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Pr="00C55D4B" w:rsidRDefault="00BC6665" w:rsidP="00944D0B">
      <w:pPr>
        <w:pStyle w:val="1"/>
        <w:rPr>
          <w:lang w:val="ru-RU"/>
        </w:rPr>
      </w:pPr>
      <w:r w:rsidRPr="00C55D4B">
        <w:rPr>
          <w:lang w:val="ru-RU"/>
        </w:rPr>
        <w:t>С</w:t>
      </w:r>
      <w:r w:rsidR="003C47A0" w:rsidRPr="00C55D4B">
        <w:rPr>
          <w:lang w:val="ru-RU"/>
        </w:rPr>
        <w:t>одержание</w:t>
      </w:r>
    </w:p>
    <w:p w:rsidR="00C40F37" w:rsidRPr="00C55D4B" w:rsidRDefault="00C40F37" w:rsidP="00944D0B">
      <w:pPr>
        <w:pStyle w:val="1"/>
        <w:rPr>
          <w:lang w:val="ru-RU"/>
        </w:rPr>
      </w:pPr>
    </w:p>
    <w:p w:rsidR="00E50905" w:rsidRPr="00C55D4B" w:rsidRDefault="00E50905" w:rsidP="007454CC">
      <w:pPr>
        <w:pStyle w:val="1"/>
        <w:ind w:firstLine="0"/>
        <w:rPr>
          <w:b w:val="0"/>
          <w:bCs w:val="0"/>
          <w:noProof/>
          <w:lang w:val="ru-RU"/>
        </w:rPr>
      </w:pPr>
      <w:r w:rsidRPr="00BD4666">
        <w:rPr>
          <w:rStyle w:val="a3"/>
          <w:b w:val="0"/>
          <w:bCs w:val="0"/>
          <w:noProof/>
          <w:color w:val="auto"/>
          <w:u w:val="none"/>
          <w:lang w:val="ru-RU"/>
        </w:rPr>
        <w:t xml:space="preserve">1. </w:t>
      </w:r>
      <w:r w:rsidR="00360C59" w:rsidRPr="00C55D4B">
        <w:rPr>
          <w:b w:val="0"/>
          <w:bCs w:val="0"/>
          <w:lang w:val="ru-RU"/>
        </w:rPr>
        <w:t>Международное право Древнего мира (4 тыс. до н.э. - 476 г. н.э.)</w:t>
      </w:r>
      <w:r w:rsidR="00C40F37" w:rsidRPr="00C55D4B">
        <w:rPr>
          <w:b w:val="0"/>
          <w:bCs w:val="0"/>
          <w:noProof/>
          <w:lang w:val="ru-RU"/>
        </w:rPr>
        <w:t xml:space="preserve"> </w:t>
      </w:r>
    </w:p>
    <w:p w:rsidR="00E50905" w:rsidRPr="00C55D4B" w:rsidRDefault="00E50905" w:rsidP="007454CC">
      <w:pPr>
        <w:pStyle w:val="1"/>
        <w:ind w:firstLine="0"/>
        <w:rPr>
          <w:b w:val="0"/>
          <w:bCs w:val="0"/>
          <w:noProof/>
          <w:lang w:val="ru-RU"/>
        </w:rPr>
      </w:pPr>
      <w:r w:rsidRPr="00BD4666">
        <w:rPr>
          <w:rStyle w:val="a3"/>
          <w:b w:val="0"/>
          <w:bCs w:val="0"/>
          <w:noProof/>
          <w:color w:val="auto"/>
          <w:u w:val="none"/>
          <w:lang w:val="ru-RU"/>
        </w:rPr>
        <w:t>2</w:t>
      </w:r>
      <w:r w:rsidR="00C40F37" w:rsidRPr="00BD4666">
        <w:rPr>
          <w:rStyle w:val="a3"/>
          <w:b w:val="0"/>
          <w:bCs w:val="0"/>
          <w:noProof/>
          <w:color w:val="auto"/>
          <w:u w:val="none"/>
          <w:lang w:val="ru-RU"/>
        </w:rPr>
        <w:t>.</w:t>
      </w:r>
      <w:r w:rsidRPr="00BD4666">
        <w:rPr>
          <w:rStyle w:val="a3"/>
          <w:b w:val="0"/>
          <w:bCs w:val="0"/>
          <w:noProof/>
          <w:color w:val="auto"/>
          <w:u w:val="none"/>
          <w:lang w:val="ru-RU"/>
        </w:rPr>
        <w:t xml:space="preserve"> </w:t>
      </w:r>
      <w:r w:rsidR="00360C59" w:rsidRPr="00C55D4B">
        <w:rPr>
          <w:b w:val="0"/>
          <w:bCs w:val="0"/>
          <w:lang w:val="ru-RU"/>
        </w:rPr>
        <w:t>Международное право Средневековья (476-1648 гг.)</w:t>
      </w:r>
    </w:p>
    <w:p w:rsidR="00E50905" w:rsidRPr="00C55D4B" w:rsidRDefault="00E50905" w:rsidP="007454CC">
      <w:pPr>
        <w:pStyle w:val="1"/>
        <w:ind w:firstLine="0"/>
        <w:rPr>
          <w:b w:val="0"/>
          <w:bCs w:val="0"/>
          <w:noProof/>
          <w:lang w:val="ru-RU"/>
        </w:rPr>
      </w:pPr>
      <w:r w:rsidRPr="00BD4666">
        <w:rPr>
          <w:rStyle w:val="a3"/>
          <w:b w:val="0"/>
          <w:bCs w:val="0"/>
          <w:noProof/>
          <w:color w:val="auto"/>
          <w:u w:val="none"/>
          <w:lang w:val="ru-RU"/>
        </w:rPr>
        <w:t>3</w:t>
      </w:r>
      <w:r w:rsidR="00C40F37" w:rsidRPr="00BD4666">
        <w:rPr>
          <w:rStyle w:val="a3"/>
          <w:b w:val="0"/>
          <w:bCs w:val="0"/>
          <w:noProof/>
          <w:color w:val="auto"/>
          <w:u w:val="none"/>
          <w:lang w:val="ru-RU"/>
        </w:rPr>
        <w:t>.</w:t>
      </w:r>
      <w:r w:rsidRPr="00BD4666">
        <w:rPr>
          <w:rStyle w:val="a3"/>
          <w:b w:val="0"/>
          <w:bCs w:val="0"/>
          <w:noProof/>
          <w:color w:val="auto"/>
          <w:u w:val="none"/>
          <w:lang w:val="ru-RU"/>
        </w:rPr>
        <w:t xml:space="preserve"> </w:t>
      </w:r>
      <w:r w:rsidR="00360C59" w:rsidRPr="00C55D4B">
        <w:rPr>
          <w:b w:val="0"/>
          <w:bCs w:val="0"/>
          <w:lang w:val="ru-RU"/>
        </w:rPr>
        <w:t>Международное право Нового времени (классическое) (1648- 1919 гг.)</w:t>
      </w:r>
    </w:p>
    <w:p w:rsidR="00E50905" w:rsidRPr="00C55D4B" w:rsidRDefault="00E50905" w:rsidP="007454CC">
      <w:pPr>
        <w:pStyle w:val="1"/>
        <w:ind w:firstLine="0"/>
        <w:rPr>
          <w:b w:val="0"/>
          <w:bCs w:val="0"/>
          <w:noProof/>
          <w:lang w:val="ru-RU"/>
        </w:rPr>
      </w:pPr>
      <w:r w:rsidRPr="00BD4666">
        <w:rPr>
          <w:rStyle w:val="a3"/>
          <w:b w:val="0"/>
          <w:bCs w:val="0"/>
          <w:noProof/>
          <w:color w:val="auto"/>
          <w:u w:val="none"/>
          <w:lang w:val="ru-RU"/>
        </w:rPr>
        <w:t>4</w:t>
      </w:r>
      <w:r w:rsidR="00C40F37" w:rsidRPr="00BD4666">
        <w:rPr>
          <w:rStyle w:val="a3"/>
          <w:b w:val="0"/>
          <w:bCs w:val="0"/>
          <w:noProof/>
          <w:color w:val="auto"/>
          <w:u w:val="none"/>
          <w:lang w:val="ru-RU"/>
        </w:rPr>
        <w:t>.</w:t>
      </w:r>
      <w:r w:rsidRPr="00BD4666">
        <w:rPr>
          <w:rStyle w:val="a3"/>
          <w:b w:val="0"/>
          <w:bCs w:val="0"/>
          <w:noProof/>
          <w:color w:val="auto"/>
          <w:u w:val="none"/>
          <w:lang w:val="ru-RU"/>
        </w:rPr>
        <w:t xml:space="preserve"> </w:t>
      </w:r>
      <w:r w:rsidR="00360C59" w:rsidRPr="00C55D4B">
        <w:rPr>
          <w:b w:val="0"/>
          <w:bCs w:val="0"/>
          <w:lang w:val="ru-RU"/>
        </w:rPr>
        <w:t xml:space="preserve">Международное </w:t>
      </w:r>
      <w:r w:rsidR="00C40F37" w:rsidRPr="00C55D4B">
        <w:rPr>
          <w:b w:val="0"/>
          <w:bCs w:val="0"/>
          <w:lang w:val="ru-RU"/>
        </w:rPr>
        <w:t>право (1919 г. - начало XXI в.)</w:t>
      </w:r>
    </w:p>
    <w:p w:rsidR="00C40F37" w:rsidRPr="00C55D4B" w:rsidRDefault="00BC6665" w:rsidP="007454CC">
      <w:pPr>
        <w:pStyle w:val="1"/>
        <w:ind w:firstLine="0"/>
        <w:rPr>
          <w:b w:val="0"/>
          <w:bCs w:val="0"/>
          <w:lang w:val="ru-RU"/>
        </w:rPr>
      </w:pPr>
      <w:r w:rsidRPr="00BD4666">
        <w:rPr>
          <w:rStyle w:val="a3"/>
          <w:b w:val="0"/>
          <w:bCs w:val="0"/>
          <w:noProof/>
          <w:color w:val="auto"/>
          <w:u w:val="none"/>
          <w:lang w:val="ru-RU"/>
        </w:rPr>
        <w:t>Список использованных источников</w:t>
      </w:r>
    </w:p>
    <w:p w:rsidR="00360C59" w:rsidRPr="00C55D4B" w:rsidRDefault="00BC6665" w:rsidP="00944D0B">
      <w:pPr>
        <w:pStyle w:val="1"/>
        <w:rPr>
          <w:lang w:val="ru-RU"/>
        </w:rPr>
      </w:pPr>
      <w:r w:rsidRPr="00C55D4B">
        <w:rPr>
          <w:lang w:val="ru-RU"/>
        </w:rPr>
        <w:br w:type="page"/>
      </w:r>
      <w:r w:rsidR="00360C59" w:rsidRPr="00C55D4B">
        <w:rPr>
          <w:lang w:val="ru-RU"/>
        </w:rPr>
        <w:t>1. Международное право Древнего мира (4 тыс. до н.э. - 476 г. н.э.)</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1-й период - международное право Древнего мира (4 тыс. до н.э. - 476 г. н.э.). Этот период соответствует рабовладельческой общественно-экономической формации. Это время распада родоплеменных отношений и образования ранних рабовладельческих государств, где и зарождаются первые нормы международного права. 476 год является годом падения Западной Римской империи, с которого отмечено бурное развитие феодальных отношений. Возникновение первых государств, как свидетельствуют исторические источники, относится к концу IV - началу III тысячелетия до н.э.</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Международное право начало формироваться на Ближнем Востоке, долины рек Тигр, Евфрат, Нил. Основными чертами первых межгосударственных правовых норм были: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 xml:space="preserve">1) пришедшие из догосударственного межплеменного «права» правила, закрепленные в обычаях и договорах; </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 xml:space="preserve">2) религиозность; </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3) регионализм.</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основе международно-правовых норм древности лежали обычаи, которые регулировали отношения между племенами, а также между племенами и первыми государствами.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Наряду с обычаями государства для регулирования своих отношений заключали договоры первоначально в устной форме. Договоры, которые заключались в это время, также касались вопросов войны, захвата земель, получения дани, образования военных союзов, закрепления династических связей. К первым древним договорам, к примеру, отнесен договор хеттского царя Хаттушиля III с египетским фараоном Рамзесом II (начало VIII в. до н.э.)- Договор отражал в тексте мир и братство двух народов, взаимную поддержку друг друга в войне против захватчиков, выдачу беглых рабов. Для разрешения международных вопросов созывались съезды государей. В частности, на одном из съездов (VI в. до н.э.) был заключен договор о мирном разрешении споров и о третейском суде. Для отражения нападения внешних врагов заключались военные союзы.</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На международные связи древнеиндийских государств большое влияние оказывали «Законы Ману» и «Артхашастра», которые представляли собой свод различных постановлений относительно политики, ведения переговоров, способов ведения войны, вопросов международного права. Древнеиндийские государства признавали неприкосновенность посольств. Большое значение придавалось международным договорам, которые подразделялись на договоры, заключаемые в мирное время, и договоры, вызванные войной.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сферу мирового рынка и глобальных связей не были включены целые континенты (Америка, Австралия, большая часть Африки).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период зарождения норм международного права его субъектами в Древнем Египте считались фараоны, цари и другие правители. Во время войны господствовал юридически не ограниченный произвол. Побежденные и их имущество как добыча переходили в собственность победителя. Особое значение придавалось правилам ведения войны. В частности, различались справедливые и несправедливые войны. Запрещалось использовать отравленное оружие, убивать стариков, женщин и детей, хранителей храмов, пленных. Раненых полагалось отпускать на свободу. В это время были сформулированы первые юридические правила о ведении войны на море.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Древнегреческие государства поддерживали между собой разнообразные связи. Эти связи осуществлялись в ранний период греческой истории специальными представителями государств-полисов - вестниками или глашатаями. Впоследствии отношения между государствами стали поддерживаться путем направления посольств. Во главе посольства стоял посол, которому вручалась грамота, состоявшая из двух сложенных вместе навощенных дощечек (диплома). Отсюда и происходит слово «дипломатия». Вестники и послы пользовались неприкосновенностью и находились под покровительством богов. Договоры между греческими государствами заключались по самым различным вопросам: мирные договоры, договоры о союзах, об арбитраже, о правовом положении иностранцев и др.</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Исполнение договоров обеспечивалось клятвами либо в некоторых случаях заложниками.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Греческие города-полисы заключали союзы двух видов: религиозно-политические - амфиктионии (например, Де- льфийско-Фермопильская);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военно-политические - симмахии (например, Лакедемонская, Афинская симмахии, Этолийский и Ахейский союзы). Эти союзы являлись, в сущности, предвестниками современных международных организаций. Они действовали чаще на постоянной основе, имели прообраз высших органов. Члены союзов, независимо от их величины и значения, имели по одному голосу, а решения принимались большинством голосов. Однако наряду с симмахиями существовали и эпимахии. Кардинальная разница между ними была в той юридической форме оказания помощи, которая обуславливалась этими соглашениями.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Из-за бесправного положения иностранцев на территории городов-полисов в Древней Греции появился такой институт, как проксения (гостеприимство). Проксеном назначался какой- либо гражданин, главной функцией которого являлось оказание покровительства иностранцам. Кроме того, проксен защищал интересы иностранного государства и был посредником между таким государством и городом-полисом, гражданином которого он являлся. Древняя Греция рассматривала войну как крайнее средство. Известен был Древней Греции и такой институт, как третейское разбирательство. Чаще всего в качестве третейского суда выступали симмахии. В третейских судах рассматривались вопросы окончания войн, споры о границах и т. д.</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Значительная роль в становлении международного права принадлежит Древнему Риму, на международную практику которого оказала влияние Древняя Греция.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Древний Рим осуществлял свои отношения с другими государствами с помощью специальной жреческой коллегии фециалов, на которую возлагались функции объявления войны, заключения мира, договоров о дружбе, союзных договоров, охраны международных договоров, предъявления претензий иностранным государствам и др.</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Все войны, которые вели римляне, считались справедливыми.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Иностранцы, находящиеся на территории Рима, не пользовались какой-либо правовой защитой. Они могли быть обращены в рабство, а имущество захвачено. Однако в отношении лиц, прибывавших из дружественных государств, то есть государств, с которыми Рим заключил договор о дружбе, ситуация была более благоприятной. Такое положение и привело к назначению специального лица - praetor peregrinus, в функции которого входили дела, связанные с участием иностранцев. В результате деятельности преторов появились правила, определяющие правовое положение иностранцев.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это время был составлен и издан кодекс, известный под названием законы XII таблиц (Leges XII tabularum) (происхождение и авторство этого документа в пределах научной дискуссии). Законы XII таблиц касались почти исключительно гражданского права и процесса; из других областей (права государственного или уголовного) есть только несколько совершенно разрозненных постановлений. На основе законов XII таблиц развивается в дальнейшем система норм национально-римских, применяемых только к римским гражданам (cives Romani), в форме обыкновенного гражданского процесса (legis actiones). Эта система норм и называется jus civile или jus Quiritium. Развитие цивильного права совершается при этом, как утверждают исследователи, следующими двумя путями: во-первых, путем практического толкования законов XII таблиц (interpretatio), во- вторых, путем дальнейшего развития законодательства.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этот исторический период в Древнем Риме возникло jus gentium - право народов. Под ним понималось право, которое применялось ко всем лицам - как к римлянам, так и к иностранцам.</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C55D4B">
        <w:rPr>
          <w:b/>
          <w:bCs/>
          <w:sz w:val="28"/>
          <w:szCs w:val="28"/>
        </w:rPr>
        <w:t>2</w:t>
      </w:r>
      <w:r w:rsidR="00AD771B" w:rsidRPr="00C55D4B">
        <w:rPr>
          <w:b/>
          <w:bCs/>
          <w:sz w:val="28"/>
          <w:szCs w:val="28"/>
        </w:rPr>
        <w:t>.</w:t>
      </w:r>
      <w:r w:rsidRPr="00C55D4B">
        <w:rPr>
          <w:b/>
          <w:bCs/>
          <w:sz w:val="28"/>
          <w:szCs w:val="28"/>
        </w:rPr>
        <w:t xml:space="preserve"> Международное право Средневековья (476-1648 гг.)</w:t>
      </w:r>
    </w:p>
    <w:p w:rsidR="00360C59" w:rsidRPr="00C55D4B" w:rsidRDefault="00364BE8"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C55D4B">
        <w:rPr>
          <w:color w:val="FFFFFF"/>
          <w:sz w:val="28"/>
          <w:szCs w:val="28"/>
        </w:rPr>
        <w:t>международный право средневековье договорной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Отличительными чертами международного права Средневековья (476-1648 гг.) являлись: регионализм, преобладание обычных норм над договорными, значительное влияние церкви на процесс формирования норм международного права. Этот период соответствует феодальной общественно-экономической формации. Центрами международной жизни были Западная Европа, Византия, Киевская Русь, Арабский Восток, Индия и Китай.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Большую роль на Европейском континенте играло христианство. Государства прибегали к обоснованию начала войны. Кроме того, началу войны предшествовало ее официальное объявление. На церковных соборах начали принимать постановления, направленные на ограничение способов и средств ведения войны, а также торговли оружием.</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Развитие морской торговли обусловило появление специальных норм, касающихся ведения морских войн. В частности, в XIH-XIV веках возникает институт каперства.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Средние века получают дальнейшее развитие мирные способы разрешения международных споров - посредничество и арбитраж. Заключаются специальные договоры об арбитражном разбирательстве.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IX веке появляется Древнерусское государство. Его международная практика, как и практика последующих русских государств, в принципе не отличалась от практики западноевропейских.</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Хотя в рассматриваемый период самостоятельной науки международного права не было, в трудах богословов, философов и юристов можно встретить отдельные высказывания по вопросам международного права. Большое влияние на взгляды ученых Средневековья оказал труд Августина Блаженного (345-430 гг.) «О граде божьем». В этом труде обосновывалась необходимость соблюдения международных договоров. Другой богослов, Фома Аквинский (1225-1275 гг.), также подразделял войны на справедливые и несправедливые: справедливой война может считаться в том случае, если она вызвана, например, необходимостью к принуждению исполнения договорных обязательств.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это же время получило большое распространение береговое право, согласно которому люди, потерпевшие кораблекрушение, и их имущество попадали под власть феодала, в чьих владениях находился берег. В целях защиты прав иностранцев в международные договоры стали включаться соответствующие положения.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С XII века начинается рецепция римского права, в связи с чем на международные позиции государств наравне с Библией и церковными актами стало оказывать влияние и римское право.</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Именно римское право обусловило развитие ряда институтов международного права, касающихся, например, способов приобретения территории, международных договоров.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Поскольку римское право в основном было гражданским, то и развивающиеся под влиянием римского права международно-правовые институты приобретали цивилистическую окраску.</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Право международных договоров получает дальнейшее развитие. Договоры заключаются не только по вопросам, связанным с окончанием войны или передачей территории, но и относящимся к развитию и укреплению международных политических и торговых отношений, династических связей. Затрагивались вопросы о законности заключенных монархами международных договоров. Особое внимание в договорной практике государств уделяется вопросу обеспечения выполнения международных договоров. Основным таким средством являлась торжественная религиозная клятва, сопровождавшаяся целованием креста и Евангелия. Нарушителю договора грозила возможность интердикта. Однако религиозная клятва постепенно становилась недостаточной, и государства начали прибегать к таким мерам, как:</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поручительство (гарантии) третьей стороны (чаще всего папы римского или императора Священной Римской империи), взятие или обмен заложниками, залог ценностей или территорий.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Успехи в мореплавании и судостроении оказывали влияние на международное право. В частности, в Средние века государства стали претендовать на прилегающие к их берегам морские пространства. Венеция притязала на Адриатическое море, Генуя и Пиза - на Лигурийское, Англия - на прилегающие к ее берегам морские пространства. Среди договоров этого периода выделяются договоры о торговле и мореплавании, которые, в частности, касались правового положения иностранцев.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С XIII века в купеческих колониях итальянских городов- республик появляются консулы, основной функцией которых было разрешение споров между согражданами и защита их интересов в иностранных государствах, на территории которых они находились.</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Правовое положение консулов и их функции закрепляются в международных договорах.</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С XV века появляются постоянные посольства. Послы, как и прежде, пользуются неприкосновенностью. Принцип неприкосновенности распространяется и на помещения, занимаемые посольством. Приобрел большую остроту вопрос о старшинстве послов.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С XVI века европейские государства стали заключать с мусульманскими странами, начиная с Турции, договоры, в которых предусматривался режим капитуляций.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Великие географические открытия в XV и XVI веках обусловили притязания таких могущественных в те времена морских держав, как Испания и Португалия, на обширные морские пространства. Чтобы предотвратить военные столкновения, сначала папа римский Але'ксандр VI в 1493 году утвердил раздел Атлантического океана между Испанией и Португалией, а затем эти государства заключили в 1494 и 1529 годах договоры о разделе между собой земель, которые омывались водами Атлантического, Тихого и Индийского океанов, а также пространства этих океанов.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Однако с этим не могли смириться другие государства.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конце XVI века и в начале XVII века Англия, а также Нидерланды выступили за свободу открытого моря.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Эти нормы касались не только правового режима судов в таких пространствах, как территориальное море и открытое море, но и в портах.</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трудах Гуго Гроция, которого называют «отцом» науки международного права, четко отражено формирование доктринальных концепций относительно понятия и сущности международного права. Он дал теоретическое обоснование принципа свободы открытого моря в опубликованной в 1609 году работе «Свободное море», обосновал право государств на прибрежные воды, то есть на территориальное море. (В международном праве стали появляться нормы, призванные регулировать отношения государств в связи с использованием Мирового океана). В своем сочинении «О праве войны и мира» (1625 г.) на основе сочетания идей естественного права и изучения действующего позитивного права им сформулированы три основных принципа: суверенности, международного сотрудничества и гуманизма. Г. Гроций считал, что источниками естественного права являются соглашения государств посредством договоров или молчаливо выраженные (обычаи), а также природа и Бог. Он подчеркивал существование особого рода «права народов», происхождение которых имеет согласительный характер: «...Известные права могут возникать в силу взаимного соглашения как между всеми государствами, так и между большинством их». В то же время он считал, что источниками международного права являются природа либо божественные законы.</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XVI столетии ученые все больше внимания уделяют вопросам международного права. Испанский теолог Ф. Виториа. вопреки политике Испании, считал, что индейцы Америки должны рассматриваться в качестве народов со своими законными интересами.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Появляется понятие суверенитета. Это понятие было выдвинуто и научно обосновано французским ученым Ж. Боде- ном (1530-1596 гг.) в его произведении «Шесть книг о республике», вышедшем в 1576 году.</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C55D4B">
        <w:rPr>
          <w:b/>
          <w:bCs/>
          <w:sz w:val="28"/>
          <w:szCs w:val="28"/>
        </w:rPr>
        <w:t>3</w:t>
      </w:r>
      <w:r w:rsidR="00AD771B" w:rsidRPr="00C55D4B">
        <w:rPr>
          <w:b/>
          <w:bCs/>
          <w:sz w:val="28"/>
          <w:szCs w:val="28"/>
        </w:rPr>
        <w:t>.</w:t>
      </w:r>
      <w:r w:rsidRPr="00C55D4B">
        <w:rPr>
          <w:b/>
          <w:bCs/>
          <w:sz w:val="28"/>
          <w:szCs w:val="28"/>
        </w:rPr>
        <w:t xml:space="preserve"> Международное право Нового времени</w:t>
      </w:r>
      <w:r w:rsidR="00AD771B" w:rsidRPr="00C55D4B">
        <w:rPr>
          <w:b/>
          <w:bCs/>
          <w:sz w:val="28"/>
          <w:szCs w:val="28"/>
        </w:rPr>
        <w:t xml:space="preserve"> (классическое) (1648-1919 гг.)</w:t>
      </w:r>
    </w:p>
    <w:p w:rsidR="00360C59" w:rsidRPr="00C55D4B" w:rsidRDefault="00360C59" w:rsidP="00AD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Этот период соответствует становлению капиталистического способа производства. Основные черты международного права Нового времени (классическое) (1648-1919 гг.): договор становится главным источником норм международного права; демократизация международного права: колониализм; война как нежелательный, но в целом законный способ разрешения международных разногласий.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1648 год знаменуется заключением Вестфальского мира, завершившего Тридцатилетнюю войну в Европе (1618-1648 гг.), вызванную прежде всего религиозными причинами.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Вестфальский договор - это два связанных между собой, подписанных 24 октября 1648 г. договора: Оснабрюкский и Мюнстерский. Первый подписали император Священной Римской империи с союзниками с одной стороны и Швеция с союзниками - с другой. Мюнстерский договор подписали император Священной Римской империи и Франция с союзниками. Со стороны Швеции гарантом Вестфальского мира выступил великий князь Московский.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Этот договор разрешил ряд международно-правовых вопросов, что оказало существенное влияние на последующее развитие международного права и на историю европейских государств.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Была установлена система политического равновесия, сущность которой заключалась в том, что созданная договором общность европейских государств считалась неизменной и против государства - нарушителя договорных положений могла вестись справедливая война.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Договор признал равенство вероисповеданий - католического и протестантского. Кроме того, был подтвержден Аугсбургский договор 1555 года, в соответствии с которым религия монарха определяла религию его подданных.</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Все государства не только считались равноправными, но и обладающими правом на территорию и верховенством, то есть признавался суверенитет государства на его территорию.</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Вестфальский договор содержал положения, направленные на ограничение войны в ответ на нарушение договора.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Документ заложил основу классического международного права, которое формировалось в последующие столетия.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посольском (дипломатическом) праве утвердился принцип неприкосновенности посла, а также неприкосновенности посольских помещений. Было признано, что посол неподсуден судам государства пребывания за совершенные преступления или долги.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Появившийся еще в XV веке принцип наибольшего благоприятствования широко используется в договорной практике XVIII столетия. Под ним понималось предоставление подданным договаривающихся государств таких же прав и льгот, какие они предоставили подданным третьих государств.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Приобретение территорий осуществлялось на основе цессии ; при этом использовались ее разнообразные формы {обмен, купля-продажа, дарение и др.).</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Колонизация новых земель обусловила появление такого института, как первичная оккупация в качестве основания завладения ничейной территорией.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Колонизация территорий была связана с успехами в мореплавании, что не могло не сказаться и на правовом режиме морских пространств. Появляются такие международно-правовые институты, как открытое море и территориальное море.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Законы и обычаи войны по-прежнему оставались жестокими. Появление наемных армий способствовало произволу в войнах. Воюющие государства не проводили различия между комбатантами и некомбатантами. Однако уже во второй половине XVIII столетия заключаются договоры, в соответствии с которыми признается на взаимной основе неприкосновенность военных госпиталей, оказание помощи взятым в плен больным и раненым, неприкосновенность мирных жителей (женщин, детей и других лиц).</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XVIII столетии нейтралитет стал пониматься как полное неучастие нейтрального государства в войне и отказ от оказания какой-либо помощи воюющим.</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Значительной вехой в развитии законов и обычаев морской войны стала Декларация о вооруженном нейтралитете, с которой в 1780 году выступила Россия. В ней выдвигались принципы права морской войны</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Положения Декларации легли в основу двусторонних договоров, заключенных Россией, либо были в одностороннем порядке признаны некоторыми государствами.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Условно с XVII в. начинает формироваться наука международного права, которая оказывает существенное влияние на международные отношения. Как уже упоминалось, под влиянием Гуго Гроция к этому времени определились два направления - естественно-правовое и позитивно-правовое.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Естественное направление, которое господствовало в доктрине международного права на протяжении почти двух последующих веков, использовало практический материал только для обоснования уже существующих концепций.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Позитивное направление в науке международного права склонялось к идее, что предмет и задача правовой науки заключается не в критике действующего права, а в собирании, анализе и комментировании его действующих норм. Именно в среде позитивистов и родился термин «международное право».</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Значительное влияние на развитие международного права оказала Великая Французская революция (ВФР), которая не только документально закрепила либерально-демократические принципы, но и про</w:t>
      </w:r>
      <w:r w:rsidR="00154E0B" w:rsidRPr="00C55D4B">
        <w:rPr>
          <w:sz w:val="28"/>
          <w:szCs w:val="28"/>
        </w:rPr>
        <w:t>возгласила их всеобщий характер.</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Документы ВФР (вышеупомянутые декларации, Декларация прав человека и гражданина 1789 г., Конституция 1791 г.) закрепили принцип народного суверенитета, принцип ведения войны исключительно в оборонительных целях и т. д. Кроме того, в Конституции 1795 г. содержалась формула «Договоры должны соблюдаться», что являлось свидетельством рассмотрения международных договоров как актов юридических.</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XIX в. принес новые формы юридической практики в международных отношениях, которые осуществлялись прежде всего на Венском (1814-1815 гг.), Парижском (1856 г.), Берлинском (1878 г.) конгрессах, а также на Гаагских мирных конференциях 1899 г. и 1906-1907 гг.</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Как отмечают исследователи, Венский конгресс - уникальное для своего времени явление; в результате работы конгресса был не только проведен территориальный передел в Европе; были выработаны те принципы, которые легли в основу дипломатической практики во всем мире, а не только в Европе. Венский конгресс, отбросив принципы самоопределения, равноправия, невмешательства, во главу угла поставил принцип легитимности, согласно которому лишь законная династия была вправе занимать престол. Парижский конгресс в заключительной декларации сформулировал важные положения относительно начал морского международного права (отмену каперства, запрещение захвата нейтрального груза под неприятельским флагом и т.д.). Берлинский конгресс сыграл более важное значение во внешнеполитической и дипломатической области, чем в области международного права, тем не менее принес новое подтверждение практики коллективного признания независимости (Сербии, Черногории, Румынии).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Важное значение для становления принципа мирного разрешения споров и международного гуманитарного права имели две Гаагские мирные конференции. На них были приняты 13 конвенций, которые касались вопросов: правового регулирования мирного разрешения споров, порядка открытия военных действий, правового регулирования сухопутной войны и правил ведения войны на море.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Международное право этого периода трудно назвать общим, поскольку оно регулировало в основном отношения между развитыми колониальными державами.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Идеи естественного права отходят на второй план и к 30-м годам XIX в. практически полностью утрачивают свои былые позиции.</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позитивизме выделялось два направления - англо-американское и континентальное западноевропейское.</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конце века возникло негативистское направление, которое по существу отрицало международное право.</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Доктринальная разработка международного права сыграла большую роль в подготовке к его переходу на качественно новый уровень - к современному международному праву.</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Начиная с конца XVII столетия стали появляться сборники международных договоров.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XIX столетие характеризуется тем, что многие международные вопросы стали решаться на международных конгрессах (конференциях), в которых принимали участие все или почти все европейские государства. Начало этой практике положил1 Венский конгресс 1814-1815годов, созванный в связи с разгромом Наполеона I. В нем принимали участие все европейские государства (за исключением Турции). На этом конгрессе был создан Священный союз в составе России, Пруссии и Австрии, к которому присоединились впоследствии Великобритания и Франция. Этот союз, в сущности, присвоил себе функции на основе принципа легитимизма выступать гарантом территориальной стабильности в Европе и внутреннего правопорядка от революционных посягательств. В противовес этому принципу, в связи с революционными выступлениями в Венгрии в 1848 году ряд государств выступил за признание принципа невмешательства.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Идеи французской революции в области прав человека оказали влияние на возникновение принципа национальности, который лег в основу образования национальных государств и освобождения народов от иноземного господства (Греция, Бельгия, Италия, Болгария, Сербия, Черногория, Румыния).</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Правовое положение иностранцев становится более обеспеченным, поскольку ряд государств предоставляет им в основном те же права, что и собственным гражданам. Возникает институт предоставления права убежища политическим эмигрантам.</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Колонизация территорий в Африке и связанные с ней спорные вопросы о принадлежности той или иной территории вызвали необходимость созыва в 1884 году Конгресса в Берлине. На этом конгрессе было решено, что право открытия «ничейной» территории не является достаточным правовым основанием для оккупации территории. Населению уступаемой территории предоставлялось право оптации гражданства.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Международное морское право получает дальнейшее развитие. Появляются такие понятия, как исторические заливы и прилежащие зоны.</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Развитие экономики и связанный с ней научно-технический прогресс привели к созданию международных организаций. Были образованы Международный союз для измерения земли (1864 г.), Международный телеграфный союз (1865 г.) и др. Большое распространение получили договоры, роль которых в регулировании международных отношений значительно возросла. Для разрешения международных споров государства часто прибегали к международному арбитражу.</w:t>
      </w:r>
    </w:p>
    <w:p w:rsidR="00360C59" w:rsidRPr="00C55D4B" w:rsidRDefault="00AD771B"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C55D4B">
        <w:rPr>
          <w:sz w:val="28"/>
          <w:szCs w:val="28"/>
        </w:rPr>
        <w:br w:type="page"/>
      </w:r>
      <w:r w:rsidR="00360C59" w:rsidRPr="00C55D4B">
        <w:rPr>
          <w:b/>
          <w:bCs/>
          <w:sz w:val="28"/>
          <w:szCs w:val="28"/>
        </w:rPr>
        <w:t>4</w:t>
      </w:r>
      <w:r w:rsidRPr="00C55D4B">
        <w:rPr>
          <w:b/>
          <w:bCs/>
          <w:sz w:val="28"/>
          <w:szCs w:val="28"/>
        </w:rPr>
        <w:t>.</w:t>
      </w:r>
      <w:r w:rsidR="00360C59" w:rsidRPr="00C55D4B">
        <w:rPr>
          <w:b/>
          <w:bCs/>
          <w:sz w:val="28"/>
          <w:szCs w:val="28"/>
        </w:rPr>
        <w:t xml:space="preserve"> Международное право (1919 г. - начало XXI 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Последний период обоснованно делится на два исторических этапа: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первая половина XX века до 1945 года (создание ООН),</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вторая половина XX века до настоящего времени (современное международное право).</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российском послеоктябрьском Декрете о мире 1917 г. были сформулированы общедемократические справедливые принципы международных отношений и международного права.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Другой реакцией на изменившиеся условия в мире были 14 пунктов Президента США В. Вильсона 1919 г. Их содержание сводилось к следующему: свобода международной торговли, сокращение вооружений, передел колоний и территориальные проблемы Европы, создание союза наций в целях взаимной гарантии независимости государств.</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Послевоенный мировой порядок нашел свое отражение в Версальской системе договоров 1919 г. Антанты с побежденной Германией и ее союзниками и дополненный впоследствии Вашингтонской системой договоров по морскому праву.</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Реализацией послевоенных стремлений народов к созданию справедливого, основанного на праве мирового порядка стало учреждение первой всеобщей политической организации - Лиги Наций. Статут Лиги Наций предусматривал несколько гарантий соблюдения установленных международных правил.</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соответствии со Статутом в 1922 г. была учреждена Постоянная палата международного правосудия - первый постоянный международный суд.</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Важное значение имел Парижский пакт об отказе от войны как орудия национальной политики 1928 г. (пакт Бриана - Келлога).</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июне 1945 г. на конференции в Сан-Франциско был принят Устав Организации Объединенных Наций.</w:t>
      </w:r>
    </w:p>
    <w:p w:rsidR="00360C59" w:rsidRPr="00C55D4B" w:rsidRDefault="00360C59"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5D4B">
        <w:rPr>
          <w:sz w:val="28"/>
          <w:szCs w:val="28"/>
        </w:rPr>
        <w:t>В последующие годы активно исследовались проблемы отдельных отраслей международного права. В 1957 г. по инициативе видного российского ученого Г.И. Тункина была создана Советская ассоциация международного права.</w:t>
      </w:r>
    </w:p>
    <w:p w:rsidR="00BC6665" w:rsidRPr="00C55D4B" w:rsidRDefault="002536DB"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C55D4B">
        <w:rPr>
          <w:sz w:val="28"/>
          <w:szCs w:val="28"/>
        </w:rPr>
        <w:br w:type="page"/>
      </w:r>
      <w:r w:rsidRPr="00C55D4B">
        <w:rPr>
          <w:b/>
          <w:bCs/>
          <w:sz w:val="28"/>
          <w:szCs w:val="28"/>
        </w:rPr>
        <w:t>Список использованных источников</w:t>
      </w:r>
    </w:p>
    <w:p w:rsidR="002536DB" w:rsidRPr="00C55D4B" w:rsidRDefault="002536DB" w:rsidP="0099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60C59" w:rsidRPr="00C55D4B" w:rsidRDefault="002536DB" w:rsidP="00D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5D4B">
        <w:rPr>
          <w:sz w:val="28"/>
          <w:szCs w:val="28"/>
        </w:rPr>
        <w:t xml:space="preserve">1. </w:t>
      </w:r>
      <w:r w:rsidR="00360C59" w:rsidRPr="00C55D4B">
        <w:rPr>
          <w:sz w:val="28"/>
          <w:szCs w:val="28"/>
        </w:rPr>
        <w:t>Васильева Л.А. Международное публичное право: курс интенсивной подготовки / Л.А. Васильева, О.А. Бакиновская. – Минск: ТетраСистем, 2009. – 256 с.</w:t>
      </w:r>
    </w:p>
    <w:p w:rsidR="0016411B" w:rsidRPr="00C55D4B" w:rsidRDefault="002536DB" w:rsidP="00D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5D4B">
        <w:rPr>
          <w:sz w:val="28"/>
          <w:szCs w:val="28"/>
        </w:rPr>
        <w:t xml:space="preserve">2. </w:t>
      </w:r>
      <w:r w:rsidR="0016411B" w:rsidRPr="00C55D4B">
        <w:rPr>
          <w:sz w:val="28"/>
          <w:szCs w:val="28"/>
        </w:rPr>
        <w:t>Международное право: учеб. Для вузов по специальности и направлению «Юриспруденция» / Н.Г. Беляев – 2-е изд., изм. и доп. – Млсква: Норма: Изд. Дом «Инфра-М», 2002. – 577 с.</w:t>
      </w:r>
    </w:p>
    <w:p w:rsidR="00E50905" w:rsidRPr="00C55D4B" w:rsidRDefault="002536DB" w:rsidP="00D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5D4B">
        <w:rPr>
          <w:sz w:val="28"/>
          <w:szCs w:val="28"/>
        </w:rPr>
        <w:t xml:space="preserve">3. </w:t>
      </w:r>
      <w:r w:rsidR="00E50905" w:rsidRPr="00C55D4B">
        <w:rPr>
          <w:sz w:val="28"/>
          <w:szCs w:val="28"/>
        </w:rPr>
        <w:t xml:space="preserve">Лукашук И.И. Международное право. Особенная часть: учеб. </w:t>
      </w:r>
      <w:r w:rsidR="009B158A" w:rsidRPr="00C55D4B">
        <w:rPr>
          <w:sz w:val="28"/>
          <w:szCs w:val="28"/>
        </w:rPr>
        <w:t>для</w:t>
      </w:r>
      <w:r w:rsidR="00E50905" w:rsidRPr="00C55D4B">
        <w:rPr>
          <w:sz w:val="28"/>
          <w:szCs w:val="28"/>
        </w:rPr>
        <w:t xml:space="preserve"> юрид. </w:t>
      </w:r>
      <w:r w:rsidR="009B158A" w:rsidRPr="00C55D4B">
        <w:rPr>
          <w:sz w:val="28"/>
          <w:szCs w:val="28"/>
        </w:rPr>
        <w:t>фак. и вузов / Лукашук И.И. – 2-е изд., перераб. и доп. – Москва: БЕК, 2001. – 419 с.</w:t>
      </w:r>
    </w:p>
    <w:p w:rsidR="0049096A" w:rsidRPr="00C55D4B" w:rsidRDefault="0049096A" w:rsidP="00D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49096A" w:rsidRPr="00C55D4B" w:rsidRDefault="0049096A" w:rsidP="00D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FFFFFF"/>
          <w:sz w:val="28"/>
          <w:szCs w:val="28"/>
        </w:rPr>
      </w:pPr>
      <w:bookmarkStart w:id="0" w:name="_GoBack"/>
      <w:bookmarkEnd w:id="0"/>
    </w:p>
    <w:sectPr w:rsidR="0049096A" w:rsidRPr="00C55D4B" w:rsidSect="000A2F6C">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3E" w:rsidRDefault="00B8433E">
      <w:r>
        <w:separator/>
      </w:r>
    </w:p>
  </w:endnote>
  <w:endnote w:type="continuationSeparator" w:id="0">
    <w:p w:rsidR="00B8433E" w:rsidRDefault="00B8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3E" w:rsidRDefault="00B8433E">
      <w:r>
        <w:separator/>
      </w:r>
    </w:p>
  </w:footnote>
  <w:footnote w:type="continuationSeparator" w:id="0">
    <w:p w:rsidR="00B8433E" w:rsidRDefault="00B8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6D53A6" w:rsidRDefault="002536DB" w:rsidP="006D53A6">
    <w:pPr>
      <w:pStyle w:val="a4"/>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4">
    <w:nsid w:val="35AB1E59"/>
    <w:multiLevelType w:val="multilevel"/>
    <w:tmpl w:val="EFEE20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cs="Symbol" w:hint="default"/>
        <w:b/>
        <w:bCs/>
        <w:i w:val="0"/>
        <w:iCs w:val="0"/>
        <w:color w:val="auto"/>
        <w:sz w:val="32"/>
        <w:szCs w:val="3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A2F6C"/>
    <w:rsid w:val="00154E0B"/>
    <w:rsid w:val="0016411B"/>
    <w:rsid w:val="00221F9F"/>
    <w:rsid w:val="002536DB"/>
    <w:rsid w:val="00360C59"/>
    <w:rsid w:val="00364BE8"/>
    <w:rsid w:val="003C47A0"/>
    <w:rsid w:val="0049096A"/>
    <w:rsid w:val="006D53A6"/>
    <w:rsid w:val="007454CC"/>
    <w:rsid w:val="00854ADD"/>
    <w:rsid w:val="00862997"/>
    <w:rsid w:val="0088694E"/>
    <w:rsid w:val="00944D0B"/>
    <w:rsid w:val="009963D8"/>
    <w:rsid w:val="009B158A"/>
    <w:rsid w:val="00A55680"/>
    <w:rsid w:val="00AD771B"/>
    <w:rsid w:val="00B363DF"/>
    <w:rsid w:val="00B8433E"/>
    <w:rsid w:val="00BC6665"/>
    <w:rsid w:val="00BD4666"/>
    <w:rsid w:val="00C40F37"/>
    <w:rsid w:val="00C55D4B"/>
    <w:rsid w:val="00DF3C9C"/>
    <w:rsid w:val="00E50905"/>
    <w:rsid w:val="00EA0BC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C3A6C2-2C52-44A1-AF02-E80C9B1F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944D0B"/>
    <w:pPr>
      <w:tabs>
        <w:tab w:val="right" w:leader="dot" w:pos="9344"/>
      </w:tabs>
      <w:overflowPunct w:val="0"/>
      <w:autoSpaceDE w:val="0"/>
      <w:autoSpaceDN w:val="0"/>
      <w:adjustRightInd w:val="0"/>
      <w:spacing w:line="360" w:lineRule="auto"/>
      <w:ind w:firstLine="720"/>
      <w:jc w:val="both"/>
    </w:pPr>
    <w:rPr>
      <w:b/>
      <w:bCs/>
      <w:sz w:val="28"/>
      <w:szCs w:val="28"/>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style>
  <w:style w:type="paragraph" w:styleId="a7">
    <w:name w:val="footer"/>
    <w:basedOn w:val="a"/>
    <w:link w:val="a8"/>
    <w:uiPriority w:val="99"/>
    <w:rsid w:val="006D53A6"/>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2014-03-23T04:29:00Z</dcterms:created>
  <dcterms:modified xsi:type="dcterms:W3CDTF">2014-03-23T04:29:00Z</dcterms:modified>
</cp:coreProperties>
</file>