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D4" w:rsidRDefault="004B4F8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Белая изба</w:t>
      </w:r>
      <w:r>
        <w:br/>
      </w:r>
      <w:r>
        <w:rPr>
          <w:b/>
          <w:bCs/>
        </w:rPr>
        <w:t>3 Полы</w:t>
      </w:r>
      <w:r>
        <w:br/>
      </w:r>
      <w:r>
        <w:rPr>
          <w:b/>
          <w:bCs/>
        </w:rPr>
        <w:t>4 Окна</w:t>
      </w:r>
      <w:r>
        <w:br/>
      </w:r>
      <w:r>
        <w:rPr>
          <w:b/>
          <w:bCs/>
        </w:rPr>
        <w:t>5 Кровля</w:t>
      </w:r>
      <w:r>
        <w:br/>
      </w:r>
      <w:r>
        <w:rPr>
          <w:b/>
          <w:bCs/>
        </w:rPr>
        <w:t>6 Фундамент</w:t>
      </w:r>
      <w:r>
        <w:br/>
      </w:r>
      <w:r>
        <w:rPr>
          <w:b/>
          <w:bCs/>
        </w:rPr>
        <w:t>7 Внутренняя отделка</w:t>
      </w:r>
      <w:r>
        <w:br/>
      </w:r>
      <w:r>
        <w:rPr>
          <w:b/>
          <w:bCs/>
        </w:rPr>
        <w:t>8 Типы изб</w:t>
      </w:r>
      <w:r>
        <w:br/>
      </w:r>
      <w:r>
        <w:rPr>
          <w:b/>
          <w:bCs/>
        </w:rPr>
        <w:t>9 Красный угол</w:t>
      </w:r>
      <w:r>
        <w:br/>
      </w:r>
      <w:r>
        <w:rPr>
          <w:b/>
          <w:bCs/>
        </w:rPr>
        <w:t>10 Изба в национальной культуре</w:t>
      </w:r>
      <w:r>
        <w:br/>
      </w:r>
      <w:r>
        <w:br/>
      </w:r>
      <w:r>
        <w:br/>
      </w:r>
      <w:r>
        <w:br/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D08D4" w:rsidRDefault="004B4F82">
      <w:pPr>
        <w:pStyle w:val="a3"/>
      </w:pPr>
      <w:r>
        <w:t>Изба́ — деревянный срубный (бревенчатый) жилой дом в сельской лесистой местности России, Украины, Белоруссии. В степных, богатых глиной областях вместо изб строили мазанки (хаты).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CD08D4" w:rsidRDefault="004B4F82">
      <w:pPr>
        <w:pStyle w:val="a3"/>
      </w:pPr>
      <w:r>
        <w:t>Первоначально (до XIII века) изба представляла собой бревенчатое строение, частично (до трети) уходящее в землю. То есть выкапывалось углубление и над ним достраивалась в 3-4 ряда толстых бревен сама изба, которая таким образом представляла собой полуземлянку. Двери изначально не было, ее заменяло небольшое входное отверстие, примерно 0,9 метра на 1 метр, прикрываемое парой бревенчатых половинок связанных вместе и пологом. В глубине избы располагался сложенный из камней очаг. Отверстия для выхода дыма не было, в целях экономии тепла дым сохранялся в помещении, а излишек выходил через входное отверстие. Полов как таковых не было, земляной пол просто поливался водой и подметался, становясь гладким и твердым. Глава семьи спал на почётном месте у очага, женщина и дети — справа от входа. Непосредственно при входе размещалась домашняя скотина, например опоросившаяся свинья с маленькими поросятами. Такая структура сохранялась длительное время. С веками изба совершенствовалась, получая сначала оконца в виде отверстий в боковой стене для выхода дыма, затем печь, потом отверстия на крыше для выхода дыма.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2. Белая изба</w:t>
      </w:r>
    </w:p>
    <w:p w:rsidR="00CD08D4" w:rsidRDefault="004B4F82">
      <w:pPr>
        <w:pStyle w:val="a3"/>
      </w:pPr>
      <w:r>
        <w:t>С XV века получают распространение печи с трубами. Но, в основном, у князей, бояр, купцов и т. д. и только в городах. Что касается деревень, то курные избы, отапливаемые по-чёрному, стояли и в XIX веке. Некоторые такие избы сохранились и по сию пору.</w:t>
      </w:r>
    </w:p>
    <w:p w:rsidR="00CD08D4" w:rsidRDefault="004B4F82">
      <w:pPr>
        <w:pStyle w:val="a3"/>
      </w:pPr>
      <w:r>
        <w:t>Лишь в XVIII веке и только в Санкт-Петербурге царь Пётр I запретил строить дома с отоплением по-чёрному. В других же населенных пунктах они продолжали строиться до XIX века.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3. Полы</w:t>
      </w:r>
    </w:p>
    <w:p w:rsidR="00CD08D4" w:rsidRDefault="004B4F82">
      <w:pPr>
        <w:pStyle w:val="a3"/>
      </w:pPr>
      <w:r>
        <w:t>Полы в крестьянской избе были земляные, то есть земля просто утаптывалась. Лишь к XV веку стали появляться деревянные полы, и то лишь в городах и у богатых людей. Что касается деревень, то они считались роскошью и в XIX веке. Полы изготавливали из колотых пополам брёвен, в богатых домах — из досок. Полы настилались вдоль избы от входа.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4. Окна</w:t>
      </w:r>
    </w:p>
    <w:p w:rsidR="00CD08D4" w:rsidRDefault="004B4F82">
      <w:pPr>
        <w:pStyle w:val="a3"/>
      </w:pPr>
      <w:r>
        <w:t>Как уже было сказано, окон как таковых изба не имела. Обычные окна, похожие на современные, стали появляться у богатых людей лишь к XV веку. Это так называемые Красные окна или косячные окна. Знакомые нам избы с полами, с окнами и печными трубами стали получать распространение лишь в XVIII веке и стали массовыми лишь в XIX веке.Отверстия в доме-окошки закрывали слюдой или бычьим пузырем, в зависимости от времени года.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5. Кровля</w:t>
      </w:r>
    </w:p>
    <w:p w:rsidR="00CD08D4" w:rsidRDefault="004B4F82">
      <w:pPr>
        <w:pStyle w:val="a3"/>
      </w:pPr>
      <w:r>
        <w:t>Кровля у белых изб двускатная из тёса или дранки. Двускатные кровли самцовые с фронтонами из брёвен-самцов. На вершину кровли укладывали охлупень. Кровлю связывал продольный брус — князь (князёк) или конь (конёк). К этому брусу крепились стволы деревьев с закрючинами — курицы. На крючья курицы укладывали свесы, водостоки. Позднее появились стропильные кровли трёх- и четырёхскатные.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6. Фундамент</w:t>
      </w:r>
    </w:p>
    <w:p w:rsidR="00CD08D4" w:rsidRDefault="004B4F82">
      <w:pPr>
        <w:pStyle w:val="a3"/>
      </w:pPr>
      <w:r>
        <w:t>Изба устанавливалась прямо на грунт или на столбы. Под углы подводились дубовые колоды, большие камни или пни, на которых и стоял сруб. Летом под избой гулял ветер, просушивая снизу доски так называемого «черного» пола. К зиме дом обсыпали землей или устраивали из дёрна завалинку. Весной завалинка или обваловка в некоторых местах раскапывалась для создания вентиляции.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7. Внутренняя отделка</w:t>
      </w:r>
    </w:p>
    <w:p w:rsidR="00CD08D4" w:rsidRDefault="004B4F82">
      <w:pPr>
        <w:pStyle w:val="a3"/>
      </w:pPr>
      <w:r>
        <w:t>Потолок из колотых пополам брёвен или брусьев. Брусья потолка укладывали на массивную балку — матицу. Потолок обмазывали глиной. Поверх потолка для утепления насыпали просеянную землю. В матицу вкручивали кольцо для очепа. К очепу подвешивали колыбель.</w:t>
      </w:r>
    </w:p>
    <w:p w:rsidR="00CD08D4" w:rsidRDefault="004B4F82">
      <w:pPr>
        <w:pStyle w:val="a3"/>
      </w:pPr>
      <w:r>
        <w:t>Внутренние стены белили, обшивались тёсом, или липовыми досками. Вдоль стен стояли лавки и сундуки. Спали на лавках, или на полу. Ещё в XIX веке в не богатых домах кровать играла декоративную роль — хозяева продолжали спать на полу.</w:t>
      </w:r>
    </w:p>
    <w:p w:rsidR="00CD08D4" w:rsidRDefault="004B4F82">
      <w:pPr>
        <w:pStyle w:val="a3"/>
      </w:pPr>
      <w:r>
        <w:t>На стенах устраивали полки. Над входом между стеной и печью устраивали полати.</w:t>
      </w:r>
    </w:p>
    <w:p w:rsidR="00CD08D4" w:rsidRDefault="004B4F82">
      <w:pPr>
        <w:pStyle w:val="a3"/>
      </w:pPr>
      <w:r>
        <w:t>Кроме красного угла в избе был «бабий угол» (или «кут») — напротив печного чела. Мужской угол, или «коник» — у входа. Закут — за печью.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8. Типы изб</w:t>
      </w:r>
    </w:p>
    <w:p w:rsidR="00CD08D4" w:rsidRDefault="004B4F82">
      <w:pPr>
        <w:pStyle w:val="a3"/>
      </w:pPr>
      <w:r>
        <w:t>Избы строились 4-стенные с сенями и без сеней, 5-стенные и 6-стенные. Шестистенная изба называлась изба-связь: две избы связывались в середине сенями.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9. Красный угол</w:t>
      </w:r>
    </w:p>
    <w:p w:rsidR="00CD08D4" w:rsidRDefault="004B4F82">
      <w:pPr>
        <w:pStyle w:val="a3"/>
      </w:pPr>
      <w:r>
        <w:t>В русской избе, обычно ориентированной по сторонам горизонта, красный угол устраивался в дальнем углу избы, с восточной стороны, в пространстве между боковой и фасадной стенами, по диагонали от печи. Это всегда была самая освещённая часть дома: обе стены, образующие угол, имели окна. Иконы помещались в «красный» или «передний» угол комнаты с таким расчётом, чтобы икона была первым, на что обращал внимание человек, входящий в комнату.</w:t>
      </w:r>
    </w:p>
    <w:p w:rsidR="00CD08D4" w:rsidRDefault="004B4F82">
      <w:pPr>
        <w:pStyle w:val="a3"/>
      </w:pPr>
      <w:r>
        <w:t xml:space="preserve">В переднем углу устанавливался стол, который назывался </w:t>
      </w:r>
      <w:r>
        <w:rPr>
          <w:i/>
          <w:iCs/>
        </w:rPr>
        <w:t>большим</w:t>
      </w:r>
      <w:r>
        <w:t xml:space="preserve">. К большому столу вдоль стены приставляли ещё один стол, который назывался </w:t>
      </w:r>
      <w:r>
        <w:rPr>
          <w:i/>
          <w:iCs/>
        </w:rPr>
        <w:t>прямым</w:t>
      </w:r>
      <w:r>
        <w:t xml:space="preserve">. Вдоль стен избы стояли лавки. Лавка, расположенная в красном углу, называлась </w:t>
      </w:r>
      <w:r>
        <w:rPr>
          <w:i/>
          <w:iCs/>
        </w:rPr>
        <w:t>большая лавка</w:t>
      </w:r>
      <w:r>
        <w:t xml:space="preserve">. В красном углу, на большой лавке за столом сидел хозяин дома. Место хозяина дома называлось </w:t>
      </w:r>
      <w:r>
        <w:rPr>
          <w:i/>
          <w:iCs/>
        </w:rPr>
        <w:t>большим местом</w:t>
      </w:r>
      <w:r>
        <w:t xml:space="preserve">. Остальные члены семьи садились за стол в порядке старшинства. Если все не умещались за большой и прямой стол, к прямому столу под углом приставляли </w:t>
      </w:r>
      <w:r>
        <w:rPr>
          <w:i/>
          <w:iCs/>
        </w:rPr>
        <w:t>кривой стол</w:t>
      </w:r>
      <w:r>
        <w:t>.</w:t>
      </w:r>
    </w:p>
    <w:p w:rsidR="00CD08D4" w:rsidRDefault="004B4F82">
      <w:pPr>
        <w:pStyle w:val="a3"/>
      </w:pPr>
      <w:r>
        <w:t xml:space="preserve">Большое место считалось почётным, и предлагалось важным гостям. Гость должен был ритуально отказываться от места. Священнослужители садились на большое место, не отказываясь. Последнее место за кривым столом называлось </w:t>
      </w:r>
      <w:r>
        <w:rPr>
          <w:i/>
          <w:iCs/>
        </w:rPr>
        <w:t>полатный брус</w:t>
      </w:r>
      <w:r>
        <w:t>, так как располагалось под потолочным брусом, на который укладывали полати. В былинах богатыри на княжеских пирах садились обычно на полатный брус, а затем уже пересаживались на более почётные места, исходя из своих подвигов.</w:t>
      </w:r>
    </w:p>
    <w:p w:rsidR="00CD08D4" w:rsidRDefault="004B4F82">
      <w:pPr>
        <w:pStyle w:val="21"/>
        <w:pageBreakBefore/>
        <w:numPr>
          <w:ilvl w:val="0"/>
          <w:numId w:val="0"/>
        </w:numPr>
      </w:pPr>
      <w:r>
        <w:t>10. Изба в национальной культуре</w:t>
      </w:r>
    </w:p>
    <w:p w:rsidR="00CD08D4" w:rsidRDefault="004B4F82">
      <w:pPr>
        <w:pStyle w:val="a3"/>
      </w:pPr>
      <w:r>
        <w:t>Изба является важной частью русской национальной культуры и фольклора, упоминается в пословицах и поговорках («Не красна изба углами, красна пирогами»), в русских народных сказках («Избушка на курьих ножках»).</w:t>
      </w:r>
    </w:p>
    <w:p w:rsidR="00CD08D4" w:rsidRDefault="00CD08D4">
      <w:pPr>
        <w:pStyle w:val="a3"/>
      </w:pPr>
    </w:p>
    <w:p w:rsidR="00CD08D4" w:rsidRDefault="004B4F82">
      <w:pPr>
        <w:pStyle w:val="21"/>
        <w:numPr>
          <w:ilvl w:val="0"/>
          <w:numId w:val="0"/>
        </w:numPr>
      </w:pPr>
      <w:r>
        <w:t>Литература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Иван Забелин. «Домашний быт русских царей в XVI и XVII столетиях». Издательство Транзиткнига. Москва. 2005 ISBN 5-9578-2773-8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Иван Забелин. «Домашний быт русского народа в XVI и XVII столетии: В 2 т.» М., 1862—1869.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Д. А. Баранов, И. И. Шангина «Русская изба. Иллюстрированная энциклопедия: внутреннее пространство избы, мебель и убранство избы, домашняя и хозяйственная утварь». Искусство-СПБ, 1999 ISBN 5210015890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 В. Тудман «Изба, дом, дворец: жилой интерьер России с 1700 по 1840-е годы». Из-во Прогресс-Традиция. ISBN 5898260617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 В. Беловинский «Изба и хоромы: из истории русской повседневности». Профиздат, 2002 ISBN 5882830303</w:t>
      </w:r>
    </w:p>
    <w:p w:rsidR="00CD08D4" w:rsidRDefault="004B4F82">
      <w:pPr>
        <w:pStyle w:val="a3"/>
        <w:numPr>
          <w:ilvl w:val="0"/>
          <w:numId w:val="1"/>
        </w:numPr>
        <w:tabs>
          <w:tab w:val="left" w:pos="707"/>
        </w:tabs>
      </w:pPr>
      <w:r>
        <w:t>О. Н. Шелегина, Лидия Михайловна Русакова «Очерки материальной культуры русских крестьян Западной Сибири: XVIII — первая половина XIX в». ВО «Наука», 1992</w:t>
      </w:r>
    </w:p>
    <w:p w:rsidR="00CD08D4" w:rsidRDefault="004B4F82">
      <w:pPr>
        <w:pStyle w:val="a3"/>
        <w:spacing w:after="0"/>
      </w:pPr>
      <w:r>
        <w:t>Источник: http://ru.wikipedia.org/wiki/Изба</w:t>
      </w:r>
      <w:bookmarkStart w:id="0" w:name="_GoBack"/>
      <w:bookmarkEnd w:id="0"/>
    </w:p>
    <w:sectPr w:rsidR="00CD08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F82"/>
    <w:rsid w:val="004B4F82"/>
    <w:rsid w:val="00CD08D4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883D-D369-4668-9ACA-D802BB5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2014-04-05T11:26:00Z</dcterms:created>
  <dcterms:modified xsi:type="dcterms:W3CDTF">2014-04-05T11:26:00Z</dcterms:modified>
</cp:coreProperties>
</file>