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98" w:rsidRPr="00BC51B4" w:rsidRDefault="00640B98" w:rsidP="00BC51B4">
      <w:pPr>
        <w:spacing w:line="360" w:lineRule="auto"/>
        <w:ind w:firstLine="709"/>
        <w:jc w:val="center"/>
        <w:rPr>
          <w:sz w:val="28"/>
          <w:szCs w:val="28"/>
        </w:rPr>
      </w:pPr>
      <w:r w:rsidRPr="00BC51B4">
        <w:rPr>
          <w:sz w:val="28"/>
          <w:szCs w:val="28"/>
        </w:rPr>
        <w:t>ФЕДЕРАЛЬНОЕ АГЕНСТВО ПО ОБРАЗОВАНИЮ</w:t>
      </w:r>
    </w:p>
    <w:p w:rsidR="00640B98" w:rsidRPr="00BC51B4" w:rsidRDefault="00640B98" w:rsidP="00BC51B4">
      <w:pPr>
        <w:spacing w:line="360" w:lineRule="auto"/>
        <w:ind w:firstLine="709"/>
        <w:jc w:val="center"/>
        <w:rPr>
          <w:sz w:val="28"/>
          <w:szCs w:val="28"/>
        </w:rPr>
      </w:pPr>
      <w:r w:rsidRPr="00BC51B4">
        <w:rPr>
          <w:sz w:val="28"/>
          <w:szCs w:val="28"/>
        </w:rPr>
        <w:t>Новошахтинский филиал</w:t>
      </w:r>
    </w:p>
    <w:p w:rsidR="00640B98" w:rsidRPr="00BC51B4" w:rsidRDefault="00640B98" w:rsidP="00BC51B4">
      <w:pPr>
        <w:spacing w:line="360" w:lineRule="auto"/>
        <w:ind w:firstLine="709"/>
        <w:jc w:val="center"/>
        <w:rPr>
          <w:sz w:val="28"/>
          <w:szCs w:val="28"/>
        </w:rPr>
      </w:pPr>
      <w:r w:rsidRPr="00BC51B4">
        <w:rPr>
          <w:sz w:val="28"/>
          <w:szCs w:val="28"/>
        </w:rPr>
        <w:t>Государственного образовательного учреждения</w:t>
      </w:r>
    </w:p>
    <w:p w:rsidR="00640B98" w:rsidRPr="00BC51B4" w:rsidRDefault="00640B98" w:rsidP="00BC51B4">
      <w:pPr>
        <w:spacing w:line="360" w:lineRule="auto"/>
        <w:ind w:firstLine="709"/>
        <w:jc w:val="center"/>
        <w:rPr>
          <w:sz w:val="28"/>
          <w:szCs w:val="28"/>
        </w:rPr>
      </w:pPr>
      <w:r w:rsidRPr="00BC51B4">
        <w:rPr>
          <w:sz w:val="28"/>
          <w:szCs w:val="28"/>
        </w:rPr>
        <w:t>Высшего профессионального образования</w:t>
      </w:r>
    </w:p>
    <w:p w:rsidR="00640B98" w:rsidRPr="00BC51B4" w:rsidRDefault="00640B98" w:rsidP="00BC51B4">
      <w:pPr>
        <w:spacing w:line="360" w:lineRule="auto"/>
        <w:ind w:firstLine="709"/>
        <w:jc w:val="center"/>
        <w:rPr>
          <w:sz w:val="28"/>
          <w:szCs w:val="28"/>
        </w:rPr>
      </w:pPr>
      <w:r w:rsidRPr="00BC51B4">
        <w:rPr>
          <w:sz w:val="28"/>
          <w:szCs w:val="28"/>
        </w:rPr>
        <w:t>«Ростовский государственный университет»</w:t>
      </w:r>
    </w:p>
    <w:p w:rsidR="00640B98" w:rsidRPr="00BC51B4" w:rsidRDefault="00640B98" w:rsidP="00BC51B4">
      <w:pPr>
        <w:spacing w:line="360" w:lineRule="auto"/>
        <w:ind w:firstLine="709"/>
        <w:jc w:val="both"/>
        <w:rPr>
          <w:bCs/>
          <w:sz w:val="28"/>
          <w:szCs w:val="28"/>
        </w:rPr>
      </w:pPr>
    </w:p>
    <w:p w:rsidR="00640B98" w:rsidRPr="00BC51B4" w:rsidRDefault="00640B98" w:rsidP="00BC51B4">
      <w:pPr>
        <w:spacing w:line="360" w:lineRule="auto"/>
        <w:ind w:firstLine="709"/>
        <w:jc w:val="both"/>
        <w:rPr>
          <w:bCs/>
          <w:sz w:val="28"/>
          <w:szCs w:val="28"/>
        </w:rPr>
      </w:pPr>
    </w:p>
    <w:p w:rsidR="00640B98" w:rsidRPr="00BC51B4" w:rsidRDefault="00640B98" w:rsidP="00BC51B4">
      <w:pPr>
        <w:spacing w:line="360" w:lineRule="auto"/>
        <w:ind w:firstLine="709"/>
        <w:jc w:val="both"/>
        <w:rPr>
          <w:bCs/>
          <w:sz w:val="28"/>
          <w:szCs w:val="28"/>
        </w:rPr>
      </w:pPr>
    </w:p>
    <w:p w:rsidR="00640B98" w:rsidRPr="00BC51B4" w:rsidRDefault="00640B98" w:rsidP="00BC51B4">
      <w:pPr>
        <w:spacing w:line="360" w:lineRule="auto"/>
        <w:ind w:firstLine="709"/>
        <w:jc w:val="both"/>
        <w:rPr>
          <w:b/>
          <w:bCs/>
          <w:sz w:val="28"/>
          <w:szCs w:val="28"/>
        </w:rPr>
      </w:pPr>
    </w:p>
    <w:p w:rsidR="00640B98" w:rsidRPr="00BC51B4" w:rsidRDefault="00640B98" w:rsidP="00BC51B4">
      <w:pPr>
        <w:spacing w:line="360" w:lineRule="auto"/>
        <w:ind w:firstLine="709"/>
        <w:jc w:val="both"/>
        <w:rPr>
          <w:b/>
          <w:bCs/>
          <w:sz w:val="28"/>
          <w:szCs w:val="28"/>
        </w:rPr>
      </w:pPr>
    </w:p>
    <w:p w:rsidR="00640B98" w:rsidRPr="00BC51B4" w:rsidRDefault="00640B98" w:rsidP="00BC51B4">
      <w:pPr>
        <w:spacing w:line="360" w:lineRule="auto"/>
        <w:ind w:firstLine="709"/>
        <w:jc w:val="center"/>
        <w:rPr>
          <w:bCs/>
          <w:sz w:val="28"/>
          <w:szCs w:val="28"/>
        </w:rPr>
      </w:pPr>
      <w:r w:rsidRPr="00BC51B4">
        <w:rPr>
          <w:bCs/>
          <w:sz w:val="28"/>
          <w:szCs w:val="28"/>
        </w:rPr>
        <w:t>Реферат</w:t>
      </w:r>
    </w:p>
    <w:p w:rsidR="00640B98" w:rsidRPr="00BC51B4" w:rsidRDefault="00640B98" w:rsidP="00BC51B4">
      <w:pPr>
        <w:spacing w:line="360" w:lineRule="auto"/>
        <w:ind w:firstLine="709"/>
        <w:jc w:val="center"/>
        <w:rPr>
          <w:bCs/>
          <w:sz w:val="28"/>
          <w:szCs w:val="28"/>
        </w:rPr>
      </w:pPr>
    </w:p>
    <w:p w:rsidR="00640B98" w:rsidRPr="00BC51B4" w:rsidRDefault="00640B98" w:rsidP="00BC51B4">
      <w:pPr>
        <w:spacing w:line="360" w:lineRule="auto"/>
        <w:ind w:firstLine="709"/>
        <w:jc w:val="center"/>
        <w:rPr>
          <w:bCs/>
          <w:sz w:val="28"/>
          <w:szCs w:val="28"/>
        </w:rPr>
      </w:pPr>
      <w:r w:rsidRPr="00BC51B4">
        <w:rPr>
          <w:bCs/>
          <w:sz w:val="28"/>
          <w:szCs w:val="28"/>
        </w:rPr>
        <w:t>на тему: Избирательные системы на муниципальных выборах: законодательство и практика проведения выборов</w:t>
      </w:r>
    </w:p>
    <w:p w:rsidR="00640B98" w:rsidRPr="00BC51B4" w:rsidRDefault="00640B98" w:rsidP="00BC51B4">
      <w:pPr>
        <w:spacing w:line="360" w:lineRule="auto"/>
        <w:ind w:firstLine="709"/>
        <w:jc w:val="both"/>
        <w:rPr>
          <w:bCs/>
          <w:sz w:val="28"/>
          <w:szCs w:val="28"/>
        </w:rPr>
      </w:pPr>
    </w:p>
    <w:p w:rsidR="00640B98" w:rsidRPr="00BC51B4" w:rsidRDefault="00640B98" w:rsidP="00BC51B4">
      <w:pPr>
        <w:spacing w:line="360" w:lineRule="auto"/>
        <w:ind w:firstLine="709"/>
        <w:jc w:val="both"/>
        <w:rPr>
          <w:bCs/>
          <w:sz w:val="28"/>
          <w:szCs w:val="28"/>
        </w:rPr>
      </w:pPr>
    </w:p>
    <w:p w:rsidR="00640B98" w:rsidRPr="00BC51B4" w:rsidRDefault="00640B98" w:rsidP="00BC51B4">
      <w:pPr>
        <w:spacing w:line="360" w:lineRule="auto"/>
        <w:ind w:firstLine="709"/>
        <w:jc w:val="both"/>
        <w:rPr>
          <w:b/>
          <w:bCs/>
          <w:sz w:val="28"/>
          <w:szCs w:val="28"/>
        </w:rPr>
      </w:pPr>
    </w:p>
    <w:p w:rsidR="00640B98" w:rsidRPr="00BC51B4" w:rsidRDefault="00640B98" w:rsidP="00BC51B4">
      <w:pPr>
        <w:spacing w:line="360" w:lineRule="auto"/>
        <w:ind w:firstLine="709"/>
        <w:jc w:val="both"/>
        <w:rPr>
          <w:b/>
          <w:bCs/>
          <w:sz w:val="28"/>
          <w:szCs w:val="28"/>
        </w:rPr>
      </w:pPr>
    </w:p>
    <w:p w:rsidR="00640B98" w:rsidRPr="00BC51B4" w:rsidRDefault="00640B98" w:rsidP="00BC51B4">
      <w:pPr>
        <w:spacing w:line="360" w:lineRule="auto"/>
        <w:ind w:firstLine="709"/>
        <w:jc w:val="right"/>
        <w:rPr>
          <w:bCs/>
          <w:sz w:val="28"/>
          <w:szCs w:val="28"/>
        </w:rPr>
      </w:pPr>
      <w:r w:rsidRPr="00BC51B4">
        <w:rPr>
          <w:bCs/>
          <w:sz w:val="28"/>
          <w:szCs w:val="28"/>
        </w:rPr>
        <w:t>Выполнила студентка группы МН33</w:t>
      </w:r>
    </w:p>
    <w:p w:rsidR="00640B98" w:rsidRPr="00BC51B4" w:rsidRDefault="00640B98" w:rsidP="00BC51B4">
      <w:pPr>
        <w:spacing w:line="360" w:lineRule="auto"/>
        <w:ind w:firstLine="709"/>
        <w:jc w:val="right"/>
        <w:rPr>
          <w:bCs/>
          <w:sz w:val="28"/>
          <w:szCs w:val="28"/>
        </w:rPr>
      </w:pPr>
      <w:r w:rsidRPr="00BC51B4">
        <w:rPr>
          <w:bCs/>
          <w:sz w:val="28"/>
          <w:szCs w:val="28"/>
        </w:rPr>
        <w:t>Кулабухова Светлана</w:t>
      </w:r>
    </w:p>
    <w:p w:rsidR="00640B98" w:rsidRPr="00BC51B4" w:rsidRDefault="00640B98" w:rsidP="00BC51B4">
      <w:pPr>
        <w:spacing w:line="360" w:lineRule="auto"/>
        <w:ind w:firstLine="709"/>
        <w:jc w:val="right"/>
        <w:rPr>
          <w:bCs/>
          <w:sz w:val="28"/>
          <w:szCs w:val="28"/>
        </w:rPr>
      </w:pPr>
      <w:r w:rsidRPr="00BC51B4">
        <w:rPr>
          <w:bCs/>
          <w:sz w:val="28"/>
          <w:szCs w:val="28"/>
        </w:rPr>
        <w:t>Проверил: преп. Романенко М.А.</w:t>
      </w:r>
    </w:p>
    <w:p w:rsidR="00640B98" w:rsidRPr="00BC51B4" w:rsidRDefault="00640B98" w:rsidP="00BC51B4">
      <w:pPr>
        <w:spacing w:line="360" w:lineRule="auto"/>
        <w:ind w:firstLine="709"/>
        <w:jc w:val="both"/>
        <w:rPr>
          <w:b/>
          <w:bCs/>
          <w:sz w:val="28"/>
          <w:szCs w:val="28"/>
        </w:rPr>
      </w:pPr>
    </w:p>
    <w:p w:rsidR="00640B98" w:rsidRPr="00BC51B4" w:rsidRDefault="00640B98" w:rsidP="00BC51B4">
      <w:pPr>
        <w:spacing w:line="360" w:lineRule="auto"/>
        <w:ind w:firstLine="709"/>
        <w:jc w:val="both"/>
        <w:rPr>
          <w:b/>
          <w:bCs/>
          <w:sz w:val="28"/>
          <w:szCs w:val="28"/>
        </w:rPr>
      </w:pPr>
    </w:p>
    <w:p w:rsidR="00BC51B4" w:rsidRDefault="00BC51B4" w:rsidP="00BC51B4">
      <w:pPr>
        <w:spacing w:line="360" w:lineRule="auto"/>
        <w:ind w:firstLine="709"/>
        <w:jc w:val="both"/>
        <w:rPr>
          <w:bCs/>
          <w:sz w:val="28"/>
          <w:szCs w:val="28"/>
          <w:lang w:val="en-US"/>
        </w:rPr>
      </w:pPr>
    </w:p>
    <w:p w:rsidR="00BC51B4" w:rsidRDefault="00BC51B4" w:rsidP="00BC51B4">
      <w:pPr>
        <w:spacing w:line="360" w:lineRule="auto"/>
        <w:ind w:firstLine="709"/>
        <w:jc w:val="both"/>
        <w:rPr>
          <w:bCs/>
          <w:sz w:val="28"/>
          <w:szCs w:val="28"/>
          <w:lang w:val="en-US"/>
        </w:rPr>
      </w:pPr>
    </w:p>
    <w:p w:rsidR="00BC51B4" w:rsidRDefault="00BC51B4" w:rsidP="00BC51B4">
      <w:pPr>
        <w:spacing w:line="360" w:lineRule="auto"/>
        <w:ind w:firstLine="709"/>
        <w:jc w:val="both"/>
        <w:rPr>
          <w:bCs/>
          <w:sz w:val="28"/>
          <w:szCs w:val="28"/>
          <w:lang w:val="en-US"/>
        </w:rPr>
      </w:pPr>
    </w:p>
    <w:p w:rsidR="00BC51B4" w:rsidRDefault="00BC51B4" w:rsidP="00BC51B4">
      <w:pPr>
        <w:spacing w:line="360" w:lineRule="auto"/>
        <w:ind w:firstLine="709"/>
        <w:jc w:val="both"/>
        <w:rPr>
          <w:bCs/>
          <w:sz w:val="28"/>
          <w:szCs w:val="28"/>
          <w:lang w:val="en-US"/>
        </w:rPr>
      </w:pPr>
    </w:p>
    <w:p w:rsidR="00BC51B4" w:rsidRDefault="00BC51B4" w:rsidP="00BC51B4">
      <w:pPr>
        <w:spacing w:line="360" w:lineRule="auto"/>
        <w:ind w:firstLine="709"/>
        <w:jc w:val="both"/>
        <w:rPr>
          <w:bCs/>
          <w:sz w:val="28"/>
          <w:szCs w:val="28"/>
          <w:lang w:val="en-US"/>
        </w:rPr>
      </w:pPr>
    </w:p>
    <w:p w:rsidR="00640B98" w:rsidRPr="00BC51B4" w:rsidRDefault="00640B98" w:rsidP="00BC51B4">
      <w:pPr>
        <w:spacing w:line="360" w:lineRule="auto"/>
        <w:ind w:firstLine="709"/>
        <w:jc w:val="center"/>
        <w:rPr>
          <w:bCs/>
          <w:sz w:val="28"/>
          <w:szCs w:val="28"/>
        </w:rPr>
      </w:pPr>
      <w:r w:rsidRPr="00BC51B4">
        <w:rPr>
          <w:bCs/>
          <w:sz w:val="28"/>
          <w:szCs w:val="28"/>
        </w:rPr>
        <w:t>г.</w:t>
      </w:r>
      <w:r w:rsidR="00BC51B4" w:rsidRPr="00BC51B4">
        <w:rPr>
          <w:bCs/>
          <w:sz w:val="28"/>
          <w:szCs w:val="28"/>
        </w:rPr>
        <w:t xml:space="preserve"> </w:t>
      </w:r>
      <w:r w:rsidRPr="00BC51B4">
        <w:rPr>
          <w:bCs/>
          <w:sz w:val="28"/>
          <w:szCs w:val="28"/>
        </w:rPr>
        <w:t>Новошахтинск</w:t>
      </w:r>
    </w:p>
    <w:p w:rsidR="00640B98" w:rsidRPr="00BC51B4" w:rsidRDefault="00BC51B4" w:rsidP="00BC51B4">
      <w:pPr>
        <w:spacing w:line="360" w:lineRule="auto"/>
        <w:ind w:firstLine="709"/>
        <w:jc w:val="center"/>
        <w:rPr>
          <w:bCs/>
          <w:sz w:val="28"/>
          <w:szCs w:val="28"/>
        </w:rPr>
      </w:pPr>
      <w:r>
        <w:rPr>
          <w:bCs/>
          <w:sz w:val="28"/>
          <w:szCs w:val="28"/>
        </w:rPr>
        <w:t>2006г</w:t>
      </w:r>
    </w:p>
    <w:p w:rsidR="00640B98" w:rsidRPr="00BC51B4" w:rsidRDefault="00BC51B4" w:rsidP="00BC51B4">
      <w:pPr>
        <w:spacing w:line="360" w:lineRule="auto"/>
        <w:ind w:firstLine="709"/>
        <w:jc w:val="center"/>
        <w:rPr>
          <w:b/>
          <w:caps/>
          <w:sz w:val="28"/>
          <w:szCs w:val="28"/>
        </w:rPr>
      </w:pPr>
      <w:r w:rsidRPr="00BC51B4">
        <w:rPr>
          <w:caps/>
          <w:sz w:val="28"/>
          <w:szCs w:val="28"/>
        </w:rPr>
        <w:br w:type="page"/>
      </w:r>
      <w:r w:rsidRPr="00BC51B4">
        <w:rPr>
          <w:b/>
          <w:sz w:val="28"/>
          <w:szCs w:val="28"/>
        </w:rPr>
        <w:t>План</w:t>
      </w:r>
    </w:p>
    <w:p w:rsidR="00BC51B4" w:rsidRPr="00BC51B4" w:rsidRDefault="00BC51B4" w:rsidP="00BC51B4">
      <w:pPr>
        <w:spacing w:line="360" w:lineRule="auto"/>
        <w:ind w:firstLine="709"/>
        <w:jc w:val="both"/>
        <w:rPr>
          <w:sz w:val="28"/>
          <w:szCs w:val="28"/>
        </w:rPr>
      </w:pPr>
    </w:p>
    <w:p w:rsidR="00640B98" w:rsidRPr="00BC51B4" w:rsidRDefault="00640B98" w:rsidP="00BC51B4">
      <w:pPr>
        <w:spacing w:line="360" w:lineRule="auto"/>
        <w:jc w:val="both"/>
        <w:rPr>
          <w:sz w:val="28"/>
          <w:szCs w:val="28"/>
        </w:rPr>
      </w:pPr>
      <w:r w:rsidRPr="00BC51B4">
        <w:rPr>
          <w:sz w:val="28"/>
          <w:szCs w:val="28"/>
        </w:rPr>
        <w:t>Введение</w:t>
      </w:r>
    </w:p>
    <w:p w:rsidR="00640B98" w:rsidRPr="00BC51B4" w:rsidRDefault="00640B98" w:rsidP="00BC51B4">
      <w:pPr>
        <w:spacing w:line="360" w:lineRule="auto"/>
        <w:jc w:val="both"/>
        <w:rPr>
          <w:sz w:val="28"/>
          <w:szCs w:val="28"/>
        </w:rPr>
      </w:pPr>
      <w:r w:rsidRPr="00BC51B4">
        <w:rPr>
          <w:sz w:val="28"/>
          <w:szCs w:val="28"/>
        </w:rPr>
        <w:t>1.</w:t>
      </w:r>
      <w:r w:rsidR="00BC51B4" w:rsidRPr="00BC51B4">
        <w:rPr>
          <w:sz w:val="28"/>
          <w:szCs w:val="28"/>
        </w:rPr>
        <w:t xml:space="preserve"> </w:t>
      </w:r>
      <w:r w:rsidRPr="00BC51B4">
        <w:rPr>
          <w:sz w:val="28"/>
          <w:szCs w:val="28"/>
        </w:rPr>
        <w:t>Избирательные системы на муниципальных выборах: законодательство и практика проведения выборов.</w:t>
      </w:r>
    </w:p>
    <w:p w:rsidR="00640B98" w:rsidRPr="00BC51B4" w:rsidRDefault="00640B98" w:rsidP="00BC51B4">
      <w:pPr>
        <w:spacing w:line="360" w:lineRule="auto"/>
        <w:jc w:val="both"/>
        <w:rPr>
          <w:sz w:val="28"/>
          <w:szCs w:val="28"/>
        </w:rPr>
      </w:pPr>
      <w:r w:rsidRPr="00BC51B4">
        <w:rPr>
          <w:sz w:val="28"/>
          <w:szCs w:val="28"/>
        </w:rPr>
        <w:t>1.1 Понятие и виды избирательных систем</w:t>
      </w:r>
    </w:p>
    <w:p w:rsidR="00640B98" w:rsidRPr="00BC51B4" w:rsidRDefault="00640B98" w:rsidP="00BC51B4">
      <w:pPr>
        <w:spacing w:line="360" w:lineRule="auto"/>
        <w:jc w:val="both"/>
        <w:rPr>
          <w:sz w:val="28"/>
          <w:szCs w:val="28"/>
        </w:rPr>
      </w:pPr>
      <w:r w:rsidRPr="00BC51B4">
        <w:rPr>
          <w:sz w:val="28"/>
          <w:szCs w:val="28"/>
        </w:rPr>
        <w:t>1.2 Местное самоуправление и муниципальные избирательные системы</w:t>
      </w:r>
    </w:p>
    <w:p w:rsidR="00640B98" w:rsidRPr="00BC51B4" w:rsidRDefault="00640B98" w:rsidP="00BC51B4">
      <w:pPr>
        <w:spacing w:line="360" w:lineRule="auto"/>
        <w:jc w:val="both"/>
        <w:rPr>
          <w:sz w:val="28"/>
          <w:szCs w:val="28"/>
        </w:rPr>
      </w:pPr>
      <w:r w:rsidRPr="00BC51B4">
        <w:rPr>
          <w:sz w:val="28"/>
          <w:szCs w:val="28"/>
        </w:rPr>
        <w:t>1.3 Понятие и виды выборов. Государственная Автоматизированная Система «Выборы»</w:t>
      </w:r>
    </w:p>
    <w:p w:rsidR="00640B98" w:rsidRPr="00BC51B4" w:rsidRDefault="00640B98" w:rsidP="00BC51B4">
      <w:pPr>
        <w:spacing w:line="360" w:lineRule="auto"/>
        <w:jc w:val="both"/>
        <w:rPr>
          <w:sz w:val="28"/>
          <w:szCs w:val="28"/>
        </w:rPr>
      </w:pPr>
      <w:r w:rsidRPr="00BC51B4">
        <w:rPr>
          <w:sz w:val="28"/>
          <w:szCs w:val="28"/>
        </w:rPr>
        <w:t>1.4 Понятие и виды муниципальных выборов</w:t>
      </w:r>
    </w:p>
    <w:p w:rsidR="00640B98" w:rsidRPr="00BC51B4" w:rsidRDefault="00640B98" w:rsidP="00BC51B4">
      <w:pPr>
        <w:spacing w:line="360" w:lineRule="auto"/>
        <w:jc w:val="both"/>
        <w:rPr>
          <w:sz w:val="28"/>
          <w:szCs w:val="28"/>
        </w:rPr>
      </w:pPr>
      <w:r w:rsidRPr="00BC51B4">
        <w:rPr>
          <w:sz w:val="28"/>
          <w:szCs w:val="28"/>
        </w:rPr>
        <w:t>1.5 Основные принципы организации и проведения муниципальных выборов</w:t>
      </w:r>
    </w:p>
    <w:p w:rsidR="00640B98" w:rsidRPr="00BC51B4" w:rsidRDefault="00640B98" w:rsidP="00BC51B4">
      <w:pPr>
        <w:spacing w:line="360" w:lineRule="auto"/>
        <w:jc w:val="both"/>
        <w:rPr>
          <w:sz w:val="28"/>
          <w:szCs w:val="28"/>
        </w:rPr>
      </w:pPr>
      <w:r w:rsidRPr="00BC51B4">
        <w:rPr>
          <w:sz w:val="28"/>
          <w:szCs w:val="28"/>
        </w:rPr>
        <w:t>1.6 Правовое регулирование муниципальных выборов</w:t>
      </w:r>
    </w:p>
    <w:p w:rsidR="00640B98" w:rsidRPr="00BC51B4" w:rsidRDefault="00640B98" w:rsidP="00BC51B4">
      <w:pPr>
        <w:spacing w:line="360" w:lineRule="auto"/>
        <w:jc w:val="both"/>
        <w:rPr>
          <w:sz w:val="28"/>
          <w:szCs w:val="28"/>
        </w:rPr>
      </w:pPr>
      <w:r w:rsidRPr="00BC51B4">
        <w:rPr>
          <w:sz w:val="28"/>
          <w:szCs w:val="28"/>
        </w:rPr>
        <w:t>1.7 Практика проведения выборов на примере муниципального образования город Новошахтинск</w:t>
      </w:r>
    </w:p>
    <w:p w:rsidR="00640B98" w:rsidRPr="00BC51B4" w:rsidRDefault="00640B98" w:rsidP="00BC51B4">
      <w:pPr>
        <w:spacing w:line="360" w:lineRule="auto"/>
        <w:jc w:val="both"/>
        <w:rPr>
          <w:sz w:val="28"/>
          <w:szCs w:val="28"/>
        </w:rPr>
      </w:pPr>
      <w:r w:rsidRPr="00BC51B4">
        <w:rPr>
          <w:sz w:val="28"/>
          <w:szCs w:val="28"/>
        </w:rPr>
        <w:t>Заключение</w:t>
      </w:r>
    </w:p>
    <w:p w:rsidR="00640B98" w:rsidRPr="00BC51B4" w:rsidRDefault="00640B98" w:rsidP="00BC51B4">
      <w:pPr>
        <w:spacing w:line="360" w:lineRule="auto"/>
        <w:jc w:val="both"/>
        <w:rPr>
          <w:sz w:val="28"/>
          <w:szCs w:val="28"/>
        </w:rPr>
      </w:pPr>
      <w:r w:rsidRPr="00BC51B4">
        <w:rPr>
          <w:sz w:val="28"/>
          <w:szCs w:val="28"/>
        </w:rPr>
        <w:t>Список используемых источников</w:t>
      </w:r>
    </w:p>
    <w:p w:rsidR="00640B98" w:rsidRPr="00BC51B4" w:rsidRDefault="00640B98" w:rsidP="00BC51B4">
      <w:pPr>
        <w:spacing w:line="360" w:lineRule="auto"/>
        <w:jc w:val="both"/>
        <w:rPr>
          <w:sz w:val="28"/>
          <w:szCs w:val="28"/>
        </w:rPr>
      </w:pPr>
      <w:r w:rsidRPr="00BC51B4">
        <w:rPr>
          <w:sz w:val="28"/>
          <w:szCs w:val="28"/>
        </w:rPr>
        <w:t>Приложение</w:t>
      </w:r>
    </w:p>
    <w:p w:rsidR="00640B98" w:rsidRPr="00BC51B4" w:rsidRDefault="00BC51B4" w:rsidP="00BC51B4">
      <w:pPr>
        <w:spacing w:line="360" w:lineRule="auto"/>
        <w:ind w:firstLine="709"/>
        <w:jc w:val="center"/>
        <w:rPr>
          <w:b/>
          <w:caps/>
          <w:sz w:val="28"/>
          <w:szCs w:val="28"/>
          <w:lang w:val="en-US"/>
        </w:rPr>
      </w:pPr>
      <w:r w:rsidRPr="00BC51B4">
        <w:rPr>
          <w:sz w:val="28"/>
          <w:szCs w:val="28"/>
        </w:rPr>
        <w:br w:type="page"/>
      </w:r>
      <w:r w:rsidRPr="00BC51B4">
        <w:rPr>
          <w:b/>
          <w:sz w:val="28"/>
          <w:szCs w:val="28"/>
        </w:rPr>
        <w:t>Введение</w:t>
      </w:r>
    </w:p>
    <w:p w:rsidR="00BC51B4" w:rsidRPr="00BC51B4" w:rsidRDefault="00BC51B4" w:rsidP="00BC51B4">
      <w:pPr>
        <w:spacing w:line="360" w:lineRule="auto"/>
        <w:ind w:firstLine="709"/>
        <w:jc w:val="both"/>
        <w:rPr>
          <w:caps/>
          <w:sz w:val="28"/>
          <w:szCs w:val="28"/>
          <w:lang w:val="en-US"/>
        </w:rPr>
      </w:pPr>
    </w:p>
    <w:p w:rsidR="00640B98" w:rsidRPr="00BC51B4" w:rsidRDefault="00640B98" w:rsidP="00BC51B4">
      <w:pPr>
        <w:spacing w:line="360" w:lineRule="auto"/>
        <w:ind w:firstLine="709"/>
        <w:jc w:val="both"/>
        <w:rPr>
          <w:sz w:val="28"/>
          <w:szCs w:val="28"/>
        </w:rPr>
      </w:pPr>
      <w:r w:rsidRPr="00BC51B4">
        <w:rPr>
          <w:sz w:val="28"/>
          <w:szCs w:val="28"/>
        </w:rPr>
        <w:t>Данная работа посвящена исследованию избирательных систем на муниципальных выборах.</w:t>
      </w:r>
    </w:p>
    <w:p w:rsidR="00640B98" w:rsidRPr="00BC51B4" w:rsidRDefault="00640B98" w:rsidP="00BC51B4">
      <w:pPr>
        <w:spacing w:line="360" w:lineRule="auto"/>
        <w:ind w:firstLine="709"/>
        <w:jc w:val="both"/>
        <w:rPr>
          <w:sz w:val="28"/>
          <w:szCs w:val="28"/>
        </w:rPr>
      </w:pPr>
      <w:r w:rsidRPr="00BC51B4">
        <w:rPr>
          <w:sz w:val="28"/>
          <w:szCs w:val="28"/>
        </w:rPr>
        <w:t xml:space="preserve">В демократическом государстве важнейшее значение имеет выборный путь реализации народовластия. Выборный путь формирования многих важнейших органов власти, регулярное проведение свободных и честных выборов - один из наиболее ярких показателей действительного демократизма существующего в стране политического строя, главный критерий его легитимности. </w:t>
      </w:r>
    </w:p>
    <w:p w:rsidR="00640B98" w:rsidRPr="00BC51B4" w:rsidRDefault="00640B98" w:rsidP="00BC51B4">
      <w:pPr>
        <w:spacing w:line="360" w:lineRule="auto"/>
        <w:ind w:firstLine="709"/>
        <w:jc w:val="both"/>
        <w:rPr>
          <w:sz w:val="28"/>
          <w:szCs w:val="28"/>
        </w:rPr>
      </w:pPr>
      <w:r w:rsidRPr="00BC51B4">
        <w:rPr>
          <w:sz w:val="28"/>
          <w:szCs w:val="28"/>
        </w:rPr>
        <w:t>Статья 3 Конституции Российской Федерации закрепляет, что носителем суверенитета и единственным источником власти в РФ является ее многонациональный народ. Выборы представляют собой узаконенную форму прямого народного волеизлияния, важнейшее проявление демократии. Именно через выборы граждане оказывают воздействие на формирование органов государственной власти и тем самым реализуют свое право на участие в управлении делами государства. Конституция РФ гласит: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При организации и проведении выборов важное место отводится избирательным системам. В настоящее время в научной литературе отмечается повышенный интерес к проблеме совершенствования избирательных систем. Сам термин «избирательная система» трактуется противоречиво.</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 большинстве зарубежных стран понятие «избирательная система» употребляется в узком смысле — как способ распределения депутатских мандатов между кандидатами в зависимости от результатов голосования избирателей или других уполномоченных лиц либо как порядок определения результатов выборов.</w:t>
      </w:r>
    </w:p>
    <w:p w:rsidR="00640B98" w:rsidRPr="00BC51B4" w:rsidRDefault="00640B98" w:rsidP="00BC51B4">
      <w:pPr>
        <w:spacing w:line="360" w:lineRule="auto"/>
        <w:ind w:firstLine="709"/>
        <w:jc w:val="both"/>
        <w:rPr>
          <w:sz w:val="28"/>
          <w:szCs w:val="28"/>
        </w:rPr>
      </w:pPr>
      <w:r w:rsidRPr="00BC51B4">
        <w:rPr>
          <w:sz w:val="28"/>
          <w:szCs w:val="28"/>
        </w:rPr>
        <w:t>В отечественной науке вопрос о понятии избирательной системы является дискуссионным (подробнее на этом вопросе я остановлюсь в основной части работы).</w:t>
      </w:r>
    </w:p>
    <w:p w:rsidR="00640B98" w:rsidRPr="00BC51B4" w:rsidRDefault="00640B98" w:rsidP="00BC51B4">
      <w:pPr>
        <w:spacing w:line="360" w:lineRule="auto"/>
        <w:ind w:firstLine="709"/>
        <w:jc w:val="both"/>
        <w:rPr>
          <w:sz w:val="28"/>
          <w:szCs w:val="28"/>
        </w:rPr>
      </w:pPr>
      <w:r w:rsidRPr="00BC51B4">
        <w:rPr>
          <w:sz w:val="28"/>
          <w:szCs w:val="28"/>
        </w:rPr>
        <w:t>Актуальность данной работы объясняется тем, что исследование эффективности избирательных систем на муниципальных выборах представляет большой интерес, так как данная тема недостаточно разработана в отечественной литературе.</w:t>
      </w:r>
    </w:p>
    <w:p w:rsidR="00640B98" w:rsidRPr="00BC51B4" w:rsidRDefault="00640B98" w:rsidP="00BC51B4">
      <w:pPr>
        <w:spacing w:line="360" w:lineRule="auto"/>
        <w:ind w:firstLine="709"/>
        <w:jc w:val="both"/>
        <w:rPr>
          <w:sz w:val="28"/>
          <w:szCs w:val="28"/>
        </w:rPr>
      </w:pPr>
      <w:r w:rsidRPr="00BC51B4">
        <w:rPr>
          <w:sz w:val="28"/>
          <w:szCs w:val="28"/>
        </w:rPr>
        <w:t>Целью работы является исследование действующей избирательной системы на муниципальных выборах на примере муниципального образования город Новошахтинск, выявление эффективности, а также сильных и слабых сторон различных избирательных систем.</w:t>
      </w:r>
    </w:p>
    <w:p w:rsidR="00640B98" w:rsidRPr="00BC51B4" w:rsidRDefault="00640B98" w:rsidP="00BC51B4">
      <w:pPr>
        <w:spacing w:line="360" w:lineRule="auto"/>
        <w:ind w:firstLine="709"/>
        <w:jc w:val="both"/>
        <w:rPr>
          <w:sz w:val="28"/>
          <w:szCs w:val="28"/>
        </w:rPr>
      </w:pPr>
      <w:r w:rsidRPr="00BC51B4">
        <w:rPr>
          <w:sz w:val="28"/>
          <w:szCs w:val="28"/>
        </w:rPr>
        <w:t>Исходя из цели,</w:t>
      </w:r>
      <w:r w:rsidR="002E264D">
        <w:rPr>
          <w:sz w:val="28"/>
          <w:szCs w:val="28"/>
        </w:rPr>
        <w:t xml:space="preserve"> </w:t>
      </w:r>
      <w:r w:rsidRPr="00BC51B4">
        <w:rPr>
          <w:sz w:val="28"/>
          <w:szCs w:val="28"/>
        </w:rPr>
        <w:t>мною были определены основные задачи работы:</w:t>
      </w:r>
    </w:p>
    <w:p w:rsidR="00640B98" w:rsidRPr="00BC51B4" w:rsidRDefault="00640B98" w:rsidP="00BC51B4">
      <w:pPr>
        <w:widowControl/>
        <w:numPr>
          <w:ilvl w:val="0"/>
          <w:numId w:val="17"/>
        </w:numPr>
        <w:autoSpaceDE/>
        <w:autoSpaceDN/>
        <w:adjustRightInd/>
        <w:spacing w:line="360" w:lineRule="auto"/>
        <w:ind w:left="0" w:firstLine="709"/>
        <w:jc w:val="both"/>
        <w:rPr>
          <w:sz w:val="28"/>
          <w:szCs w:val="28"/>
        </w:rPr>
      </w:pPr>
      <w:r w:rsidRPr="00BC51B4">
        <w:rPr>
          <w:sz w:val="28"/>
          <w:szCs w:val="28"/>
        </w:rPr>
        <w:t>дать характеристику различным видам избирательных систем;</w:t>
      </w:r>
    </w:p>
    <w:p w:rsidR="00640B98" w:rsidRPr="00BC51B4" w:rsidRDefault="00640B98" w:rsidP="00BC51B4">
      <w:pPr>
        <w:widowControl/>
        <w:numPr>
          <w:ilvl w:val="0"/>
          <w:numId w:val="17"/>
        </w:numPr>
        <w:autoSpaceDE/>
        <w:autoSpaceDN/>
        <w:adjustRightInd/>
        <w:spacing w:line="360" w:lineRule="auto"/>
        <w:ind w:left="0" w:firstLine="709"/>
        <w:jc w:val="both"/>
        <w:rPr>
          <w:sz w:val="28"/>
          <w:szCs w:val="28"/>
        </w:rPr>
      </w:pPr>
      <w:r w:rsidRPr="00BC51B4">
        <w:rPr>
          <w:sz w:val="28"/>
          <w:szCs w:val="28"/>
        </w:rPr>
        <w:t>исследовать механизм действия муниципальных избирательных систем;</w:t>
      </w:r>
    </w:p>
    <w:p w:rsidR="00640B98" w:rsidRPr="00BC51B4" w:rsidRDefault="00640B98" w:rsidP="00BC51B4">
      <w:pPr>
        <w:widowControl/>
        <w:numPr>
          <w:ilvl w:val="0"/>
          <w:numId w:val="17"/>
        </w:numPr>
        <w:autoSpaceDE/>
        <w:autoSpaceDN/>
        <w:adjustRightInd/>
        <w:spacing w:line="360" w:lineRule="auto"/>
        <w:ind w:left="0" w:firstLine="709"/>
        <w:jc w:val="both"/>
        <w:rPr>
          <w:sz w:val="28"/>
          <w:szCs w:val="28"/>
        </w:rPr>
      </w:pPr>
      <w:r w:rsidRPr="00BC51B4">
        <w:rPr>
          <w:sz w:val="28"/>
          <w:szCs w:val="28"/>
        </w:rPr>
        <w:t>охарактеризовать основные виды выборов;</w:t>
      </w:r>
    </w:p>
    <w:p w:rsidR="00640B98" w:rsidRPr="00BC51B4" w:rsidRDefault="00640B98" w:rsidP="00BC51B4">
      <w:pPr>
        <w:widowControl/>
        <w:numPr>
          <w:ilvl w:val="0"/>
          <w:numId w:val="17"/>
        </w:numPr>
        <w:autoSpaceDE/>
        <w:autoSpaceDN/>
        <w:adjustRightInd/>
        <w:spacing w:line="360" w:lineRule="auto"/>
        <w:ind w:left="0" w:firstLine="709"/>
        <w:jc w:val="both"/>
        <w:rPr>
          <w:sz w:val="28"/>
          <w:szCs w:val="28"/>
        </w:rPr>
      </w:pPr>
      <w:r w:rsidRPr="00BC51B4">
        <w:rPr>
          <w:sz w:val="28"/>
          <w:szCs w:val="28"/>
        </w:rPr>
        <w:t>рассмотреть порядок организации и проведения муниципальных выборов на примере муниципального образования город Новошахтинск;</w:t>
      </w:r>
    </w:p>
    <w:p w:rsidR="00640B98" w:rsidRPr="00BC51B4" w:rsidRDefault="00640B98" w:rsidP="00BC51B4">
      <w:pPr>
        <w:widowControl/>
        <w:numPr>
          <w:ilvl w:val="0"/>
          <w:numId w:val="17"/>
        </w:numPr>
        <w:autoSpaceDE/>
        <w:autoSpaceDN/>
        <w:adjustRightInd/>
        <w:spacing w:line="360" w:lineRule="auto"/>
        <w:ind w:left="0" w:firstLine="709"/>
        <w:jc w:val="both"/>
        <w:rPr>
          <w:sz w:val="28"/>
          <w:szCs w:val="28"/>
        </w:rPr>
      </w:pPr>
      <w:r w:rsidRPr="00BC51B4">
        <w:rPr>
          <w:sz w:val="28"/>
          <w:szCs w:val="28"/>
        </w:rPr>
        <w:t>провести исследование нормативно правовой базы по выбранной теме</w:t>
      </w:r>
    </w:p>
    <w:p w:rsidR="00640B98" w:rsidRPr="00BC51B4" w:rsidRDefault="00BC51B4" w:rsidP="00BC51B4">
      <w:pPr>
        <w:spacing w:line="360" w:lineRule="auto"/>
        <w:ind w:left="709"/>
        <w:jc w:val="center"/>
        <w:rPr>
          <w:b/>
          <w:caps/>
          <w:sz w:val="28"/>
          <w:szCs w:val="28"/>
        </w:rPr>
      </w:pPr>
      <w:r>
        <w:rPr>
          <w:sz w:val="28"/>
          <w:szCs w:val="28"/>
        </w:rPr>
        <w:br w:type="page"/>
      </w:r>
      <w:r w:rsidRPr="00BC51B4">
        <w:rPr>
          <w:b/>
          <w:sz w:val="28"/>
          <w:szCs w:val="28"/>
        </w:rPr>
        <w:t>1. Избирательные системы на муниципальных выборах: законодательство и практика проведения выборов</w:t>
      </w:r>
    </w:p>
    <w:p w:rsidR="00640B98" w:rsidRPr="00BC51B4" w:rsidRDefault="00640B98" w:rsidP="00BC51B4">
      <w:pPr>
        <w:spacing w:line="360" w:lineRule="auto"/>
        <w:ind w:firstLine="709"/>
        <w:jc w:val="center"/>
        <w:rPr>
          <w:b/>
          <w:caps/>
          <w:sz w:val="28"/>
          <w:szCs w:val="28"/>
        </w:rPr>
      </w:pPr>
    </w:p>
    <w:p w:rsidR="00640B98" w:rsidRPr="00BC51B4" w:rsidRDefault="00BC51B4" w:rsidP="00BC51B4">
      <w:pPr>
        <w:widowControl/>
        <w:numPr>
          <w:ilvl w:val="1"/>
          <w:numId w:val="18"/>
        </w:numPr>
        <w:autoSpaceDE/>
        <w:autoSpaceDN/>
        <w:adjustRightInd/>
        <w:spacing w:line="360" w:lineRule="auto"/>
        <w:ind w:left="0" w:firstLine="709"/>
        <w:jc w:val="center"/>
        <w:rPr>
          <w:b/>
          <w:caps/>
          <w:sz w:val="28"/>
          <w:szCs w:val="28"/>
        </w:rPr>
      </w:pPr>
      <w:r w:rsidRPr="00BC51B4">
        <w:rPr>
          <w:b/>
          <w:sz w:val="28"/>
          <w:szCs w:val="28"/>
        </w:rPr>
        <w:t>Понятие и виды избирательных систем</w:t>
      </w:r>
    </w:p>
    <w:p w:rsidR="00640B98" w:rsidRPr="00BC51B4" w:rsidRDefault="00640B98" w:rsidP="00BC51B4">
      <w:pPr>
        <w:spacing w:line="360" w:lineRule="auto"/>
        <w:ind w:firstLine="709"/>
        <w:jc w:val="both"/>
        <w:rPr>
          <w:caps/>
          <w:sz w:val="28"/>
          <w:szCs w:val="28"/>
        </w:rPr>
      </w:pP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 отечественной науке вопрос о понятии избирательной системы является дискуссионным. Российская юриспруденция традиционно различает понятие «избирательная система» в широком и узком смысле: «избирательная система» в широком смысле — это система общественных отношений, связанных с выборами органов публичной власти; «избирательная система» в узком смысле — способ голосования и определения результатов выборов. Имеется узкая трактовка этого термина, в рамках которой предпринята попытка раскрыть его юридическое содержание. Избирательная система в этом случае понимается как совокупность правовых норм, определяющих, каким образом итоги голосования избирателей трансформируются в результаты выборов.</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Отечественные ученые А. В. Зиновьев и И.С. Поляшова отмечают, что каждое понятие должно употребляться только в одном смысле, они предлагают отказаться от узкой трактовки термина «избирательная система» и рассматривать это понятие широко как совокупность юридических норм.[34,с.20-40]</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Юсов С.В. предлагает комплексный подход к пониманию избирательной системы в широком смысле, в рамках которого имеет значение не только ее юридическая форма, но и социально-политическое содержание.[36,с.11]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Я считаю, что такой подход к пониманию избирательной системы является наиболее правильным и оптимальным. Избирательная система, как явление государственно-правовой действительности, существует в неразрывном единстве социально-политических и юридических характеристик. Она представляет собой совокупность социальных и политических субъектов, осуществляющих целенаправленную деятельность по реализации активного и пассивного избирательного права, организации по подготовке и проведению выборов, а также совокупность следующих элементов: избирательных правоотношений, избирательного процесса, избирательных технологий, избирательной практики, индивидуального и коллективного общественного «избирательного» сознания, правовой и политической культуры. </w:t>
      </w:r>
    </w:p>
    <w:p w:rsidR="00640B98" w:rsidRPr="00BC51B4" w:rsidRDefault="00640B98" w:rsidP="00BC51B4">
      <w:pPr>
        <w:spacing w:line="360" w:lineRule="auto"/>
        <w:ind w:firstLine="709"/>
        <w:jc w:val="both"/>
        <w:rPr>
          <w:sz w:val="28"/>
          <w:szCs w:val="28"/>
        </w:rPr>
      </w:pPr>
      <w:r w:rsidRPr="00BC51B4">
        <w:rPr>
          <w:sz w:val="28"/>
          <w:szCs w:val="28"/>
        </w:rPr>
        <w:t xml:space="preserve">В соответствии с Конституцией Российской Федерации, Федеральным законом «Об основных гарантиях избирательных прав и права на участие в референдуме граждан РФ», конституциями (уставами) субъектов РФ избирательные системы по выборам в органы государственной власти и местного самоуправления устанавливаются федеральными законами, законами субъектов РФ (а по выборам в органы местного самоуправления также уставами муниципальных образований). </w:t>
      </w:r>
    </w:p>
    <w:p w:rsidR="00640B98" w:rsidRPr="00BC51B4" w:rsidRDefault="00640B98" w:rsidP="00BC51B4">
      <w:pPr>
        <w:spacing w:line="360" w:lineRule="auto"/>
        <w:ind w:firstLine="709"/>
        <w:jc w:val="both"/>
        <w:rPr>
          <w:b/>
          <w:sz w:val="28"/>
          <w:szCs w:val="28"/>
        </w:rPr>
      </w:pPr>
      <w:r w:rsidRPr="00BC51B4">
        <w:rPr>
          <w:sz w:val="28"/>
          <w:szCs w:val="28"/>
        </w:rPr>
        <w:t>Одни типы избирательной системы могут поощрять развитие партий и многопартийной борьбы, другие – создавать особо благоприятные условия для становления двухпартийной системы; некоторые более выгодны для крупных, другие – для мелких партий и группировок; отдельные ее модели содействуют укреплению и централизации партий, иные, наоборот, стимулируют внутрипартийную борьбу. Существуют виды избирательных систем, которые могут эффективно применяться в условиях «партийного государства» и общества; другие формально сохраняют внепартийный характер. Наконец, что, безусловно, необходимо иметь в виду: практически любая из известных разновидностей избирательных систем в той или иной мере искажает волю граждан, высказанную на выборах, хотя характер содержания этих искажений для разных ее моделей не одинаковы.</w:t>
      </w:r>
    </w:p>
    <w:p w:rsidR="00640B98" w:rsidRPr="00BC51B4" w:rsidRDefault="00640B98" w:rsidP="00BC51B4">
      <w:pPr>
        <w:spacing w:line="360" w:lineRule="auto"/>
        <w:ind w:firstLine="709"/>
        <w:jc w:val="both"/>
        <w:rPr>
          <w:sz w:val="28"/>
          <w:szCs w:val="28"/>
        </w:rPr>
      </w:pPr>
      <w:r w:rsidRPr="00BC51B4">
        <w:rPr>
          <w:sz w:val="28"/>
          <w:szCs w:val="28"/>
        </w:rPr>
        <w:t xml:space="preserve">В Российской Федерации детальные правила в отношении избирательной системы установлены конституцией только для выборов главы государства (президента). Таким образом, федеральный законодатель, равно как и органы власти субъектов РФ, муниципальных образований, имеют возможность самостоятельно определять избирательную систему для формирования представительных органов всех уровней, глав исполнительной власти российских регионов, городов и т.д. </w:t>
      </w:r>
    </w:p>
    <w:p w:rsidR="00640B98" w:rsidRPr="00BC51B4" w:rsidRDefault="00640B98" w:rsidP="00BC51B4">
      <w:pPr>
        <w:spacing w:line="360" w:lineRule="auto"/>
        <w:ind w:firstLine="709"/>
        <w:jc w:val="both"/>
        <w:rPr>
          <w:sz w:val="28"/>
          <w:szCs w:val="28"/>
        </w:rPr>
      </w:pPr>
      <w:r w:rsidRPr="00BC51B4">
        <w:rPr>
          <w:sz w:val="28"/>
          <w:szCs w:val="28"/>
        </w:rPr>
        <w:t>Применявшиеся в Российской федерации разновидности избирательной системы, к сожалению, далеки от совершенства, и вызывают обоснованную критику со стороны специалистов, парламентариев, политиков и политических организаций. Пожалуй, как ни в одной другой сфере избирательного законодательства, именно применительно к моделированию избирательной системы России особое место приобретает изучение мирового опыта организации выборов, определения их победителей. Последний отличается многообразием: чем шире круг известных нам моделей избирательной системы, чем больше мы знаем о них, тем больше шансы подобрать в этом многообразии, ту одну модель, которая будет в наибольшей степени соответствовать условиям определенного субъекта местного самоуправления, региона, Р</w:t>
      </w:r>
      <w:r w:rsidR="00BC51B4">
        <w:rPr>
          <w:sz w:val="28"/>
          <w:szCs w:val="28"/>
        </w:rPr>
        <w:t>оссийского государства в целом.</w:t>
      </w:r>
    </w:p>
    <w:p w:rsidR="00640B98" w:rsidRPr="00BC51B4" w:rsidRDefault="00640B98" w:rsidP="00BC51B4">
      <w:pPr>
        <w:spacing w:line="360" w:lineRule="auto"/>
        <w:ind w:firstLine="709"/>
        <w:jc w:val="both"/>
        <w:rPr>
          <w:sz w:val="28"/>
          <w:szCs w:val="28"/>
        </w:rPr>
      </w:pPr>
      <w:r w:rsidRPr="00BC51B4">
        <w:rPr>
          <w:sz w:val="28"/>
          <w:szCs w:val="28"/>
        </w:rPr>
        <w:t xml:space="preserve">Наиболее распространенными из применяемых в мировой практике избирательных систем являются мажоритарная и пропорциональная, а также смешанная избирательные системы. </w:t>
      </w:r>
    </w:p>
    <w:p w:rsidR="00640B98" w:rsidRPr="00BC51B4" w:rsidRDefault="00640B98" w:rsidP="00BC51B4">
      <w:pPr>
        <w:spacing w:line="360" w:lineRule="auto"/>
        <w:ind w:firstLine="709"/>
        <w:jc w:val="both"/>
        <w:rPr>
          <w:sz w:val="28"/>
          <w:szCs w:val="28"/>
        </w:rPr>
      </w:pPr>
      <w:r w:rsidRPr="00BC51B4">
        <w:rPr>
          <w:i/>
          <w:sz w:val="28"/>
          <w:szCs w:val="28"/>
        </w:rPr>
        <w:t>Мажоритарная система</w:t>
      </w:r>
      <w:r w:rsidRPr="00BC51B4">
        <w:rPr>
          <w:sz w:val="28"/>
          <w:szCs w:val="28"/>
        </w:rPr>
        <w:t xml:space="preserve"> предполагает, что для избрания кандидат на мандат депутата или на иную выборную должность должен получить большинство голосов избирателей в избирательном округе (при выборах в парламент) или в масштабе всей страны (на президентских выборах). Эта система имеет несколько разновидностей. Наиболее распространены две разновидности – мажоритарная система абсолютного большинства и мажоритарная система относительного большинства.</w:t>
      </w:r>
    </w:p>
    <w:p w:rsidR="00640B98" w:rsidRPr="0062172C" w:rsidRDefault="00640B98" w:rsidP="00BC51B4">
      <w:pPr>
        <w:spacing w:line="360" w:lineRule="auto"/>
        <w:ind w:firstLine="709"/>
        <w:jc w:val="both"/>
        <w:rPr>
          <w:sz w:val="28"/>
          <w:szCs w:val="28"/>
        </w:rPr>
      </w:pPr>
      <w:r w:rsidRPr="00BC51B4">
        <w:rPr>
          <w:sz w:val="28"/>
          <w:szCs w:val="28"/>
        </w:rPr>
        <w:t xml:space="preserve">Самая простая разновидность – это </w:t>
      </w:r>
      <w:r w:rsidRPr="00BC51B4">
        <w:rPr>
          <w:i/>
          <w:sz w:val="28"/>
          <w:szCs w:val="28"/>
        </w:rPr>
        <w:t>система относительного большинства</w:t>
      </w:r>
      <w:r w:rsidRPr="00BC51B4">
        <w:rPr>
          <w:sz w:val="28"/>
          <w:szCs w:val="28"/>
        </w:rPr>
        <w:t>, при которой избранным считается кандидат, получивший больше голосов, чем любой из остальных кандидатов. Практически чем больше кандидатов баллотируются на одно место, тем меньше голосов требуется для избрания. Если кандидатов более двух десятков, может оказаться избранным кандидат, за которого пода</w:t>
      </w:r>
      <w:r w:rsidR="0062172C">
        <w:rPr>
          <w:sz w:val="28"/>
          <w:szCs w:val="28"/>
        </w:rPr>
        <w:t>но 10% голосов или даже меньше.</w:t>
      </w:r>
    </w:p>
    <w:p w:rsidR="00640B98" w:rsidRPr="00BC51B4" w:rsidRDefault="00640B98" w:rsidP="00BC51B4">
      <w:pPr>
        <w:spacing w:line="360" w:lineRule="auto"/>
        <w:ind w:firstLine="709"/>
        <w:jc w:val="both"/>
        <w:rPr>
          <w:sz w:val="28"/>
          <w:szCs w:val="28"/>
        </w:rPr>
      </w:pPr>
      <w:r w:rsidRPr="00BC51B4">
        <w:rPr>
          <w:i/>
          <w:sz w:val="28"/>
          <w:szCs w:val="28"/>
        </w:rPr>
        <w:t>Мажоритарная система абсолютного большинства</w:t>
      </w:r>
      <w:r w:rsidRPr="00BC51B4">
        <w:rPr>
          <w:sz w:val="28"/>
          <w:szCs w:val="28"/>
        </w:rPr>
        <w:t xml:space="preserve"> (используется в России, Франции) предусматривает, что для избрания необходимо получить 50% голосов плюс один голос от числа принявших участие в выборах избирателей или от числа избирателей всего округа. Если не кто из кандидатов не набирает абсолютного большинства голосов, то через некоторое время проводится второй тур. Во втором туре участвуют либо два кандидата, набравшие наибольшие число голосов в первом туре, либо кандидаты, получившие установленный законом процент голосов. Победителем во втором туре считается тот, кто наберет больше голосов, чем его соперник. Иногда устанавливается определенный минимум избирателей, явка которых к урнам является условием для того, чтобы выборы считались состоявшимися. В России на основе мажоритарной системы абсолютного большинства избираются Президент РФ, президенты республик в составе РФ, главы исполнительной власти других субъектов РФ, многие региональные парламенты.</w:t>
      </w:r>
    </w:p>
    <w:p w:rsidR="00640B98" w:rsidRPr="00BC51B4" w:rsidRDefault="00640B98" w:rsidP="00BC51B4">
      <w:pPr>
        <w:spacing w:line="360" w:lineRule="auto"/>
        <w:ind w:firstLine="709"/>
        <w:jc w:val="both"/>
        <w:rPr>
          <w:sz w:val="28"/>
          <w:szCs w:val="28"/>
        </w:rPr>
      </w:pPr>
      <w:r w:rsidRPr="00BC51B4">
        <w:rPr>
          <w:i/>
          <w:sz w:val="28"/>
          <w:szCs w:val="28"/>
        </w:rPr>
        <w:t>К преимуществам</w:t>
      </w:r>
      <w:r w:rsidRPr="00BC51B4">
        <w:rPr>
          <w:sz w:val="28"/>
          <w:szCs w:val="28"/>
        </w:rPr>
        <w:t xml:space="preserve"> этой системы относят то, что она дает меньше искажений по сравнению с другими системами, в частности, с мажоритарной системой относительного большинства. Недостаток этой системы связан с тем, что при наличии нескольких кандидатов, редко удается кому-нибудь из них получить более 50%, а, следовательно, возникает необходимость проведения второго тура выборов, что влечет дополнительные финансовые затраты.</w:t>
      </w:r>
    </w:p>
    <w:p w:rsidR="00640B98" w:rsidRPr="00BC51B4" w:rsidRDefault="00640B98" w:rsidP="00BC51B4">
      <w:pPr>
        <w:spacing w:line="360" w:lineRule="auto"/>
        <w:ind w:firstLine="709"/>
        <w:jc w:val="both"/>
        <w:rPr>
          <w:sz w:val="28"/>
          <w:szCs w:val="28"/>
        </w:rPr>
      </w:pPr>
      <w:r w:rsidRPr="00BC51B4">
        <w:rPr>
          <w:sz w:val="28"/>
          <w:szCs w:val="28"/>
        </w:rPr>
        <w:t>Так в 1996 году выборы президента РФ проходили в два тура. В первом туре не один из 10 кандидатов не набрал абсолютного большинства голосов. Было проведено повторное голосование, в результате которого Б.Н.Ельцин получил 53,8% голосов, а его соперник Г.А.Зюганов – 40,3%. В 2000 году выборы президента РФ прошли в один тур: уже в первом туре В.В.Путин получил 52,9% голосов.</w:t>
      </w:r>
    </w:p>
    <w:p w:rsidR="00640B98" w:rsidRPr="00BC51B4" w:rsidRDefault="00640B98" w:rsidP="00BC51B4">
      <w:pPr>
        <w:spacing w:line="360" w:lineRule="auto"/>
        <w:ind w:firstLine="709"/>
        <w:jc w:val="both"/>
        <w:rPr>
          <w:sz w:val="28"/>
          <w:szCs w:val="28"/>
        </w:rPr>
      </w:pPr>
      <w:r w:rsidRPr="00BC51B4">
        <w:rPr>
          <w:i/>
          <w:sz w:val="28"/>
          <w:szCs w:val="28"/>
        </w:rPr>
        <w:t>При</w:t>
      </w:r>
      <w:r w:rsidRPr="00BC51B4">
        <w:rPr>
          <w:b/>
          <w:bCs/>
          <w:i/>
          <w:iCs/>
          <w:sz w:val="28"/>
          <w:szCs w:val="28"/>
        </w:rPr>
        <w:t xml:space="preserve"> </w:t>
      </w:r>
      <w:r w:rsidRPr="00BC51B4">
        <w:rPr>
          <w:bCs/>
          <w:i/>
          <w:iCs/>
          <w:sz w:val="28"/>
          <w:szCs w:val="28"/>
        </w:rPr>
        <w:t>пропорциональной избирательной системе</w:t>
      </w:r>
      <w:r w:rsidRPr="00BC51B4">
        <w:rPr>
          <w:b/>
          <w:bCs/>
          <w:i/>
          <w:iCs/>
          <w:sz w:val="28"/>
          <w:szCs w:val="28"/>
        </w:rPr>
        <w:t xml:space="preserve"> </w:t>
      </w:r>
      <w:r w:rsidRPr="00BC51B4">
        <w:rPr>
          <w:sz w:val="28"/>
          <w:szCs w:val="28"/>
        </w:rPr>
        <w:t xml:space="preserve">каждая участвующая в выборах партия выдвигает так называемый «партийный список», состоящий из кандидатов от этой партии. Предполагается, что избиратель голосует не за отдельную личность, лидера партии или понравившихся ему кандидатов, а за программу партии (избирательного блока, объединения) - в этом смысл этой системы. На практике это выглядит так: избиратель голосует за так называемый «партийный список». Мандаты между партиями распределяются пропорционально числу голосов, полученных партиями на выборах: чем больше голосов избирателей получит партия, тем больше будет у нее депутатских мест в парламенте. Полученные каждой партией депутатские мандаты распределяются между ее кандидатами в соответствии с очередностью в партийном списке. В России по пропорциональной системе избираются депутаты Госдумы РФ. </w:t>
      </w:r>
    </w:p>
    <w:p w:rsidR="00640B98" w:rsidRPr="00BC51B4" w:rsidRDefault="00640B98" w:rsidP="00BC51B4">
      <w:pPr>
        <w:pStyle w:val="ab"/>
        <w:spacing w:before="0" w:beforeAutospacing="0" w:after="0" w:afterAutospacing="0" w:line="360" w:lineRule="auto"/>
        <w:ind w:firstLine="709"/>
        <w:jc w:val="both"/>
        <w:rPr>
          <w:sz w:val="28"/>
          <w:szCs w:val="28"/>
        </w:rPr>
      </w:pPr>
      <w:r w:rsidRPr="00BC51B4">
        <w:rPr>
          <w:i/>
          <w:sz w:val="28"/>
          <w:szCs w:val="28"/>
        </w:rPr>
        <w:t>К числу достоинств</w:t>
      </w:r>
      <w:r w:rsidRPr="00BC51B4">
        <w:rPr>
          <w:sz w:val="28"/>
          <w:szCs w:val="28"/>
        </w:rPr>
        <w:t xml:space="preserve"> данной системы можно отнести следующие. Во-первых, эта система более точно отражает расстановку политических сил в обществе, дает больше возможностей представить в парламенте весь спектр основных политических сил страны. Если, например, партия получает 20% голосов по стране, то она будет иметь 20% мест в парламенте. Однако, это достоинство не абсолютно: в тех странах (а к их числу принадлежит и Россия), где установлен высокий «заградительный барьер» также происходит потеря голосов избирателей. Во-вторых, пропорциональная система позволяет организовываться новым партиям, быстро выходить на политическую сцену и завоевывать голоса избирателей. Другими словами, эта система способствует становлению развитых конкурентных партий, укрепляет многопартийность и развивает политический плюрализм. А, как известно, наличие таких партий - важный признак демократии.</w:t>
      </w:r>
    </w:p>
    <w:p w:rsidR="00640B98" w:rsidRPr="00BC51B4" w:rsidRDefault="00640B98" w:rsidP="00BC51B4">
      <w:pPr>
        <w:pStyle w:val="ab"/>
        <w:spacing w:before="0" w:beforeAutospacing="0" w:after="0" w:afterAutospacing="0" w:line="360" w:lineRule="auto"/>
        <w:ind w:firstLine="709"/>
        <w:jc w:val="both"/>
        <w:rPr>
          <w:sz w:val="28"/>
          <w:szCs w:val="28"/>
        </w:rPr>
      </w:pPr>
      <w:r w:rsidRPr="00BC51B4">
        <w:rPr>
          <w:sz w:val="28"/>
          <w:szCs w:val="28"/>
        </w:rPr>
        <w:t xml:space="preserve">Однако критики пропорциональной избирательной системы приводят ряд своих контраргументов. </w:t>
      </w:r>
      <w:r w:rsidRPr="00BC51B4">
        <w:rPr>
          <w:i/>
          <w:sz w:val="28"/>
          <w:szCs w:val="28"/>
        </w:rPr>
        <w:t>Так к недостаткам</w:t>
      </w:r>
      <w:r w:rsidRPr="00BC51B4">
        <w:rPr>
          <w:sz w:val="28"/>
          <w:szCs w:val="28"/>
        </w:rPr>
        <w:t xml:space="preserve"> пропорциональной избирательной системы относят: во-первых, то что данная система дает слишком пеструю картину политических сил, представленных в парламенте. Многочисленные парламентские партии не могут договориться друг с другом, что приводит к нестабильности и частой смене правительства. Во-вторых, голосуя за партийный список, избиратели знают лишь его лидеров и не знают остальных членов. Зачастую избиратели судят о партии, ее программе только по лидеру.</w:t>
      </w:r>
      <w:r w:rsidR="002E264D">
        <w:rPr>
          <w:sz w:val="28"/>
          <w:szCs w:val="28"/>
        </w:rPr>
        <w:t xml:space="preserve"> </w:t>
      </w:r>
      <w:r w:rsidRPr="00BC51B4">
        <w:rPr>
          <w:sz w:val="28"/>
          <w:szCs w:val="28"/>
        </w:rPr>
        <w:t>Такая ситуация сложилась на выборах в Государственную Думу РФ в 1999году. За избирательное объединение «Единство» российские избиратели проголосовали потому, что это объединение открыто, поддержал занимавший тогда пост премьер-министра В.В.Путин - политик с высоким рейтингом доверия. Значимым был фактор - поддержка со стороны популярного лидера.</w:t>
      </w:r>
    </w:p>
    <w:p w:rsidR="00640B98" w:rsidRPr="00BC51B4" w:rsidRDefault="00640B98" w:rsidP="00BC51B4">
      <w:pPr>
        <w:pStyle w:val="ab"/>
        <w:spacing w:before="0" w:beforeAutospacing="0" w:after="0" w:afterAutospacing="0" w:line="360" w:lineRule="auto"/>
        <w:ind w:firstLine="709"/>
        <w:jc w:val="both"/>
        <w:rPr>
          <w:sz w:val="28"/>
          <w:szCs w:val="28"/>
        </w:rPr>
      </w:pPr>
      <w:r w:rsidRPr="00BC51B4">
        <w:rPr>
          <w:sz w:val="28"/>
          <w:szCs w:val="28"/>
        </w:rPr>
        <w:t xml:space="preserve">Следующий вид - </w:t>
      </w:r>
      <w:r w:rsidRPr="00BC51B4">
        <w:rPr>
          <w:i/>
          <w:sz w:val="28"/>
          <w:szCs w:val="28"/>
        </w:rPr>
        <w:t>смешанная избирательная система</w:t>
      </w:r>
      <w:r w:rsidRPr="00BC51B4">
        <w:rPr>
          <w:sz w:val="28"/>
          <w:szCs w:val="28"/>
        </w:rPr>
        <w:t>, которая предполагает сочетание элементов мажоритарной и пропорциональной систем в различных вариациях Смешанная избирательная система возникает тогда, когда при выборах одной и той же представительной палаты применяются различные системы. Я считаю такой вариант избирательной системы наиболее оптимальным так как, таким образом соединяются преимущества различных систем и по возможности исключаются или компенсируются их недостатки.</w:t>
      </w:r>
    </w:p>
    <w:p w:rsidR="00640B98" w:rsidRPr="00BC51B4" w:rsidRDefault="00640B98" w:rsidP="00BC51B4">
      <w:pPr>
        <w:pStyle w:val="ab"/>
        <w:spacing w:before="0" w:beforeAutospacing="0" w:after="0" w:afterAutospacing="0" w:line="360" w:lineRule="auto"/>
        <w:ind w:firstLine="709"/>
        <w:jc w:val="both"/>
        <w:rPr>
          <w:sz w:val="28"/>
          <w:szCs w:val="28"/>
        </w:rPr>
      </w:pPr>
      <w:r w:rsidRPr="00BC51B4">
        <w:rPr>
          <w:sz w:val="28"/>
          <w:szCs w:val="28"/>
        </w:rPr>
        <w:t xml:space="preserve">В России формирование Государственной Думы в целом также происходит на основе смешанной избирательной системы: 225 депутатов избираются по мажоритарной системе относительного большинства, 225 по пропорциональной избирательной системе.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Также на избирательную систему в значительной степени влияет государственность</w:t>
      </w:r>
      <w:r w:rsidR="002E264D">
        <w:rPr>
          <w:sz w:val="28"/>
          <w:szCs w:val="28"/>
        </w:rPr>
        <w:t xml:space="preserve"> </w:t>
      </w:r>
      <w:r w:rsidRPr="00BC51B4">
        <w:rPr>
          <w:sz w:val="28"/>
          <w:szCs w:val="28"/>
        </w:rPr>
        <w:t xml:space="preserve">и даже, в определенном смысле, формирует ее. Так, Российская Федерация — это государство, имеющее двухуровневую систему органов государственной власти и самостоятельную систему органов местного самоуправления. Вследствие этого актуален вопрос о правомерности разграничения федеральной, региональных и муниципальных избирательных систем, который является дискуссионным в отечественной науке. При выборах в органы государственной власти субъекты Федерации обязаны соблюдать федеральное законодательство о выборах и в то же время самостоятельно принимать его. Можно согласиться с М.В. Баглаем в том, что такой подход, с одной стороны, обеспечивает относительное единообразие избирательных систем Федерации и ее субъектов, а с другой — порождает различия в избирательных системах субъектов Федерации.[28,с.340] Различия несущественны, но они все же есть, поэтому я считаю, что говорить об избирательной системе в субъектах Федерации как о единой для всех нельзя. Думаю, не лишено основания утверждение о том, что в Российской Федерации действует одна федеральная избирательная система и 89 избирательных систем субъектов Федерации. Также к этому следует добавить значительное число не совпадающих во многих деталях избирательных систем по выборам в органы местного самоуправления. </w:t>
      </w:r>
    </w:p>
    <w:p w:rsidR="00640B98" w:rsidRPr="00BC51B4" w:rsidRDefault="00640B98" w:rsidP="00BC51B4">
      <w:pPr>
        <w:spacing w:line="360" w:lineRule="auto"/>
        <w:ind w:firstLine="709"/>
        <w:jc w:val="both"/>
        <w:rPr>
          <w:sz w:val="28"/>
          <w:szCs w:val="28"/>
        </w:rPr>
      </w:pPr>
    </w:p>
    <w:p w:rsidR="00640B98" w:rsidRPr="00BC51B4" w:rsidRDefault="00BC51B4" w:rsidP="00BC51B4">
      <w:pPr>
        <w:widowControl/>
        <w:numPr>
          <w:ilvl w:val="1"/>
          <w:numId w:val="18"/>
        </w:numPr>
        <w:autoSpaceDE/>
        <w:autoSpaceDN/>
        <w:adjustRightInd/>
        <w:spacing w:line="360" w:lineRule="auto"/>
        <w:ind w:left="0" w:firstLine="709"/>
        <w:jc w:val="center"/>
        <w:rPr>
          <w:b/>
          <w:caps/>
          <w:sz w:val="28"/>
          <w:szCs w:val="28"/>
        </w:rPr>
      </w:pPr>
      <w:r w:rsidRPr="00BC51B4">
        <w:rPr>
          <w:b/>
          <w:sz w:val="28"/>
          <w:szCs w:val="28"/>
        </w:rPr>
        <w:t>Местное самоуправление и муниципальные избирательные системы</w:t>
      </w:r>
    </w:p>
    <w:p w:rsidR="00640B98" w:rsidRPr="00BC51B4" w:rsidRDefault="00640B98" w:rsidP="00BC51B4">
      <w:pPr>
        <w:spacing w:line="360" w:lineRule="auto"/>
        <w:ind w:firstLine="709"/>
        <w:jc w:val="center"/>
        <w:rPr>
          <w:b/>
          <w:caps/>
          <w:sz w:val="28"/>
          <w:szCs w:val="28"/>
        </w:rPr>
      </w:pP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Местное самоуправление выступает объективной основой процесса формирования и развития муниципального избирательного права, являющегося неотъемлемой частью избирательного права и избирательного процесса в Российской Федерации.</w:t>
      </w:r>
    </w:p>
    <w:p w:rsidR="00640B98" w:rsidRPr="00BC51B4" w:rsidRDefault="00640B98" w:rsidP="00BC51B4">
      <w:pPr>
        <w:shd w:val="clear" w:color="auto" w:fill="FFFFFF"/>
        <w:spacing w:line="360" w:lineRule="auto"/>
        <w:ind w:firstLine="709"/>
        <w:jc w:val="both"/>
        <w:rPr>
          <w:bCs/>
          <w:sz w:val="28"/>
          <w:szCs w:val="28"/>
        </w:rPr>
      </w:pPr>
      <w:r w:rsidRPr="00BC51B4">
        <w:rPr>
          <w:sz w:val="28"/>
          <w:szCs w:val="28"/>
        </w:rPr>
        <w:t xml:space="preserve">Местное самоуправление, составляя одну из основ конституционного строя, признается, гарантируется и осуществляется на всей территории Российской Федерации. В соответствии с Конституцией </w:t>
      </w:r>
      <w:r w:rsidRPr="00BC51B4">
        <w:rPr>
          <w:bCs/>
          <w:sz w:val="28"/>
          <w:szCs w:val="28"/>
        </w:rPr>
        <w:t xml:space="preserve">РФ местное самоуправление представляет собой форму осуществления народом своей власти, обеспечивающую в законодательно установленных пределах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Государство признает местное самоуправление в качестве самостоятельной формы власти народа, самостоятельного уровня публичной власти, наиболее приближенного к населению и имеющего свои органы власти, предметы ведения и полномочия, собственную финансово-экономическую базу.</w:t>
      </w:r>
      <w:r w:rsidRPr="00BC51B4">
        <w:rPr>
          <w:bCs/>
          <w:sz w:val="28"/>
          <w:szCs w:val="28"/>
        </w:rPr>
        <w:t>[44,с.14]</w:t>
      </w:r>
    </w:p>
    <w:p w:rsidR="00640B98" w:rsidRPr="00BC51B4" w:rsidRDefault="00640B98" w:rsidP="00BC51B4">
      <w:pPr>
        <w:spacing w:line="360" w:lineRule="auto"/>
        <w:ind w:firstLine="709"/>
        <w:jc w:val="both"/>
        <w:rPr>
          <w:sz w:val="28"/>
          <w:szCs w:val="28"/>
        </w:rPr>
      </w:pPr>
      <w:r w:rsidRPr="00BC51B4">
        <w:rPr>
          <w:sz w:val="28"/>
          <w:szCs w:val="28"/>
        </w:rPr>
        <w:t>Современный этап развития местного самоуправления в России характеризуется его широкомасштабной реформой, попыткой найти наиболее оптимальную модель организации местной (муниципальной) власти, отвечающей задачам укрепления государства, его единства, эффективного осуществления власти на местном уровне.</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Реформа местного самоуправления осуществляется на основе Закона об общих принципах организации местного самоуправления в Российской Федерации 2003г. Новый Закон вносит существенные коррективы в организационно-территориальную структуру местного самоуправления. Это касается: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 принципов территориальной организации местного самоуправления (предусматривается унификация территориальной организации местного самоуправления, вводятся дополнительные требования к созданию муниципальных образований </w:t>
      </w:r>
      <w:r w:rsidRPr="00BC51B4">
        <w:rPr>
          <w:bCs/>
          <w:sz w:val="28"/>
          <w:szCs w:val="28"/>
        </w:rPr>
        <w:t>и т. д.);</w:t>
      </w:r>
    </w:p>
    <w:p w:rsidR="00640B98" w:rsidRPr="00BC51B4" w:rsidRDefault="00640B98" w:rsidP="00BC51B4">
      <w:pPr>
        <w:spacing w:line="360" w:lineRule="auto"/>
        <w:ind w:firstLine="709"/>
        <w:jc w:val="both"/>
        <w:rPr>
          <w:sz w:val="28"/>
          <w:szCs w:val="28"/>
        </w:rPr>
      </w:pPr>
      <w:r w:rsidRPr="00BC51B4">
        <w:rPr>
          <w:sz w:val="28"/>
          <w:szCs w:val="28"/>
        </w:rPr>
        <w:t>— структуры и компетенции органов местного самоуправления (по-новому решается вопрос об определении структуры органов местного самоуправления, о статусе главы муниципального образования, о численном составе представительных органов местного самоуправления, их исключительных полномочиях и т. д.);</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правовых форм участия населения в осуществлении местного самоуправления (закрепляются новые формы такого участия: публичные слушания и др.);</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порядка и принципов наделения органов местного самоуправления отдельными государственными полномочиям (рассматриваемый Закон достаточно подробно регулирует данные вопросы, определяя конкретные механизмы реализации конституционных положений о возможности делегирования органам местного самоуправления отдельных государственных полномочий);</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пределов и форм правотворческой деятельности муниципальных образований (указанный Закон содержит специальную главу, посвященную муниципальным правовым актам).</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Следует также учитывать, что рассматриваемый Закон расширяет полномочия федеральных органов государственной власти в сфере правового регулирования местного самоуправления, а также полномочия муниципальных образований, жестко ограничивая пределы правового регулирования местного самоуправления субъектами РФ, чтобы не допускать произвольного вторжения региональных органов власти в компетенцию муниципальных образований. В связи с этим значительная часть вопросов, которые ранее решались субъектами РФ, отнесена к компетенции федеральных органов власти, а в ряде случаев — к компетенции муниципальных образований.</w:t>
      </w:r>
    </w:p>
    <w:p w:rsidR="00640B98" w:rsidRPr="00BC51B4" w:rsidRDefault="00640B98" w:rsidP="00BC51B4">
      <w:pPr>
        <w:spacing w:line="360" w:lineRule="auto"/>
        <w:ind w:firstLine="709"/>
        <w:jc w:val="both"/>
        <w:rPr>
          <w:sz w:val="28"/>
          <w:szCs w:val="28"/>
        </w:rPr>
      </w:pPr>
      <w:r w:rsidRPr="00BC51B4">
        <w:rPr>
          <w:sz w:val="28"/>
          <w:szCs w:val="28"/>
        </w:rPr>
        <w:t>Я думаю, что в ходе реформы местного самоуправления необходимо также решить вопросы, связанные с развитием гражданского общества, системы различных форм самоорганизации и самодеятельности населения. Ибо в тесном взаимодействии с ними местное самоуправление может осуществлять свое социальное предназначение: эффективно решать вопросы местного значения, представлять и защищать интересы территориальных самоуправляемых коллективов, развивать различные социальные структуры самоорганизации населения, гражданские инициативы.</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Понятие «муниципальная избирательная система» тесно связано с термином «местное самоуправление». Местное самоуправление в Российской Федерации характеризуется наличием ряда специфических признаков, в числе которых и осуществление муниципальной власти через выборные органы. Муниципальные избирательные системы призваны обеспечить демократизм местных выборов и легитимность местной власти.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Организация российских избирательных систем муниципального уровня регламентируется Конституцией Российской Федерации, Федеральным законом «Об основных гарантиях избирательных прав и права на участие в референдуме граждан Российской Федерации», Федеральным законом «Об общих принципах организации местного самоуправления в Российской Федерации», уставами субъектов Российской Федерации, законами субъектов Российской Федерации о местном самоуправлении;</w:t>
      </w:r>
      <w:r w:rsidRPr="00BC51B4">
        <w:rPr>
          <w:i/>
          <w:iCs/>
          <w:smallCaps/>
          <w:sz w:val="28"/>
          <w:szCs w:val="28"/>
        </w:rPr>
        <w:t xml:space="preserve"> </w:t>
      </w:r>
      <w:r w:rsidRPr="00BC51B4">
        <w:rPr>
          <w:sz w:val="28"/>
          <w:szCs w:val="28"/>
        </w:rPr>
        <w:t>о выборах представительных органов местного самоуправления, глав муниципальных образований, уставами муниципальных образований.</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Теоретическое осмысление термина «муниципальная избирательная система» находится в стадии становления.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С учетом анализа положений избирательного и муниципального законодательства </w:t>
      </w:r>
      <w:r w:rsidRPr="00BC51B4">
        <w:rPr>
          <w:i/>
          <w:sz w:val="28"/>
          <w:szCs w:val="28"/>
        </w:rPr>
        <w:t>муниципальную избирательную систему</w:t>
      </w:r>
      <w:r w:rsidRPr="00BC51B4">
        <w:rPr>
          <w:sz w:val="28"/>
          <w:szCs w:val="28"/>
        </w:rPr>
        <w:t xml:space="preserve"> следует определять, как совокупность средств и мер, создаваемых и используемых государством для организации публичной власти на местном уровне.</w:t>
      </w:r>
    </w:p>
    <w:p w:rsidR="00640B98" w:rsidRPr="00BC51B4" w:rsidRDefault="000F6F43" w:rsidP="00BC51B4">
      <w:pPr>
        <w:shd w:val="clear" w:color="auto" w:fill="FFFFFF"/>
        <w:spacing w:line="360" w:lineRule="auto"/>
        <w:ind w:firstLine="709"/>
        <w:jc w:val="both"/>
        <w:rPr>
          <w:sz w:val="28"/>
          <w:szCs w:val="28"/>
        </w:rPr>
      </w:pPr>
      <w:r>
        <w:rPr>
          <w:noProof/>
        </w:rPr>
        <w:pict>
          <v:line id="_x0000_s1026" style="position:absolute;left:0;text-align:left;z-index:251655680;mso-position-horizontal-relative:margin" from="306pt,165.8pt" to="306pt,165.8pt" strokeweight=".5pt">
            <w10:wrap anchorx="margin"/>
          </v:line>
        </w:pict>
      </w:r>
      <w:r w:rsidR="00640B98" w:rsidRPr="00BC51B4">
        <w:rPr>
          <w:sz w:val="28"/>
          <w:szCs w:val="28"/>
        </w:rPr>
        <w:t>Мировой практике известны различные типы муниципальных избирательных систем: цензовые, куриальные (разрядная или классная), система множественных вотумов (плюральная), комбинированная, система пропорционального представительства.[44,с.56] Важной особенностью современной российской системы выборов на местах являются принципы всеобщего избирательного права, тайного голосования, добровольности, которые пронизывают всю многоуровневую нормативно-правовую базу муниципальных выборов, начиная с конституционных установлений и заканчивая актами местного нормотворчества муниципальных образований.</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Основными субъектами муниципальной избирательной системы, влияющими на процесс и исход выборов, являются: граждане, кандидаты, политические</w:t>
      </w:r>
      <w:r w:rsidR="002E264D">
        <w:rPr>
          <w:sz w:val="28"/>
          <w:szCs w:val="28"/>
        </w:rPr>
        <w:t xml:space="preserve"> </w:t>
      </w:r>
      <w:r w:rsidRPr="00BC51B4">
        <w:rPr>
          <w:sz w:val="28"/>
          <w:szCs w:val="28"/>
        </w:rPr>
        <w:t>партии, избирательные блоки, выдвинувшие списки кандидатов, представительные органы местного самоуправления, избирательные комиссии.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Конституция Российской Федерации и федеральное законодательство не содержат никаких ограничений в использовании вида избирательной системы при проведении муниципальных выборов. Допускается и признается правомерной организация всех видов выборов на основе и мажоритарной, и пропорциональной избирательных систем, а также смешанных ее форм.</w:t>
      </w:r>
    </w:p>
    <w:p w:rsidR="002E264D" w:rsidRDefault="00640B98" w:rsidP="00BC51B4">
      <w:pPr>
        <w:shd w:val="clear" w:color="auto" w:fill="FFFFFF"/>
        <w:spacing w:line="360" w:lineRule="auto"/>
        <w:ind w:firstLine="709"/>
        <w:jc w:val="both"/>
        <w:rPr>
          <w:sz w:val="28"/>
          <w:szCs w:val="28"/>
          <w:lang w:val="en-US"/>
        </w:rPr>
      </w:pPr>
      <w:r w:rsidRPr="00BC51B4">
        <w:rPr>
          <w:sz w:val="28"/>
          <w:szCs w:val="28"/>
        </w:rPr>
        <w:t>Как показывает практика, наиболее часто встречающимися недостатками региональных законов является отсутствие вариативности видов избирательных систем, применяемых на выборах в представительные органы муниципальных образований. Преобладает мажоритарная избирательная система, которая используется в одномандатных избирательных округах. Это объясняется, по-видимому, следующими причинами: использование этой системы позволяет персонифицировать выборы, обеспечить возможность участия в выборах независимых кандидатов, что существенно в связи с неразвитостью нашей многопартийности (особенно на муниципальном уровне), стимулировать объединение избирателей вокруг определенных кандидатов, что важно в условиях множественности и конфликтности социальных интересов.</w:t>
      </w:r>
      <w:r w:rsidR="002E264D">
        <w:rPr>
          <w:sz w:val="28"/>
          <w:szCs w:val="28"/>
        </w:rPr>
        <w:t xml:space="preserve">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Однако в ряде субъектов Российской Федерации, в частности в Красноярском крае и Нижегородской области, при проведении муниципальных выборов используется смешанная (мажоритарно-пропорциональная) избирательная система. При этом право на использование смешанной системы в ряде муниципальных образований, прямо перечисленных в законе Нижегородской области, было подтверждено судебными инстанциями.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Параметры муниципальных избирательных систем Ростовской области заложены в областном Уставе от 19.04.1996 года, в областных законах "О местном самоуправлении" от 26.12.1995 года, "О выборах глав муниципальных образований" от 11.12.2003 года, "О выборах депутатов представительных органов местного самоуправления" от 24.09.2003 года, "О выборах в органы местного самоуправления вновь образованных муниципальных образований" от 11.03.2005 года, в уставах муниципальных образований.</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Важной особенностью современной избирательной системы является увеличение числа выборных органов местного самоуправления, численности депутатского корпуса представительных органов муниципальных образований, закрепление в федеральном законодательстве такой новой формы прямого волеизъявления, как голосование по вопросам изменения границ или преобразования муниципального образования.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Каждый вид избирательной системы имеет свои достоинства и недостатки, которые достаточно основательно проанализированы в юридической литературе. Вместе с тем вполне очевидно, что в муниципальных образованиях различного вида, отличающихся не только своим правовым статусом, но и размерами территории, численностью населения, другими признаками и параметрами, могут использоваться различные виды избирательных систем.</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С учетом указанного Федеральный закон об основных гарантиях избирательных прав и права на участие в референдуме граждан РФ предполагает возможность использования при проведении выборов депутатов представительных органов как мажоритарной избирательной системы (по одномандатным и (или) многомандатным избирательным округам), так и пропорциональной избирательной системы (по единому избирательному округу). Не исключается данным Законом и возможность применения на муниципальных выборах смешанной (пропорционально-мажоритарной) избирательной системы.</w:t>
      </w:r>
    </w:p>
    <w:p w:rsidR="00640B98" w:rsidRPr="00BC51B4" w:rsidRDefault="00640B98" w:rsidP="00BC51B4">
      <w:pPr>
        <w:spacing w:line="360" w:lineRule="auto"/>
        <w:ind w:firstLine="709"/>
        <w:jc w:val="both"/>
        <w:rPr>
          <w:sz w:val="28"/>
          <w:szCs w:val="28"/>
        </w:rPr>
      </w:pPr>
      <w:r w:rsidRPr="00BC51B4">
        <w:rPr>
          <w:sz w:val="28"/>
          <w:szCs w:val="28"/>
        </w:rPr>
        <w:t>Закон об общих принципах организации местного самоуправления в Российской Федерации 2003г. устанавливает, что законом субъекта РФ определяются виды избирательных систем, которые могут применяться при проведении муниципальных выборов, и порядок их применения. Конкретная избирательная система, используемая при проведении муниципальных выборов в муниципальном образовании, определяется уставом муниципального образования. При этом законом субъекта РФ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Под избирательной системой указанный Закон понимает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(ст. 23).</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Муниципальные образования, как правило, применяют на выборах мажоритарную избирательную систему. Пропорциональная избирательная система используется лишь в отдельных муниципальных образованиях.</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Я думаю, что для большинства муниципальных образований наиболее приемлема мажоритарная избирательная система, так как на муниципальных выборах обычно малое количество кандидатов и соответственно данная избирательная система дает наименьшие искажения итогов голосования. Я считаю, что муниципальные избирательные системы имеют немало особенностей, которые необходимо изучать и анализировать, в том числе для совершенствования действующего законодательства о выборах и об организации местного самоуправления.</w:t>
      </w:r>
    </w:p>
    <w:p w:rsidR="00640B98" w:rsidRPr="00BC51B4" w:rsidRDefault="00640B98" w:rsidP="00BC51B4">
      <w:pPr>
        <w:spacing w:line="360" w:lineRule="auto"/>
        <w:ind w:firstLine="709"/>
        <w:jc w:val="both"/>
        <w:rPr>
          <w:sz w:val="28"/>
          <w:szCs w:val="28"/>
        </w:rPr>
      </w:pPr>
    </w:p>
    <w:p w:rsidR="00640B98" w:rsidRPr="0062172C" w:rsidRDefault="0062172C" w:rsidP="0062172C">
      <w:pPr>
        <w:spacing w:line="360" w:lineRule="auto"/>
        <w:ind w:left="709"/>
        <w:jc w:val="center"/>
        <w:rPr>
          <w:b/>
          <w:caps/>
          <w:sz w:val="28"/>
          <w:szCs w:val="28"/>
        </w:rPr>
      </w:pPr>
      <w:r w:rsidRPr="0062172C">
        <w:rPr>
          <w:b/>
          <w:sz w:val="28"/>
          <w:szCs w:val="28"/>
        </w:rPr>
        <w:t>1.3 понятие и виды выборов. Государственная автоматизированная система «выборы»</w:t>
      </w:r>
    </w:p>
    <w:p w:rsidR="00640B98" w:rsidRPr="00BC51B4" w:rsidRDefault="00640B98" w:rsidP="00BC51B4">
      <w:pPr>
        <w:spacing w:line="360" w:lineRule="auto"/>
        <w:ind w:firstLine="709"/>
        <w:jc w:val="both"/>
        <w:rPr>
          <w:caps/>
          <w:sz w:val="28"/>
          <w:szCs w:val="28"/>
        </w:rPr>
      </w:pPr>
    </w:p>
    <w:p w:rsidR="00640B98" w:rsidRPr="00BC51B4" w:rsidRDefault="00640B98" w:rsidP="00BC51B4">
      <w:pPr>
        <w:spacing w:line="360" w:lineRule="auto"/>
        <w:ind w:firstLine="709"/>
        <w:jc w:val="both"/>
        <w:rPr>
          <w:sz w:val="28"/>
          <w:szCs w:val="28"/>
        </w:rPr>
      </w:pPr>
      <w:r w:rsidRPr="00BC51B4">
        <w:rPr>
          <w:sz w:val="28"/>
          <w:szCs w:val="28"/>
        </w:rPr>
        <w:t>В демократическом обществе и государстве важнейшее значение имеет выборный путь реализации народовластия. Демократические</w:t>
      </w:r>
      <w:r w:rsidR="002E264D">
        <w:rPr>
          <w:sz w:val="28"/>
          <w:szCs w:val="28"/>
        </w:rPr>
        <w:t xml:space="preserve"> </w:t>
      </w:r>
      <w:r w:rsidRPr="00BC51B4">
        <w:rPr>
          <w:sz w:val="28"/>
          <w:szCs w:val="28"/>
        </w:rPr>
        <w:t>свободные выборы</w:t>
      </w:r>
      <w:r w:rsidR="002E264D">
        <w:rPr>
          <w:sz w:val="28"/>
          <w:szCs w:val="28"/>
        </w:rPr>
        <w:t xml:space="preserve"> </w:t>
      </w:r>
      <w:r w:rsidRPr="00BC51B4">
        <w:rPr>
          <w:sz w:val="28"/>
          <w:szCs w:val="28"/>
        </w:rPr>
        <w:t>в органы государственной</w:t>
      </w:r>
      <w:r w:rsidR="002E264D">
        <w:rPr>
          <w:sz w:val="28"/>
          <w:szCs w:val="28"/>
        </w:rPr>
        <w:t xml:space="preserve"> </w:t>
      </w:r>
      <w:r w:rsidRPr="00BC51B4">
        <w:rPr>
          <w:sz w:val="28"/>
          <w:szCs w:val="28"/>
        </w:rPr>
        <w:t>власти и выборные органы</w:t>
      </w:r>
      <w:r w:rsidR="002E264D">
        <w:rPr>
          <w:sz w:val="28"/>
          <w:szCs w:val="28"/>
        </w:rPr>
        <w:t xml:space="preserve"> </w:t>
      </w:r>
      <w:r w:rsidRPr="00BC51B4">
        <w:rPr>
          <w:sz w:val="28"/>
          <w:szCs w:val="28"/>
        </w:rPr>
        <w:t>местного самоуправления Российской Федерации являются высшим непосредственным выражением принадлежащей народу власти. Государство гарантирует свободное волеизъявление</w:t>
      </w:r>
      <w:r w:rsidR="002E264D">
        <w:rPr>
          <w:sz w:val="28"/>
          <w:szCs w:val="28"/>
        </w:rPr>
        <w:t xml:space="preserve"> </w:t>
      </w:r>
      <w:r w:rsidRPr="00BC51B4">
        <w:rPr>
          <w:sz w:val="28"/>
          <w:szCs w:val="28"/>
        </w:rPr>
        <w:t>граждан</w:t>
      </w:r>
      <w:r w:rsidR="002E264D">
        <w:rPr>
          <w:sz w:val="28"/>
          <w:szCs w:val="28"/>
        </w:rPr>
        <w:t xml:space="preserve"> </w:t>
      </w:r>
      <w:r w:rsidRPr="00BC51B4">
        <w:rPr>
          <w:sz w:val="28"/>
          <w:szCs w:val="28"/>
        </w:rPr>
        <w:t>на</w:t>
      </w:r>
      <w:r w:rsidR="002E264D">
        <w:rPr>
          <w:sz w:val="28"/>
          <w:szCs w:val="28"/>
        </w:rPr>
        <w:t xml:space="preserve"> </w:t>
      </w:r>
      <w:r w:rsidRPr="00BC51B4">
        <w:rPr>
          <w:sz w:val="28"/>
          <w:szCs w:val="28"/>
        </w:rPr>
        <w:t>выборах путем защиты демократических принципов и норм избирательного права. Выборный путь формирования важнейших органов власти, регулярное проведение свободных и честных выборов - один из наиболее ярких показателей действительного демократизма существующего в стране политического строя, главный критерий его легитимности, т.е. признанности обществом.</w:t>
      </w:r>
    </w:p>
    <w:p w:rsidR="00640B98" w:rsidRPr="00BC51B4" w:rsidRDefault="00640B98" w:rsidP="00BC51B4">
      <w:pPr>
        <w:spacing w:line="360" w:lineRule="auto"/>
        <w:ind w:firstLine="709"/>
        <w:jc w:val="both"/>
        <w:rPr>
          <w:sz w:val="28"/>
          <w:szCs w:val="28"/>
        </w:rPr>
      </w:pPr>
      <w:r w:rsidRPr="00BC51B4">
        <w:rPr>
          <w:sz w:val="28"/>
          <w:szCs w:val="28"/>
        </w:rPr>
        <w:t xml:space="preserve">Юридическая энциклопедия дает следующее определение выборам: </w:t>
      </w:r>
      <w:r w:rsidRPr="00BC51B4">
        <w:rPr>
          <w:i/>
          <w:sz w:val="28"/>
          <w:szCs w:val="28"/>
        </w:rPr>
        <w:t>выборы</w:t>
      </w:r>
      <w:r w:rsidRPr="00BC51B4">
        <w:rPr>
          <w:sz w:val="28"/>
          <w:szCs w:val="28"/>
        </w:rPr>
        <w:t xml:space="preserve"> – избрание путем голосования депутатов, глав государства, должностных лиц, членов организации.[]</w:t>
      </w:r>
    </w:p>
    <w:p w:rsidR="00640B98" w:rsidRPr="00BC51B4" w:rsidRDefault="00640B98" w:rsidP="00BC51B4">
      <w:pPr>
        <w:spacing w:line="360" w:lineRule="auto"/>
        <w:ind w:firstLine="709"/>
        <w:jc w:val="both"/>
        <w:rPr>
          <w:sz w:val="28"/>
          <w:szCs w:val="28"/>
        </w:rPr>
      </w:pPr>
      <w:r w:rsidRPr="00BC51B4">
        <w:rPr>
          <w:bCs/>
          <w:sz w:val="28"/>
          <w:szCs w:val="28"/>
        </w:rPr>
        <w:t>Я считаю, что можно дать следующее определение выборам: выборы</w:t>
      </w:r>
      <w:r w:rsidRPr="00BC51B4">
        <w:rPr>
          <w:sz w:val="28"/>
          <w:szCs w:val="28"/>
        </w:rPr>
        <w:t xml:space="preserve"> - способ формирования органов государства и местного самоуправления с помощью голосования.</w:t>
      </w:r>
    </w:p>
    <w:p w:rsidR="00640B98" w:rsidRPr="00BC51B4" w:rsidRDefault="00640B98" w:rsidP="00BC51B4">
      <w:pPr>
        <w:spacing w:line="360" w:lineRule="auto"/>
        <w:ind w:firstLine="709"/>
        <w:jc w:val="both"/>
        <w:rPr>
          <w:sz w:val="28"/>
          <w:szCs w:val="28"/>
        </w:rPr>
      </w:pPr>
      <w:r w:rsidRPr="00BC51B4">
        <w:rPr>
          <w:sz w:val="28"/>
          <w:szCs w:val="28"/>
        </w:rPr>
        <w:t xml:space="preserve">Выборы по способу избрания подразделяются на </w:t>
      </w:r>
      <w:r w:rsidRPr="00BC51B4">
        <w:rPr>
          <w:i/>
          <w:sz w:val="28"/>
          <w:szCs w:val="28"/>
        </w:rPr>
        <w:t>прямые</w:t>
      </w:r>
      <w:r w:rsidRPr="00BC51B4">
        <w:rPr>
          <w:sz w:val="28"/>
          <w:szCs w:val="28"/>
        </w:rPr>
        <w:t xml:space="preserve"> и </w:t>
      </w:r>
      <w:r w:rsidRPr="00BC51B4">
        <w:rPr>
          <w:i/>
          <w:sz w:val="28"/>
          <w:szCs w:val="28"/>
        </w:rPr>
        <w:t xml:space="preserve">непрямые </w:t>
      </w:r>
      <w:r w:rsidRPr="00BC51B4">
        <w:rPr>
          <w:sz w:val="28"/>
          <w:szCs w:val="28"/>
        </w:rPr>
        <w:t>выборы. Прямые выборы означают, что члены данного органа избираются непосредственно гражданами. Например, в России на основе прямых выборов избираются депутаты органов местного самоуправления, Президент. В США - члены Сената и Палаты представителей; во Франции - Президент и члены парламента и т.д.</w:t>
      </w:r>
    </w:p>
    <w:p w:rsidR="00640B98" w:rsidRPr="00BC51B4" w:rsidRDefault="00640B98" w:rsidP="00BC51B4">
      <w:pPr>
        <w:spacing w:line="360" w:lineRule="auto"/>
        <w:ind w:firstLine="709"/>
        <w:jc w:val="both"/>
        <w:rPr>
          <w:sz w:val="28"/>
          <w:szCs w:val="28"/>
        </w:rPr>
      </w:pPr>
      <w:r w:rsidRPr="00BC51B4">
        <w:rPr>
          <w:sz w:val="28"/>
          <w:szCs w:val="28"/>
        </w:rPr>
        <w:t xml:space="preserve">Существуют две разновидности непрямых выборов: </w:t>
      </w:r>
      <w:r w:rsidRPr="00BC51B4">
        <w:rPr>
          <w:i/>
          <w:sz w:val="28"/>
          <w:szCs w:val="28"/>
        </w:rPr>
        <w:t>косвенные</w:t>
      </w:r>
      <w:r w:rsidRPr="00BC51B4">
        <w:rPr>
          <w:sz w:val="28"/>
          <w:szCs w:val="28"/>
        </w:rPr>
        <w:t xml:space="preserve"> и </w:t>
      </w:r>
      <w:r w:rsidRPr="00BC51B4">
        <w:rPr>
          <w:i/>
          <w:sz w:val="28"/>
          <w:szCs w:val="28"/>
        </w:rPr>
        <w:t>многостепенные.</w:t>
      </w:r>
      <w:r w:rsidRPr="00BC51B4">
        <w:rPr>
          <w:sz w:val="28"/>
          <w:szCs w:val="28"/>
        </w:rPr>
        <w:t xml:space="preserve"> Косвенные выборы предполагают, что члены представительного органа или единоличный выборный орган избираются выборщиками - лицами, специально избранными для осуществления выборов в соответствующий орган. Например, в США граждане избирают выборщиков, которые в свою очередь, избираются Президента страны. Они перестают быть выборщиками сразу после голосования. В ходе многостепенных выборов избирается вначале один орган, который затем уже сам избирает орган иного уровня. Например, в Венгрии граждане избирают членов районных советов, которые затем выбирают членов областных советов. В истории можно найти примеры использования косвенных многостепенных выборов. В частности, в России - на выборах в государственную думу в период 1905-1917 гг. рабочие и крестьяне избирали выборщиков, избирающих выборщиков и т.д. И только выборщики третьей степени от рабочих, и выборщики четвертой степени от крестьян избирали депутатов.</w:t>
      </w:r>
    </w:p>
    <w:p w:rsidR="00640B98" w:rsidRPr="00BC51B4" w:rsidRDefault="00640B98" w:rsidP="00BC51B4">
      <w:pPr>
        <w:spacing w:line="360" w:lineRule="auto"/>
        <w:ind w:firstLine="709"/>
        <w:jc w:val="both"/>
        <w:rPr>
          <w:sz w:val="28"/>
          <w:szCs w:val="28"/>
        </w:rPr>
      </w:pPr>
      <w:r w:rsidRPr="00BC51B4">
        <w:rPr>
          <w:sz w:val="28"/>
          <w:szCs w:val="28"/>
        </w:rPr>
        <w:t xml:space="preserve">Сторонники многостепенной системы считают, что при ней каждая коллегия выборщиков избирает из своей среды человека, которого знает лично и которому доверяет, а прямые выборы обрекают избирателя не знать своих депутатов, поскольку средства массовой информации выявляют внешность кандидатов и манеру держаться, но не государственные способности; пропорциональные же выборы по партийным спискам дают перевес большим и организованным партиям, вследствие чего в выборном органе могут быть не представлены интересы довольно большого числа избирателей. </w:t>
      </w:r>
    </w:p>
    <w:p w:rsidR="00640B98" w:rsidRPr="00BC51B4" w:rsidRDefault="00640B98" w:rsidP="00BC51B4">
      <w:pPr>
        <w:spacing w:line="360" w:lineRule="auto"/>
        <w:ind w:firstLine="709"/>
        <w:jc w:val="both"/>
        <w:rPr>
          <w:sz w:val="28"/>
          <w:szCs w:val="28"/>
        </w:rPr>
      </w:pPr>
      <w:r w:rsidRPr="00BC51B4">
        <w:rPr>
          <w:sz w:val="28"/>
          <w:szCs w:val="28"/>
        </w:rPr>
        <w:t xml:space="preserve"> По своим масштабам выборы обычно различаются</w:t>
      </w:r>
      <w:r w:rsidR="002E264D">
        <w:rPr>
          <w:sz w:val="28"/>
          <w:szCs w:val="28"/>
        </w:rPr>
        <w:t xml:space="preserve"> </w:t>
      </w:r>
      <w:r w:rsidRPr="00BC51B4">
        <w:rPr>
          <w:sz w:val="28"/>
          <w:szCs w:val="28"/>
        </w:rPr>
        <w:t xml:space="preserve">на </w:t>
      </w:r>
      <w:r w:rsidRPr="00BC51B4">
        <w:rPr>
          <w:i/>
          <w:iCs/>
          <w:sz w:val="28"/>
          <w:szCs w:val="28"/>
        </w:rPr>
        <w:t>всеобщие</w:t>
      </w:r>
      <w:r w:rsidRPr="00BC51B4">
        <w:rPr>
          <w:sz w:val="28"/>
          <w:szCs w:val="28"/>
        </w:rPr>
        <w:t xml:space="preserve">, в которых принимают или могут принять участие все избиратели страны, и </w:t>
      </w:r>
      <w:r w:rsidRPr="00BC51B4">
        <w:rPr>
          <w:i/>
          <w:iCs/>
          <w:sz w:val="28"/>
          <w:szCs w:val="28"/>
        </w:rPr>
        <w:t>частичные</w:t>
      </w:r>
      <w:r w:rsidRPr="00BC51B4">
        <w:rPr>
          <w:sz w:val="28"/>
          <w:szCs w:val="28"/>
        </w:rPr>
        <w:t xml:space="preserve">, когда в них участвует лишь часть избирателей. Примерами всеобщих выборов могут служить президентские и парламентские выборы в стране, а частичных - довыборы в парламент в случае досрочного выбытия из его состава одного или нескольких депутатов. </w:t>
      </w:r>
    </w:p>
    <w:p w:rsidR="00640B98" w:rsidRPr="00BC51B4" w:rsidRDefault="00640B98" w:rsidP="00BC51B4">
      <w:pPr>
        <w:spacing w:line="360" w:lineRule="auto"/>
        <w:ind w:firstLine="709"/>
        <w:jc w:val="both"/>
        <w:rPr>
          <w:sz w:val="28"/>
          <w:szCs w:val="28"/>
        </w:rPr>
      </w:pPr>
      <w:r w:rsidRPr="00BC51B4">
        <w:rPr>
          <w:sz w:val="28"/>
          <w:szCs w:val="28"/>
        </w:rPr>
        <w:t xml:space="preserve">Выборы также могут быть </w:t>
      </w:r>
      <w:r w:rsidRPr="00BC51B4">
        <w:rPr>
          <w:i/>
          <w:sz w:val="28"/>
          <w:szCs w:val="28"/>
        </w:rPr>
        <w:t>очередными,</w:t>
      </w:r>
      <w:r w:rsidRPr="00BC51B4">
        <w:rPr>
          <w:sz w:val="28"/>
          <w:szCs w:val="28"/>
        </w:rPr>
        <w:t xml:space="preserve"> происходящими в установленные законом сроки, и </w:t>
      </w:r>
      <w:r w:rsidRPr="00BC51B4">
        <w:rPr>
          <w:i/>
          <w:sz w:val="28"/>
          <w:szCs w:val="28"/>
        </w:rPr>
        <w:t xml:space="preserve">внеочередными </w:t>
      </w:r>
      <w:r w:rsidRPr="00BC51B4">
        <w:rPr>
          <w:sz w:val="28"/>
          <w:szCs w:val="28"/>
        </w:rPr>
        <w:t>(например, выборы в случае признания предшествующих выборов несостоявшимися или недействительными).</w:t>
      </w:r>
    </w:p>
    <w:p w:rsidR="00640B98" w:rsidRPr="00BC51B4" w:rsidRDefault="00640B98" w:rsidP="00BC51B4">
      <w:pPr>
        <w:spacing w:line="360" w:lineRule="auto"/>
        <w:ind w:firstLine="709"/>
        <w:jc w:val="both"/>
        <w:rPr>
          <w:sz w:val="28"/>
          <w:szCs w:val="28"/>
        </w:rPr>
      </w:pPr>
      <w:r w:rsidRPr="00BC51B4">
        <w:rPr>
          <w:sz w:val="28"/>
          <w:szCs w:val="28"/>
        </w:rPr>
        <w:t xml:space="preserve">Избирательное право подразделяется на </w:t>
      </w:r>
      <w:r w:rsidRPr="00BC51B4">
        <w:rPr>
          <w:i/>
          <w:sz w:val="28"/>
          <w:szCs w:val="28"/>
        </w:rPr>
        <w:t>субъективное</w:t>
      </w:r>
      <w:r w:rsidRPr="00BC51B4">
        <w:rPr>
          <w:sz w:val="28"/>
          <w:szCs w:val="28"/>
        </w:rPr>
        <w:t xml:space="preserve"> и </w:t>
      </w:r>
      <w:r w:rsidRPr="00BC51B4">
        <w:rPr>
          <w:i/>
          <w:sz w:val="28"/>
          <w:szCs w:val="28"/>
        </w:rPr>
        <w:t>объективное.</w:t>
      </w:r>
      <w:r w:rsidRPr="00BC51B4">
        <w:rPr>
          <w:sz w:val="28"/>
          <w:szCs w:val="28"/>
        </w:rPr>
        <w:t xml:space="preserve"> </w:t>
      </w:r>
      <w:r w:rsidRPr="00BC51B4">
        <w:rPr>
          <w:i/>
          <w:sz w:val="28"/>
          <w:szCs w:val="28"/>
        </w:rPr>
        <w:t>Субъективное</w:t>
      </w:r>
      <w:r w:rsidRPr="00BC51B4">
        <w:rPr>
          <w:sz w:val="28"/>
          <w:szCs w:val="28"/>
        </w:rPr>
        <w:t xml:space="preserve"> избирательное право представляет собой право избирать и быть избранным, которым обладает каждый отдельно взятый гражданин. Оно включает в себя активное и пассивное избирательное право. </w:t>
      </w:r>
      <w:r w:rsidRPr="00BC51B4">
        <w:rPr>
          <w:i/>
          <w:sz w:val="28"/>
          <w:szCs w:val="28"/>
        </w:rPr>
        <w:t xml:space="preserve">Под активным избирательным правом </w:t>
      </w:r>
      <w:r w:rsidRPr="00BC51B4">
        <w:rPr>
          <w:sz w:val="28"/>
          <w:szCs w:val="28"/>
        </w:rPr>
        <w:t xml:space="preserve">понимают право гражданина избирать лиц в состав представительных органов и на отдельные должности, а также право участвовать в референдуме. </w:t>
      </w:r>
      <w:r w:rsidRPr="00BC51B4">
        <w:rPr>
          <w:i/>
          <w:sz w:val="28"/>
          <w:szCs w:val="28"/>
        </w:rPr>
        <w:t>Пассивное избирательное право</w:t>
      </w:r>
      <w:r w:rsidRPr="00BC51B4">
        <w:rPr>
          <w:sz w:val="28"/>
          <w:szCs w:val="28"/>
        </w:rPr>
        <w:t xml:space="preserve"> - это право быть избранным, т.е. право выдвигаться в установленном порядке в качестве кандидата на выборную должность. Обладание как активным, так и пассивным избирательным правом законодательство различных стран связывает с определенными требованиями, которым должен отвечать гражданин. Они именуются избирательными цензами. К таким избирательным цензам относится возрастной ценз. В России возрастной ценз для активного избирательного права в 18 лет был установлен сразу же после Октябрьской революции, закреплен в Конституции РСФСР 1918г. и сохранялся на протяжении всей последующей российской истории. Конституция России 1993г. также предусматривает достижение гражданами 18-летнего возраста для участия в голосовании. В большинстве других стран возрастной ценз для активного избирательного права был снижен до 18 лет гораздо позже: в США - в 1971г., в Великобритании, ФРГ и Франции - в 1974г. в Италии - в 1975г. Имеются примеры более низкого возрастного ценза: в Корейской Народно-демократической Республике граждане имеют право голоса с 17 лет, на Кубе и в Никарагуа - с 16 лет. </w:t>
      </w:r>
    </w:p>
    <w:p w:rsidR="00640B98" w:rsidRPr="00BC51B4" w:rsidRDefault="00640B98" w:rsidP="00BC51B4">
      <w:pPr>
        <w:spacing w:line="360" w:lineRule="auto"/>
        <w:ind w:firstLine="709"/>
        <w:jc w:val="both"/>
        <w:rPr>
          <w:sz w:val="28"/>
          <w:szCs w:val="28"/>
        </w:rPr>
      </w:pPr>
      <w:r w:rsidRPr="00BC51B4">
        <w:rPr>
          <w:i/>
          <w:sz w:val="28"/>
          <w:szCs w:val="28"/>
        </w:rPr>
        <w:t>Объективное избирательное право</w:t>
      </w:r>
      <w:r w:rsidRPr="00BC51B4">
        <w:rPr>
          <w:sz w:val="28"/>
          <w:szCs w:val="28"/>
        </w:rPr>
        <w:t xml:space="preserve"> - это основанное на определенной системе представление о должном и справедливом избирательном процессе, совокупность норм, исполнение которых обеспечивается государством, регулирующим процесс избрания членов представительных органов и отдельных должностных лиц. Выборы, порядок их организации и проведения, а также определение результатов регулируются объективным правом как совокупность юридических норм, регулирующих избирательный процесс. К основным принципам избирательного права в современных условиях можно отнести: всеобщность, равный характер выборов, тайное голосование. </w:t>
      </w:r>
    </w:p>
    <w:p w:rsidR="00640B98" w:rsidRPr="00BC51B4" w:rsidRDefault="00640B98" w:rsidP="00BC51B4">
      <w:pPr>
        <w:spacing w:line="360" w:lineRule="auto"/>
        <w:ind w:firstLine="709"/>
        <w:jc w:val="both"/>
        <w:rPr>
          <w:sz w:val="28"/>
          <w:szCs w:val="28"/>
        </w:rPr>
      </w:pPr>
      <w:r w:rsidRPr="00BC51B4">
        <w:rPr>
          <w:sz w:val="28"/>
          <w:szCs w:val="28"/>
        </w:rPr>
        <w:t xml:space="preserve">В России данные принципы законодательно обеспечиваются Конституцией 1993г. и Федеральным законом “Об основных гарантиях избирательных прав и права на участие в референдуме граждан РФ” 1997г. Эти же принципы на международном уровне закреплены в Декларации “О критериях свободных и справедливых выборов”, принятой на сессии Совета Межпарламентского Союза 1994г., где за ее принятие проголосовали представители всех 112 присутствовавших стран, в том числе Россия.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По уровням проведения выборы могут быть федерального, субъектов Федерации и муниципального уровня.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Муниципальные выборы, так же как и выборы органов государственной власти, обеспечивают легитимацию власти в обществе: суверенная воля народа, выраженная на выборах, определяет, в конечном счете, легитимность властных полномочий всех органов публичной власти в государстве. Легитимация власти либо исходит непосредственно от народа, который избирает органы публичной власти, либо восходит к нему, когда органы, избранные на выборах, формируют иные публично-властные структуры, необходимые для осуществления государственной власти и местного самоуправления.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Сегодня невозможно представить проведение избирательных кампаний без использования Государственной автоматизированной системы «Выборы». ГАС «Выборы» была призвана решать задачи по учету избирателей, фиксации процедур выдвижения и регистрации кандидатов, объединений и блоков, планированию этапов избирательных кампаний, подведению итогов голосования, а также для автоматизации других функций, стоящих перед избирательными комиссиями.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 2003 году все элементы Государственной автоматизированной системы «Выборы» были в значительной степени усовершенствованы. Полностью заменены аппаратная и программная части комплексов средств автоматизации (КСА) всех уровней. В ГАС «Выборы» стали применяться новейшие программно-технические средства. С использованием модернизированной системы были проведены две избирательных кампании федерального уровня: выборы депутатов Государственной Думы четвертого созыва 7 декабря 2003 года и Президента Российской Федерации 14 марта 2004 года.</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 2004-2005 годах в Ростовской области проводились выборы глав муниципальных образований и депутатов представительных органов местного самоуправления. Использование ГАС «Выборы» в процессе подготовки и проведения данной избирательной кампании можно условно разделить на три этапа:</w:t>
      </w:r>
    </w:p>
    <w:p w:rsidR="00640B98" w:rsidRPr="00BC51B4" w:rsidRDefault="00640B98" w:rsidP="00BC51B4">
      <w:pPr>
        <w:numPr>
          <w:ilvl w:val="0"/>
          <w:numId w:val="19"/>
        </w:numPr>
        <w:shd w:val="clear" w:color="auto" w:fill="FFFFFF"/>
        <w:tabs>
          <w:tab w:val="left" w:pos="619"/>
        </w:tabs>
        <w:spacing w:line="360" w:lineRule="auto"/>
        <w:ind w:firstLine="709"/>
        <w:jc w:val="both"/>
        <w:rPr>
          <w:sz w:val="28"/>
          <w:szCs w:val="28"/>
        </w:rPr>
      </w:pPr>
      <w:r w:rsidRPr="00BC51B4">
        <w:rPr>
          <w:sz w:val="28"/>
          <w:szCs w:val="28"/>
        </w:rPr>
        <w:t>Планирование и подготовка избирательной кампании.</w:t>
      </w:r>
    </w:p>
    <w:p w:rsidR="00640B98" w:rsidRPr="00BC51B4" w:rsidRDefault="00640B98" w:rsidP="00BC51B4">
      <w:pPr>
        <w:numPr>
          <w:ilvl w:val="0"/>
          <w:numId w:val="19"/>
        </w:numPr>
        <w:shd w:val="clear" w:color="auto" w:fill="FFFFFF"/>
        <w:tabs>
          <w:tab w:val="left" w:pos="619"/>
        </w:tabs>
        <w:spacing w:line="360" w:lineRule="auto"/>
        <w:ind w:firstLine="709"/>
        <w:jc w:val="both"/>
        <w:rPr>
          <w:sz w:val="28"/>
          <w:szCs w:val="28"/>
        </w:rPr>
      </w:pPr>
      <w:r w:rsidRPr="00BC51B4">
        <w:rPr>
          <w:sz w:val="28"/>
          <w:szCs w:val="28"/>
        </w:rPr>
        <w:t>Получение оперативных данных об участии избирателей в выборах и о предварительных результатах голосования.</w:t>
      </w:r>
    </w:p>
    <w:p w:rsidR="00640B98" w:rsidRPr="00BC51B4" w:rsidRDefault="00640B98" w:rsidP="00BC51B4">
      <w:pPr>
        <w:numPr>
          <w:ilvl w:val="0"/>
          <w:numId w:val="19"/>
        </w:numPr>
        <w:shd w:val="clear" w:color="auto" w:fill="FFFFFF"/>
        <w:tabs>
          <w:tab w:val="left" w:pos="619"/>
        </w:tabs>
        <w:spacing w:line="360" w:lineRule="auto"/>
        <w:ind w:firstLine="709"/>
        <w:jc w:val="both"/>
        <w:rPr>
          <w:sz w:val="28"/>
          <w:szCs w:val="28"/>
        </w:rPr>
      </w:pPr>
      <w:r w:rsidRPr="00BC51B4">
        <w:rPr>
          <w:sz w:val="28"/>
          <w:szCs w:val="28"/>
        </w:rPr>
        <w:t>Подведение итогов выборов.</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Одним из наиболее важных моментов на первом этапе применения ГАС «Выборы» является подготовка списков избирателей. Учитывая большую работу, проведенную во всех муниципальных образованиях области по уточнению полных данных об избирателях в базах данных, списки избирателей на этих выборах были особенно качественными. Базы данных об избирателях использовались повсеместно для проверки достоверности информации в подписных листах, представленных кандидатами.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Особенностью использования ГАС «Выборы» является предварительная отработка областных законов о местных выборах и подготовка более ста формализованных показателей — норм избирательного законодательства, регулируемых на</w:t>
      </w:r>
      <w:r w:rsidRPr="00BC51B4">
        <w:rPr>
          <w:i/>
          <w:iCs/>
          <w:sz w:val="28"/>
          <w:szCs w:val="28"/>
        </w:rPr>
        <w:t xml:space="preserve"> </w:t>
      </w:r>
      <w:r w:rsidRPr="00BC51B4">
        <w:rPr>
          <w:sz w:val="28"/>
          <w:szCs w:val="28"/>
        </w:rPr>
        <w:t>уровне областного закона. Это и нормативы, применяемые при выдвижении и регистрации кандидатов, и условия для принятия решения о результатах выборов, и описание строк протокола организующей комиссии, и многое другое. Эта работа была выполнена с помощью ГАС «Выборы» в Избирательной комиссии области совместно с юридическим отделом. В муниципальных избирательных комиссиях при подготовке к выборам необходимо было отработать устав муниципального образования. На базе уставов городов и районов готовятся такие формализованные показатели, которые являются индивидуальными. Например, количество депутатских мандатов.</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Вся информация о выборах оперативно передавалась на КСА Избирательной комиссии Ростовской области и Центральной избирательной комиссии РФ. Впервые все желающие могли ознакомиться с ходом выдвижения и регистрации кандидатов, а также посмотреть предварительные итоги выборов через Интернет-портал Центральной избирательной комиссии.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Я считаю, положительным моментом использование ГАС «Выборы» при проведении выборов глав муниципальных образований и депутатов представительных органов местного самоуправления в Ростовской области в 2004 – 2005 годах. На мой взгляд, данная система значительно упрощает процесс подготовки и проведения избирательной кампании. Думаю, что дальнейшее развитие и совершенствование этой системы даст положительные результаты и упростит организацию и проведение выборов как на федеральном, так и на муниципальном уровнях.</w:t>
      </w:r>
    </w:p>
    <w:p w:rsidR="00640B98" w:rsidRPr="00BC51B4" w:rsidRDefault="00640B98" w:rsidP="00BC51B4">
      <w:pPr>
        <w:spacing w:line="360" w:lineRule="auto"/>
        <w:ind w:firstLine="709"/>
        <w:jc w:val="both"/>
        <w:rPr>
          <w:sz w:val="28"/>
          <w:szCs w:val="28"/>
        </w:rPr>
      </w:pPr>
    </w:p>
    <w:p w:rsidR="00640B98" w:rsidRPr="0062172C" w:rsidRDefault="0062172C" w:rsidP="0062172C">
      <w:pPr>
        <w:widowControl/>
        <w:numPr>
          <w:ilvl w:val="1"/>
          <w:numId w:val="32"/>
        </w:numPr>
        <w:shd w:val="clear" w:color="auto" w:fill="FFFFFF"/>
        <w:spacing w:line="360" w:lineRule="auto"/>
        <w:ind w:left="0" w:firstLine="709"/>
        <w:jc w:val="center"/>
        <w:rPr>
          <w:b/>
          <w:caps/>
          <w:sz w:val="28"/>
          <w:szCs w:val="28"/>
        </w:rPr>
      </w:pPr>
      <w:r w:rsidRPr="0062172C">
        <w:rPr>
          <w:b/>
          <w:sz w:val="28"/>
          <w:szCs w:val="28"/>
        </w:rPr>
        <w:t>Понятие и виды муниципальных выборов</w:t>
      </w:r>
    </w:p>
    <w:p w:rsidR="00640B98" w:rsidRPr="00BC51B4" w:rsidRDefault="00640B98" w:rsidP="00BC51B4">
      <w:pPr>
        <w:shd w:val="clear" w:color="auto" w:fill="FFFFFF"/>
        <w:spacing w:line="360" w:lineRule="auto"/>
        <w:ind w:firstLine="709"/>
        <w:jc w:val="both"/>
        <w:rPr>
          <w:caps/>
          <w:sz w:val="28"/>
          <w:szCs w:val="28"/>
        </w:rPr>
      </w:pP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Муниципальные выборы</w:t>
      </w:r>
      <w:r w:rsidRPr="00BC51B4">
        <w:rPr>
          <w:sz w:val="28"/>
          <w:szCs w:val="28"/>
        </w:rPr>
        <w:t xml:space="preserve"> — это акт самоуправления, который основывается на социальной активности населения, осознании им своей ответственности за управление местными делами. Я считаю, что муниципальные выборы должны не только обеспечивать подбор лучших представителей населения в органы местного самоуправления, но и давать возможность населению в процессе избирательной кампании оценивать деятельность органов и должностных лиц местного самоуправления, определять пути и способы улучшения их работы. И задачи эти вполне реальны, ибо выборы проводятся обычно в относительно небольших поселениях, где кандидатами являются граждане, как правило, хорошо известные населению; проблемы, о которых они говорят на встречах с избирателями, им близки и понятны, затрагивают интересы каждого жителя муниципального образования.</w:t>
      </w:r>
    </w:p>
    <w:p w:rsidR="00640B98" w:rsidRPr="00BC51B4" w:rsidRDefault="00640B98" w:rsidP="00BC51B4">
      <w:pPr>
        <w:shd w:val="clear" w:color="auto" w:fill="FFFFFF"/>
        <w:spacing w:line="360" w:lineRule="auto"/>
        <w:ind w:firstLine="709"/>
        <w:jc w:val="both"/>
        <w:rPr>
          <w:sz w:val="28"/>
          <w:szCs w:val="28"/>
        </w:rPr>
      </w:pPr>
      <w:r w:rsidRPr="00BC51B4">
        <w:rPr>
          <w:bCs/>
          <w:sz w:val="28"/>
          <w:szCs w:val="28"/>
        </w:rPr>
        <w:t>Муниципальные выборы проводятся:</w:t>
      </w:r>
    </w:p>
    <w:p w:rsidR="00640B98" w:rsidRPr="00BC51B4" w:rsidRDefault="00640B98" w:rsidP="00BC51B4">
      <w:pPr>
        <w:widowControl/>
        <w:numPr>
          <w:ilvl w:val="0"/>
          <w:numId w:val="21"/>
        </w:numPr>
        <w:shd w:val="clear" w:color="auto" w:fill="FFFFFF"/>
        <w:spacing w:line="360" w:lineRule="auto"/>
        <w:ind w:left="0" w:firstLine="709"/>
        <w:jc w:val="both"/>
        <w:rPr>
          <w:sz w:val="28"/>
          <w:szCs w:val="28"/>
        </w:rPr>
      </w:pPr>
      <w:r w:rsidRPr="00BC51B4">
        <w:rPr>
          <w:bCs/>
          <w:sz w:val="28"/>
          <w:szCs w:val="28"/>
        </w:rPr>
        <w:t>во-первых,</w:t>
      </w:r>
      <w:r w:rsidRPr="00BC51B4">
        <w:rPr>
          <w:b/>
          <w:bCs/>
          <w:sz w:val="28"/>
          <w:szCs w:val="28"/>
        </w:rPr>
        <w:t xml:space="preserve"> </w:t>
      </w:r>
      <w:r w:rsidRPr="00BC51B4">
        <w:rPr>
          <w:sz w:val="28"/>
          <w:szCs w:val="28"/>
        </w:rPr>
        <w:t>в целях формирования представительного органа муниципального образования и иных выборных органов (контрольного и др.);</w:t>
      </w:r>
    </w:p>
    <w:p w:rsidR="00640B98" w:rsidRPr="00BC51B4" w:rsidRDefault="00640B98" w:rsidP="00BC51B4">
      <w:pPr>
        <w:widowControl/>
        <w:numPr>
          <w:ilvl w:val="0"/>
          <w:numId w:val="21"/>
        </w:numPr>
        <w:shd w:val="clear" w:color="auto" w:fill="FFFFFF"/>
        <w:spacing w:line="360" w:lineRule="auto"/>
        <w:ind w:left="0" w:firstLine="709"/>
        <w:jc w:val="both"/>
        <w:rPr>
          <w:sz w:val="28"/>
          <w:szCs w:val="28"/>
        </w:rPr>
      </w:pPr>
      <w:r w:rsidRPr="00BC51B4">
        <w:rPr>
          <w:bCs/>
          <w:sz w:val="28"/>
          <w:szCs w:val="28"/>
        </w:rPr>
        <w:t>во-вторых</w:t>
      </w:r>
      <w:r w:rsidRPr="00BC51B4">
        <w:rPr>
          <w:b/>
          <w:bCs/>
          <w:sz w:val="28"/>
          <w:szCs w:val="28"/>
        </w:rPr>
        <w:t xml:space="preserve">, </w:t>
      </w:r>
      <w:r w:rsidRPr="00BC51B4">
        <w:rPr>
          <w:sz w:val="28"/>
          <w:szCs w:val="28"/>
        </w:rPr>
        <w:t>в целях избрания главы муниципального образования и иных выборных должностных лиц местного самоуправления.</w:t>
      </w:r>
    </w:p>
    <w:p w:rsidR="00640B98" w:rsidRPr="00BC51B4" w:rsidRDefault="00640B98" w:rsidP="00BC51B4">
      <w:pPr>
        <w:spacing w:line="360" w:lineRule="auto"/>
        <w:ind w:firstLine="709"/>
        <w:jc w:val="both"/>
        <w:rPr>
          <w:bCs/>
          <w:sz w:val="28"/>
          <w:szCs w:val="28"/>
        </w:rPr>
      </w:pPr>
      <w:r w:rsidRPr="00BC51B4">
        <w:rPr>
          <w:bCs/>
          <w:sz w:val="28"/>
          <w:szCs w:val="28"/>
        </w:rPr>
        <w:t>Таким образом, можно дать более полное определение:</w:t>
      </w:r>
      <w:r w:rsidRPr="00BC51B4">
        <w:rPr>
          <w:bCs/>
          <w:i/>
          <w:sz w:val="28"/>
          <w:szCs w:val="28"/>
        </w:rPr>
        <w:t xml:space="preserve"> муниципальные выборы </w:t>
      </w:r>
      <w:r w:rsidRPr="00BC51B4">
        <w:rPr>
          <w:bCs/>
          <w:sz w:val="28"/>
          <w:szCs w:val="28"/>
        </w:rPr>
        <w:t>— это форма прямого волеизъявления жителей муниципального образования, осуществляемого в соответствии с Конституцией Российской Федерации, законами субъектов Российской Федерации и уставами муниципальных образований в целях формирования выборных органов местного самоуправления и (или) наделения полномочиями выборных должностных лиц местного самоуправления.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Рассматривая вопрос о видах муниципальных выборов, необходимо, прежде всего, выделить </w:t>
      </w:r>
      <w:r w:rsidRPr="00BC51B4">
        <w:rPr>
          <w:bCs/>
          <w:i/>
          <w:sz w:val="28"/>
          <w:szCs w:val="28"/>
        </w:rPr>
        <w:t>основные выборы</w:t>
      </w:r>
      <w:r w:rsidRPr="00BC51B4">
        <w:rPr>
          <w:b/>
          <w:bCs/>
          <w:sz w:val="28"/>
          <w:szCs w:val="28"/>
        </w:rPr>
        <w:t xml:space="preserve">, </w:t>
      </w:r>
      <w:r w:rsidRPr="00BC51B4">
        <w:rPr>
          <w:sz w:val="28"/>
          <w:szCs w:val="28"/>
        </w:rPr>
        <w:t>которые можно подразделить на очередные и досрочные выборы.</w:t>
      </w:r>
    </w:p>
    <w:p w:rsidR="00640B98" w:rsidRPr="00BC51B4" w:rsidRDefault="00640B98" w:rsidP="00BC51B4">
      <w:pPr>
        <w:shd w:val="clear" w:color="auto" w:fill="FFFFFF"/>
        <w:spacing w:line="360" w:lineRule="auto"/>
        <w:ind w:firstLine="709"/>
        <w:jc w:val="both"/>
        <w:rPr>
          <w:sz w:val="28"/>
          <w:szCs w:val="28"/>
        </w:rPr>
      </w:pPr>
      <w:r w:rsidRPr="00BC51B4">
        <w:rPr>
          <w:bCs/>
          <w:i/>
          <w:sz w:val="28"/>
          <w:szCs w:val="28"/>
        </w:rPr>
        <w:t>Очередные выборы</w:t>
      </w:r>
      <w:r w:rsidRPr="00BC51B4">
        <w:rPr>
          <w:b/>
          <w:bCs/>
          <w:sz w:val="28"/>
          <w:szCs w:val="28"/>
        </w:rPr>
        <w:t xml:space="preserve"> </w:t>
      </w:r>
      <w:r w:rsidRPr="00BC51B4">
        <w:rPr>
          <w:sz w:val="28"/>
          <w:szCs w:val="28"/>
        </w:rPr>
        <w:t>проводятся в связи с истечением срока полномочий органа или должностного лица местного самоуправления.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Срок полномочий депутата, члена выборного органа местного самоуправления, выборного должностного лица местного самоуправления определяется уставом муниципального образования и не может быть менее двух и более пяти лет.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40B98" w:rsidRPr="00BC51B4" w:rsidRDefault="00640B98" w:rsidP="00BC51B4">
      <w:pPr>
        <w:shd w:val="clear" w:color="auto" w:fill="FFFFFF"/>
        <w:spacing w:line="360" w:lineRule="auto"/>
        <w:ind w:firstLine="709"/>
        <w:jc w:val="both"/>
        <w:rPr>
          <w:sz w:val="28"/>
          <w:szCs w:val="28"/>
        </w:rPr>
      </w:pPr>
      <w:r w:rsidRPr="00BC51B4">
        <w:rPr>
          <w:bCs/>
          <w:i/>
          <w:sz w:val="28"/>
          <w:szCs w:val="28"/>
        </w:rPr>
        <w:t>Досрочные муниципальные выборы</w:t>
      </w:r>
      <w:r w:rsidRPr="00BC51B4">
        <w:rPr>
          <w:b/>
          <w:bCs/>
          <w:sz w:val="28"/>
          <w:szCs w:val="28"/>
        </w:rPr>
        <w:t xml:space="preserve"> </w:t>
      </w:r>
      <w:r w:rsidRPr="00BC51B4">
        <w:rPr>
          <w:sz w:val="28"/>
          <w:szCs w:val="28"/>
        </w:rPr>
        <w:t>проводятся в случаях досрочного прекращения полномочий выборных органов и должностных лиц местного самоуправления.</w:t>
      </w:r>
    </w:p>
    <w:p w:rsidR="00640B98" w:rsidRPr="00BC51B4" w:rsidRDefault="00640B98" w:rsidP="00BC51B4">
      <w:pPr>
        <w:spacing w:line="360" w:lineRule="auto"/>
        <w:ind w:firstLine="709"/>
        <w:jc w:val="both"/>
        <w:rPr>
          <w:sz w:val="28"/>
          <w:szCs w:val="28"/>
        </w:rPr>
      </w:pPr>
      <w:r w:rsidRPr="00BC51B4">
        <w:rPr>
          <w:sz w:val="28"/>
          <w:szCs w:val="28"/>
        </w:rPr>
        <w:t xml:space="preserve">Так, полномочия представительного органа местного самоуправления согласно Закону об общих принципах организации местного самоуправления в Российской Федерации 2003г. могут быть прекращены досрочно законом субъекта РФ в случае его роспуска в порядке и по основаниям, предусмотренным ст. 73 указанного Закона (ответственность представительного органа муниципального образования перед государством). Полномочия представительного органа муниципального образования могут быть также прекращены: </w:t>
      </w:r>
    </w:p>
    <w:p w:rsidR="00640B98" w:rsidRPr="00BC51B4" w:rsidRDefault="00640B98" w:rsidP="00BC51B4">
      <w:pPr>
        <w:spacing w:line="360" w:lineRule="auto"/>
        <w:ind w:firstLine="709"/>
        <w:jc w:val="both"/>
        <w:rPr>
          <w:sz w:val="28"/>
          <w:szCs w:val="28"/>
        </w:rPr>
      </w:pPr>
      <w:r w:rsidRPr="00BC51B4">
        <w:rPr>
          <w:sz w:val="28"/>
          <w:szCs w:val="28"/>
        </w:rPr>
        <w:t xml:space="preserve">а) в случае принятия указанным органом в порядке, установленном в уставе муниципального образования, решения о самороспуске; </w:t>
      </w:r>
    </w:p>
    <w:p w:rsidR="00640B98" w:rsidRPr="00BC51B4" w:rsidRDefault="00640B98" w:rsidP="00BC51B4">
      <w:pPr>
        <w:spacing w:line="360" w:lineRule="auto"/>
        <w:ind w:firstLine="709"/>
        <w:jc w:val="both"/>
        <w:rPr>
          <w:sz w:val="28"/>
          <w:szCs w:val="28"/>
        </w:rPr>
      </w:pPr>
      <w:r w:rsidRPr="00BC51B4">
        <w:rPr>
          <w:sz w:val="28"/>
          <w:szCs w:val="28"/>
        </w:rPr>
        <w:t xml:space="preserve">б)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 </w:t>
      </w:r>
    </w:p>
    <w:p w:rsidR="00640B98" w:rsidRPr="00BC51B4" w:rsidRDefault="00640B98" w:rsidP="00BC51B4">
      <w:pPr>
        <w:spacing w:line="360" w:lineRule="auto"/>
        <w:ind w:firstLine="709"/>
        <w:jc w:val="both"/>
        <w:rPr>
          <w:sz w:val="28"/>
          <w:szCs w:val="28"/>
        </w:rPr>
      </w:pPr>
      <w:r w:rsidRPr="00BC51B4">
        <w:rPr>
          <w:sz w:val="28"/>
          <w:szCs w:val="28"/>
        </w:rPr>
        <w:t>в) в случае преобразования муниципального образования (объединение или разделение муниципальных образований и т. д.).</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Полномочия главы муниципального образования прекращаются досрочно в случае: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 xml:space="preserve">его смерти;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 xml:space="preserve">отставки по собственному желанию;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отрешения от должности в соответствии со ст. 74 Закона об общих принципах организации местного самоуправления в Российской Федерации 2003г.;</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 xml:space="preserve">признания судом недееспособным или ограниченно дееспособным;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 xml:space="preserve">признания судом безвестно отсутствующим или объявления умершим;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вступления в отношении его в законную силу обвинительного приговора суда;</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 xml:space="preserve">выезда за пределы Российской Федерации на постоянное место жительства;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 xml:space="preserve">отзыва избирателями;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 xml:space="preserve">установленной в судебном порядке стойкой неспособности по состоянию здоровья осуществлять полномочия главы муниципального образования; </w:t>
      </w:r>
    </w:p>
    <w:p w:rsidR="00640B98" w:rsidRPr="00BC51B4" w:rsidRDefault="00640B98" w:rsidP="00BC51B4">
      <w:pPr>
        <w:widowControl/>
        <w:numPr>
          <w:ilvl w:val="0"/>
          <w:numId w:val="20"/>
        </w:numPr>
        <w:shd w:val="clear" w:color="auto" w:fill="FFFFFF"/>
        <w:spacing w:line="360" w:lineRule="auto"/>
        <w:ind w:left="0" w:firstLine="709"/>
        <w:jc w:val="both"/>
        <w:rPr>
          <w:sz w:val="28"/>
          <w:szCs w:val="28"/>
        </w:rPr>
      </w:pPr>
      <w:r w:rsidRPr="00BC51B4">
        <w:rPr>
          <w:sz w:val="28"/>
          <w:szCs w:val="28"/>
        </w:rPr>
        <w:t>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органа.[44,с.30]</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Муниципальные выборы могут быть также </w:t>
      </w:r>
      <w:r w:rsidRPr="00BC51B4">
        <w:rPr>
          <w:i/>
          <w:sz w:val="28"/>
          <w:szCs w:val="28"/>
        </w:rPr>
        <w:t>повторными</w:t>
      </w:r>
      <w:r w:rsidRPr="00BC51B4">
        <w:rPr>
          <w:sz w:val="28"/>
          <w:szCs w:val="28"/>
        </w:rPr>
        <w:t xml:space="preserve"> и </w:t>
      </w:r>
      <w:r w:rsidRPr="00BC51B4">
        <w:rPr>
          <w:i/>
          <w:sz w:val="28"/>
          <w:szCs w:val="28"/>
        </w:rPr>
        <w:t>дополнительными</w:t>
      </w:r>
      <w:r w:rsidRPr="00BC51B4">
        <w:rPr>
          <w:sz w:val="28"/>
          <w:szCs w:val="28"/>
        </w:rPr>
        <w:t>.</w:t>
      </w:r>
    </w:p>
    <w:p w:rsidR="00640B98" w:rsidRPr="00BC51B4" w:rsidRDefault="00640B98" w:rsidP="00BC51B4">
      <w:pPr>
        <w:spacing w:line="360" w:lineRule="auto"/>
        <w:ind w:firstLine="709"/>
        <w:jc w:val="both"/>
        <w:rPr>
          <w:sz w:val="28"/>
          <w:szCs w:val="28"/>
        </w:rPr>
      </w:pPr>
      <w:r w:rsidRPr="00BC51B4">
        <w:rPr>
          <w:i/>
          <w:sz w:val="28"/>
          <w:szCs w:val="28"/>
        </w:rPr>
        <w:t>Повторные выборы</w:t>
      </w:r>
      <w:r w:rsidRPr="00BC51B4">
        <w:rPr>
          <w:sz w:val="28"/>
          <w:szCs w:val="28"/>
        </w:rPr>
        <w:t xml:space="preserve"> проводятся в том случае, если основные выборы были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других установленных законом случаях (при проведении выборов по многомандатным избирательным округам, когда не все мандаты оказались замещенными, и др.).</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Дополнительные выборы</w:t>
      </w:r>
      <w:r w:rsidRPr="00BC51B4">
        <w:rPr>
          <w:sz w:val="28"/>
          <w:szCs w:val="28"/>
        </w:rPr>
        <w:t xml:space="preserve"> назначаются в одномандатном избирательном округе в случае досрочного прекращения полномочий депутата, избранного по указанному избирательному округу. Они могут быть назначены также и в многомандатном округе в случае и порядке, установленных Федеральным законом «Об основных гарантиях избирательных прав и права на участие в референдуме граждан РФ » от 12 июня 2002г.</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640B98" w:rsidRPr="00BC51B4" w:rsidRDefault="00640B98" w:rsidP="00BC51B4">
      <w:pPr>
        <w:spacing w:line="360" w:lineRule="auto"/>
        <w:ind w:firstLine="709"/>
        <w:jc w:val="both"/>
        <w:rPr>
          <w:sz w:val="28"/>
          <w:szCs w:val="28"/>
        </w:rPr>
      </w:pPr>
      <w:r w:rsidRPr="00BC51B4">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Законом субъекта Российской Федерации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Итоги муниципальных выборов подлежат официальному опубликованию (обнародованию).</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Таким образом, муниципальные выборы, являясь наряду с местным референдумом высшим непосредственным выражением воли населения муниципальных образований, занимают особое место в системе местного самоуправления. Посредством муниципальных выборов граждане определяют тех, кто наиболее подготовлен для осуществления функций местного самоуправления в качестве их представителей в выборных органах местного самоуправления.</w:t>
      </w:r>
    </w:p>
    <w:p w:rsidR="00640B98" w:rsidRPr="0062172C" w:rsidRDefault="0062172C" w:rsidP="0062172C">
      <w:pPr>
        <w:numPr>
          <w:ilvl w:val="1"/>
          <w:numId w:val="32"/>
        </w:numPr>
        <w:spacing w:line="360" w:lineRule="auto"/>
        <w:jc w:val="center"/>
        <w:rPr>
          <w:b/>
          <w:caps/>
          <w:sz w:val="28"/>
          <w:szCs w:val="28"/>
        </w:rPr>
      </w:pPr>
      <w:r>
        <w:rPr>
          <w:sz w:val="28"/>
          <w:szCs w:val="28"/>
        </w:rPr>
        <w:br w:type="page"/>
      </w:r>
      <w:r w:rsidRPr="0062172C">
        <w:rPr>
          <w:b/>
          <w:sz w:val="28"/>
          <w:szCs w:val="28"/>
        </w:rPr>
        <w:t>Основные принципы организации и проведения муниципальных выборов</w:t>
      </w:r>
    </w:p>
    <w:p w:rsidR="00640B98" w:rsidRPr="00BC51B4" w:rsidRDefault="00640B98" w:rsidP="00BC51B4">
      <w:pPr>
        <w:spacing w:line="360" w:lineRule="auto"/>
        <w:ind w:firstLine="709"/>
        <w:jc w:val="both"/>
        <w:rPr>
          <w:caps/>
          <w:sz w:val="28"/>
          <w:szCs w:val="28"/>
        </w:rPr>
      </w:pPr>
    </w:p>
    <w:p w:rsidR="00640B98" w:rsidRPr="00BC51B4" w:rsidRDefault="00640B98" w:rsidP="00BC51B4">
      <w:pPr>
        <w:spacing w:line="360" w:lineRule="auto"/>
        <w:ind w:firstLine="709"/>
        <w:jc w:val="both"/>
        <w:rPr>
          <w:sz w:val="28"/>
          <w:szCs w:val="28"/>
        </w:rPr>
      </w:pPr>
      <w:r w:rsidRPr="00BC51B4">
        <w:rPr>
          <w:sz w:val="28"/>
          <w:szCs w:val="28"/>
        </w:rPr>
        <w:t>Стандартами демократических выборов, говорится в Рекомендациях Межпарламентской ассамблеи государств — участников СНГ для международных наблюдателей Содружества Независимых Государств по наблюдению за выборами (одобрены 5 декабря 2002г. в Санкт-Петербурге), являются такие принципы организации избирательного процесса, как право гражданина по достижению установленного конституцией и (или) законодательством возраста избирать и быть избранным в органы государственной власти, органы местного самоуправления, на выборные должности на основе всеобщего равного и прямого избирательного права при тайном голосовании, а также свободный, периодический и обязательный, справедливый, подлинный, открытый и гласный характер выборов, осуществление судебного контроля, а также гражданского (общественного) и международного наблюдения за выборами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1. Местное самоуправление как форма осуществления народом своей власти необходимо предполагает </w:t>
      </w:r>
      <w:r w:rsidRPr="00BC51B4">
        <w:rPr>
          <w:bCs/>
          <w:i/>
          <w:sz w:val="28"/>
          <w:szCs w:val="28"/>
        </w:rPr>
        <w:t>право граждан избирать и быть избранными в органы местного самоуправления</w:t>
      </w:r>
      <w:r w:rsidRPr="00BC51B4">
        <w:rPr>
          <w:b/>
          <w:bCs/>
          <w:sz w:val="28"/>
          <w:szCs w:val="28"/>
        </w:rPr>
        <w:t xml:space="preserve">, </w:t>
      </w:r>
      <w:r w:rsidRPr="00BC51B4">
        <w:rPr>
          <w:sz w:val="28"/>
          <w:szCs w:val="28"/>
        </w:rPr>
        <w:t>наделенные полномочиями по решению вопросов местного значения. Законодательное регулирование этого права должно обеспечивать всем гражданам равные избирательные права, равные возможности для их реализации независимо от пола, расы, национальности, языка, религии или вероисповедания, политических и иных убеждений, социального происхождения и иных подобных обстоятельств. Я думаю, что вместе с тем нельзя рассматривать в качестве дискриминационных ограничений разумные, установленные законом, требования для осуществления избирательных прав граждан, а также ограничения, обусловленные необходимостью защиты конституционного строя, обеспечения национальной безопасности и общественного порядка и т.п.</w:t>
      </w:r>
    </w:p>
    <w:p w:rsidR="00640B98" w:rsidRPr="00BC51B4" w:rsidRDefault="00640B98" w:rsidP="00BC51B4">
      <w:pPr>
        <w:spacing w:line="360" w:lineRule="auto"/>
        <w:ind w:firstLine="709"/>
        <w:jc w:val="both"/>
        <w:rPr>
          <w:b/>
          <w:bCs/>
          <w:sz w:val="28"/>
          <w:szCs w:val="28"/>
        </w:rPr>
      </w:pPr>
      <w:r w:rsidRPr="00BC51B4">
        <w:rPr>
          <w:sz w:val="28"/>
          <w:szCs w:val="28"/>
        </w:rPr>
        <w:t xml:space="preserve">2. Согласно Европейской хартии местного самоуправления (ст. 3), Федеральному закону об основных гарантиях избирательных прав и права на участие в референдуме граждан РФ (ст. 3), Закону об общих принципах организации местного самоуправления в Российской Федерации 2003г. (ст. 23) </w:t>
      </w:r>
      <w:r w:rsidRPr="00BC51B4">
        <w:rPr>
          <w:bCs/>
          <w:i/>
          <w:sz w:val="28"/>
          <w:szCs w:val="28"/>
        </w:rPr>
        <w:t>муниципальные выборы проводятся на основе всеобщего равного и прямого избирательного права при тайном голосовании</w:t>
      </w:r>
      <w:r w:rsidRPr="00BC51B4">
        <w:rPr>
          <w:b/>
          <w:bCs/>
          <w:sz w:val="28"/>
          <w:szCs w:val="28"/>
        </w:rPr>
        <w:t>.</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В соответствии с международными избирательными стандартами </w:t>
      </w:r>
      <w:r w:rsidRPr="00BC51B4">
        <w:rPr>
          <w:bCs/>
          <w:i/>
          <w:sz w:val="28"/>
          <w:szCs w:val="28"/>
        </w:rPr>
        <w:t>всеобщее избирательное право</w:t>
      </w:r>
      <w:r w:rsidRPr="00BC51B4">
        <w:rPr>
          <w:b/>
          <w:bCs/>
          <w:sz w:val="28"/>
          <w:szCs w:val="28"/>
        </w:rPr>
        <w:t xml:space="preserve"> </w:t>
      </w:r>
      <w:r w:rsidRPr="00BC51B4">
        <w:rPr>
          <w:sz w:val="28"/>
          <w:szCs w:val="28"/>
        </w:rPr>
        <w:t>применительно к муниципальным выборам означает в принципе, что каждый человек имеет право избирать и быть избранным в органы местного самоуправления.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Вместе с тем это право может быть ограничено требованиями, предъявляемыми к реализации активного и пассивного избирательного права. Федеральное законодательство устанавливает, что активным избирательным правом граждане обладают, </w:t>
      </w:r>
      <w:r w:rsidRPr="00BC51B4">
        <w:rPr>
          <w:i/>
          <w:sz w:val="28"/>
          <w:szCs w:val="28"/>
        </w:rPr>
        <w:t>во-первых</w:t>
      </w:r>
      <w:r w:rsidRPr="00BC51B4">
        <w:rPr>
          <w:sz w:val="28"/>
          <w:szCs w:val="28"/>
        </w:rPr>
        <w:t xml:space="preserve">, по достижении 18 лет. </w:t>
      </w:r>
      <w:r w:rsidRPr="00BC51B4">
        <w:rPr>
          <w:i/>
          <w:sz w:val="28"/>
          <w:szCs w:val="28"/>
        </w:rPr>
        <w:t>Во-вторых</w:t>
      </w:r>
      <w:r w:rsidRPr="00BC51B4">
        <w:rPr>
          <w:sz w:val="28"/>
          <w:szCs w:val="28"/>
        </w:rPr>
        <w:t>, их место жительства должно быть расположено в пределах соответствующего избирательного округа. На основании международных договоров РФ и в порядке, установленном законом, правом участвовать в муниципальных выборах обладают иностранные граждане, постоянно проживающие на территории соответствующего муниципального образования.</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Принцип равного избирательного права</w:t>
      </w:r>
      <w:r w:rsidRPr="00BC51B4">
        <w:rPr>
          <w:sz w:val="28"/>
          <w:szCs w:val="28"/>
        </w:rPr>
        <w:t xml:space="preserve"> призван обеспечить участие граждан в муниципальных выборах на равных основаниях: каждый избиратель имеет один голос; в тех же случаях, когда избирательная система предусматривает наличие у избирателей более одного голоса, каждый избиратель должен иметь равное число голосов. Поэтому,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либо число голосов, равное числу мандатов, подлежащих распределению в избирательном округе с наименьшим числом мандатов, либо один голос.</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Гарантией равного избирательного права является также законодательное требование к образованию избирательных округов: они образуются примерно с равным числом избирателей с установленными законом допустимыми отклонениями от средней нормы представительства избирателей. Принцип равного избирательного права предполагает также: равенство возможностей всех избирательных объединений, кандидатов, участвующих в муниципальных выборах.</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Принцип прямого голосования на муниципальных выборах</w:t>
      </w:r>
      <w:r w:rsidRPr="00BC51B4">
        <w:rPr>
          <w:sz w:val="28"/>
          <w:szCs w:val="28"/>
        </w:rPr>
        <w:t xml:space="preserve"> означает, что избиратели голосуют за кандидатов, списки кандидатов, а в случаях, предусмотренных законом, — и против всех кандидатов (против всех списков кандидатов) непосредственно. </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Принцип тайного голосования</w:t>
      </w:r>
      <w:r w:rsidRPr="00BC51B4">
        <w:rPr>
          <w:sz w:val="28"/>
          <w:szCs w:val="28"/>
        </w:rPr>
        <w:t>, закрепляемый избирательным законодательством, призван исключить возможность какого-либо контроля за волеизъявлением гражданина на муниципальных выборах.</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3.</w:t>
      </w:r>
      <w:r w:rsidRPr="00BC51B4">
        <w:rPr>
          <w:i/>
          <w:sz w:val="28"/>
          <w:szCs w:val="28"/>
        </w:rPr>
        <w:t>Участие гражданина в муниципальных выборах является свободным и добровольным</w:t>
      </w:r>
      <w:r w:rsidRPr="00BC51B4">
        <w:rPr>
          <w:sz w:val="28"/>
          <w:szCs w:val="28"/>
        </w:rPr>
        <w:t>. Никто не вправе оказывать воздействие на гражданина с целью принудить его к участию или неучастию в выборах либо воспрепятствовать его свободному волеизъявлению.</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4.</w:t>
      </w:r>
      <w:r w:rsidRPr="00BC51B4">
        <w:rPr>
          <w:bCs/>
          <w:i/>
          <w:sz w:val="28"/>
          <w:szCs w:val="28"/>
        </w:rPr>
        <w:t>Открытость и гласность муниципальных выборов</w:t>
      </w:r>
      <w:r w:rsidRPr="00BC51B4">
        <w:rPr>
          <w:b/>
          <w:bCs/>
          <w:sz w:val="28"/>
          <w:szCs w:val="28"/>
        </w:rPr>
        <w:t xml:space="preserve"> </w:t>
      </w:r>
      <w:r w:rsidRPr="00BC51B4">
        <w:rPr>
          <w:sz w:val="28"/>
          <w:szCs w:val="28"/>
        </w:rPr>
        <w:t>предполагает, что назначение, подготовка и проведение выборов осуществляются открыто и гласно. Информация о муниципальных выборах, включая сведения о кандидатах, участвующих в выборах политических партий, нормативных правовых актах органов государственной власти и органов местного самоуправления по вопросам организации и проведения муниципальных выборов, решениях избирательных комиссий, должна своевременно и в полном объеме доводиться до сведения избирателей, других участников избирательного процесса в муниципальных образованиях.</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Деятельность избирательных комиссий при подготовке и проведении муниципальных выборов, подсчете голосов, установлении итогов голосования, определении результатов выборов осуществляется также открыто и гласно.</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Обеспечение гласности и открытости муниципальных выборов предполагает также создание необходимых условий для объективного освещения избирательной кампании средствами массовой информации, для осуществления общественного контроля и международного наблюдения за муниципальными выборами.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5.</w:t>
      </w:r>
      <w:r w:rsidRPr="00BC51B4">
        <w:rPr>
          <w:bCs/>
          <w:i/>
          <w:sz w:val="28"/>
          <w:szCs w:val="28"/>
        </w:rPr>
        <w:t>Обеспечение честных, справедливых и подлинных муниципальных выборов</w:t>
      </w:r>
      <w:r w:rsidRPr="00BC51B4">
        <w:rPr>
          <w:b/>
          <w:bCs/>
          <w:sz w:val="28"/>
          <w:szCs w:val="28"/>
        </w:rPr>
        <w:t xml:space="preserve"> </w:t>
      </w:r>
      <w:r w:rsidRPr="00BC51B4">
        <w:rPr>
          <w:sz w:val="28"/>
          <w:szCs w:val="28"/>
        </w:rPr>
        <w:t>предполагает создание равных правовых условий участия в выборах для всех кандидатов, избирательных объединений, для их состязательности и конкуренции на выборах, для исключения возможностей фальсификации их результатов, для своевременного и в полном объеме информирования о финансировании избирательных кампаний кандидатов, политических партий.</w:t>
      </w:r>
    </w:p>
    <w:p w:rsidR="00640B98" w:rsidRPr="00BC51B4" w:rsidRDefault="00640B98" w:rsidP="00BC51B4">
      <w:pPr>
        <w:spacing w:line="360" w:lineRule="auto"/>
        <w:ind w:firstLine="709"/>
        <w:jc w:val="both"/>
        <w:rPr>
          <w:sz w:val="28"/>
          <w:szCs w:val="28"/>
        </w:rPr>
      </w:pPr>
      <w:r w:rsidRPr="00BC51B4">
        <w:rPr>
          <w:sz w:val="28"/>
          <w:szCs w:val="28"/>
        </w:rPr>
        <w:t>6.</w:t>
      </w:r>
      <w:r w:rsidRPr="00BC51B4">
        <w:rPr>
          <w:bCs/>
          <w:i/>
          <w:sz w:val="28"/>
          <w:szCs w:val="28"/>
        </w:rPr>
        <w:t>Муниципальные выборы организуют и проводят избирательные комиссии.</w:t>
      </w:r>
      <w:r w:rsidRPr="00BC51B4">
        <w:rPr>
          <w:b/>
          <w:bCs/>
          <w:sz w:val="28"/>
          <w:szCs w:val="28"/>
        </w:rPr>
        <w:t xml:space="preserve"> </w:t>
      </w:r>
      <w:r w:rsidRPr="00BC51B4">
        <w:rPr>
          <w:sz w:val="28"/>
          <w:szCs w:val="28"/>
        </w:rPr>
        <w:t>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640B98" w:rsidRPr="00BC51B4" w:rsidRDefault="00640B98" w:rsidP="00BC51B4">
      <w:pPr>
        <w:spacing w:line="360" w:lineRule="auto"/>
        <w:ind w:firstLine="709"/>
        <w:jc w:val="both"/>
        <w:rPr>
          <w:sz w:val="28"/>
          <w:szCs w:val="28"/>
        </w:rPr>
      </w:pPr>
      <w:r w:rsidRPr="00BC51B4">
        <w:rPr>
          <w:sz w:val="28"/>
          <w:szCs w:val="28"/>
        </w:rPr>
        <w:t>7.</w:t>
      </w:r>
      <w:r w:rsidRPr="00BC51B4">
        <w:rPr>
          <w:bCs/>
          <w:i/>
          <w:sz w:val="28"/>
          <w:szCs w:val="28"/>
        </w:rPr>
        <w:t>Муниципальные выборы являются обязательными, периодическими</w:t>
      </w:r>
      <w:r w:rsidRPr="00BC51B4">
        <w:rPr>
          <w:b/>
          <w:bCs/>
          <w:sz w:val="28"/>
          <w:szCs w:val="28"/>
        </w:rPr>
        <w:t xml:space="preserve"> </w:t>
      </w:r>
      <w:r w:rsidRPr="00BC51B4">
        <w:rPr>
          <w:sz w:val="28"/>
          <w:szCs w:val="28"/>
        </w:rPr>
        <w:t>и проводятся в сроки, обеспечивающие соблюдение сроков полномочий выборных органов и должностных лиц местного самоуправления. Срок, на который избираются органы местного самоуправления, депутаты (члены) указанных органов, выборные должностные лица местного самоуправления, устанавливается уставом муниципального образования и не может быть менее двух и более пяти лет.</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8.</w:t>
      </w:r>
      <w:r w:rsidRPr="00BC51B4">
        <w:rPr>
          <w:i/>
          <w:sz w:val="28"/>
          <w:szCs w:val="28"/>
        </w:rPr>
        <w:t>Судебная защита избирательных прав и свобод участников муниципальных выборов,</w:t>
      </w:r>
      <w:r w:rsidRPr="00BC51B4">
        <w:rPr>
          <w:sz w:val="28"/>
          <w:szCs w:val="28"/>
        </w:rPr>
        <w:t xml:space="preserve"> гарантируемая Конституцией РФ, федеральными законами, призвана обеспечить легитимный, публичный и демократический характер муниципальных выборов. Участникам муниципальных выборов обеспечивается реальная возможность обжаловать официальные итоги голосования, результаты выборов, нарушения избирательных прав и свобод граждан в судебные и иные органы в порядке и сроки, предусмотренные законом, международными обязательствами Российской Федерации.</w:t>
      </w:r>
    </w:p>
    <w:p w:rsidR="00640B98" w:rsidRPr="00BC51B4" w:rsidRDefault="00640B98" w:rsidP="00BC51B4">
      <w:pPr>
        <w:spacing w:line="360" w:lineRule="auto"/>
        <w:ind w:firstLine="709"/>
        <w:jc w:val="both"/>
        <w:rPr>
          <w:sz w:val="28"/>
          <w:szCs w:val="28"/>
        </w:rPr>
      </w:pPr>
      <w:r w:rsidRPr="00BC51B4">
        <w:rPr>
          <w:sz w:val="28"/>
          <w:szCs w:val="28"/>
        </w:rPr>
        <w:t>Таким образом, муниципальные выборы, как и выборы государственных органов власти, только в том случае выполняют свое социальное предназначение, играют роль действенного демократического инструмента выявления воли граждан, когда они являются подлинно демократическими, свободными, справедливыми, проводятся регулярно в установленные сроки. Для этого Федеральное избирательное законодательство, основываясь на международных избирательных стандартах, закрепляет фундаментальные принципы организации и проведения выборов, призванные обеспечить их демократический, свободный и периодический характер в Российской Федерации.</w:t>
      </w:r>
    </w:p>
    <w:p w:rsidR="00640B98" w:rsidRPr="00BC51B4" w:rsidRDefault="00640B98" w:rsidP="00BC51B4">
      <w:pPr>
        <w:spacing w:line="360" w:lineRule="auto"/>
        <w:ind w:firstLine="709"/>
        <w:jc w:val="both"/>
        <w:rPr>
          <w:sz w:val="28"/>
          <w:szCs w:val="28"/>
        </w:rPr>
      </w:pPr>
    </w:p>
    <w:p w:rsidR="00640B98" w:rsidRPr="0062172C" w:rsidRDefault="0062172C" w:rsidP="0062172C">
      <w:pPr>
        <w:widowControl/>
        <w:numPr>
          <w:ilvl w:val="1"/>
          <w:numId w:val="32"/>
        </w:numPr>
        <w:autoSpaceDE/>
        <w:autoSpaceDN/>
        <w:adjustRightInd/>
        <w:spacing w:line="360" w:lineRule="auto"/>
        <w:ind w:left="0" w:firstLine="709"/>
        <w:jc w:val="center"/>
        <w:rPr>
          <w:b/>
          <w:caps/>
          <w:sz w:val="28"/>
          <w:szCs w:val="28"/>
        </w:rPr>
      </w:pPr>
      <w:r w:rsidRPr="0062172C">
        <w:rPr>
          <w:b/>
          <w:sz w:val="28"/>
          <w:szCs w:val="28"/>
        </w:rPr>
        <w:t>Правовое регулирование муниципальных выборов</w:t>
      </w:r>
    </w:p>
    <w:p w:rsidR="00640B98" w:rsidRPr="00BC51B4" w:rsidRDefault="00640B98" w:rsidP="00BC51B4">
      <w:pPr>
        <w:spacing w:line="360" w:lineRule="auto"/>
        <w:ind w:firstLine="709"/>
        <w:jc w:val="both"/>
        <w:rPr>
          <w:caps/>
          <w:sz w:val="28"/>
          <w:szCs w:val="28"/>
        </w:rPr>
      </w:pP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Для современного этапа развития законодательства о муниципальных выборах характерно следующее:</w:t>
      </w:r>
    </w:p>
    <w:p w:rsidR="00640B98" w:rsidRPr="00BC51B4" w:rsidRDefault="00640B98" w:rsidP="00BC51B4">
      <w:pPr>
        <w:widowControl/>
        <w:numPr>
          <w:ilvl w:val="0"/>
          <w:numId w:val="22"/>
        </w:numPr>
        <w:shd w:val="clear" w:color="auto" w:fill="FFFFFF"/>
        <w:spacing w:line="360" w:lineRule="auto"/>
        <w:ind w:left="0" w:firstLine="709"/>
        <w:jc w:val="both"/>
        <w:rPr>
          <w:sz w:val="28"/>
          <w:szCs w:val="28"/>
        </w:rPr>
      </w:pPr>
      <w:r w:rsidRPr="00BC51B4">
        <w:rPr>
          <w:sz w:val="28"/>
          <w:szCs w:val="28"/>
        </w:rPr>
        <w:t>совершенствование федеральной системы правовых гарантий, призванных обеспечить периодичность и обязательность проведения демократичных и свободных муниципальных выборов, их открытость и гласность, подлинность их результатов;</w:t>
      </w:r>
    </w:p>
    <w:p w:rsidR="00640B98" w:rsidRPr="00BC51B4" w:rsidRDefault="00640B98" w:rsidP="00BC51B4">
      <w:pPr>
        <w:widowControl/>
        <w:numPr>
          <w:ilvl w:val="0"/>
          <w:numId w:val="22"/>
        </w:numPr>
        <w:shd w:val="clear" w:color="auto" w:fill="FFFFFF"/>
        <w:spacing w:line="360" w:lineRule="auto"/>
        <w:ind w:left="0" w:firstLine="709"/>
        <w:jc w:val="both"/>
        <w:rPr>
          <w:sz w:val="28"/>
          <w:szCs w:val="28"/>
        </w:rPr>
      </w:pPr>
      <w:r w:rsidRPr="00BC51B4">
        <w:rPr>
          <w:sz w:val="28"/>
          <w:szCs w:val="28"/>
        </w:rPr>
        <w:t>оптимизация времени и сроков проведения избирательных кампаний в муниципальных образованиях;</w:t>
      </w:r>
    </w:p>
    <w:p w:rsidR="00640B98" w:rsidRPr="00BC51B4" w:rsidRDefault="00640B98" w:rsidP="00BC51B4">
      <w:pPr>
        <w:widowControl/>
        <w:numPr>
          <w:ilvl w:val="0"/>
          <w:numId w:val="22"/>
        </w:numPr>
        <w:shd w:val="clear" w:color="auto" w:fill="FFFFFF"/>
        <w:spacing w:line="360" w:lineRule="auto"/>
        <w:ind w:left="0" w:firstLine="709"/>
        <w:jc w:val="both"/>
        <w:rPr>
          <w:sz w:val="28"/>
          <w:szCs w:val="28"/>
        </w:rPr>
      </w:pPr>
      <w:r w:rsidRPr="00BC51B4">
        <w:rPr>
          <w:sz w:val="28"/>
          <w:szCs w:val="28"/>
        </w:rPr>
        <w:t>увеличение объема правового регулирования организации и проведения муниципальных выборов на федеральном уровне в целях обеспечения единых избирательных стандартов и принципов;</w:t>
      </w:r>
    </w:p>
    <w:p w:rsidR="00640B98" w:rsidRPr="00BC51B4" w:rsidRDefault="00640B98" w:rsidP="00BC51B4">
      <w:pPr>
        <w:widowControl/>
        <w:numPr>
          <w:ilvl w:val="0"/>
          <w:numId w:val="22"/>
        </w:numPr>
        <w:shd w:val="clear" w:color="auto" w:fill="FFFFFF"/>
        <w:spacing w:line="360" w:lineRule="auto"/>
        <w:ind w:left="0" w:firstLine="709"/>
        <w:jc w:val="both"/>
        <w:rPr>
          <w:sz w:val="28"/>
          <w:szCs w:val="28"/>
        </w:rPr>
      </w:pPr>
      <w:r w:rsidRPr="00BC51B4">
        <w:rPr>
          <w:sz w:val="28"/>
          <w:szCs w:val="28"/>
        </w:rPr>
        <w:t>стремление ряда субъектов РФ кодифицировать избирательное законодательство, включая и законодательство о муниципальных выборах.</w:t>
      </w:r>
    </w:p>
    <w:p w:rsidR="00640B98" w:rsidRPr="00BC51B4" w:rsidRDefault="00640B98" w:rsidP="00BC51B4">
      <w:pPr>
        <w:spacing w:line="360" w:lineRule="auto"/>
        <w:ind w:firstLine="709"/>
        <w:jc w:val="both"/>
        <w:rPr>
          <w:sz w:val="28"/>
          <w:szCs w:val="28"/>
        </w:rPr>
      </w:pPr>
      <w:r w:rsidRPr="00BC51B4">
        <w:rPr>
          <w:sz w:val="28"/>
          <w:szCs w:val="28"/>
        </w:rPr>
        <w:t xml:space="preserve">Я считаю необходимо отметить, что развитие избирательного законодательства в Российской Федерации свидетельствует, что законодатель придает важное значение повышению роли политических партий в избирательном процессе. По моему мнению, это прежде всего находит отражение в правовом регулировании порядка выдвижения кандидатов на выборах в федеральные органы государственной власти и в представительные (законодательные) органы государственной власти субъектов РФ. Эта тенденция в целом прослеживается и в правовом регулировании муниципальных выборов. Однако следует учитывать, что специфика муниципальных выборов предполагает участие в них не только политических партий, но и различных местных общественных объединений граждан. И эта проблема также находит свое отражение в развитии законодательства о муниципальных выборах, </w:t>
      </w:r>
      <w:r w:rsidR="0062172C" w:rsidRPr="00BC51B4">
        <w:rPr>
          <w:sz w:val="28"/>
          <w:szCs w:val="28"/>
        </w:rPr>
        <w:t>хотя,</w:t>
      </w:r>
      <w:r w:rsidRPr="00BC51B4">
        <w:rPr>
          <w:sz w:val="28"/>
          <w:szCs w:val="28"/>
        </w:rPr>
        <w:t xml:space="preserve"> на мой </w:t>
      </w:r>
      <w:r w:rsidR="0062172C" w:rsidRPr="00BC51B4">
        <w:rPr>
          <w:sz w:val="28"/>
          <w:szCs w:val="28"/>
        </w:rPr>
        <w:t>взгляд,</w:t>
      </w:r>
      <w:r w:rsidRPr="00BC51B4">
        <w:rPr>
          <w:sz w:val="28"/>
          <w:szCs w:val="28"/>
        </w:rPr>
        <w:t xml:space="preserve"> нуждается большем внимании федерального законодателя.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Правовое регулирование муниципальных выборов осуществляется на всех уровнях публичной власти в государстве: федеральном, субъектов Федерации и муниципальном. Кроме того, нельзя забывать, что правовую основу местного самоуправления, принципов его организации и деятельности, формирования органов местного самоуправления составляют также общепризнанные принципы и нормы международного права, определяющие международные избирательные стандарты, важнейшие условия обеспечения демократического избирательного процесса, учитываемые в практике правого регулирования муниципальных выборов.</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На федеральном уровне</w:t>
      </w:r>
      <w:r w:rsidRPr="00BC51B4">
        <w:rPr>
          <w:sz w:val="28"/>
          <w:szCs w:val="28"/>
        </w:rPr>
        <w:t xml:space="preserve"> правового регулирования закрепляются основные принципы организации и проведения муниципальных выборов, основные гарантии реализации гражданами Российской Федерации конституционного права на участие в выборах органов и должностных лиц местного самоуправления. </w:t>
      </w:r>
    </w:p>
    <w:p w:rsidR="00640B98" w:rsidRPr="00BC51B4" w:rsidRDefault="00640B98" w:rsidP="00BC51B4">
      <w:pPr>
        <w:widowControl/>
        <w:numPr>
          <w:ilvl w:val="0"/>
          <w:numId w:val="23"/>
        </w:numPr>
        <w:shd w:val="clear" w:color="auto" w:fill="FFFFFF"/>
        <w:spacing w:line="360" w:lineRule="auto"/>
        <w:ind w:left="0" w:firstLine="709"/>
        <w:jc w:val="both"/>
        <w:rPr>
          <w:sz w:val="28"/>
          <w:szCs w:val="28"/>
        </w:rPr>
      </w:pPr>
      <w:r w:rsidRPr="00BC51B4">
        <w:rPr>
          <w:i/>
          <w:sz w:val="28"/>
          <w:szCs w:val="28"/>
        </w:rPr>
        <w:t>Конституция</w:t>
      </w:r>
      <w:r w:rsidRPr="00BC51B4">
        <w:rPr>
          <w:sz w:val="28"/>
          <w:szCs w:val="28"/>
        </w:rPr>
        <w:t xml:space="preserve"> ст.32 закрепляет право граждан РФ избирать и быть избранными в органы государственной власти и органы местного самоуправления, а также участвовать в референдуме;</w:t>
      </w:r>
    </w:p>
    <w:p w:rsidR="00640B98" w:rsidRPr="00BC51B4" w:rsidRDefault="00640B98" w:rsidP="00BC51B4">
      <w:pPr>
        <w:widowControl/>
        <w:numPr>
          <w:ilvl w:val="0"/>
          <w:numId w:val="23"/>
        </w:numPr>
        <w:shd w:val="clear" w:color="auto" w:fill="FFFFFF"/>
        <w:spacing w:line="360" w:lineRule="auto"/>
        <w:ind w:left="0" w:firstLine="709"/>
        <w:jc w:val="both"/>
        <w:rPr>
          <w:sz w:val="28"/>
          <w:szCs w:val="28"/>
        </w:rPr>
      </w:pPr>
      <w:r w:rsidRPr="00BC51B4">
        <w:rPr>
          <w:i/>
          <w:sz w:val="28"/>
          <w:szCs w:val="28"/>
        </w:rPr>
        <w:t>Федеральный закон «Об обеспечении конституционных прав граждан Российской Федерации избирать и быть избранными в органы местного самоуправления»</w:t>
      </w:r>
      <w:r w:rsidRPr="00BC51B4">
        <w:rPr>
          <w:sz w:val="28"/>
          <w:szCs w:val="28"/>
        </w:rPr>
        <w:t xml:space="preserve"> от 26 ноября 1996г № 138 – ФЗ. Данный Федеральный закон устанавливает правовые нормы, обеспечивающие реализацию конституционных прав граждан Российской Федерации избирать и быть избранными в органы местного самоуправления в случаях нарушения указанных прав;</w:t>
      </w:r>
    </w:p>
    <w:p w:rsidR="00640B98" w:rsidRPr="00BC51B4" w:rsidRDefault="00640B98" w:rsidP="00BC51B4">
      <w:pPr>
        <w:pStyle w:val="ConsNormal"/>
        <w:widowControl/>
        <w:numPr>
          <w:ilvl w:val="0"/>
          <w:numId w:val="23"/>
        </w:numPr>
        <w:spacing w:line="360" w:lineRule="auto"/>
        <w:ind w:left="0" w:right="0" w:firstLine="709"/>
        <w:jc w:val="both"/>
        <w:rPr>
          <w:rFonts w:ascii="Times New Roman" w:hAnsi="Times New Roman" w:cs="Times New Roman"/>
          <w:sz w:val="28"/>
          <w:szCs w:val="28"/>
        </w:rPr>
      </w:pPr>
      <w:r w:rsidRPr="00BC51B4">
        <w:rPr>
          <w:rFonts w:ascii="Times New Roman" w:hAnsi="Times New Roman" w:cs="Times New Roman"/>
          <w:i/>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BC51B4">
        <w:rPr>
          <w:rFonts w:ascii="Times New Roman" w:hAnsi="Times New Roman" w:cs="Times New Roman"/>
          <w:sz w:val="28"/>
          <w:szCs w:val="28"/>
        </w:rPr>
        <w:t xml:space="preserve"> от</w:t>
      </w:r>
      <w:r w:rsidR="002E264D">
        <w:rPr>
          <w:rFonts w:ascii="Times New Roman" w:hAnsi="Times New Roman" w:cs="Times New Roman"/>
          <w:sz w:val="28"/>
          <w:szCs w:val="28"/>
        </w:rPr>
        <w:t xml:space="preserve"> </w:t>
      </w:r>
      <w:r w:rsidRPr="00BC51B4">
        <w:rPr>
          <w:rFonts w:ascii="Times New Roman" w:hAnsi="Times New Roman" w:cs="Times New Roman"/>
          <w:sz w:val="28"/>
          <w:szCs w:val="28"/>
        </w:rPr>
        <w:t>6 октября 1999г. 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данным Федеральным законом. 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Конституции Российской Федерации и регулируются федеральными конституционными законами, данным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640B98" w:rsidRPr="00BC51B4" w:rsidRDefault="00640B98" w:rsidP="00BC51B4">
      <w:pPr>
        <w:widowControl/>
        <w:numPr>
          <w:ilvl w:val="0"/>
          <w:numId w:val="23"/>
        </w:numPr>
        <w:autoSpaceDE/>
        <w:autoSpaceDN/>
        <w:adjustRightInd/>
        <w:spacing w:line="360" w:lineRule="auto"/>
        <w:ind w:left="0" w:firstLine="709"/>
        <w:jc w:val="both"/>
        <w:rPr>
          <w:sz w:val="28"/>
          <w:szCs w:val="28"/>
        </w:rPr>
      </w:pPr>
      <w:r w:rsidRPr="00BC51B4">
        <w:rPr>
          <w:i/>
          <w:sz w:val="28"/>
          <w:szCs w:val="28"/>
        </w:rPr>
        <w:t>Федеральный закон «Об основных гарантиях избирательных прав и права на участие в референдуме граждан Российской Федерации»</w:t>
      </w:r>
      <w:r w:rsidRPr="00BC51B4">
        <w:rPr>
          <w:sz w:val="28"/>
          <w:szCs w:val="28"/>
        </w:rPr>
        <w:t xml:space="preserve"> от 12 июня 2002г. №67-ФЗ Данный закон регламентирует демократические, свободные и периодические выборы в органы государственной власти, органы местного самоуправления, а также референдум, которые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640B98" w:rsidRPr="00BC51B4" w:rsidRDefault="00640B98" w:rsidP="00BC51B4">
      <w:pPr>
        <w:pStyle w:val="ConsNormal"/>
        <w:widowControl/>
        <w:numPr>
          <w:ilvl w:val="0"/>
          <w:numId w:val="23"/>
        </w:numPr>
        <w:spacing w:line="360" w:lineRule="auto"/>
        <w:ind w:left="0" w:right="0" w:firstLine="709"/>
        <w:jc w:val="both"/>
        <w:rPr>
          <w:rFonts w:ascii="Times New Roman" w:hAnsi="Times New Roman" w:cs="Times New Roman"/>
          <w:sz w:val="28"/>
          <w:szCs w:val="28"/>
        </w:rPr>
      </w:pPr>
      <w:r w:rsidRPr="00BC51B4">
        <w:rPr>
          <w:rFonts w:ascii="Times New Roman" w:hAnsi="Times New Roman" w:cs="Times New Roman"/>
          <w:i/>
          <w:sz w:val="28"/>
          <w:szCs w:val="28"/>
        </w:rPr>
        <w:t>Федеральный закон «Об общих принципах организации местного самоуправления в РФ»</w:t>
      </w:r>
      <w:r w:rsidRPr="00BC51B4">
        <w:rPr>
          <w:rFonts w:ascii="Times New Roman" w:hAnsi="Times New Roman" w:cs="Times New Roman"/>
          <w:sz w:val="28"/>
          <w:szCs w:val="28"/>
        </w:rPr>
        <w:t xml:space="preserve"> от 6 октября 2003г № 131 – ФЗ. Настоящий Федеральный закон в соответствии с Конституцией Российской Федерации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устанавливает общие принципы организации местного самоуправления в Российской Федерации;</w:t>
      </w:r>
    </w:p>
    <w:p w:rsidR="00640B98" w:rsidRPr="00BC51B4" w:rsidRDefault="00640B98" w:rsidP="00BC51B4">
      <w:pPr>
        <w:widowControl/>
        <w:numPr>
          <w:ilvl w:val="0"/>
          <w:numId w:val="23"/>
        </w:numPr>
        <w:autoSpaceDE/>
        <w:autoSpaceDN/>
        <w:adjustRightInd/>
        <w:spacing w:line="360" w:lineRule="auto"/>
        <w:ind w:left="0" w:firstLine="709"/>
        <w:jc w:val="both"/>
        <w:rPr>
          <w:sz w:val="28"/>
          <w:szCs w:val="28"/>
        </w:rPr>
      </w:pPr>
      <w:r w:rsidRPr="00BC51B4">
        <w:rPr>
          <w:i/>
          <w:sz w:val="28"/>
          <w:szCs w:val="28"/>
        </w:rPr>
        <w:t>Федеральный закон «О государственной автоматизированной системе Российской Федерации «ВЫБОРЫ»</w:t>
      </w:r>
      <w:r w:rsidR="002E264D">
        <w:rPr>
          <w:sz w:val="28"/>
          <w:szCs w:val="28"/>
        </w:rPr>
        <w:t xml:space="preserve"> </w:t>
      </w:r>
      <w:r w:rsidRPr="00BC51B4">
        <w:rPr>
          <w:sz w:val="28"/>
          <w:szCs w:val="28"/>
        </w:rPr>
        <w:t>от 10 января 2003г. №20-ФЗ регламентирует Использование Государственной автоматизированной системы Российской Федерации "Выборы" при подготовке и проведении выборов и референдума. Данная система является одной из гарантий реализации прав граждан Российской Федерации на основе обеспечения гласности, достоверности, оперативности и полноты информации о выборах и референдуме;</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Также для совершенствования избирательного законодательства, регулирующего муниципальные выборы, важное значение имеет судебная практика по вопросам избирательного права, включая практику Конституционного Суда РФ, Верховного Суда </w:t>
      </w:r>
      <w:r w:rsidRPr="00BC51B4">
        <w:rPr>
          <w:bCs/>
          <w:sz w:val="28"/>
          <w:szCs w:val="28"/>
        </w:rPr>
        <w:t>РФ</w:t>
      </w:r>
      <w:r w:rsidRPr="00BC51B4">
        <w:rPr>
          <w:b/>
          <w:bCs/>
          <w:sz w:val="28"/>
          <w:szCs w:val="28"/>
        </w:rPr>
        <w:t>.</w:t>
      </w:r>
    </w:p>
    <w:p w:rsidR="00640B98" w:rsidRPr="00BC51B4" w:rsidRDefault="00640B98" w:rsidP="00BC51B4">
      <w:pPr>
        <w:spacing w:line="360" w:lineRule="auto"/>
        <w:ind w:firstLine="709"/>
        <w:jc w:val="both"/>
        <w:rPr>
          <w:sz w:val="28"/>
          <w:szCs w:val="28"/>
        </w:rPr>
      </w:pPr>
      <w:r w:rsidRPr="00BC51B4">
        <w:rPr>
          <w:bCs/>
          <w:i/>
          <w:sz w:val="28"/>
          <w:szCs w:val="28"/>
        </w:rPr>
        <w:t>Субъекты РФ на основе федерального законодательства принимают собственные законодательные акты, регулирующие порядок проведения муниципальных выборов.</w:t>
      </w:r>
      <w:r w:rsidRPr="00BC51B4">
        <w:rPr>
          <w:b/>
          <w:bCs/>
          <w:sz w:val="28"/>
          <w:szCs w:val="28"/>
        </w:rPr>
        <w:t xml:space="preserve"> </w:t>
      </w:r>
      <w:r w:rsidRPr="00BC51B4">
        <w:rPr>
          <w:sz w:val="28"/>
          <w:szCs w:val="28"/>
        </w:rPr>
        <w:t>Необходимо отметить, что на федеральном уровне за последние годы значительно увеличен объем правового регулирования гарантий организации и проведения выборов, включая и муниципальные. Кроме того, федеральное законодательство о местном самоуправлении устанавливает дополнительные гарантии самостоятельности муниципальных образований в решении вопросов их ведения, включая и некоторые вопросы, относящиеся к организации муниципальных выборов. Все это не могло не отразиться на развитии законодательства субъектов РФ о муниципальных выборах: нередко законы субъектов РФ о выборах органов и должностных лиц местного самоуправления в значительной мере, по сути, дублируют то, что уже урегулировано на федеральном уровне.</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Практика правового регулирования выборов субъектами Российской Федерации показывает, что </w:t>
      </w:r>
      <w:r w:rsidRPr="00BC51B4">
        <w:rPr>
          <w:bCs/>
          <w:i/>
          <w:sz w:val="28"/>
          <w:szCs w:val="28"/>
        </w:rPr>
        <w:t>в одних случаях</w:t>
      </w:r>
      <w:r w:rsidRPr="00BC51B4">
        <w:rPr>
          <w:b/>
          <w:bCs/>
          <w:sz w:val="28"/>
          <w:szCs w:val="28"/>
        </w:rPr>
        <w:t xml:space="preserve"> </w:t>
      </w:r>
      <w:r w:rsidRPr="00BC51B4">
        <w:rPr>
          <w:sz w:val="28"/>
          <w:szCs w:val="28"/>
        </w:rPr>
        <w:t>субъекты Российской Федерации принимают один закон о муниципальных выборах, в котором определяется порядок проведения выборов депутатов представительных органов местного самоуправления, глав муниципальных образований и иных выборных должностных лиц местного самоуправления. Так, например, в Томской области принят Закон от 14 февраля 2005г. «О муниципальных выборах в Томской области» (в ред. от 8 июня 2005г.). В Ленинградской области принят Закон от 13 мая 2005г. «О выборах депутатов представительных органов муниципальных образований и должностных лиц местного самоуправления в Ленинградской области». Подобная практика характерна для целого ряда субъектов РФ.</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Вместе с тем </w:t>
      </w:r>
      <w:r w:rsidRPr="00BC51B4">
        <w:rPr>
          <w:bCs/>
          <w:i/>
          <w:sz w:val="28"/>
          <w:szCs w:val="28"/>
        </w:rPr>
        <w:t>в других случаях</w:t>
      </w:r>
      <w:r w:rsidRPr="00BC51B4">
        <w:rPr>
          <w:b/>
          <w:bCs/>
          <w:sz w:val="28"/>
          <w:szCs w:val="28"/>
        </w:rPr>
        <w:t xml:space="preserve"> </w:t>
      </w:r>
      <w:r w:rsidRPr="00BC51B4">
        <w:rPr>
          <w:sz w:val="28"/>
          <w:szCs w:val="28"/>
        </w:rPr>
        <w:t>субъектами РФ принимаются отдельные законы: а) о выборах депутатов представительных органов местного самоуправления; б) о выборах глав муниципальных образований и других выборных должностных лиц местного самоуправления. Так, в Ростовской области приняты два закона: от 17 декабря 2003г.№ 56 - ЗС «О выборах глав муниципальных образований в Ростовской области» и от 24 сентября 2003г. № 21 - ЗС «О выборах депутатов представительных органов местного самоуправления в Ростовской области».</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 xml:space="preserve">Областной закон «О выборах глав муниципальных образований в Ростовской области» </w:t>
      </w:r>
      <w:r w:rsidRPr="00BC51B4">
        <w:rPr>
          <w:sz w:val="28"/>
          <w:szCs w:val="28"/>
        </w:rPr>
        <w:t>определяет порядок подготовки и проведения выборов глав муниципальных образований в Ростовской области на основе всеобщего равного и прямого избирательного права при тайном голосовании. Если уставом муниципального образования предусмотрено наличие иных выборных должностных лиц местного самоуправления, их выборы проводятся в соответствии с данным областным законом.</w:t>
      </w:r>
    </w:p>
    <w:p w:rsidR="00640B98" w:rsidRPr="00BC51B4" w:rsidRDefault="00640B98" w:rsidP="00BC51B4">
      <w:pPr>
        <w:shd w:val="clear" w:color="auto" w:fill="FFFFFF"/>
        <w:spacing w:line="360" w:lineRule="auto"/>
        <w:ind w:firstLine="709"/>
        <w:jc w:val="both"/>
        <w:rPr>
          <w:sz w:val="28"/>
          <w:szCs w:val="28"/>
        </w:rPr>
      </w:pPr>
      <w:r w:rsidRPr="00BC51B4">
        <w:rPr>
          <w:i/>
          <w:sz w:val="28"/>
          <w:szCs w:val="28"/>
        </w:rPr>
        <w:t xml:space="preserve">Областной закон «О выборах депутатов представительных органов местного самоуправления в Ростовской области» </w:t>
      </w:r>
      <w:r w:rsidRPr="00BC51B4">
        <w:rPr>
          <w:sz w:val="28"/>
          <w:szCs w:val="28"/>
        </w:rPr>
        <w:t>определяет порядок подготовки и проведения выборов депутатов представительных органов местного самоуправления в Ростовской области. Если уставом муниципального образования предусмотрено наличие иных выборных органов местного самоуправления, их выборы проводятся в соответствии с данным областным законом.</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Вместе с тем есть субъекты Федерации, которые пошли по пути кодификации избирательного законодательства, принимая избирательный кодекс, в котором регулируются порядок проведения выборов органов государственной власти и местного самоуправления (г. Москва), а также порядок проведения регионального и местного референдумов, отзыва депутатов разного уровня (Алтайский край, Белгородская область, Воронежская область и др.).</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 связи с необходимостью обеспечить проведение выборов в органы местного самоуправления в условиях реформирования системы местного самоуправления законами субъектов РФ регулируются также вопросы:</w:t>
      </w:r>
    </w:p>
    <w:p w:rsidR="00640B98" w:rsidRPr="00BC51B4" w:rsidRDefault="00640B98" w:rsidP="00BC51B4">
      <w:pPr>
        <w:widowControl/>
        <w:numPr>
          <w:ilvl w:val="0"/>
          <w:numId w:val="24"/>
        </w:numPr>
        <w:shd w:val="clear" w:color="auto" w:fill="FFFFFF"/>
        <w:spacing w:line="360" w:lineRule="auto"/>
        <w:ind w:left="0" w:firstLine="709"/>
        <w:jc w:val="both"/>
        <w:rPr>
          <w:sz w:val="28"/>
          <w:szCs w:val="28"/>
        </w:rPr>
      </w:pPr>
      <w:r w:rsidRPr="00BC51B4">
        <w:rPr>
          <w:sz w:val="28"/>
          <w:szCs w:val="28"/>
        </w:rPr>
        <w:t>о порядке избрания глав вновь образованных муниципальных образований на первый срок их полномочий и статусе указанной должности в структуре органов местного самоуправления;</w:t>
      </w:r>
    </w:p>
    <w:p w:rsidR="00640B98" w:rsidRPr="00BC51B4" w:rsidRDefault="00640B98" w:rsidP="00BC51B4">
      <w:pPr>
        <w:widowControl/>
        <w:numPr>
          <w:ilvl w:val="0"/>
          <w:numId w:val="24"/>
        </w:numPr>
        <w:shd w:val="clear" w:color="auto" w:fill="FFFFFF"/>
        <w:spacing w:line="360" w:lineRule="auto"/>
        <w:ind w:left="0" w:firstLine="709"/>
        <w:jc w:val="both"/>
        <w:rPr>
          <w:sz w:val="28"/>
          <w:szCs w:val="28"/>
        </w:rPr>
      </w:pPr>
      <w:r w:rsidRPr="00BC51B4">
        <w:rPr>
          <w:sz w:val="28"/>
          <w:szCs w:val="28"/>
        </w:rPr>
        <w:t>об установлении численности депутатов представительных органов первого созыва вновь образованных муниципальных образований, сроков их полномочий, а также сроков полномочий глав этих муниципальных образований;</w:t>
      </w:r>
    </w:p>
    <w:p w:rsidR="00640B98" w:rsidRPr="00BC51B4" w:rsidRDefault="00640B98" w:rsidP="00BC51B4">
      <w:pPr>
        <w:widowControl/>
        <w:numPr>
          <w:ilvl w:val="0"/>
          <w:numId w:val="24"/>
        </w:numPr>
        <w:shd w:val="clear" w:color="auto" w:fill="FFFFFF"/>
        <w:spacing w:line="360" w:lineRule="auto"/>
        <w:ind w:left="0" w:firstLine="709"/>
        <w:jc w:val="both"/>
        <w:rPr>
          <w:sz w:val="28"/>
          <w:szCs w:val="28"/>
        </w:rPr>
      </w:pPr>
      <w:r w:rsidRPr="00BC51B4">
        <w:rPr>
          <w:sz w:val="28"/>
          <w:szCs w:val="28"/>
        </w:rPr>
        <w:t>о назначении даты выборов депутатов в представительные органы местного самоуправления первого созыва городских, сельских поселений, входящих в состав муниципальных районов;</w:t>
      </w:r>
    </w:p>
    <w:p w:rsidR="00640B98" w:rsidRPr="00BC51B4" w:rsidRDefault="00640B98" w:rsidP="00BC51B4">
      <w:pPr>
        <w:widowControl/>
        <w:numPr>
          <w:ilvl w:val="0"/>
          <w:numId w:val="24"/>
        </w:numPr>
        <w:shd w:val="clear" w:color="auto" w:fill="FFFFFF"/>
        <w:spacing w:line="360" w:lineRule="auto"/>
        <w:ind w:left="0" w:firstLine="709"/>
        <w:jc w:val="both"/>
        <w:rPr>
          <w:sz w:val="28"/>
          <w:szCs w:val="28"/>
        </w:rPr>
      </w:pPr>
      <w:r w:rsidRPr="00BC51B4">
        <w:rPr>
          <w:sz w:val="28"/>
          <w:szCs w:val="28"/>
        </w:rPr>
        <w:t>о сокращении срока полномочий отдельных глав муниципальных образований в целях совмещения дня голосования на выборах в органы местного самоуправления с днем голосования на выборах в органы местного самоуправления вновь образованных муниципальных образований (Еврейская автономная область, Курская область и др.).</w:t>
      </w:r>
    </w:p>
    <w:p w:rsidR="00640B98" w:rsidRPr="00BC51B4" w:rsidRDefault="00640B98" w:rsidP="00BC51B4">
      <w:pPr>
        <w:spacing w:line="360" w:lineRule="auto"/>
        <w:ind w:firstLine="709"/>
        <w:jc w:val="both"/>
        <w:rPr>
          <w:b/>
          <w:bCs/>
          <w:sz w:val="28"/>
          <w:szCs w:val="28"/>
        </w:rPr>
      </w:pPr>
      <w:r w:rsidRPr="00BC51B4">
        <w:rPr>
          <w:bCs/>
          <w:i/>
          <w:sz w:val="28"/>
          <w:szCs w:val="28"/>
        </w:rPr>
        <w:t>Согласно Федеральному закону об основных гарантиях избирательных прав и права на участие в референдуме граждан РФ, выборы в органы местного самоуправления проводятся в соответствии с Конституцией РФ, федеральными законами, конституциями (уставами) и законами субъектов РФ, а также уставами муниципальных образований</w:t>
      </w:r>
      <w:r w:rsidRPr="00BC51B4">
        <w:rPr>
          <w:b/>
          <w:bCs/>
          <w:sz w:val="28"/>
          <w:szCs w:val="28"/>
        </w:rPr>
        <w:t>.</w:t>
      </w:r>
      <w:r w:rsidRPr="00BC51B4">
        <w:rPr>
          <w:sz w:val="28"/>
          <w:szCs w:val="28"/>
        </w:rPr>
        <w:t xml:space="preserve"> В уставе муниципального образования определяются органы и должностные лица местного самоуправления, которые избираются населением на муниципальных выборах,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В соответствии с законом субъекта РФ уставом муниципального образования определяется избирательная система, которая применяется в муниципальном образовании, а также регулируются иные вопросы, связанные с организацией и проведением муниципальных выборов.</w:t>
      </w:r>
    </w:p>
    <w:p w:rsidR="00640B98" w:rsidRPr="00BC51B4" w:rsidRDefault="00640B98" w:rsidP="00BC51B4">
      <w:pPr>
        <w:shd w:val="clear" w:color="auto" w:fill="FFFFFF"/>
        <w:spacing w:line="360" w:lineRule="auto"/>
        <w:ind w:firstLine="709"/>
        <w:jc w:val="both"/>
        <w:rPr>
          <w:b/>
          <w:bCs/>
          <w:sz w:val="28"/>
          <w:szCs w:val="28"/>
        </w:rPr>
      </w:pPr>
      <w:r w:rsidRPr="00BC51B4">
        <w:rPr>
          <w:sz w:val="28"/>
          <w:szCs w:val="28"/>
        </w:rPr>
        <w:t>Так, Устав города Новошахтинска регламентирует, что муниципальные выборы проводятся в целях избрания депутатов Новошахтинской Городской Думы, мэра города Новошахтинска на основе всеобщего равного и прямого избирательного права при тайном голосовании, используя мажоритарную систему относительного большинства.</w:t>
      </w:r>
    </w:p>
    <w:p w:rsidR="00640B98" w:rsidRPr="00BC51B4" w:rsidRDefault="00640B98" w:rsidP="00BC51B4">
      <w:pPr>
        <w:shd w:val="clear" w:color="auto" w:fill="FFFFFF"/>
        <w:spacing w:line="360" w:lineRule="auto"/>
        <w:ind w:firstLine="709"/>
        <w:jc w:val="both"/>
        <w:rPr>
          <w:bCs/>
          <w:sz w:val="28"/>
          <w:szCs w:val="28"/>
        </w:rPr>
      </w:pPr>
      <w:r w:rsidRPr="00BC51B4">
        <w:rPr>
          <w:bCs/>
          <w:sz w:val="28"/>
          <w:szCs w:val="28"/>
        </w:rPr>
        <w:t xml:space="preserve">Таким образом, </w:t>
      </w:r>
      <w:r w:rsidRPr="00BC51B4">
        <w:rPr>
          <w:sz w:val="28"/>
          <w:szCs w:val="28"/>
        </w:rPr>
        <w:t>правовое регулирование муниципальных выборов осуществляется на всех уровнях публичной власти в государстве: федеральном, субъектов Федерации и муниципальном. На мой взгляд, большее внимание при совершенствовании избирательного законодательства регулирующего муниципальные выборы следует уделить федеральному и муниципальному законодательству. Я считаю, что именно эти уровни власти имеют наибольшее значение при рассмотрении данной проблемы, так как законы субъектов Федерации нередко просто дублируют положения, которые уже урегулированы на федеральном уровне.</w:t>
      </w:r>
    </w:p>
    <w:p w:rsidR="00640B98" w:rsidRPr="00BC51B4" w:rsidRDefault="00640B98" w:rsidP="00BC51B4">
      <w:pPr>
        <w:spacing w:line="360" w:lineRule="auto"/>
        <w:ind w:firstLine="709"/>
        <w:jc w:val="both"/>
        <w:rPr>
          <w:sz w:val="28"/>
          <w:szCs w:val="28"/>
        </w:rPr>
      </w:pPr>
    </w:p>
    <w:p w:rsidR="00640B98" w:rsidRPr="0062172C" w:rsidRDefault="0062172C" w:rsidP="0062172C">
      <w:pPr>
        <w:widowControl/>
        <w:numPr>
          <w:ilvl w:val="1"/>
          <w:numId w:val="32"/>
        </w:numPr>
        <w:autoSpaceDE/>
        <w:autoSpaceDN/>
        <w:adjustRightInd/>
        <w:spacing w:line="360" w:lineRule="auto"/>
        <w:ind w:left="0" w:firstLine="709"/>
        <w:jc w:val="center"/>
        <w:rPr>
          <w:b/>
          <w:caps/>
          <w:sz w:val="28"/>
          <w:szCs w:val="28"/>
        </w:rPr>
      </w:pPr>
      <w:r w:rsidRPr="0062172C">
        <w:rPr>
          <w:b/>
          <w:sz w:val="28"/>
          <w:szCs w:val="28"/>
        </w:rPr>
        <w:t>Практика проведения выборов на примере му</w:t>
      </w:r>
      <w:r>
        <w:rPr>
          <w:b/>
          <w:sz w:val="28"/>
          <w:szCs w:val="28"/>
        </w:rPr>
        <w:t>ниципального образования город Н</w:t>
      </w:r>
      <w:r w:rsidRPr="0062172C">
        <w:rPr>
          <w:b/>
          <w:sz w:val="28"/>
          <w:szCs w:val="28"/>
        </w:rPr>
        <w:t>овошахтинск (2005г.)</w:t>
      </w:r>
    </w:p>
    <w:p w:rsidR="00640B98" w:rsidRPr="00BC51B4" w:rsidRDefault="00640B98" w:rsidP="00BC51B4">
      <w:pPr>
        <w:spacing w:line="360" w:lineRule="auto"/>
        <w:ind w:firstLine="709"/>
        <w:jc w:val="both"/>
        <w:rPr>
          <w:caps/>
          <w:sz w:val="28"/>
          <w:szCs w:val="28"/>
        </w:rPr>
      </w:pPr>
    </w:p>
    <w:p w:rsidR="00640B98" w:rsidRPr="00BC51B4" w:rsidRDefault="00640B98" w:rsidP="00BC51B4">
      <w:pPr>
        <w:spacing w:line="360" w:lineRule="auto"/>
        <w:ind w:firstLine="709"/>
        <w:jc w:val="both"/>
        <w:rPr>
          <w:sz w:val="28"/>
          <w:szCs w:val="28"/>
        </w:rPr>
      </w:pPr>
      <w:r w:rsidRPr="00BC51B4">
        <w:rPr>
          <w:i/>
          <w:sz w:val="28"/>
          <w:szCs w:val="28"/>
        </w:rPr>
        <w:t>Город Новошахтинск</w:t>
      </w:r>
      <w:r w:rsidRPr="00BC51B4">
        <w:rPr>
          <w:sz w:val="28"/>
          <w:szCs w:val="28"/>
        </w:rPr>
        <w:t xml:space="preserve"> основан в 1939 году. </w:t>
      </w:r>
    </w:p>
    <w:p w:rsidR="00640B98" w:rsidRPr="00BC51B4" w:rsidRDefault="00640B98" w:rsidP="00BC51B4">
      <w:pPr>
        <w:spacing w:line="360" w:lineRule="auto"/>
        <w:ind w:firstLine="709"/>
        <w:jc w:val="both"/>
        <w:rPr>
          <w:sz w:val="28"/>
          <w:szCs w:val="28"/>
        </w:rPr>
      </w:pPr>
      <w:r w:rsidRPr="00BC51B4">
        <w:rPr>
          <w:sz w:val="28"/>
          <w:szCs w:val="28"/>
        </w:rPr>
        <w:t>Территория в настоящее время составляет 14708га, численность населения – 117,8 тыс. человек, количество избирателей 77869 человек. Индустриальный потенциал определяется отраслями легкой и пищевой промышленности, металлообработки, стройиндустрии. В городе действует 9 местных отделений политических партий, 12 общественных объединений,</w:t>
      </w:r>
      <w:r w:rsidR="002E264D">
        <w:rPr>
          <w:sz w:val="28"/>
          <w:szCs w:val="28"/>
        </w:rPr>
        <w:t xml:space="preserve"> </w:t>
      </w:r>
      <w:r w:rsidRPr="00BC51B4">
        <w:rPr>
          <w:sz w:val="28"/>
          <w:szCs w:val="28"/>
        </w:rPr>
        <w:t>10</w:t>
      </w:r>
      <w:r w:rsidR="002E264D">
        <w:rPr>
          <w:sz w:val="28"/>
          <w:szCs w:val="28"/>
        </w:rPr>
        <w:t xml:space="preserve"> </w:t>
      </w:r>
      <w:r w:rsidRPr="00BC51B4">
        <w:rPr>
          <w:sz w:val="28"/>
          <w:szCs w:val="28"/>
        </w:rPr>
        <w:t>религиозных организаций.</w:t>
      </w:r>
    </w:p>
    <w:p w:rsidR="00640B98" w:rsidRPr="00BC51B4" w:rsidRDefault="00640B98" w:rsidP="00BC51B4">
      <w:pPr>
        <w:spacing w:line="360" w:lineRule="auto"/>
        <w:ind w:firstLine="709"/>
        <w:jc w:val="both"/>
        <w:rPr>
          <w:sz w:val="28"/>
          <w:szCs w:val="28"/>
        </w:rPr>
      </w:pPr>
      <w:r w:rsidRPr="00BC51B4">
        <w:rPr>
          <w:i/>
          <w:sz w:val="28"/>
          <w:szCs w:val="28"/>
        </w:rPr>
        <w:t>Особенностью проведения выборов</w:t>
      </w:r>
      <w:r w:rsidRPr="00BC51B4">
        <w:rPr>
          <w:sz w:val="28"/>
          <w:szCs w:val="28"/>
        </w:rPr>
        <w:t xml:space="preserve"> в местные органы самоуправления – совмещение проведение выборов на должность Мэра города Новошахтинска, депутатов Новошахтинской городской Думы.</w:t>
      </w:r>
    </w:p>
    <w:p w:rsidR="00640B98" w:rsidRPr="00BC51B4" w:rsidRDefault="00640B98" w:rsidP="00BC51B4">
      <w:pPr>
        <w:spacing w:line="360" w:lineRule="auto"/>
        <w:ind w:firstLine="709"/>
        <w:jc w:val="both"/>
        <w:rPr>
          <w:sz w:val="28"/>
          <w:szCs w:val="28"/>
        </w:rPr>
      </w:pPr>
      <w:r w:rsidRPr="00BC51B4">
        <w:rPr>
          <w:sz w:val="28"/>
          <w:szCs w:val="28"/>
        </w:rPr>
        <w:t xml:space="preserve">На выборах на должность мэра города Новошахтинска и депутатов Новошахтинской городской Думы применяется </w:t>
      </w:r>
      <w:r w:rsidRPr="00BC51B4">
        <w:rPr>
          <w:i/>
          <w:sz w:val="28"/>
          <w:szCs w:val="28"/>
        </w:rPr>
        <w:t xml:space="preserve">мажоритарная система относительного большинства </w:t>
      </w:r>
      <w:r w:rsidRPr="00BC51B4">
        <w:rPr>
          <w:sz w:val="28"/>
          <w:szCs w:val="28"/>
        </w:rPr>
        <w:t>(для избрания требуется получить относительное число голосов, т.е. больше, чем другие кандидаты)</w:t>
      </w:r>
      <w:r w:rsidRPr="00BC51B4">
        <w:rPr>
          <w:i/>
          <w:sz w:val="28"/>
          <w:szCs w:val="28"/>
        </w:rPr>
        <w:t xml:space="preserve">. </w:t>
      </w:r>
      <w:r w:rsidRPr="00BC51B4">
        <w:rPr>
          <w:sz w:val="28"/>
          <w:szCs w:val="28"/>
        </w:rPr>
        <w:t>В соответствии с Уставом города Новошахтинск избранным признается зарегистрированный кандидат на должность Мэра, который получил наибольшее число голосов избирателей по отношению к другим кандидатам при условии, что число голосов, поданных за этого кандидата, больше числа голосов, поданных против всех кандидатов. 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 Такая же система применяется при выборах депутатов Новошахтинской городской Думы.</w:t>
      </w:r>
    </w:p>
    <w:p w:rsidR="00640B98" w:rsidRPr="00BC51B4" w:rsidRDefault="00640B98" w:rsidP="00BC51B4">
      <w:pPr>
        <w:spacing w:line="360" w:lineRule="auto"/>
        <w:ind w:firstLine="709"/>
        <w:jc w:val="both"/>
        <w:rPr>
          <w:sz w:val="28"/>
          <w:szCs w:val="28"/>
        </w:rPr>
      </w:pPr>
      <w:r w:rsidRPr="00BC51B4">
        <w:rPr>
          <w:sz w:val="28"/>
          <w:szCs w:val="28"/>
        </w:rPr>
        <w:t>Использование этой системы позволяет персонифицировать выборы, обеспечить возможность участия в выборах независимых кандидатов, что существенно в связи с неразвитостью нашей многопартийности, стимулировать объединение избирателей вокруг определенных кандидатов, что важно в условиях множественности и конфликтности социальных интересов.</w:t>
      </w:r>
    </w:p>
    <w:p w:rsidR="00640B98" w:rsidRPr="00BC51B4" w:rsidRDefault="00640B98" w:rsidP="00BC51B4">
      <w:pPr>
        <w:spacing w:line="360" w:lineRule="auto"/>
        <w:ind w:firstLine="709"/>
        <w:jc w:val="both"/>
        <w:rPr>
          <w:sz w:val="28"/>
          <w:szCs w:val="28"/>
        </w:rPr>
      </w:pPr>
      <w:r w:rsidRPr="00BC51B4">
        <w:rPr>
          <w:sz w:val="28"/>
          <w:szCs w:val="28"/>
        </w:rPr>
        <w:t>Одним из первых организационных шагов в преддверии выборов депутатов Новошахтинской городской Думы,</w:t>
      </w:r>
      <w:r w:rsidR="002E264D">
        <w:rPr>
          <w:sz w:val="28"/>
          <w:szCs w:val="28"/>
        </w:rPr>
        <w:t xml:space="preserve"> </w:t>
      </w:r>
      <w:r w:rsidRPr="00BC51B4">
        <w:rPr>
          <w:sz w:val="28"/>
          <w:szCs w:val="28"/>
        </w:rPr>
        <w:t>предпринятых территориальной избирательной комиссией – участие в работе по приведению в соответствие границ избирательных участков,</w:t>
      </w:r>
      <w:r w:rsidR="002E264D">
        <w:rPr>
          <w:sz w:val="28"/>
          <w:szCs w:val="28"/>
        </w:rPr>
        <w:t xml:space="preserve"> </w:t>
      </w:r>
      <w:r w:rsidRPr="00BC51B4">
        <w:rPr>
          <w:sz w:val="28"/>
          <w:szCs w:val="28"/>
        </w:rPr>
        <w:t>формированию избирательных округов, уточнению карты схемы с земельным комитетом и отделом архитектуры и градостроительства, на основании принятого решения Новошахтинской городской Думы по обмену землями с Красносулинским, Октябрьским, Родионово-Несветайским районами, в связи с реформой местного самоуправления в Российской Федерации.</w:t>
      </w:r>
    </w:p>
    <w:p w:rsidR="00640B98" w:rsidRPr="00BC51B4" w:rsidRDefault="00640B98" w:rsidP="00BC51B4">
      <w:pPr>
        <w:spacing w:line="360" w:lineRule="auto"/>
        <w:ind w:firstLine="709"/>
        <w:jc w:val="both"/>
        <w:rPr>
          <w:sz w:val="28"/>
          <w:szCs w:val="28"/>
        </w:rPr>
      </w:pPr>
      <w:r w:rsidRPr="00BC51B4">
        <w:rPr>
          <w:sz w:val="28"/>
          <w:szCs w:val="28"/>
        </w:rPr>
        <w:t>Решением</w:t>
      </w:r>
      <w:r w:rsidR="002E264D">
        <w:rPr>
          <w:sz w:val="28"/>
          <w:szCs w:val="28"/>
        </w:rPr>
        <w:t xml:space="preserve"> </w:t>
      </w:r>
      <w:r w:rsidRPr="00BC51B4">
        <w:rPr>
          <w:sz w:val="28"/>
          <w:szCs w:val="28"/>
        </w:rPr>
        <w:t>Новошахтинской городской Думы «О внесении</w:t>
      </w:r>
      <w:r w:rsidR="002E264D">
        <w:rPr>
          <w:sz w:val="28"/>
          <w:szCs w:val="28"/>
        </w:rPr>
        <w:t xml:space="preserve"> </w:t>
      </w:r>
      <w:r w:rsidRPr="00BC51B4">
        <w:rPr>
          <w:sz w:val="28"/>
          <w:szCs w:val="28"/>
        </w:rPr>
        <w:t>изменений и дополнений в Устав города Новошахтинска Ростовской области» № 272 от 29.10 2004 внесены изменения в Устав города Новошахтинска в части п.4 ст.14 «Представительный орган местного самоуправления», который</w:t>
      </w:r>
      <w:r w:rsidR="002E264D">
        <w:rPr>
          <w:sz w:val="28"/>
          <w:szCs w:val="28"/>
        </w:rPr>
        <w:t xml:space="preserve"> </w:t>
      </w:r>
      <w:r w:rsidRPr="00BC51B4">
        <w:rPr>
          <w:sz w:val="28"/>
          <w:szCs w:val="28"/>
        </w:rPr>
        <w:t>гласит об увеличении числа депутатов от 15 до 25 депутатов, т.о. увеличивается число одномандатных избирательных округов.</w:t>
      </w:r>
    </w:p>
    <w:p w:rsidR="00640B98" w:rsidRPr="00BC51B4" w:rsidRDefault="00640B98" w:rsidP="00BC51B4">
      <w:pPr>
        <w:spacing w:line="360" w:lineRule="auto"/>
        <w:ind w:firstLine="709"/>
        <w:jc w:val="both"/>
        <w:rPr>
          <w:sz w:val="28"/>
          <w:szCs w:val="28"/>
        </w:rPr>
      </w:pPr>
      <w:r w:rsidRPr="00BC51B4">
        <w:rPr>
          <w:sz w:val="28"/>
          <w:szCs w:val="28"/>
        </w:rPr>
        <w:t>Таким образом для проведения голосования и подсчета голосов избирателей и постановлением Мэра города Новошахтинска № 63 от 21.01.2005 г. были образованы 57 избирательных участков, в том числе 2 вновь образованных, из расчета не более 3000 избирателей на каждом избирательном участке.</w:t>
      </w:r>
    </w:p>
    <w:p w:rsidR="00640B98" w:rsidRPr="00BC51B4" w:rsidRDefault="00640B98" w:rsidP="00BC51B4">
      <w:pPr>
        <w:spacing w:line="360" w:lineRule="auto"/>
        <w:ind w:firstLine="709"/>
        <w:jc w:val="both"/>
        <w:rPr>
          <w:sz w:val="28"/>
          <w:szCs w:val="28"/>
        </w:rPr>
      </w:pPr>
      <w:r w:rsidRPr="00BC51B4">
        <w:rPr>
          <w:sz w:val="28"/>
          <w:szCs w:val="28"/>
        </w:rPr>
        <w:t>Выборы Мэра города Новошахтинска, депутатов Новошахтинской городской Думы проводила территориальная избирательная комиссия, на которую были возложены полномочия муниципальной избирательной комиссии, окружных избирательных комиссий. Таким образом, на территориальную избирательную комиссию легли наиболее масштабные подготовительные работы по подготовке и проведению выборов. Накануне выборов Мэра города Новошахтинска, депутатов Новошахтинской городской Думы территориальной избирательной комиссий был разработан комплексный план по правовому, организационно-методическому, контрольно-ревизионному и материально-техническому обеспечению выборов (постановление № 8/18 от 13 января 2005). Комплексный план мероприятий включал в себя следующие разделы:</w:t>
      </w:r>
    </w:p>
    <w:p w:rsidR="00640B98" w:rsidRPr="00BC51B4" w:rsidRDefault="00640B98" w:rsidP="00BC51B4">
      <w:pPr>
        <w:widowControl/>
        <w:numPr>
          <w:ilvl w:val="0"/>
          <w:numId w:val="25"/>
        </w:numPr>
        <w:tabs>
          <w:tab w:val="num" w:pos="709"/>
        </w:tabs>
        <w:autoSpaceDE/>
        <w:autoSpaceDN/>
        <w:adjustRightInd/>
        <w:spacing w:line="360" w:lineRule="auto"/>
        <w:ind w:left="0" w:firstLine="709"/>
        <w:jc w:val="both"/>
        <w:rPr>
          <w:sz w:val="28"/>
          <w:szCs w:val="28"/>
        </w:rPr>
      </w:pPr>
      <w:r w:rsidRPr="00BC51B4">
        <w:rPr>
          <w:sz w:val="28"/>
          <w:szCs w:val="28"/>
        </w:rPr>
        <w:t>вопросы, рассматриваемые на заседании комиссии,</w:t>
      </w:r>
    </w:p>
    <w:p w:rsidR="00640B98" w:rsidRPr="00BC51B4" w:rsidRDefault="00640B98" w:rsidP="00BC51B4">
      <w:pPr>
        <w:widowControl/>
        <w:numPr>
          <w:ilvl w:val="0"/>
          <w:numId w:val="25"/>
        </w:numPr>
        <w:tabs>
          <w:tab w:val="num" w:pos="709"/>
        </w:tabs>
        <w:autoSpaceDE/>
        <w:autoSpaceDN/>
        <w:adjustRightInd/>
        <w:spacing w:line="360" w:lineRule="auto"/>
        <w:ind w:left="0" w:firstLine="709"/>
        <w:jc w:val="both"/>
        <w:rPr>
          <w:sz w:val="28"/>
          <w:szCs w:val="28"/>
        </w:rPr>
      </w:pPr>
      <w:r w:rsidRPr="00BC51B4">
        <w:rPr>
          <w:sz w:val="28"/>
          <w:szCs w:val="28"/>
        </w:rPr>
        <w:t>организационно-техническая помощь участковым избирательным комиссиям(УИК),</w:t>
      </w:r>
    </w:p>
    <w:p w:rsidR="00640B98" w:rsidRPr="00BC51B4" w:rsidRDefault="00640B98" w:rsidP="00BC51B4">
      <w:pPr>
        <w:widowControl/>
        <w:numPr>
          <w:ilvl w:val="0"/>
          <w:numId w:val="25"/>
        </w:numPr>
        <w:tabs>
          <w:tab w:val="num" w:pos="709"/>
        </w:tabs>
        <w:autoSpaceDE/>
        <w:autoSpaceDN/>
        <w:adjustRightInd/>
        <w:spacing w:line="360" w:lineRule="auto"/>
        <w:ind w:left="0" w:firstLine="709"/>
        <w:jc w:val="both"/>
        <w:rPr>
          <w:sz w:val="28"/>
          <w:szCs w:val="28"/>
        </w:rPr>
      </w:pPr>
      <w:r w:rsidRPr="00BC51B4">
        <w:rPr>
          <w:sz w:val="28"/>
          <w:szCs w:val="28"/>
        </w:rPr>
        <w:t>мероприятии по повышению профессиональной подготовке председателей УИК,</w:t>
      </w:r>
    </w:p>
    <w:p w:rsidR="00640B98" w:rsidRPr="00BC51B4" w:rsidRDefault="00640B98" w:rsidP="00BC51B4">
      <w:pPr>
        <w:widowControl/>
        <w:numPr>
          <w:ilvl w:val="0"/>
          <w:numId w:val="25"/>
        </w:numPr>
        <w:tabs>
          <w:tab w:val="num" w:pos="709"/>
        </w:tabs>
        <w:autoSpaceDE/>
        <w:autoSpaceDN/>
        <w:adjustRightInd/>
        <w:spacing w:line="360" w:lineRule="auto"/>
        <w:ind w:left="0" w:firstLine="709"/>
        <w:jc w:val="both"/>
        <w:rPr>
          <w:sz w:val="28"/>
          <w:szCs w:val="28"/>
        </w:rPr>
      </w:pPr>
      <w:r w:rsidRPr="00BC51B4">
        <w:rPr>
          <w:sz w:val="28"/>
          <w:szCs w:val="28"/>
        </w:rPr>
        <w:t>мероприятия по повышению профессиональной подготовки резерва председателей УИК</w:t>
      </w:r>
    </w:p>
    <w:p w:rsidR="00640B98" w:rsidRPr="00BC51B4" w:rsidRDefault="00640B98" w:rsidP="00BC51B4">
      <w:pPr>
        <w:widowControl/>
        <w:numPr>
          <w:ilvl w:val="0"/>
          <w:numId w:val="25"/>
        </w:numPr>
        <w:tabs>
          <w:tab w:val="num" w:pos="709"/>
        </w:tabs>
        <w:autoSpaceDE/>
        <w:autoSpaceDN/>
        <w:adjustRightInd/>
        <w:spacing w:line="360" w:lineRule="auto"/>
        <w:ind w:left="0" w:firstLine="709"/>
        <w:jc w:val="both"/>
        <w:rPr>
          <w:sz w:val="28"/>
          <w:szCs w:val="28"/>
        </w:rPr>
      </w:pPr>
      <w:r w:rsidRPr="00BC51B4">
        <w:rPr>
          <w:sz w:val="28"/>
          <w:szCs w:val="28"/>
        </w:rPr>
        <w:t>мероприятия по организации взаимодействия территориальных избирательных комиссий (ТИК) с правоохранительными органами, филиалом сбербанка, налоговой службой, юстицией, земельным комитетом.</w:t>
      </w:r>
    </w:p>
    <w:p w:rsidR="00640B98" w:rsidRPr="00BC51B4" w:rsidRDefault="00640B98" w:rsidP="00BC51B4">
      <w:pPr>
        <w:widowControl/>
        <w:numPr>
          <w:ilvl w:val="0"/>
          <w:numId w:val="25"/>
        </w:numPr>
        <w:tabs>
          <w:tab w:val="num" w:pos="709"/>
        </w:tabs>
        <w:autoSpaceDE/>
        <w:autoSpaceDN/>
        <w:adjustRightInd/>
        <w:spacing w:line="360" w:lineRule="auto"/>
        <w:ind w:left="0" w:firstLine="709"/>
        <w:jc w:val="both"/>
        <w:rPr>
          <w:sz w:val="28"/>
          <w:szCs w:val="28"/>
        </w:rPr>
      </w:pPr>
      <w:r w:rsidRPr="00BC51B4">
        <w:rPr>
          <w:sz w:val="28"/>
          <w:szCs w:val="28"/>
        </w:rPr>
        <w:t>мероприятия по финансовому обеспечению</w:t>
      </w:r>
    </w:p>
    <w:p w:rsidR="00640B98" w:rsidRPr="00BC51B4" w:rsidRDefault="00640B98" w:rsidP="00BC51B4">
      <w:pPr>
        <w:widowControl/>
        <w:numPr>
          <w:ilvl w:val="0"/>
          <w:numId w:val="25"/>
        </w:numPr>
        <w:tabs>
          <w:tab w:val="num" w:pos="709"/>
        </w:tabs>
        <w:autoSpaceDE/>
        <w:autoSpaceDN/>
        <w:adjustRightInd/>
        <w:spacing w:line="360" w:lineRule="auto"/>
        <w:ind w:left="0" w:firstLine="709"/>
        <w:jc w:val="both"/>
        <w:rPr>
          <w:sz w:val="28"/>
          <w:szCs w:val="28"/>
        </w:rPr>
      </w:pPr>
      <w:r w:rsidRPr="00BC51B4">
        <w:rPr>
          <w:sz w:val="28"/>
          <w:szCs w:val="28"/>
        </w:rPr>
        <w:t>мероприятия по повышению активности и правовой культуры.</w:t>
      </w:r>
    </w:p>
    <w:p w:rsidR="00640B98" w:rsidRPr="00BC51B4" w:rsidRDefault="00640B98" w:rsidP="00BC51B4">
      <w:pPr>
        <w:spacing w:line="360" w:lineRule="auto"/>
        <w:ind w:firstLine="709"/>
        <w:jc w:val="both"/>
        <w:rPr>
          <w:sz w:val="28"/>
          <w:szCs w:val="28"/>
        </w:rPr>
      </w:pPr>
      <w:r w:rsidRPr="00BC51B4">
        <w:rPr>
          <w:sz w:val="28"/>
          <w:szCs w:val="28"/>
        </w:rPr>
        <w:t>Выполнение мероприятий комплексного плана нашли свое отражение в постановлениях комиссии. Вот основные постановления:</w:t>
      </w:r>
    </w:p>
    <w:p w:rsidR="00640B98" w:rsidRPr="00BC51B4" w:rsidRDefault="00640B98" w:rsidP="00BC51B4">
      <w:pPr>
        <w:spacing w:line="360" w:lineRule="auto"/>
        <w:ind w:firstLine="709"/>
        <w:jc w:val="both"/>
        <w:rPr>
          <w:sz w:val="28"/>
          <w:szCs w:val="28"/>
        </w:rPr>
      </w:pPr>
      <w:r w:rsidRPr="00BC51B4">
        <w:rPr>
          <w:sz w:val="28"/>
          <w:szCs w:val="28"/>
        </w:rPr>
        <w:t>- Распределены обязанности между членами комиссии в период подготовки и проведения выборов, закреплены за членами ТИК избирательные участки (постановление № 8/23 от 13.01.2005).</w:t>
      </w:r>
    </w:p>
    <w:p w:rsidR="00640B98" w:rsidRPr="00BC51B4" w:rsidRDefault="00640B98" w:rsidP="00BC51B4">
      <w:pPr>
        <w:spacing w:line="360" w:lineRule="auto"/>
        <w:ind w:firstLine="709"/>
        <w:jc w:val="both"/>
        <w:rPr>
          <w:sz w:val="28"/>
          <w:szCs w:val="28"/>
        </w:rPr>
      </w:pPr>
      <w:r w:rsidRPr="00BC51B4">
        <w:rPr>
          <w:sz w:val="28"/>
          <w:szCs w:val="28"/>
        </w:rPr>
        <w:t>- Открыт счет учета, отчетности и перечисления денежных средств из местного бюджета на подготовку и проведение выборов (Постановление № 8/26 от 13.01.2005)</w:t>
      </w:r>
    </w:p>
    <w:p w:rsidR="00640B98" w:rsidRPr="00BC51B4" w:rsidRDefault="00640B98" w:rsidP="00BC51B4">
      <w:pPr>
        <w:spacing w:line="360" w:lineRule="auto"/>
        <w:ind w:firstLine="709"/>
        <w:jc w:val="both"/>
        <w:rPr>
          <w:sz w:val="28"/>
          <w:szCs w:val="28"/>
        </w:rPr>
      </w:pPr>
      <w:r w:rsidRPr="00BC51B4">
        <w:rPr>
          <w:sz w:val="28"/>
          <w:szCs w:val="28"/>
        </w:rPr>
        <w:t>- Утверждены три рабочие группы из числа членов комиссии с правом решающего голоса (Постановление № 9/29 от 22.01.2005)</w:t>
      </w:r>
    </w:p>
    <w:p w:rsidR="00640B98" w:rsidRPr="00BC51B4" w:rsidRDefault="00640B98" w:rsidP="00BC51B4">
      <w:pPr>
        <w:spacing w:line="360" w:lineRule="auto"/>
        <w:ind w:firstLine="709"/>
        <w:jc w:val="both"/>
        <w:rPr>
          <w:sz w:val="28"/>
          <w:szCs w:val="28"/>
        </w:rPr>
      </w:pPr>
      <w:r w:rsidRPr="00BC51B4">
        <w:rPr>
          <w:sz w:val="28"/>
          <w:szCs w:val="28"/>
        </w:rPr>
        <w:t>- Утверждение схемы избирательных округов для проведения выборов депутатов Новошахтинской городской Думы (Постановление № 9/32 от 22.01.2005)</w:t>
      </w:r>
    </w:p>
    <w:p w:rsidR="00640B98" w:rsidRPr="00BC51B4" w:rsidRDefault="00640B98" w:rsidP="00BC51B4">
      <w:pPr>
        <w:spacing w:line="360" w:lineRule="auto"/>
        <w:ind w:firstLine="709"/>
        <w:jc w:val="both"/>
        <w:rPr>
          <w:sz w:val="28"/>
          <w:szCs w:val="28"/>
        </w:rPr>
      </w:pPr>
      <w:r w:rsidRPr="00BC51B4">
        <w:rPr>
          <w:sz w:val="28"/>
          <w:szCs w:val="28"/>
        </w:rPr>
        <w:t>- Утверждение сметы территориальной и участковых избирательных комиссий (постановление 9/34 от 22.01.2005)</w:t>
      </w:r>
    </w:p>
    <w:p w:rsidR="00640B98" w:rsidRPr="00BC51B4" w:rsidRDefault="00640B98" w:rsidP="00BC51B4">
      <w:pPr>
        <w:spacing w:line="360" w:lineRule="auto"/>
        <w:ind w:firstLine="709"/>
        <w:jc w:val="both"/>
        <w:rPr>
          <w:sz w:val="28"/>
          <w:szCs w:val="28"/>
        </w:rPr>
      </w:pPr>
      <w:r w:rsidRPr="00BC51B4">
        <w:rPr>
          <w:sz w:val="28"/>
          <w:szCs w:val="28"/>
        </w:rPr>
        <w:t>-Утверждение типографии по изготовлению печатной продукции в период подготовки и проведения выборов (Постановление № 9/36 от 22.01.2005)</w:t>
      </w:r>
    </w:p>
    <w:p w:rsidR="00640B98" w:rsidRPr="00BC51B4" w:rsidRDefault="00640B98" w:rsidP="00BC51B4">
      <w:pPr>
        <w:spacing w:line="360" w:lineRule="auto"/>
        <w:ind w:firstLine="709"/>
        <w:jc w:val="both"/>
        <w:rPr>
          <w:sz w:val="28"/>
          <w:szCs w:val="28"/>
        </w:rPr>
      </w:pPr>
      <w:r w:rsidRPr="00BC51B4">
        <w:rPr>
          <w:sz w:val="28"/>
          <w:szCs w:val="28"/>
        </w:rPr>
        <w:t>- Утверждение текста бюллетеней и числа изготавливаемых бюллетеней (Постановление № 19/60 от 21.02.2005)</w:t>
      </w:r>
    </w:p>
    <w:p w:rsidR="00640B98" w:rsidRPr="00BC51B4" w:rsidRDefault="00640B98" w:rsidP="00BC51B4">
      <w:pPr>
        <w:spacing w:line="360" w:lineRule="auto"/>
        <w:ind w:firstLine="709"/>
        <w:jc w:val="both"/>
        <w:rPr>
          <w:sz w:val="28"/>
          <w:szCs w:val="28"/>
        </w:rPr>
      </w:pPr>
      <w:r w:rsidRPr="00BC51B4">
        <w:rPr>
          <w:sz w:val="28"/>
          <w:szCs w:val="28"/>
        </w:rPr>
        <w:t>- Формирование и утверждение участковых избирательных комиссий,</w:t>
      </w:r>
      <w:r w:rsidR="002E264D">
        <w:rPr>
          <w:sz w:val="28"/>
          <w:szCs w:val="28"/>
        </w:rPr>
        <w:t xml:space="preserve"> </w:t>
      </w:r>
      <w:r w:rsidRPr="00BC51B4">
        <w:rPr>
          <w:sz w:val="28"/>
          <w:szCs w:val="28"/>
        </w:rPr>
        <w:t>установление единого дня проведения семинаров (Постановление № 21/64 от 26.02.2005)</w:t>
      </w:r>
    </w:p>
    <w:p w:rsidR="00640B98" w:rsidRPr="00BC51B4" w:rsidRDefault="00640B98" w:rsidP="00BC51B4">
      <w:pPr>
        <w:spacing w:line="360" w:lineRule="auto"/>
        <w:ind w:firstLine="709"/>
        <w:jc w:val="both"/>
        <w:rPr>
          <w:sz w:val="28"/>
          <w:szCs w:val="28"/>
        </w:rPr>
      </w:pPr>
      <w:r w:rsidRPr="00BC51B4">
        <w:rPr>
          <w:sz w:val="28"/>
          <w:szCs w:val="28"/>
        </w:rPr>
        <w:t>- Назначение председателей участковых избирательных комиссий (Постановление № 21/65 от 26.02.2005)</w:t>
      </w:r>
    </w:p>
    <w:p w:rsidR="00640B98" w:rsidRPr="00BC51B4" w:rsidRDefault="00640B98" w:rsidP="00BC51B4">
      <w:pPr>
        <w:spacing w:line="360" w:lineRule="auto"/>
        <w:ind w:firstLine="709"/>
        <w:jc w:val="both"/>
        <w:rPr>
          <w:sz w:val="28"/>
          <w:szCs w:val="28"/>
        </w:rPr>
      </w:pPr>
      <w:r w:rsidRPr="00BC51B4">
        <w:rPr>
          <w:sz w:val="28"/>
          <w:szCs w:val="28"/>
        </w:rPr>
        <w:t>Территориальная избирательная комиссия как коллегиальный орган реализовала свои полномочия путем принятия постановлений на заседаниях комиссии. За выборный период комиссия провела 23 заседания, приняла 101 постановление</w:t>
      </w:r>
    </w:p>
    <w:p w:rsidR="00640B98" w:rsidRPr="00BC51B4" w:rsidRDefault="00640B98" w:rsidP="00BC51B4">
      <w:pPr>
        <w:spacing w:line="360" w:lineRule="auto"/>
        <w:ind w:firstLine="709"/>
        <w:jc w:val="both"/>
        <w:rPr>
          <w:i/>
          <w:sz w:val="28"/>
          <w:szCs w:val="28"/>
        </w:rPr>
      </w:pPr>
      <w:r w:rsidRPr="00BC51B4">
        <w:rPr>
          <w:i/>
          <w:sz w:val="28"/>
          <w:szCs w:val="28"/>
        </w:rPr>
        <w:t>Анализ предвыборной агитации зарегистрированными кандидатами</w:t>
      </w:r>
    </w:p>
    <w:p w:rsidR="00640B98" w:rsidRPr="00BC51B4" w:rsidRDefault="00640B98" w:rsidP="00BC51B4">
      <w:pPr>
        <w:pStyle w:val="a8"/>
        <w:spacing w:line="360" w:lineRule="auto"/>
        <w:ind w:firstLine="709"/>
        <w:jc w:val="both"/>
        <w:rPr>
          <w:szCs w:val="28"/>
        </w:rPr>
      </w:pPr>
      <w:r w:rsidRPr="00BC51B4">
        <w:rPr>
          <w:szCs w:val="28"/>
        </w:rPr>
        <w:t>Со дня официального опубликования решения о назначении выборов (18 января 2005 года) начинается выдвижение кандидатов на должность Мэра города Новошахтинска.</w:t>
      </w:r>
    </w:p>
    <w:p w:rsidR="00640B98" w:rsidRPr="00BC51B4" w:rsidRDefault="00640B98" w:rsidP="00BC51B4">
      <w:pPr>
        <w:pStyle w:val="a8"/>
        <w:spacing w:line="360" w:lineRule="auto"/>
        <w:ind w:firstLine="709"/>
        <w:jc w:val="both"/>
        <w:rPr>
          <w:szCs w:val="28"/>
        </w:rPr>
      </w:pPr>
      <w:r w:rsidRPr="00BC51B4">
        <w:rPr>
          <w:szCs w:val="28"/>
        </w:rPr>
        <w:t>Претендентов оказалось 4:</w:t>
      </w:r>
    </w:p>
    <w:p w:rsidR="00640B98" w:rsidRPr="00BC51B4" w:rsidRDefault="00640B98" w:rsidP="00BC51B4">
      <w:pPr>
        <w:widowControl/>
        <w:numPr>
          <w:ilvl w:val="0"/>
          <w:numId w:val="26"/>
        </w:numPr>
        <w:tabs>
          <w:tab w:val="left" w:pos="-993"/>
        </w:tabs>
        <w:autoSpaceDE/>
        <w:autoSpaceDN/>
        <w:adjustRightInd/>
        <w:spacing w:line="360" w:lineRule="auto"/>
        <w:ind w:left="0" w:firstLine="709"/>
        <w:jc w:val="both"/>
        <w:rPr>
          <w:sz w:val="28"/>
          <w:szCs w:val="28"/>
        </w:rPr>
      </w:pPr>
      <w:r w:rsidRPr="00BC51B4">
        <w:rPr>
          <w:i/>
          <w:sz w:val="28"/>
          <w:szCs w:val="28"/>
        </w:rPr>
        <w:t>Зайцев Алексей Анатольевич</w:t>
      </w:r>
      <w:r w:rsidRPr="00BC51B4">
        <w:rPr>
          <w:sz w:val="28"/>
          <w:szCs w:val="28"/>
        </w:rPr>
        <w:t>, заведующий кафедрой «Сопротивление материалов и детали машин» Ростовской – на – Дону государственной академии сельскохозяйственного машиностроения, самовыдвижение.</w:t>
      </w:r>
    </w:p>
    <w:p w:rsidR="00640B98" w:rsidRPr="00BC51B4" w:rsidRDefault="00640B98" w:rsidP="00BC51B4">
      <w:pPr>
        <w:widowControl/>
        <w:numPr>
          <w:ilvl w:val="0"/>
          <w:numId w:val="26"/>
        </w:numPr>
        <w:tabs>
          <w:tab w:val="left" w:pos="-993"/>
        </w:tabs>
        <w:autoSpaceDE/>
        <w:autoSpaceDN/>
        <w:adjustRightInd/>
        <w:spacing w:line="360" w:lineRule="auto"/>
        <w:ind w:left="0" w:firstLine="709"/>
        <w:jc w:val="both"/>
        <w:rPr>
          <w:sz w:val="28"/>
          <w:szCs w:val="28"/>
        </w:rPr>
      </w:pPr>
      <w:r w:rsidRPr="00BC51B4">
        <w:rPr>
          <w:i/>
          <w:sz w:val="28"/>
          <w:szCs w:val="28"/>
        </w:rPr>
        <w:t>Сарычев Сергей Владимирович</w:t>
      </w:r>
      <w:r w:rsidRPr="00BC51B4">
        <w:rPr>
          <w:sz w:val="28"/>
          <w:szCs w:val="28"/>
        </w:rPr>
        <w:t>, временно не работающий, самовыдвижение.</w:t>
      </w:r>
    </w:p>
    <w:p w:rsidR="00640B98" w:rsidRPr="00BC51B4" w:rsidRDefault="00640B98" w:rsidP="00BC51B4">
      <w:pPr>
        <w:pStyle w:val="21"/>
        <w:widowControl/>
        <w:numPr>
          <w:ilvl w:val="0"/>
          <w:numId w:val="26"/>
        </w:numPr>
        <w:tabs>
          <w:tab w:val="left" w:pos="-993"/>
        </w:tabs>
        <w:autoSpaceDE/>
        <w:autoSpaceDN/>
        <w:adjustRightInd/>
        <w:spacing w:after="0" w:line="360" w:lineRule="auto"/>
        <w:ind w:left="0" w:firstLine="709"/>
        <w:jc w:val="both"/>
        <w:rPr>
          <w:sz w:val="28"/>
          <w:szCs w:val="28"/>
        </w:rPr>
      </w:pPr>
      <w:r w:rsidRPr="00BC51B4">
        <w:rPr>
          <w:i/>
          <w:sz w:val="28"/>
          <w:szCs w:val="28"/>
        </w:rPr>
        <w:t>Овсянников Леонид Пантелеевич</w:t>
      </w:r>
      <w:r w:rsidRPr="00BC51B4">
        <w:rPr>
          <w:sz w:val="28"/>
          <w:szCs w:val="28"/>
        </w:rPr>
        <w:t>, начальник Новошахтинского Почтамта Управления Федеральной почтовой связи Ростовской области – филиала Федерального Государственного унитарного предприятии «Почта России», самовыдвижение.</w:t>
      </w:r>
    </w:p>
    <w:p w:rsidR="00640B98" w:rsidRPr="00BC51B4" w:rsidRDefault="00640B98" w:rsidP="00BC51B4">
      <w:pPr>
        <w:pStyle w:val="21"/>
        <w:widowControl/>
        <w:numPr>
          <w:ilvl w:val="0"/>
          <w:numId w:val="26"/>
        </w:numPr>
        <w:tabs>
          <w:tab w:val="left" w:pos="-993"/>
        </w:tabs>
        <w:autoSpaceDE/>
        <w:autoSpaceDN/>
        <w:adjustRightInd/>
        <w:spacing w:after="0" w:line="360" w:lineRule="auto"/>
        <w:ind w:left="0" w:firstLine="709"/>
        <w:jc w:val="both"/>
        <w:rPr>
          <w:sz w:val="28"/>
          <w:szCs w:val="28"/>
        </w:rPr>
      </w:pPr>
      <w:r w:rsidRPr="00BC51B4">
        <w:rPr>
          <w:i/>
          <w:sz w:val="28"/>
          <w:szCs w:val="28"/>
        </w:rPr>
        <w:t>Солнцев Виктор Александрович</w:t>
      </w:r>
      <w:r w:rsidRPr="00BC51B4">
        <w:rPr>
          <w:sz w:val="28"/>
          <w:szCs w:val="28"/>
        </w:rPr>
        <w:t>, действующий Мэр города Новошахтинска, член политической партии «Единая Россия», самовыдвижение.</w:t>
      </w:r>
    </w:p>
    <w:p w:rsidR="00640B98" w:rsidRPr="00BC51B4" w:rsidRDefault="00640B98" w:rsidP="00BC51B4">
      <w:pPr>
        <w:pStyle w:val="33"/>
        <w:spacing w:after="0" w:line="360" w:lineRule="auto"/>
        <w:ind w:left="0" w:firstLine="709"/>
        <w:jc w:val="both"/>
        <w:rPr>
          <w:sz w:val="28"/>
          <w:szCs w:val="28"/>
        </w:rPr>
      </w:pPr>
      <w:r w:rsidRPr="00BC51B4">
        <w:rPr>
          <w:sz w:val="28"/>
          <w:szCs w:val="28"/>
        </w:rPr>
        <w:t>После завершения процедуры регистрации кандидатов на должность Мэра города Новошахтинска в бюллетень для голосования были внесены все</w:t>
      </w:r>
      <w:r w:rsidR="002E264D">
        <w:rPr>
          <w:sz w:val="28"/>
          <w:szCs w:val="28"/>
        </w:rPr>
        <w:t xml:space="preserve"> </w:t>
      </w:r>
      <w:r w:rsidRPr="00BC51B4">
        <w:rPr>
          <w:sz w:val="28"/>
          <w:szCs w:val="28"/>
        </w:rPr>
        <w:t>4 фамилии претендентов.</w:t>
      </w:r>
    </w:p>
    <w:p w:rsidR="00640B98" w:rsidRPr="00BC51B4" w:rsidRDefault="00640B98" w:rsidP="00BC51B4">
      <w:pPr>
        <w:pStyle w:val="a8"/>
        <w:spacing w:line="360" w:lineRule="auto"/>
        <w:ind w:firstLine="709"/>
        <w:jc w:val="both"/>
        <w:rPr>
          <w:szCs w:val="28"/>
        </w:rPr>
      </w:pPr>
      <w:r w:rsidRPr="00BC51B4">
        <w:rPr>
          <w:szCs w:val="28"/>
        </w:rPr>
        <w:tab/>
        <w:t>В предвыборной кампании активно действовал избирательный штаб кандидата на должность Мэра города Новошахтинска Зайцева А.А., состоящий из 5 человек.</w:t>
      </w:r>
      <w:r w:rsidR="002E264D">
        <w:rPr>
          <w:szCs w:val="28"/>
        </w:rPr>
        <w:t xml:space="preserve"> </w:t>
      </w:r>
    </w:p>
    <w:p w:rsidR="00640B98" w:rsidRPr="00BC51B4" w:rsidRDefault="00640B98" w:rsidP="00BC51B4">
      <w:pPr>
        <w:spacing w:line="360" w:lineRule="auto"/>
        <w:ind w:firstLine="709"/>
        <w:jc w:val="both"/>
        <w:rPr>
          <w:sz w:val="28"/>
          <w:szCs w:val="28"/>
        </w:rPr>
      </w:pPr>
      <w:r w:rsidRPr="00BC51B4">
        <w:rPr>
          <w:sz w:val="28"/>
          <w:szCs w:val="28"/>
        </w:rPr>
        <w:t>Новошахтинским отделением политической партии «Единая Россия» также был создан штаб, который большое внимание уделил работе с кандидатами, выдвинувшимися от политической партии «Единая Россия», встрече с избирателями.</w:t>
      </w:r>
    </w:p>
    <w:p w:rsidR="00640B98" w:rsidRPr="00BC51B4" w:rsidRDefault="00640B98" w:rsidP="00BC51B4">
      <w:pPr>
        <w:spacing w:line="360" w:lineRule="auto"/>
        <w:ind w:firstLine="709"/>
        <w:jc w:val="both"/>
        <w:rPr>
          <w:sz w:val="28"/>
          <w:szCs w:val="28"/>
        </w:rPr>
      </w:pPr>
      <w:r w:rsidRPr="00BC51B4">
        <w:rPr>
          <w:sz w:val="28"/>
          <w:szCs w:val="28"/>
        </w:rPr>
        <w:t xml:space="preserve">Наиболее динамично предвыборную агитацию вели Солнцев В.А. и Зайцев А.А., проводя встречи с избирателями, активно распространяя печатные агитационные материалы. Кандидатами широко применялись такие формы агитации как: </w:t>
      </w:r>
    </w:p>
    <w:p w:rsidR="00640B98" w:rsidRPr="00BC51B4" w:rsidRDefault="00640B98" w:rsidP="00BC51B4">
      <w:pPr>
        <w:widowControl/>
        <w:numPr>
          <w:ilvl w:val="0"/>
          <w:numId w:val="27"/>
        </w:numPr>
        <w:autoSpaceDE/>
        <w:autoSpaceDN/>
        <w:adjustRightInd/>
        <w:spacing w:line="360" w:lineRule="auto"/>
        <w:ind w:left="0" w:firstLine="709"/>
        <w:jc w:val="both"/>
        <w:rPr>
          <w:sz w:val="28"/>
          <w:szCs w:val="28"/>
        </w:rPr>
      </w:pPr>
      <w:r w:rsidRPr="00BC51B4">
        <w:rPr>
          <w:sz w:val="28"/>
          <w:szCs w:val="28"/>
        </w:rPr>
        <w:t>распространение печатных агитационных материалов,</w:t>
      </w:r>
    </w:p>
    <w:p w:rsidR="00640B98" w:rsidRPr="00BC51B4" w:rsidRDefault="00640B98" w:rsidP="00BC51B4">
      <w:pPr>
        <w:widowControl/>
        <w:numPr>
          <w:ilvl w:val="0"/>
          <w:numId w:val="27"/>
        </w:numPr>
        <w:autoSpaceDE/>
        <w:autoSpaceDN/>
        <w:adjustRightInd/>
        <w:spacing w:line="360" w:lineRule="auto"/>
        <w:ind w:left="0" w:firstLine="709"/>
        <w:jc w:val="both"/>
        <w:rPr>
          <w:sz w:val="28"/>
          <w:szCs w:val="28"/>
        </w:rPr>
      </w:pPr>
      <w:r w:rsidRPr="00BC51B4">
        <w:rPr>
          <w:sz w:val="28"/>
          <w:szCs w:val="28"/>
        </w:rPr>
        <w:t>выступления в СМИ, аудио- и видеозаписи роликов и их прокаты на телевидении</w:t>
      </w:r>
    </w:p>
    <w:p w:rsidR="00640B98" w:rsidRPr="00BC51B4" w:rsidRDefault="00640B98" w:rsidP="00BC51B4">
      <w:pPr>
        <w:widowControl/>
        <w:numPr>
          <w:ilvl w:val="0"/>
          <w:numId w:val="27"/>
        </w:numPr>
        <w:autoSpaceDE/>
        <w:autoSpaceDN/>
        <w:adjustRightInd/>
        <w:spacing w:line="360" w:lineRule="auto"/>
        <w:ind w:left="0" w:firstLine="709"/>
        <w:jc w:val="both"/>
        <w:rPr>
          <w:sz w:val="28"/>
          <w:szCs w:val="28"/>
        </w:rPr>
      </w:pPr>
      <w:r w:rsidRPr="00BC51B4">
        <w:rPr>
          <w:sz w:val="28"/>
          <w:szCs w:val="28"/>
        </w:rPr>
        <w:t>собрания и встречи с гражданами.</w:t>
      </w:r>
    </w:p>
    <w:p w:rsidR="00640B98" w:rsidRPr="00BC51B4" w:rsidRDefault="00640B98" w:rsidP="00BC51B4">
      <w:pPr>
        <w:spacing w:line="360" w:lineRule="auto"/>
        <w:ind w:firstLine="709"/>
        <w:jc w:val="both"/>
        <w:rPr>
          <w:sz w:val="28"/>
          <w:szCs w:val="28"/>
        </w:rPr>
      </w:pPr>
      <w:r w:rsidRPr="00BC51B4">
        <w:rPr>
          <w:sz w:val="28"/>
          <w:szCs w:val="28"/>
        </w:rPr>
        <w:t>Предвыборная агитация</w:t>
      </w:r>
      <w:r w:rsidR="002E264D">
        <w:rPr>
          <w:sz w:val="28"/>
          <w:szCs w:val="28"/>
        </w:rPr>
        <w:t xml:space="preserve"> </w:t>
      </w:r>
      <w:r w:rsidRPr="00BC51B4">
        <w:rPr>
          <w:i/>
          <w:sz w:val="28"/>
          <w:szCs w:val="28"/>
        </w:rPr>
        <w:t>Зайцева А.А.</w:t>
      </w:r>
      <w:r w:rsidRPr="00BC51B4">
        <w:rPr>
          <w:sz w:val="28"/>
          <w:szCs w:val="28"/>
        </w:rPr>
        <w:t xml:space="preserve"> строилась под девизом «Я точно знаю, что и как надо делать, чтобы вернуть любимый город к полноценной жизни». Вот основные направления его программы:</w:t>
      </w:r>
    </w:p>
    <w:p w:rsidR="00640B98" w:rsidRPr="00BC51B4" w:rsidRDefault="00640B98" w:rsidP="00BC51B4">
      <w:pPr>
        <w:widowControl/>
        <w:numPr>
          <w:ilvl w:val="0"/>
          <w:numId w:val="28"/>
        </w:numPr>
        <w:autoSpaceDE/>
        <w:autoSpaceDN/>
        <w:adjustRightInd/>
        <w:spacing w:line="360" w:lineRule="auto"/>
        <w:ind w:left="0" w:firstLine="709"/>
        <w:jc w:val="both"/>
        <w:rPr>
          <w:sz w:val="28"/>
          <w:szCs w:val="28"/>
        </w:rPr>
      </w:pPr>
      <w:r w:rsidRPr="00BC51B4">
        <w:rPr>
          <w:sz w:val="28"/>
          <w:szCs w:val="28"/>
        </w:rPr>
        <w:t>концентрация перерабатывающей промышленности продукции сельскохозяйственного производства;</w:t>
      </w:r>
    </w:p>
    <w:p w:rsidR="00640B98" w:rsidRPr="00BC51B4" w:rsidRDefault="00640B98" w:rsidP="00BC51B4">
      <w:pPr>
        <w:widowControl/>
        <w:numPr>
          <w:ilvl w:val="0"/>
          <w:numId w:val="28"/>
        </w:numPr>
        <w:autoSpaceDE/>
        <w:autoSpaceDN/>
        <w:adjustRightInd/>
        <w:spacing w:line="360" w:lineRule="auto"/>
        <w:ind w:left="0" w:firstLine="709"/>
        <w:jc w:val="both"/>
        <w:rPr>
          <w:sz w:val="28"/>
          <w:szCs w:val="28"/>
        </w:rPr>
      </w:pPr>
      <w:r w:rsidRPr="00BC51B4">
        <w:rPr>
          <w:sz w:val="28"/>
          <w:szCs w:val="28"/>
        </w:rPr>
        <w:t>оказание содействия предпринимателям в развитии малого бизнеса;</w:t>
      </w:r>
    </w:p>
    <w:p w:rsidR="00640B98" w:rsidRPr="00BC51B4" w:rsidRDefault="00640B98" w:rsidP="00BC51B4">
      <w:pPr>
        <w:widowControl/>
        <w:numPr>
          <w:ilvl w:val="0"/>
          <w:numId w:val="28"/>
        </w:numPr>
        <w:autoSpaceDE/>
        <w:autoSpaceDN/>
        <w:adjustRightInd/>
        <w:spacing w:line="360" w:lineRule="auto"/>
        <w:ind w:left="0" w:firstLine="709"/>
        <w:jc w:val="both"/>
        <w:rPr>
          <w:sz w:val="28"/>
          <w:szCs w:val="28"/>
        </w:rPr>
      </w:pPr>
      <w:r w:rsidRPr="00BC51B4">
        <w:rPr>
          <w:sz w:val="28"/>
          <w:szCs w:val="28"/>
        </w:rPr>
        <w:t>создание сахарного, спиртового, стекольного заводов, мясоперерабатывающего и кожперерабатывающего комплексов;</w:t>
      </w:r>
    </w:p>
    <w:p w:rsidR="00640B98" w:rsidRPr="00BC51B4" w:rsidRDefault="00640B98" w:rsidP="00BC51B4">
      <w:pPr>
        <w:widowControl/>
        <w:numPr>
          <w:ilvl w:val="0"/>
          <w:numId w:val="28"/>
        </w:numPr>
        <w:autoSpaceDE/>
        <w:autoSpaceDN/>
        <w:adjustRightInd/>
        <w:spacing w:line="360" w:lineRule="auto"/>
        <w:ind w:left="0" w:firstLine="709"/>
        <w:jc w:val="both"/>
        <w:rPr>
          <w:sz w:val="28"/>
          <w:szCs w:val="28"/>
        </w:rPr>
      </w:pPr>
      <w:r w:rsidRPr="00BC51B4">
        <w:rPr>
          <w:sz w:val="28"/>
          <w:szCs w:val="28"/>
        </w:rPr>
        <w:t>проведение в жизнь ряда мероприятий по оздоровлению экологии города, основанные на научных разработках,</w:t>
      </w:r>
    </w:p>
    <w:p w:rsidR="00640B98" w:rsidRPr="00BC51B4" w:rsidRDefault="00640B98" w:rsidP="00BC51B4">
      <w:pPr>
        <w:widowControl/>
        <w:numPr>
          <w:ilvl w:val="0"/>
          <w:numId w:val="28"/>
        </w:numPr>
        <w:autoSpaceDE/>
        <w:autoSpaceDN/>
        <w:adjustRightInd/>
        <w:spacing w:line="360" w:lineRule="auto"/>
        <w:ind w:left="0" w:firstLine="709"/>
        <w:jc w:val="both"/>
        <w:rPr>
          <w:sz w:val="28"/>
          <w:szCs w:val="28"/>
        </w:rPr>
      </w:pPr>
      <w:r w:rsidRPr="00BC51B4">
        <w:rPr>
          <w:sz w:val="28"/>
          <w:szCs w:val="28"/>
        </w:rPr>
        <w:t>обеспечение гарантированного минимума бесплатного медицинского обслуживания, укрепление службы скорой помощи, открытие новых отделений и многое другое.</w:t>
      </w:r>
    </w:p>
    <w:p w:rsidR="00640B98" w:rsidRPr="00BC51B4" w:rsidRDefault="00640B98" w:rsidP="00BC51B4">
      <w:pPr>
        <w:spacing w:line="360" w:lineRule="auto"/>
        <w:ind w:firstLine="709"/>
        <w:jc w:val="both"/>
        <w:rPr>
          <w:sz w:val="28"/>
          <w:szCs w:val="28"/>
        </w:rPr>
      </w:pPr>
      <w:r w:rsidRPr="00BC51B4">
        <w:rPr>
          <w:sz w:val="28"/>
          <w:szCs w:val="28"/>
        </w:rPr>
        <w:t>Кандидатом Зайцевым А.А.</w:t>
      </w:r>
      <w:r w:rsidR="002E264D">
        <w:rPr>
          <w:sz w:val="28"/>
          <w:szCs w:val="28"/>
        </w:rPr>
        <w:t xml:space="preserve"> </w:t>
      </w:r>
      <w:r w:rsidRPr="00BC51B4">
        <w:rPr>
          <w:sz w:val="28"/>
          <w:szCs w:val="28"/>
        </w:rPr>
        <w:t>было проведено 38 встреч с избирателями в муниципальных школах, в колледжах, на предприятиях города.</w:t>
      </w:r>
    </w:p>
    <w:p w:rsidR="00640B98" w:rsidRPr="00BC51B4" w:rsidRDefault="00640B98" w:rsidP="00BC51B4">
      <w:pPr>
        <w:spacing w:line="360" w:lineRule="auto"/>
        <w:ind w:firstLine="709"/>
        <w:jc w:val="both"/>
        <w:rPr>
          <w:sz w:val="28"/>
          <w:szCs w:val="28"/>
        </w:rPr>
      </w:pPr>
      <w:r w:rsidRPr="00BC51B4">
        <w:rPr>
          <w:sz w:val="28"/>
          <w:szCs w:val="28"/>
        </w:rPr>
        <w:t xml:space="preserve">Кандидат </w:t>
      </w:r>
      <w:r w:rsidRPr="00BC51B4">
        <w:rPr>
          <w:i/>
          <w:sz w:val="28"/>
          <w:szCs w:val="28"/>
        </w:rPr>
        <w:t>Солнцев В.А.</w:t>
      </w:r>
      <w:r w:rsidRPr="00BC51B4">
        <w:rPr>
          <w:sz w:val="28"/>
          <w:szCs w:val="28"/>
        </w:rPr>
        <w:t xml:space="preserve"> распределил агитацию между телевидением и периодическим печатным изданием.</w:t>
      </w:r>
    </w:p>
    <w:p w:rsidR="00640B98" w:rsidRPr="00BC51B4" w:rsidRDefault="00640B98" w:rsidP="00BC51B4">
      <w:pPr>
        <w:spacing w:line="360" w:lineRule="auto"/>
        <w:ind w:firstLine="709"/>
        <w:jc w:val="both"/>
        <w:rPr>
          <w:sz w:val="28"/>
          <w:szCs w:val="28"/>
        </w:rPr>
      </w:pPr>
      <w:r w:rsidRPr="00BC51B4">
        <w:rPr>
          <w:sz w:val="28"/>
          <w:szCs w:val="28"/>
        </w:rPr>
        <w:t>Предвыборная программа кандидата проходила под лозунгом «Верить нужно реальным делам». Основная тематика программы – констатация фактов из жизни города, его достижения, несмотря на</w:t>
      </w:r>
      <w:r w:rsidR="002E264D">
        <w:rPr>
          <w:sz w:val="28"/>
          <w:szCs w:val="28"/>
        </w:rPr>
        <w:t xml:space="preserve"> </w:t>
      </w:r>
      <w:r w:rsidRPr="00BC51B4">
        <w:rPr>
          <w:sz w:val="28"/>
          <w:szCs w:val="28"/>
        </w:rPr>
        <w:t>самый сложный период за последнее десятилетие, вызванный</w:t>
      </w:r>
      <w:r w:rsidR="002E264D">
        <w:rPr>
          <w:sz w:val="28"/>
          <w:szCs w:val="28"/>
        </w:rPr>
        <w:t xml:space="preserve"> </w:t>
      </w:r>
      <w:r w:rsidRPr="00BC51B4">
        <w:rPr>
          <w:sz w:val="28"/>
          <w:szCs w:val="28"/>
        </w:rPr>
        <w:t>массовым закрытием шахт, основные перспективы его развития - подводка природного газа во все поселки города, улучшение водоснабжения, внедрение ипотечного кредитования, создание в городе нефтеперерабатывающих заводов, завершение строительства храма, и многое другое. О проделанной работе кандидат информировал избирателей в ходе предвыборной кампании широко и разносторонне. Характерен спокойный и уверенный тон в агитационных выступлениях, его твердое убеждение «Дорогу оценит и осилит только идущий и ясно видящий перед собою цель».</w:t>
      </w:r>
    </w:p>
    <w:p w:rsidR="00640B98" w:rsidRPr="00BC51B4" w:rsidRDefault="00640B98" w:rsidP="00BC51B4">
      <w:pPr>
        <w:spacing w:line="360" w:lineRule="auto"/>
        <w:ind w:firstLine="709"/>
        <w:jc w:val="both"/>
        <w:rPr>
          <w:sz w:val="28"/>
          <w:szCs w:val="28"/>
        </w:rPr>
      </w:pPr>
      <w:r w:rsidRPr="00BC51B4">
        <w:rPr>
          <w:sz w:val="28"/>
          <w:szCs w:val="28"/>
        </w:rPr>
        <w:t>Кандидатом Солнцевым В.А. было проведено 42 встречи.</w:t>
      </w:r>
    </w:p>
    <w:p w:rsidR="00640B98" w:rsidRPr="00BC51B4" w:rsidRDefault="00640B98" w:rsidP="00BC51B4">
      <w:pPr>
        <w:spacing w:line="360" w:lineRule="auto"/>
        <w:ind w:firstLine="709"/>
        <w:jc w:val="both"/>
        <w:rPr>
          <w:sz w:val="28"/>
          <w:szCs w:val="28"/>
        </w:rPr>
      </w:pPr>
      <w:r w:rsidRPr="00BC51B4">
        <w:rPr>
          <w:sz w:val="28"/>
          <w:szCs w:val="28"/>
        </w:rPr>
        <w:t xml:space="preserve">Кандидат </w:t>
      </w:r>
      <w:r w:rsidRPr="00BC51B4">
        <w:rPr>
          <w:i/>
          <w:sz w:val="28"/>
          <w:szCs w:val="28"/>
        </w:rPr>
        <w:t>Сарычев С.В.</w:t>
      </w:r>
      <w:r w:rsidRPr="00BC51B4">
        <w:rPr>
          <w:sz w:val="28"/>
          <w:szCs w:val="28"/>
        </w:rPr>
        <w:t xml:space="preserve"> ограничился</w:t>
      </w:r>
      <w:r w:rsidR="002E264D">
        <w:rPr>
          <w:sz w:val="28"/>
          <w:szCs w:val="28"/>
        </w:rPr>
        <w:t xml:space="preserve"> </w:t>
      </w:r>
      <w:r w:rsidRPr="00BC51B4">
        <w:rPr>
          <w:sz w:val="28"/>
          <w:szCs w:val="28"/>
        </w:rPr>
        <w:t>выпуском</w:t>
      </w:r>
      <w:r w:rsidR="002E264D">
        <w:rPr>
          <w:sz w:val="28"/>
          <w:szCs w:val="28"/>
        </w:rPr>
        <w:t xml:space="preserve"> </w:t>
      </w:r>
      <w:r w:rsidRPr="00BC51B4">
        <w:rPr>
          <w:sz w:val="28"/>
          <w:szCs w:val="28"/>
        </w:rPr>
        <w:t>одного вида листовок, публикацией в местной печати и</w:t>
      </w:r>
      <w:r w:rsidR="002E264D">
        <w:rPr>
          <w:sz w:val="28"/>
          <w:szCs w:val="28"/>
        </w:rPr>
        <w:t xml:space="preserve"> </w:t>
      </w:r>
      <w:r w:rsidRPr="00BC51B4">
        <w:rPr>
          <w:sz w:val="28"/>
          <w:szCs w:val="28"/>
        </w:rPr>
        <w:t>выступлением на телевидении. Основным направлением его выступлений был девиз «Голосуйте за нового так, как вы голосовали бы против старого». Кандидат Сарычев С.В. строил свою агитацию против действующей власти, выпустив листовку тиражом 999 шт., и несмотря на запрет ТИК о ее</w:t>
      </w:r>
      <w:r w:rsidR="002E264D">
        <w:rPr>
          <w:sz w:val="28"/>
          <w:szCs w:val="28"/>
        </w:rPr>
        <w:t xml:space="preserve"> </w:t>
      </w:r>
      <w:r w:rsidRPr="00BC51B4">
        <w:rPr>
          <w:sz w:val="28"/>
          <w:szCs w:val="28"/>
        </w:rPr>
        <w:t>распространении, нарушен п.9 ст. 35 Областного Закона «О выборах глав муниципальных образований в Ростовской области», листовка распространялась. Территориальная избирательная комиссия по данному факту обратилась в ОВД города, на кандидата был составлен протокол об административном правонарушении.</w:t>
      </w:r>
    </w:p>
    <w:p w:rsidR="00640B98" w:rsidRPr="00BC51B4" w:rsidRDefault="00640B98" w:rsidP="00BC51B4">
      <w:pPr>
        <w:spacing w:line="360" w:lineRule="auto"/>
        <w:ind w:firstLine="709"/>
        <w:jc w:val="both"/>
        <w:rPr>
          <w:sz w:val="28"/>
          <w:szCs w:val="28"/>
        </w:rPr>
      </w:pPr>
      <w:r w:rsidRPr="00BC51B4">
        <w:rPr>
          <w:sz w:val="28"/>
          <w:szCs w:val="28"/>
        </w:rPr>
        <w:t xml:space="preserve">Кандидат </w:t>
      </w:r>
      <w:r w:rsidRPr="00BC51B4">
        <w:rPr>
          <w:i/>
          <w:sz w:val="28"/>
          <w:szCs w:val="28"/>
        </w:rPr>
        <w:t>Овсянников Л.П.</w:t>
      </w:r>
      <w:r w:rsidRPr="00BC51B4">
        <w:rPr>
          <w:sz w:val="28"/>
          <w:szCs w:val="28"/>
        </w:rPr>
        <w:t xml:space="preserve"> не принимал участия в предвыборной агитации(см.Приложение1)</w:t>
      </w:r>
    </w:p>
    <w:p w:rsidR="00640B98" w:rsidRPr="00BC51B4" w:rsidRDefault="00640B98" w:rsidP="00BC51B4">
      <w:pPr>
        <w:spacing w:line="360" w:lineRule="auto"/>
        <w:ind w:firstLine="709"/>
        <w:jc w:val="both"/>
        <w:rPr>
          <w:sz w:val="28"/>
          <w:szCs w:val="28"/>
        </w:rPr>
      </w:pPr>
      <w:r w:rsidRPr="00BC51B4">
        <w:rPr>
          <w:i/>
          <w:sz w:val="28"/>
          <w:szCs w:val="28"/>
        </w:rPr>
        <w:t>С 23 января началось выдвижение кандидатов в депутаты Новошахтинской городской Думы.</w:t>
      </w:r>
      <w:r w:rsidRPr="00BC51B4">
        <w:rPr>
          <w:sz w:val="28"/>
          <w:szCs w:val="28"/>
        </w:rPr>
        <w:t xml:space="preserve"> В депутаты Новошахтинской городской Думы выдвинулись 74 кандидата. За мандат депутатов городской Думы боролся 61 кандидат.</w:t>
      </w:r>
    </w:p>
    <w:p w:rsidR="00640B98" w:rsidRPr="00BC51B4" w:rsidRDefault="00640B98" w:rsidP="00BC51B4">
      <w:pPr>
        <w:pStyle w:val="a8"/>
        <w:spacing w:line="360" w:lineRule="auto"/>
        <w:ind w:firstLine="709"/>
        <w:jc w:val="both"/>
        <w:rPr>
          <w:szCs w:val="28"/>
        </w:rPr>
      </w:pPr>
      <w:r w:rsidRPr="00BC51B4">
        <w:rPr>
          <w:szCs w:val="28"/>
        </w:rPr>
        <w:t>В избирательный процесс среди политических партий активно включилась Всероссийская политическая партия «Единая Россия», выдвинув 13 кандидатов в депутаты, ввела в составы участковых избирательных комиссий 58 кандидатов с правом решающего голоса, сформировала предвыборный штаб.</w:t>
      </w:r>
    </w:p>
    <w:p w:rsidR="00640B98" w:rsidRPr="00BC51B4" w:rsidRDefault="00640B98" w:rsidP="00BC51B4">
      <w:pPr>
        <w:spacing w:line="360" w:lineRule="auto"/>
        <w:ind w:firstLine="709"/>
        <w:jc w:val="both"/>
        <w:rPr>
          <w:sz w:val="28"/>
          <w:szCs w:val="28"/>
        </w:rPr>
      </w:pPr>
      <w:r w:rsidRPr="00BC51B4">
        <w:rPr>
          <w:sz w:val="28"/>
          <w:szCs w:val="28"/>
        </w:rPr>
        <w:t>Политическая партия «Коммунистическая партия Российской Федерации» выдвинула 2 кандидата.</w:t>
      </w:r>
    </w:p>
    <w:p w:rsidR="00640B98" w:rsidRPr="00BC51B4" w:rsidRDefault="00640B98" w:rsidP="00BC51B4">
      <w:pPr>
        <w:spacing w:line="360" w:lineRule="auto"/>
        <w:ind w:firstLine="709"/>
        <w:jc w:val="both"/>
        <w:rPr>
          <w:sz w:val="28"/>
          <w:szCs w:val="28"/>
        </w:rPr>
      </w:pPr>
      <w:r w:rsidRPr="00BC51B4">
        <w:rPr>
          <w:sz w:val="28"/>
          <w:szCs w:val="28"/>
        </w:rPr>
        <w:t>Политическая партия «ЛДПР» выдвинула 1 кандидата.</w:t>
      </w:r>
    </w:p>
    <w:p w:rsidR="00640B98" w:rsidRPr="00BC51B4" w:rsidRDefault="00640B98" w:rsidP="00BC51B4">
      <w:pPr>
        <w:spacing w:line="360" w:lineRule="auto"/>
        <w:ind w:firstLine="709"/>
        <w:jc w:val="both"/>
        <w:rPr>
          <w:sz w:val="28"/>
          <w:szCs w:val="28"/>
        </w:rPr>
      </w:pPr>
      <w:r w:rsidRPr="00BC51B4">
        <w:rPr>
          <w:sz w:val="28"/>
          <w:szCs w:val="28"/>
        </w:rPr>
        <w:t>Среди кандидатов в депутаты Новошахтинской городской Думы не все вели агитационную кампанию. Из 61 зарегистрированного кандидата</w:t>
      </w:r>
      <w:r w:rsidR="002E264D">
        <w:rPr>
          <w:sz w:val="28"/>
          <w:szCs w:val="28"/>
        </w:rPr>
        <w:t xml:space="preserve"> </w:t>
      </w:r>
      <w:r w:rsidRPr="00BC51B4">
        <w:rPr>
          <w:sz w:val="28"/>
          <w:szCs w:val="28"/>
        </w:rPr>
        <w:t>агитационную кампанию вел 41 кандидат.</w:t>
      </w:r>
      <w:r w:rsidR="002E264D">
        <w:rPr>
          <w:sz w:val="28"/>
          <w:szCs w:val="28"/>
        </w:rPr>
        <w:t xml:space="preserve"> </w:t>
      </w:r>
      <w:r w:rsidRPr="00BC51B4">
        <w:rPr>
          <w:sz w:val="28"/>
          <w:szCs w:val="28"/>
        </w:rPr>
        <w:t>Наиболее активно принимали участие Ушанев Ю.В., Севастьянов Д.Н., Севастьянов В.Н., Галиулин Ш.А.</w:t>
      </w:r>
    </w:p>
    <w:p w:rsidR="00640B98" w:rsidRPr="00BC51B4" w:rsidRDefault="00640B98" w:rsidP="00BC51B4">
      <w:pPr>
        <w:spacing w:line="360" w:lineRule="auto"/>
        <w:ind w:firstLine="709"/>
        <w:jc w:val="both"/>
        <w:rPr>
          <w:sz w:val="28"/>
          <w:szCs w:val="28"/>
        </w:rPr>
      </w:pPr>
      <w:r w:rsidRPr="00BC51B4">
        <w:rPr>
          <w:sz w:val="28"/>
          <w:szCs w:val="28"/>
        </w:rPr>
        <w:t>В целом вся избирательная кампания проходила в достаточно острой политической борьбе. Территориальная избирательная комиссия четко следила за законностью распространения агитационных материалов, законностью их содержания, вовремя предотвращала нарушение областного закона о выборах. Так, например, кандидату в депутаты</w:t>
      </w:r>
      <w:r w:rsidR="002E264D">
        <w:rPr>
          <w:sz w:val="28"/>
          <w:szCs w:val="28"/>
        </w:rPr>
        <w:t xml:space="preserve"> </w:t>
      </w:r>
      <w:r w:rsidRPr="00BC51B4">
        <w:rPr>
          <w:sz w:val="28"/>
          <w:szCs w:val="28"/>
        </w:rPr>
        <w:t>Москаленко А.А. комиссия запретила выпуск двухминутного бесплатного видеоматериала в эфир, в связи с нарушением п.2 ст. 38 Областного Закона «О выборах депутатов представительных органов местного самоуправления в Ростовской области», в которой кандидат значительную часть своего выступления построил на прямой агитации за кандидата на должность Мэра города</w:t>
      </w:r>
      <w:r w:rsidR="002E264D">
        <w:rPr>
          <w:sz w:val="28"/>
          <w:szCs w:val="28"/>
        </w:rPr>
        <w:t xml:space="preserve"> </w:t>
      </w:r>
      <w:r w:rsidRPr="00BC51B4">
        <w:rPr>
          <w:sz w:val="28"/>
          <w:szCs w:val="28"/>
        </w:rPr>
        <w:t>Новошахтинска Зайцева А.А. Кандидат В.Г.Леонов получил отказ в распространении своего агитационного материала в связи с нарушением п.2 ст. 42</w:t>
      </w:r>
      <w:r w:rsidR="002E264D">
        <w:rPr>
          <w:sz w:val="28"/>
          <w:szCs w:val="28"/>
        </w:rPr>
        <w:t xml:space="preserve"> </w:t>
      </w:r>
      <w:r w:rsidRPr="00BC51B4">
        <w:rPr>
          <w:sz w:val="28"/>
          <w:szCs w:val="28"/>
        </w:rPr>
        <w:t>Областного Закона «О выборах депутатов представительных органов местного самоуправления в Ростовской области».</w:t>
      </w:r>
    </w:p>
    <w:p w:rsidR="00640B98" w:rsidRPr="00BC51B4" w:rsidRDefault="00640B98" w:rsidP="00BC51B4">
      <w:pPr>
        <w:spacing w:line="360" w:lineRule="auto"/>
        <w:ind w:firstLine="709"/>
        <w:jc w:val="both"/>
        <w:rPr>
          <w:sz w:val="28"/>
          <w:szCs w:val="28"/>
        </w:rPr>
      </w:pPr>
      <w:r w:rsidRPr="00BC51B4">
        <w:rPr>
          <w:sz w:val="28"/>
          <w:szCs w:val="28"/>
        </w:rPr>
        <w:t xml:space="preserve">За период проведения предвыборной агитации было составлено 3 протокола об административном правонарушении. </w:t>
      </w:r>
    </w:p>
    <w:p w:rsidR="00640B98" w:rsidRPr="00BC51B4" w:rsidRDefault="00640B98" w:rsidP="00BC51B4">
      <w:pPr>
        <w:spacing w:line="360" w:lineRule="auto"/>
        <w:ind w:firstLine="709"/>
        <w:jc w:val="both"/>
        <w:rPr>
          <w:sz w:val="28"/>
          <w:szCs w:val="28"/>
        </w:rPr>
      </w:pPr>
      <w:r w:rsidRPr="00BC51B4">
        <w:rPr>
          <w:sz w:val="28"/>
          <w:szCs w:val="28"/>
        </w:rPr>
        <w:t>На избирательную кампанию кандидатами на должность Мэра города Новошахтинска</w:t>
      </w:r>
      <w:r w:rsidR="002E264D">
        <w:rPr>
          <w:sz w:val="28"/>
          <w:szCs w:val="28"/>
        </w:rPr>
        <w:t xml:space="preserve"> </w:t>
      </w:r>
      <w:r w:rsidRPr="00BC51B4">
        <w:rPr>
          <w:sz w:val="28"/>
          <w:szCs w:val="28"/>
        </w:rPr>
        <w:t xml:space="preserve">было израсходовано 1175300 рублей, кандидатами в депутаты Новошахтинской городской Думы 299776 рублей. </w:t>
      </w:r>
    </w:p>
    <w:p w:rsidR="00640B98" w:rsidRPr="00BC51B4" w:rsidRDefault="00640B98" w:rsidP="00BC51B4">
      <w:pPr>
        <w:spacing w:line="360" w:lineRule="auto"/>
        <w:ind w:firstLine="709"/>
        <w:jc w:val="both"/>
        <w:rPr>
          <w:sz w:val="28"/>
          <w:szCs w:val="28"/>
        </w:rPr>
      </w:pPr>
      <w:r w:rsidRPr="00BC51B4">
        <w:rPr>
          <w:sz w:val="28"/>
          <w:szCs w:val="28"/>
        </w:rPr>
        <w:t>За период подготовки и проведения выборов Мэра города Новошахтинска, депутатов Новошахтинской городской Думы в территориальную избирательную комиссию поступило 23 заявления на нарушение порядка и правил предвыборной агитации, из них 2 заявления в день голосования. Благодаря тому, что территориальная избирательная комиссия работала в рамках закона, обращений в суд не поступало.</w:t>
      </w:r>
    </w:p>
    <w:p w:rsidR="00640B98" w:rsidRPr="00BC51B4" w:rsidRDefault="00640B98" w:rsidP="00BC51B4">
      <w:pPr>
        <w:spacing w:line="360" w:lineRule="auto"/>
        <w:ind w:firstLine="709"/>
        <w:jc w:val="both"/>
        <w:rPr>
          <w:sz w:val="28"/>
          <w:szCs w:val="28"/>
        </w:rPr>
      </w:pPr>
      <w:r w:rsidRPr="00BC51B4">
        <w:rPr>
          <w:sz w:val="28"/>
          <w:szCs w:val="28"/>
        </w:rPr>
        <w:t>По всем 23 обращениям были даны письменные ответы в установленные законом сроки.</w:t>
      </w:r>
    </w:p>
    <w:p w:rsidR="00640B98" w:rsidRPr="00BC51B4" w:rsidRDefault="00640B98" w:rsidP="00BC51B4">
      <w:pPr>
        <w:spacing w:line="360" w:lineRule="auto"/>
        <w:ind w:firstLine="709"/>
        <w:jc w:val="both"/>
        <w:rPr>
          <w:sz w:val="28"/>
          <w:szCs w:val="28"/>
        </w:rPr>
      </w:pPr>
      <w:r w:rsidRPr="00BC51B4">
        <w:rPr>
          <w:sz w:val="28"/>
          <w:szCs w:val="28"/>
        </w:rPr>
        <w:t>6 заявлений были направлены в ОВД города Новошахтинска для принятия мер в соответствии с действующим законодательством.</w:t>
      </w:r>
    </w:p>
    <w:p w:rsidR="00640B98" w:rsidRPr="00BC51B4" w:rsidRDefault="00640B98" w:rsidP="00BC51B4">
      <w:pPr>
        <w:spacing w:line="360" w:lineRule="auto"/>
        <w:ind w:firstLine="709"/>
        <w:jc w:val="both"/>
        <w:rPr>
          <w:sz w:val="28"/>
          <w:szCs w:val="28"/>
        </w:rPr>
      </w:pPr>
      <w:r w:rsidRPr="00BC51B4">
        <w:rPr>
          <w:sz w:val="28"/>
          <w:szCs w:val="28"/>
        </w:rPr>
        <w:t>2 материала по высказанным угрозам в адрес членов территориальной избирательной комиссии, председателей участковых избирательных комиссий были переданы в прокуратуру, но ответов по данным обращениям и по настоящее время не поступило.</w:t>
      </w:r>
    </w:p>
    <w:p w:rsidR="00640B98" w:rsidRPr="00BC51B4" w:rsidRDefault="00640B98" w:rsidP="00BC51B4">
      <w:pPr>
        <w:spacing w:line="360" w:lineRule="auto"/>
        <w:ind w:firstLine="709"/>
        <w:jc w:val="both"/>
        <w:rPr>
          <w:sz w:val="28"/>
          <w:szCs w:val="28"/>
        </w:rPr>
      </w:pPr>
      <w:r w:rsidRPr="00BC51B4">
        <w:rPr>
          <w:sz w:val="28"/>
          <w:szCs w:val="28"/>
        </w:rPr>
        <w:t>По результатам рассмотрения обращений территориальной избирательной комиссией было вынесено 3 предупреждения.</w:t>
      </w:r>
    </w:p>
    <w:p w:rsidR="00640B98" w:rsidRPr="00BC51B4" w:rsidRDefault="00640B98" w:rsidP="00BC51B4">
      <w:pPr>
        <w:spacing w:line="360" w:lineRule="auto"/>
        <w:ind w:firstLine="709"/>
        <w:jc w:val="both"/>
        <w:rPr>
          <w:i/>
          <w:sz w:val="28"/>
          <w:szCs w:val="28"/>
        </w:rPr>
      </w:pPr>
      <w:r w:rsidRPr="00BC51B4">
        <w:rPr>
          <w:i/>
          <w:sz w:val="28"/>
          <w:szCs w:val="28"/>
        </w:rPr>
        <w:t>Формирование участковых избирательных комиссий</w:t>
      </w:r>
    </w:p>
    <w:p w:rsidR="00640B98" w:rsidRPr="00BC51B4" w:rsidRDefault="00640B98" w:rsidP="00BC51B4">
      <w:pPr>
        <w:spacing w:line="360" w:lineRule="auto"/>
        <w:ind w:firstLine="709"/>
        <w:jc w:val="both"/>
        <w:rPr>
          <w:sz w:val="28"/>
          <w:szCs w:val="28"/>
        </w:rPr>
      </w:pPr>
      <w:r w:rsidRPr="00BC51B4">
        <w:rPr>
          <w:sz w:val="28"/>
          <w:szCs w:val="28"/>
        </w:rPr>
        <w:t>С началом любой избирательной кампании, особую актуальность приобретают вопросы, связанные с формированием участковых избирательных комиссий – низового, но наиболее ответственного ключевого звена. При формировании участковых избирательных комиссий основная сложность с которой приходилось сталкиваться территориальной избирательной комиссии и отказывать – это отсутствие у претендентов на вхождение в составы участковых избирательных комиссий опыта работы в избирательных комиссиях. Но таких претендентов оказалось меньшинство.</w:t>
      </w:r>
    </w:p>
    <w:p w:rsidR="00640B98" w:rsidRPr="00BC51B4" w:rsidRDefault="00640B98" w:rsidP="00BC51B4">
      <w:pPr>
        <w:spacing w:line="360" w:lineRule="auto"/>
        <w:ind w:firstLine="709"/>
        <w:jc w:val="both"/>
        <w:rPr>
          <w:sz w:val="28"/>
          <w:szCs w:val="28"/>
        </w:rPr>
      </w:pPr>
      <w:r w:rsidRPr="00BC51B4">
        <w:rPr>
          <w:sz w:val="28"/>
          <w:szCs w:val="28"/>
        </w:rPr>
        <w:t xml:space="preserve"> Основной принцип формирования участковых избирательных комиссий – предложения политических партий (эти кандидатуры не просто учитывались, но в обязательном порядке включались в состав комиссий, но при этом также учитывались и опыт и знания в области правовых познаний). 26 февраля 2005 года были сформированы 57 участковых избирательных комиссий на основании поступивших предложений(см.Приложение1)</w:t>
      </w:r>
    </w:p>
    <w:p w:rsidR="00640B98" w:rsidRPr="00BC51B4" w:rsidRDefault="00640B98" w:rsidP="00BC51B4">
      <w:pPr>
        <w:spacing w:line="360" w:lineRule="auto"/>
        <w:ind w:firstLine="709"/>
        <w:jc w:val="both"/>
        <w:rPr>
          <w:sz w:val="28"/>
          <w:szCs w:val="28"/>
        </w:rPr>
      </w:pPr>
      <w:r w:rsidRPr="00BC51B4">
        <w:rPr>
          <w:sz w:val="28"/>
          <w:szCs w:val="28"/>
        </w:rPr>
        <w:t>В период формирования участковых избирательных комиссий, перед территориальной избирательной комиссий остро встал вопрос менять ли качественный состав комиссий в сторону омоложения возрастной категории или, учитывая сложность выборов оставить практически старый состав комиссий. Обсудив оба предложения территориальная избирательная комиссия остановилась на втором варианте, что позволило обеспечить стабильную и четкую работу участковых избирательных комиссий (см. Приложение 5)</w:t>
      </w:r>
    </w:p>
    <w:p w:rsidR="00640B98" w:rsidRPr="00BC51B4" w:rsidRDefault="00640B98" w:rsidP="00BC51B4">
      <w:pPr>
        <w:spacing w:line="360" w:lineRule="auto"/>
        <w:ind w:firstLine="709"/>
        <w:jc w:val="both"/>
        <w:rPr>
          <w:sz w:val="28"/>
          <w:szCs w:val="28"/>
        </w:rPr>
      </w:pPr>
      <w:r w:rsidRPr="00BC51B4">
        <w:rPr>
          <w:sz w:val="28"/>
          <w:szCs w:val="28"/>
        </w:rPr>
        <w:t xml:space="preserve">Кроме того, в избирательных комиссиях работали 553 члена комиссии с правом совещательного голоса, 466 от кандидатов, 87 от политических партий, общественно-политических движений. </w:t>
      </w:r>
    </w:p>
    <w:p w:rsidR="00640B98" w:rsidRPr="00BC51B4" w:rsidRDefault="00640B98" w:rsidP="00BC51B4">
      <w:pPr>
        <w:spacing w:line="360" w:lineRule="auto"/>
        <w:ind w:firstLine="709"/>
        <w:jc w:val="both"/>
        <w:rPr>
          <w:sz w:val="28"/>
          <w:szCs w:val="28"/>
        </w:rPr>
      </w:pPr>
      <w:r w:rsidRPr="00BC51B4">
        <w:rPr>
          <w:sz w:val="28"/>
          <w:szCs w:val="28"/>
        </w:rPr>
        <w:t>За выборами наблюдали 309 наблюдателей, 250 от кандидатов, 59 от политических партий и общественно-политических движений.</w:t>
      </w:r>
    </w:p>
    <w:p w:rsidR="00640B98" w:rsidRPr="00BC51B4" w:rsidRDefault="00640B98" w:rsidP="00BC51B4">
      <w:pPr>
        <w:spacing w:line="360" w:lineRule="auto"/>
        <w:ind w:firstLine="709"/>
        <w:jc w:val="both"/>
        <w:rPr>
          <w:sz w:val="28"/>
          <w:szCs w:val="28"/>
        </w:rPr>
      </w:pPr>
      <w:r w:rsidRPr="00BC51B4">
        <w:rPr>
          <w:sz w:val="28"/>
          <w:szCs w:val="28"/>
        </w:rPr>
        <w:t>В преддверии выборов Мэра города Новошахтинска, депутатов Новошахтинской городской Думы,</w:t>
      </w:r>
      <w:r w:rsidR="002E264D">
        <w:rPr>
          <w:sz w:val="28"/>
          <w:szCs w:val="28"/>
        </w:rPr>
        <w:t xml:space="preserve"> </w:t>
      </w:r>
      <w:r w:rsidRPr="00BC51B4">
        <w:rPr>
          <w:sz w:val="28"/>
          <w:szCs w:val="28"/>
        </w:rPr>
        <w:t>для пополнения профессиональных знаний организаторов выборов, территориальная избирательная комиссия разработала и осуществила</w:t>
      </w:r>
      <w:r w:rsidR="002E264D">
        <w:rPr>
          <w:sz w:val="28"/>
          <w:szCs w:val="28"/>
        </w:rPr>
        <w:t xml:space="preserve"> </w:t>
      </w:r>
      <w:r w:rsidRPr="00BC51B4">
        <w:rPr>
          <w:sz w:val="28"/>
          <w:szCs w:val="28"/>
        </w:rPr>
        <w:t>план обучения председателей участковых избирательных комиссий. Система обучения организаторов выборов была направлена на более глубокое изучение избирательного законодательства, осмысление организационных форм деятельности комиссий, методов управления избирательным процессом. Основной формой обучения организаторов выборов являлись семинары. За период подготовки и проведения выборов было проведено 5 семинаров на темы:</w:t>
      </w:r>
    </w:p>
    <w:p w:rsidR="00640B98" w:rsidRPr="00BC51B4" w:rsidRDefault="00640B98" w:rsidP="00BC51B4">
      <w:pPr>
        <w:widowControl/>
        <w:numPr>
          <w:ilvl w:val="0"/>
          <w:numId w:val="29"/>
        </w:numPr>
        <w:autoSpaceDE/>
        <w:autoSpaceDN/>
        <w:adjustRightInd/>
        <w:spacing w:line="360" w:lineRule="auto"/>
        <w:ind w:left="0" w:firstLine="709"/>
        <w:jc w:val="both"/>
        <w:rPr>
          <w:sz w:val="28"/>
          <w:szCs w:val="28"/>
        </w:rPr>
      </w:pPr>
      <w:r w:rsidRPr="00BC51B4">
        <w:rPr>
          <w:sz w:val="28"/>
          <w:szCs w:val="28"/>
        </w:rPr>
        <w:t>Организация и обеспечение деятельности участковой избирательной комиссии.</w:t>
      </w:r>
    </w:p>
    <w:p w:rsidR="00640B98" w:rsidRPr="00BC51B4" w:rsidRDefault="00640B98" w:rsidP="00BC51B4">
      <w:pPr>
        <w:widowControl/>
        <w:numPr>
          <w:ilvl w:val="0"/>
          <w:numId w:val="29"/>
        </w:numPr>
        <w:autoSpaceDE/>
        <w:autoSpaceDN/>
        <w:adjustRightInd/>
        <w:spacing w:line="360" w:lineRule="auto"/>
        <w:ind w:left="0" w:firstLine="709"/>
        <w:jc w:val="both"/>
        <w:rPr>
          <w:sz w:val="28"/>
          <w:szCs w:val="28"/>
        </w:rPr>
      </w:pPr>
      <w:r w:rsidRPr="00BC51B4">
        <w:rPr>
          <w:sz w:val="28"/>
          <w:szCs w:val="28"/>
        </w:rPr>
        <w:t>Порядок и формы взаимодействия участковых избирательных комиссий с органами государственной власти и органами местного самоуправления.</w:t>
      </w:r>
    </w:p>
    <w:p w:rsidR="00640B98" w:rsidRPr="00BC51B4" w:rsidRDefault="00640B98" w:rsidP="00BC51B4">
      <w:pPr>
        <w:widowControl/>
        <w:numPr>
          <w:ilvl w:val="0"/>
          <w:numId w:val="29"/>
        </w:numPr>
        <w:autoSpaceDE/>
        <w:autoSpaceDN/>
        <w:adjustRightInd/>
        <w:spacing w:line="360" w:lineRule="auto"/>
        <w:ind w:left="0" w:firstLine="709"/>
        <w:jc w:val="both"/>
        <w:rPr>
          <w:sz w:val="28"/>
          <w:szCs w:val="28"/>
        </w:rPr>
      </w:pPr>
      <w:r w:rsidRPr="00BC51B4">
        <w:rPr>
          <w:sz w:val="28"/>
          <w:szCs w:val="28"/>
        </w:rPr>
        <w:t>Избирательная документация. Порядок передачи, хранения. Работа с избирательной документацией.</w:t>
      </w:r>
    </w:p>
    <w:p w:rsidR="00640B98" w:rsidRPr="00BC51B4" w:rsidRDefault="00640B98" w:rsidP="00BC51B4">
      <w:pPr>
        <w:widowControl/>
        <w:numPr>
          <w:ilvl w:val="0"/>
          <w:numId w:val="29"/>
        </w:numPr>
        <w:autoSpaceDE/>
        <w:autoSpaceDN/>
        <w:adjustRightInd/>
        <w:spacing w:line="360" w:lineRule="auto"/>
        <w:ind w:left="0" w:firstLine="709"/>
        <w:jc w:val="both"/>
        <w:rPr>
          <w:sz w:val="28"/>
          <w:szCs w:val="28"/>
        </w:rPr>
      </w:pPr>
      <w:r w:rsidRPr="00BC51B4">
        <w:rPr>
          <w:sz w:val="28"/>
          <w:szCs w:val="28"/>
        </w:rPr>
        <w:t>Бюджетное финансирование участковой избирательной комиссии, рассмотрена смета расходов комиссии.</w:t>
      </w:r>
    </w:p>
    <w:p w:rsidR="00640B98" w:rsidRPr="00BC51B4" w:rsidRDefault="00640B98" w:rsidP="00BC51B4">
      <w:pPr>
        <w:widowControl/>
        <w:numPr>
          <w:ilvl w:val="0"/>
          <w:numId w:val="29"/>
        </w:numPr>
        <w:autoSpaceDE/>
        <w:autoSpaceDN/>
        <w:adjustRightInd/>
        <w:spacing w:line="360" w:lineRule="auto"/>
        <w:ind w:left="0" w:firstLine="709"/>
        <w:jc w:val="both"/>
        <w:rPr>
          <w:sz w:val="28"/>
          <w:szCs w:val="28"/>
        </w:rPr>
      </w:pPr>
      <w:r w:rsidRPr="00BC51B4">
        <w:rPr>
          <w:sz w:val="28"/>
          <w:szCs w:val="28"/>
        </w:rPr>
        <w:t>Организация и порядок голосования. Подсчет голосов и установление итогов голосования.</w:t>
      </w:r>
    </w:p>
    <w:p w:rsidR="00640B98" w:rsidRPr="00BC51B4" w:rsidRDefault="00640B98" w:rsidP="00BC51B4">
      <w:pPr>
        <w:spacing w:line="360" w:lineRule="auto"/>
        <w:ind w:firstLine="709"/>
        <w:jc w:val="both"/>
        <w:rPr>
          <w:sz w:val="28"/>
          <w:szCs w:val="28"/>
        </w:rPr>
      </w:pPr>
      <w:r w:rsidRPr="00BC51B4">
        <w:rPr>
          <w:sz w:val="28"/>
          <w:szCs w:val="28"/>
        </w:rPr>
        <w:t>Большое внимание уделялось индивидуальным консультациям с руководителями участковых избирательных комиссий.</w:t>
      </w:r>
    </w:p>
    <w:p w:rsidR="00640B98" w:rsidRPr="00BC51B4" w:rsidRDefault="00640B98" w:rsidP="00BC51B4">
      <w:pPr>
        <w:spacing w:line="360" w:lineRule="auto"/>
        <w:ind w:firstLine="709"/>
        <w:jc w:val="both"/>
        <w:rPr>
          <w:sz w:val="28"/>
          <w:szCs w:val="28"/>
        </w:rPr>
      </w:pPr>
      <w:r w:rsidRPr="00BC51B4">
        <w:rPr>
          <w:sz w:val="28"/>
          <w:szCs w:val="28"/>
        </w:rPr>
        <w:t>Качественный подход к обучению организаторов выборов позволил решать проблемные ситуации, касающиеся реальных вопросов возникающих</w:t>
      </w:r>
      <w:r w:rsidR="002E264D">
        <w:rPr>
          <w:sz w:val="28"/>
          <w:szCs w:val="28"/>
        </w:rPr>
        <w:t xml:space="preserve"> </w:t>
      </w:r>
      <w:r w:rsidRPr="00BC51B4">
        <w:rPr>
          <w:sz w:val="28"/>
          <w:szCs w:val="28"/>
        </w:rPr>
        <w:t>при проведении выборов.</w:t>
      </w:r>
    </w:p>
    <w:p w:rsidR="00640B98" w:rsidRPr="00BC51B4" w:rsidRDefault="00640B98" w:rsidP="00BC51B4">
      <w:pPr>
        <w:spacing w:line="360" w:lineRule="auto"/>
        <w:ind w:firstLine="709"/>
        <w:jc w:val="both"/>
        <w:rPr>
          <w:i/>
          <w:sz w:val="28"/>
          <w:szCs w:val="28"/>
        </w:rPr>
      </w:pPr>
      <w:r w:rsidRPr="00BC51B4">
        <w:rPr>
          <w:i/>
          <w:sz w:val="28"/>
          <w:szCs w:val="28"/>
        </w:rPr>
        <w:t>Повышение правовой культуры избирателей</w:t>
      </w:r>
    </w:p>
    <w:p w:rsidR="00640B98" w:rsidRPr="00BC51B4" w:rsidRDefault="00640B98" w:rsidP="00BC51B4">
      <w:pPr>
        <w:spacing w:line="360" w:lineRule="auto"/>
        <w:ind w:firstLine="709"/>
        <w:jc w:val="both"/>
        <w:rPr>
          <w:sz w:val="28"/>
          <w:szCs w:val="28"/>
        </w:rPr>
      </w:pPr>
      <w:r w:rsidRPr="00BC51B4">
        <w:rPr>
          <w:sz w:val="28"/>
          <w:szCs w:val="28"/>
        </w:rPr>
        <w:t>Территориальная избирательная комиссия в своей работе уделяла большое значение повышению правовой культуры. На заседании комиссии бала рассмотрена и утверждена программа повышения правовой культуры избирателей разных возрастных групп города Новошахтинска на период с сентября 2004 по май 2005 года.</w:t>
      </w:r>
      <w:r w:rsidR="002E264D">
        <w:rPr>
          <w:sz w:val="28"/>
          <w:szCs w:val="28"/>
        </w:rPr>
        <w:t xml:space="preserve"> </w:t>
      </w:r>
      <w:r w:rsidRPr="00BC51B4">
        <w:rPr>
          <w:sz w:val="28"/>
          <w:szCs w:val="28"/>
        </w:rPr>
        <w:t>В период подготовки и проведения выборов настоящая программа нашла широкое применение. Отделом образования совместно с комиссией проведен комплекс организационных мероприятий по актуализации гражданского воспитания, правового просвещения будущих избирателей. Активно использовались методические разработки уроков «Сегодня ученик, завтра – избиратель», «Твой выбор – твое будущее» и др. Мероприятия проводились в виде деловых игр, дискуссий, моделируемых ситуаций, театрализованных представлений.</w:t>
      </w:r>
    </w:p>
    <w:p w:rsidR="00640B98" w:rsidRPr="00BC51B4" w:rsidRDefault="00640B98" w:rsidP="00BC51B4">
      <w:pPr>
        <w:spacing w:line="360" w:lineRule="auto"/>
        <w:ind w:firstLine="709"/>
        <w:jc w:val="both"/>
        <w:rPr>
          <w:sz w:val="28"/>
          <w:szCs w:val="28"/>
        </w:rPr>
      </w:pPr>
      <w:r w:rsidRPr="00BC51B4">
        <w:rPr>
          <w:sz w:val="28"/>
          <w:szCs w:val="28"/>
        </w:rPr>
        <w:t>Урок « Сегодня ученик, завтра – избиратель» прошел в 10-х классах школы № 25. Основной целью данного мероприятия являлось воспитание активной гражданской позиции</w:t>
      </w:r>
      <w:r w:rsidR="002E264D">
        <w:rPr>
          <w:sz w:val="28"/>
          <w:szCs w:val="28"/>
        </w:rPr>
        <w:t xml:space="preserve"> </w:t>
      </w:r>
      <w:r w:rsidRPr="00BC51B4">
        <w:rPr>
          <w:sz w:val="28"/>
          <w:szCs w:val="28"/>
        </w:rPr>
        <w:t>в процессе обучения с помощью групповых форм организации работы (присутствовало 42 ученика и 12 учителей).</w:t>
      </w:r>
    </w:p>
    <w:p w:rsidR="00640B98" w:rsidRPr="00BC51B4" w:rsidRDefault="00640B98" w:rsidP="00BC51B4">
      <w:pPr>
        <w:spacing w:line="360" w:lineRule="auto"/>
        <w:ind w:firstLine="709"/>
        <w:jc w:val="both"/>
        <w:rPr>
          <w:sz w:val="28"/>
          <w:szCs w:val="28"/>
        </w:rPr>
      </w:pPr>
      <w:r w:rsidRPr="00BC51B4">
        <w:rPr>
          <w:sz w:val="28"/>
          <w:szCs w:val="28"/>
        </w:rPr>
        <w:t>Урок в 11 классе школы № 7 ставил перед учащимися задачи по разъяснению основных форм участия граждан в политической жизни страны, формированию элементарных умений поведения в правовой сфере общества (охвачено 53 участника).</w:t>
      </w:r>
    </w:p>
    <w:p w:rsidR="00640B98" w:rsidRPr="00BC51B4" w:rsidRDefault="00640B98" w:rsidP="00BC51B4">
      <w:pPr>
        <w:spacing w:line="360" w:lineRule="auto"/>
        <w:ind w:firstLine="709"/>
        <w:jc w:val="both"/>
        <w:rPr>
          <w:sz w:val="28"/>
          <w:szCs w:val="28"/>
        </w:rPr>
      </w:pPr>
      <w:r w:rsidRPr="00BC51B4">
        <w:rPr>
          <w:sz w:val="28"/>
          <w:szCs w:val="28"/>
        </w:rPr>
        <w:t>Основные понятия, которые были рассмотрены на уроках в 8, 9, 10, 11 классах школы №7 – Конституция, выборы, голосование, демократия, кандидат, президент, избиратель – включены в стандарт образования области «Обществознания». Уроки были построены доступно, что позволило разъяснить суть выборов как формы участия граждан в политической жизни, сформировать элементарные умения грамотного поведения в политических ситуациях (охвачено</w:t>
      </w:r>
      <w:r w:rsidR="002E264D">
        <w:rPr>
          <w:sz w:val="28"/>
          <w:szCs w:val="28"/>
        </w:rPr>
        <w:t xml:space="preserve"> </w:t>
      </w:r>
      <w:r w:rsidRPr="00BC51B4">
        <w:rPr>
          <w:sz w:val="28"/>
          <w:szCs w:val="28"/>
        </w:rPr>
        <w:t>267 участников, в том числе 127 учащихся, 40 преподавателей)</w:t>
      </w:r>
    </w:p>
    <w:p w:rsidR="00640B98" w:rsidRPr="00BC51B4" w:rsidRDefault="00640B98" w:rsidP="00BC51B4">
      <w:pPr>
        <w:spacing w:line="360" w:lineRule="auto"/>
        <w:ind w:firstLine="709"/>
        <w:jc w:val="both"/>
        <w:rPr>
          <w:sz w:val="28"/>
          <w:szCs w:val="28"/>
        </w:rPr>
      </w:pPr>
      <w:r w:rsidRPr="00BC51B4">
        <w:rPr>
          <w:sz w:val="28"/>
          <w:szCs w:val="28"/>
        </w:rPr>
        <w:t>В рамках гражданско-правового воспитания</w:t>
      </w:r>
      <w:r w:rsidR="002E264D">
        <w:rPr>
          <w:sz w:val="28"/>
          <w:szCs w:val="28"/>
        </w:rPr>
        <w:t xml:space="preserve"> </w:t>
      </w:r>
      <w:r w:rsidRPr="00BC51B4">
        <w:rPr>
          <w:sz w:val="28"/>
          <w:szCs w:val="28"/>
        </w:rPr>
        <w:t>и избирательного права в школах № 14, 34, 37, 7, 8 спланированы и проведены акции выборов президентов детских школьных организаций. Данные мероприятия вызвали интерес и активность не только учащихся, но и учителей (охвачено 367 участников, в том числе 337 учащихся 30 преподавателей).</w:t>
      </w:r>
    </w:p>
    <w:p w:rsidR="00640B98" w:rsidRPr="00BC51B4" w:rsidRDefault="00640B98" w:rsidP="00BC51B4">
      <w:pPr>
        <w:spacing w:line="360" w:lineRule="auto"/>
        <w:ind w:firstLine="709"/>
        <w:jc w:val="both"/>
        <w:rPr>
          <w:sz w:val="28"/>
          <w:szCs w:val="28"/>
        </w:rPr>
      </w:pPr>
      <w:r w:rsidRPr="00BC51B4">
        <w:rPr>
          <w:sz w:val="28"/>
          <w:szCs w:val="28"/>
        </w:rPr>
        <w:t>В</w:t>
      </w:r>
      <w:r w:rsidR="002E264D">
        <w:rPr>
          <w:sz w:val="28"/>
          <w:szCs w:val="28"/>
        </w:rPr>
        <w:t xml:space="preserve"> </w:t>
      </w:r>
      <w:r w:rsidRPr="00BC51B4">
        <w:rPr>
          <w:sz w:val="28"/>
          <w:szCs w:val="28"/>
        </w:rPr>
        <w:t>четырех школах города проводились беседы, разъясняющие правовые нормы избирательного процесса, избирательных процедур, целей и задач выборов с охватом 426 человек.</w:t>
      </w:r>
    </w:p>
    <w:p w:rsidR="00640B98" w:rsidRPr="00BC51B4" w:rsidRDefault="00640B98" w:rsidP="00BC51B4">
      <w:pPr>
        <w:spacing w:line="360" w:lineRule="auto"/>
        <w:ind w:firstLine="709"/>
        <w:jc w:val="both"/>
        <w:rPr>
          <w:sz w:val="28"/>
          <w:szCs w:val="28"/>
        </w:rPr>
      </w:pPr>
      <w:r w:rsidRPr="00BC51B4">
        <w:rPr>
          <w:sz w:val="28"/>
          <w:szCs w:val="28"/>
        </w:rPr>
        <w:t>В школе № 27 была проведена городская акция - викторина правовых знаний для учащихся 11 классов, в которой приняли участие 17 школ города. Победители были награждены ценными призами, грамотами (охвачено 447 участников, в том числе 425 ученика, 22 преподавателя)</w:t>
      </w:r>
    </w:p>
    <w:p w:rsidR="00640B98" w:rsidRPr="00BC51B4" w:rsidRDefault="00640B98" w:rsidP="00BC51B4">
      <w:pPr>
        <w:spacing w:line="360" w:lineRule="auto"/>
        <w:ind w:firstLine="709"/>
        <w:jc w:val="both"/>
        <w:rPr>
          <w:sz w:val="28"/>
          <w:szCs w:val="28"/>
        </w:rPr>
      </w:pPr>
      <w:r w:rsidRPr="00BC51B4">
        <w:rPr>
          <w:sz w:val="28"/>
          <w:szCs w:val="28"/>
        </w:rPr>
        <w:t>При организации мероприятий был использован комплект наглядных пособий «Демократия и выборы на Дону: история и современность».</w:t>
      </w:r>
    </w:p>
    <w:p w:rsidR="00640B98" w:rsidRPr="00BC51B4" w:rsidRDefault="00640B98" w:rsidP="00BC51B4">
      <w:pPr>
        <w:spacing w:line="360" w:lineRule="auto"/>
        <w:ind w:firstLine="709"/>
        <w:jc w:val="both"/>
        <w:rPr>
          <w:sz w:val="28"/>
          <w:szCs w:val="28"/>
        </w:rPr>
      </w:pPr>
      <w:r w:rsidRPr="00BC51B4">
        <w:rPr>
          <w:sz w:val="28"/>
          <w:szCs w:val="28"/>
        </w:rPr>
        <w:t>Огромный интерес у учащихся и педагогов школ вызвали беседы и выступления подготовленные и проведенные председателем комиссии Жуковой Н.В., членом комиссии Коробко Н.Г.</w:t>
      </w:r>
    </w:p>
    <w:p w:rsidR="00640B98" w:rsidRPr="00BC51B4" w:rsidRDefault="00640B98" w:rsidP="00BC51B4">
      <w:pPr>
        <w:spacing w:line="360" w:lineRule="auto"/>
        <w:ind w:firstLine="709"/>
        <w:jc w:val="both"/>
        <w:rPr>
          <w:sz w:val="28"/>
          <w:szCs w:val="28"/>
        </w:rPr>
      </w:pPr>
      <w:r w:rsidRPr="00BC51B4">
        <w:rPr>
          <w:sz w:val="28"/>
          <w:szCs w:val="28"/>
        </w:rPr>
        <w:t>Главными итогами проведения данного цикла мероприятий стали активизация взаимодействия отдела образования Администрации г. Новошахтинска и территориальной избирательной комиссии, большой охват участников, освещением данных мероприятий средствами СМИ города.</w:t>
      </w:r>
    </w:p>
    <w:p w:rsidR="00640B98" w:rsidRPr="00BC51B4" w:rsidRDefault="00640B98" w:rsidP="00BC51B4">
      <w:pPr>
        <w:spacing w:line="360" w:lineRule="auto"/>
        <w:ind w:firstLine="709"/>
        <w:jc w:val="both"/>
        <w:rPr>
          <w:sz w:val="28"/>
          <w:szCs w:val="28"/>
        </w:rPr>
      </w:pPr>
      <w:r w:rsidRPr="00BC51B4">
        <w:rPr>
          <w:sz w:val="28"/>
          <w:szCs w:val="28"/>
        </w:rPr>
        <w:t>Работа библиотек города в период подготовки и проведения строилась на основе совместной деятельности</w:t>
      </w:r>
      <w:r w:rsidR="002E264D">
        <w:rPr>
          <w:sz w:val="28"/>
          <w:szCs w:val="28"/>
        </w:rPr>
        <w:t xml:space="preserve"> </w:t>
      </w:r>
      <w:r w:rsidRPr="00BC51B4">
        <w:rPr>
          <w:sz w:val="28"/>
          <w:szCs w:val="28"/>
        </w:rPr>
        <w:t>с территориальной избирательной комиссией. Ее задача состояла в следующем:</w:t>
      </w:r>
    </w:p>
    <w:p w:rsidR="00640B98" w:rsidRPr="00BC51B4" w:rsidRDefault="00640B98" w:rsidP="00BC51B4">
      <w:pPr>
        <w:widowControl/>
        <w:numPr>
          <w:ilvl w:val="0"/>
          <w:numId w:val="30"/>
        </w:numPr>
        <w:autoSpaceDE/>
        <w:autoSpaceDN/>
        <w:adjustRightInd/>
        <w:spacing w:line="360" w:lineRule="auto"/>
        <w:ind w:left="0" w:firstLine="709"/>
        <w:jc w:val="both"/>
        <w:rPr>
          <w:sz w:val="28"/>
          <w:szCs w:val="28"/>
        </w:rPr>
      </w:pPr>
      <w:r w:rsidRPr="00BC51B4">
        <w:rPr>
          <w:sz w:val="28"/>
          <w:szCs w:val="28"/>
        </w:rPr>
        <w:t>способствовать более широкому распространению знаний</w:t>
      </w:r>
      <w:r w:rsidR="002E264D">
        <w:rPr>
          <w:sz w:val="28"/>
          <w:szCs w:val="28"/>
        </w:rPr>
        <w:t xml:space="preserve"> </w:t>
      </w:r>
      <w:r w:rsidRPr="00BC51B4">
        <w:rPr>
          <w:sz w:val="28"/>
          <w:szCs w:val="28"/>
        </w:rPr>
        <w:t>в области прав человека;</w:t>
      </w:r>
    </w:p>
    <w:p w:rsidR="00640B98" w:rsidRPr="00BC51B4" w:rsidRDefault="00640B98" w:rsidP="00BC51B4">
      <w:pPr>
        <w:widowControl/>
        <w:numPr>
          <w:ilvl w:val="0"/>
          <w:numId w:val="30"/>
        </w:numPr>
        <w:autoSpaceDE/>
        <w:autoSpaceDN/>
        <w:adjustRightInd/>
        <w:spacing w:line="360" w:lineRule="auto"/>
        <w:ind w:left="0" w:firstLine="709"/>
        <w:jc w:val="both"/>
        <w:rPr>
          <w:sz w:val="28"/>
          <w:szCs w:val="28"/>
        </w:rPr>
      </w:pPr>
      <w:r w:rsidRPr="00BC51B4">
        <w:rPr>
          <w:sz w:val="28"/>
          <w:szCs w:val="28"/>
        </w:rPr>
        <w:t>информировать избирателей о ходе избирательной кампании;</w:t>
      </w:r>
    </w:p>
    <w:p w:rsidR="00640B98" w:rsidRPr="00BC51B4" w:rsidRDefault="00640B98" w:rsidP="00BC51B4">
      <w:pPr>
        <w:widowControl/>
        <w:numPr>
          <w:ilvl w:val="0"/>
          <w:numId w:val="30"/>
        </w:numPr>
        <w:autoSpaceDE/>
        <w:autoSpaceDN/>
        <w:adjustRightInd/>
        <w:spacing w:line="360" w:lineRule="auto"/>
        <w:ind w:left="0" w:firstLine="709"/>
        <w:jc w:val="both"/>
        <w:rPr>
          <w:sz w:val="28"/>
          <w:szCs w:val="28"/>
        </w:rPr>
      </w:pPr>
      <w:r w:rsidRPr="00BC51B4">
        <w:rPr>
          <w:sz w:val="28"/>
          <w:szCs w:val="28"/>
        </w:rPr>
        <w:t>оказывать помощь избирателям в практическом применении действующего российского законодательства.</w:t>
      </w:r>
    </w:p>
    <w:p w:rsidR="00640B98" w:rsidRPr="00BC51B4" w:rsidRDefault="00640B98" w:rsidP="00BC51B4">
      <w:pPr>
        <w:pStyle w:val="a8"/>
        <w:spacing w:line="360" w:lineRule="auto"/>
        <w:ind w:firstLine="709"/>
        <w:jc w:val="both"/>
        <w:rPr>
          <w:szCs w:val="28"/>
        </w:rPr>
      </w:pPr>
      <w:r w:rsidRPr="00BC51B4">
        <w:rPr>
          <w:szCs w:val="28"/>
        </w:rPr>
        <w:t>В центральной городской библиотеке имени Горького был проведен семинар «Новошахтинск накануне выборов» с участием члена территориальной избирательной комиссии (присутствовало порядка 35 человек, среди них работники библиотек, ), организована книжная выставка «Молодежь и закон», проведены беседы «Твой голос решающий», «Твои права, твои обязанности».</w:t>
      </w:r>
    </w:p>
    <w:p w:rsidR="00640B98" w:rsidRPr="00BC51B4" w:rsidRDefault="00640B98" w:rsidP="00BC51B4">
      <w:pPr>
        <w:spacing w:line="360" w:lineRule="auto"/>
        <w:ind w:firstLine="709"/>
        <w:jc w:val="both"/>
        <w:rPr>
          <w:sz w:val="28"/>
          <w:szCs w:val="28"/>
        </w:rPr>
      </w:pPr>
      <w:r w:rsidRPr="00BC51B4">
        <w:rPr>
          <w:sz w:val="28"/>
          <w:szCs w:val="28"/>
        </w:rPr>
        <w:t>В филиалах городской библиотеки были организованы выставки газетно- журнальных статей (12 выставок),</w:t>
      </w:r>
      <w:r w:rsidR="002E264D">
        <w:rPr>
          <w:sz w:val="28"/>
          <w:szCs w:val="28"/>
        </w:rPr>
        <w:t xml:space="preserve"> </w:t>
      </w:r>
      <w:r w:rsidRPr="00BC51B4">
        <w:rPr>
          <w:sz w:val="28"/>
          <w:szCs w:val="28"/>
        </w:rPr>
        <w:t>проведены диспуты, дискуссии «Государство для народа или народ для государства», «Каким вы видите Мэра», «Назначаться или выбираться, что лучше для народа», конкурсы, викторины, беседы на тему «Выбираем достойного», «Правовая культура избирателя» (охвачено более 2528 человек).</w:t>
      </w:r>
    </w:p>
    <w:p w:rsidR="00640B98" w:rsidRPr="00BC51B4" w:rsidRDefault="00640B98" w:rsidP="00BC51B4">
      <w:pPr>
        <w:spacing w:line="360" w:lineRule="auto"/>
        <w:ind w:firstLine="709"/>
        <w:jc w:val="both"/>
        <w:rPr>
          <w:sz w:val="28"/>
          <w:szCs w:val="28"/>
        </w:rPr>
      </w:pPr>
      <w:r w:rsidRPr="00BC51B4">
        <w:rPr>
          <w:sz w:val="28"/>
          <w:szCs w:val="28"/>
        </w:rPr>
        <w:t>В учреждениях культурно-досуговой сферы (ДК и клубы) транслировались радиогазеты.</w:t>
      </w:r>
      <w:r w:rsidR="002E264D">
        <w:rPr>
          <w:sz w:val="28"/>
          <w:szCs w:val="28"/>
        </w:rPr>
        <w:t xml:space="preserve"> </w:t>
      </w:r>
      <w:r w:rsidRPr="00BC51B4">
        <w:rPr>
          <w:sz w:val="28"/>
          <w:szCs w:val="28"/>
        </w:rPr>
        <w:t>4 марта в городском Доме культуры</w:t>
      </w:r>
      <w:r w:rsidR="002E264D">
        <w:rPr>
          <w:sz w:val="28"/>
          <w:szCs w:val="28"/>
        </w:rPr>
        <w:t xml:space="preserve"> </w:t>
      </w:r>
      <w:r w:rsidRPr="00BC51B4">
        <w:rPr>
          <w:sz w:val="28"/>
          <w:szCs w:val="28"/>
        </w:rPr>
        <w:t>- блиц час «Наши кандидаты», 16 марта проведена викторина для молодых избирателей «Готов ли ты к выборам», 18 марта – беседа «Из истории выборов». 10 марта в клубе поселка Самбек состоялась беседе «Избирательное право. История и современность» В СДК Соколово – Кундрюченский 12 марта 2005 года Колыбельниковой О.В. была проведена беседа для впервые голосующих «Мой выбор – будущее моей России». 16 марта в клубе поселка Юбилейный состоялась тематическая беседа «Твой голос – твое богатство». В день выборов 27 марта 2005 года учреждениями культуры проведены концерты с охватом 1700 избирателей.</w:t>
      </w:r>
    </w:p>
    <w:p w:rsidR="00640B98" w:rsidRPr="00BC51B4" w:rsidRDefault="00640B98" w:rsidP="00BC51B4">
      <w:pPr>
        <w:spacing w:line="360" w:lineRule="auto"/>
        <w:ind w:firstLine="709"/>
        <w:jc w:val="both"/>
        <w:rPr>
          <w:i/>
          <w:sz w:val="28"/>
          <w:szCs w:val="28"/>
        </w:rPr>
      </w:pPr>
      <w:r w:rsidRPr="00BC51B4">
        <w:rPr>
          <w:i/>
          <w:sz w:val="28"/>
          <w:szCs w:val="28"/>
        </w:rPr>
        <w:t>Информирование избирателей о проведении избирательных процедур, деятельности ТИК</w:t>
      </w:r>
    </w:p>
    <w:p w:rsidR="00640B98" w:rsidRPr="00BC51B4" w:rsidRDefault="00640B98" w:rsidP="00BC51B4">
      <w:pPr>
        <w:spacing w:line="360" w:lineRule="auto"/>
        <w:ind w:firstLine="709"/>
        <w:jc w:val="both"/>
        <w:rPr>
          <w:sz w:val="28"/>
          <w:szCs w:val="28"/>
        </w:rPr>
      </w:pPr>
      <w:r w:rsidRPr="00BC51B4">
        <w:rPr>
          <w:sz w:val="28"/>
          <w:szCs w:val="28"/>
        </w:rPr>
        <w:t>Информирование избирателей о проведении избирательных процедур, деятельности территориальной избирательной комиссии и участковых</w:t>
      </w:r>
      <w:r w:rsidR="002E264D">
        <w:rPr>
          <w:sz w:val="28"/>
          <w:szCs w:val="28"/>
        </w:rPr>
        <w:t xml:space="preserve"> </w:t>
      </w:r>
      <w:r w:rsidRPr="00BC51B4">
        <w:rPr>
          <w:sz w:val="28"/>
          <w:szCs w:val="28"/>
        </w:rPr>
        <w:t>избирательных комиссий велось в строгом соответствии с Областным Законом и нормативно-правовыми актами по выборам Мэра города Новошахтинска, депутатов Новошахтинской городской Думы.</w:t>
      </w:r>
    </w:p>
    <w:p w:rsidR="00640B98" w:rsidRPr="00BC51B4" w:rsidRDefault="00640B98" w:rsidP="00BC51B4">
      <w:pPr>
        <w:spacing w:line="360" w:lineRule="auto"/>
        <w:ind w:firstLine="709"/>
        <w:jc w:val="both"/>
        <w:rPr>
          <w:sz w:val="28"/>
          <w:szCs w:val="28"/>
        </w:rPr>
      </w:pPr>
      <w:r w:rsidRPr="00BC51B4">
        <w:rPr>
          <w:sz w:val="28"/>
          <w:szCs w:val="28"/>
        </w:rPr>
        <w:t>Официальным печатным органом для информирования избирателей о проведении избирательных процедур и деятельности ТИК постановлением № 011 от</w:t>
      </w:r>
      <w:r w:rsidR="002E264D">
        <w:rPr>
          <w:sz w:val="28"/>
          <w:szCs w:val="28"/>
        </w:rPr>
        <w:t xml:space="preserve"> </w:t>
      </w:r>
      <w:r w:rsidRPr="00BC51B4">
        <w:rPr>
          <w:sz w:val="28"/>
          <w:szCs w:val="28"/>
        </w:rPr>
        <w:t>08 февраля 2005 года Мэра города Новошахтинска определена МП «Редакция газеты «Знамя шахтера», МУ «ТелеРадиоКампания «Несветай». Газетой для целей предвыборной агитации на бесплатной основе было предоставлено</w:t>
      </w:r>
      <w:r w:rsidR="002E264D">
        <w:rPr>
          <w:sz w:val="28"/>
          <w:szCs w:val="28"/>
        </w:rPr>
        <w:t xml:space="preserve"> </w:t>
      </w:r>
      <w:r w:rsidRPr="00BC51B4">
        <w:rPr>
          <w:sz w:val="28"/>
          <w:szCs w:val="28"/>
        </w:rPr>
        <w:t>кандидатам</w:t>
      </w:r>
      <w:r w:rsidR="002E264D">
        <w:rPr>
          <w:sz w:val="28"/>
          <w:szCs w:val="28"/>
        </w:rPr>
        <w:t xml:space="preserve"> </w:t>
      </w:r>
      <w:r w:rsidRPr="00BC51B4">
        <w:rPr>
          <w:sz w:val="28"/>
          <w:szCs w:val="28"/>
        </w:rPr>
        <w:t>на должность Мэра пропорционально путем жеребьевки 300 газетных полос, кандидатам в депутаты 100 газетных полос.</w:t>
      </w:r>
    </w:p>
    <w:p w:rsidR="00640B98" w:rsidRPr="00BC51B4" w:rsidRDefault="00640B98" w:rsidP="00BC51B4">
      <w:pPr>
        <w:spacing w:line="360" w:lineRule="auto"/>
        <w:ind w:firstLine="709"/>
        <w:jc w:val="both"/>
        <w:rPr>
          <w:sz w:val="28"/>
          <w:szCs w:val="28"/>
        </w:rPr>
      </w:pPr>
      <w:r w:rsidRPr="00BC51B4">
        <w:rPr>
          <w:sz w:val="28"/>
          <w:szCs w:val="28"/>
        </w:rPr>
        <w:t>Введены постоянные рубрики на страницах газеты «Знамя шахтера» «В территориальной избирательной комиссии», «На избирательных участках», «Навстречу выборам» - для освещения повседневной работы комиссий, опубликования материалов о семинарах и других мероприятий, в которых участвовали члены комиссии. Эти рубрики введены для постоянной работы с комиссий. В выборный период информация давалась под названиями «Молодому избирателю», «Вам избиратели», «Представляем кандидатов» (33 публикации).</w:t>
      </w:r>
    </w:p>
    <w:p w:rsidR="00640B98" w:rsidRPr="00BC51B4" w:rsidRDefault="00640B98" w:rsidP="00BC51B4">
      <w:pPr>
        <w:spacing w:line="360" w:lineRule="auto"/>
        <w:ind w:firstLine="709"/>
        <w:jc w:val="both"/>
        <w:rPr>
          <w:sz w:val="28"/>
          <w:szCs w:val="28"/>
        </w:rPr>
      </w:pPr>
      <w:r w:rsidRPr="00BC51B4">
        <w:rPr>
          <w:sz w:val="28"/>
          <w:szCs w:val="28"/>
        </w:rPr>
        <w:t>Муниципальное управления ТРК «Несветай» также освещало ход подготовки и проведения выборов через специальную рубрику «Выборы - 2005». Информация о ходе выборов прошла через:</w:t>
      </w:r>
    </w:p>
    <w:p w:rsidR="00640B98" w:rsidRPr="00BC51B4" w:rsidRDefault="00640B98" w:rsidP="00BC51B4">
      <w:pPr>
        <w:pStyle w:val="33"/>
        <w:spacing w:after="0" w:line="360" w:lineRule="auto"/>
        <w:ind w:left="0" w:firstLine="709"/>
        <w:jc w:val="both"/>
        <w:rPr>
          <w:sz w:val="28"/>
          <w:szCs w:val="28"/>
        </w:rPr>
      </w:pPr>
      <w:r w:rsidRPr="00BC51B4">
        <w:rPr>
          <w:sz w:val="28"/>
          <w:szCs w:val="28"/>
        </w:rPr>
        <w:t>- интервью с председателем ТИК Жуковой Н.В. «О начале выборной кампании», «О ходе выдвижения кандидатов», «О порядке голосования» - 9 интервью,</w:t>
      </w:r>
    </w:p>
    <w:p w:rsidR="00640B98" w:rsidRPr="00BC51B4" w:rsidRDefault="00640B98" w:rsidP="00BC51B4">
      <w:pPr>
        <w:spacing w:line="360" w:lineRule="auto"/>
        <w:ind w:firstLine="709"/>
        <w:jc w:val="both"/>
        <w:rPr>
          <w:sz w:val="28"/>
          <w:szCs w:val="28"/>
        </w:rPr>
      </w:pPr>
      <w:r w:rsidRPr="00BC51B4">
        <w:rPr>
          <w:sz w:val="28"/>
          <w:szCs w:val="28"/>
        </w:rPr>
        <w:t>- репортаж заседаний комиссий, проведения семинаров с участковыми избирательными комиссиями, проведения жеребьевки по распределению бесплатного и платного эфирного времени, которые прошли в программе Экспресс – информация «С пометкой «Подробности….» ( 18 репортажей).</w:t>
      </w:r>
    </w:p>
    <w:p w:rsidR="00640B98" w:rsidRPr="00BC51B4" w:rsidRDefault="00640B98" w:rsidP="00BC51B4">
      <w:pPr>
        <w:spacing w:line="360" w:lineRule="auto"/>
        <w:ind w:firstLine="709"/>
        <w:jc w:val="both"/>
        <w:rPr>
          <w:sz w:val="28"/>
          <w:szCs w:val="28"/>
        </w:rPr>
      </w:pPr>
      <w:r w:rsidRPr="00BC51B4">
        <w:rPr>
          <w:sz w:val="28"/>
          <w:szCs w:val="28"/>
        </w:rPr>
        <w:t>- бегущая строка (10 раз),</w:t>
      </w:r>
    </w:p>
    <w:p w:rsidR="00640B98" w:rsidRPr="00BC51B4" w:rsidRDefault="00640B98" w:rsidP="00BC51B4">
      <w:pPr>
        <w:spacing w:line="360" w:lineRule="auto"/>
        <w:ind w:firstLine="709"/>
        <w:jc w:val="both"/>
        <w:rPr>
          <w:sz w:val="28"/>
          <w:szCs w:val="28"/>
        </w:rPr>
      </w:pPr>
      <w:r w:rsidRPr="00BC51B4">
        <w:rPr>
          <w:sz w:val="28"/>
          <w:szCs w:val="28"/>
        </w:rPr>
        <w:t>- устные сообщения диктора</w:t>
      </w:r>
      <w:r w:rsidR="002E264D">
        <w:rPr>
          <w:sz w:val="28"/>
          <w:szCs w:val="28"/>
        </w:rPr>
        <w:t xml:space="preserve"> </w:t>
      </w:r>
      <w:r w:rsidRPr="00BC51B4">
        <w:rPr>
          <w:sz w:val="28"/>
          <w:szCs w:val="28"/>
        </w:rPr>
        <w:t>(21 сообщение).</w:t>
      </w:r>
    </w:p>
    <w:p w:rsidR="00640B98" w:rsidRPr="00BC51B4" w:rsidRDefault="00640B98" w:rsidP="00BC51B4">
      <w:pPr>
        <w:pStyle w:val="31"/>
        <w:spacing w:after="0" w:line="360" w:lineRule="auto"/>
        <w:ind w:firstLine="709"/>
        <w:jc w:val="both"/>
        <w:rPr>
          <w:sz w:val="28"/>
          <w:szCs w:val="28"/>
        </w:rPr>
      </w:pPr>
      <w:r w:rsidRPr="00BC51B4">
        <w:rPr>
          <w:sz w:val="28"/>
          <w:szCs w:val="28"/>
        </w:rPr>
        <w:t>Территориальной избирательной комиссией были изготовлены и размещены на улицах города 3 растяжки, 2 банера с датой проведения выборов и изображением городской символики.</w:t>
      </w:r>
    </w:p>
    <w:p w:rsidR="00640B98" w:rsidRPr="00BC51B4" w:rsidRDefault="00640B98" w:rsidP="00BC51B4">
      <w:pPr>
        <w:spacing w:line="360" w:lineRule="auto"/>
        <w:ind w:firstLine="709"/>
        <w:jc w:val="both"/>
        <w:rPr>
          <w:i/>
          <w:sz w:val="28"/>
          <w:szCs w:val="28"/>
        </w:rPr>
      </w:pPr>
      <w:r w:rsidRPr="00BC51B4">
        <w:rPr>
          <w:i/>
          <w:sz w:val="28"/>
          <w:szCs w:val="28"/>
        </w:rPr>
        <w:t>Активность избирателей</w:t>
      </w:r>
    </w:p>
    <w:p w:rsidR="00640B98" w:rsidRPr="00BC51B4" w:rsidRDefault="00640B98" w:rsidP="00BC51B4">
      <w:pPr>
        <w:spacing w:line="360" w:lineRule="auto"/>
        <w:ind w:firstLine="709"/>
        <w:jc w:val="both"/>
        <w:rPr>
          <w:sz w:val="28"/>
          <w:szCs w:val="28"/>
        </w:rPr>
      </w:pPr>
      <w:r w:rsidRPr="00BC51B4">
        <w:rPr>
          <w:sz w:val="28"/>
          <w:szCs w:val="28"/>
        </w:rPr>
        <w:t>Анализ активности избирателей города Новошахтинска</w:t>
      </w:r>
      <w:r w:rsidR="002E264D">
        <w:rPr>
          <w:sz w:val="28"/>
          <w:szCs w:val="28"/>
        </w:rPr>
        <w:t xml:space="preserve"> </w:t>
      </w:r>
      <w:r w:rsidRPr="00BC51B4">
        <w:rPr>
          <w:sz w:val="28"/>
          <w:szCs w:val="28"/>
        </w:rPr>
        <w:t>на выборах одинакового уровня в разрезе 1997, 2001, 2005 годов</w:t>
      </w:r>
      <w:r w:rsidR="002E264D">
        <w:rPr>
          <w:sz w:val="28"/>
          <w:szCs w:val="28"/>
        </w:rPr>
        <w:t xml:space="preserve"> </w:t>
      </w:r>
      <w:r w:rsidRPr="00BC51B4">
        <w:rPr>
          <w:sz w:val="28"/>
          <w:szCs w:val="28"/>
        </w:rPr>
        <w:t>позволяет выявить снижение активности избирателей, что свидетельствует о некотором безразличие к своему будущему. Сложная социально-экономическая ситуация, которая сохраняется на протяжении последних пяти лет, также сказывается на снижение активности избирателей. Отсутствие работоспособной части населения, покинувшей пределы города в поисках работы то же сыграло немаловажную роль и в снижении активности, а также повлияло на конечный результат выборов. (см. Приложение 2,3)</w:t>
      </w:r>
    </w:p>
    <w:p w:rsidR="00640B98" w:rsidRPr="00BC51B4" w:rsidRDefault="00640B98" w:rsidP="00BC51B4">
      <w:pPr>
        <w:spacing w:line="360" w:lineRule="auto"/>
        <w:ind w:firstLine="709"/>
        <w:jc w:val="both"/>
        <w:rPr>
          <w:i/>
          <w:sz w:val="28"/>
          <w:szCs w:val="28"/>
        </w:rPr>
      </w:pPr>
      <w:r w:rsidRPr="00BC51B4">
        <w:rPr>
          <w:i/>
          <w:sz w:val="28"/>
          <w:szCs w:val="28"/>
        </w:rPr>
        <w:t>Анализ итогов голосования за избранного Мэра города Новошахтинска, депутатов Новошахтинской городской Думы.</w:t>
      </w:r>
    </w:p>
    <w:p w:rsidR="00640B98" w:rsidRPr="00BC51B4" w:rsidRDefault="00640B98" w:rsidP="00BC51B4">
      <w:pPr>
        <w:spacing w:line="360" w:lineRule="auto"/>
        <w:ind w:firstLine="709"/>
        <w:jc w:val="both"/>
        <w:rPr>
          <w:sz w:val="28"/>
          <w:szCs w:val="28"/>
        </w:rPr>
      </w:pPr>
      <w:r w:rsidRPr="00BC51B4">
        <w:rPr>
          <w:sz w:val="28"/>
          <w:szCs w:val="28"/>
        </w:rPr>
        <w:t>На 32 избирательных участках большинство голосов избирателей отдано за А.А. Зайцева, на 25 избирательных участках Новошахтинцы проголосовали за действующего Мэра города Новошахтинска В.А. Солнцева. Победивший в голосовании А.А. Зайцев набрал 42,89% от числа избирателей, принявших участие в голосовании.</w:t>
      </w:r>
    </w:p>
    <w:p w:rsidR="00640B98" w:rsidRPr="00BC51B4" w:rsidRDefault="00640B98" w:rsidP="00BC51B4">
      <w:pPr>
        <w:pStyle w:val="2"/>
        <w:spacing w:line="360" w:lineRule="auto"/>
        <w:ind w:firstLine="709"/>
        <w:rPr>
          <w:color w:val="auto"/>
        </w:rPr>
      </w:pPr>
      <w:r w:rsidRPr="00BC51B4">
        <w:rPr>
          <w:color w:val="auto"/>
        </w:rPr>
        <w:t>Распределение голосов за кандидатов на должность Мэра города</w:t>
      </w:r>
    </w:p>
    <w:tbl>
      <w:tblPr>
        <w:tblW w:w="7942" w:type="dxa"/>
        <w:jc w:val="center"/>
        <w:tblCellMar>
          <w:left w:w="0" w:type="dxa"/>
          <w:right w:w="0" w:type="dxa"/>
        </w:tblCellMar>
        <w:tblLook w:val="0000" w:firstRow="0" w:lastRow="0" w:firstColumn="0" w:lastColumn="0" w:noHBand="0" w:noVBand="0"/>
      </w:tblPr>
      <w:tblGrid>
        <w:gridCol w:w="5953"/>
        <w:gridCol w:w="1022"/>
        <w:gridCol w:w="722"/>
        <w:gridCol w:w="245"/>
      </w:tblGrid>
      <w:tr w:rsidR="00640B98" w:rsidRPr="00B61102" w:rsidTr="00E470A9">
        <w:trPr>
          <w:trHeight w:val="255"/>
          <w:jc w:val="center"/>
        </w:trPr>
        <w:tc>
          <w:tcPr>
            <w:tcW w:w="5953" w:type="dxa"/>
            <w:tcBorders>
              <w:top w:val="single" w:sz="4" w:space="0" w:color="auto"/>
              <w:bottom w:val="single" w:sz="4" w:space="0" w:color="auto"/>
              <w:right w:val="single" w:sz="4" w:space="0" w:color="auto"/>
            </w:tcBorders>
            <w:shd w:val="clear" w:color="auto" w:fill="FFFFFF"/>
            <w:vAlign w:val="bottom"/>
          </w:tcPr>
          <w:p w:rsidR="00640B98" w:rsidRPr="00B61102" w:rsidRDefault="00640B98" w:rsidP="00B61102">
            <w:pPr>
              <w:spacing w:line="360" w:lineRule="auto"/>
              <w:rPr>
                <w:rFonts w:eastAsia="Arial Unicode MS"/>
                <w:b/>
                <w:bC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640B98" w:rsidRPr="00B61102" w:rsidRDefault="00640B98" w:rsidP="00B61102">
            <w:pPr>
              <w:spacing w:line="360" w:lineRule="auto"/>
              <w:rPr>
                <w:rFonts w:eastAsia="Arial Unicode MS"/>
                <w:b/>
                <w:bCs/>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640B98" w:rsidRPr="00B61102" w:rsidRDefault="00640B98" w:rsidP="00B61102">
            <w:pPr>
              <w:spacing w:line="360" w:lineRule="auto"/>
              <w:rPr>
                <w:rFonts w:eastAsia="Arial Unicode MS"/>
                <w:b/>
                <w:bCs/>
              </w:rPr>
            </w:pPr>
          </w:p>
        </w:tc>
        <w:tc>
          <w:tcPr>
            <w:tcW w:w="237" w:type="dxa"/>
            <w:noWrap/>
            <w:vAlign w:val="bottom"/>
          </w:tcPr>
          <w:p w:rsidR="00640B98" w:rsidRPr="00B61102" w:rsidRDefault="00640B98" w:rsidP="00B61102">
            <w:pPr>
              <w:spacing w:line="360" w:lineRule="auto"/>
              <w:rPr>
                <w:rFonts w:eastAsia="Arial Unicode MS"/>
              </w:rPr>
            </w:pPr>
          </w:p>
        </w:tc>
      </w:tr>
      <w:tr w:rsidR="00640B98" w:rsidRPr="00B61102" w:rsidTr="00B61102">
        <w:trPr>
          <w:trHeight w:val="255"/>
          <w:jc w:val="center"/>
        </w:trPr>
        <w:tc>
          <w:tcPr>
            <w:tcW w:w="5953" w:type="dxa"/>
            <w:tcBorders>
              <w:top w:val="nil"/>
              <w:left w:val="single" w:sz="4" w:space="0" w:color="auto"/>
              <w:bottom w:val="single" w:sz="4" w:space="0" w:color="auto"/>
              <w:right w:val="single" w:sz="4" w:space="0" w:color="auto"/>
            </w:tcBorders>
            <w:vAlign w:val="bottom"/>
          </w:tcPr>
          <w:p w:rsidR="00640B98" w:rsidRPr="00B61102" w:rsidRDefault="00640B98" w:rsidP="00B61102">
            <w:pPr>
              <w:spacing w:line="360" w:lineRule="auto"/>
              <w:rPr>
                <w:rFonts w:eastAsia="Arial Unicode MS"/>
              </w:rPr>
            </w:pPr>
            <w:r w:rsidRPr="00B61102">
              <w:t>Овсянников Леонид Пантелеевич</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853</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2,5</w:t>
            </w:r>
          </w:p>
        </w:tc>
        <w:tc>
          <w:tcPr>
            <w:tcW w:w="237" w:type="dxa"/>
            <w:noWrap/>
            <w:vAlign w:val="bottom"/>
          </w:tcPr>
          <w:p w:rsidR="00640B98" w:rsidRPr="00B61102" w:rsidRDefault="00640B98" w:rsidP="00B61102">
            <w:pPr>
              <w:spacing w:line="360" w:lineRule="auto"/>
              <w:rPr>
                <w:rFonts w:eastAsia="Arial Unicode MS"/>
              </w:rPr>
            </w:pPr>
          </w:p>
        </w:tc>
      </w:tr>
      <w:tr w:rsidR="00640B98" w:rsidRPr="00B61102" w:rsidTr="00B61102">
        <w:trPr>
          <w:trHeight w:val="255"/>
          <w:jc w:val="center"/>
        </w:trPr>
        <w:tc>
          <w:tcPr>
            <w:tcW w:w="5953" w:type="dxa"/>
            <w:tcBorders>
              <w:top w:val="nil"/>
              <w:left w:val="single" w:sz="4" w:space="0" w:color="auto"/>
              <w:bottom w:val="single" w:sz="4" w:space="0" w:color="auto"/>
              <w:right w:val="single" w:sz="4" w:space="0" w:color="auto"/>
            </w:tcBorders>
            <w:vAlign w:val="bottom"/>
          </w:tcPr>
          <w:p w:rsidR="00640B98" w:rsidRPr="00B61102" w:rsidRDefault="00640B98" w:rsidP="00B61102">
            <w:pPr>
              <w:spacing w:line="360" w:lineRule="auto"/>
              <w:rPr>
                <w:rFonts w:eastAsia="Arial Unicode MS"/>
              </w:rPr>
            </w:pPr>
            <w:r w:rsidRPr="00B61102">
              <w:t>Сарычев Сергей Владимирович</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1649</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4,84</w:t>
            </w:r>
          </w:p>
        </w:tc>
        <w:tc>
          <w:tcPr>
            <w:tcW w:w="237" w:type="dxa"/>
            <w:noWrap/>
            <w:vAlign w:val="bottom"/>
          </w:tcPr>
          <w:p w:rsidR="00640B98" w:rsidRPr="00B61102" w:rsidRDefault="00640B98" w:rsidP="00B61102">
            <w:pPr>
              <w:spacing w:line="360" w:lineRule="auto"/>
              <w:rPr>
                <w:rFonts w:eastAsia="Arial Unicode MS"/>
              </w:rPr>
            </w:pPr>
          </w:p>
        </w:tc>
      </w:tr>
      <w:tr w:rsidR="00640B98" w:rsidRPr="00B61102" w:rsidTr="00B61102">
        <w:trPr>
          <w:trHeight w:val="255"/>
          <w:jc w:val="center"/>
        </w:trPr>
        <w:tc>
          <w:tcPr>
            <w:tcW w:w="5953" w:type="dxa"/>
            <w:tcBorders>
              <w:top w:val="nil"/>
              <w:left w:val="single" w:sz="4" w:space="0" w:color="auto"/>
              <w:bottom w:val="single" w:sz="4" w:space="0" w:color="auto"/>
              <w:right w:val="single" w:sz="4" w:space="0" w:color="auto"/>
            </w:tcBorders>
            <w:vAlign w:val="bottom"/>
          </w:tcPr>
          <w:p w:rsidR="00640B98" w:rsidRPr="00B61102" w:rsidRDefault="00640B98" w:rsidP="00B61102">
            <w:pPr>
              <w:spacing w:line="360" w:lineRule="auto"/>
              <w:rPr>
                <w:rFonts w:eastAsia="Arial Unicode MS"/>
              </w:rPr>
            </w:pPr>
            <w:r w:rsidRPr="00B61102">
              <w:t>Солнцев Виктор Александрович</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13367</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39,2</w:t>
            </w:r>
          </w:p>
        </w:tc>
        <w:tc>
          <w:tcPr>
            <w:tcW w:w="237" w:type="dxa"/>
            <w:noWrap/>
            <w:vAlign w:val="bottom"/>
          </w:tcPr>
          <w:p w:rsidR="00640B98" w:rsidRPr="00B61102" w:rsidRDefault="00640B98" w:rsidP="00B61102">
            <w:pPr>
              <w:spacing w:line="360" w:lineRule="auto"/>
              <w:rPr>
                <w:rFonts w:eastAsia="Arial Unicode MS"/>
              </w:rPr>
            </w:pPr>
          </w:p>
        </w:tc>
      </w:tr>
      <w:tr w:rsidR="00640B98" w:rsidRPr="00B61102" w:rsidTr="00B61102">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Против всех</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2827</w:t>
            </w:r>
          </w:p>
        </w:tc>
        <w:tc>
          <w:tcPr>
            <w:tcW w:w="0" w:type="auto"/>
            <w:tcBorders>
              <w:top w:val="nil"/>
              <w:left w:val="nil"/>
              <w:bottom w:val="single" w:sz="4" w:space="0" w:color="auto"/>
              <w:right w:val="single" w:sz="4" w:space="0" w:color="auto"/>
            </w:tcBorders>
            <w:noWrap/>
            <w:vAlign w:val="bottom"/>
          </w:tcPr>
          <w:p w:rsidR="00640B98" w:rsidRPr="00B61102" w:rsidRDefault="00640B98" w:rsidP="00B61102">
            <w:pPr>
              <w:spacing w:line="360" w:lineRule="auto"/>
              <w:rPr>
                <w:rFonts w:eastAsia="Arial Unicode MS"/>
              </w:rPr>
            </w:pPr>
            <w:r w:rsidRPr="00B61102">
              <w:t>8,29</w:t>
            </w:r>
          </w:p>
        </w:tc>
        <w:tc>
          <w:tcPr>
            <w:tcW w:w="237" w:type="dxa"/>
            <w:noWrap/>
            <w:vAlign w:val="bottom"/>
          </w:tcPr>
          <w:p w:rsidR="00640B98" w:rsidRPr="00B61102" w:rsidRDefault="00640B98" w:rsidP="00B61102">
            <w:pPr>
              <w:spacing w:line="360" w:lineRule="auto"/>
              <w:rPr>
                <w:rFonts w:eastAsia="Arial Unicode MS"/>
              </w:rPr>
            </w:pPr>
          </w:p>
        </w:tc>
      </w:tr>
    </w:tbl>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r w:rsidRPr="00BC51B4">
        <w:rPr>
          <w:sz w:val="28"/>
          <w:szCs w:val="28"/>
        </w:rPr>
        <w:t>Победа на выборах в городе Новошахтинске человека, нового для горожан, стала возможной по ряду причин. Депрессивный шахтерский город, его проблемы обострили ситуацию перед выборами до определенной точки. И новошахтинцы, скорее действовали по принципу: пусть кто угодно, только не предыдущая власть. Во всех, даже федеральных и областных</w:t>
      </w:r>
      <w:r w:rsidR="002E264D">
        <w:rPr>
          <w:sz w:val="28"/>
          <w:szCs w:val="28"/>
        </w:rPr>
        <w:t xml:space="preserve"> </w:t>
      </w:r>
      <w:r w:rsidRPr="00BC51B4">
        <w:rPr>
          <w:sz w:val="28"/>
          <w:szCs w:val="28"/>
        </w:rPr>
        <w:t>недостатках, новошахтинцы видели просчеты в работе действующей власти.</w:t>
      </w:r>
    </w:p>
    <w:p w:rsidR="00640B98" w:rsidRPr="00BC51B4" w:rsidRDefault="00640B98" w:rsidP="00BC51B4">
      <w:pPr>
        <w:spacing w:line="360" w:lineRule="auto"/>
        <w:ind w:firstLine="709"/>
        <w:jc w:val="both"/>
        <w:rPr>
          <w:sz w:val="28"/>
          <w:szCs w:val="28"/>
        </w:rPr>
      </w:pPr>
      <w:r w:rsidRPr="00BC51B4">
        <w:rPr>
          <w:sz w:val="28"/>
          <w:szCs w:val="28"/>
        </w:rPr>
        <w:t>Остальные соперники двух явных лидеров предвыборной кампании не вели активной агитации и потому остались в тени этого важного мероприятия.</w:t>
      </w:r>
      <w:r w:rsidR="00CF6A1F">
        <w:rPr>
          <w:sz w:val="28"/>
          <w:szCs w:val="28"/>
        </w:rPr>
        <w:t xml:space="preserve"> </w:t>
      </w:r>
      <w:r w:rsidRPr="00BC51B4">
        <w:rPr>
          <w:sz w:val="28"/>
          <w:szCs w:val="28"/>
        </w:rPr>
        <w:t>Состав Новошахтинской</w:t>
      </w:r>
      <w:r w:rsidR="002E264D">
        <w:rPr>
          <w:sz w:val="28"/>
          <w:szCs w:val="28"/>
        </w:rPr>
        <w:t xml:space="preserve"> </w:t>
      </w:r>
      <w:r w:rsidRPr="00BC51B4">
        <w:rPr>
          <w:sz w:val="28"/>
          <w:szCs w:val="28"/>
        </w:rPr>
        <w:t>городской Думы 4-го созыва составил 25 депутатов, в том числе 8 депутатов 3-го созыва.</w:t>
      </w:r>
    </w:p>
    <w:p w:rsidR="00640B98" w:rsidRPr="00BC51B4" w:rsidRDefault="00640B98" w:rsidP="00BC51B4">
      <w:pPr>
        <w:spacing w:line="360" w:lineRule="auto"/>
        <w:ind w:firstLine="709"/>
        <w:jc w:val="both"/>
        <w:rPr>
          <w:sz w:val="28"/>
          <w:szCs w:val="28"/>
        </w:rPr>
      </w:pPr>
      <w:r w:rsidRPr="00BC51B4">
        <w:rPr>
          <w:sz w:val="28"/>
          <w:szCs w:val="28"/>
        </w:rPr>
        <w:t>В состав Новошахтинской городской вошли</w:t>
      </w:r>
      <w:r w:rsidR="002E264D">
        <w:rPr>
          <w:sz w:val="28"/>
          <w:szCs w:val="28"/>
        </w:rPr>
        <w:t xml:space="preserve"> </w:t>
      </w:r>
      <w:r w:rsidRPr="00BC51B4">
        <w:rPr>
          <w:sz w:val="28"/>
          <w:szCs w:val="28"/>
        </w:rPr>
        <w:t>13 кандидатов от политической партии «Единая Россия», 12 независимых кандидатов.</w:t>
      </w:r>
    </w:p>
    <w:p w:rsidR="00640B98" w:rsidRPr="00BC51B4" w:rsidRDefault="00640B98" w:rsidP="00BC51B4">
      <w:pPr>
        <w:spacing w:line="360" w:lineRule="auto"/>
        <w:ind w:firstLine="709"/>
        <w:jc w:val="both"/>
        <w:rPr>
          <w:sz w:val="28"/>
          <w:szCs w:val="28"/>
        </w:rPr>
      </w:pPr>
      <w:r w:rsidRPr="00BC51B4">
        <w:rPr>
          <w:sz w:val="28"/>
          <w:szCs w:val="28"/>
        </w:rPr>
        <w:t>Одну пятую часть Думы составляют женщины.</w:t>
      </w:r>
    </w:p>
    <w:p w:rsidR="00640B98" w:rsidRPr="00BC51B4" w:rsidRDefault="00640B98" w:rsidP="00BC51B4">
      <w:pPr>
        <w:spacing w:line="360" w:lineRule="auto"/>
        <w:ind w:firstLine="709"/>
        <w:jc w:val="both"/>
        <w:rPr>
          <w:sz w:val="28"/>
          <w:szCs w:val="28"/>
        </w:rPr>
      </w:pPr>
      <w:r w:rsidRPr="00BC51B4">
        <w:rPr>
          <w:sz w:val="28"/>
          <w:szCs w:val="28"/>
        </w:rPr>
        <w:t>4 вновь избранных депутата работают индивидуальными предпринимателями, 11 являются руководителями коммерческих структур, 6 руководителей государственных и муниципальных образований, 1 помощник депутата Государственной Думы Федерального Собрания РФ, 1 работник образования, 1 работник здравоохранения, 1 пенсионер.</w:t>
      </w:r>
    </w:p>
    <w:p w:rsidR="00640B98" w:rsidRPr="00B61102" w:rsidRDefault="00B61102" w:rsidP="00B61102">
      <w:pPr>
        <w:spacing w:line="360" w:lineRule="auto"/>
        <w:ind w:firstLine="709"/>
        <w:jc w:val="center"/>
        <w:rPr>
          <w:b/>
          <w:caps/>
          <w:sz w:val="28"/>
          <w:szCs w:val="28"/>
        </w:rPr>
      </w:pPr>
      <w:r>
        <w:rPr>
          <w:sz w:val="28"/>
          <w:szCs w:val="28"/>
        </w:rPr>
        <w:br w:type="page"/>
      </w:r>
      <w:r w:rsidRPr="00B61102">
        <w:rPr>
          <w:b/>
          <w:sz w:val="28"/>
          <w:szCs w:val="28"/>
        </w:rPr>
        <w:t>Заключение</w:t>
      </w:r>
    </w:p>
    <w:p w:rsidR="00B61102" w:rsidRDefault="00B61102" w:rsidP="00BC51B4">
      <w:pPr>
        <w:shd w:val="clear" w:color="auto" w:fill="FFFFFF"/>
        <w:spacing w:line="360" w:lineRule="auto"/>
        <w:ind w:firstLine="709"/>
        <w:jc w:val="both"/>
        <w:rPr>
          <w:sz w:val="28"/>
          <w:szCs w:val="28"/>
        </w:rPr>
      </w:pPr>
    </w:p>
    <w:p w:rsidR="00640B98" w:rsidRPr="00BC51B4" w:rsidRDefault="00640B98" w:rsidP="00BC51B4">
      <w:pPr>
        <w:shd w:val="clear" w:color="auto" w:fill="FFFFFF"/>
        <w:spacing w:line="360" w:lineRule="auto"/>
        <w:ind w:firstLine="709"/>
        <w:jc w:val="both"/>
        <w:rPr>
          <w:sz w:val="28"/>
          <w:szCs w:val="28"/>
        </w:rPr>
      </w:pPr>
      <w:r w:rsidRPr="00BC51B4">
        <w:rPr>
          <w:sz w:val="28"/>
          <w:szCs w:val="28"/>
        </w:rPr>
        <w:t xml:space="preserve">В отечественной науке вопрос о понятии избирательной системы является дискуссионным. На мой взгляд лучшее определение дает Юсов С.В. в соответствии с которым </w:t>
      </w:r>
      <w:r w:rsidRPr="00BC51B4">
        <w:rPr>
          <w:i/>
          <w:sz w:val="28"/>
          <w:szCs w:val="28"/>
        </w:rPr>
        <w:t>избирательная система</w:t>
      </w:r>
      <w:r w:rsidRPr="00BC51B4">
        <w:rPr>
          <w:sz w:val="28"/>
          <w:szCs w:val="28"/>
        </w:rPr>
        <w:t xml:space="preserve"> представляет собой совокупность социальных и политических субъектов, осуществляющих целенаправленную деятельность по реализации активного и пассивного избирательного права, организации по подготовке и проведению выборов, а также совокупность следующих элементов: избирательных правоотношений, избирательного процесса, избирательных технологий, избирательной практики, индивидуального и коллективного общественного «избирательного» сознания, правовой и политической культуры. </w:t>
      </w:r>
    </w:p>
    <w:p w:rsidR="00640B98" w:rsidRPr="00BC51B4" w:rsidRDefault="00640B98" w:rsidP="00BC51B4">
      <w:pPr>
        <w:spacing w:line="360" w:lineRule="auto"/>
        <w:ind w:firstLine="709"/>
        <w:jc w:val="both"/>
        <w:rPr>
          <w:sz w:val="28"/>
          <w:szCs w:val="28"/>
        </w:rPr>
      </w:pPr>
      <w:r w:rsidRPr="00BC51B4">
        <w:rPr>
          <w:sz w:val="28"/>
          <w:szCs w:val="28"/>
        </w:rPr>
        <w:t xml:space="preserve">Наиболее распространенными из применяемых в мировой практике избирательных систем являются мажоритарная и пропорциональная, а также смешанная избирательные системы. </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Теоретическое осмысление термина «муниципальная избирательная система» находится в стадии становления. С учетом анализа положений избирательного и муниципального законодательства муниципальную избирательную систему следует определять, как совокупность средств и мер, создаваемых и используемых государством для организации публичной власти на местном уровне.</w:t>
      </w:r>
    </w:p>
    <w:p w:rsidR="00640B98" w:rsidRPr="00BC51B4" w:rsidRDefault="00640B98" w:rsidP="00BC51B4">
      <w:pPr>
        <w:spacing w:line="360" w:lineRule="auto"/>
        <w:ind w:firstLine="709"/>
        <w:jc w:val="both"/>
        <w:rPr>
          <w:sz w:val="28"/>
          <w:szCs w:val="28"/>
        </w:rPr>
      </w:pPr>
      <w:r w:rsidRPr="00BC51B4">
        <w:rPr>
          <w:sz w:val="28"/>
          <w:szCs w:val="28"/>
        </w:rPr>
        <w:t>Каждый вид избирательной системы имеет свои достоинства и недостатки, которые достаточно основательно проанализированы в юридической литературе. Вместе с тем вполне очевидно, что в муниципальных образованиях различного вида, отличающихся не только своим правовым статусом, но и размерами территории, численностью населения, другими признаками и параметрами, могут использоваться различные виды избирательных систем.</w:t>
      </w:r>
    </w:p>
    <w:p w:rsidR="00640B98" w:rsidRPr="00BC51B4" w:rsidRDefault="00640B98" w:rsidP="00BC51B4">
      <w:pPr>
        <w:spacing w:line="360" w:lineRule="auto"/>
        <w:ind w:firstLine="709"/>
        <w:jc w:val="both"/>
        <w:rPr>
          <w:sz w:val="28"/>
          <w:szCs w:val="28"/>
        </w:rPr>
      </w:pPr>
      <w:r w:rsidRPr="00BC51B4">
        <w:rPr>
          <w:sz w:val="28"/>
          <w:szCs w:val="28"/>
        </w:rPr>
        <w:t>В демократическом обществе и государстве важнейшее значение имеет выборный путь реализации народовластия.</w:t>
      </w:r>
      <w:r w:rsidRPr="00BC51B4">
        <w:rPr>
          <w:bCs/>
          <w:sz w:val="28"/>
          <w:szCs w:val="28"/>
        </w:rPr>
        <w:t xml:space="preserve"> Выборы</w:t>
      </w:r>
      <w:r w:rsidRPr="00BC51B4">
        <w:rPr>
          <w:sz w:val="28"/>
          <w:szCs w:val="28"/>
        </w:rPr>
        <w:t xml:space="preserve"> - способ формирования органов государства и местного самоуправления с помощью голосования.</w:t>
      </w:r>
    </w:p>
    <w:p w:rsidR="00640B98" w:rsidRPr="00BC51B4" w:rsidRDefault="00640B98" w:rsidP="00BC51B4">
      <w:pPr>
        <w:spacing w:line="360" w:lineRule="auto"/>
        <w:ind w:firstLine="709"/>
        <w:jc w:val="both"/>
        <w:rPr>
          <w:sz w:val="28"/>
          <w:szCs w:val="28"/>
        </w:rPr>
      </w:pPr>
      <w:r w:rsidRPr="00BC51B4">
        <w:rPr>
          <w:sz w:val="28"/>
          <w:szCs w:val="28"/>
        </w:rPr>
        <w:t>Сегодня невозможно представить проведение избирательных кампаний без использования Государственной автоматизированной системы «Выборы». ГАС «Выборы» была призвана решать задачи по учету избирателей, фиксации процедур выдвижения и регистрации кандидатов, объединений и блоков, планированию этапов избирательных кампаний, подведению итогов голосования, а также для автоматизации других функций, стоящих перед избирательными комиссиями.</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Муниципальные выборы, являясь наряду с местным референдумом высшим непосредственным выражением воли населения муниципальных образований, занимают особое место в системе местного самоуправления. Посредством муниципальных выборов граждане определяют тех, кто наиболее подготовлен для осуществления функций местного самоуправления в качестве их представителей в выборных органах местного самоуправления.</w:t>
      </w:r>
    </w:p>
    <w:p w:rsidR="00640B98" w:rsidRPr="00BC51B4" w:rsidRDefault="00640B98" w:rsidP="00BC51B4">
      <w:pPr>
        <w:spacing w:line="360" w:lineRule="auto"/>
        <w:ind w:firstLine="709"/>
        <w:jc w:val="both"/>
        <w:rPr>
          <w:sz w:val="28"/>
          <w:szCs w:val="28"/>
        </w:rPr>
      </w:pPr>
      <w:r w:rsidRPr="00BC51B4">
        <w:rPr>
          <w:sz w:val="28"/>
          <w:szCs w:val="28"/>
        </w:rPr>
        <w:t>Федеральное избирательное законодательство, основываясь на международных избирательных стандартах, закрепляет фундаментальные принципы организации и проведения выборов, призванные обеспечить их демократический, свободный и периодический характер в Российской Федерации:</w:t>
      </w:r>
    </w:p>
    <w:p w:rsidR="00640B98" w:rsidRPr="00BC51B4" w:rsidRDefault="00640B98" w:rsidP="00BC51B4">
      <w:pPr>
        <w:widowControl/>
        <w:numPr>
          <w:ilvl w:val="0"/>
          <w:numId w:val="31"/>
        </w:numPr>
        <w:autoSpaceDE/>
        <w:autoSpaceDN/>
        <w:adjustRightInd/>
        <w:spacing w:line="360" w:lineRule="auto"/>
        <w:ind w:left="0" w:firstLine="709"/>
        <w:jc w:val="both"/>
        <w:rPr>
          <w:bCs/>
          <w:sz w:val="28"/>
          <w:szCs w:val="28"/>
        </w:rPr>
      </w:pPr>
      <w:r w:rsidRPr="00BC51B4">
        <w:rPr>
          <w:bCs/>
          <w:sz w:val="28"/>
          <w:szCs w:val="28"/>
        </w:rPr>
        <w:t>Всеобщее избирательное право</w:t>
      </w:r>
    </w:p>
    <w:p w:rsidR="00640B98" w:rsidRPr="00BC51B4" w:rsidRDefault="00640B98" w:rsidP="00BC51B4">
      <w:pPr>
        <w:widowControl/>
        <w:numPr>
          <w:ilvl w:val="0"/>
          <w:numId w:val="31"/>
        </w:numPr>
        <w:autoSpaceDE/>
        <w:autoSpaceDN/>
        <w:adjustRightInd/>
        <w:spacing w:line="360" w:lineRule="auto"/>
        <w:ind w:left="0" w:firstLine="709"/>
        <w:jc w:val="both"/>
        <w:rPr>
          <w:sz w:val="28"/>
          <w:szCs w:val="28"/>
        </w:rPr>
      </w:pPr>
      <w:r w:rsidRPr="00BC51B4">
        <w:rPr>
          <w:sz w:val="28"/>
          <w:szCs w:val="28"/>
        </w:rPr>
        <w:t>Принцип равного избирательного права</w:t>
      </w:r>
    </w:p>
    <w:p w:rsidR="00640B98" w:rsidRPr="00BC51B4" w:rsidRDefault="00640B98" w:rsidP="00BC51B4">
      <w:pPr>
        <w:widowControl/>
        <w:numPr>
          <w:ilvl w:val="0"/>
          <w:numId w:val="31"/>
        </w:numPr>
        <w:autoSpaceDE/>
        <w:autoSpaceDN/>
        <w:adjustRightInd/>
        <w:spacing w:line="360" w:lineRule="auto"/>
        <w:ind w:left="0" w:firstLine="709"/>
        <w:jc w:val="both"/>
        <w:rPr>
          <w:sz w:val="28"/>
          <w:szCs w:val="28"/>
        </w:rPr>
      </w:pPr>
      <w:r w:rsidRPr="00BC51B4">
        <w:rPr>
          <w:sz w:val="28"/>
          <w:szCs w:val="28"/>
        </w:rPr>
        <w:t>Принцип прямого голосования на муниципальных выборах</w:t>
      </w:r>
    </w:p>
    <w:p w:rsidR="00640B98" w:rsidRPr="00BC51B4" w:rsidRDefault="00640B98" w:rsidP="00BC51B4">
      <w:pPr>
        <w:widowControl/>
        <w:numPr>
          <w:ilvl w:val="0"/>
          <w:numId w:val="31"/>
        </w:numPr>
        <w:autoSpaceDE/>
        <w:autoSpaceDN/>
        <w:adjustRightInd/>
        <w:spacing w:line="360" w:lineRule="auto"/>
        <w:ind w:left="0" w:firstLine="709"/>
        <w:jc w:val="both"/>
        <w:rPr>
          <w:sz w:val="28"/>
          <w:szCs w:val="28"/>
        </w:rPr>
      </w:pPr>
      <w:r w:rsidRPr="00BC51B4">
        <w:rPr>
          <w:sz w:val="28"/>
          <w:szCs w:val="28"/>
        </w:rPr>
        <w:t>Принцип тайного голосования</w:t>
      </w:r>
    </w:p>
    <w:p w:rsidR="00640B98" w:rsidRPr="00BC51B4" w:rsidRDefault="00640B98" w:rsidP="00BC51B4">
      <w:pPr>
        <w:widowControl/>
        <w:numPr>
          <w:ilvl w:val="0"/>
          <w:numId w:val="31"/>
        </w:numPr>
        <w:autoSpaceDE/>
        <w:autoSpaceDN/>
        <w:adjustRightInd/>
        <w:spacing w:line="360" w:lineRule="auto"/>
        <w:ind w:left="0" w:firstLine="709"/>
        <w:jc w:val="both"/>
        <w:rPr>
          <w:bCs/>
          <w:sz w:val="28"/>
          <w:szCs w:val="28"/>
        </w:rPr>
      </w:pPr>
      <w:r w:rsidRPr="00BC51B4">
        <w:rPr>
          <w:bCs/>
          <w:sz w:val="28"/>
          <w:szCs w:val="28"/>
        </w:rPr>
        <w:t>Открытость и гласность муниципальных выборов</w:t>
      </w:r>
    </w:p>
    <w:p w:rsidR="00640B98" w:rsidRPr="00BC51B4" w:rsidRDefault="00640B98" w:rsidP="00BC51B4">
      <w:pPr>
        <w:spacing w:line="360" w:lineRule="auto"/>
        <w:ind w:firstLine="709"/>
        <w:jc w:val="both"/>
        <w:rPr>
          <w:sz w:val="28"/>
          <w:szCs w:val="28"/>
        </w:rPr>
      </w:pPr>
      <w:r w:rsidRPr="00BC51B4">
        <w:rPr>
          <w:sz w:val="28"/>
          <w:szCs w:val="28"/>
        </w:rPr>
        <w:t>Правовое регулирование муниципальных выборов осуществляется на всех уровнях публичной власти в государстве: федеральном, субъектов Федерации и муниципальном. На мой взгляд, большее внимание при совершенствовании избирательного законодательства регулирующего муниципальные выборы следует уделить федеральному и муниципальному законодательству. Я считаю, что именно эти уровни власти имеют наибольшее значение при рассмотрении данной проблемы, так как законы субъектов Федерации нередко просто дублируют положения, которые уже урегулированы на федеральном уровне</w:t>
      </w:r>
    </w:p>
    <w:p w:rsidR="00640B98" w:rsidRPr="00BC51B4" w:rsidRDefault="00640B98" w:rsidP="00BC51B4">
      <w:pPr>
        <w:spacing w:line="360" w:lineRule="auto"/>
        <w:ind w:firstLine="709"/>
        <w:jc w:val="both"/>
        <w:rPr>
          <w:sz w:val="28"/>
          <w:szCs w:val="28"/>
        </w:rPr>
      </w:pPr>
      <w:r w:rsidRPr="00BC51B4">
        <w:rPr>
          <w:sz w:val="28"/>
          <w:szCs w:val="28"/>
        </w:rPr>
        <w:t xml:space="preserve">На выборах на должность мэра города Новошахтинска и депутатов Новошахтинской городской Думы применяется </w:t>
      </w:r>
      <w:r w:rsidRPr="00BC51B4">
        <w:rPr>
          <w:i/>
          <w:sz w:val="28"/>
          <w:szCs w:val="28"/>
        </w:rPr>
        <w:t xml:space="preserve">мажоритарная система относительного большинства. </w:t>
      </w:r>
      <w:r w:rsidRPr="00BC51B4">
        <w:rPr>
          <w:sz w:val="28"/>
          <w:szCs w:val="28"/>
        </w:rPr>
        <w:t>Использование этой системы позволяет персонифицировать выборы, обеспечить возможность участия в выборах независимых кандидатов, что существенно в связи с неразвитостью нашей многопартийности, стимулировать объединение избирателей вокруг определенных кандидатов, что важно в условиях множественности и конфликтности социальных интересов.</w:t>
      </w:r>
    </w:p>
    <w:p w:rsidR="00640B98" w:rsidRPr="00BC51B4" w:rsidRDefault="00640B98" w:rsidP="00BC51B4">
      <w:pPr>
        <w:shd w:val="clear" w:color="auto" w:fill="FFFFFF"/>
        <w:spacing w:line="360" w:lineRule="auto"/>
        <w:ind w:firstLine="709"/>
        <w:jc w:val="both"/>
        <w:rPr>
          <w:sz w:val="28"/>
          <w:szCs w:val="28"/>
        </w:rPr>
      </w:pPr>
      <w:r w:rsidRPr="00BC51B4">
        <w:rPr>
          <w:sz w:val="28"/>
          <w:szCs w:val="28"/>
        </w:rPr>
        <w:t>Я считаю, что муниципальные избирательные системы имеют немало особенностей, которые необходимо изучать и анализировать, в том числе для совершенствования действующего законодательства о выборах и об организации местного самоуправления.</w:t>
      </w:r>
    </w:p>
    <w:p w:rsidR="00640B98" w:rsidRPr="00CF6A1F" w:rsidRDefault="00CF6A1F" w:rsidP="00CF6A1F">
      <w:pPr>
        <w:spacing w:line="360" w:lineRule="auto"/>
        <w:ind w:firstLine="709"/>
        <w:jc w:val="center"/>
        <w:rPr>
          <w:b/>
          <w:caps/>
          <w:sz w:val="28"/>
          <w:szCs w:val="28"/>
        </w:rPr>
      </w:pPr>
      <w:r>
        <w:rPr>
          <w:sz w:val="28"/>
          <w:szCs w:val="28"/>
        </w:rPr>
        <w:br w:type="page"/>
      </w:r>
      <w:r w:rsidRPr="00CF6A1F">
        <w:rPr>
          <w:b/>
          <w:sz w:val="28"/>
          <w:szCs w:val="28"/>
        </w:rPr>
        <w:t>Список используемых источников</w:t>
      </w:r>
    </w:p>
    <w:p w:rsidR="00640B98" w:rsidRPr="00CF6A1F" w:rsidRDefault="00640B98" w:rsidP="00CF6A1F">
      <w:pPr>
        <w:spacing w:line="360" w:lineRule="auto"/>
        <w:ind w:firstLine="709"/>
        <w:jc w:val="center"/>
        <w:rPr>
          <w:b/>
          <w:sz w:val="28"/>
          <w:szCs w:val="28"/>
        </w:rPr>
      </w:pPr>
    </w:p>
    <w:p w:rsidR="00640B98" w:rsidRPr="00CF6A1F" w:rsidRDefault="00640B98" w:rsidP="00CF6A1F">
      <w:pPr>
        <w:spacing w:line="360" w:lineRule="auto"/>
        <w:ind w:firstLine="709"/>
        <w:jc w:val="center"/>
        <w:rPr>
          <w:b/>
          <w:sz w:val="28"/>
          <w:szCs w:val="28"/>
        </w:rPr>
      </w:pPr>
      <w:r w:rsidRPr="00CF6A1F">
        <w:rPr>
          <w:b/>
          <w:sz w:val="28"/>
          <w:szCs w:val="28"/>
        </w:rPr>
        <w:t>Нормативные акты</w:t>
      </w:r>
    </w:p>
    <w:p w:rsidR="00640B98" w:rsidRPr="00BC51B4" w:rsidRDefault="00640B98" w:rsidP="00BC51B4">
      <w:pPr>
        <w:spacing w:line="360" w:lineRule="auto"/>
        <w:ind w:firstLine="709"/>
        <w:jc w:val="both"/>
        <w:rPr>
          <w:sz w:val="28"/>
          <w:szCs w:val="28"/>
        </w:rPr>
      </w:pP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BC51B4">
          <w:rPr>
            <w:sz w:val="28"/>
            <w:szCs w:val="28"/>
          </w:rPr>
          <w:t>1993 г</w:t>
        </w:r>
      </w:smartTag>
      <w:r w:rsidRPr="00BC51B4">
        <w:rPr>
          <w:sz w:val="28"/>
          <w:szCs w:val="28"/>
        </w:rPr>
        <w:t>.</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Международные избирательные стандарты. Сборник документов / Отв. ред. </w:t>
      </w:r>
      <w:r w:rsidRPr="00BC51B4">
        <w:rPr>
          <w:i/>
          <w:iCs/>
          <w:sz w:val="28"/>
          <w:szCs w:val="28"/>
        </w:rPr>
        <w:t xml:space="preserve">А. А. Вешняков; </w:t>
      </w:r>
      <w:r w:rsidRPr="00BC51B4">
        <w:rPr>
          <w:sz w:val="28"/>
          <w:szCs w:val="28"/>
        </w:rPr>
        <w:t xml:space="preserve">Науч. ред. </w:t>
      </w:r>
      <w:r w:rsidRPr="00BC51B4">
        <w:rPr>
          <w:i/>
          <w:iCs/>
          <w:sz w:val="28"/>
          <w:szCs w:val="28"/>
        </w:rPr>
        <w:t xml:space="preserve">В. И. Лысенко. </w:t>
      </w:r>
      <w:r w:rsidRPr="00BC51B4">
        <w:rPr>
          <w:sz w:val="28"/>
          <w:szCs w:val="28"/>
        </w:rPr>
        <w:t>М., 2004.</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10 января </w:t>
      </w:r>
      <w:smartTag w:uri="urn:schemas-microsoft-com:office:smarttags" w:element="metricconverter">
        <w:smartTagPr>
          <w:attr w:name="ProductID" w:val="2003 г"/>
        </w:smartTagPr>
        <w:r w:rsidRPr="00BC51B4">
          <w:rPr>
            <w:sz w:val="28"/>
            <w:szCs w:val="28"/>
          </w:rPr>
          <w:t>2003 г</w:t>
        </w:r>
      </w:smartTag>
      <w:r w:rsidRPr="00BC51B4">
        <w:rPr>
          <w:sz w:val="28"/>
          <w:szCs w:val="28"/>
        </w:rPr>
        <w:t>. № 20-ФЗ «О государственной автоматизированной системе Российской Федерации «Выборы» // СЗ РФ. 2003. № 2. Ст. 172.</w:t>
      </w:r>
      <w:r w:rsidR="002E264D">
        <w:rPr>
          <w:sz w:val="28"/>
          <w:szCs w:val="28"/>
        </w:rPr>
        <w:t xml:space="preserve"> </w:t>
      </w:r>
      <w:r w:rsidRPr="00BC51B4">
        <w:rPr>
          <w:sz w:val="28"/>
          <w:szCs w:val="28"/>
        </w:rPr>
        <w:t>.</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6 октября </w:t>
      </w:r>
      <w:smartTag w:uri="urn:schemas-microsoft-com:office:smarttags" w:element="metricconverter">
        <w:smartTagPr>
          <w:attr w:name="ProductID" w:val="2003 г"/>
        </w:smartTagPr>
        <w:r w:rsidRPr="00BC51B4">
          <w:rPr>
            <w:sz w:val="28"/>
            <w:szCs w:val="28"/>
          </w:rPr>
          <w:t>2003 г</w:t>
        </w:r>
      </w:smartTag>
      <w:r w:rsidRPr="00BC51B4">
        <w:rPr>
          <w:sz w:val="28"/>
          <w:szCs w:val="28"/>
        </w:rPr>
        <w:t>. № 131-ФЗ «Об общих принципах организации местного самоуправления в Российской Федерации»// СЗ РФ. 2003. № 40. Ст. 3822.</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12 июня </w:t>
      </w:r>
      <w:smartTag w:uri="urn:schemas-microsoft-com:office:smarttags" w:element="metricconverter">
        <w:smartTagPr>
          <w:attr w:name="ProductID" w:val="2002 г"/>
        </w:smartTagPr>
        <w:r w:rsidRPr="00BC51B4">
          <w:rPr>
            <w:sz w:val="28"/>
            <w:szCs w:val="28"/>
          </w:rPr>
          <w:t>2002 г</w:t>
        </w:r>
      </w:smartTag>
      <w:r w:rsidRPr="00BC51B4">
        <w:rPr>
          <w:sz w:val="28"/>
          <w:szCs w:val="28"/>
        </w:rPr>
        <w:t>. № 67-ФЗ «Об основных гарантиях избирательных прав и права на участие в референдуме граждан Российской Федерации» // СЗ РФ. 2002. № 24. Ст. 2253.</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11 июля </w:t>
      </w:r>
      <w:smartTag w:uri="urn:schemas-microsoft-com:office:smarttags" w:element="metricconverter">
        <w:smartTagPr>
          <w:attr w:name="ProductID" w:val="2001 г"/>
        </w:smartTagPr>
        <w:r w:rsidRPr="00BC51B4">
          <w:rPr>
            <w:sz w:val="28"/>
            <w:szCs w:val="28"/>
          </w:rPr>
          <w:t>2001 г</w:t>
        </w:r>
      </w:smartTag>
      <w:r w:rsidRPr="00BC51B4">
        <w:rPr>
          <w:sz w:val="28"/>
          <w:szCs w:val="28"/>
        </w:rPr>
        <w:t>. № 95-ФЗ «О политических партиях» // СЗ РФ. 2001. № 29. Ст. 2950.</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6 октября </w:t>
      </w:r>
      <w:smartTag w:uri="urn:schemas-microsoft-com:office:smarttags" w:element="metricconverter">
        <w:smartTagPr>
          <w:attr w:name="ProductID" w:val="1999 г"/>
        </w:smartTagPr>
        <w:r w:rsidRPr="00BC51B4">
          <w:rPr>
            <w:sz w:val="28"/>
            <w:szCs w:val="28"/>
          </w:rPr>
          <w:t>1999 г</w:t>
        </w:r>
      </w:smartTag>
      <w:r w:rsidRPr="00BC51B4">
        <w:rPr>
          <w:sz w:val="28"/>
          <w:szCs w:val="28"/>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 42. Ст. 5005.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8 января </w:t>
      </w:r>
      <w:smartTag w:uri="urn:schemas-microsoft-com:office:smarttags" w:element="metricconverter">
        <w:smartTagPr>
          <w:attr w:name="ProductID" w:val="1998 г"/>
        </w:smartTagPr>
        <w:r w:rsidRPr="00BC51B4">
          <w:rPr>
            <w:sz w:val="28"/>
            <w:szCs w:val="28"/>
          </w:rPr>
          <w:t>1998 г</w:t>
        </w:r>
      </w:smartTag>
      <w:r w:rsidRPr="00BC51B4">
        <w:rPr>
          <w:sz w:val="28"/>
          <w:szCs w:val="28"/>
        </w:rPr>
        <w:t>. № 8-ФЗ «Об основах муниципальной службы в Российской Федерации» // СЗ РФ. 1998. № 2. Ст. 224.</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26 ноября </w:t>
      </w:r>
      <w:smartTag w:uri="urn:schemas-microsoft-com:office:smarttags" w:element="metricconverter">
        <w:smartTagPr>
          <w:attr w:name="ProductID" w:val="1996 г"/>
        </w:smartTagPr>
        <w:r w:rsidRPr="00BC51B4">
          <w:rPr>
            <w:sz w:val="28"/>
            <w:szCs w:val="28"/>
          </w:rPr>
          <w:t>1996 г</w:t>
        </w:r>
      </w:smartTag>
      <w:r w:rsidRPr="00BC51B4">
        <w:rPr>
          <w:sz w:val="28"/>
          <w:szCs w:val="28"/>
        </w:rPr>
        <w:t>. № 138-ФЗ «Об обеспечении конституционных прав граждан Российской Федерации избирать и быть избранными в органы местного самоуправления» // СЗ РФ. 1996. № 49. Ст. 5497; 1998. № 26. Ст. 3005.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Федеральный закон от 28 августа </w:t>
      </w:r>
      <w:smartTag w:uri="urn:schemas-microsoft-com:office:smarttags" w:element="metricconverter">
        <w:smartTagPr>
          <w:attr w:name="ProductID" w:val="1995 г"/>
        </w:smartTagPr>
        <w:r w:rsidRPr="00BC51B4">
          <w:rPr>
            <w:sz w:val="28"/>
            <w:szCs w:val="28"/>
          </w:rPr>
          <w:t>1995 г</w:t>
        </w:r>
      </w:smartTag>
      <w:r w:rsidRPr="00BC51B4">
        <w:rPr>
          <w:sz w:val="28"/>
          <w:szCs w:val="28"/>
        </w:rPr>
        <w:t>. № 154-ФЗ «Об общих принципах организации местного самоуправления в Российской Федерации» // СЗ РФ. 1995. № 35. Ст. 3506.</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Закон РФ от 27 декабря </w:t>
      </w:r>
      <w:smartTag w:uri="urn:schemas-microsoft-com:office:smarttags" w:element="metricconverter">
        <w:smartTagPr>
          <w:attr w:name="ProductID" w:val="1991 г"/>
        </w:smartTagPr>
        <w:r w:rsidRPr="00BC51B4">
          <w:rPr>
            <w:sz w:val="28"/>
            <w:szCs w:val="28"/>
          </w:rPr>
          <w:t>1991 г</w:t>
        </w:r>
      </w:smartTag>
      <w:r w:rsidRPr="00BC51B4">
        <w:rPr>
          <w:sz w:val="28"/>
          <w:szCs w:val="28"/>
        </w:rPr>
        <w:t>. №2124-1 «О средствах массовой информации» // СЗ РФ. 1995. № 3. Ст. 169.</w:t>
      </w:r>
    </w:p>
    <w:p w:rsidR="00640B98" w:rsidRPr="00BC51B4" w:rsidRDefault="00640B98" w:rsidP="00CF6A1F">
      <w:pPr>
        <w:widowControl/>
        <w:numPr>
          <w:ilvl w:val="0"/>
          <w:numId w:val="33"/>
        </w:numPr>
        <w:autoSpaceDE/>
        <w:autoSpaceDN/>
        <w:adjustRightInd/>
        <w:spacing w:line="360" w:lineRule="auto"/>
        <w:ind w:left="0" w:firstLine="0"/>
        <w:jc w:val="both"/>
        <w:rPr>
          <w:sz w:val="28"/>
          <w:szCs w:val="28"/>
        </w:rPr>
      </w:pPr>
      <w:r w:rsidRPr="00BC51B4">
        <w:rPr>
          <w:sz w:val="28"/>
          <w:szCs w:val="28"/>
        </w:rPr>
        <w:t>Областной закон «О выборах депутатов представительных органов местного самоуправления в Ростовской области» от 24 сентября 2003г. № 21 - ЗС</w:t>
      </w:r>
    </w:p>
    <w:p w:rsidR="00640B98" w:rsidRPr="00BC51B4" w:rsidRDefault="00640B98" w:rsidP="00CF6A1F">
      <w:pPr>
        <w:widowControl/>
        <w:numPr>
          <w:ilvl w:val="0"/>
          <w:numId w:val="33"/>
        </w:numPr>
        <w:autoSpaceDE/>
        <w:autoSpaceDN/>
        <w:adjustRightInd/>
        <w:spacing w:line="360" w:lineRule="auto"/>
        <w:ind w:left="0" w:firstLine="0"/>
        <w:jc w:val="both"/>
        <w:rPr>
          <w:sz w:val="28"/>
          <w:szCs w:val="28"/>
        </w:rPr>
      </w:pPr>
      <w:r w:rsidRPr="00BC51B4">
        <w:rPr>
          <w:sz w:val="28"/>
          <w:szCs w:val="28"/>
        </w:rPr>
        <w:t>Областной закон «О выборах глав муниципальных образований в Ростовской области» от 17 декабря 2003г.№ 56 – ЗС</w:t>
      </w:r>
    </w:p>
    <w:p w:rsidR="00640B98" w:rsidRPr="00BC51B4" w:rsidRDefault="00640B98" w:rsidP="00CF6A1F">
      <w:pPr>
        <w:widowControl/>
        <w:numPr>
          <w:ilvl w:val="0"/>
          <w:numId w:val="33"/>
        </w:numPr>
        <w:shd w:val="clear" w:color="auto" w:fill="FFFFFF"/>
        <w:spacing w:line="360" w:lineRule="auto"/>
        <w:ind w:left="0" w:firstLine="0"/>
        <w:jc w:val="both"/>
        <w:rPr>
          <w:sz w:val="28"/>
          <w:szCs w:val="28"/>
          <w:lang w:val="en-US"/>
        </w:rPr>
      </w:pPr>
      <w:r w:rsidRPr="00BC51B4">
        <w:rPr>
          <w:sz w:val="28"/>
          <w:szCs w:val="28"/>
        </w:rPr>
        <w:t>Научно-практические комментарии</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Комментарий к Конституции Российской Федерации / Рук. ред. коллегии </w:t>
      </w:r>
      <w:r w:rsidRPr="00BC51B4">
        <w:rPr>
          <w:i/>
          <w:iCs/>
          <w:sz w:val="28"/>
          <w:szCs w:val="28"/>
        </w:rPr>
        <w:t xml:space="preserve">Л. А. Окуньков. </w:t>
      </w:r>
      <w:r w:rsidRPr="00BC51B4">
        <w:rPr>
          <w:sz w:val="28"/>
          <w:szCs w:val="28"/>
        </w:rPr>
        <w:t>М., 2002.</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Научно-практический комментарий к Федеральному закону «Об основных гарантиях избирательных прав и права на участие в рефе</w:t>
      </w:r>
      <w:r w:rsidRPr="00BC51B4">
        <w:rPr>
          <w:sz w:val="28"/>
          <w:szCs w:val="28"/>
        </w:rPr>
        <w:softHyphen/>
        <w:t xml:space="preserve">рендуме граждан Российской Федерации» / Отв. ред. </w:t>
      </w:r>
      <w:r w:rsidRPr="00BC51B4">
        <w:rPr>
          <w:i/>
          <w:iCs/>
          <w:sz w:val="28"/>
          <w:szCs w:val="28"/>
        </w:rPr>
        <w:t xml:space="preserve">А. А. Вешняков; </w:t>
      </w:r>
      <w:r w:rsidRPr="00BC51B4">
        <w:rPr>
          <w:sz w:val="28"/>
          <w:szCs w:val="28"/>
        </w:rPr>
        <w:t xml:space="preserve">Науч. ред. </w:t>
      </w:r>
      <w:r w:rsidRPr="00BC51B4">
        <w:rPr>
          <w:i/>
          <w:iCs/>
          <w:sz w:val="28"/>
          <w:szCs w:val="28"/>
        </w:rPr>
        <w:t xml:space="preserve">В. И. Лысенко. </w:t>
      </w:r>
      <w:r w:rsidRPr="00BC51B4">
        <w:rPr>
          <w:sz w:val="28"/>
          <w:szCs w:val="28"/>
        </w:rPr>
        <w:t>М., 2003.</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Постатейный комментарий к Федеральному закону от 6 октября </w:t>
      </w:r>
      <w:smartTag w:uri="urn:schemas-microsoft-com:office:smarttags" w:element="metricconverter">
        <w:smartTagPr>
          <w:attr w:name="ProductID" w:val="2003 г"/>
        </w:smartTagPr>
        <w:r w:rsidRPr="00BC51B4">
          <w:rPr>
            <w:sz w:val="28"/>
            <w:szCs w:val="28"/>
          </w:rPr>
          <w:t>2003 г</w:t>
        </w:r>
      </w:smartTag>
      <w:r w:rsidRPr="00BC51B4">
        <w:rPr>
          <w:sz w:val="28"/>
          <w:szCs w:val="28"/>
        </w:rPr>
        <w:t>. № 131-ФЗ «Об общих принципах организации местного само</w:t>
      </w:r>
      <w:r w:rsidRPr="00BC51B4">
        <w:rPr>
          <w:sz w:val="28"/>
          <w:szCs w:val="28"/>
        </w:rPr>
        <w:softHyphen/>
        <w:t xml:space="preserve">управления в Российской Федерации» / Под общ. ред. </w:t>
      </w:r>
      <w:r w:rsidRPr="00BC51B4">
        <w:rPr>
          <w:i/>
          <w:iCs/>
          <w:sz w:val="28"/>
          <w:szCs w:val="28"/>
        </w:rPr>
        <w:t xml:space="preserve">В. И. Шкатул-лы. </w:t>
      </w:r>
      <w:r w:rsidRPr="00BC51B4">
        <w:rPr>
          <w:sz w:val="28"/>
          <w:szCs w:val="28"/>
        </w:rPr>
        <w:t>М., 2000.</w:t>
      </w:r>
    </w:p>
    <w:p w:rsidR="00640B98" w:rsidRPr="00BC51B4" w:rsidRDefault="00640B98" w:rsidP="00CF6A1F">
      <w:pPr>
        <w:widowControl/>
        <w:numPr>
          <w:ilvl w:val="0"/>
          <w:numId w:val="33"/>
        </w:numPr>
        <w:autoSpaceDE/>
        <w:autoSpaceDN/>
        <w:adjustRightInd/>
        <w:spacing w:line="360" w:lineRule="auto"/>
        <w:ind w:left="0" w:firstLine="0"/>
        <w:jc w:val="both"/>
        <w:rPr>
          <w:sz w:val="28"/>
          <w:szCs w:val="28"/>
          <w:lang w:val="en-US"/>
        </w:rPr>
      </w:pPr>
      <w:r w:rsidRPr="00BC51B4">
        <w:rPr>
          <w:sz w:val="28"/>
          <w:szCs w:val="28"/>
        </w:rPr>
        <w:t xml:space="preserve">Комментарий к Федеральному закону «О политических партиях» / Под ред. </w:t>
      </w:r>
      <w:r w:rsidRPr="00BC51B4">
        <w:rPr>
          <w:i/>
          <w:iCs/>
          <w:sz w:val="28"/>
          <w:szCs w:val="28"/>
        </w:rPr>
        <w:t xml:space="preserve">В. В. Лапаевой. </w:t>
      </w:r>
      <w:r w:rsidRPr="00BC51B4">
        <w:rPr>
          <w:sz w:val="28"/>
          <w:szCs w:val="28"/>
        </w:rPr>
        <w:t>М., 2002.</w:t>
      </w:r>
    </w:p>
    <w:p w:rsidR="00640B98" w:rsidRPr="00BC51B4" w:rsidRDefault="00640B98" w:rsidP="00CF6A1F">
      <w:pPr>
        <w:spacing w:line="360" w:lineRule="auto"/>
        <w:jc w:val="both"/>
        <w:rPr>
          <w:sz w:val="28"/>
          <w:szCs w:val="28"/>
          <w:lang w:val="en-US"/>
        </w:rPr>
      </w:pPr>
    </w:p>
    <w:p w:rsidR="00640B98" w:rsidRPr="00CF6A1F" w:rsidRDefault="00640B98" w:rsidP="00CF6A1F">
      <w:pPr>
        <w:shd w:val="clear" w:color="auto" w:fill="FFFFFF"/>
        <w:spacing w:line="360" w:lineRule="auto"/>
        <w:jc w:val="center"/>
        <w:rPr>
          <w:b/>
          <w:sz w:val="28"/>
          <w:szCs w:val="28"/>
          <w:lang w:val="en-US"/>
        </w:rPr>
      </w:pPr>
      <w:r w:rsidRPr="00CF6A1F">
        <w:rPr>
          <w:b/>
          <w:sz w:val="28"/>
          <w:szCs w:val="28"/>
        </w:rPr>
        <w:t>Монографии, научные статьи</w:t>
      </w:r>
    </w:p>
    <w:p w:rsidR="00640B98" w:rsidRPr="00BC51B4" w:rsidRDefault="00640B98" w:rsidP="00CF6A1F">
      <w:pPr>
        <w:shd w:val="clear" w:color="auto" w:fill="FFFFFF"/>
        <w:spacing w:line="360" w:lineRule="auto"/>
        <w:jc w:val="both"/>
        <w:rPr>
          <w:sz w:val="28"/>
          <w:szCs w:val="28"/>
          <w:lang w:val="en-US"/>
        </w:rPr>
      </w:pP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 xml:space="preserve">Авакьян С.А. </w:t>
      </w:r>
      <w:r w:rsidRPr="00BC51B4">
        <w:rPr>
          <w:sz w:val="28"/>
          <w:szCs w:val="28"/>
        </w:rPr>
        <w:t>Конституционное право России; Учебный курс: В 2 т. М., 2005.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Веденеев Ю.А., Миронов Н</w:t>
      </w:r>
      <w:r w:rsidR="006641E5">
        <w:rPr>
          <w:i/>
          <w:iCs/>
          <w:sz w:val="28"/>
          <w:szCs w:val="28"/>
        </w:rPr>
        <w:t>.</w:t>
      </w:r>
      <w:r w:rsidRPr="00BC51B4">
        <w:rPr>
          <w:i/>
          <w:iCs/>
          <w:sz w:val="28"/>
          <w:szCs w:val="28"/>
        </w:rPr>
        <w:t xml:space="preserve">М. </w:t>
      </w:r>
      <w:r w:rsidRPr="00BC51B4">
        <w:rPr>
          <w:sz w:val="28"/>
          <w:szCs w:val="28"/>
        </w:rPr>
        <w:t>Современное избирательное право: понятие и система // Вестник ЦИК России. 2004. № 8.</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Веденеев Ю</w:t>
      </w:r>
      <w:r w:rsidR="00B75B17">
        <w:rPr>
          <w:i/>
          <w:iCs/>
          <w:sz w:val="28"/>
          <w:szCs w:val="28"/>
        </w:rPr>
        <w:t>.</w:t>
      </w:r>
      <w:r w:rsidRPr="00BC51B4">
        <w:rPr>
          <w:i/>
          <w:iCs/>
          <w:sz w:val="28"/>
          <w:szCs w:val="28"/>
        </w:rPr>
        <w:t xml:space="preserve">А., Навальный С.В. </w:t>
      </w:r>
      <w:r w:rsidRPr="00BC51B4">
        <w:rPr>
          <w:sz w:val="28"/>
          <w:szCs w:val="28"/>
        </w:rPr>
        <w:t>Избирательное право: роль и место в системе права России // Вестник ЦИК России. 2003. № 2 (140).</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 xml:space="preserve">Веденеев Ю.А., Раудин В.И. </w:t>
      </w:r>
      <w:r w:rsidRPr="00BC51B4">
        <w:rPr>
          <w:sz w:val="28"/>
          <w:szCs w:val="28"/>
        </w:rPr>
        <w:t>Источники избирательного права Рос</w:t>
      </w:r>
      <w:r w:rsidRPr="00BC51B4">
        <w:rPr>
          <w:sz w:val="28"/>
          <w:szCs w:val="28"/>
        </w:rPr>
        <w:softHyphen/>
        <w:t>сийской Федерации // Вестник ЦИК России. 2003. № 6 (144).</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Дубровина Е</w:t>
      </w:r>
      <w:r w:rsidR="006641E5">
        <w:rPr>
          <w:i/>
          <w:iCs/>
          <w:sz w:val="28"/>
          <w:szCs w:val="28"/>
        </w:rPr>
        <w:t>.</w:t>
      </w:r>
      <w:r w:rsidRPr="00BC51B4">
        <w:rPr>
          <w:i/>
          <w:iCs/>
          <w:sz w:val="28"/>
          <w:szCs w:val="28"/>
        </w:rPr>
        <w:t xml:space="preserve">П. </w:t>
      </w:r>
      <w:r w:rsidRPr="00BC51B4">
        <w:rPr>
          <w:sz w:val="28"/>
          <w:szCs w:val="28"/>
        </w:rPr>
        <w:t>К вопросу о формировании избирательных комис</w:t>
      </w:r>
      <w:r w:rsidRPr="00BC51B4">
        <w:rPr>
          <w:sz w:val="28"/>
          <w:szCs w:val="28"/>
        </w:rPr>
        <w:softHyphen/>
        <w:t>сий // Вестник ЦИК России. 2002. № 5 (131).</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 xml:space="preserve">Козак Д.Н. </w:t>
      </w:r>
      <w:r w:rsidRPr="00BC51B4">
        <w:rPr>
          <w:sz w:val="28"/>
          <w:szCs w:val="28"/>
        </w:rPr>
        <w:t>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 Журнал российского права. 2002. № 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Реформа местного самоуправления в Российской Федерации. Муниципальные выборы: практика, проблемы: Сборник. М., 2005.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 xml:space="preserve">Семенов М. </w:t>
      </w:r>
      <w:r w:rsidRPr="00BC51B4">
        <w:rPr>
          <w:sz w:val="28"/>
          <w:szCs w:val="28"/>
        </w:rPr>
        <w:t>Муниципальные выборы: общее и особенное // Российская Федерация сегодня. 2000. № 2.</w:t>
      </w:r>
    </w:p>
    <w:p w:rsidR="00640B98" w:rsidRPr="00BC51B4" w:rsidRDefault="00B75B17" w:rsidP="00CF6A1F">
      <w:pPr>
        <w:widowControl/>
        <w:numPr>
          <w:ilvl w:val="0"/>
          <w:numId w:val="33"/>
        </w:numPr>
        <w:autoSpaceDE/>
        <w:autoSpaceDN/>
        <w:adjustRightInd/>
        <w:spacing w:line="360" w:lineRule="auto"/>
        <w:ind w:left="0" w:firstLine="0"/>
        <w:jc w:val="both"/>
        <w:rPr>
          <w:sz w:val="28"/>
          <w:szCs w:val="28"/>
        </w:rPr>
      </w:pPr>
      <w:r>
        <w:rPr>
          <w:i/>
          <w:iCs/>
          <w:sz w:val="28"/>
          <w:szCs w:val="28"/>
        </w:rPr>
        <w:t>Шувалов И.</w:t>
      </w:r>
      <w:r w:rsidR="00640B98" w:rsidRPr="00BC51B4">
        <w:rPr>
          <w:i/>
          <w:iCs/>
          <w:sz w:val="28"/>
          <w:szCs w:val="28"/>
        </w:rPr>
        <w:t xml:space="preserve">И. </w:t>
      </w:r>
      <w:r w:rsidR="00640B98" w:rsidRPr="00BC51B4">
        <w:rPr>
          <w:sz w:val="28"/>
          <w:szCs w:val="28"/>
        </w:rPr>
        <w:t>Совершенствование законодательства субъектов Российской Федерации в связи с реформой федеративных отношений и местного самоуправления // Журнал российского права. 2004. № 9.</w:t>
      </w:r>
    </w:p>
    <w:p w:rsidR="00640B98" w:rsidRPr="00BC51B4" w:rsidRDefault="00640B98" w:rsidP="00CF6A1F">
      <w:pPr>
        <w:spacing w:line="360" w:lineRule="auto"/>
        <w:jc w:val="both"/>
        <w:rPr>
          <w:sz w:val="28"/>
          <w:szCs w:val="28"/>
        </w:rPr>
      </w:pPr>
    </w:p>
    <w:p w:rsidR="00640B98" w:rsidRPr="00CF6A1F" w:rsidRDefault="00640B98" w:rsidP="00CF6A1F">
      <w:pPr>
        <w:shd w:val="clear" w:color="auto" w:fill="FFFFFF"/>
        <w:spacing w:line="360" w:lineRule="auto"/>
        <w:jc w:val="center"/>
        <w:rPr>
          <w:b/>
          <w:sz w:val="28"/>
          <w:szCs w:val="28"/>
          <w:lang w:val="en-US"/>
        </w:rPr>
      </w:pPr>
      <w:r w:rsidRPr="00CF6A1F">
        <w:rPr>
          <w:b/>
          <w:sz w:val="28"/>
          <w:szCs w:val="28"/>
        </w:rPr>
        <w:t>Учебники и учебно-методические пособия</w:t>
      </w:r>
    </w:p>
    <w:p w:rsidR="00640B98" w:rsidRPr="00BC51B4" w:rsidRDefault="00640B98" w:rsidP="00CF6A1F">
      <w:pPr>
        <w:shd w:val="clear" w:color="auto" w:fill="FFFFFF"/>
        <w:spacing w:line="360" w:lineRule="auto"/>
        <w:jc w:val="both"/>
        <w:rPr>
          <w:sz w:val="28"/>
          <w:szCs w:val="28"/>
          <w:lang w:val="en-US"/>
        </w:rPr>
      </w:pP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 xml:space="preserve">Баглай М.В. </w:t>
      </w:r>
      <w:r w:rsidRPr="00BC51B4">
        <w:rPr>
          <w:sz w:val="28"/>
          <w:szCs w:val="28"/>
        </w:rPr>
        <w:t>Конституционное право Российской Федерации. М.</w:t>
      </w:r>
      <w:r w:rsidRPr="00B75B17">
        <w:rPr>
          <w:sz w:val="28"/>
          <w:szCs w:val="28"/>
        </w:rPr>
        <w:t xml:space="preserve"> </w:t>
      </w:r>
      <w:r w:rsidRPr="00BC51B4">
        <w:rPr>
          <w:sz w:val="28"/>
          <w:szCs w:val="28"/>
        </w:rPr>
        <w:t>Норма , 2004.</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 xml:space="preserve">Васильев В.И. </w:t>
      </w:r>
      <w:r w:rsidRPr="00BC51B4">
        <w:rPr>
          <w:sz w:val="28"/>
          <w:szCs w:val="28"/>
        </w:rPr>
        <w:t>Местное самоуправление. М., 1999.</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Веденеев Ю.А., Мостовщиков В.</w:t>
      </w:r>
      <w:r w:rsidR="00640B98" w:rsidRPr="00BC51B4">
        <w:rPr>
          <w:i/>
          <w:iCs/>
          <w:sz w:val="28"/>
          <w:szCs w:val="28"/>
        </w:rPr>
        <w:t xml:space="preserve">Д. </w:t>
      </w:r>
      <w:r w:rsidR="00640B98" w:rsidRPr="00BC51B4">
        <w:rPr>
          <w:sz w:val="28"/>
          <w:szCs w:val="28"/>
        </w:rPr>
        <w:t>Введение в избирательное право. М., 2003.</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Выдрин И.</w:t>
      </w:r>
      <w:r w:rsidR="00640B98" w:rsidRPr="00BC51B4">
        <w:rPr>
          <w:i/>
          <w:iCs/>
          <w:sz w:val="28"/>
          <w:szCs w:val="28"/>
        </w:rPr>
        <w:t xml:space="preserve">В. </w:t>
      </w:r>
      <w:r w:rsidR="00640B98" w:rsidRPr="00BC51B4">
        <w:rPr>
          <w:sz w:val="28"/>
          <w:szCs w:val="28"/>
        </w:rPr>
        <w:t>Муниципальное право России. М., 2005.</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Дамаскин О.В., Корчиго Е.В., Сеченова Р.</w:t>
      </w:r>
      <w:r w:rsidR="00640B98" w:rsidRPr="00BC51B4">
        <w:rPr>
          <w:i/>
          <w:iCs/>
          <w:sz w:val="28"/>
          <w:szCs w:val="28"/>
        </w:rPr>
        <w:t xml:space="preserve">Р. </w:t>
      </w:r>
      <w:r w:rsidR="00640B98" w:rsidRPr="00BC51B4">
        <w:rPr>
          <w:sz w:val="28"/>
          <w:szCs w:val="28"/>
        </w:rPr>
        <w:t>Избирательный процесс и электорально-правовая культура. М., 2005.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sz w:val="28"/>
          <w:szCs w:val="28"/>
        </w:rPr>
        <w:t>Зиновьев А.В</w:t>
      </w:r>
      <w:r w:rsidRPr="00BC51B4">
        <w:rPr>
          <w:sz w:val="28"/>
          <w:szCs w:val="28"/>
        </w:rPr>
        <w:t>. Гарантии свободы выборов представительных органов власти в России // Государство и право.1998. № 4</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Зиновьев А.</w:t>
      </w:r>
      <w:r w:rsidR="00640B98" w:rsidRPr="00BC51B4">
        <w:rPr>
          <w:i/>
          <w:iCs/>
          <w:sz w:val="28"/>
          <w:szCs w:val="28"/>
        </w:rPr>
        <w:t xml:space="preserve">В., Поляшова И. С. </w:t>
      </w:r>
      <w:r w:rsidR="00640B98" w:rsidRPr="00BC51B4">
        <w:rPr>
          <w:sz w:val="28"/>
          <w:szCs w:val="28"/>
        </w:rPr>
        <w:t>Избирательная система России (теория, практика и перспективы). СПб.: Юридический центр Пресс, 2003</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Игнатенко В.</w:t>
      </w:r>
      <w:r w:rsidR="00640B98" w:rsidRPr="00BC51B4">
        <w:rPr>
          <w:i/>
          <w:iCs/>
          <w:sz w:val="28"/>
          <w:szCs w:val="28"/>
        </w:rPr>
        <w:t xml:space="preserve">В. </w:t>
      </w:r>
      <w:r w:rsidR="00640B98" w:rsidRPr="00BC51B4">
        <w:rPr>
          <w:sz w:val="28"/>
          <w:szCs w:val="28"/>
        </w:rPr>
        <w:t>Участковая избирательная комиссия: правовой статус, порядок формирования и компетенция. М., 2003.</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Cs/>
          <w:sz w:val="28"/>
          <w:szCs w:val="28"/>
        </w:rPr>
        <w:t>Избирательное законодательство и выборы в регионах: теория и практика под ред. Юсова М.:ТК Велби, 2005г.</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Избирательное право и избирательный процесс в Российской Федерации / Отв. ред. </w:t>
      </w:r>
      <w:r w:rsidR="00B75B17">
        <w:rPr>
          <w:i/>
          <w:iCs/>
          <w:sz w:val="28"/>
          <w:szCs w:val="28"/>
        </w:rPr>
        <w:t>А.</w:t>
      </w:r>
      <w:r w:rsidRPr="00BC51B4">
        <w:rPr>
          <w:i/>
          <w:iCs/>
          <w:sz w:val="28"/>
          <w:szCs w:val="28"/>
        </w:rPr>
        <w:t xml:space="preserve">А. Вешняков; </w:t>
      </w:r>
      <w:r w:rsidRPr="00BC51B4">
        <w:rPr>
          <w:sz w:val="28"/>
          <w:szCs w:val="28"/>
        </w:rPr>
        <w:t xml:space="preserve">Науч. ред. </w:t>
      </w:r>
      <w:r w:rsidR="00B75B17">
        <w:rPr>
          <w:i/>
          <w:iCs/>
          <w:sz w:val="28"/>
          <w:szCs w:val="28"/>
        </w:rPr>
        <w:t>В.</w:t>
      </w:r>
      <w:r w:rsidRPr="00BC51B4">
        <w:rPr>
          <w:i/>
          <w:iCs/>
          <w:sz w:val="28"/>
          <w:szCs w:val="28"/>
        </w:rPr>
        <w:t xml:space="preserve">И. Лысенко. </w:t>
      </w:r>
      <w:r w:rsidRPr="00BC51B4">
        <w:rPr>
          <w:sz w:val="28"/>
          <w:szCs w:val="28"/>
        </w:rPr>
        <w:t>М., 2003.</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Князев С.</w:t>
      </w:r>
      <w:r w:rsidR="00640B98" w:rsidRPr="00BC51B4">
        <w:rPr>
          <w:i/>
          <w:iCs/>
          <w:sz w:val="28"/>
          <w:szCs w:val="28"/>
        </w:rPr>
        <w:t xml:space="preserve">Д. </w:t>
      </w:r>
      <w:r w:rsidR="00640B98" w:rsidRPr="00BC51B4">
        <w:rPr>
          <w:sz w:val="28"/>
          <w:szCs w:val="28"/>
        </w:rPr>
        <w:t>Принципы российского избирательного права // Правоведение.1998. №2.</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Козлова Е.И., Кутафин О.</w:t>
      </w:r>
      <w:r w:rsidR="00640B98" w:rsidRPr="00BC51B4">
        <w:rPr>
          <w:i/>
          <w:iCs/>
          <w:sz w:val="28"/>
          <w:szCs w:val="28"/>
        </w:rPr>
        <w:t xml:space="preserve">Е. </w:t>
      </w:r>
      <w:r w:rsidR="00640B98" w:rsidRPr="00BC51B4">
        <w:rPr>
          <w:sz w:val="28"/>
          <w:szCs w:val="28"/>
        </w:rPr>
        <w:t>Конституционное право России: учебник. 3-е изд., перераб. и доп. М.: Юристъ, 2002</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Кутафин О.Е., Фадеев В.</w:t>
      </w:r>
      <w:r w:rsidR="00640B98" w:rsidRPr="00BC51B4">
        <w:rPr>
          <w:i/>
          <w:iCs/>
          <w:sz w:val="28"/>
          <w:szCs w:val="28"/>
        </w:rPr>
        <w:t xml:space="preserve">И. </w:t>
      </w:r>
      <w:r w:rsidR="00640B98" w:rsidRPr="00BC51B4">
        <w:rPr>
          <w:sz w:val="28"/>
          <w:szCs w:val="28"/>
        </w:rPr>
        <w:t>Муниципальное право Российской Федерации: Учебник. М., 2005.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iCs/>
          <w:sz w:val="28"/>
          <w:szCs w:val="28"/>
        </w:rPr>
        <w:t xml:space="preserve">Мостовщиков В.Д. </w:t>
      </w:r>
      <w:r w:rsidRPr="00BC51B4">
        <w:rPr>
          <w:sz w:val="28"/>
          <w:szCs w:val="28"/>
        </w:rPr>
        <w:t>Территориальная избирательная комиссия: правовой статус, порядок формирования и компетенция. М., 2003.</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sz w:val="28"/>
          <w:szCs w:val="28"/>
        </w:rPr>
        <w:t xml:space="preserve">Муниципальное право: Учебник/Под ред. </w:t>
      </w:r>
      <w:r w:rsidR="00B75B17">
        <w:rPr>
          <w:i/>
          <w:iCs/>
          <w:sz w:val="28"/>
          <w:szCs w:val="28"/>
        </w:rPr>
        <w:t>Ю.</w:t>
      </w:r>
      <w:r w:rsidRPr="00BC51B4">
        <w:rPr>
          <w:i/>
          <w:iCs/>
          <w:sz w:val="28"/>
          <w:szCs w:val="28"/>
        </w:rPr>
        <w:t xml:space="preserve">А. Дмитриева. </w:t>
      </w:r>
      <w:r w:rsidRPr="00BC51B4">
        <w:rPr>
          <w:sz w:val="28"/>
          <w:szCs w:val="28"/>
        </w:rPr>
        <w:t>М., 2005.</w:t>
      </w:r>
    </w:p>
    <w:p w:rsidR="00640B98" w:rsidRPr="00BC51B4" w:rsidRDefault="00B75B17" w:rsidP="00CF6A1F">
      <w:pPr>
        <w:widowControl/>
        <w:numPr>
          <w:ilvl w:val="0"/>
          <w:numId w:val="33"/>
        </w:numPr>
        <w:shd w:val="clear" w:color="auto" w:fill="FFFFFF"/>
        <w:spacing w:line="360" w:lineRule="auto"/>
        <w:ind w:left="0" w:firstLine="0"/>
        <w:jc w:val="both"/>
        <w:rPr>
          <w:sz w:val="28"/>
          <w:szCs w:val="28"/>
        </w:rPr>
      </w:pPr>
      <w:r>
        <w:rPr>
          <w:i/>
          <w:iCs/>
          <w:sz w:val="28"/>
          <w:szCs w:val="28"/>
        </w:rPr>
        <w:t>Постников А.</w:t>
      </w:r>
      <w:r w:rsidR="00640B98" w:rsidRPr="00BC51B4">
        <w:rPr>
          <w:i/>
          <w:iCs/>
          <w:sz w:val="28"/>
          <w:szCs w:val="28"/>
        </w:rPr>
        <w:t xml:space="preserve">Е. </w:t>
      </w:r>
      <w:r w:rsidR="00640B98" w:rsidRPr="00BC51B4">
        <w:rPr>
          <w:sz w:val="28"/>
          <w:szCs w:val="28"/>
        </w:rPr>
        <w:t>Избирательное законодательство: необходимо четкое разделение полномочий между различными уровнями власти при проведении выборов //Журнал российского права. 2002. № 5.</w:t>
      </w:r>
    </w:p>
    <w:p w:rsidR="00640B98" w:rsidRPr="00BC51B4" w:rsidRDefault="00640B98" w:rsidP="00CF6A1F">
      <w:pPr>
        <w:widowControl/>
        <w:numPr>
          <w:ilvl w:val="0"/>
          <w:numId w:val="33"/>
        </w:numPr>
        <w:shd w:val="clear" w:color="auto" w:fill="FFFFFF"/>
        <w:spacing w:line="360" w:lineRule="auto"/>
        <w:ind w:left="0" w:firstLine="0"/>
        <w:jc w:val="both"/>
        <w:rPr>
          <w:sz w:val="28"/>
          <w:szCs w:val="28"/>
        </w:rPr>
      </w:pPr>
      <w:r w:rsidRPr="00BC51B4">
        <w:rPr>
          <w:i/>
          <w:sz w:val="28"/>
          <w:szCs w:val="28"/>
        </w:rPr>
        <w:t>Фадеев В.И., Рауткина Н.И., Миронов Н.М</w:t>
      </w:r>
      <w:r w:rsidRPr="00BC51B4">
        <w:rPr>
          <w:sz w:val="28"/>
          <w:szCs w:val="28"/>
        </w:rPr>
        <w:t>. Муниципальные выборы в РФ. М.: Норма,2006г.</w:t>
      </w:r>
    </w:p>
    <w:p w:rsidR="00640B98" w:rsidRPr="00BC51B4" w:rsidRDefault="00640B98" w:rsidP="00CF6A1F">
      <w:pPr>
        <w:spacing w:line="360" w:lineRule="auto"/>
        <w:jc w:val="both"/>
        <w:rPr>
          <w:sz w:val="28"/>
          <w:szCs w:val="28"/>
        </w:rPr>
      </w:pPr>
    </w:p>
    <w:p w:rsidR="00640B98" w:rsidRPr="00CF6A1F" w:rsidRDefault="00640B98" w:rsidP="00CF6A1F">
      <w:pPr>
        <w:spacing w:line="360" w:lineRule="auto"/>
        <w:jc w:val="center"/>
        <w:rPr>
          <w:b/>
          <w:sz w:val="28"/>
          <w:szCs w:val="28"/>
          <w:lang w:val="en-US"/>
        </w:rPr>
      </w:pPr>
      <w:r w:rsidRPr="00CF6A1F">
        <w:rPr>
          <w:b/>
          <w:sz w:val="28"/>
          <w:szCs w:val="28"/>
        </w:rPr>
        <w:t xml:space="preserve">Ресурсы </w:t>
      </w:r>
      <w:r w:rsidRPr="00CF6A1F">
        <w:rPr>
          <w:b/>
          <w:sz w:val="28"/>
          <w:szCs w:val="28"/>
          <w:lang w:val="en-US"/>
        </w:rPr>
        <w:t>INTERNET</w:t>
      </w:r>
    </w:p>
    <w:p w:rsidR="00640B98" w:rsidRPr="00BC51B4" w:rsidRDefault="00640B98" w:rsidP="00CF6A1F">
      <w:pPr>
        <w:spacing w:line="360" w:lineRule="auto"/>
        <w:jc w:val="both"/>
        <w:rPr>
          <w:sz w:val="28"/>
          <w:szCs w:val="28"/>
          <w:lang w:val="en-US"/>
        </w:rPr>
      </w:pPr>
    </w:p>
    <w:p w:rsidR="00640B98" w:rsidRPr="00BC51B4" w:rsidRDefault="00640B98" w:rsidP="00CF6A1F">
      <w:pPr>
        <w:widowControl/>
        <w:numPr>
          <w:ilvl w:val="0"/>
          <w:numId w:val="33"/>
        </w:numPr>
        <w:autoSpaceDE/>
        <w:autoSpaceDN/>
        <w:adjustRightInd/>
        <w:spacing w:line="360" w:lineRule="auto"/>
        <w:ind w:left="0" w:firstLine="0"/>
        <w:jc w:val="both"/>
        <w:rPr>
          <w:sz w:val="28"/>
          <w:szCs w:val="28"/>
          <w:lang w:val="en-US"/>
        </w:rPr>
      </w:pPr>
      <w:r w:rsidRPr="00CE3416">
        <w:rPr>
          <w:sz w:val="28"/>
          <w:szCs w:val="28"/>
          <w:lang w:val="en-US"/>
        </w:rPr>
        <w:t>www.realpravo.ru</w:t>
      </w:r>
    </w:p>
    <w:p w:rsidR="00640B98" w:rsidRPr="00BC51B4" w:rsidRDefault="00640B98" w:rsidP="00CF6A1F">
      <w:pPr>
        <w:widowControl/>
        <w:numPr>
          <w:ilvl w:val="0"/>
          <w:numId w:val="33"/>
        </w:numPr>
        <w:autoSpaceDE/>
        <w:autoSpaceDN/>
        <w:adjustRightInd/>
        <w:spacing w:line="360" w:lineRule="auto"/>
        <w:ind w:left="0" w:firstLine="0"/>
        <w:jc w:val="both"/>
        <w:rPr>
          <w:sz w:val="28"/>
          <w:szCs w:val="28"/>
          <w:lang w:val="en-US"/>
        </w:rPr>
      </w:pPr>
      <w:r w:rsidRPr="00CE3416">
        <w:rPr>
          <w:sz w:val="28"/>
          <w:szCs w:val="28"/>
          <w:lang w:val="en-US"/>
        </w:rPr>
        <w:t>www.democraty.ru</w:t>
      </w:r>
    </w:p>
    <w:p w:rsidR="00640B98" w:rsidRPr="00CF6A1F" w:rsidRDefault="00CF6A1F" w:rsidP="00CF6A1F">
      <w:pPr>
        <w:spacing w:line="360" w:lineRule="auto"/>
        <w:jc w:val="center"/>
        <w:rPr>
          <w:b/>
          <w:sz w:val="28"/>
          <w:szCs w:val="28"/>
        </w:rPr>
      </w:pPr>
      <w:r>
        <w:rPr>
          <w:sz w:val="28"/>
          <w:szCs w:val="28"/>
          <w:lang w:val="en-US"/>
        </w:rPr>
        <w:br w:type="page"/>
      </w:r>
      <w:r>
        <w:rPr>
          <w:b/>
          <w:sz w:val="28"/>
          <w:szCs w:val="28"/>
        </w:rPr>
        <w:t>Приложение</w:t>
      </w:r>
    </w:p>
    <w:p w:rsidR="00CF6A1F" w:rsidRDefault="00CF6A1F" w:rsidP="00BC51B4">
      <w:pPr>
        <w:spacing w:line="360" w:lineRule="auto"/>
        <w:ind w:firstLine="709"/>
        <w:jc w:val="both"/>
        <w:rPr>
          <w:sz w:val="28"/>
          <w:szCs w:val="28"/>
          <w:u w:val="single"/>
        </w:rPr>
      </w:pPr>
    </w:p>
    <w:p w:rsidR="00640B98" w:rsidRPr="00BC51B4" w:rsidRDefault="00640B98" w:rsidP="00CF6A1F">
      <w:pPr>
        <w:spacing w:line="360" w:lineRule="auto"/>
        <w:ind w:firstLine="709"/>
        <w:jc w:val="center"/>
        <w:rPr>
          <w:sz w:val="28"/>
          <w:szCs w:val="28"/>
          <w:u w:val="single"/>
        </w:rPr>
      </w:pPr>
      <w:r w:rsidRPr="00BC51B4">
        <w:rPr>
          <w:sz w:val="28"/>
          <w:szCs w:val="28"/>
          <w:u w:val="single"/>
        </w:rPr>
        <w:t>Выпуск печатных агитационных материалов</w:t>
      </w:r>
    </w:p>
    <w:p w:rsidR="00640B98" w:rsidRPr="00BC51B4" w:rsidRDefault="00640B98" w:rsidP="00BC51B4">
      <w:pPr>
        <w:spacing w:line="360" w:lineRule="auto"/>
        <w:ind w:firstLine="709"/>
        <w:jc w:val="both"/>
        <w:rPr>
          <w:sz w:val="28"/>
          <w:szCs w:val="28"/>
          <w:u w:val="single"/>
        </w:rPr>
      </w:pPr>
    </w:p>
    <w:tbl>
      <w:tblPr>
        <w:tblW w:w="0" w:type="auto"/>
        <w:jc w:val="center"/>
        <w:tblLook w:val="01E0" w:firstRow="1" w:lastRow="1" w:firstColumn="1" w:lastColumn="1" w:noHBand="0" w:noVBand="0"/>
      </w:tblPr>
      <w:tblGrid>
        <w:gridCol w:w="2235"/>
        <w:gridCol w:w="2126"/>
        <w:gridCol w:w="2410"/>
        <w:gridCol w:w="1984"/>
      </w:tblGrid>
      <w:tr w:rsidR="00640B98" w:rsidRPr="00CF6A1F" w:rsidTr="00CF6A1F">
        <w:trPr>
          <w:jc w:val="center"/>
        </w:trPr>
        <w:tc>
          <w:tcPr>
            <w:tcW w:w="2235" w:type="dxa"/>
          </w:tcPr>
          <w:p w:rsidR="00640B98" w:rsidRPr="00CF6A1F" w:rsidRDefault="00640B98" w:rsidP="00CF6A1F">
            <w:pPr>
              <w:spacing w:line="360" w:lineRule="auto"/>
            </w:pPr>
            <w:r w:rsidRPr="00CF6A1F">
              <w:t>Зайцев А.А.</w:t>
            </w:r>
          </w:p>
        </w:tc>
        <w:tc>
          <w:tcPr>
            <w:tcW w:w="2126" w:type="dxa"/>
          </w:tcPr>
          <w:p w:rsidR="00640B98" w:rsidRPr="00CF6A1F" w:rsidRDefault="00640B98" w:rsidP="00CF6A1F">
            <w:pPr>
              <w:spacing w:line="360" w:lineRule="auto"/>
            </w:pPr>
            <w:r w:rsidRPr="00CF6A1F">
              <w:t>8 видов</w:t>
            </w:r>
          </w:p>
        </w:tc>
        <w:tc>
          <w:tcPr>
            <w:tcW w:w="2410" w:type="dxa"/>
          </w:tcPr>
          <w:p w:rsidR="00640B98" w:rsidRPr="00CF6A1F" w:rsidRDefault="00640B98" w:rsidP="00CF6A1F">
            <w:pPr>
              <w:spacing w:line="360" w:lineRule="auto"/>
            </w:pPr>
            <w:r w:rsidRPr="00CF6A1F">
              <w:t>Общим тиражом</w:t>
            </w:r>
          </w:p>
          <w:p w:rsidR="00640B98" w:rsidRPr="00CF6A1F" w:rsidRDefault="00640B98" w:rsidP="00CF6A1F">
            <w:pPr>
              <w:spacing w:line="360" w:lineRule="auto"/>
            </w:pPr>
          </w:p>
        </w:tc>
        <w:tc>
          <w:tcPr>
            <w:tcW w:w="1984" w:type="dxa"/>
          </w:tcPr>
          <w:p w:rsidR="00640B98" w:rsidRPr="00CF6A1F" w:rsidRDefault="00640B98" w:rsidP="00CF6A1F">
            <w:pPr>
              <w:spacing w:line="360" w:lineRule="auto"/>
            </w:pPr>
            <w:r w:rsidRPr="00CF6A1F">
              <w:t>101002</w:t>
            </w:r>
          </w:p>
        </w:tc>
      </w:tr>
      <w:tr w:rsidR="00640B98" w:rsidRPr="00CF6A1F" w:rsidTr="00CF6A1F">
        <w:trPr>
          <w:jc w:val="center"/>
        </w:trPr>
        <w:tc>
          <w:tcPr>
            <w:tcW w:w="2235" w:type="dxa"/>
          </w:tcPr>
          <w:p w:rsidR="00640B98" w:rsidRPr="00CF6A1F" w:rsidRDefault="00640B98" w:rsidP="00CF6A1F">
            <w:pPr>
              <w:spacing w:line="360" w:lineRule="auto"/>
            </w:pPr>
            <w:r w:rsidRPr="00CF6A1F">
              <w:t>Овсянников Л.П.</w:t>
            </w:r>
          </w:p>
        </w:tc>
        <w:tc>
          <w:tcPr>
            <w:tcW w:w="2126" w:type="dxa"/>
          </w:tcPr>
          <w:p w:rsidR="00640B98" w:rsidRPr="00CF6A1F" w:rsidRDefault="00640B98" w:rsidP="00CF6A1F">
            <w:pPr>
              <w:spacing w:line="360" w:lineRule="auto"/>
            </w:pPr>
            <w:r w:rsidRPr="00CF6A1F">
              <w:t>-</w:t>
            </w:r>
          </w:p>
        </w:tc>
        <w:tc>
          <w:tcPr>
            <w:tcW w:w="2410" w:type="dxa"/>
          </w:tcPr>
          <w:p w:rsidR="00640B98" w:rsidRPr="00CF6A1F" w:rsidRDefault="00640B98" w:rsidP="00CF6A1F">
            <w:pPr>
              <w:spacing w:line="360" w:lineRule="auto"/>
            </w:pPr>
            <w:r w:rsidRPr="00CF6A1F">
              <w:t>-</w:t>
            </w:r>
          </w:p>
          <w:p w:rsidR="00640B98" w:rsidRPr="00CF6A1F" w:rsidRDefault="00640B98" w:rsidP="00CF6A1F">
            <w:pPr>
              <w:spacing w:line="360" w:lineRule="auto"/>
            </w:pPr>
          </w:p>
        </w:tc>
        <w:tc>
          <w:tcPr>
            <w:tcW w:w="1984" w:type="dxa"/>
          </w:tcPr>
          <w:p w:rsidR="00640B98" w:rsidRPr="00CF6A1F" w:rsidRDefault="00640B98" w:rsidP="00CF6A1F">
            <w:pPr>
              <w:spacing w:line="360" w:lineRule="auto"/>
            </w:pPr>
            <w:r w:rsidRPr="00CF6A1F">
              <w:t>-</w:t>
            </w:r>
          </w:p>
        </w:tc>
      </w:tr>
      <w:tr w:rsidR="00640B98" w:rsidRPr="00CF6A1F" w:rsidTr="00CF6A1F">
        <w:trPr>
          <w:jc w:val="center"/>
        </w:trPr>
        <w:tc>
          <w:tcPr>
            <w:tcW w:w="2235" w:type="dxa"/>
          </w:tcPr>
          <w:p w:rsidR="00640B98" w:rsidRPr="00CF6A1F" w:rsidRDefault="00640B98" w:rsidP="00CF6A1F">
            <w:pPr>
              <w:spacing w:line="360" w:lineRule="auto"/>
            </w:pPr>
            <w:r w:rsidRPr="00CF6A1F">
              <w:t>Сарычев С.В.</w:t>
            </w:r>
          </w:p>
        </w:tc>
        <w:tc>
          <w:tcPr>
            <w:tcW w:w="2126" w:type="dxa"/>
          </w:tcPr>
          <w:p w:rsidR="00640B98" w:rsidRPr="00CF6A1F" w:rsidRDefault="00640B98" w:rsidP="00CF6A1F">
            <w:pPr>
              <w:spacing w:line="360" w:lineRule="auto"/>
            </w:pPr>
            <w:r w:rsidRPr="00CF6A1F">
              <w:t>1 вид</w:t>
            </w:r>
          </w:p>
        </w:tc>
        <w:tc>
          <w:tcPr>
            <w:tcW w:w="2410" w:type="dxa"/>
          </w:tcPr>
          <w:p w:rsidR="00640B98" w:rsidRPr="00CF6A1F" w:rsidRDefault="00640B98" w:rsidP="00CF6A1F">
            <w:pPr>
              <w:spacing w:line="360" w:lineRule="auto"/>
            </w:pPr>
            <w:r w:rsidRPr="00CF6A1F">
              <w:t>Общим тиражом</w:t>
            </w:r>
          </w:p>
          <w:p w:rsidR="00640B98" w:rsidRPr="00CF6A1F" w:rsidRDefault="00640B98" w:rsidP="00CF6A1F">
            <w:pPr>
              <w:spacing w:line="360" w:lineRule="auto"/>
            </w:pPr>
          </w:p>
        </w:tc>
        <w:tc>
          <w:tcPr>
            <w:tcW w:w="1984" w:type="dxa"/>
          </w:tcPr>
          <w:p w:rsidR="00640B98" w:rsidRPr="00CF6A1F" w:rsidRDefault="00640B98" w:rsidP="00CF6A1F">
            <w:pPr>
              <w:spacing w:line="360" w:lineRule="auto"/>
            </w:pPr>
            <w:r w:rsidRPr="00CF6A1F">
              <w:t>999</w:t>
            </w:r>
          </w:p>
        </w:tc>
      </w:tr>
      <w:tr w:rsidR="00640B98" w:rsidRPr="00CF6A1F" w:rsidTr="00CF6A1F">
        <w:trPr>
          <w:jc w:val="center"/>
        </w:trPr>
        <w:tc>
          <w:tcPr>
            <w:tcW w:w="2235" w:type="dxa"/>
          </w:tcPr>
          <w:p w:rsidR="00640B98" w:rsidRPr="00CF6A1F" w:rsidRDefault="00640B98" w:rsidP="00CF6A1F">
            <w:pPr>
              <w:spacing w:line="360" w:lineRule="auto"/>
            </w:pPr>
            <w:r w:rsidRPr="00CF6A1F">
              <w:t>Солнцев В.А.</w:t>
            </w:r>
          </w:p>
        </w:tc>
        <w:tc>
          <w:tcPr>
            <w:tcW w:w="2126" w:type="dxa"/>
          </w:tcPr>
          <w:p w:rsidR="00640B98" w:rsidRPr="00CF6A1F" w:rsidRDefault="00640B98" w:rsidP="00CF6A1F">
            <w:pPr>
              <w:spacing w:line="360" w:lineRule="auto"/>
            </w:pPr>
            <w:r w:rsidRPr="00CF6A1F">
              <w:t>14 видов</w:t>
            </w:r>
          </w:p>
        </w:tc>
        <w:tc>
          <w:tcPr>
            <w:tcW w:w="2410" w:type="dxa"/>
          </w:tcPr>
          <w:p w:rsidR="00640B98" w:rsidRPr="00CF6A1F" w:rsidRDefault="00640B98" w:rsidP="00CF6A1F">
            <w:pPr>
              <w:spacing w:line="360" w:lineRule="auto"/>
            </w:pPr>
            <w:r w:rsidRPr="00CF6A1F">
              <w:t>Общим тиражом</w:t>
            </w:r>
          </w:p>
        </w:tc>
        <w:tc>
          <w:tcPr>
            <w:tcW w:w="1984" w:type="dxa"/>
          </w:tcPr>
          <w:p w:rsidR="00640B98" w:rsidRPr="00CF6A1F" w:rsidRDefault="00640B98" w:rsidP="00CF6A1F">
            <w:pPr>
              <w:spacing w:line="360" w:lineRule="auto"/>
            </w:pPr>
            <w:r w:rsidRPr="00CF6A1F">
              <w:t>72275</w:t>
            </w:r>
          </w:p>
        </w:tc>
      </w:tr>
    </w:tbl>
    <w:p w:rsidR="00640B98" w:rsidRPr="00BC51B4" w:rsidRDefault="00640B98" w:rsidP="00BC51B4">
      <w:pPr>
        <w:spacing w:line="360" w:lineRule="auto"/>
        <w:ind w:firstLine="709"/>
        <w:jc w:val="both"/>
        <w:rPr>
          <w:sz w:val="28"/>
          <w:szCs w:val="28"/>
          <w:lang w:val="en-US"/>
        </w:rPr>
      </w:pPr>
    </w:p>
    <w:p w:rsidR="00640B98" w:rsidRPr="00BC51B4" w:rsidRDefault="00640B98" w:rsidP="00BC51B4">
      <w:pPr>
        <w:spacing w:line="360" w:lineRule="auto"/>
        <w:ind w:firstLine="709"/>
        <w:jc w:val="both"/>
        <w:rPr>
          <w:sz w:val="28"/>
          <w:szCs w:val="28"/>
        </w:rPr>
      </w:pPr>
      <w:r w:rsidRPr="00BC51B4">
        <w:rPr>
          <w:sz w:val="28"/>
          <w:szCs w:val="28"/>
        </w:rPr>
        <w:t>Состав участковых избирательных комиссий на основании поступивших предложений:</w:t>
      </w:r>
    </w:p>
    <w:p w:rsidR="00640B98" w:rsidRPr="00BC51B4" w:rsidRDefault="00640B98" w:rsidP="00BC51B4">
      <w:pPr>
        <w:spacing w:line="360" w:lineRule="auto"/>
        <w:ind w:firstLine="709"/>
        <w:jc w:val="both"/>
        <w:rPr>
          <w:sz w:val="28"/>
          <w:szCs w:val="28"/>
        </w:rPr>
      </w:pPr>
    </w:p>
    <w:tbl>
      <w:tblPr>
        <w:tblW w:w="8863" w:type="dxa"/>
        <w:jc w:val="center"/>
        <w:tblLayout w:type="fixed"/>
        <w:tblLook w:val="0000" w:firstRow="0" w:lastRow="0" w:firstColumn="0" w:lastColumn="0" w:noHBand="0" w:noVBand="0"/>
      </w:tblPr>
      <w:tblGrid>
        <w:gridCol w:w="5765"/>
        <w:gridCol w:w="3098"/>
      </w:tblGrid>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Политическая партия «Единая Россия»</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58 кандидатур</w:t>
            </w:r>
          </w:p>
        </w:tc>
      </w:tr>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Политическая партия «КПРФ»</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14 кандидатур</w:t>
            </w:r>
          </w:p>
        </w:tc>
      </w:tr>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Политическая партия «ЛДПР»</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52 кандидатур</w:t>
            </w:r>
          </w:p>
        </w:tc>
      </w:tr>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Политическая партия «Родина»</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54 кандидатур</w:t>
            </w:r>
          </w:p>
        </w:tc>
      </w:tr>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Социал-демократическая партия России</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57 кандидатур</w:t>
            </w:r>
          </w:p>
        </w:tc>
      </w:tr>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Политическая партия «Российская партия Пенсионеров»</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4 кандидатуры</w:t>
            </w:r>
          </w:p>
        </w:tc>
      </w:tr>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Политическая партия «Партия Возрождения России»</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38 кандидатур</w:t>
            </w:r>
          </w:p>
        </w:tc>
      </w:tr>
      <w:tr w:rsidR="00640B98" w:rsidRPr="00CF6A1F" w:rsidTr="00CF6A1F">
        <w:trPr>
          <w:trHeight w:val="711"/>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Собрание избирателей</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228 кандидатур</w:t>
            </w:r>
          </w:p>
          <w:p w:rsidR="00640B98" w:rsidRPr="00CF6A1F" w:rsidRDefault="00640B98" w:rsidP="00CF6A1F">
            <w:pPr>
              <w:pStyle w:val="ad"/>
              <w:spacing w:after="0" w:line="360" w:lineRule="auto"/>
              <w:ind w:left="0"/>
              <w:rPr>
                <w:sz w:val="20"/>
                <w:szCs w:val="20"/>
              </w:rPr>
            </w:pPr>
          </w:p>
        </w:tc>
      </w:tr>
      <w:tr w:rsidR="00640B98" w:rsidRPr="00CF6A1F" w:rsidTr="00CF6A1F">
        <w:trPr>
          <w:trHeight w:val="356"/>
          <w:jc w:val="center"/>
        </w:trPr>
        <w:tc>
          <w:tcPr>
            <w:tcW w:w="5765" w:type="dxa"/>
          </w:tcPr>
          <w:p w:rsidR="00640B98" w:rsidRPr="00CF6A1F" w:rsidRDefault="00640B98" w:rsidP="00CF6A1F">
            <w:pPr>
              <w:pStyle w:val="ad"/>
              <w:spacing w:after="0" w:line="360" w:lineRule="auto"/>
              <w:ind w:left="0"/>
              <w:rPr>
                <w:sz w:val="20"/>
                <w:szCs w:val="20"/>
              </w:rPr>
            </w:pPr>
            <w:r w:rsidRPr="00CF6A1F">
              <w:rPr>
                <w:sz w:val="20"/>
                <w:szCs w:val="20"/>
              </w:rPr>
              <w:t>Итого</w:t>
            </w:r>
          </w:p>
        </w:tc>
        <w:tc>
          <w:tcPr>
            <w:tcW w:w="3098" w:type="dxa"/>
          </w:tcPr>
          <w:p w:rsidR="00640B98" w:rsidRPr="00CF6A1F" w:rsidRDefault="00640B98" w:rsidP="00CF6A1F">
            <w:pPr>
              <w:pStyle w:val="ad"/>
              <w:spacing w:after="0" w:line="360" w:lineRule="auto"/>
              <w:ind w:left="0"/>
              <w:rPr>
                <w:sz w:val="20"/>
                <w:szCs w:val="20"/>
              </w:rPr>
            </w:pPr>
            <w:r w:rsidRPr="00CF6A1F">
              <w:rPr>
                <w:sz w:val="20"/>
                <w:szCs w:val="20"/>
              </w:rPr>
              <w:t>505 кандидатур</w:t>
            </w:r>
          </w:p>
        </w:tc>
      </w:tr>
    </w:tbl>
    <w:p w:rsidR="00640B98" w:rsidRPr="00BC51B4" w:rsidRDefault="00640B98" w:rsidP="00BC51B4">
      <w:pPr>
        <w:spacing w:line="360" w:lineRule="auto"/>
        <w:ind w:firstLine="709"/>
        <w:jc w:val="both"/>
        <w:rPr>
          <w:sz w:val="28"/>
          <w:szCs w:val="28"/>
          <w:lang w:val="en-US"/>
        </w:rPr>
      </w:pPr>
    </w:p>
    <w:p w:rsidR="00640B98" w:rsidRPr="00BC51B4" w:rsidRDefault="00640B98" w:rsidP="00BC51B4">
      <w:pPr>
        <w:pStyle w:val="1"/>
        <w:spacing w:before="0" w:after="0" w:line="360" w:lineRule="auto"/>
        <w:ind w:firstLine="709"/>
        <w:jc w:val="both"/>
        <w:rPr>
          <w:rFonts w:ascii="Times New Roman" w:hAnsi="Times New Roman" w:cs="Times New Roman"/>
          <w:sz w:val="28"/>
          <w:szCs w:val="28"/>
        </w:rPr>
      </w:pPr>
      <w:r w:rsidRPr="00BC51B4">
        <w:rPr>
          <w:rFonts w:ascii="Times New Roman" w:hAnsi="Times New Roman" w:cs="Times New Roman"/>
          <w:sz w:val="28"/>
          <w:szCs w:val="28"/>
        </w:rPr>
        <w:t>Качественный состав территориальной избирательной комиссии</w:t>
      </w:r>
    </w:p>
    <w:p w:rsidR="00640B98" w:rsidRPr="00BC51B4" w:rsidRDefault="00640B98" w:rsidP="00BC51B4">
      <w:pPr>
        <w:spacing w:line="360" w:lineRule="auto"/>
        <w:ind w:firstLine="709"/>
        <w:jc w:val="both"/>
        <w:rPr>
          <w:sz w:val="28"/>
          <w:szCs w:val="28"/>
        </w:rPr>
      </w:pPr>
    </w:p>
    <w:tbl>
      <w:tblPr>
        <w:tblW w:w="8322" w:type="dxa"/>
        <w:jc w:val="center"/>
        <w:tblLayout w:type="fixed"/>
        <w:tblLook w:val="0000" w:firstRow="0" w:lastRow="0" w:firstColumn="0" w:lastColumn="0" w:noHBand="0" w:noVBand="0"/>
      </w:tblPr>
      <w:tblGrid>
        <w:gridCol w:w="1716"/>
        <w:gridCol w:w="872"/>
        <w:gridCol w:w="1899"/>
        <w:gridCol w:w="1716"/>
        <w:gridCol w:w="2119"/>
      </w:tblGrid>
      <w:tr w:rsidR="00640B98" w:rsidRPr="00CF6A1F" w:rsidTr="00CF6A1F">
        <w:trPr>
          <w:trHeight w:val="134"/>
          <w:jc w:val="center"/>
        </w:trPr>
        <w:tc>
          <w:tcPr>
            <w:tcW w:w="1716" w:type="dxa"/>
          </w:tcPr>
          <w:p w:rsidR="00640B98" w:rsidRPr="00CF6A1F" w:rsidRDefault="00640B98" w:rsidP="00CF6A1F">
            <w:pPr>
              <w:spacing w:line="360" w:lineRule="auto"/>
              <w:rPr>
                <w:b/>
                <w:bCs/>
              </w:rPr>
            </w:pPr>
            <w:r w:rsidRPr="00CF6A1F">
              <w:rPr>
                <w:b/>
                <w:bCs/>
              </w:rPr>
              <w:t xml:space="preserve">Жукова </w:t>
            </w:r>
          </w:p>
          <w:p w:rsidR="00640B98" w:rsidRPr="00CF6A1F" w:rsidRDefault="00640B98" w:rsidP="00CF6A1F">
            <w:pPr>
              <w:spacing w:line="360" w:lineRule="auto"/>
            </w:pPr>
            <w:r w:rsidRPr="00CF6A1F">
              <w:rPr>
                <w:b/>
                <w:bCs/>
              </w:rPr>
              <w:t>Наталья Викторовна</w:t>
            </w:r>
          </w:p>
        </w:tc>
        <w:tc>
          <w:tcPr>
            <w:tcW w:w="872" w:type="dxa"/>
          </w:tcPr>
          <w:p w:rsidR="00640B98" w:rsidRPr="00CF6A1F" w:rsidRDefault="00640B98" w:rsidP="00CF6A1F">
            <w:pPr>
              <w:spacing w:line="360" w:lineRule="auto"/>
            </w:pPr>
            <w:r w:rsidRPr="00CF6A1F">
              <w:t>25.12.</w:t>
            </w:r>
          </w:p>
          <w:p w:rsidR="00640B98" w:rsidRPr="00CF6A1F" w:rsidRDefault="00640B98" w:rsidP="00CF6A1F">
            <w:pPr>
              <w:spacing w:line="360" w:lineRule="auto"/>
            </w:pPr>
            <w:r w:rsidRPr="00CF6A1F">
              <w:t>1956.</w:t>
            </w:r>
          </w:p>
        </w:tc>
        <w:tc>
          <w:tcPr>
            <w:tcW w:w="1899" w:type="dxa"/>
          </w:tcPr>
          <w:p w:rsidR="00640B98" w:rsidRPr="00CF6A1F" w:rsidRDefault="00640B98" w:rsidP="00CF6A1F">
            <w:pPr>
              <w:spacing w:line="360" w:lineRule="auto"/>
            </w:pPr>
            <w:r w:rsidRPr="00CF6A1F">
              <w:t>Избирательная комиссия РО,</w:t>
            </w:r>
          </w:p>
          <w:p w:rsidR="00640B98" w:rsidRPr="00CF6A1F" w:rsidRDefault="00640B98" w:rsidP="00CF6A1F">
            <w:pPr>
              <w:pStyle w:val="af"/>
              <w:spacing w:line="360" w:lineRule="auto"/>
              <w:ind w:left="0" w:right="0"/>
              <w:rPr>
                <w:sz w:val="20"/>
                <w:szCs w:val="20"/>
              </w:rPr>
            </w:pPr>
            <w:r w:rsidRPr="00CF6A1F">
              <w:rPr>
                <w:sz w:val="20"/>
                <w:szCs w:val="20"/>
              </w:rPr>
              <w:t>Консультант по выборам организационно-территориального отдела по г.Новошахтинску</w:t>
            </w:r>
          </w:p>
          <w:p w:rsidR="00640B98" w:rsidRPr="00CF6A1F" w:rsidRDefault="00640B98" w:rsidP="00CF6A1F">
            <w:pPr>
              <w:spacing w:line="360" w:lineRule="auto"/>
            </w:pPr>
          </w:p>
        </w:tc>
        <w:tc>
          <w:tcPr>
            <w:tcW w:w="1716" w:type="dxa"/>
          </w:tcPr>
          <w:p w:rsidR="00640B98" w:rsidRPr="00CF6A1F" w:rsidRDefault="00640B98" w:rsidP="00CF6A1F">
            <w:pPr>
              <w:spacing w:line="360" w:lineRule="auto"/>
            </w:pPr>
            <w:r w:rsidRPr="00CF6A1F">
              <w:t>1990г.</w:t>
            </w:r>
          </w:p>
          <w:p w:rsidR="00640B98" w:rsidRPr="00CF6A1F" w:rsidRDefault="00640B98" w:rsidP="00CF6A1F">
            <w:pPr>
              <w:spacing w:line="360" w:lineRule="auto"/>
            </w:pPr>
            <w:r w:rsidRPr="00CF6A1F">
              <w:t>Санкт-Петер-</w:t>
            </w:r>
          </w:p>
          <w:p w:rsidR="00640B98" w:rsidRPr="00CF6A1F" w:rsidRDefault="00640B98" w:rsidP="00CF6A1F">
            <w:pPr>
              <w:spacing w:line="360" w:lineRule="auto"/>
            </w:pPr>
            <w:r w:rsidRPr="00CF6A1F">
              <w:t>бургская</w:t>
            </w:r>
          </w:p>
          <w:p w:rsidR="00640B98" w:rsidRPr="00CF6A1F" w:rsidRDefault="00640B98" w:rsidP="00CF6A1F">
            <w:pPr>
              <w:spacing w:line="360" w:lineRule="auto"/>
            </w:pPr>
            <w:r w:rsidRPr="00CF6A1F">
              <w:t xml:space="preserve">академия </w:t>
            </w:r>
          </w:p>
          <w:p w:rsidR="00640B98" w:rsidRPr="00CF6A1F" w:rsidRDefault="00640B98" w:rsidP="00CF6A1F">
            <w:pPr>
              <w:spacing w:line="360" w:lineRule="auto"/>
            </w:pPr>
            <w:r w:rsidRPr="00CF6A1F">
              <w:t>искусств,</w:t>
            </w:r>
          </w:p>
          <w:p w:rsidR="00640B98" w:rsidRPr="00CF6A1F" w:rsidRDefault="00640B98" w:rsidP="00CF6A1F">
            <w:pPr>
              <w:spacing w:line="360" w:lineRule="auto"/>
            </w:pPr>
            <w:r w:rsidRPr="00CF6A1F">
              <w:t>педагог-орга-</w:t>
            </w:r>
          </w:p>
          <w:p w:rsidR="00640B98" w:rsidRPr="00CF6A1F" w:rsidRDefault="00640B98" w:rsidP="00CF6A1F">
            <w:pPr>
              <w:spacing w:line="360" w:lineRule="auto"/>
            </w:pPr>
            <w:r w:rsidRPr="00CF6A1F">
              <w:t>низатор</w:t>
            </w:r>
          </w:p>
        </w:tc>
        <w:tc>
          <w:tcPr>
            <w:tcW w:w="2119" w:type="dxa"/>
          </w:tcPr>
          <w:p w:rsidR="00640B98" w:rsidRPr="00CF6A1F" w:rsidRDefault="00640B98" w:rsidP="00CF6A1F">
            <w:pPr>
              <w:spacing w:line="360" w:lineRule="auto"/>
            </w:pPr>
            <w:r w:rsidRPr="00CF6A1F">
              <w:t>Собранием</w:t>
            </w:r>
          </w:p>
          <w:p w:rsidR="00640B98" w:rsidRPr="00CF6A1F" w:rsidRDefault="00640B98" w:rsidP="00CF6A1F">
            <w:pPr>
              <w:spacing w:line="360" w:lineRule="auto"/>
            </w:pPr>
            <w:r w:rsidRPr="00CF6A1F">
              <w:t>избирателей</w:t>
            </w:r>
          </w:p>
          <w:p w:rsidR="00640B98" w:rsidRPr="00CF6A1F" w:rsidRDefault="00640B98" w:rsidP="00CF6A1F">
            <w:pPr>
              <w:spacing w:line="360" w:lineRule="auto"/>
            </w:pPr>
            <w:r w:rsidRPr="00CF6A1F">
              <w:t>детской школы</w:t>
            </w:r>
          </w:p>
          <w:p w:rsidR="00640B98" w:rsidRPr="00CF6A1F" w:rsidRDefault="00640B98" w:rsidP="00CF6A1F">
            <w:pPr>
              <w:spacing w:line="360" w:lineRule="auto"/>
            </w:pPr>
            <w:r w:rsidRPr="00CF6A1F">
              <w:t>искусств</w:t>
            </w:r>
          </w:p>
        </w:tc>
      </w:tr>
      <w:tr w:rsidR="00640B98" w:rsidRPr="00CF6A1F" w:rsidTr="00CF6A1F">
        <w:trPr>
          <w:trHeight w:val="1288"/>
          <w:jc w:val="center"/>
        </w:trPr>
        <w:tc>
          <w:tcPr>
            <w:tcW w:w="1716" w:type="dxa"/>
          </w:tcPr>
          <w:p w:rsidR="00640B98" w:rsidRPr="00CF6A1F" w:rsidRDefault="00640B98" w:rsidP="00CF6A1F">
            <w:pPr>
              <w:spacing w:line="360" w:lineRule="auto"/>
              <w:rPr>
                <w:b/>
                <w:bCs/>
              </w:rPr>
            </w:pPr>
            <w:r w:rsidRPr="00CF6A1F">
              <w:rPr>
                <w:b/>
                <w:bCs/>
              </w:rPr>
              <w:t>Варухин</w:t>
            </w:r>
          </w:p>
          <w:p w:rsidR="00640B98" w:rsidRPr="00CF6A1F" w:rsidRDefault="00640B98" w:rsidP="00CF6A1F">
            <w:pPr>
              <w:spacing w:line="360" w:lineRule="auto"/>
              <w:rPr>
                <w:b/>
                <w:bCs/>
              </w:rPr>
            </w:pPr>
            <w:r w:rsidRPr="00CF6A1F">
              <w:rPr>
                <w:b/>
                <w:bCs/>
              </w:rPr>
              <w:t>Владимир Михайлович</w:t>
            </w:r>
          </w:p>
        </w:tc>
        <w:tc>
          <w:tcPr>
            <w:tcW w:w="872" w:type="dxa"/>
          </w:tcPr>
          <w:p w:rsidR="00640B98" w:rsidRPr="00CF6A1F" w:rsidRDefault="00640B98" w:rsidP="00CF6A1F">
            <w:pPr>
              <w:spacing w:line="360" w:lineRule="auto"/>
            </w:pPr>
            <w:r w:rsidRPr="00CF6A1F">
              <w:t>25.11.</w:t>
            </w:r>
          </w:p>
          <w:p w:rsidR="00640B98" w:rsidRPr="00CF6A1F" w:rsidRDefault="00640B98" w:rsidP="00CF6A1F">
            <w:pPr>
              <w:spacing w:line="360" w:lineRule="auto"/>
            </w:pPr>
            <w:r w:rsidRPr="00CF6A1F">
              <w:t>1940.</w:t>
            </w:r>
          </w:p>
        </w:tc>
        <w:tc>
          <w:tcPr>
            <w:tcW w:w="1899" w:type="dxa"/>
          </w:tcPr>
          <w:p w:rsidR="00640B98" w:rsidRPr="00CF6A1F" w:rsidRDefault="00640B98" w:rsidP="00CF6A1F">
            <w:pPr>
              <w:spacing w:line="360" w:lineRule="auto"/>
            </w:pPr>
            <w:r w:rsidRPr="00CF6A1F">
              <w:t>пенсионер</w:t>
            </w:r>
          </w:p>
        </w:tc>
        <w:tc>
          <w:tcPr>
            <w:tcW w:w="1716" w:type="dxa"/>
          </w:tcPr>
          <w:p w:rsidR="00640B98" w:rsidRPr="00CF6A1F" w:rsidRDefault="00640B98" w:rsidP="00CF6A1F">
            <w:pPr>
              <w:spacing w:line="360" w:lineRule="auto"/>
            </w:pPr>
            <w:r w:rsidRPr="00CF6A1F">
              <w:t>1975г. ШТИБО,</w:t>
            </w:r>
          </w:p>
          <w:p w:rsidR="00640B98" w:rsidRPr="00CF6A1F" w:rsidRDefault="00640B98" w:rsidP="00CF6A1F">
            <w:pPr>
              <w:spacing w:line="360" w:lineRule="auto"/>
            </w:pPr>
            <w:r w:rsidRPr="00CF6A1F">
              <w:t>инженер-ме-</w:t>
            </w:r>
          </w:p>
          <w:p w:rsidR="00640B98" w:rsidRPr="00CF6A1F" w:rsidRDefault="00640B98" w:rsidP="00CF6A1F">
            <w:pPr>
              <w:spacing w:line="360" w:lineRule="auto"/>
            </w:pPr>
            <w:r w:rsidRPr="00CF6A1F">
              <w:t>ханик</w:t>
            </w:r>
          </w:p>
        </w:tc>
        <w:tc>
          <w:tcPr>
            <w:tcW w:w="2119" w:type="dxa"/>
          </w:tcPr>
          <w:p w:rsidR="00640B98" w:rsidRPr="00CF6A1F" w:rsidRDefault="00640B98" w:rsidP="00CF6A1F">
            <w:pPr>
              <w:spacing w:line="360" w:lineRule="auto"/>
            </w:pPr>
            <w:r w:rsidRPr="00CF6A1F">
              <w:t>Собранием</w:t>
            </w:r>
          </w:p>
          <w:p w:rsidR="00640B98" w:rsidRPr="00CF6A1F" w:rsidRDefault="00640B98" w:rsidP="00CF6A1F">
            <w:pPr>
              <w:spacing w:line="360" w:lineRule="auto"/>
            </w:pPr>
            <w:r w:rsidRPr="00CF6A1F">
              <w:t>избирателей</w:t>
            </w:r>
          </w:p>
          <w:p w:rsidR="00640B98" w:rsidRPr="00CF6A1F" w:rsidRDefault="00640B98" w:rsidP="00CF6A1F">
            <w:pPr>
              <w:spacing w:line="360" w:lineRule="auto"/>
            </w:pPr>
            <w:r w:rsidRPr="00CF6A1F">
              <w:t>микрорайона №8</w:t>
            </w:r>
          </w:p>
          <w:p w:rsidR="00640B98" w:rsidRPr="00CF6A1F" w:rsidRDefault="00640B98" w:rsidP="00CF6A1F">
            <w:pPr>
              <w:spacing w:line="360" w:lineRule="auto"/>
            </w:pPr>
          </w:p>
        </w:tc>
      </w:tr>
      <w:tr w:rsidR="00640B98" w:rsidRPr="00CF6A1F" w:rsidTr="00CF6A1F">
        <w:trPr>
          <w:trHeight w:val="2575"/>
          <w:jc w:val="center"/>
        </w:trPr>
        <w:tc>
          <w:tcPr>
            <w:tcW w:w="1716" w:type="dxa"/>
          </w:tcPr>
          <w:p w:rsidR="00640B98" w:rsidRPr="00CF6A1F" w:rsidRDefault="00640B98" w:rsidP="00CF6A1F">
            <w:pPr>
              <w:spacing w:line="360" w:lineRule="auto"/>
              <w:rPr>
                <w:b/>
                <w:bCs/>
              </w:rPr>
            </w:pPr>
            <w:r w:rsidRPr="00CF6A1F">
              <w:rPr>
                <w:b/>
                <w:bCs/>
              </w:rPr>
              <w:t>Февралева</w:t>
            </w:r>
          </w:p>
          <w:p w:rsidR="00640B98" w:rsidRPr="00CF6A1F" w:rsidRDefault="00640B98" w:rsidP="00CF6A1F">
            <w:pPr>
              <w:spacing w:line="360" w:lineRule="auto"/>
              <w:rPr>
                <w:b/>
                <w:bCs/>
              </w:rPr>
            </w:pPr>
            <w:r w:rsidRPr="00CF6A1F">
              <w:rPr>
                <w:b/>
                <w:bCs/>
              </w:rPr>
              <w:t>Наталья Киреевна</w:t>
            </w:r>
          </w:p>
        </w:tc>
        <w:tc>
          <w:tcPr>
            <w:tcW w:w="872" w:type="dxa"/>
          </w:tcPr>
          <w:p w:rsidR="00640B98" w:rsidRPr="00CF6A1F" w:rsidRDefault="00640B98" w:rsidP="00CF6A1F">
            <w:pPr>
              <w:spacing w:line="360" w:lineRule="auto"/>
            </w:pPr>
            <w:r w:rsidRPr="00CF6A1F">
              <w:t>10.04.</w:t>
            </w:r>
          </w:p>
          <w:p w:rsidR="00640B98" w:rsidRPr="00CF6A1F" w:rsidRDefault="00640B98" w:rsidP="00CF6A1F">
            <w:pPr>
              <w:spacing w:line="360" w:lineRule="auto"/>
            </w:pPr>
            <w:r w:rsidRPr="00CF6A1F">
              <w:t>1963.</w:t>
            </w:r>
          </w:p>
        </w:tc>
        <w:tc>
          <w:tcPr>
            <w:tcW w:w="1899" w:type="dxa"/>
          </w:tcPr>
          <w:p w:rsidR="00640B98" w:rsidRPr="00CF6A1F" w:rsidRDefault="00640B98" w:rsidP="00CF6A1F">
            <w:pPr>
              <w:pStyle w:val="af"/>
              <w:spacing w:line="360" w:lineRule="auto"/>
              <w:ind w:left="0" w:right="0"/>
              <w:rPr>
                <w:sz w:val="20"/>
                <w:szCs w:val="20"/>
              </w:rPr>
            </w:pPr>
            <w:r w:rsidRPr="00CF6A1F">
              <w:rPr>
                <w:sz w:val="20"/>
                <w:szCs w:val="20"/>
              </w:rPr>
              <w:t>Избирательная комиссия РО,</w:t>
            </w:r>
          </w:p>
          <w:p w:rsidR="00640B98" w:rsidRPr="00CF6A1F" w:rsidRDefault="00640B98" w:rsidP="00CF6A1F">
            <w:pPr>
              <w:spacing w:line="360" w:lineRule="auto"/>
            </w:pPr>
            <w:r w:rsidRPr="00CF6A1F">
              <w:t>Инспектор организационно-территориального отдела по г.Новошахтинску</w:t>
            </w:r>
          </w:p>
          <w:p w:rsidR="00640B98" w:rsidRPr="00CF6A1F" w:rsidRDefault="00640B98" w:rsidP="00CF6A1F">
            <w:pPr>
              <w:spacing w:line="360" w:lineRule="auto"/>
            </w:pPr>
          </w:p>
        </w:tc>
        <w:tc>
          <w:tcPr>
            <w:tcW w:w="1716" w:type="dxa"/>
          </w:tcPr>
          <w:p w:rsidR="00640B98" w:rsidRPr="00CF6A1F" w:rsidRDefault="00640B98" w:rsidP="00CF6A1F">
            <w:pPr>
              <w:spacing w:line="360" w:lineRule="auto"/>
            </w:pPr>
            <w:r w:rsidRPr="00CF6A1F">
              <w:t>1985г. РИЖТ,</w:t>
            </w:r>
          </w:p>
          <w:p w:rsidR="00640B98" w:rsidRPr="00CF6A1F" w:rsidRDefault="00640B98" w:rsidP="00CF6A1F">
            <w:pPr>
              <w:spacing w:line="360" w:lineRule="auto"/>
            </w:pPr>
            <w:r w:rsidRPr="00CF6A1F">
              <w:t>инженер</w:t>
            </w:r>
          </w:p>
          <w:p w:rsidR="00640B98" w:rsidRPr="00CF6A1F" w:rsidRDefault="00640B98" w:rsidP="00CF6A1F">
            <w:pPr>
              <w:spacing w:line="360" w:lineRule="auto"/>
            </w:pPr>
            <w:r w:rsidRPr="00CF6A1F">
              <w:t>электромеханик,</w:t>
            </w:r>
          </w:p>
          <w:p w:rsidR="00640B98" w:rsidRPr="00CF6A1F" w:rsidRDefault="00640B98" w:rsidP="00CF6A1F">
            <w:pPr>
              <w:spacing w:line="360" w:lineRule="auto"/>
            </w:pPr>
            <w:r w:rsidRPr="00CF6A1F">
              <w:t>ЮРГТУ «Педагогика и психология высшей школы»</w:t>
            </w:r>
          </w:p>
        </w:tc>
        <w:tc>
          <w:tcPr>
            <w:tcW w:w="2119" w:type="dxa"/>
          </w:tcPr>
          <w:p w:rsidR="00640B98" w:rsidRPr="00CF6A1F" w:rsidRDefault="00640B98" w:rsidP="00CF6A1F">
            <w:pPr>
              <w:spacing w:line="360" w:lineRule="auto"/>
            </w:pPr>
            <w:r w:rsidRPr="00CF6A1F">
              <w:t>Собранием</w:t>
            </w:r>
          </w:p>
          <w:p w:rsidR="00640B98" w:rsidRPr="00CF6A1F" w:rsidRDefault="00640B98" w:rsidP="00CF6A1F">
            <w:pPr>
              <w:spacing w:line="360" w:lineRule="auto"/>
            </w:pPr>
            <w:r w:rsidRPr="00CF6A1F">
              <w:t>избирателей</w:t>
            </w:r>
          </w:p>
          <w:p w:rsidR="00640B98" w:rsidRPr="00CF6A1F" w:rsidRDefault="00640B98" w:rsidP="00CF6A1F">
            <w:pPr>
              <w:spacing w:line="360" w:lineRule="auto"/>
            </w:pPr>
            <w:r w:rsidRPr="00CF6A1F">
              <w:t>средней школы №7</w:t>
            </w:r>
          </w:p>
        </w:tc>
      </w:tr>
      <w:tr w:rsidR="00640B98" w:rsidRPr="00CF6A1F" w:rsidTr="00CF6A1F">
        <w:trPr>
          <w:trHeight w:val="1609"/>
          <w:jc w:val="center"/>
        </w:trPr>
        <w:tc>
          <w:tcPr>
            <w:tcW w:w="1716" w:type="dxa"/>
          </w:tcPr>
          <w:p w:rsidR="00640B98" w:rsidRPr="00CF6A1F" w:rsidRDefault="00640B98" w:rsidP="00CF6A1F">
            <w:pPr>
              <w:spacing w:line="360" w:lineRule="auto"/>
              <w:rPr>
                <w:b/>
                <w:bCs/>
              </w:rPr>
            </w:pPr>
            <w:r w:rsidRPr="00CF6A1F">
              <w:rPr>
                <w:b/>
                <w:bCs/>
              </w:rPr>
              <w:t>Дзюбенко</w:t>
            </w:r>
          </w:p>
          <w:p w:rsidR="00640B98" w:rsidRPr="00CF6A1F" w:rsidRDefault="00640B98" w:rsidP="00CF6A1F">
            <w:pPr>
              <w:spacing w:line="360" w:lineRule="auto"/>
              <w:rPr>
                <w:b/>
                <w:bCs/>
              </w:rPr>
            </w:pPr>
            <w:r w:rsidRPr="00CF6A1F">
              <w:rPr>
                <w:b/>
                <w:bCs/>
              </w:rPr>
              <w:t>Ольга Ивановна</w:t>
            </w:r>
          </w:p>
        </w:tc>
        <w:tc>
          <w:tcPr>
            <w:tcW w:w="872" w:type="dxa"/>
          </w:tcPr>
          <w:p w:rsidR="00640B98" w:rsidRPr="00CF6A1F" w:rsidRDefault="00640B98" w:rsidP="00CF6A1F">
            <w:pPr>
              <w:spacing w:line="360" w:lineRule="auto"/>
            </w:pPr>
            <w:r w:rsidRPr="00CF6A1F">
              <w:t>03.09.</w:t>
            </w:r>
          </w:p>
          <w:p w:rsidR="00640B98" w:rsidRPr="00CF6A1F" w:rsidRDefault="00640B98" w:rsidP="00CF6A1F">
            <w:pPr>
              <w:spacing w:line="360" w:lineRule="auto"/>
            </w:pPr>
            <w:r w:rsidRPr="00CF6A1F">
              <w:t>1965.</w:t>
            </w:r>
          </w:p>
        </w:tc>
        <w:tc>
          <w:tcPr>
            <w:tcW w:w="1899" w:type="dxa"/>
          </w:tcPr>
          <w:p w:rsidR="00640B98" w:rsidRPr="00CF6A1F" w:rsidRDefault="00640B98" w:rsidP="00CF6A1F">
            <w:pPr>
              <w:spacing w:line="360" w:lineRule="auto"/>
            </w:pPr>
            <w:r w:rsidRPr="00CF6A1F">
              <w:t>Финансовый директор</w:t>
            </w:r>
          </w:p>
          <w:p w:rsidR="00640B98" w:rsidRPr="00CF6A1F" w:rsidRDefault="00640B98" w:rsidP="00CF6A1F">
            <w:pPr>
              <w:spacing w:line="360" w:lineRule="auto"/>
            </w:pPr>
            <w:r w:rsidRPr="00CF6A1F">
              <w:t>ООО «Макро»</w:t>
            </w:r>
          </w:p>
        </w:tc>
        <w:tc>
          <w:tcPr>
            <w:tcW w:w="1716" w:type="dxa"/>
          </w:tcPr>
          <w:p w:rsidR="00640B98" w:rsidRPr="00CF6A1F" w:rsidRDefault="00640B98" w:rsidP="00CF6A1F">
            <w:pPr>
              <w:spacing w:line="360" w:lineRule="auto"/>
            </w:pPr>
            <w:r w:rsidRPr="00CF6A1F">
              <w:t>1991г. Московский финансово-экономический институт</w:t>
            </w:r>
          </w:p>
          <w:p w:rsidR="00640B98" w:rsidRPr="00CF6A1F" w:rsidRDefault="00640B98" w:rsidP="00CF6A1F">
            <w:pPr>
              <w:spacing w:line="360" w:lineRule="auto"/>
            </w:pPr>
          </w:p>
        </w:tc>
        <w:tc>
          <w:tcPr>
            <w:tcW w:w="2119" w:type="dxa"/>
          </w:tcPr>
          <w:p w:rsidR="00640B98" w:rsidRPr="00CF6A1F" w:rsidRDefault="00640B98" w:rsidP="00CF6A1F">
            <w:pPr>
              <w:spacing w:line="360" w:lineRule="auto"/>
            </w:pPr>
            <w:r w:rsidRPr="00CF6A1F">
              <w:t>Политической</w:t>
            </w:r>
          </w:p>
          <w:p w:rsidR="00640B98" w:rsidRPr="00CF6A1F" w:rsidRDefault="00640B98" w:rsidP="00CF6A1F">
            <w:pPr>
              <w:spacing w:line="360" w:lineRule="auto"/>
            </w:pPr>
            <w:r w:rsidRPr="00CF6A1F">
              <w:t>партией РСДП</w:t>
            </w:r>
          </w:p>
          <w:p w:rsidR="00640B98" w:rsidRPr="00CF6A1F" w:rsidRDefault="00640B98" w:rsidP="00CF6A1F">
            <w:pPr>
              <w:spacing w:line="360" w:lineRule="auto"/>
            </w:pPr>
            <w:r w:rsidRPr="00CF6A1F">
              <w:t>«Яблоко»</w:t>
            </w:r>
          </w:p>
          <w:p w:rsidR="00640B98" w:rsidRPr="00CF6A1F" w:rsidRDefault="00640B98" w:rsidP="00CF6A1F">
            <w:pPr>
              <w:spacing w:line="360" w:lineRule="auto"/>
            </w:pPr>
          </w:p>
        </w:tc>
      </w:tr>
      <w:tr w:rsidR="00640B98" w:rsidRPr="00CF6A1F" w:rsidTr="00CF6A1F">
        <w:trPr>
          <w:trHeight w:val="1288"/>
          <w:jc w:val="center"/>
        </w:trPr>
        <w:tc>
          <w:tcPr>
            <w:tcW w:w="1716" w:type="dxa"/>
          </w:tcPr>
          <w:p w:rsidR="00640B98" w:rsidRPr="00CF6A1F" w:rsidRDefault="00640B98" w:rsidP="00CF6A1F">
            <w:pPr>
              <w:spacing w:line="360" w:lineRule="auto"/>
              <w:rPr>
                <w:b/>
                <w:bCs/>
              </w:rPr>
            </w:pPr>
            <w:r w:rsidRPr="00CF6A1F">
              <w:rPr>
                <w:b/>
                <w:bCs/>
              </w:rPr>
              <w:t>Жиделев</w:t>
            </w:r>
          </w:p>
          <w:p w:rsidR="00640B98" w:rsidRPr="00CF6A1F" w:rsidRDefault="00640B98" w:rsidP="00CF6A1F">
            <w:pPr>
              <w:spacing w:line="360" w:lineRule="auto"/>
              <w:rPr>
                <w:b/>
                <w:bCs/>
              </w:rPr>
            </w:pPr>
            <w:r w:rsidRPr="00CF6A1F">
              <w:rPr>
                <w:b/>
                <w:bCs/>
              </w:rPr>
              <w:t>Владимир Константинович</w:t>
            </w:r>
          </w:p>
        </w:tc>
        <w:tc>
          <w:tcPr>
            <w:tcW w:w="872" w:type="dxa"/>
          </w:tcPr>
          <w:p w:rsidR="00640B98" w:rsidRPr="00CF6A1F" w:rsidRDefault="00640B98" w:rsidP="00CF6A1F">
            <w:pPr>
              <w:spacing w:line="360" w:lineRule="auto"/>
            </w:pPr>
            <w:r w:rsidRPr="00CF6A1F">
              <w:t>25.01.</w:t>
            </w:r>
          </w:p>
          <w:p w:rsidR="00640B98" w:rsidRPr="00CF6A1F" w:rsidRDefault="00640B98" w:rsidP="00CF6A1F">
            <w:pPr>
              <w:spacing w:line="360" w:lineRule="auto"/>
            </w:pPr>
            <w:r w:rsidRPr="00CF6A1F">
              <w:t>1949.</w:t>
            </w:r>
          </w:p>
        </w:tc>
        <w:tc>
          <w:tcPr>
            <w:tcW w:w="1899" w:type="dxa"/>
          </w:tcPr>
          <w:p w:rsidR="00640B98" w:rsidRPr="00CF6A1F" w:rsidRDefault="00640B98" w:rsidP="00CF6A1F">
            <w:pPr>
              <w:spacing w:line="360" w:lineRule="auto"/>
            </w:pPr>
            <w:r w:rsidRPr="00CF6A1F">
              <w:t>пенсионер</w:t>
            </w:r>
          </w:p>
        </w:tc>
        <w:tc>
          <w:tcPr>
            <w:tcW w:w="1716" w:type="dxa"/>
          </w:tcPr>
          <w:p w:rsidR="00640B98" w:rsidRPr="00CF6A1F" w:rsidRDefault="00640B98" w:rsidP="00CF6A1F">
            <w:pPr>
              <w:spacing w:line="360" w:lineRule="auto"/>
            </w:pPr>
            <w:r w:rsidRPr="00CF6A1F">
              <w:t>Незакончен-</w:t>
            </w:r>
          </w:p>
          <w:p w:rsidR="00640B98" w:rsidRPr="00CF6A1F" w:rsidRDefault="00640B98" w:rsidP="00CF6A1F">
            <w:pPr>
              <w:spacing w:line="360" w:lineRule="auto"/>
            </w:pPr>
            <w:r w:rsidRPr="00CF6A1F">
              <w:t>ное высшее</w:t>
            </w:r>
          </w:p>
          <w:p w:rsidR="00640B98" w:rsidRPr="00CF6A1F" w:rsidRDefault="00640B98" w:rsidP="00CF6A1F">
            <w:pPr>
              <w:spacing w:line="360" w:lineRule="auto"/>
            </w:pPr>
            <w:r w:rsidRPr="00CF6A1F">
              <w:t>НПИ</w:t>
            </w:r>
          </w:p>
          <w:p w:rsidR="00640B98" w:rsidRPr="00CF6A1F" w:rsidRDefault="00640B98" w:rsidP="00CF6A1F">
            <w:pPr>
              <w:spacing w:line="360" w:lineRule="auto"/>
            </w:pPr>
          </w:p>
        </w:tc>
        <w:tc>
          <w:tcPr>
            <w:tcW w:w="2119" w:type="dxa"/>
          </w:tcPr>
          <w:p w:rsidR="00640B98" w:rsidRPr="00CF6A1F" w:rsidRDefault="00640B98" w:rsidP="00CF6A1F">
            <w:pPr>
              <w:spacing w:line="360" w:lineRule="auto"/>
            </w:pPr>
            <w:r w:rsidRPr="00CF6A1F">
              <w:t>Политической</w:t>
            </w:r>
          </w:p>
          <w:p w:rsidR="00640B98" w:rsidRPr="00CF6A1F" w:rsidRDefault="00640B98" w:rsidP="00CF6A1F">
            <w:pPr>
              <w:spacing w:line="360" w:lineRule="auto"/>
            </w:pPr>
            <w:r w:rsidRPr="00CF6A1F">
              <w:t>партией КПРФ</w:t>
            </w:r>
          </w:p>
        </w:tc>
      </w:tr>
      <w:tr w:rsidR="00640B98" w:rsidRPr="00CF6A1F" w:rsidTr="00CF6A1F">
        <w:trPr>
          <w:trHeight w:val="1288"/>
          <w:jc w:val="center"/>
        </w:trPr>
        <w:tc>
          <w:tcPr>
            <w:tcW w:w="1716" w:type="dxa"/>
          </w:tcPr>
          <w:p w:rsidR="00640B98" w:rsidRPr="00CF6A1F" w:rsidRDefault="00640B98" w:rsidP="00CF6A1F">
            <w:pPr>
              <w:spacing w:line="360" w:lineRule="auto"/>
              <w:rPr>
                <w:b/>
                <w:bCs/>
              </w:rPr>
            </w:pPr>
            <w:r w:rsidRPr="00CF6A1F">
              <w:rPr>
                <w:b/>
                <w:bCs/>
              </w:rPr>
              <w:t>Киреев</w:t>
            </w:r>
          </w:p>
          <w:p w:rsidR="00640B98" w:rsidRPr="00CF6A1F" w:rsidRDefault="00640B98" w:rsidP="00CF6A1F">
            <w:pPr>
              <w:spacing w:line="360" w:lineRule="auto"/>
              <w:rPr>
                <w:b/>
                <w:bCs/>
              </w:rPr>
            </w:pPr>
            <w:r w:rsidRPr="00CF6A1F">
              <w:rPr>
                <w:b/>
                <w:bCs/>
              </w:rPr>
              <w:t>Александр Петрович</w:t>
            </w:r>
          </w:p>
          <w:p w:rsidR="00640B98" w:rsidRPr="00CF6A1F" w:rsidRDefault="00640B98" w:rsidP="00CF6A1F">
            <w:pPr>
              <w:spacing w:line="360" w:lineRule="auto"/>
              <w:rPr>
                <w:b/>
                <w:bCs/>
              </w:rPr>
            </w:pPr>
          </w:p>
        </w:tc>
        <w:tc>
          <w:tcPr>
            <w:tcW w:w="872" w:type="dxa"/>
          </w:tcPr>
          <w:p w:rsidR="00640B98" w:rsidRPr="00CF6A1F" w:rsidRDefault="00640B98" w:rsidP="00CF6A1F">
            <w:pPr>
              <w:spacing w:line="360" w:lineRule="auto"/>
            </w:pPr>
            <w:r w:rsidRPr="00CF6A1F">
              <w:t>16.08.</w:t>
            </w:r>
          </w:p>
          <w:p w:rsidR="00640B98" w:rsidRPr="00CF6A1F" w:rsidRDefault="00640B98" w:rsidP="00CF6A1F">
            <w:pPr>
              <w:spacing w:line="360" w:lineRule="auto"/>
            </w:pPr>
            <w:r w:rsidRPr="00CF6A1F">
              <w:t>1957г.</w:t>
            </w:r>
          </w:p>
        </w:tc>
        <w:tc>
          <w:tcPr>
            <w:tcW w:w="1899" w:type="dxa"/>
          </w:tcPr>
          <w:p w:rsidR="00640B98" w:rsidRPr="00CF6A1F" w:rsidRDefault="00640B98" w:rsidP="00CF6A1F">
            <w:pPr>
              <w:spacing w:line="360" w:lineRule="auto"/>
            </w:pPr>
            <w:r w:rsidRPr="00CF6A1F">
              <w:t>ПБОЮЛ,</w:t>
            </w:r>
          </w:p>
          <w:p w:rsidR="00640B98" w:rsidRPr="00CF6A1F" w:rsidRDefault="00640B98" w:rsidP="00CF6A1F">
            <w:pPr>
              <w:spacing w:line="360" w:lineRule="auto"/>
            </w:pPr>
            <w:r w:rsidRPr="00CF6A1F">
              <w:t>слесарь по</w:t>
            </w:r>
          </w:p>
          <w:p w:rsidR="00640B98" w:rsidRPr="00CF6A1F" w:rsidRDefault="00640B98" w:rsidP="00CF6A1F">
            <w:pPr>
              <w:spacing w:line="360" w:lineRule="auto"/>
            </w:pPr>
            <w:r w:rsidRPr="00CF6A1F">
              <w:t>ремонту</w:t>
            </w:r>
          </w:p>
        </w:tc>
        <w:tc>
          <w:tcPr>
            <w:tcW w:w="1716" w:type="dxa"/>
          </w:tcPr>
          <w:p w:rsidR="00640B98" w:rsidRPr="00CF6A1F" w:rsidRDefault="00640B98" w:rsidP="00CF6A1F">
            <w:pPr>
              <w:spacing w:line="360" w:lineRule="auto"/>
            </w:pPr>
            <w:r w:rsidRPr="00CF6A1F">
              <w:t>средне-тех-</w:t>
            </w:r>
          </w:p>
          <w:p w:rsidR="00640B98" w:rsidRPr="00CF6A1F" w:rsidRDefault="00640B98" w:rsidP="00CF6A1F">
            <w:pPr>
              <w:spacing w:line="360" w:lineRule="auto"/>
            </w:pPr>
            <w:r w:rsidRPr="00CF6A1F">
              <w:t>ническое</w:t>
            </w:r>
          </w:p>
        </w:tc>
        <w:tc>
          <w:tcPr>
            <w:tcW w:w="2119" w:type="dxa"/>
          </w:tcPr>
          <w:p w:rsidR="00640B98" w:rsidRPr="00CF6A1F" w:rsidRDefault="00640B98" w:rsidP="00CF6A1F">
            <w:pPr>
              <w:spacing w:line="360" w:lineRule="auto"/>
            </w:pPr>
            <w:r w:rsidRPr="00CF6A1F">
              <w:t>Блоком</w:t>
            </w:r>
          </w:p>
          <w:p w:rsidR="00640B98" w:rsidRPr="00CF6A1F" w:rsidRDefault="00640B98" w:rsidP="00CF6A1F">
            <w:pPr>
              <w:spacing w:line="360" w:lineRule="auto"/>
            </w:pPr>
            <w:r w:rsidRPr="00CF6A1F">
              <w:t>«Жириновского»</w:t>
            </w:r>
          </w:p>
          <w:p w:rsidR="00640B98" w:rsidRPr="00CF6A1F" w:rsidRDefault="00640B98" w:rsidP="00CF6A1F">
            <w:pPr>
              <w:spacing w:line="360" w:lineRule="auto"/>
            </w:pPr>
          </w:p>
        </w:tc>
      </w:tr>
      <w:tr w:rsidR="00640B98" w:rsidRPr="00CF6A1F" w:rsidTr="00CF6A1F">
        <w:trPr>
          <w:trHeight w:val="1288"/>
          <w:jc w:val="center"/>
        </w:trPr>
        <w:tc>
          <w:tcPr>
            <w:tcW w:w="1716" w:type="dxa"/>
          </w:tcPr>
          <w:p w:rsidR="00640B98" w:rsidRPr="00CF6A1F" w:rsidRDefault="00640B98" w:rsidP="00CF6A1F">
            <w:pPr>
              <w:spacing w:line="360" w:lineRule="auto"/>
              <w:rPr>
                <w:b/>
                <w:bCs/>
              </w:rPr>
            </w:pPr>
            <w:r w:rsidRPr="00CF6A1F">
              <w:rPr>
                <w:b/>
                <w:bCs/>
              </w:rPr>
              <w:t>Коробко</w:t>
            </w:r>
          </w:p>
          <w:p w:rsidR="00640B98" w:rsidRPr="00CF6A1F" w:rsidRDefault="00640B98" w:rsidP="00CF6A1F">
            <w:pPr>
              <w:spacing w:line="360" w:lineRule="auto"/>
              <w:rPr>
                <w:b/>
                <w:bCs/>
              </w:rPr>
            </w:pPr>
            <w:r w:rsidRPr="00CF6A1F">
              <w:rPr>
                <w:b/>
                <w:bCs/>
              </w:rPr>
              <w:t>Николай Григорьевич</w:t>
            </w:r>
          </w:p>
        </w:tc>
        <w:tc>
          <w:tcPr>
            <w:tcW w:w="872" w:type="dxa"/>
          </w:tcPr>
          <w:p w:rsidR="00640B98" w:rsidRPr="00CF6A1F" w:rsidRDefault="00640B98" w:rsidP="00CF6A1F">
            <w:pPr>
              <w:spacing w:line="360" w:lineRule="auto"/>
            </w:pPr>
            <w:r w:rsidRPr="00CF6A1F">
              <w:t>08.09.</w:t>
            </w:r>
          </w:p>
          <w:p w:rsidR="00640B98" w:rsidRPr="00CF6A1F" w:rsidRDefault="00640B98" w:rsidP="00CF6A1F">
            <w:pPr>
              <w:spacing w:line="360" w:lineRule="auto"/>
            </w:pPr>
            <w:r w:rsidRPr="00CF6A1F">
              <w:t>1955.</w:t>
            </w:r>
          </w:p>
        </w:tc>
        <w:tc>
          <w:tcPr>
            <w:tcW w:w="1899" w:type="dxa"/>
          </w:tcPr>
          <w:p w:rsidR="00640B98" w:rsidRPr="00CF6A1F" w:rsidRDefault="00640B98" w:rsidP="00CF6A1F">
            <w:pPr>
              <w:spacing w:line="360" w:lineRule="auto"/>
            </w:pPr>
            <w:r w:rsidRPr="00CF6A1F">
              <w:t>Фирма</w:t>
            </w:r>
          </w:p>
          <w:p w:rsidR="00640B98" w:rsidRPr="00CF6A1F" w:rsidRDefault="00640B98" w:rsidP="00CF6A1F">
            <w:pPr>
              <w:spacing w:line="360" w:lineRule="auto"/>
            </w:pPr>
            <w:r w:rsidRPr="00CF6A1F">
              <w:t>«Химшвейтек-</w:t>
            </w:r>
          </w:p>
          <w:p w:rsidR="00640B98" w:rsidRPr="00CF6A1F" w:rsidRDefault="00640B98" w:rsidP="00CF6A1F">
            <w:pPr>
              <w:spacing w:line="360" w:lineRule="auto"/>
            </w:pPr>
            <w:r w:rsidRPr="00CF6A1F">
              <w:t>стиль», наладчик</w:t>
            </w:r>
          </w:p>
          <w:p w:rsidR="00640B98" w:rsidRPr="00CF6A1F" w:rsidRDefault="00640B98" w:rsidP="00CF6A1F">
            <w:pPr>
              <w:spacing w:line="360" w:lineRule="auto"/>
            </w:pPr>
          </w:p>
        </w:tc>
        <w:tc>
          <w:tcPr>
            <w:tcW w:w="1716" w:type="dxa"/>
          </w:tcPr>
          <w:p w:rsidR="00640B98" w:rsidRPr="00CF6A1F" w:rsidRDefault="00640B98" w:rsidP="00CF6A1F">
            <w:pPr>
              <w:spacing w:line="360" w:lineRule="auto"/>
            </w:pPr>
            <w:r w:rsidRPr="00CF6A1F">
              <w:t>среднее</w:t>
            </w:r>
          </w:p>
        </w:tc>
        <w:tc>
          <w:tcPr>
            <w:tcW w:w="2119" w:type="dxa"/>
          </w:tcPr>
          <w:p w:rsidR="00640B98" w:rsidRPr="00CF6A1F" w:rsidRDefault="00640B98" w:rsidP="00CF6A1F">
            <w:pPr>
              <w:spacing w:line="360" w:lineRule="auto"/>
            </w:pPr>
            <w:r w:rsidRPr="00CF6A1F">
              <w:t>Политической</w:t>
            </w:r>
          </w:p>
          <w:p w:rsidR="00640B98" w:rsidRPr="00CF6A1F" w:rsidRDefault="00640B98" w:rsidP="00CF6A1F">
            <w:pPr>
              <w:spacing w:line="360" w:lineRule="auto"/>
            </w:pPr>
            <w:r w:rsidRPr="00CF6A1F">
              <w:t>партией «СПС»</w:t>
            </w:r>
          </w:p>
        </w:tc>
      </w:tr>
      <w:tr w:rsidR="00640B98" w:rsidRPr="00CF6A1F" w:rsidTr="00CF6A1F">
        <w:trPr>
          <w:trHeight w:val="2253"/>
          <w:jc w:val="center"/>
        </w:trPr>
        <w:tc>
          <w:tcPr>
            <w:tcW w:w="1716" w:type="dxa"/>
          </w:tcPr>
          <w:p w:rsidR="00640B98" w:rsidRPr="00CF6A1F" w:rsidRDefault="00640B98" w:rsidP="00CF6A1F">
            <w:pPr>
              <w:spacing w:line="360" w:lineRule="auto"/>
              <w:rPr>
                <w:b/>
                <w:bCs/>
              </w:rPr>
            </w:pPr>
            <w:r w:rsidRPr="00CF6A1F">
              <w:rPr>
                <w:b/>
                <w:bCs/>
              </w:rPr>
              <w:t>Терпенева</w:t>
            </w:r>
          </w:p>
          <w:p w:rsidR="00640B98" w:rsidRPr="00CF6A1F" w:rsidRDefault="00640B98" w:rsidP="00CF6A1F">
            <w:pPr>
              <w:spacing w:line="360" w:lineRule="auto"/>
              <w:rPr>
                <w:b/>
                <w:bCs/>
              </w:rPr>
            </w:pPr>
            <w:r w:rsidRPr="00CF6A1F">
              <w:rPr>
                <w:b/>
                <w:bCs/>
              </w:rPr>
              <w:t>Наталья Николаевна</w:t>
            </w:r>
          </w:p>
        </w:tc>
        <w:tc>
          <w:tcPr>
            <w:tcW w:w="872" w:type="dxa"/>
          </w:tcPr>
          <w:p w:rsidR="00640B98" w:rsidRPr="00CF6A1F" w:rsidRDefault="00640B98" w:rsidP="00CF6A1F">
            <w:pPr>
              <w:spacing w:line="360" w:lineRule="auto"/>
            </w:pPr>
            <w:r w:rsidRPr="00CF6A1F">
              <w:t>31.05.</w:t>
            </w:r>
          </w:p>
          <w:p w:rsidR="00640B98" w:rsidRPr="00CF6A1F" w:rsidRDefault="00640B98" w:rsidP="00CF6A1F">
            <w:pPr>
              <w:spacing w:line="360" w:lineRule="auto"/>
            </w:pPr>
            <w:r w:rsidRPr="00CF6A1F">
              <w:t>1952</w:t>
            </w:r>
          </w:p>
        </w:tc>
        <w:tc>
          <w:tcPr>
            <w:tcW w:w="1899" w:type="dxa"/>
          </w:tcPr>
          <w:p w:rsidR="00640B98" w:rsidRPr="00CF6A1F" w:rsidRDefault="00640B98" w:rsidP="00CF6A1F">
            <w:pPr>
              <w:spacing w:line="360" w:lineRule="auto"/>
            </w:pPr>
            <w:r w:rsidRPr="00CF6A1F">
              <w:t>УФПС Ростовской области филиал ФГПУ «Почта России», и.о. первого заместителя директора</w:t>
            </w:r>
          </w:p>
          <w:p w:rsidR="00640B98" w:rsidRPr="00CF6A1F" w:rsidRDefault="00640B98" w:rsidP="00CF6A1F">
            <w:pPr>
              <w:spacing w:line="360" w:lineRule="auto"/>
            </w:pPr>
          </w:p>
        </w:tc>
        <w:tc>
          <w:tcPr>
            <w:tcW w:w="1716" w:type="dxa"/>
          </w:tcPr>
          <w:p w:rsidR="00640B98" w:rsidRPr="00CF6A1F" w:rsidRDefault="00640B98" w:rsidP="00CF6A1F">
            <w:pPr>
              <w:spacing w:line="360" w:lineRule="auto"/>
            </w:pPr>
            <w:r w:rsidRPr="00CF6A1F">
              <w:t>2000г.</w:t>
            </w:r>
          </w:p>
          <w:p w:rsidR="00640B98" w:rsidRPr="00CF6A1F" w:rsidRDefault="00640B98" w:rsidP="00CF6A1F">
            <w:pPr>
              <w:spacing w:line="360" w:lineRule="auto"/>
            </w:pPr>
            <w:r w:rsidRPr="00CF6A1F">
              <w:t>Московский</w:t>
            </w:r>
          </w:p>
          <w:p w:rsidR="00640B98" w:rsidRPr="00CF6A1F" w:rsidRDefault="00640B98" w:rsidP="00CF6A1F">
            <w:pPr>
              <w:spacing w:line="360" w:lineRule="auto"/>
            </w:pPr>
            <w:r w:rsidRPr="00CF6A1F">
              <w:t>университет</w:t>
            </w:r>
          </w:p>
          <w:p w:rsidR="00640B98" w:rsidRPr="00CF6A1F" w:rsidRDefault="00640B98" w:rsidP="00CF6A1F">
            <w:pPr>
              <w:spacing w:line="360" w:lineRule="auto"/>
            </w:pPr>
            <w:r w:rsidRPr="00CF6A1F">
              <w:t>связи и</w:t>
            </w:r>
          </w:p>
          <w:p w:rsidR="00640B98" w:rsidRPr="00CF6A1F" w:rsidRDefault="00640B98" w:rsidP="00CF6A1F">
            <w:pPr>
              <w:spacing w:line="360" w:lineRule="auto"/>
            </w:pPr>
            <w:r w:rsidRPr="00CF6A1F">
              <w:t>информатики</w:t>
            </w:r>
          </w:p>
        </w:tc>
        <w:tc>
          <w:tcPr>
            <w:tcW w:w="2119" w:type="dxa"/>
          </w:tcPr>
          <w:p w:rsidR="00640B98" w:rsidRPr="00CF6A1F" w:rsidRDefault="00640B98" w:rsidP="00CF6A1F">
            <w:pPr>
              <w:spacing w:line="360" w:lineRule="auto"/>
            </w:pPr>
            <w:r w:rsidRPr="00CF6A1F">
              <w:t>Избирательным</w:t>
            </w:r>
          </w:p>
          <w:p w:rsidR="00640B98" w:rsidRPr="00CF6A1F" w:rsidRDefault="00640B98" w:rsidP="00CF6A1F">
            <w:pPr>
              <w:spacing w:line="360" w:lineRule="auto"/>
            </w:pPr>
            <w:r w:rsidRPr="00CF6A1F">
              <w:t>блоком</w:t>
            </w:r>
          </w:p>
          <w:p w:rsidR="00640B98" w:rsidRPr="00CF6A1F" w:rsidRDefault="00640B98" w:rsidP="00CF6A1F">
            <w:pPr>
              <w:spacing w:line="360" w:lineRule="auto"/>
            </w:pPr>
            <w:r w:rsidRPr="00CF6A1F">
              <w:t>«Единство»</w:t>
            </w:r>
          </w:p>
        </w:tc>
      </w:tr>
      <w:tr w:rsidR="00640B98" w:rsidRPr="00CF6A1F" w:rsidTr="00CF6A1F">
        <w:trPr>
          <w:trHeight w:val="966"/>
          <w:jc w:val="center"/>
        </w:trPr>
        <w:tc>
          <w:tcPr>
            <w:tcW w:w="1716" w:type="dxa"/>
          </w:tcPr>
          <w:p w:rsidR="00640B98" w:rsidRPr="00CF6A1F" w:rsidRDefault="00640B98" w:rsidP="00CF6A1F">
            <w:pPr>
              <w:spacing w:line="360" w:lineRule="auto"/>
              <w:rPr>
                <w:b/>
                <w:bCs/>
              </w:rPr>
            </w:pPr>
            <w:r w:rsidRPr="00CF6A1F">
              <w:rPr>
                <w:b/>
                <w:bCs/>
              </w:rPr>
              <w:t>Швыгин</w:t>
            </w:r>
          </w:p>
          <w:p w:rsidR="00640B98" w:rsidRPr="00CF6A1F" w:rsidRDefault="00640B98" w:rsidP="00CF6A1F">
            <w:pPr>
              <w:spacing w:line="360" w:lineRule="auto"/>
              <w:rPr>
                <w:b/>
                <w:bCs/>
              </w:rPr>
            </w:pPr>
            <w:r w:rsidRPr="00CF6A1F">
              <w:rPr>
                <w:b/>
                <w:bCs/>
              </w:rPr>
              <w:t>Сергей Тимофеевич</w:t>
            </w:r>
          </w:p>
        </w:tc>
        <w:tc>
          <w:tcPr>
            <w:tcW w:w="872" w:type="dxa"/>
          </w:tcPr>
          <w:p w:rsidR="00640B98" w:rsidRPr="00CF6A1F" w:rsidRDefault="00640B98" w:rsidP="00CF6A1F">
            <w:pPr>
              <w:spacing w:line="360" w:lineRule="auto"/>
            </w:pPr>
            <w:r w:rsidRPr="00CF6A1F">
              <w:t>27.04.</w:t>
            </w:r>
          </w:p>
          <w:p w:rsidR="00640B98" w:rsidRPr="00CF6A1F" w:rsidRDefault="00640B98" w:rsidP="00CF6A1F">
            <w:pPr>
              <w:spacing w:line="360" w:lineRule="auto"/>
            </w:pPr>
            <w:r w:rsidRPr="00CF6A1F">
              <w:t>1955.</w:t>
            </w:r>
          </w:p>
        </w:tc>
        <w:tc>
          <w:tcPr>
            <w:tcW w:w="1899" w:type="dxa"/>
          </w:tcPr>
          <w:p w:rsidR="00640B98" w:rsidRPr="00CF6A1F" w:rsidRDefault="00640B98" w:rsidP="00CF6A1F">
            <w:pPr>
              <w:spacing w:line="360" w:lineRule="auto"/>
            </w:pPr>
            <w:r w:rsidRPr="00CF6A1F">
              <w:t>ООО «Жилкомсервис», руководитель</w:t>
            </w:r>
          </w:p>
        </w:tc>
        <w:tc>
          <w:tcPr>
            <w:tcW w:w="1716" w:type="dxa"/>
          </w:tcPr>
          <w:p w:rsidR="00640B98" w:rsidRPr="00CF6A1F" w:rsidRDefault="00640B98" w:rsidP="00CF6A1F">
            <w:pPr>
              <w:spacing w:line="360" w:lineRule="auto"/>
            </w:pPr>
            <w:r w:rsidRPr="00CF6A1F">
              <w:t>1976г.</w:t>
            </w:r>
          </w:p>
          <w:p w:rsidR="00640B98" w:rsidRPr="00CF6A1F" w:rsidRDefault="00640B98" w:rsidP="00CF6A1F">
            <w:pPr>
              <w:spacing w:line="360" w:lineRule="auto"/>
            </w:pPr>
            <w:r w:rsidRPr="00CF6A1F">
              <w:t>НПИ</w:t>
            </w:r>
          </w:p>
        </w:tc>
        <w:tc>
          <w:tcPr>
            <w:tcW w:w="2119" w:type="dxa"/>
          </w:tcPr>
          <w:p w:rsidR="00640B98" w:rsidRPr="00CF6A1F" w:rsidRDefault="00640B98" w:rsidP="00CF6A1F">
            <w:pPr>
              <w:spacing w:line="360" w:lineRule="auto"/>
            </w:pPr>
            <w:r w:rsidRPr="00CF6A1F">
              <w:t xml:space="preserve">Избирательным </w:t>
            </w:r>
          </w:p>
          <w:p w:rsidR="00640B98" w:rsidRPr="00CF6A1F" w:rsidRDefault="00640B98" w:rsidP="00CF6A1F">
            <w:pPr>
              <w:spacing w:line="360" w:lineRule="auto"/>
            </w:pPr>
            <w:r w:rsidRPr="00CF6A1F">
              <w:t>блоком «ОВР»</w:t>
            </w:r>
          </w:p>
        </w:tc>
      </w:tr>
    </w:tbl>
    <w:p w:rsidR="00640B98" w:rsidRPr="00BC51B4" w:rsidRDefault="00CF6A1F" w:rsidP="00CF6A1F">
      <w:pPr>
        <w:spacing w:line="360" w:lineRule="auto"/>
        <w:ind w:firstLine="709"/>
        <w:jc w:val="both"/>
        <w:rPr>
          <w:sz w:val="28"/>
          <w:szCs w:val="28"/>
        </w:rPr>
      </w:pPr>
      <w:r>
        <w:rPr>
          <w:sz w:val="28"/>
          <w:szCs w:val="28"/>
        </w:rPr>
        <w:br w:type="page"/>
      </w:r>
      <w:r w:rsidR="00640B98" w:rsidRPr="00BC51B4">
        <w:rPr>
          <w:sz w:val="28"/>
          <w:szCs w:val="28"/>
        </w:rPr>
        <w:t>Качественный состав вновь избранной Новошахтинской Думы представлен на диаграмме.</w:t>
      </w:r>
    </w:p>
    <w:p w:rsidR="00640B98" w:rsidRPr="00BC51B4" w:rsidRDefault="000F6F43" w:rsidP="00BC51B4">
      <w:pPr>
        <w:spacing w:line="360" w:lineRule="auto"/>
        <w:ind w:firstLine="709"/>
        <w:jc w:val="both"/>
        <w:rPr>
          <w:sz w:val="28"/>
          <w:szCs w:val="28"/>
        </w:rPr>
      </w:pPr>
      <w:r>
        <w:rPr>
          <w:noProof/>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2.25pt;margin-top:16.4pt;width:379.2pt;height:203.35pt;z-index:251656704" fillcolor="window" strokecolor="windowText" o:insetmode="auto">
            <v:fill color2="windowText"/>
            <v:imagedata r:id="rId7" o:title=""/>
            <o:lock v:ext="edit" rotation="t"/>
          </v:shape>
        </w:pict>
      </w: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tbl>
      <w:tblPr>
        <w:tblpPr w:leftFromText="180" w:rightFromText="180" w:vertAnchor="text" w:horzAnchor="margin" w:tblpXSpec="center" w:tblpY="78"/>
        <w:tblW w:w="8865" w:type="dxa"/>
        <w:tblLayout w:type="fixed"/>
        <w:tblCellMar>
          <w:left w:w="0" w:type="dxa"/>
          <w:right w:w="0" w:type="dxa"/>
        </w:tblCellMar>
        <w:tblLook w:val="0000" w:firstRow="0" w:lastRow="0" w:firstColumn="0" w:lastColumn="0" w:noHBand="0" w:noVBand="0"/>
      </w:tblPr>
      <w:tblGrid>
        <w:gridCol w:w="2348"/>
        <w:gridCol w:w="1972"/>
        <w:gridCol w:w="2340"/>
        <w:gridCol w:w="2205"/>
      </w:tblGrid>
      <w:tr w:rsidR="00640B98" w:rsidRPr="00B75B17">
        <w:trPr>
          <w:trHeight w:val="290"/>
        </w:trPr>
        <w:tc>
          <w:tcPr>
            <w:tcW w:w="8865" w:type="dxa"/>
            <w:gridSpan w:val="4"/>
            <w:tcBorders>
              <w:top w:val="nil"/>
              <w:left w:val="nil"/>
              <w:bottom w:val="nil"/>
              <w:right w:val="nil"/>
            </w:tcBorders>
            <w:noWrap/>
            <w:vAlign w:val="bottom"/>
          </w:tcPr>
          <w:p w:rsidR="00640B98" w:rsidRPr="00B75B17" w:rsidRDefault="00640B98" w:rsidP="00B75B17">
            <w:pPr>
              <w:pStyle w:val="1"/>
              <w:spacing w:before="0" w:after="0" w:line="360" w:lineRule="auto"/>
              <w:rPr>
                <w:rFonts w:ascii="Times New Roman" w:eastAsia="Arial Unicode MS" w:hAnsi="Times New Roman" w:cs="Times New Roman"/>
                <w:sz w:val="20"/>
                <w:szCs w:val="20"/>
              </w:rPr>
            </w:pPr>
            <w:r w:rsidRPr="00B75B17">
              <w:rPr>
                <w:rFonts w:ascii="Times New Roman" w:hAnsi="Times New Roman" w:cs="Times New Roman"/>
                <w:sz w:val="20"/>
                <w:szCs w:val="20"/>
              </w:rPr>
              <w:t>Диаграмма активности избирателей по г. Новошахтинску на выборах</w:t>
            </w:r>
          </w:p>
        </w:tc>
      </w:tr>
      <w:tr w:rsidR="00640B98" w:rsidRPr="00B75B17">
        <w:trPr>
          <w:trHeight w:val="290"/>
        </w:trPr>
        <w:tc>
          <w:tcPr>
            <w:tcW w:w="8865" w:type="dxa"/>
            <w:gridSpan w:val="4"/>
            <w:tcBorders>
              <w:top w:val="nil"/>
              <w:left w:val="nil"/>
              <w:bottom w:val="nil"/>
              <w:right w:val="nil"/>
            </w:tcBorders>
            <w:noWrap/>
            <w:vAlign w:val="bottom"/>
          </w:tcPr>
          <w:p w:rsidR="00640B98" w:rsidRPr="00B75B17" w:rsidRDefault="00640B98" w:rsidP="00B75B17">
            <w:pPr>
              <w:spacing w:line="360" w:lineRule="auto"/>
              <w:rPr>
                <w:rFonts w:eastAsia="Arial Unicode MS"/>
              </w:rPr>
            </w:pPr>
            <w:r w:rsidRPr="00B75B17">
              <w:t>Главы Администрации (Мэра) г. Новошахтинска в 1997, 2001, 2005 гг.</w:t>
            </w:r>
          </w:p>
        </w:tc>
      </w:tr>
      <w:tr w:rsidR="00640B98" w:rsidRPr="00B75B17">
        <w:trPr>
          <w:trHeight w:val="234"/>
        </w:trPr>
        <w:tc>
          <w:tcPr>
            <w:tcW w:w="2348"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1972"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2340"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2205"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r>
      <w:tr w:rsidR="00640B98" w:rsidRPr="00B75B17">
        <w:trPr>
          <w:trHeight w:val="234"/>
        </w:trPr>
        <w:tc>
          <w:tcPr>
            <w:tcW w:w="2348"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1972" w:type="dxa"/>
            <w:tcBorders>
              <w:top w:val="single" w:sz="4" w:space="0" w:color="auto"/>
              <w:left w:val="single" w:sz="4" w:space="0" w:color="auto"/>
              <w:bottom w:val="single" w:sz="4" w:space="0" w:color="auto"/>
              <w:right w:val="single" w:sz="4" w:space="0" w:color="auto"/>
            </w:tcBorders>
            <w:noWrap/>
            <w:vAlign w:val="bottom"/>
          </w:tcPr>
          <w:p w:rsidR="00640B98" w:rsidRPr="00B75B17" w:rsidRDefault="00640B98" w:rsidP="00B75B17">
            <w:pPr>
              <w:spacing w:line="360" w:lineRule="auto"/>
              <w:rPr>
                <w:rFonts w:eastAsia="Arial Unicode MS"/>
              </w:rPr>
            </w:pPr>
            <w:r w:rsidRPr="00B75B17">
              <w:t>1997</w:t>
            </w:r>
          </w:p>
        </w:tc>
        <w:tc>
          <w:tcPr>
            <w:tcW w:w="2340" w:type="dxa"/>
            <w:tcBorders>
              <w:top w:val="single" w:sz="4" w:space="0" w:color="auto"/>
              <w:left w:val="nil"/>
              <w:bottom w:val="single" w:sz="4" w:space="0" w:color="auto"/>
              <w:right w:val="single" w:sz="4" w:space="0" w:color="auto"/>
            </w:tcBorders>
            <w:noWrap/>
            <w:vAlign w:val="bottom"/>
          </w:tcPr>
          <w:p w:rsidR="00640B98" w:rsidRPr="00B75B17" w:rsidRDefault="00640B98" w:rsidP="00B75B17">
            <w:pPr>
              <w:spacing w:line="360" w:lineRule="auto"/>
              <w:rPr>
                <w:rFonts w:eastAsia="Arial Unicode MS"/>
              </w:rPr>
            </w:pPr>
            <w:r w:rsidRPr="00B75B17">
              <w:t>2001</w:t>
            </w:r>
          </w:p>
        </w:tc>
        <w:tc>
          <w:tcPr>
            <w:tcW w:w="2205" w:type="dxa"/>
            <w:tcBorders>
              <w:top w:val="single" w:sz="4" w:space="0" w:color="auto"/>
              <w:left w:val="nil"/>
              <w:bottom w:val="single" w:sz="4" w:space="0" w:color="auto"/>
              <w:right w:val="single" w:sz="4" w:space="0" w:color="auto"/>
            </w:tcBorders>
            <w:noWrap/>
            <w:vAlign w:val="bottom"/>
          </w:tcPr>
          <w:p w:rsidR="00640B98" w:rsidRPr="00B75B17" w:rsidRDefault="00640B98" w:rsidP="00B75B17">
            <w:pPr>
              <w:spacing w:line="360" w:lineRule="auto"/>
              <w:rPr>
                <w:rFonts w:eastAsia="Arial Unicode MS"/>
              </w:rPr>
            </w:pPr>
            <w:r w:rsidRPr="00B75B17">
              <w:t>2005</w:t>
            </w:r>
          </w:p>
        </w:tc>
      </w:tr>
      <w:tr w:rsidR="00640B98" w:rsidRPr="00B75B17">
        <w:trPr>
          <w:trHeight w:val="234"/>
        </w:trPr>
        <w:tc>
          <w:tcPr>
            <w:tcW w:w="2348"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1972" w:type="dxa"/>
            <w:tcBorders>
              <w:top w:val="nil"/>
              <w:left w:val="single" w:sz="4" w:space="0" w:color="auto"/>
              <w:bottom w:val="single" w:sz="4" w:space="0" w:color="auto"/>
              <w:right w:val="single" w:sz="4" w:space="0" w:color="auto"/>
            </w:tcBorders>
            <w:noWrap/>
            <w:vAlign w:val="bottom"/>
          </w:tcPr>
          <w:p w:rsidR="00640B98" w:rsidRPr="00B75B17" w:rsidRDefault="00640B98" w:rsidP="00B75B17">
            <w:pPr>
              <w:spacing w:line="360" w:lineRule="auto"/>
              <w:rPr>
                <w:rFonts w:eastAsia="Arial Unicode MS"/>
              </w:rPr>
            </w:pPr>
            <w:r w:rsidRPr="00B75B17">
              <w:t>57,94</w:t>
            </w:r>
          </w:p>
        </w:tc>
        <w:tc>
          <w:tcPr>
            <w:tcW w:w="2340" w:type="dxa"/>
            <w:tcBorders>
              <w:top w:val="nil"/>
              <w:left w:val="nil"/>
              <w:bottom w:val="single" w:sz="4" w:space="0" w:color="auto"/>
              <w:right w:val="single" w:sz="4" w:space="0" w:color="auto"/>
            </w:tcBorders>
            <w:noWrap/>
            <w:vAlign w:val="bottom"/>
          </w:tcPr>
          <w:p w:rsidR="00640B98" w:rsidRPr="00B75B17" w:rsidRDefault="00640B98" w:rsidP="00B75B17">
            <w:pPr>
              <w:spacing w:line="360" w:lineRule="auto"/>
              <w:rPr>
                <w:rFonts w:eastAsia="Arial Unicode MS"/>
              </w:rPr>
            </w:pPr>
            <w:r w:rsidRPr="00B75B17">
              <w:t>42,66</w:t>
            </w:r>
          </w:p>
        </w:tc>
        <w:tc>
          <w:tcPr>
            <w:tcW w:w="2205" w:type="dxa"/>
            <w:tcBorders>
              <w:top w:val="nil"/>
              <w:left w:val="nil"/>
              <w:bottom w:val="single" w:sz="4" w:space="0" w:color="auto"/>
              <w:right w:val="single" w:sz="4" w:space="0" w:color="auto"/>
            </w:tcBorders>
            <w:noWrap/>
            <w:vAlign w:val="bottom"/>
          </w:tcPr>
          <w:p w:rsidR="00640B98" w:rsidRPr="00B75B17" w:rsidRDefault="00640B98" w:rsidP="00B75B17">
            <w:pPr>
              <w:spacing w:line="360" w:lineRule="auto"/>
              <w:rPr>
                <w:rFonts w:eastAsia="Arial Unicode MS"/>
              </w:rPr>
            </w:pPr>
            <w:r w:rsidRPr="00B75B17">
              <w:t>44,02</w:t>
            </w:r>
          </w:p>
        </w:tc>
      </w:tr>
      <w:tr w:rsidR="00640B98" w:rsidRPr="00B75B17">
        <w:trPr>
          <w:trHeight w:val="234"/>
        </w:trPr>
        <w:tc>
          <w:tcPr>
            <w:tcW w:w="2348"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1972"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2340"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c>
          <w:tcPr>
            <w:tcW w:w="2205" w:type="dxa"/>
            <w:tcBorders>
              <w:top w:val="nil"/>
              <w:left w:val="nil"/>
              <w:bottom w:val="nil"/>
              <w:right w:val="nil"/>
            </w:tcBorders>
            <w:noWrap/>
            <w:vAlign w:val="bottom"/>
          </w:tcPr>
          <w:p w:rsidR="00640B98" w:rsidRPr="00B75B17" w:rsidRDefault="00640B98" w:rsidP="00B75B17">
            <w:pPr>
              <w:spacing w:line="360" w:lineRule="auto"/>
              <w:rPr>
                <w:rFonts w:eastAsia="Arial Unicode MS"/>
              </w:rPr>
            </w:pPr>
          </w:p>
        </w:tc>
      </w:tr>
    </w:tbl>
    <w:p w:rsidR="00640B98" w:rsidRPr="00BC51B4" w:rsidRDefault="000F6F43" w:rsidP="00BC51B4">
      <w:pPr>
        <w:spacing w:line="360" w:lineRule="auto"/>
        <w:ind w:firstLine="709"/>
        <w:jc w:val="both"/>
        <w:rPr>
          <w:sz w:val="28"/>
          <w:szCs w:val="28"/>
        </w:rPr>
      </w:pPr>
      <w:r>
        <w:rPr>
          <w:noProof/>
        </w:rPr>
        <w:pict>
          <v:shape id="_x0000_s1028" type="#_x0000_t201" style="position:absolute;left:0;text-align:left;margin-left:32.25pt;margin-top:128.4pt;width:420.45pt;height:173pt;z-index:251657728;mso-position-horizontal-relative:text;mso-position-vertical-relative:text" fillcolor="window" stroked="f" strokecolor="windowText" strokeweight="3e-5mm" o:insetmode="auto">
            <v:fill color2="windowText"/>
            <v:imagedata r:id="rId8" o:title=""/>
            <o:lock v:ext="edit" rotation="t"/>
          </v:shape>
        </w:pict>
      </w: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r w:rsidRPr="00BC51B4">
        <w:rPr>
          <w:sz w:val="28"/>
          <w:szCs w:val="28"/>
        </w:rPr>
        <w:t>Анализ активности избирателей города Новошахтинска</w:t>
      </w:r>
      <w:r w:rsidR="002E264D">
        <w:rPr>
          <w:sz w:val="28"/>
          <w:szCs w:val="28"/>
        </w:rPr>
        <w:t xml:space="preserve"> </w:t>
      </w:r>
      <w:r w:rsidRPr="00BC51B4">
        <w:rPr>
          <w:sz w:val="28"/>
          <w:szCs w:val="28"/>
        </w:rPr>
        <w:t>на выборах одинакового уровня в разрезе 1997, 2001, 2005 годов</w:t>
      </w:r>
      <w:r w:rsidR="002E264D">
        <w:rPr>
          <w:sz w:val="28"/>
          <w:szCs w:val="28"/>
        </w:rPr>
        <w:t xml:space="preserve"> </w:t>
      </w:r>
      <w:r w:rsidRPr="00BC51B4">
        <w:rPr>
          <w:sz w:val="28"/>
          <w:szCs w:val="28"/>
        </w:rPr>
        <w:t>позволяет выявить снижение активности избирателей, что свидетельствует о некотором безразличие к своему будущему. Сложная социально-экономическая ситуация, которая сохраняется на протяжении последних пяти лет, также сказывается на снижение активности избирателей. Отсутствие работоспособной части населения, покинувшей пределы города в поисках работы то же сыграло немаловажную роль и в снижении активности, а также повлияло на конечный результат выборов.</w:t>
      </w:r>
    </w:p>
    <w:p w:rsidR="00640B98" w:rsidRPr="00BC51B4" w:rsidRDefault="00640B98" w:rsidP="00BC51B4">
      <w:pPr>
        <w:spacing w:line="360" w:lineRule="auto"/>
        <w:ind w:firstLine="709"/>
        <w:jc w:val="both"/>
        <w:rPr>
          <w:sz w:val="28"/>
          <w:szCs w:val="28"/>
        </w:rPr>
      </w:pPr>
    </w:p>
    <w:p w:rsidR="00B75B17" w:rsidRPr="00B75B17" w:rsidRDefault="00B75B17" w:rsidP="00B75B17">
      <w:pPr>
        <w:jc w:val="center"/>
        <w:rPr>
          <w:b/>
          <w:sz w:val="28"/>
          <w:szCs w:val="28"/>
        </w:rPr>
      </w:pPr>
      <w:r w:rsidRPr="00B75B17">
        <w:rPr>
          <w:b/>
          <w:sz w:val="28"/>
          <w:szCs w:val="28"/>
        </w:rPr>
        <w:t>Диаграмма активности избирателей по половозрастному составу</w:t>
      </w:r>
    </w:p>
    <w:p w:rsidR="00640B98" w:rsidRPr="00BC51B4" w:rsidRDefault="00640B98" w:rsidP="00BC51B4">
      <w:pPr>
        <w:spacing w:line="360" w:lineRule="auto"/>
        <w:ind w:firstLine="709"/>
        <w:jc w:val="both"/>
        <w:rPr>
          <w:sz w:val="28"/>
          <w:szCs w:val="28"/>
        </w:rPr>
      </w:pPr>
    </w:p>
    <w:tbl>
      <w:tblPr>
        <w:tblpPr w:leftFromText="180" w:rightFromText="180" w:vertAnchor="text" w:horzAnchor="margin" w:tblpY="128"/>
        <w:tblW w:w="9191" w:type="dxa"/>
        <w:tblLayout w:type="fixed"/>
        <w:tblCellMar>
          <w:left w:w="0" w:type="dxa"/>
          <w:right w:w="0" w:type="dxa"/>
        </w:tblCellMar>
        <w:tblLook w:val="0000" w:firstRow="0" w:lastRow="0" w:firstColumn="0" w:lastColumn="0" w:noHBand="0" w:noVBand="0"/>
      </w:tblPr>
      <w:tblGrid>
        <w:gridCol w:w="1039"/>
        <w:gridCol w:w="1206"/>
        <w:gridCol w:w="912"/>
        <w:gridCol w:w="912"/>
        <w:gridCol w:w="844"/>
        <w:gridCol w:w="30"/>
        <w:gridCol w:w="950"/>
        <w:gridCol w:w="912"/>
        <w:gridCol w:w="912"/>
        <w:gridCol w:w="912"/>
        <w:gridCol w:w="562"/>
      </w:tblGrid>
      <w:tr w:rsidR="00640B98" w:rsidRPr="00B75B17" w:rsidTr="00B75B17">
        <w:trPr>
          <w:trHeight w:val="262"/>
        </w:trPr>
        <w:tc>
          <w:tcPr>
            <w:tcW w:w="1039" w:type="dxa"/>
            <w:noWrap/>
            <w:vAlign w:val="bottom"/>
          </w:tcPr>
          <w:p w:rsidR="00640B98" w:rsidRPr="00B75B17" w:rsidRDefault="00640B98" w:rsidP="00B75B17">
            <w:pPr>
              <w:spacing w:line="360" w:lineRule="auto"/>
              <w:rPr>
                <w:rFonts w:eastAsia="Arial Unicode MS"/>
              </w:rPr>
            </w:pPr>
            <w:r w:rsidRPr="00B75B17">
              <w:t>От 18 до 30</w:t>
            </w:r>
          </w:p>
        </w:tc>
        <w:tc>
          <w:tcPr>
            <w:tcW w:w="1206" w:type="dxa"/>
            <w:noWrap/>
            <w:vAlign w:val="bottom"/>
          </w:tcPr>
          <w:p w:rsidR="00640B98" w:rsidRPr="00B75B17" w:rsidRDefault="00640B98" w:rsidP="00B75B17">
            <w:pPr>
              <w:spacing w:line="360" w:lineRule="auto"/>
              <w:rPr>
                <w:rFonts w:eastAsia="Arial Unicode MS"/>
              </w:rPr>
            </w:pPr>
            <w:r w:rsidRPr="00B75B17">
              <w:t>от 30 до 40</w:t>
            </w:r>
          </w:p>
        </w:tc>
        <w:tc>
          <w:tcPr>
            <w:tcW w:w="912" w:type="dxa"/>
            <w:noWrap/>
            <w:vAlign w:val="bottom"/>
          </w:tcPr>
          <w:p w:rsidR="00640B98" w:rsidRPr="00B75B17" w:rsidRDefault="00640B98" w:rsidP="00B75B17">
            <w:pPr>
              <w:spacing w:line="360" w:lineRule="auto"/>
              <w:rPr>
                <w:rFonts w:eastAsia="Arial Unicode MS"/>
              </w:rPr>
            </w:pPr>
            <w:r w:rsidRPr="00B75B17">
              <w:t>от 41 до 50</w:t>
            </w:r>
          </w:p>
        </w:tc>
        <w:tc>
          <w:tcPr>
            <w:tcW w:w="912" w:type="dxa"/>
            <w:noWrap/>
            <w:vAlign w:val="bottom"/>
          </w:tcPr>
          <w:p w:rsidR="00640B98" w:rsidRPr="00B75B17" w:rsidRDefault="00640B98" w:rsidP="00B75B17">
            <w:pPr>
              <w:spacing w:line="360" w:lineRule="auto"/>
              <w:rPr>
                <w:rFonts w:eastAsia="Arial Unicode MS"/>
              </w:rPr>
            </w:pPr>
            <w:r w:rsidRPr="00B75B17">
              <w:t>от 51 до 60</w:t>
            </w:r>
          </w:p>
        </w:tc>
        <w:tc>
          <w:tcPr>
            <w:tcW w:w="844" w:type="dxa"/>
            <w:noWrap/>
            <w:vAlign w:val="bottom"/>
          </w:tcPr>
          <w:p w:rsidR="00640B98" w:rsidRPr="00B75B17" w:rsidRDefault="00640B98" w:rsidP="00B75B17">
            <w:pPr>
              <w:spacing w:line="360" w:lineRule="auto"/>
              <w:rPr>
                <w:rFonts w:eastAsia="Arial Unicode MS"/>
              </w:rPr>
            </w:pPr>
            <w:r w:rsidRPr="00B75B17">
              <w:t>старше 60</w:t>
            </w:r>
          </w:p>
        </w:tc>
        <w:tc>
          <w:tcPr>
            <w:tcW w:w="30" w:type="dxa"/>
            <w:noWrap/>
            <w:vAlign w:val="bottom"/>
          </w:tcPr>
          <w:p w:rsidR="00640B98" w:rsidRPr="00B75B17" w:rsidRDefault="00640B98" w:rsidP="00B75B17">
            <w:pPr>
              <w:spacing w:line="360" w:lineRule="auto"/>
              <w:rPr>
                <w:rFonts w:eastAsia="Arial Unicode MS"/>
              </w:rPr>
            </w:pPr>
          </w:p>
        </w:tc>
        <w:tc>
          <w:tcPr>
            <w:tcW w:w="950" w:type="dxa"/>
            <w:noWrap/>
            <w:vAlign w:val="bottom"/>
          </w:tcPr>
          <w:p w:rsidR="00640B98" w:rsidRPr="00B75B17" w:rsidRDefault="00640B98" w:rsidP="00B75B17">
            <w:pPr>
              <w:spacing w:line="360" w:lineRule="auto"/>
              <w:rPr>
                <w:rFonts w:eastAsia="Arial Unicode MS"/>
              </w:rPr>
            </w:pPr>
            <w:r w:rsidRPr="00B75B17">
              <w:t>От 18 до 30</w:t>
            </w:r>
          </w:p>
        </w:tc>
        <w:tc>
          <w:tcPr>
            <w:tcW w:w="912" w:type="dxa"/>
            <w:noWrap/>
            <w:vAlign w:val="bottom"/>
          </w:tcPr>
          <w:p w:rsidR="00640B98" w:rsidRPr="00B75B17" w:rsidRDefault="00640B98" w:rsidP="00B75B17">
            <w:pPr>
              <w:spacing w:line="360" w:lineRule="auto"/>
              <w:rPr>
                <w:rFonts w:eastAsia="Arial Unicode MS"/>
              </w:rPr>
            </w:pPr>
            <w:r w:rsidRPr="00B75B17">
              <w:t>от 30 до 40</w:t>
            </w:r>
          </w:p>
        </w:tc>
        <w:tc>
          <w:tcPr>
            <w:tcW w:w="912" w:type="dxa"/>
            <w:noWrap/>
            <w:vAlign w:val="bottom"/>
          </w:tcPr>
          <w:p w:rsidR="00640B98" w:rsidRPr="00B75B17" w:rsidRDefault="00640B98" w:rsidP="00B75B17">
            <w:pPr>
              <w:spacing w:line="360" w:lineRule="auto"/>
              <w:rPr>
                <w:rFonts w:eastAsia="Arial Unicode MS"/>
              </w:rPr>
            </w:pPr>
            <w:r w:rsidRPr="00B75B17">
              <w:t>от 41 до 50</w:t>
            </w:r>
          </w:p>
        </w:tc>
        <w:tc>
          <w:tcPr>
            <w:tcW w:w="912" w:type="dxa"/>
            <w:noWrap/>
            <w:vAlign w:val="bottom"/>
          </w:tcPr>
          <w:p w:rsidR="00640B98" w:rsidRPr="00B75B17" w:rsidRDefault="00640B98" w:rsidP="00B75B17">
            <w:pPr>
              <w:spacing w:line="360" w:lineRule="auto"/>
              <w:rPr>
                <w:rFonts w:eastAsia="Arial Unicode MS"/>
              </w:rPr>
            </w:pPr>
            <w:r w:rsidRPr="00B75B17">
              <w:t>от 51 до 60</w:t>
            </w:r>
          </w:p>
        </w:tc>
        <w:tc>
          <w:tcPr>
            <w:tcW w:w="562" w:type="dxa"/>
            <w:noWrap/>
            <w:vAlign w:val="bottom"/>
          </w:tcPr>
          <w:p w:rsidR="00640B98" w:rsidRPr="00B75B17" w:rsidRDefault="00640B98" w:rsidP="00B75B17">
            <w:pPr>
              <w:spacing w:line="360" w:lineRule="auto"/>
              <w:rPr>
                <w:rFonts w:eastAsia="Arial Unicode MS"/>
              </w:rPr>
            </w:pPr>
            <w:r w:rsidRPr="00B75B17">
              <w:t>старше 60</w:t>
            </w:r>
          </w:p>
        </w:tc>
      </w:tr>
      <w:tr w:rsidR="00640B98" w:rsidRPr="00B75B17" w:rsidTr="00B75B17">
        <w:trPr>
          <w:trHeight w:val="262"/>
        </w:trPr>
        <w:tc>
          <w:tcPr>
            <w:tcW w:w="1039" w:type="dxa"/>
            <w:tcBorders>
              <w:top w:val="nil"/>
            </w:tcBorders>
            <w:noWrap/>
            <w:vAlign w:val="bottom"/>
          </w:tcPr>
          <w:p w:rsidR="00640B98" w:rsidRPr="00B75B17" w:rsidRDefault="00640B98" w:rsidP="00B75B17">
            <w:pPr>
              <w:spacing w:line="360" w:lineRule="auto"/>
              <w:rPr>
                <w:rFonts w:eastAsia="Arial Unicode MS"/>
              </w:rPr>
            </w:pPr>
            <w:r w:rsidRPr="00B75B17">
              <w:t>21,43</w:t>
            </w:r>
          </w:p>
        </w:tc>
        <w:tc>
          <w:tcPr>
            <w:tcW w:w="1206" w:type="dxa"/>
            <w:tcBorders>
              <w:top w:val="nil"/>
            </w:tcBorders>
            <w:noWrap/>
            <w:vAlign w:val="bottom"/>
          </w:tcPr>
          <w:p w:rsidR="00640B98" w:rsidRPr="00B75B17" w:rsidRDefault="00640B98" w:rsidP="00B75B17">
            <w:pPr>
              <w:spacing w:line="360" w:lineRule="auto"/>
              <w:rPr>
                <w:rFonts w:eastAsia="Arial Unicode MS"/>
              </w:rPr>
            </w:pPr>
            <w:r w:rsidRPr="00B75B17">
              <w:t>18,37</w:t>
            </w:r>
          </w:p>
        </w:tc>
        <w:tc>
          <w:tcPr>
            <w:tcW w:w="912" w:type="dxa"/>
            <w:tcBorders>
              <w:top w:val="nil"/>
            </w:tcBorders>
            <w:noWrap/>
            <w:vAlign w:val="bottom"/>
          </w:tcPr>
          <w:p w:rsidR="00640B98" w:rsidRPr="00B75B17" w:rsidRDefault="00640B98" w:rsidP="00B75B17">
            <w:pPr>
              <w:spacing w:line="360" w:lineRule="auto"/>
              <w:rPr>
                <w:rFonts w:eastAsia="Arial Unicode MS"/>
              </w:rPr>
            </w:pPr>
            <w:r w:rsidRPr="00B75B17">
              <w:t>12,76</w:t>
            </w:r>
          </w:p>
        </w:tc>
        <w:tc>
          <w:tcPr>
            <w:tcW w:w="912" w:type="dxa"/>
            <w:tcBorders>
              <w:top w:val="nil"/>
            </w:tcBorders>
            <w:noWrap/>
            <w:vAlign w:val="bottom"/>
          </w:tcPr>
          <w:p w:rsidR="00640B98" w:rsidRPr="00B75B17" w:rsidRDefault="00640B98" w:rsidP="00B75B17">
            <w:pPr>
              <w:spacing w:line="360" w:lineRule="auto"/>
              <w:rPr>
                <w:rFonts w:eastAsia="Arial Unicode MS"/>
              </w:rPr>
            </w:pPr>
            <w:r w:rsidRPr="00B75B17">
              <w:t>25,61</w:t>
            </w:r>
          </w:p>
        </w:tc>
        <w:tc>
          <w:tcPr>
            <w:tcW w:w="844" w:type="dxa"/>
            <w:tcBorders>
              <w:top w:val="nil"/>
            </w:tcBorders>
            <w:noWrap/>
            <w:vAlign w:val="bottom"/>
          </w:tcPr>
          <w:p w:rsidR="00640B98" w:rsidRPr="00B75B17" w:rsidRDefault="00640B98" w:rsidP="00B75B17">
            <w:pPr>
              <w:spacing w:line="360" w:lineRule="auto"/>
              <w:rPr>
                <w:rFonts w:eastAsia="Arial Unicode MS"/>
              </w:rPr>
            </w:pPr>
            <w:r w:rsidRPr="00B75B17">
              <w:t>21,83</w:t>
            </w:r>
          </w:p>
        </w:tc>
        <w:tc>
          <w:tcPr>
            <w:tcW w:w="30" w:type="dxa"/>
            <w:tcBorders>
              <w:top w:val="nil"/>
            </w:tcBorders>
            <w:noWrap/>
            <w:vAlign w:val="bottom"/>
          </w:tcPr>
          <w:p w:rsidR="00640B98" w:rsidRPr="00B75B17" w:rsidRDefault="00640B98" w:rsidP="00B75B17">
            <w:pPr>
              <w:spacing w:line="360" w:lineRule="auto"/>
              <w:rPr>
                <w:rFonts w:eastAsia="Arial Unicode MS"/>
              </w:rPr>
            </w:pPr>
          </w:p>
        </w:tc>
        <w:tc>
          <w:tcPr>
            <w:tcW w:w="950" w:type="dxa"/>
            <w:tcBorders>
              <w:top w:val="nil"/>
            </w:tcBorders>
            <w:noWrap/>
            <w:vAlign w:val="bottom"/>
          </w:tcPr>
          <w:p w:rsidR="00640B98" w:rsidRPr="00B75B17" w:rsidRDefault="00640B98" w:rsidP="00B75B17">
            <w:pPr>
              <w:spacing w:line="360" w:lineRule="auto"/>
              <w:rPr>
                <w:rFonts w:eastAsia="Arial Unicode MS"/>
              </w:rPr>
            </w:pPr>
            <w:r w:rsidRPr="00B75B17">
              <w:t>19,32</w:t>
            </w:r>
          </w:p>
        </w:tc>
        <w:tc>
          <w:tcPr>
            <w:tcW w:w="912" w:type="dxa"/>
            <w:tcBorders>
              <w:top w:val="nil"/>
            </w:tcBorders>
            <w:noWrap/>
            <w:vAlign w:val="bottom"/>
          </w:tcPr>
          <w:p w:rsidR="00640B98" w:rsidRPr="00B75B17" w:rsidRDefault="00640B98" w:rsidP="00B75B17">
            <w:pPr>
              <w:spacing w:line="360" w:lineRule="auto"/>
              <w:rPr>
                <w:rFonts w:eastAsia="Arial Unicode MS"/>
              </w:rPr>
            </w:pPr>
            <w:r w:rsidRPr="00B75B17">
              <w:t>17,84</w:t>
            </w:r>
          </w:p>
        </w:tc>
        <w:tc>
          <w:tcPr>
            <w:tcW w:w="912" w:type="dxa"/>
            <w:tcBorders>
              <w:top w:val="nil"/>
            </w:tcBorders>
            <w:noWrap/>
            <w:vAlign w:val="bottom"/>
          </w:tcPr>
          <w:p w:rsidR="00640B98" w:rsidRPr="00B75B17" w:rsidRDefault="00640B98" w:rsidP="00B75B17">
            <w:pPr>
              <w:spacing w:line="360" w:lineRule="auto"/>
              <w:rPr>
                <w:rFonts w:eastAsia="Arial Unicode MS"/>
              </w:rPr>
            </w:pPr>
            <w:r w:rsidRPr="00B75B17">
              <w:t>23,91</w:t>
            </w:r>
          </w:p>
        </w:tc>
        <w:tc>
          <w:tcPr>
            <w:tcW w:w="912" w:type="dxa"/>
            <w:tcBorders>
              <w:top w:val="nil"/>
            </w:tcBorders>
            <w:noWrap/>
            <w:vAlign w:val="bottom"/>
          </w:tcPr>
          <w:p w:rsidR="00640B98" w:rsidRPr="00B75B17" w:rsidRDefault="00640B98" w:rsidP="00B75B17">
            <w:pPr>
              <w:spacing w:line="360" w:lineRule="auto"/>
              <w:rPr>
                <w:rFonts w:eastAsia="Arial Unicode MS"/>
              </w:rPr>
            </w:pPr>
            <w:r w:rsidRPr="00B75B17">
              <w:t>14,35</w:t>
            </w:r>
          </w:p>
        </w:tc>
        <w:tc>
          <w:tcPr>
            <w:tcW w:w="562" w:type="dxa"/>
            <w:tcBorders>
              <w:top w:val="nil"/>
            </w:tcBorders>
            <w:noWrap/>
            <w:vAlign w:val="bottom"/>
          </w:tcPr>
          <w:p w:rsidR="00640B98" w:rsidRPr="00B75B17" w:rsidRDefault="00640B98" w:rsidP="00B75B17">
            <w:pPr>
              <w:spacing w:line="360" w:lineRule="auto"/>
              <w:rPr>
                <w:rFonts w:eastAsia="Arial Unicode MS"/>
              </w:rPr>
            </w:pPr>
            <w:r w:rsidRPr="00B75B17">
              <w:t>24,58</w:t>
            </w:r>
          </w:p>
        </w:tc>
      </w:tr>
    </w:tbl>
    <w:p w:rsidR="00640B98" w:rsidRPr="00BC51B4" w:rsidRDefault="000F6F43" w:rsidP="00BC51B4">
      <w:pPr>
        <w:spacing w:line="360" w:lineRule="auto"/>
        <w:ind w:firstLine="709"/>
        <w:jc w:val="both"/>
        <w:rPr>
          <w:sz w:val="28"/>
          <w:szCs w:val="28"/>
        </w:rPr>
      </w:pPr>
      <w:r>
        <w:rPr>
          <w:noProof/>
        </w:rPr>
        <w:pict>
          <v:shape id="_x0000_s1029" type="#_x0000_t201" style="position:absolute;left:0;text-align:left;margin-left:3pt;margin-top:79.5pt;width:222.45pt;height:161.5pt;z-index:251658752;mso-position-horizontal-relative:text;mso-position-vertical-relative:text" fillcolor="window" strokecolor="windowText" o:insetmode="auto">
            <v:fill color2="windowText"/>
            <v:imagedata r:id="rId9" o:title=""/>
            <o:lock v:ext="edit" rotation="t"/>
          </v:shape>
        </w:pict>
      </w:r>
      <w:r>
        <w:rPr>
          <w:noProof/>
        </w:rPr>
        <w:pict>
          <v:shape id="_x0000_s1030" type="#_x0000_t201" style="position:absolute;left:0;text-align:left;margin-left:243pt;margin-top:79.5pt;width:222.45pt;height:160pt;z-index:251659776;mso-position-horizontal-relative:text;mso-position-vertical-relative:text" fillcolor="window" strokecolor="windowText" o:insetmode="auto">
            <v:fill color2="windowText"/>
            <v:imagedata r:id="rId10" o:title=""/>
            <o:lock v:ext="edit" rotation="t"/>
          </v:shape>
        </w:pict>
      </w: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p>
    <w:p w:rsidR="00640B98" w:rsidRPr="00BC51B4" w:rsidRDefault="00640B98" w:rsidP="00BC51B4">
      <w:pPr>
        <w:spacing w:line="360" w:lineRule="auto"/>
        <w:ind w:firstLine="709"/>
        <w:jc w:val="both"/>
        <w:rPr>
          <w:sz w:val="28"/>
          <w:szCs w:val="28"/>
        </w:rPr>
      </w:pPr>
      <w:bookmarkStart w:id="0" w:name="_GoBack"/>
      <w:bookmarkEnd w:id="0"/>
    </w:p>
    <w:sectPr w:rsidR="00640B98" w:rsidRPr="00BC51B4" w:rsidSect="00BC51B4">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A9" w:rsidRDefault="00E470A9">
      <w:r>
        <w:separator/>
      </w:r>
    </w:p>
  </w:endnote>
  <w:endnote w:type="continuationSeparator" w:id="0">
    <w:p w:rsidR="00E470A9" w:rsidRDefault="00E4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33" w:rsidRDefault="004A0333" w:rsidP="004A0333">
    <w:pPr>
      <w:pStyle w:val="a3"/>
      <w:framePr w:wrap="around" w:vAnchor="text" w:hAnchor="margin" w:xAlign="right" w:y="1"/>
      <w:rPr>
        <w:rStyle w:val="a5"/>
      </w:rPr>
    </w:pPr>
  </w:p>
  <w:p w:rsidR="004A0333" w:rsidRDefault="004A0333" w:rsidP="004A03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33" w:rsidRPr="00BC51B4" w:rsidRDefault="00CE3416" w:rsidP="004A0333">
    <w:pPr>
      <w:pStyle w:val="a3"/>
      <w:framePr w:wrap="around" w:vAnchor="text" w:hAnchor="margin" w:xAlign="right" w:y="1"/>
      <w:rPr>
        <w:rStyle w:val="a5"/>
      </w:rPr>
    </w:pPr>
    <w:r>
      <w:rPr>
        <w:rStyle w:val="a5"/>
        <w:noProof/>
      </w:rPr>
      <w:t>2</w:t>
    </w:r>
  </w:p>
  <w:p w:rsidR="004A0333" w:rsidRDefault="004A03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A9" w:rsidRDefault="00E470A9">
      <w:r>
        <w:separator/>
      </w:r>
    </w:p>
  </w:footnote>
  <w:footnote w:type="continuationSeparator" w:id="0">
    <w:p w:rsidR="00E470A9" w:rsidRDefault="00E47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202"/>
    <w:multiLevelType w:val="hybridMultilevel"/>
    <w:tmpl w:val="53AA30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1977EB"/>
    <w:multiLevelType w:val="hybridMultilevel"/>
    <w:tmpl w:val="7F60FA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492691"/>
    <w:multiLevelType w:val="hybridMultilevel"/>
    <w:tmpl w:val="D8721160"/>
    <w:lvl w:ilvl="0" w:tplc="7F2E6A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1447DE"/>
    <w:multiLevelType w:val="hybridMultilevel"/>
    <w:tmpl w:val="CA361F1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29314A"/>
    <w:multiLevelType w:val="hybridMultilevel"/>
    <w:tmpl w:val="47F88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B612F5"/>
    <w:multiLevelType w:val="hybridMultilevel"/>
    <w:tmpl w:val="3C00247C"/>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302091"/>
    <w:multiLevelType w:val="hybridMultilevel"/>
    <w:tmpl w:val="1CC043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C62792"/>
    <w:multiLevelType w:val="hybridMultilevel"/>
    <w:tmpl w:val="9D009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59693F"/>
    <w:multiLevelType w:val="hybridMultilevel"/>
    <w:tmpl w:val="E012B9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13697A"/>
    <w:multiLevelType w:val="hybridMultilevel"/>
    <w:tmpl w:val="8FF64510"/>
    <w:lvl w:ilvl="0" w:tplc="7F2E6A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AC831D5"/>
    <w:multiLevelType w:val="hybridMultilevel"/>
    <w:tmpl w:val="F5E626B4"/>
    <w:lvl w:ilvl="0" w:tplc="7F2E6A66">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24B5B5B"/>
    <w:multiLevelType w:val="singleLevel"/>
    <w:tmpl w:val="FEC2ED82"/>
    <w:lvl w:ilvl="0">
      <w:start w:val="1"/>
      <w:numFmt w:val="decimal"/>
      <w:lvlText w:val="%1."/>
      <w:legacy w:legacy="1" w:legacySpace="0" w:legacyIndent="221"/>
      <w:lvlJc w:val="left"/>
      <w:rPr>
        <w:rFonts w:ascii="Times New Roman" w:hAnsi="Times New Roman" w:cs="Times New Roman" w:hint="default"/>
      </w:rPr>
    </w:lvl>
  </w:abstractNum>
  <w:abstractNum w:abstractNumId="12">
    <w:nsid w:val="53616B93"/>
    <w:multiLevelType w:val="hybridMultilevel"/>
    <w:tmpl w:val="56485BDE"/>
    <w:lvl w:ilvl="0" w:tplc="7F2E6A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37209DA"/>
    <w:multiLevelType w:val="hybridMultilevel"/>
    <w:tmpl w:val="F9F4B892"/>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183B8E"/>
    <w:multiLevelType w:val="hybridMultilevel"/>
    <w:tmpl w:val="D9F66C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7A81215"/>
    <w:multiLevelType w:val="hybridMultilevel"/>
    <w:tmpl w:val="81A8A7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8033262"/>
    <w:multiLevelType w:val="hybridMultilevel"/>
    <w:tmpl w:val="0E94C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E5014C"/>
    <w:multiLevelType w:val="hybridMultilevel"/>
    <w:tmpl w:val="C2A23238"/>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F9C2497"/>
    <w:multiLevelType w:val="hybridMultilevel"/>
    <w:tmpl w:val="D92E3E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223357A"/>
    <w:multiLevelType w:val="hybridMultilevel"/>
    <w:tmpl w:val="19A09442"/>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2F558D"/>
    <w:multiLevelType w:val="multilevel"/>
    <w:tmpl w:val="84B4922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95"/>
        </w:tabs>
        <w:ind w:left="1495"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3730234"/>
    <w:multiLevelType w:val="multilevel"/>
    <w:tmpl w:val="7BDC46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4640AB1"/>
    <w:multiLevelType w:val="hybridMultilevel"/>
    <w:tmpl w:val="C9568F60"/>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A12362"/>
    <w:multiLevelType w:val="hybridMultilevel"/>
    <w:tmpl w:val="1C729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0B2A8F"/>
    <w:multiLevelType w:val="hybridMultilevel"/>
    <w:tmpl w:val="E4A8C5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95D6F7F"/>
    <w:multiLevelType w:val="hybridMultilevel"/>
    <w:tmpl w:val="446C3326"/>
    <w:lvl w:ilvl="0" w:tplc="7F2E6A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9F63E77"/>
    <w:multiLevelType w:val="hybridMultilevel"/>
    <w:tmpl w:val="8604D68A"/>
    <w:lvl w:ilvl="0" w:tplc="B1DA642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6E421B81"/>
    <w:multiLevelType w:val="hybridMultilevel"/>
    <w:tmpl w:val="982070C8"/>
    <w:lvl w:ilvl="0" w:tplc="7F2E6A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0FF39A6"/>
    <w:multiLevelType w:val="hybridMultilevel"/>
    <w:tmpl w:val="8D081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4425EB7"/>
    <w:multiLevelType w:val="hybridMultilevel"/>
    <w:tmpl w:val="BD8E9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9655EE0"/>
    <w:multiLevelType w:val="hybridMultilevel"/>
    <w:tmpl w:val="23C6B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5E46ED"/>
    <w:multiLevelType w:val="hybridMultilevel"/>
    <w:tmpl w:val="4506648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2">
    <w:nsid w:val="7D631E5D"/>
    <w:multiLevelType w:val="hybridMultilevel"/>
    <w:tmpl w:val="F6886AD0"/>
    <w:lvl w:ilvl="0" w:tplc="04190003">
      <w:start w:val="1"/>
      <w:numFmt w:val="bullet"/>
      <w:lvlText w:val="o"/>
      <w:lvlJc w:val="left"/>
      <w:pPr>
        <w:tabs>
          <w:tab w:val="num" w:pos="1428"/>
        </w:tabs>
        <w:ind w:left="1428" w:hanging="360"/>
      </w:pPr>
      <w:rPr>
        <w:rFonts w:ascii="Courier New" w:hAnsi="Courier New" w:hint="default"/>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33">
    <w:nsid w:val="7ED50F83"/>
    <w:multiLevelType w:val="hybridMultilevel"/>
    <w:tmpl w:val="74D47DF2"/>
    <w:lvl w:ilvl="0" w:tplc="79BC9AB2">
      <w:start w:val="1"/>
      <w:numFmt w:val="decimal"/>
      <w:lvlText w:val="%1."/>
      <w:lvlJc w:val="left"/>
      <w:pPr>
        <w:tabs>
          <w:tab w:val="num" w:pos="1068"/>
        </w:tabs>
        <w:ind w:left="1068" w:hanging="360"/>
      </w:pPr>
      <w:rPr>
        <w:rFonts w:cs="Times New Roman"/>
      </w:rPr>
    </w:lvl>
    <w:lvl w:ilvl="1" w:tplc="04190003" w:tentative="1">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num w:numId="1">
    <w:abstractNumId w:val="33"/>
  </w:num>
  <w:num w:numId="2">
    <w:abstractNumId w:val="26"/>
  </w:num>
  <w:num w:numId="3">
    <w:abstractNumId w:val="30"/>
  </w:num>
  <w:num w:numId="4">
    <w:abstractNumId w:val="8"/>
  </w:num>
  <w:num w:numId="5">
    <w:abstractNumId w:val="14"/>
  </w:num>
  <w:num w:numId="6">
    <w:abstractNumId w:val="5"/>
  </w:num>
  <w:num w:numId="7">
    <w:abstractNumId w:val="3"/>
  </w:num>
  <w:num w:numId="8">
    <w:abstractNumId w:val="24"/>
  </w:num>
  <w:num w:numId="9">
    <w:abstractNumId w:val="0"/>
  </w:num>
  <w:num w:numId="10">
    <w:abstractNumId w:val="6"/>
  </w:num>
  <w:num w:numId="11">
    <w:abstractNumId w:val="1"/>
  </w:num>
  <w:num w:numId="12">
    <w:abstractNumId w:val="22"/>
  </w:num>
  <w:num w:numId="13">
    <w:abstractNumId w:val="19"/>
  </w:num>
  <w:num w:numId="14">
    <w:abstractNumId w:val="13"/>
  </w:num>
  <w:num w:numId="15">
    <w:abstractNumId w:val="32"/>
  </w:num>
  <w:num w:numId="16">
    <w:abstractNumId w:val="17"/>
  </w:num>
  <w:num w:numId="17">
    <w:abstractNumId w:val="15"/>
  </w:num>
  <w:num w:numId="18">
    <w:abstractNumId w:val="21"/>
  </w:num>
  <w:num w:numId="19">
    <w:abstractNumId w:val="11"/>
  </w:num>
  <w:num w:numId="20">
    <w:abstractNumId w:val="31"/>
  </w:num>
  <w:num w:numId="21">
    <w:abstractNumId w:val="7"/>
  </w:num>
  <w:num w:numId="22">
    <w:abstractNumId w:val="16"/>
  </w:num>
  <w:num w:numId="23">
    <w:abstractNumId w:val="28"/>
  </w:num>
  <w:num w:numId="24">
    <w:abstractNumId w:val="23"/>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0"/>
  </w:num>
  <w:num w:numId="33">
    <w:abstractNumId w:val="29"/>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333"/>
    <w:rsid w:val="00003BE1"/>
    <w:rsid w:val="000F6F43"/>
    <w:rsid w:val="002E264D"/>
    <w:rsid w:val="004A0333"/>
    <w:rsid w:val="0062172C"/>
    <w:rsid w:val="00640B98"/>
    <w:rsid w:val="006641E5"/>
    <w:rsid w:val="00752004"/>
    <w:rsid w:val="009A0A7D"/>
    <w:rsid w:val="00A640A0"/>
    <w:rsid w:val="00B61102"/>
    <w:rsid w:val="00B75B17"/>
    <w:rsid w:val="00BC51B4"/>
    <w:rsid w:val="00BF6CC7"/>
    <w:rsid w:val="00CE3416"/>
    <w:rsid w:val="00CF6A1F"/>
    <w:rsid w:val="00E01641"/>
    <w:rsid w:val="00E470A9"/>
    <w:rsid w:val="00F145AC"/>
    <w:rsid w:val="00F4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E7B7043D-E013-4D92-98CF-2B690635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333"/>
    <w:pPr>
      <w:widowControl w:val="0"/>
      <w:autoSpaceDE w:val="0"/>
      <w:autoSpaceDN w:val="0"/>
      <w:adjustRightInd w:val="0"/>
    </w:pPr>
  </w:style>
  <w:style w:type="paragraph" w:styleId="1">
    <w:name w:val="heading 1"/>
    <w:basedOn w:val="a"/>
    <w:next w:val="a"/>
    <w:link w:val="10"/>
    <w:uiPriority w:val="9"/>
    <w:qFormat/>
    <w:rsid w:val="00640B98"/>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40B98"/>
    <w:pPr>
      <w:keepNext/>
      <w:widowControl/>
      <w:autoSpaceDE/>
      <w:autoSpaceDN/>
      <w:adjustRightInd/>
      <w:jc w:val="both"/>
      <w:outlineLvl w:val="1"/>
    </w:pPr>
    <w:rPr>
      <w:color w:val="FFFFFF"/>
      <w:sz w:val="28"/>
      <w:szCs w:val="28"/>
    </w:rPr>
  </w:style>
  <w:style w:type="paragraph" w:styleId="3">
    <w:name w:val="heading 3"/>
    <w:basedOn w:val="a"/>
    <w:next w:val="a"/>
    <w:link w:val="30"/>
    <w:uiPriority w:val="9"/>
    <w:qFormat/>
    <w:rsid w:val="00640B9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4A0333"/>
    <w:pPr>
      <w:tabs>
        <w:tab w:val="center" w:pos="4677"/>
        <w:tab w:val="right" w:pos="9355"/>
      </w:tabs>
    </w:pPr>
  </w:style>
  <w:style w:type="character" w:customStyle="1" w:styleId="a4">
    <w:name w:val="Нижний колонтитул Знак"/>
    <w:link w:val="a3"/>
    <w:uiPriority w:val="99"/>
    <w:locked/>
    <w:rsid w:val="004A0333"/>
    <w:rPr>
      <w:rFonts w:cs="Times New Roman"/>
      <w:lang w:val="ru-RU" w:eastAsia="ru-RU" w:bidi="ar-SA"/>
    </w:rPr>
  </w:style>
  <w:style w:type="character" w:styleId="a5">
    <w:name w:val="page number"/>
    <w:uiPriority w:val="99"/>
    <w:rsid w:val="004A0333"/>
    <w:rPr>
      <w:rFonts w:cs="Times New Roman"/>
    </w:rPr>
  </w:style>
  <w:style w:type="paragraph" w:styleId="a6">
    <w:name w:val="footnote text"/>
    <w:basedOn w:val="a"/>
    <w:link w:val="a7"/>
    <w:uiPriority w:val="99"/>
    <w:semiHidden/>
    <w:rsid w:val="004A0333"/>
    <w:pPr>
      <w:widowControl/>
      <w:autoSpaceDE/>
      <w:autoSpaceDN/>
      <w:adjustRightInd/>
    </w:pPr>
  </w:style>
  <w:style w:type="character" w:customStyle="1" w:styleId="a7">
    <w:name w:val="Текст сноски Знак"/>
    <w:link w:val="a6"/>
    <w:uiPriority w:val="99"/>
    <w:semiHidden/>
    <w:locked/>
    <w:rsid w:val="004A0333"/>
    <w:rPr>
      <w:rFonts w:cs="Times New Roman"/>
      <w:lang w:val="ru-RU" w:eastAsia="ru-RU" w:bidi="ar-SA"/>
    </w:rPr>
  </w:style>
  <w:style w:type="paragraph" w:styleId="a8">
    <w:name w:val="Body Text"/>
    <w:basedOn w:val="a"/>
    <w:link w:val="a9"/>
    <w:uiPriority w:val="99"/>
    <w:rsid w:val="004A0333"/>
    <w:pPr>
      <w:widowControl/>
      <w:overflowPunct w:val="0"/>
      <w:textAlignment w:val="baseline"/>
    </w:pPr>
    <w:rPr>
      <w:sz w:val="28"/>
    </w:rPr>
  </w:style>
  <w:style w:type="character" w:customStyle="1" w:styleId="a9">
    <w:name w:val="Основной текст Знак"/>
    <w:link w:val="a8"/>
    <w:uiPriority w:val="99"/>
    <w:locked/>
    <w:rsid w:val="004A0333"/>
    <w:rPr>
      <w:rFonts w:cs="Times New Roman"/>
      <w:sz w:val="28"/>
      <w:lang w:val="ru-RU" w:eastAsia="ru-RU" w:bidi="ar-SA"/>
    </w:rPr>
  </w:style>
  <w:style w:type="paragraph" w:customStyle="1" w:styleId="tnews">
    <w:name w:val="tnews"/>
    <w:basedOn w:val="a"/>
    <w:rsid w:val="004A0333"/>
    <w:pPr>
      <w:widowControl/>
      <w:autoSpaceDE/>
      <w:autoSpaceDN/>
      <w:adjustRightInd/>
      <w:spacing w:before="100" w:beforeAutospacing="1" w:after="100" w:afterAutospacing="1"/>
    </w:pPr>
    <w:rPr>
      <w:sz w:val="24"/>
      <w:szCs w:val="24"/>
    </w:rPr>
  </w:style>
  <w:style w:type="table" w:styleId="aa">
    <w:name w:val="Table Grid"/>
    <w:basedOn w:val="a1"/>
    <w:uiPriority w:val="59"/>
    <w:rsid w:val="004A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640B98"/>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640B98"/>
    <w:pPr>
      <w:spacing w:after="120" w:line="480" w:lineRule="auto"/>
      <w:ind w:left="283"/>
    </w:pPr>
  </w:style>
  <w:style w:type="character" w:customStyle="1" w:styleId="22">
    <w:name w:val="Основной текст с отступом 2 Знак"/>
    <w:link w:val="21"/>
    <w:uiPriority w:val="99"/>
    <w:semiHidden/>
  </w:style>
  <w:style w:type="paragraph" w:styleId="33">
    <w:name w:val="Body Text Indent 3"/>
    <w:basedOn w:val="a"/>
    <w:link w:val="34"/>
    <w:uiPriority w:val="99"/>
    <w:rsid w:val="00640B98"/>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b">
    <w:name w:val="Normal (Web)"/>
    <w:basedOn w:val="a"/>
    <w:uiPriority w:val="99"/>
    <w:rsid w:val="00640B98"/>
    <w:pPr>
      <w:widowControl/>
      <w:autoSpaceDE/>
      <w:autoSpaceDN/>
      <w:adjustRightInd/>
      <w:spacing w:before="100" w:beforeAutospacing="1" w:after="100" w:afterAutospacing="1"/>
    </w:pPr>
    <w:rPr>
      <w:sz w:val="24"/>
      <w:szCs w:val="24"/>
    </w:rPr>
  </w:style>
  <w:style w:type="paragraph" w:customStyle="1" w:styleId="ConsNormal">
    <w:name w:val="ConsNormal"/>
    <w:rsid w:val="00640B98"/>
    <w:pPr>
      <w:widowControl w:val="0"/>
      <w:autoSpaceDE w:val="0"/>
      <w:autoSpaceDN w:val="0"/>
      <w:adjustRightInd w:val="0"/>
      <w:ind w:right="19772" w:firstLine="720"/>
    </w:pPr>
    <w:rPr>
      <w:rFonts w:ascii="Arial" w:hAnsi="Arial" w:cs="Arial"/>
    </w:rPr>
  </w:style>
  <w:style w:type="character" w:styleId="ac">
    <w:name w:val="Hyperlink"/>
    <w:uiPriority w:val="99"/>
    <w:rsid w:val="00640B98"/>
    <w:rPr>
      <w:rFonts w:cs="Times New Roman"/>
      <w:color w:val="0000FF"/>
      <w:u w:val="single"/>
    </w:rPr>
  </w:style>
  <w:style w:type="paragraph" w:styleId="ad">
    <w:name w:val="Body Text Indent"/>
    <w:basedOn w:val="a"/>
    <w:link w:val="ae"/>
    <w:uiPriority w:val="99"/>
    <w:rsid w:val="00640B98"/>
    <w:pPr>
      <w:widowControl/>
      <w:autoSpaceDE/>
      <w:autoSpaceDN/>
      <w:adjustRightInd/>
      <w:spacing w:after="120"/>
      <w:ind w:left="283"/>
    </w:pPr>
    <w:rPr>
      <w:sz w:val="24"/>
      <w:szCs w:val="24"/>
    </w:rPr>
  </w:style>
  <w:style w:type="character" w:customStyle="1" w:styleId="ae">
    <w:name w:val="Основной текст с отступом Знак"/>
    <w:link w:val="ad"/>
    <w:uiPriority w:val="99"/>
    <w:semiHidden/>
  </w:style>
  <w:style w:type="paragraph" w:styleId="af">
    <w:name w:val="Block Text"/>
    <w:basedOn w:val="a"/>
    <w:uiPriority w:val="99"/>
    <w:rsid w:val="00640B98"/>
    <w:pPr>
      <w:widowControl/>
      <w:autoSpaceDE/>
      <w:autoSpaceDN/>
      <w:adjustRightInd/>
      <w:ind w:left="-108" w:right="-108"/>
    </w:pPr>
    <w:rPr>
      <w:sz w:val="24"/>
      <w:szCs w:val="24"/>
    </w:rPr>
  </w:style>
  <w:style w:type="paragraph" w:styleId="af0">
    <w:name w:val="header"/>
    <w:basedOn w:val="a"/>
    <w:link w:val="af1"/>
    <w:uiPriority w:val="99"/>
    <w:rsid w:val="00640B98"/>
    <w:pPr>
      <w:widowControl/>
      <w:tabs>
        <w:tab w:val="center" w:pos="4677"/>
        <w:tab w:val="right" w:pos="9355"/>
      </w:tabs>
      <w:autoSpaceDE/>
      <w:autoSpaceDN/>
      <w:adjustRightInd/>
    </w:pPr>
    <w:rPr>
      <w:sz w:val="24"/>
      <w:szCs w:val="24"/>
    </w:rPr>
  </w:style>
  <w:style w:type="character" w:customStyle="1" w:styleId="af1">
    <w:name w:val="Верхний колонтитул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15577</Words>
  <Characters>88795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Soft</Company>
  <LinksUpToDate>false</LinksUpToDate>
  <CharactersWithSpaces>104164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Setty</dc:creator>
  <cp:keywords/>
  <dc:description/>
  <cp:lastModifiedBy>admin</cp:lastModifiedBy>
  <cp:revision>2</cp:revision>
  <dcterms:created xsi:type="dcterms:W3CDTF">2014-03-06T06:01:00Z</dcterms:created>
  <dcterms:modified xsi:type="dcterms:W3CDTF">2014-03-06T06:01:00Z</dcterms:modified>
</cp:coreProperties>
</file>