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129E" w:rsidRDefault="00C6129E">
      <w:pPr>
        <w:pStyle w:val="1"/>
      </w:pPr>
    </w:p>
    <w:p w:rsidR="00C6129E" w:rsidRDefault="00C6129E"/>
    <w:p w:rsidR="00C6129E" w:rsidRDefault="00C6129E">
      <w:pPr>
        <w:pStyle w:val="1"/>
        <w:jc w:val="center"/>
      </w:pPr>
      <w:r>
        <w:t>Содержание</w:t>
      </w:r>
    </w:p>
    <w:p w:rsidR="00C6129E" w:rsidRDefault="00C6129E">
      <w:pPr>
        <w:rPr>
          <w:sz w:val="28"/>
        </w:rPr>
      </w:pPr>
    </w:p>
    <w:p w:rsidR="00C6129E" w:rsidRDefault="00C6129E">
      <w:pPr>
        <w:rPr>
          <w:sz w:val="28"/>
        </w:rPr>
      </w:pPr>
    </w:p>
    <w:p w:rsidR="00C6129E" w:rsidRDefault="00C6129E">
      <w:pPr>
        <w:spacing w:line="360" w:lineRule="auto"/>
        <w:ind w:left="284" w:hanging="284"/>
        <w:rPr>
          <w:sz w:val="28"/>
        </w:rPr>
      </w:pPr>
      <w:r>
        <w:rPr>
          <w:sz w:val="28"/>
        </w:rPr>
        <w:t>Введение …………………………………………………………………3 стр.</w:t>
      </w:r>
    </w:p>
    <w:p w:rsidR="00C6129E" w:rsidRDefault="00C6129E">
      <w:pPr>
        <w:spacing w:line="360" w:lineRule="auto"/>
        <w:ind w:left="284" w:hanging="284"/>
        <w:rPr>
          <w:sz w:val="28"/>
        </w:rPr>
      </w:pPr>
    </w:p>
    <w:p w:rsidR="00C6129E" w:rsidRDefault="00C6129E">
      <w:pPr>
        <w:spacing w:line="360" w:lineRule="auto"/>
        <w:rPr>
          <w:sz w:val="28"/>
        </w:rPr>
      </w:pPr>
      <w:r>
        <w:rPr>
          <w:sz w:val="28"/>
        </w:rPr>
        <w:t>1. Понятие издержек………………………………..…………………… 5-17 стр.</w:t>
      </w:r>
    </w:p>
    <w:p w:rsidR="00C6129E" w:rsidRDefault="00C6129E">
      <w:pPr>
        <w:numPr>
          <w:ilvl w:val="1"/>
          <w:numId w:val="1"/>
        </w:numPr>
        <w:spacing w:line="360" w:lineRule="auto"/>
        <w:rPr>
          <w:sz w:val="28"/>
        </w:rPr>
      </w:pPr>
      <w:r>
        <w:rPr>
          <w:sz w:val="28"/>
        </w:rPr>
        <w:t>Классификация издержек……………………………………….5 стр.</w:t>
      </w:r>
    </w:p>
    <w:p w:rsidR="00C6129E" w:rsidRDefault="00C6129E">
      <w:pPr>
        <w:numPr>
          <w:ilvl w:val="1"/>
          <w:numId w:val="1"/>
        </w:numPr>
        <w:spacing w:line="360" w:lineRule="auto"/>
        <w:rPr>
          <w:sz w:val="28"/>
        </w:rPr>
      </w:pPr>
      <w:r>
        <w:rPr>
          <w:sz w:val="28"/>
        </w:rPr>
        <w:t>Издержки производства в краткосрочном периоде…………...8 стр.</w:t>
      </w:r>
    </w:p>
    <w:p w:rsidR="00C6129E" w:rsidRDefault="00C6129E">
      <w:pPr>
        <w:numPr>
          <w:ilvl w:val="1"/>
          <w:numId w:val="1"/>
        </w:numPr>
        <w:spacing w:line="360" w:lineRule="auto"/>
        <w:rPr>
          <w:sz w:val="28"/>
        </w:rPr>
      </w:pPr>
      <w:r>
        <w:rPr>
          <w:sz w:val="28"/>
        </w:rPr>
        <w:t>Издержки производства в долгосрочном  периоде……………11 стр.</w:t>
      </w:r>
    </w:p>
    <w:p w:rsidR="00C6129E" w:rsidRDefault="00C6129E">
      <w:pPr>
        <w:numPr>
          <w:ilvl w:val="1"/>
          <w:numId w:val="1"/>
        </w:numPr>
        <w:spacing w:line="360" w:lineRule="auto"/>
        <w:rPr>
          <w:sz w:val="28"/>
        </w:rPr>
      </w:pPr>
      <w:r>
        <w:rPr>
          <w:rStyle w:val="a7"/>
          <w:color w:val="auto"/>
          <w:sz w:val="28"/>
          <w:u w:val="none"/>
        </w:rPr>
        <w:t xml:space="preserve">Группировка производственных затрат по  экономическим элементам и калькуляционным статьям ……………………………………..14 стр.    </w:t>
      </w:r>
    </w:p>
    <w:p w:rsidR="00C6129E" w:rsidRDefault="00C6129E">
      <w:pPr>
        <w:pStyle w:val="21"/>
        <w:rPr>
          <w:bCs/>
        </w:rPr>
      </w:pPr>
      <w:r>
        <w:rPr>
          <w:bCs/>
        </w:rPr>
        <w:t xml:space="preserve">  1.5.   Факторы, влияющие на снижение издержек производства……15 стр.</w:t>
      </w:r>
    </w:p>
    <w:p w:rsidR="00C6129E" w:rsidRDefault="00C6129E">
      <w:pPr>
        <w:spacing w:line="360" w:lineRule="auto"/>
        <w:rPr>
          <w:sz w:val="28"/>
        </w:rPr>
      </w:pPr>
    </w:p>
    <w:p w:rsidR="00C6129E" w:rsidRDefault="00C6129E">
      <w:pPr>
        <w:pStyle w:val="21"/>
      </w:pPr>
      <w:r>
        <w:t>2. Анализ эффективности издержек производства на примере Борисовского завода медицинских препаратов ……………………………………………….18-31 стр.</w:t>
      </w:r>
    </w:p>
    <w:p w:rsidR="00C6129E" w:rsidRDefault="00C6129E">
      <w:pPr>
        <w:pStyle w:val="21"/>
      </w:pPr>
      <w:r>
        <w:t xml:space="preserve">  2.1. Анализ издержек в краткосрочном периоде на примере Борисовского завода медицинских препаратов ……………………………………………….18 стр.</w:t>
      </w:r>
    </w:p>
    <w:p w:rsidR="00C6129E" w:rsidRDefault="00C6129E">
      <w:pPr>
        <w:spacing w:line="360" w:lineRule="auto"/>
        <w:rPr>
          <w:sz w:val="28"/>
        </w:rPr>
      </w:pPr>
      <w:r>
        <w:rPr>
          <w:sz w:val="28"/>
        </w:rPr>
        <w:t xml:space="preserve">  2.2. Динамика издержек на Борисовском заводе медицинских препаратов </w:t>
      </w:r>
    </w:p>
    <w:p w:rsidR="00C6129E" w:rsidRDefault="00C6129E">
      <w:pPr>
        <w:spacing w:line="360" w:lineRule="auto"/>
        <w:rPr>
          <w:sz w:val="28"/>
        </w:rPr>
      </w:pPr>
      <w:r>
        <w:rPr>
          <w:sz w:val="28"/>
        </w:rPr>
        <w:t xml:space="preserve"> в длительном периоде   …………………………………………………27 стр.</w:t>
      </w:r>
    </w:p>
    <w:p w:rsidR="00C6129E" w:rsidRDefault="00C6129E">
      <w:pPr>
        <w:spacing w:line="360" w:lineRule="auto"/>
        <w:ind w:left="180"/>
        <w:rPr>
          <w:sz w:val="28"/>
        </w:rPr>
      </w:pPr>
    </w:p>
    <w:p w:rsidR="00C6129E" w:rsidRDefault="00C6129E">
      <w:pPr>
        <w:spacing w:line="360" w:lineRule="auto"/>
        <w:rPr>
          <w:sz w:val="28"/>
        </w:rPr>
      </w:pPr>
      <w:r>
        <w:rPr>
          <w:sz w:val="28"/>
        </w:rPr>
        <w:t>3. Совершенствование системы снижения издержек производства ….. 32-36 стр.</w:t>
      </w:r>
    </w:p>
    <w:p w:rsidR="00C6129E" w:rsidRDefault="00C6129E">
      <w:pPr>
        <w:spacing w:line="360" w:lineRule="auto"/>
        <w:rPr>
          <w:sz w:val="28"/>
        </w:rPr>
      </w:pPr>
      <w:r>
        <w:rPr>
          <w:sz w:val="28"/>
        </w:rPr>
        <w:t xml:space="preserve">  3.1. Пути снижения  издержек  на Борисовском заводе медицинских препаратов ……………………………………………………………………………….32 стр. </w:t>
      </w:r>
    </w:p>
    <w:p w:rsidR="00C6129E" w:rsidRDefault="00C6129E">
      <w:pPr>
        <w:spacing w:line="360" w:lineRule="auto"/>
        <w:rPr>
          <w:sz w:val="28"/>
        </w:rPr>
      </w:pPr>
      <w:r>
        <w:rPr>
          <w:sz w:val="28"/>
        </w:rPr>
        <w:t xml:space="preserve">  3.2. Перспективы развития  Борисовского завода мед. препаратов……35 стр.</w:t>
      </w:r>
    </w:p>
    <w:p w:rsidR="00C6129E" w:rsidRDefault="00C6129E">
      <w:pPr>
        <w:spacing w:line="360" w:lineRule="auto"/>
        <w:rPr>
          <w:sz w:val="28"/>
        </w:rPr>
      </w:pPr>
    </w:p>
    <w:p w:rsidR="00C6129E" w:rsidRDefault="00C6129E">
      <w:pPr>
        <w:spacing w:line="360" w:lineRule="auto"/>
        <w:rPr>
          <w:sz w:val="28"/>
        </w:rPr>
      </w:pPr>
      <w:r>
        <w:rPr>
          <w:sz w:val="28"/>
        </w:rPr>
        <w:t xml:space="preserve"> </w:t>
      </w:r>
    </w:p>
    <w:p w:rsidR="00C6129E" w:rsidRDefault="00C6129E">
      <w:pPr>
        <w:spacing w:line="360" w:lineRule="auto"/>
        <w:ind w:left="284" w:hanging="284"/>
        <w:rPr>
          <w:sz w:val="28"/>
        </w:rPr>
      </w:pPr>
      <w:r>
        <w:rPr>
          <w:sz w:val="28"/>
        </w:rPr>
        <w:t>Заключение………………………………………………………………… 37 стр.</w:t>
      </w:r>
    </w:p>
    <w:p w:rsidR="00C6129E" w:rsidRDefault="00C6129E">
      <w:pPr>
        <w:spacing w:line="360" w:lineRule="auto"/>
        <w:ind w:left="284" w:hanging="284"/>
        <w:rPr>
          <w:sz w:val="28"/>
        </w:rPr>
      </w:pPr>
    </w:p>
    <w:p w:rsidR="00C6129E" w:rsidRDefault="00C6129E">
      <w:pPr>
        <w:spacing w:line="360" w:lineRule="auto"/>
        <w:ind w:left="284" w:hanging="284"/>
        <w:rPr>
          <w:sz w:val="28"/>
        </w:rPr>
      </w:pPr>
      <w:r>
        <w:rPr>
          <w:sz w:val="28"/>
        </w:rPr>
        <w:t>Список использованной литературы…………………………………….. .40 стр.</w:t>
      </w:r>
    </w:p>
    <w:p w:rsidR="00C6129E" w:rsidRDefault="00C6129E">
      <w:pPr>
        <w:spacing w:line="360" w:lineRule="auto"/>
        <w:ind w:left="284" w:hanging="284"/>
        <w:rPr>
          <w:sz w:val="28"/>
        </w:rPr>
      </w:pPr>
    </w:p>
    <w:p w:rsidR="00C6129E" w:rsidRDefault="00C6129E">
      <w:pPr>
        <w:spacing w:line="360" w:lineRule="auto"/>
        <w:ind w:left="284" w:hanging="284"/>
        <w:rPr>
          <w:sz w:val="28"/>
        </w:rPr>
      </w:pPr>
      <w:r>
        <w:rPr>
          <w:sz w:val="28"/>
        </w:rPr>
        <w:t xml:space="preserve">Приложения    </w:t>
      </w:r>
    </w:p>
    <w:p w:rsidR="00C6129E" w:rsidRDefault="00C6129E"/>
    <w:p w:rsidR="00C6129E" w:rsidRDefault="00C6129E">
      <w:pPr>
        <w:jc w:val="center"/>
      </w:pPr>
      <w:r>
        <w:lastRenderedPageBreak/>
        <w:t>3</w:t>
      </w:r>
    </w:p>
    <w:p w:rsidR="00C6129E" w:rsidRDefault="00C6129E">
      <w:pPr>
        <w:jc w:val="center"/>
      </w:pPr>
    </w:p>
    <w:p w:rsidR="00C6129E" w:rsidRDefault="00C6129E">
      <w:pPr>
        <w:pStyle w:val="2"/>
        <w:spacing w:line="360" w:lineRule="auto"/>
      </w:pPr>
      <w:r>
        <w:t xml:space="preserve">В в е д  е н и е </w:t>
      </w:r>
    </w:p>
    <w:p w:rsidR="00C6129E" w:rsidRDefault="00C6129E">
      <w:pPr>
        <w:spacing w:line="360" w:lineRule="auto"/>
        <w:ind w:firstLine="567"/>
        <w:jc w:val="both"/>
        <w:rPr>
          <w:sz w:val="28"/>
        </w:rPr>
      </w:pPr>
      <w:r>
        <w:rPr>
          <w:sz w:val="28"/>
        </w:rPr>
        <w:t>Производство любого товара требует затрат экономи</w:t>
      </w:r>
      <w:r>
        <w:rPr>
          <w:sz w:val="28"/>
        </w:rPr>
        <w:softHyphen/>
        <w:t>ческих ресурсов, которые, в силу своей относительной редкости, имеют определенные цены. Количество ка</w:t>
      </w:r>
      <w:r>
        <w:rPr>
          <w:sz w:val="28"/>
        </w:rPr>
        <w:softHyphen/>
        <w:t>кого-либо товара, которое фирма стремится пред</w:t>
      </w:r>
      <w:r>
        <w:rPr>
          <w:sz w:val="28"/>
        </w:rPr>
        <w:softHyphen/>
        <w:t xml:space="preserve">ложить на рынке, зависит от цен (издержек) и эффективности использования ресурсов, необходимых для его производства, с одной стороны, и от цены, по которой товар будет продаваться на рынке, </w:t>
      </w:r>
      <w:r>
        <w:rPr>
          <w:noProof/>
          <w:sz w:val="28"/>
        </w:rPr>
        <w:t>—</w:t>
      </w:r>
      <w:r>
        <w:rPr>
          <w:sz w:val="28"/>
        </w:rPr>
        <w:t xml:space="preserve"> с другой. </w:t>
      </w:r>
    </w:p>
    <w:p w:rsidR="00C6129E" w:rsidRDefault="00C6129E">
      <w:pPr>
        <w:spacing w:line="360" w:lineRule="auto"/>
        <w:ind w:firstLine="567"/>
        <w:jc w:val="both"/>
        <w:rPr>
          <w:sz w:val="28"/>
        </w:rPr>
      </w:pPr>
      <w:r>
        <w:rPr>
          <w:sz w:val="28"/>
        </w:rPr>
        <w:t>Затраты, издержки, себестоимость, являются важнейшими экономическими категориями. Их уровень во многом определяет величину прибыли и рентабельности предприятия, эффективность его хозяйственной деятельности. Снижение и оптимизация затрат являются одними из основных направлений совершенствования экономической деятельности каждого предприятия.</w:t>
      </w:r>
    </w:p>
    <w:p w:rsidR="00C6129E" w:rsidRDefault="00C6129E">
      <w:pPr>
        <w:spacing w:line="336" w:lineRule="auto"/>
        <w:ind w:firstLine="567"/>
        <w:jc w:val="both"/>
        <w:rPr>
          <w:sz w:val="28"/>
        </w:rPr>
      </w:pPr>
      <w:r>
        <w:rPr>
          <w:sz w:val="28"/>
        </w:rPr>
        <w:t>Издержки, которые фирма или отрасль несет при производстве заданного объема продукции, зависят от возможности изменения количества всех занятых ресурсов. Количество многих используемых ресурсов – большей части видов живого труда, сырья, топлива, энергии и т.д. – может быть изменено легко и быстро. Другие ресурсы требуют большего времени для освоения. Например, мощность обрабатывающего предприятия, т.е. площадь его производственных помещений и количество машин и оборудования в нем, может быть изменена лишь в течение значительного периода времени. В некоторых отраслях тяжелой промышленности изменение производственных мощностей может занять несколько лет. Поэтому, прежде чем сделать какие-либо шаги, любая фирма перед началом производства должна четко представлять на какую прибыль она может рассчитывать. Для этого она изучит спрос и определит, по какой цене будет продаваться продукция и сравнит предполагаемые доходы с издержками, которые предстоит понести.</w:t>
      </w:r>
    </w:p>
    <w:p w:rsidR="00C6129E" w:rsidRDefault="00C6129E">
      <w:pPr>
        <w:spacing w:line="336" w:lineRule="auto"/>
        <w:ind w:left="142" w:firstLine="425"/>
        <w:jc w:val="both"/>
        <w:rPr>
          <w:sz w:val="28"/>
        </w:rPr>
      </w:pPr>
      <w:r>
        <w:rPr>
          <w:sz w:val="28"/>
        </w:rPr>
        <w:t>Сущность затрат на производство и издержек производства не тождественны между собой в теоретическом и практическом планах, как на уровне общественного производства, так и в микроэкономике в отечественной и зарубежной практике. С позиций общества издержки на производство включают полный объем затрат живого и овеществленного труда и равны стоимости продукта. Затраты на производство отечественных предприятий состоят из их собственных расходов, а издержки зарубежных фирм включают нормативную прибыль.</w:t>
      </w:r>
    </w:p>
    <w:p w:rsidR="00C6129E" w:rsidRDefault="00C6129E">
      <w:pPr>
        <w:spacing w:line="336" w:lineRule="auto"/>
        <w:ind w:left="142" w:firstLine="425"/>
        <w:jc w:val="center"/>
        <w:rPr>
          <w:sz w:val="28"/>
        </w:rPr>
      </w:pPr>
      <w:r>
        <w:rPr>
          <w:sz w:val="28"/>
        </w:rPr>
        <w:lastRenderedPageBreak/>
        <w:t>4</w:t>
      </w:r>
    </w:p>
    <w:p w:rsidR="00C6129E" w:rsidRDefault="00C6129E">
      <w:pPr>
        <w:spacing w:line="360" w:lineRule="auto"/>
        <w:rPr>
          <w:bCs/>
          <w:sz w:val="28"/>
        </w:rPr>
      </w:pPr>
      <w:r>
        <w:rPr>
          <w:sz w:val="28"/>
        </w:rPr>
        <w:t xml:space="preserve">        В первой главе курсовой работы рассмотрим вопросы, касающиеся понятия издержек: классификация издержек, издержки производства в краткосрочном и долгосрочном  периоде, </w:t>
      </w:r>
      <w:r>
        <w:rPr>
          <w:rStyle w:val="a7"/>
          <w:color w:val="auto"/>
          <w:sz w:val="28"/>
          <w:u w:val="none"/>
        </w:rPr>
        <w:t xml:space="preserve">группировку производственных затрат по  экономическим элементам и калькуляционным статьям, </w:t>
      </w:r>
      <w:r>
        <w:rPr>
          <w:bCs/>
          <w:sz w:val="28"/>
        </w:rPr>
        <w:t>факторы, влияющие на снижение издержек производства.</w:t>
      </w:r>
    </w:p>
    <w:p w:rsidR="00C6129E" w:rsidRDefault="00C6129E">
      <w:pPr>
        <w:pStyle w:val="21"/>
      </w:pPr>
      <w:r>
        <w:rPr>
          <w:bCs/>
        </w:rPr>
        <w:t xml:space="preserve">       Во второй главе проведем анализ </w:t>
      </w:r>
      <w:r>
        <w:t>эффективности издержек производства в краткосрочном и длительном периоде  на примере Борисовского завода медицинских препаратов.</w:t>
      </w:r>
    </w:p>
    <w:p w:rsidR="00C6129E" w:rsidRDefault="00C6129E">
      <w:pPr>
        <w:spacing w:line="360" w:lineRule="auto"/>
        <w:rPr>
          <w:sz w:val="28"/>
        </w:rPr>
      </w:pPr>
      <w:r>
        <w:t xml:space="preserve">         </w:t>
      </w:r>
      <w:r>
        <w:rPr>
          <w:sz w:val="28"/>
        </w:rPr>
        <w:t xml:space="preserve">В третьей главе рассмотрим совершенствование системы снижения издержек производства и  пути их снижения на Борисовском заводе медицинских препаратов. </w:t>
      </w:r>
    </w:p>
    <w:p w:rsidR="00C6129E" w:rsidRDefault="00C6129E">
      <w:pPr>
        <w:pStyle w:val="21"/>
      </w:pPr>
      <w:r>
        <w:t xml:space="preserve">       </w:t>
      </w:r>
    </w:p>
    <w:p w:rsidR="00C6129E" w:rsidRDefault="00C6129E">
      <w:pPr>
        <w:pStyle w:val="a5"/>
        <w:spacing w:line="360" w:lineRule="auto"/>
        <w:ind w:left="0" w:firstLine="540"/>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hanging="357"/>
        <w:rPr>
          <w:sz w:val="28"/>
        </w:rPr>
      </w:pPr>
    </w:p>
    <w:p w:rsidR="00C6129E" w:rsidRDefault="00C6129E">
      <w:pPr>
        <w:pStyle w:val="a5"/>
        <w:spacing w:line="360" w:lineRule="auto"/>
        <w:ind w:left="0"/>
        <w:rPr>
          <w:sz w:val="28"/>
        </w:rPr>
      </w:pPr>
    </w:p>
    <w:p w:rsidR="00C6129E" w:rsidRDefault="00C6129E">
      <w:pPr>
        <w:pStyle w:val="a5"/>
        <w:spacing w:line="360" w:lineRule="auto"/>
        <w:ind w:left="0"/>
        <w:rPr>
          <w:sz w:val="28"/>
        </w:rPr>
      </w:pPr>
    </w:p>
    <w:p w:rsidR="00C6129E" w:rsidRDefault="00C6129E">
      <w:pPr>
        <w:pStyle w:val="a5"/>
        <w:spacing w:line="360" w:lineRule="auto"/>
        <w:ind w:left="0"/>
        <w:jc w:val="center"/>
        <w:rPr>
          <w:sz w:val="28"/>
        </w:rPr>
      </w:pPr>
      <w:r>
        <w:rPr>
          <w:sz w:val="28"/>
        </w:rPr>
        <w:lastRenderedPageBreak/>
        <w:t>5</w:t>
      </w:r>
    </w:p>
    <w:p w:rsidR="00C6129E" w:rsidRDefault="00C6129E">
      <w:pPr>
        <w:numPr>
          <w:ilvl w:val="0"/>
          <w:numId w:val="2"/>
        </w:numPr>
        <w:spacing w:line="360" w:lineRule="auto"/>
        <w:jc w:val="center"/>
        <w:rPr>
          <w:b/>
          <w:bCs/>
          <w:sz w:val="28"/>
        </w:rPr>
      </w:pPr>
      <w:r>
        <w:rPr>
          <w:b/>
          <w:bCs/>
          <w:sz w:val="28"/>
        </w:rPr>
        <w:t>Понятие издержек</w:t>
      </w:r>
    </w:p>
    <w:p w:rsidR="00C6129E" w:rsidRDefault="00C6129E">
      <w:pPr>
        <w:spacing w:line="360" w:lineRule="auto"/>
        <w:rPr>
          <w:sz w:val="28"/>
        </w:rPr>
      </w:pPr>
      <w:r>
        <w:rPr>
          <w:b/>
          <w:bCs/>
          <w:sz w:val="28"/>
        </w:rPr>
        <w:t xml:space="preserve">                                            1.1.   Классификация издержек </w:t>
      </w:r>
    </w:p>
    <w:p w:rsidR="00C6129E" w:rsidRDefault="00C6129E">
      <w:pPr>
        <w:spacing w:before="100" w:line="360" w:lineRule="auto"/>
        <w:ind w:firstLine="567"/>
        <w:jc w:val="both"/>
        <w:rPr>
          <w:sz w:val="28"/>
        </w:rPr>
      </w:pPr>
      <w:r>
        <w:rPr>
          <w:sz w:val="28"/>
        </w:rPr>
        <w:t>Понятие затрат предприятия существенно различается в за</w:t>
      </w:r>
      <w:r>
        <w:rPr>
          <w:sz w:val="28"/>
        </w:rPr>
        <w:softHyphen/>
        <w:t>висимости от их экономического назначения. Четкое разграни</w:t>
      </w:r>
      <w:r>
        <w:rPr>
          <w:sz w:val="28"/>
        </w:rPr>
        <w:softHyphen/>
        <w:t>чение затрат по их роли в процессе воспроизводства является оп</w:t>
      </w:r>
      <w:r>
        <w:rPr>
          <w:sz w:val="28"/>
        </w:rPr>
        <w:softHyphen/>
        <w:t>ределяющим моментом в теории и практической деятельности, в соответствии с ним на всех уровнях управления осуществляется группировка затрат, формируется себестоимость продукции, оп</w:t>
      </w:r>
      <w:r>
        <w:rPr>
          <w:sz w:val="28"/>
        </w:rPr>
        <w:softHyphen/>
        <w:t>ределяются источники финансирования. По воспроизведенному признаку затраты предприятия подразделяются на три вида:</w:t>
      </w:r>
    </w:p>
    <w:p w:rsidR="00C6129E" w:rsidRDefault="00C6129E">
      <w:pPr>
        <w:spacing w:line="360" w:lineRule="auto"/>
        <w:jc w:val="both"/>
        <w:rPr>
          <w:sz w:val="28"/>
        </w:rPr>
      </w:pPr>
      <w:r>
        <w:rPr>
          <w:noProof/>
          <w:sz w:val="28"/>
        </w:rPr>
        <w:t xml:space="preserve"> </w:t>
      </w:r>
      <w:r>
        <w:rPr>
          <w:b/>
          <w:bCs/>
          <w:noProof/>
          <w:sz w:val="28"/>
        </w:rPr>
        <w:t>1)</w:t>
      </w:r>
      <w:r>
        <w:rPr>
          <w:sz w:val="28"/>
        </w:rPr>
        <w:t xml:space="preserve"> Затраты на производство и реализацию продукции, обра</w:t>
      </w:r>
      <w:r>
        <w:rPr>
          <w:sz w:val="28"/>
        </w:rPr>
        <w:softHyphen/>
        <w:t>зующие ее себестоимость. Это текущие затраты, покрываемые из выручки от реализации продукции при посредстве кругооборота оборотного капитала;</w:t>
      </w:r>
    </w:p>
    <w:p w:rsidR="00C6129E" w:rsidRDefault="00C6129E">
      <w:pPr>
        <w:spacing w:line="360" w:lineRule="auto"/>
        <w:jc w:val="both"/>
        <w:rPr>
          <w:sz w:val="28"/>
        </w:rPr>
      </w:pPr>
      <w:r>
        <w:rPr>
          <w:b/>
          <w:bCs/>
          <w:noProof/>
          <w:sz w:val="28"/>
        </w:rPr>
        <w:t xml:space="preserve"> 2)</w:t>
      </w:r>
      <w:r>
        <w:rPr>
          <w:sz w:val="28"/>
        </w:rPr>
        <w:t xml:space="preserve"> Затраты на расширение и обновление производства. Как правило, это крупные единовременные вложения средств капи</w:t>
      </w:r>
      <w:r>
        <w:rPr>
          <w:sz w:val="28"/>
        </w:rPr>
        <w:softHyphen/>
        <w:t>тального характера под новую или модернизированную продук</w:t>
      </w:r>
      <w:r>
        <w:rPr>
          <w:sz w:val="28"/>
        </w:rPr>
        <w:softHyphen/>
        <w:t>цию. Они расширяют применяемые факторы производства, уве</w:t>
      </w:r>
      <w:r>
        <w:rPr>
          <w:sz w:val="28"/>
        </w:rPr>
        <w:softHyphen/>
        <w:t>личивают уставный капитал. Затраты состоят из капитальных вло</w:t>
      </w:r>
      <w:r>
        <w:rPr>
          <w:sz w:val="28"/>
        </w:rPr>
        <w:softHyphen/>
        <w:t>жений в основные фонды, прироста норматива оборотных средств, затрат на формирование дополнительной рабочей силы для но</w:t>
      </w:r>
      <w:r>
        <w:rPr>
          <w:sz w:val="28"/>
        </w:rPr>
        <w:softHyphen/>
        <w:t>вого производства. Эти затраты имеют особые источники финан</w:t>
      </w:r>
      <w:r>
        <w:rPr>
          <w:sz w:val="28"/>
        </w:rPr>
        <w:softHyphen/>
        <w:t>сирования: амортизационный фонд, прибыль, эмиссия ценных бумаг, кредит и проч.;</w:t>
      </w:r>
    </w:p>
    <w:p w:rsidR="00C6129E" w:rsidRDefault="00C6129E">
      <w:pPr>
        <w:spacing w:line="360" w:lineRule="auto"/>
        <w:jc w:val="both"/>
        <w:rPr>
          <w:sz w:val="28"/>
        </w:rPr>
      </w:pPr>
      <w:r>
        <w:rPr>
          <w:noProof/>
          <w:sz w:val="28"/>
        </w:rPr>
        <w:t xml:space="preserve"> </w:t>
      </w:r>
      <w:r>
        <w:rPr>
          <w:b/>
          <w:bCs/>
          <w:noProof/>
          <w:sz w:val="28"/>
        </w:rPr>
        <w:t>3)</w:t>
      </w:r>
      <w:r>
        <w:rPr>
          <w:sz w:val="28"/>
        </w:rPr>
        <w:t xml:space="preserve"> Затраты на социально-культурные, жилищно-бытовые и иные аналогичные нужды предприятия. Они прямо не связаны с производством и финансируются из специальных фондов, фор</w:t>
      </w:r>
      <w:r>
        <w:rPr>
          <w:sz w:val="28"/>
        </w:rPr>
        <w:softHyphen/>
        <w:t>мируемых в основном из распределяемой прибыли</w:t>
      </w:r>
    </w:p>
    <w:p w:rsidR="00C6129E" w:rsidRDefault="00C6129E">
      <w:pPr>
        <w:spacing w:line="360" w:lineRule="auto"/>
        <w:jc w:val="both"/>
        <w:rPr>
          <w:b/>
          <w:bCs/>
          <w:sz w:val="28"/>
        </w:rPr>
      </w:pPr>
      <w:r>
        <w:rPr>
          <w:sz w:val="28"/>
        </w:rPr>
        <w:t xml:space="preserve"> [12, т.2, с.45].</w:t>
      </w:r>
    </w:p>
    <w:p w:rsidR="00C6129E" w:rsidRDefault="00C6129E">
      <w:pPr>
        <w:pStyle w:val="a5"/>
        <w:spacing w:line="360" w:lineRule="auto"/>
        <w:ind w:left="0"/>
        <w:rPr>
          <w:rFonts w:ascii="TimesET" w:hAnsi="TimesET"/>
          <w:b/>
          <w:sz w:val="28"/>
        </w:rPr>
      </w:pPr>
      <w:r>
        <w:rPr>
          <w:sz w:val="28"/>
        </w:rPr>
        <w:t xml:space="preserve">         В реальной производственной деятельности необходимо учитывать не только фактические денежные издержки, но и </w:t>
      </w:r>
      <w:r>
        <w:rPr>
          <w:b/>
          <w:sz w:val="28"/>
        </w:rPr>
        <w:t>альтернативные издержки</w:t>
      </w:r>
      <w:r>
        <w:rPr>
          <w:sz w:val="28"/>
        </w:rPr>
        <w:t>.</w:t>
      </w:r>
    </w:p>
    <w:p w:rsidR="00C6129E" w:rsidRDefault="00C6129E">
      <w:pPr>
        <w:pStyle w:val="a6"/>
      </w:pPr>
      <w:r>
        <w:t xml:space="preserve">        Альтернативные (или вмененные) издержки означают, что стоимость любого ресурса, выбранного для производства, равна его ценности при наилучшем варианте использования. Это один из важнейших принципов рыночной экономики .</w:t>
      </w:r>
    </w:p>
    <w:p w:rsidR="00C6129E" w:rsidRDefault="00C6129E">
      <w:pPr>
        <w:pStyle w:val="20"/>
      </w:pPr>
      <w:r>
        <w:t xml:space="preserve">            Альтернативные издержки использования ресурсов – это стоимость используемых ресурсов в лучшем из других худших альтернативных вариантов их приме</w:t>
      </w:r>
    </w:p>
    <w:p w:rsidR="00C6129E" w:rsidRDefault="00C6129E">
      <w:pPr>
        <w:pStyle w:val="20"/>
        <w:jc w:val="center"/>
      </w:pPr>
      <w:r>
        <w:lastRenderedPageBreak/>
        <w:t>6</w:t>
      </w:r>
    </w:p>
    <w:p w:rsidR="00C6129E" w:rsidRDefault="00C6129E">
      <w:pPr>
        <w:pStyle w:val="20"/>
      </w:pPr>
      <w:r>
        <w:t xml:space="preserve">      нения. Альтернативная стоимость рабочего времени, которое затрачивает предприниматель, управляя своим предприятием, - это заработная плата, от которой он отказался, не продав свою рабочую силу другому, не своему предприятию, или стоимость свободного времени, которым пожертвовал предприниматель – в зависимости от того, что больше.</w:t>
      </w:r>
    </w:p>
    <w:p w:rsidR="00C6129E" w:rsidRDefault="00C6129E">
      <w:pPr>
        <w:tabs>
          <w:tab w:val="left" w:pos="0"/>
        </w:tabs>
        <w:spacing w:line="360" w:lineRule="auto"/>
        <w:ind w:hanging="357"/>
        <w:jc w:val="both"/>
        <w:rPr>
          <w:rFonts w:ascii="TimesET" w:hAnsi="TimesET"/>
          <w:sz w:val="28"/>
        </w:rPr>
      </w:pPr>
      <w:r>
        <w:rPr>
          <w:rFonts w:ascii="TimesET" w:hAnsi="TimesET"/>
          <w:sz w:val="28"/>
        </w:rPr>
        <w:t xml:space="preserve">           В число альтернативных издержек входят такие как выплата заработной платы рабочим, инвесторам, оплата ресурсов. Все эти выплаты имеют своей целью привлечь эти факторы отвлекая их тем самым от альтернативного их использования.</w:t>
      </w:r>
    </w:p>
    <w:p w:rsidR="00C6129E" w:rsidRDefault="00C6129E">
      <w:pPr>
        <w:spacing w:line="360" w:lineRule="auto"/>
        <w:ind w:firstLine="567"/>
        <w:jc w:val="both"/>
        <w:rPr>
          <w:sz w:val="28"/>
        </w:rPr>
      </w:pPr>
      <w:r>
        <w:rPr>
          <w:sz w:val="28"/>
        </w:rPr>
        <w:t xml:space="preserve">Различают издержки экономические и бухгалтерские. Под </w:t>
      </w:r>
      <w:r>
        <w:rPr>
          <w:i/>
          <w:sz w:val="28"/>
        </w:rPr>
        <w:t>эко</w:t>
      </w:r>
      <w:r>
        <w:rPr>
          <w:i/>
          <w:sz w:val="28"/>
        </w:rPr>
        <w:softHyphen/>
        <w:t>номическими издержками</w:t>
      </w:r>
      <w:r>
        <w:rPr>
          <w:sz w:val="28"/>
        </w:rPr>
        <w:t xml:space="preserve"> понимаются все виды выплат фирмы по</w:t>
      </w:r>
      <w:r>
        <w:rPr>
          <w:sz w:val="28"/>
        </w:rPr>
        <w:softHyphen/>
        <w:t>ставщикам за используемые ресурсы. Они состоят из двух видов: внешних (явных, или денежных) и внутренних (неявных, или имплицитных).</w:t>
      </w:r>
    </w:p>
    <w:p w:rsidR="00C6129E" w:rsidRDefault="00C6129E">
      <w:pPr>
        <w:spacing w:line="360" w:lineRule="auto"/>
        <w:jc w:val="both"/>
        <w:rPr>
          <w:sz w:val="28"/>
        </w:rPr>
      </w:pPr>
      <w:r>
        <w:rPr>
          <w:sz w:val="28"/>
        </w:rPr>
        <w:t xml:space="preserve">      </w:t>
      </w:r>
      <w:r>
        <w:rPr>
          <w:i/>
          <w:sz w:val="28"/>
        </w:rPr>
        <w:t>Внешние (явные) издержки</w:t>
      </w:r>
      <w:r>
        <w:rPr>
          <w:rFonts w:ascii="TimesET" w:hAnsi="TimesET"/>
        </w:rPr>
        <w:t xml:space="preserve"> - </w:t>
      </w:r>
      <w:r>
        <w:rPr>
          <w:rFonts w:ascii="TimesET" w:hAnsi="TimesET"/>
          <w:sz w:val="28"/>
        </w:rPr>
        <w:t xml:space="preserve">это альтернативные издержки, принимающие форму прямых (денежных) платежей за факторы производства, </w:t>
      </w:r>
      <w:r>
        <w:rPr>
          <w:sz w:val="28"/>
        </w:rPr>
        <w:t>представляют собой денежные платежи поставщикам ресурсов : оплату сырья, материалов, топ</w:t>
      </w:r>
      <w:r>
        <w:rPr>
          <w:sz w:val="28"/>
        </w:rPr>
        <w:softHyphen/>
        <w:t>лива, заработную плату, начисление износа и т.д. Эта группа из</w:t>
      </w:r>
      <w:r>
        <w:rPr>
          <w:sz w:val="28"/>
        </w:rPr>
        <w:softHyphen/>
        <w:t xml:space="preserve">держек и составляет </w:t>
      </w:r>
      <w:r>
        <w:rPr>
          <w:i/>
          <w:sz w:val="28"/>
        </w:rPr>
        <w:t>бухгалтерские издержки,</w:t>
      </w:r>
      <w:r>
        <w:rPr>
          <w:sz w:val="28"/>
        </w:rPr>
        <w:t xml:space="preserve"> соответствующие за</w:t>
      </w:r>
      <w:r>
        <w:rPr>
          <w:sz w:val="28"/>
        </w:rPr>
        <w:softHyphen/>
        <w:t>тратам наших отечественных предприятий.</w:t>
      </w:r>
      <w:r>
        <w:rPr>
          <w:rFonts w:ascii="TimesET" w:hAnsi="TimesET"/>
          <w:sz w:val="28"/>
        </w:rPr>
        <w:t xml:space="preserve"> Но издержки не ограничиваются только явными издержками, которое несет предприятие</w:t>
      </w:r>
      <w:r>
        <w:rPr>
          <w:rFonts w:ascii="TimesET" w:hAnsi="TimesET"/>
        </w:rPr>
        <w:t xml:space="preserve">. </w:t>
      </w:r>
      <w:r>
        <w:rPr>
          <w:rFonts w:ascii="TimesET" w:hAnsi="TimesET"/>
          <w:sz w:val="28"/>
        </w:rPr>
        <w:t>Существуют также</w:t>
      </w:r>
      <w:r>
        <w:rPr>
          <w:sz w:val="28"/>
        </w:rPr>
        <w:t xml:space="preserve"> </w:t>
      </w:r>
      <w:r>
        <w:rPr>
          <w:i/>
          <w:sz w:val="28"/>
        </w:rPr>
        <w:t>внутренние (неявные) издержки</w:t>
      </w:r>
      <w:r>
        <w:rPr>
          <w:rFonts w:ascii="TimesET" w:hAnsi="TimesET"/>
          <w:sz w:val="28"/>
        </w:rPr>
        <w:t xml:space="preserve">. </w:t>
      </w:r>
    </w:p>
    <w:p w:rsidR="00C6129E" w:rsidRDefault="00C6129E">
      <w:pPr>
        <w:spacing w:line="360" w:lineRule="auto"/>
        <w:jc w:val="both"/>
        <w:rPr>
          <w:rFonts w:ascii="TimesET" w:hAnsi="TimesET"/>
          <w:sz w:val="28"/>
        </w:rPr>
      </w:pPr>
      <w:r>
        <w:rPr>
          <w:sz w:val="28"/>
        </w:rPr>
        <w:t xml:space="preserve">      </w:t>
      </w:r>
      <w:r>
        <w:rPr>
          <w:i/>
          <w:sz w:val="28"/>
        </w:rPr>
        <w:t xml:space="preserve">Внутренние  (неявные) издержки </w:t>
      </w:r>
      <w:r>
        <w:rPr>
          <w:sz w:val="28"/>
        </w:rPr>
        <w:t>фирм имеют неявный, имплицитный характер. Они отражают использование в производстве ресурсов, принадлежащих владель</w:t>
      </w:r>
      <w:r>
        <w:rPr>
          <w:sz w:val="28"/>
        </w:rPr>
        <w:softHyphen/>
        <w:t>цам фирмы: земли, помещений, их личного труда, нематериаль</w:t>
      </w:r>
      <w:r>
        <w:rPr>
          <w:sz w:val="28"/>
        </w:rPr>
        <w:softHyphen/>
        <w:t>ных активов и т.д., за которые фирма формально не платит.</w:t>
      </w:r>
      <w:r>
        <w:rPr>
          <w:rFonts w:ascii="TimesET" w:hAnsi="TimesET"/>
        </w:rPr>
        <w:t xml:space="preserve"> </w:t>
      </w:r>
      <w:r>
        <w:rPr>
          <w:rFonts w:ascii="TimesET" w:hAnsi="TimesET"/>
          <w:sz w:val="28"/>
        </w:rPr>
        <w:t>К ним относятся альтернативные из</w:t>
      </w:r>
    </w:p>
    <w:p w:rsidR="00C6129E" w:rsidRDefault="00C6129E">
      <w:pPr>
        <w:spacing w:line="360" w:lineRule="auto"/>
        <w:jc w:val="both"/>
        <w:rPr>
          <w:rFonts w:ascii="TimesET" w:hAnsi="TimesET"/>
          <w:sz w:val="28"/>
        </w:rPr>
      </w:pPr>
      <w:r>
        <w:rPr>
          <w:rFonts w:ascii="TimesET" w:hAnsi="TimesET"/>
          <w:sz w:val="28"/>
        </w:rPr>
        <w:t>держки ресурсов, непосредственно самих владельцев предприятия. Они не закреплены в контрактах и поэтому остаются недополученными в материальной форме.</w:t>
      </w:r>
    </w:p>
    <w:p w:rsidR="00C6129E" w:rsidRDefault="00C6129E">
      <w:pPr>
        <w:spacing w:line="360" w:lineRule="auto"/>
        <w:jc w:val="both"/>
        <w:rPr>
          <w:rFonts w:ascii="TimesET" w:hAnsi="TimesET"/>
          <w:sz w:val="28"/>
        </w:rPr>
      </w:pPr>
      <w:r>
        <w:rPr>
          <w:rFonts w:ascii="TimesET" w:hAnsi="TimesET"/>
          <w:sz w:val="28"/>
        </w:rPr>
        <w:t xml:space="preserve"> Так например, сталь использованная для производства вооружений не может быть использована для производства автомобилей. Обычно предприятия не отражают имплицитные издержки в бухгалтерской отчетности , но от этого они не становятся</w:t>
      </w:r>
    </w:p>
    <w:p w:rsidR="00C6129E" w:rsidRDefault="00C6129E">
      <w:pPr>
        <w:spacing w:line="360" w:lineRule="auto"/>
        <w:jc w:val="both"/>
        <w:rPr>
          <w:rFonts w:ascii="TimesET" w:hAnsi="TimesET"/>
          <w:sz w:val="28"/>
        </w:rPr>
      </w:pPr>
      <w:r>
        <w:rPr>
          <w:rFonts w:ascii="TimesET" w:hAnsi="TimesET"/>
          <w:sz w:val="28"/>
        </w:rPr>
        <w:t xml:space="preserve">  меньше , или ,например, владелец фирмы выплачивая ренту несет внутренние издержки, хотя он мог сдавать это  помещение и получать ежемесячно доход. Работая на своем предприятий, используя свой капитал, владелец жертвует процентами и</w:t>
      </w:r>
    </w:p>
    <w:p w:rsidR="00C6129E" w:rsidRDefault="00C6129E">
      <w:pPr>
        <w:spacing w:line="360" w:lineRule="auto"/>
        <w:jc w:val="center"/>
        <w:rPr>
          <w:rFonts w:ascii="TimesET" w:hAnsi="TimesET"/>
          <w:sz w:val="28"/>
        </w:rPr>
      </w:pPr>
      <w:r>
        <w:rPr>
          <w:rFonts w:ascii="TimesET" w:hAnsi="TimesET"/>
          <w:sz w:val="28"/>
        </w:rPr>
        <w:lastRenderedPageBreak/>
        <w:t>7</w:t>
      </w:r>
    </w:p>
    <w:p w:rsidR="00C6129E" w:rsidRDefault="00C6129E">
      <w:pPr>
        <w:spacing w:line="360" w:lineRule="auto"/>
        <w:jc w:val="both"/>
        <w:rPr>
          <w:rFonts w:ascii="TimesET" w:hAnsi="TimesET"/>
          <w:sz w:val="28"/>
        </w:rPr>
      </w:pPr>
      <w:r>
        <w:rPr>
          <w:rFonts w:ascii="TimesET" w:hAnsi="TimesET"/>
          <w:sz w:val="28"/>
        </w:rPr>
        <w:t xml:space="preserve"> заработной платой, которую он мог иметь, если бы предложил свои услуги в качестве менеджера какому либо предприятию.</w:t>
      </w:r>
    </w:p>
    <w:p w:rsidR="00C6129E" w:rsidRDefault="00C6129E">
      <w:pPr>
        <w:spacing w:line="360" w:lineRule="auto"/>
        <w:ind w:firstLine="567"/>
        <w:jc w:val="both"/>
        <w:rPr>
          <w:sz w:val="28"/>
        </w:rPr>
      </w:pPr>
      <w:r>
        <w:rPr>
          <w:sz w:val="28"/>
        </w:rPr>
        <w:t>В обобщенном понимании внутренние издержки представляют собой доход на собственный, дополнительно используемый ресурс (капитал, землю, труд в пределах нормального процента или ренты, как если бы денежные средства были положены в банк, земля сдана в аренду и т.д.) и нормальную прибыль (она включает заработную плату и вознаграждение предпринимателя, как если бы он работал по найму). Предприниматели в действительности несут эти затраты, но не в явной, не в денежной форме, что по</w:t>
      </w:r>
      <w:r>
        <w:rPr>
          <w:sz w:val="28"/>
        </w:rPr>
        <w:softHyphen/>
        <w:t>зволяет включать их в экономические издержки. Отсюда:</w:t>
      </w:r>
    </w:p>
    <w:p w:rsidR="00C6129E" w:rsidRDefault="004D2FFC">
      <w:pPr>
        <w:spacing w:line="360" w:lineRule="auto"/>
        <w:jc w:val="center"/>
        <w:rPr>
          <w:b/>
          <w:bCs/>
          <w:sz w:val="28"/>
        </w:rPr>
      </w:pPr>
      <w:r>
        <w:rPr>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33.75pt" fillcolor="window">
            <v:imagedata r:id="rId7" o:title=""/>
          </v:shape>
        </w:pict>
      </w:r>
      <w:r w:rsidR="00C6129E">
        <w:rPr>
          <w:sz w:val="28"/>
        </w:rPr>
        <w:tab/>
      </w:r>
      <w:r w:rsidR="00C6129E">
        <w:rPr>
          <w:sz w:val="28"/>
        </w:rPr>
        <w:tab/>
      </w:r>
      <w:r w:rsidR="00C6129E">
        <w:rPr>
          <w:b/>
          <w:bCs/>
          <w:sz w:val="28"/>
        </w:rPr>
        <w:t>(1.1.)</w:t>
      </w:r>
    </w:p>
    <w:p w:rsidR="00C6129E" w:rsidRDefault="00C6129E">
      <w:pPr>
        <w:spacing w:before="60" w:line="360" w:lineRule="auto"/>
        <w:jc w:val="both"/>
        <w:rPr>
          <w:sz w:val="28"/>
        </w:rPr>
      </w:pPr>
      <w:r>
        <w:rPr>
          <w:sz w:val="28"/>
        </w:rPr>
        <w:t xml:space="preserve">      Понятие «экономические» издержки является общепринятым; бухгалтерские</w:t>
      </w:r>
      <w:r>
        <w:rPr>
          <w:noProof/>
          <w:sz w:val="28"/>
        </w:rPr>
        <w:t xml:space="preserve"> —</w:t>
      </w:r>
      <w:r>
        <w:rPr>
          <w:sz w:val="28"/>
        </w:rPr>
        <w:t xml:space="preserve"> исчисляются на практике: при подсчете реаль</w:t>
      </w:r>
      <w:r>
        <w:rPr>
          <w:sz w:val="28"/>
        </w:rPr>
        <w:softHyphen/>
        <w:t xml:space="preserve">ной суммы затрат, налогооблагаемой прибыли и т.п. [20, </w:t>
      </w:r>
      <w:r>
        <w:rPr>
          <w:sz w:val="28"/>
          <w:lang w:val="en-US"/>
        </w:rPr>
        <w:t>c</w:t>
      </w:r>
      <w:r>
        <w:rPr>
          <w:sz w:val="28"/>
        </w:rPr>
        <w:t>. 182].</w:t>
      </w:r>
    </w:p>
    <w:p w:rsidR="00C6129E" w:rsidRDefault="00C6129E">
      <w:pPr>
        <w:spacing w:line="360" w:lineRule="auto"/>
        <w:ind w:firstLine="360"/>
        <w:jc w:val="both"/>
        <w:rPr>
          <w:sz w:val="28"/>
        </w:rPr>
      </w:pPr>
      <w:r>
        <w:rPr>
          <w:sz w:val="28"/>
        </w:rPr>
        <w:t xml:space="preserve">   Затраты на производство и реализацию продукции (работ, услуг) классифицируются по ряду признаков: по роли в процессе производства они подразделяются на основные и накладные.</w:t>
      </w:r>
    </w:p>
    <w:p w:rsidR="00C6129E" w:rsidRDefault="00C6129E">
      <w:pPr>
        <w:spacing w:line="360" w:lineRule="auto"/>
        <w:ind w:firstLine="567"/>
        <w:jc w:val="both"/>
        <w:rPr>
          <w:sz w:val="28"/>
        </w:rPr>
      </w:pPr>
      <w:r>
        <w:rPr>
          <w:sz w:val="28"/>
        </w:rPr>
        <w:t xml:space="preserve"> </w:t>
      </w:r>
      <w:r>
        <w:rPr>
          <w:i/>
          <w:sz w:val="28"/>
        </w:rPr>
        <w:t>Основные затраты</w:t>
      </w:r>
      <w:r>
        <w:rPr>
          <w:sz w:val="28"/>
        </w:rPr>
        <w:t xml:space="preserve"> непосредственно фор</w:t>
      </w:r>
      <w:r>
        <w:rPr>
          <w:sz w:val="28"/>
        </w:rPr>
        <w:softHyphen/>
        <w:t>мируют создаваемый продукт, составляют его физическую основу: сырье, материалы, полуфабрикаты, заработная плата и т.п.</w:t>
      </w:r>
    </w:p>
    <w:p w:rsidR="00C6129E" w:rsidRDefault="00C6129E">
      <w:pPr>
        <w:spacing w:line="360" w:lineRule="auto"/>
        <w:ind w:firstLine="567"/>
        <w:jc w:val="both"/>
        <w:rPr>
          <w:sz w:val="28"/>
        </w:rPr>
      </w:pPr>
      <w:r>
        <w:rPr>
          <w:sz w:val="28"/>
        </w:rPr>
        <w:t xml:space="preserve"> </w:t>
      </w:r>
      <w:r>
        <w:rPr>
          <w:i/>
          <w:sz w:val="28"/>
        </w:rPr>
        <w:t>На</w:t>
      </w:r>
      <w:r>
        <w:rPr>
          <w:i/>
          <w:sz w:val="28"/>
        </w:rPr>
        <w:softHyphen/>
        <w:t>кладные затраты</w:t>
      </w:r>
      <w:r>
        <w:rPr>
          <w:sz w:val="28"/>
        </w:rPr>
        <w:t xml:space="preserve"> связаны с обслуживанием процесса производ</w:t>
      </w:r>
      <w:r>
        <w:rPr>
          <w:sz w:val="28"/>
        </w:rPr>
        <w:softHyphen/>
        <w:t>ства: содержание оборудования, цехового и общезаводского пер</w:t>
      </w:r>
      <w:r>
        <w:rPr>
          <w:sz w:val="28"/>
        </w:rPr>
        <w:softHyphen/>
        <w:t>сонала и т.п.;</w:t>
      </w:r>
    </w:p>
    <w:p w:rsidR="00C6129E" w:rsidRDefault="00C6129E">
      <w:pPr>
        <w:spacing w:before="40" w:line="360" w:lineRule="auto"/>
        <w:ind w:firstLine="567"/>
        <w:jc w:val="both"/>
        <w:rPr>
          <w:sz w:val="28"/>
        </w:rPr>
      </w:pPr>
      <w:r>
        <w:rPr>
          <w:sz w:val="28"/>
        </w:rPr>
        <w:t>Существуют и другие виды издержек производства, которые делятся на прямые и косвен</w:t>
      </w:r>
      <w:r>
        <w:rPr>
          <w:sz w:val="28"/>
        </w:rPr>
        <w:softHyphen/>
        <w:t>ные (накладные), постоянные и переменные.</w:t>
      </w:r>
    </w:p>
    <w:p w:rsidR="00C6129E" w:rsidRDefault="00C6129E">
      <w:pPr>
        <w:spacing w:line="360" w:lineRule="auto"/>
        <w:ind w:left="40" w:firstLine="567"/>
        <w:jc w:val="both"/>
        <w:rPr>
          <w:sz w:val="28"/>
        </w:rPr>
      </w:pPr>
      <w:r>
        <w:rPr>
          <w:i/>
          <w:sz w:val="28"/>
        </w:rPr>
        <w:t>Прямые издержки</w:t>
      </w:r>
      <w:r>
        <w:rPr>
          <w:i/>
          <w:noProof/>
          <w:sz w:val="28"/>
        </w:rPr>
        <w:t xml:space="preserve"> —</w:t>
      </w:r>
      <w:r>
        <w:rPr>
          <w:sz w:val="28"/>
        </w:rPr>
        <w:t xml:space="preserve"> это такие издержки, которые можно полностью отнести к товару или услуге. К ним относятся: стоимость сырья и материалов, используемых при производстве и реализации товаров и услуг; заработная плата рабочих (сдельная), непосредственно занятых производством товаров; иные прямые затраты (все расходы, которые так или иначе непосредственно связаны с товаром).</w:t>
      </w:r>
    </w:p>
    <w:p w:rsidR="00C6129E" w:rsidRDefault="00C6129E">
      <w:pPr>
        <w:spacing w:line="360" w:lineRule="auto"/>
        <w:ind w:left="40" w:firstLine="567"/>
        <w:jc w:val="both"/>
        <w:rPr>
          <w:sz w:val="28"/>
        </w:rPr>
      </w:pPr>
      <w:r>
        <w:rPr>
          <w:i/>
          <w:sz w:val="28"/>
        </w:rPr>
        <w:t>Косвенные (накладные) издержки</w:t>
      </w:r>
      <w:r>
        <w:rPr>
          <w:i/>
          <w:noProof/>
          <w:sz w:val="28"/>
        </w:rPr>
        <w:t xml:space="preserve">  —</w:t>
      </w:r>
      <w:r>
        <w:rPr>
          <w:sz w:val="28"/>
        </w:rPr>
        <w:t xml:space="preserve"> это издержки, не связанные напрямую с тем или иным товаром, а относятся к предприятию в целом, они включают: расхо</w:t>
      </w:r>
    </w:p>
    <w:p w:rsidR="00C6129E" w:rsidRDefault="00C6129E">
      <w:pPr>
        <w:spacing w:line="360" w:lineRule="auto"/>
        <w:ind w:left="40" w:firstLine="567"/>
        <w:jc w:val="center"/>
        <w:rPr>
          <w:sz w:val="28"/>
        </w:rPr>
      </w:pPr>
      <w:r>
        <w:rPr>
          <w:sz w:val="28"/>
        </w:rPr>
        <w:lastRenderedPageBreak/>
        <w:t>8</w:t>
      </w:r>
    </w:p>
    <w:p w:rsidR="00C6129E" w:rsidRDefault="00C6129E">
      <w:pPr>
        <w:spacing w:line="360" w:lineRule="auto"/>
        <w:ind w:left="40"/>
        <w:jc w:val="both"/>
        <w:rPr>
          <w:sz w:val="28"/>
        </w:rPr>
      </w:pPr>
      <w:r>
        <w:rPr>
          <w:sz w:val="28"/>
        </w:rPr>
        <w:t>ды на содержание административного аппарата; арендную плату; амортизацию; проценты за кредит и т.п.</w:t>
      </w:r>
    </w:p>
    <w:p w:rsidR="00C6129E" w:rsidRDefault="00C6129E">
      <w:pPr>
        <w:spacing w:line="360" w:lineRule="auto"/>
        <w:ind w:firstLine="567"/>
        <w:jc w:val="both"/>
        <w:rPr>
          <w:sz w:val="28"/>
        </w:rPr>
      </w:pPr>
      <w:r>
        <w:rPr>
          <w:sz w:val="28"/>
        </w:rPr>
        <w:t xml:space="preserve">Критерием разделения издержек на постоянные и переменные является их зависимость от объема производства. </w:t>
      </w:r>
    </w:p>
    <w:p w:rsidR="00C6129E" w:rsidRDefault="00C6129E">
      <w:pPr>
        <w:spacing w:line="360" w:lineRule="auto"/>
        <w:ind w:firstLine="540"/>
        <w:jc w:val="both"/>
        <w:rPr>
          <w:sz w:val="28"/>
        </w:rPr>
      </w:pPr>
      <w:r>
        <w:rPr>
          <w:i/>
          <w:sz w:val="28"/>
        </w:rPr>
        <w:t xml:space="preserve">Постоянные издержки </w:t>
      </w:r>
      <w:r>
        <w:rPr>
          <w:sz w:val="28"/>
        </w:rPr>
        <w:t>- это издержки, которые не зависят от объема производства, их величина остается постоянной при изменении объема производства.</w:t>
      </w:r>
      <w:r>
        <w:rPr>
          <w:rFonts w:ascii="TimesET" w:hAnsi="TimesET"/>
          <w:sz w:val="28"/>
        </w:rPr>
        <w:t xml:space="preserve">  Общепринято на практике определение постоянных издержек как накладных расходов. Постоянные издержки связаны с непосредственным существованием предприятия, даже в тех случаях, когда предприятие ничего не выпускает, они должны быть оплачены. К ним относятся : арендные платежи, амортизация, жалование высшему управленческому персоналу и упущенный не явный предполагаемый процент на вложенный капитал и т.д.</w:t>
      </w:r>
      <w:r>
        <w:rPr>
          <w:sz w:val="28"/>
        </w:rPr>
        <w:t xml:space="preserve"> </w:t>
      </w:r>
    </w:p>
    <w:p w:rsidR="00C6129E" w:rsidRDefault="00C6129E">
      <w:pPr>
        <w:spacing w:line="360" w:lineRule="auto"/>
        <w:ind w:firstLine="567"/>
        <w:jc w:val="both"/>
        <w:rPr>
          <w:sz w:val="28"/>
        </w:rPr>
      </w:pPr>
      <w:r>
        <w:rPr>
          <w:i/>
          <w:sz w:val="28"/>
        </w:rPr>
        <w:t xml:space="preserve">Переменные издержки </w:t>
      </w:r>
      <w:r>
        <w:rPr>
          <w:noProof/>
          <w:sz w:val="28"/>
        </w:rPr>
        <w:t>—</w:t>
      </w:r>
      <w:r>
        <w:rPr>
          <w:sz w:val="28"/>
        </w:rPr>
        <w:t xml:space="preserve"> это издержки, зависящие от объема производства. Прямые затраты на сырье материалы, рабочую силу и т.п. изменяются в зависимости от масштабов деятельности. Такие накладные расходы, как комиссионные торговым посредникам, плата за телефонные разговоры, траты на канцелярские това</w:t>
      </w:r>
    </w:p>
    <w:p w:rsidR="00C6129E" w:rsidRDefault="00C6129E">
      <w:pPr>
        <w:pStyle w:val="a6"/>
      </w:pPr>
      <w:r>
        <w:t xml:space="preserve">ры, увеличиваются с расширением бизнеса, а поэтому в данном случае относятся к категории переменных издержек. Однако,  в большинстве своем прямые издержки фирмы всегда относятся к категории переменных, а накладные расходы относятся к </w:t>
      </w:r>
    </w:p>
    <w:p w:rsidR="00C6129E" w:rsidRDefault="00C6129E">
      <w:pPr>
        <w:spacing w:line="360" w:lineRule="auto"/>
        <w:jc w:val="both"/>
        <w:rPr>
          <w:sz w:val="28"/>
        </w:rPr>
      </w:pPr>
      <w:r>
        <w:rPr>
          <w:sz w:val="28"/>
        </w:rPr>
        <w:t>постоянным, переменные издержки увеличиваются или уменьшаются под влиянием динамики выпуска продукции.</w:t>
      </w:r>
    </w:p>
    <w:p w:rsidR="00C6129E" w:rsidRDefault="00C6129E">
      <w:pPr>
        <w:spacing w:line="360" w:lineRule="auto"/>
        <w:rPr>
          <w:b/>
          <w:bCs/>
          <w:sz w:val="28"/>
        </w:rPr>
      </w:pPr>
      <w:r>
        <w:rPr>
          <w:sz w:val="28"/>
        </w:rPr>
        <w:t xml:space="preserve">                      </w:t>
      </w:r>
      <w:r>
        <w:rPr>
          <w:b/>
          <w:bCs/>
          <w:sz w:val="28"/>
        </w:rPr>
        <w:t xml:space="preserve">1.2.  Издержки производства в краткосрочном периоде . </w:t>
      </w:r>
    </w:p>
    <w:p w:rsidR="00C6129E" w:rsidRDefault="00C6129E">
      <w:pPr>
        <w:tabs>
          <w:tab w:val="num" w:pos="0"/>
        </w:tabs>
        <w:spacing w:before="220" w:line="360" w:lineRule="auto"/>
        <w:ind w:right="-22"/>
        <w:jc w:val="both"/>
        <w:rPr>
          <w:sz w:val="28"/>
        </w:rPr>
      </w:pPr>
      <w:r>
        <w:rPr>
          <w:b/>
          <w:bCs/>
          <w:sz w:val="28"/>
        </w:rPr>
        <w:t xml:space="preserve">          </w:t>
      </w:r>
      <w:r>
        <w:rPr>
          <w:rFonts w:ascii="TimesET" w:hAnsi="TimesET"/>
          <w:sz w:val="28"/>
          <w:u w:val="single"/>
        </w:rPr>
        <w:t>Краткосрочный период</w:t>
      </w:r>
      <w:r>
        <w:rPr>
          <w:rFonts w:ascii="TimesET" w:hAnsi="TimesET"/>
          <w:sz w:val="28"/>
        </w:rPr>
        <w:t xml:space="preserve"> - это период времени слишком короткий для изменения производственных мощностей, но достаточный для изменения интенсивности использования этих мощностей. Производственные мощности остаются неизменными в краткосрочном периоде, а объем выпуска может изменяться путем изменения количества рабочей силы, сырья, и других ресурсов применяемых на этих мощностях. Издержки производства, какого либо продукта зависит не только от цен на ресурсы, но и от технологий - от количества ресурсов, которое необходимо для производства.</w:t>
      </w:r>
      <w:r>
        <w:rPr>
          <w:sz w:val="28"/>
        </w:rPr>
        <w:t xml:space="preserve"> Издержки производства какого-либо продукта дан</w:t>
      </w:r>
      <w:r>
        <w:rPr>
          <w:sz w:val="28"/>
        </w:rPr>
        <w:softHyphen/>
        <w:t>ной фирмой зависят не только от цен необходимых ресурсов, но и от технологии</w:t>
      </w:r>
      <w:r>
        <w:rPr>
          <w:noProof/>
          <w:sz w:val="28"/>
        </w:rPr>
        <w:t xml:space="preserve"> —</w:t>
      </w:r>
      <w:r>
        <w:rPr>
          <w:sz w:val="28"/>
        </w:rPr>
        <w:t xml:space="preserve"> от количе</w:t>
      </w:r>
    </w:p>
    <w:p w:rsidR="00C6129E" w:rsidRDefault="00C6129E">
      <w:pPr>
        <w:tabs>
          <w:tab w:val="num" w:pos="0"/>
        </w:tabs>
        <w:spacing w:before="220" w:line="360" w:lineRule="auto"/>
        <w:ind w:right="-22"/>
        <w:jc w:val="center"/>
        <w:rPr>
          <w:sz w:val="28"/>
        </w:rPr>
      </w:pPr>
      <w:r>
        <w:rPr>
          <w:sz w:val="28"/>
        </w:rPr>
        <w:lastRenderedPageBreak/>
        <w:t>9</w:t>
      </w:r>
    </w:p>
    <w:p w:rsidR="00C6129E" w:rsidRDefault="00C6129E">
      <w:pPr>
        <w:tabs>
          <w:tab w:val="num" w:pos="0"/>
        </w:tabs>
        <w:spacing w:before="220" w:line="360" w:lineRule="auto"/>
        <w:ind w:right="-22"/>
        <w:jc w:val="both"/>
        <w:rPr>
          <w:sz w:val="28"/>
        </w:rPr>
      </w:pPr>
      <w:r>
        <w:rPr>
          <w:sz w:val="28"/>
        </w:rPr>
        <w:t>ства ресу</w:t>
      </w:r>
      <w:r>
        <w:rPr>
          <w:sz w:val="28"/>
        </w:rPr>
        <w:softHyphen/>
        <w:t>рсов, которое необходимо для производства. Имен</w:t>
      </w:r>
      <w:r>
        <w:rPr>
          <w:sz w:val="28"/>
        </w:rPr>
        <w:softHyphen/>
        <w:t>но это, то есть технологический аспект формирова</w:t>
      </w:r>
      <w:r>
        <w:rPr>
          <w:sz w:val="28"/>
        </w:rPr>
        <w:softHyphen/>
        <w:t>ния издержек, и интересует нас в данный момент. В течение краткосрочного периода фирма может изменить объем производства путем соединения из</w:t>
      </w:r>
      <w:r>
        <w:rPr>
          <w:sz w:val="28"/>
        </w:rPr>
        <w:softHyphen/>
        <w:t>меняющегося количества ресурсов с фиксированны</w:t>
      </w:r>
      <w:r>
        <w:rPr>
          <w:sz w:val="28"/>
        </w:rPr>
        <w:softHyphen/>
        <w:t>ми мощностями. Вопрос: каким образом будет из</w:t>
      </w:r>
      <w:r>
        <w:rPr>
          <w:sz w:val="28"/>
        </w:rPr>
        <w:softHyphen/>
        <w:t>меняться объем производства, по мере того как все большее и большее количество переменных ресур</w:t>
      </w:r>
      <w:r>
        <w:rPr>
          <w:sz w:val="28"/>
        </w:rPr>
        <w:softHyphen/>
        <w:t>сов будет присоединяться к фиксированным ресур</w:t>
      </w:r>
      <w:r>
        <w:rPr>
          <w:sz w:val="28"/>
        </w:rPr>
        <w:softHyphen/>
        <w:t>сам фирмы? В самой общей форме ответ на этот вопрос дает закон убывающей отдачи, который также на</w:t>
      </w:r>
      <w:r>
        <w:rPr>
          <w:sz w:val="28"/>
        </w:rPr>
        <w:softHyphen/>
        <w:t>зывается "законом убывающего предельного проду</w:t>
      </w:r>
      <w:r>
        <w:rPr>
          <w:sz w:val="28"/>
        </w:rPr>
        <w:softHyphen/>
        <w:t xml:space="preserve">кта", или "законом изменяющихся пропорций". Этот закон утверждает, что, </w:t>
      </w:r>
      <w:r>
        <w:rPr>
          <w:i/>
          <w:sz w:val="28"/>
        </w:rPr>
        <w:t>начинам с определенного момента, последовательное присоединение единиц пе</w:t>
      </w:r>
      <w:r>
        <w:rPr>
          <w:i/>
          <w:sz w:val="28"/>
        </w:rPr>
        <w:softHyphen/>
        <w:t>ременного ресурса (например, труда) к неизменному, фиксированному ресурсу (например, капиталу или зе</w:t>
      </w:r>
      <w:r>
        <w:rPr>
          <w:i/>
          <w:sz w:val="28"/>
        </w:rPr>
        <w:softHyphen/>
        <w:t>мле) дает уменьшающийся добавочный, или предель</w:t>
      </w:r>
      <w:r>
        <w:rPr>
          <w:i/>
          <w:sz w:val="28"/>
        </w:rPr>
        <w:softHyphen/>
        <w:t>ный, продукт в расчете на каждую последующую единицу переменного ресурса.</w:t>
      </w:r>
    </w:p>
    <w:p w:rsidR="00C6129E" w:rsidRDefault="00C6129E">
      <w:pPr>
        <w:pStyle w:val="a5"/>
        <w:spacing w:line="360" w:lineRule="auto"/>
        <w:ind w:left="0" w:firstLine="540"/>
        <w:rPr>
          <w:sz w:val="28"/>
        </w:rPr>
      </w:pPr>
      <w:r>
        <w:rPr>
          <w:sz w:val="28"/>
        </w:rPr>
        <w:t>Иначе говоря, если количество рабочих, обслу</w:t>
      </w:r>
      <w:r>
        <w:rPr>
          <w:sz w:val="28"/>
        </w:rPr>
        <w:softHyphen/>
        <w:t>живающих машинное оборудование, будет увеличиваться, то рост объема производства будет происходить все медленнее, по мере того, как боль</w:t>
      </w:r>
      <w:r>
        <w:rPr>
          <w:sz w:val="28"/>
        </w:rPr>
        <w:softHyphen/>
        <w:t>ше рабочих будет привлекаться к производству .</w:t>
      </w:r>
    </w:p>
    <w:p w:rsidR="00C6129E" w:rsidRDefault="00C6129E">
      <w:pPr>
        <w:spacing w:line="360" w:lineRule="auto"/>
        <w:ind w:firstLine="540"/>
        <w:jc w:val="both"/>
        <w:rPr>
          <w:sz w:val="28"/>
        </w:rPr>
      </w:pPr>
      <w:r>
        <w:rPr>
          <w:b/>
          <w:bCs/>
          <w:sz w:val="28"/>
        </w:rPr>
        <w:t>Суммарные издержки</w:t>
      </w:r>
      <w:r>
        <w:rPr>
          <w:sz w:val="28"/>
        </w:rPr>
        <w:t xml:space="preserve"> (</w:t>
      </w:r>
      <w:r>
        <w:rPr>
          <w:sz w:val="28"/>
          <w:lang w:val="en-US"/>
        </w:rPr>
        <w:t>total</w:t>
      </w:r>
      <w:r>
        <w:rPr>
          <w:sz w:val="28"/>
        </w:rPr>
        <w:t xml:space="preserve"> </w:t>
      </w:r>
      <w:r>
        <w:rPr>
          <w:sz w:val="28"/>
          <w:lang w:val="en-US"/>
        </w:rPr>
        <w:t>cost</w:t>
      </w:r>
      <w:r>
        <w:rPr>
          <w:sz w:val="28"/>
        </w:rPr>
        <w:t xml:space="preserve"> - ТС) - общие издержки выпуска определенного объема продукции. Поскольку в краткосрочном периоде ряд вводимых факторов производства (прежде всего, капитал) не меняется, какая-то часть суммарных издержек также не зависит от количества примененных единиц переменного ресурса и от объема выпуска товаров и услуг. Суммарные издержки, которые не меняются по мере увеличения производства в краткосрочном периоде, называются суммарными постоянными издержками (</w:t>
      </w:r>
      <w:r>
        <w:rPr>
          <w:sz w:val="28"/>
          <w:lang w:val="en-US"/>
        </w:rPr>
        <w:t>total</w:t>
      </w:r>
      <w:r>
        <w:rPr>
          <w:sz w:val="28"/>
        </w:rPr>
        <w:t xml:space="preserve"> </w:t>
      </w:r>
      <w:r>
        <w:rPr>
          <w:sz w:val="28"/>
          <w:lang w:val="en-US"/>
        </w:rPr>
        <w:t>fixed</w:t>
      </w:r>
      <w:r>
        <w:rPr>
          <w:sz w:val="28"/>
        </w:rPr>
        <w:t xml:space="preserve"> </w:t>
      </w:r>
      <w:r>
        <w:rPr>
          <w:sz w:val="28"/>
          <w:lang w:val="en-US"/>
        </w:rPr>
        <w:t>cost</w:t>
      </w:r>
      <w:r>
        <w:rPr>
          <w:sz w:val="28"/>
        </w:rPr>
        <w:t xml:space="preserve"> - </w:t>
      </w:r>
      <w:r>
        <w:rPr>
          <w:sz w:val="28"/>
          <w:lang w:val="en-US"/>
        </w:rPr>
        <w:t>TFC</w:t>
      </w:r>
      <w:r>
        <w:rPr>
          <w:sz w:val="28"/>
        </w:rPr>
        <w:t>); суммарные издержки,</w:t>
      </w:r>
    </w:p>
    <w:p w:rsidR="00C6129E" w:rsidRDefault="00C6129E">
      <w:pPr>
        <w:spacing w:line="360" w:lineRule="auto"/>
        <w:jc w:val="both"/>
        <w:rPr>
          <w:sz w:val="28"/>
        </w:rPr>
      </w:pPr>
      <w:r>
        <w:rPr>
          <w:sz w:val="28"/>
        </w:rPr>
        <w:t>которые изменяют свою величину с ростом или уменьшением выпуска продукции, составляют суммарные переменные издержки (</w:t>
      </w:r>
      <w:r>
        <w:rPr>
          <w:sz w:val="28"/>
          <w:lang w:val="en-US"/>
        </w:rPr>
        <w:t>total</w:t>
      </w:r>
      <w:r>
        <w:rPr>
          <w:sz w:val="28"/>
        </w:rPr>
        <w:t xml:space="preserve"> </w:t>
      </w:r>
      <w:r>
        <w:rPr>
          <w:sz w:val="28"/>
          <w:lang w:val="en-US"/>
        </w:rPr>
        <w:t>variable</w:t>
      </w:r>
      <w:r>
        <w:rPr>
          <w:sz w:val="28"/>
        </w:rPr>
        <w:t xml:space="preserve"> </w:t>
      </w:r>
      <w:r>
        <w:rPr>
          <w:sz w:val="28"/>
          <w:lang w:val="en-US"/>
        </w:rPr>
        <w:t>cost</w:t>
      </w:r>
      <w:r>
        <w:rPr>
          <w:sz w:val="28"/>
        </w:rPr>
        <w:t xml:space="preserve"> - </w:t>
      </w:r>
      <w:r>
        <w:rPr>
          <w:sz w:val="28"/>
          <w:lang w:val="en-US"/>
        </w:rPr>
        <w:t>TVC</w:t>
      </w:r>
      <w:r>
        <w:rPr>
          <w:sz w:val="28"/>
        </w:rPr>
        <w:t xml:space="preserve">). Следовательно, для любого объема производства </w:t>
      </w:r>
      <w:r>
        <w:rPr>
          <w:sz w:val="28"/>
          <w:lang w:val="en-US"/>
        </w:rPr>
        <w:t>Q</w:t>
      </w:r>
      <w:r>
        <w:rPr>
          <w:sz w:val="28"/>
        </w:rPr>
        <w:t xml:space="preserve"> суммарные издержки складываются из суммарных постоянных и суммарных переменных издержек:</w:t>
      </w:r>
    </w:p>
    <w:p w:rsidR="00C6129E" w:rsidRDefault="00C6129E">
      <w:pPr>
        <w:spacing w:line="360" w:lineRule="auto"/>
        <w:jc w:val="center"/>
        <w:rPr>
          <w:sz w:val="28"/>
          <w:lang w:val="en-US"/>
        </w:rPr>
      </w:pPr>
      <w:r>
        <w:rPr>
          <w:b/>
          <w:bCs/>
          <w:sz w:val="28"/>
          <w:lang w:val="en-US"/>
        </w:rPr>
        <w:t xml:space="preserve">       TC=TFC+TVC                  (1.2.)</w:t>
      </w:r>
    </w:p>
    <w:p w:rsidR="00C6129E" w:rsidRDefault="00C6129E">
      <w:pPr>
        <w:spacing w:line="360" w:lineRule="auto"/>
        <w:ind w:firstLine="540"/>
        <w:jc w:val="both"/>
        <w:rPr>
          <w:sz w:val="28"/>
        </w:rPr>
      </w:pPr>
      <w:r>
        <w:rPr>
          <w:sz w:val="28"/>
        </w:rPr>
        <w:t xml:space="preserve">Фирма, желая добиться максимальной прибыли, стремится снизить издержки на единицу продукции. В связи с этим важно ввести понятие средних издержек </w:t>
      </w:r>
    </w:p>
    <w:p w:rsidR="00C6129E" w:rsidRDefault="00C6129E">
      <w:pPr>
        <w:spacing w:line="360" w:lineRule="auto"/>
        <w:ind w:firstLine="540"/>
        <w:jc w:val="both"/>
        <w:rPr>
          <w:sz w:val="28"/>
        </w:rPr>
      </w:pPr>
    </w:p>
    <w:p w:rsidR="00C6129E" w:rsidRDefault="00C6129E">
      <w:pPr>
        <w:spacing w:line="360" w:lineRule="auto"/>
        <w:ind w:firstLine="540"/>
        <w:jc w:val="center"/>
        <w:rPr>
          <w:sz w:val="28"/>
        </w:rPr>
      </w:pPr>
      <w:r>
        <w:rPr>
          <w:sz w:val="28"/>
        </w:rPr>
        <w:lastRenderedPageBreak/>
        <w:t>10</w:t>
      </w:r>
    </w:p>
    <w:p w:rsidR="00C6129E" w:rsidRDefault="00C6129E">
      <w:pPr>
        <w:tabs>
          <w:tab w:val="left" w:pos="0"/>
        </w:tabs>
        <w:spacing w:line="360" w:lineRule="auto"/>
        <w:ind w:firstLine="360"/>
        <w:jc w:val="both"/>
        <w:rPr>
          <w:sz w:val="28"/>
        </w:rPr>
      </w:pPr>
      <w:r>
        <w:rPr>
          <w:rFonts w:ascii="TimesET" w:hAnsi="TimesET"/>
          <w:sz w:val="28"/>
          <w:u w:val="single"/>
        </w:rPr>
        <w:t xml:space="preserve">   Средние издержки(АС)</w:t>
      </w:r>
      <w:r>
        <w:rPr>
          <w:rFonts w:ascii="TimesET" w:hAnsi="TimesET"/>
          <w:sz w:val="28"/>
        </w:rPr>
        <w:t xml:space="preserve"> - это совокупные затраты на единицу продукции. Определяются путем деления совокупных издержек выпуска продукции на количество единиц продукции:</w:t>
      </w:r>
      <w:r>
        <w:rPr>
          <w:rFonts w:ascii="TimesET" w:hAnsi="TimesET"/>
          <w:b/>
          <w:bCs/>
          <w:sz w:val="28"/>
        </w:rPr>
        <w:t xml:space="preserve">                    АС=SТС/</w:t>
      </w:r>
      <w:r>
        <w:rPr>
          <w:b/>
          <w:bCs/>
          <w:sz w:val="28"/>
        </w:rPr>
        <w:t>Q                  (1.3)</w:t>
      </w:r>
    </w:p>
    <w:p w:rsidR="00C6129E" w:rsidRDefault="00C6129E">
      <w:pPr>
        <w:tabs>
          <w:tab w:val="left" w:pos="0"/>
        </w:tabs>
        <w:spacing w:line="360" w:lineRule="auto"/>
        <w:ind w:firstLine="540"/>
        <w:jc w:val="both"/>
        <w:rPr>
          <w:sz w:val="28"/>
        </w:rPr>
      </w:pPr>
      <w:r>
        <w:rPr>
          <w:sz w:val="28"/>
          <w:u w:val="single"/>
        </w:rPr>
        <w:t>Средние постоянные издержки</w:t>
      </w:r>
      <w:r>
        <w:rPr>
          <w:sz w:val="28"/>
        </w:rPr>
        <w:t xml:space="preserve">  ( AFC ) определяются путем деления суммарных постоянных издержек ( TFC ) на соответствующее количество произведенной продукций ( Q ) :</w:t>
      </w:r>
      <w:r>
        <w:rPr>
          <w:b/>
          <w:bCs/>
          <w:sz w:val="28"/>
        </w:rPr>
        <w:t xml:space="preserve">                      </w:t>
      </w:r>
      <w:r>
        <w:rPr>
          <w:b/>
          <w:bCs/>
          <w:sz w:val="28"/>
          <w:lang w:val="en-US"/>
        </w:rPr>
        <w:t>AFC</w:t>
      </w:r>
      <w:r>
        <w:rPr>
          <w:b/>
          <w:bCs/>
          <w:sz w:val="28"/>
        </w:rPr>
        <w:t xml:space="preserve"> = </w:t>
      </w:r>
      <w:r>
        <w:rPr>
          <w:b/>
          <w:bCs/>
          <w:sz w:val="28"/>
          <w:lang w:val="en-US"/>
        </w:rPr>
        <w:t>TFC</w:t>
      </w:r>
      <w:r>
        <w:rPr>
          <w:b/>
          <w:bCs/>
          <w:sz w:val="28"/>
        </w:rPr>
        <w:t xml:space="preserve"> / </w:t>
      </w:r>
      <w:r>
        <w:rPr>
          <w:b/>
          <w:bCs/>
          <w:sz w:val="28"/>
          <w:lang w:val="en-US"/>
        </w:rPr>
        <w:t>Q</w:t>
      </w:r>
      <w:r>
        <w:rPr>
          <w:b/>
          <w:bCs/>
          <w:sz w:val="28"/>
        </w:rPr>
        <w:t xml:space="preserve">                   (1.4)</w:t>
      </w:r>
    </w:p>
    <w:p w:rsidR="00C6129E" w:rsidRDefault="00C6129E">
      <w:pPr>
        <w:pStyle w:val="20"/>
        <w:tabs>
          <w:tab w:val="clear" w:pos="0"/>
          <w:tab w:val="left" w:pos="180"/>
          <w:tab w:val="left" w:pos="360"/>
        </w:tabs>
        <w:ind w:firstLine="720"/>
      </w:pPr>
      <w:r>
        <w:t>Так как постоянные издержки по определению не зависят от объема выпускаемой продукций</w:t>
      </w:r>
      <w:r>
        <w:rPr>
          <w:rFonts w:ascii="Times New Roman" w:hAnsi="Times New Roman"/>
          <w:lang w:val="uk-UA"/>
        </w:rPr>
        <w:t>,</w:t>
      </w:r>
      <w:r>
        <w:t xml:space="preserve"> то и средние постоянные издержки будут уменьшаться с увеличением объема производства.</w:t>
      </w:r>
    </w:p>
    <w:p w:rsidR="00C6129E" w:rsidRDefault="00C6129E">
      <w:pPr>
        <w:pStyle w:val="20"/>
        <w:tabs>
          <w:tab w:val="clear" w:pos="0"/>
          <w:tab w:val="left" w:pos="180"/>
          <w:tab w:val="left" w:pos="360"/>
        </w:tabs>
        <w:ind w:firstLine="720"/>
      </w:pPr>
      <w:r>
        <w:t xml:space="preserve"> </w:t>
      </w:r>
      <w:r>
        <w:rPr>
          <w:u w:val="single"/>
        </w:rPr>
        <w:t>Средние переменные издержки</w:t>
      </w:r>
      <w:r>
        <w:t xml:space="preserve"> (SAVC)  определяются путем деления суммарных переменных издержек ( TVC ) на соответствующее количество произведенной продукций Q :</w:t>
      </w:r>
      <w:r>
        <w:rPr>
          <w:b/>
        </w:rPr>
        <w:t xml:space="preserve">                  </w:t>
      </w:r>
      <w:r>
        <w:rPr>
          <w:b/>
          <w:lang w:val="en-US"/>
        </w:rPr>
        <w:t>SAVC</w:t>
      </w:r>
      <w:r>
        <w:rPr>
          <w:b/>
        </w:rPr>
        <w:t xml:space="preserve"> = </w:t>
      </w:r>
      <w:r>
        <w:rPr>
          <w:b/>
          <w:lang w:val="en-US"/>
        </w:rPr>
        <w:t>TVC</w:t>
      </w:r>
      <w:r>
        <w:rPr>
          <w:b/>
        </w:rPr>
        <w:t xml:space="preserve"> / </w:t>
      </w:r>
      <w:r>
        <w:rPr>
          <w:b/>
          <w:lang w:val="en-US"/>
        </w:rPr>
        <w:t>Q</w:t>
      </w:r>
      <w:r>
        <w:rPr>
          <w:b/>
        </w:rPr>
        <w:t xml:space="preserve">           (1.5.)</w:t>
      </w:r>
    </w:p>
    <w:p w:rsidR="00C6129E" w:rsidRDefault="00C6129E">
      <w:pPr>
        <w:spacing w:line="360" w:lineRule="auto"/>
        <w:ind w:firstLine="709"/>
        <w:jc w:val="both"/>
        <w:rPr>
          <w:sz w:val="28"/>
        </w:rPr>
      </w:pPr>
      <w:r>
        <w:rPr>
          <w:b/>
          <w:bCs/>
          <w:sz w:val="28"/>
          <w:u w:val="single"/>
        </w:rPr>
        <w:t>Средние общие издержки</w:t>
      </w:r>
      <w:r>
        <w:rPr>
          <w:sz w:val="28"/>
        </w:rPr>
        <w:t xml:space="preserve"> ( SATC ) рассчитываются при помощи деления общих издержек TC на объем произведенной продукций Q: </w:t>
      </w:r>
    </w:p>
    <w:p w:rsidR="00C6129E" w:rsidRDefault="00C6129E">
      <w:pPr>
        <w:spacing w:line="360" w:lineRule="auto"/>
        <w:ind w:firstLine="709"/>
        <w:jc w:val="both"/>
        <w:rPr>
          <w:sz w:val="28"/>
        </w:rPr>
      </w:pPr>
      <w:r>
        <w:rPr>
          <w:b/>
          <w:bCs/>
          <w:sz w:val="28"/>
        </w:rPr>
        <w:t xml:space="preserve">SATC = STC / Q = FC/Q+VC/Q = AFC + SAVC   (1.6) </w:t>
      </w:r>
    </w:p>
    <w:p w:rsidR="00C6129E" w:rsidRDefault="00C6129E">
      <w:pPr>
        <w:spacing w:line="360" w:lineRule="auto"/>
        <w:jc w:val="both"/>
        <w:rPr>
          <w:sz w:val="28"/>
        </w:rPr>
      </w:pPr>
      <w:r>
        <w:rPr>
          <w:noProof/>
          <w:sz w:val="28"/>
        </w:rPr>
        <w:t xml:space="preserve">    •</w:t>
      </w:r>
      <w:r>
        <w:rPr>
          <w:sz w:val="28"/>
        </w:rPr>
        <w:t xml:space="preserve"> по способам учета и группировки затрат они подразделя</w:t>
      </w:r>
      <w:r>
        <w:rPr>
          <w:sz w:val="28"/>
        </w:rPr>
        <w:softHyphen/>
        <w:t xml:space="preserve">ются на </w:t>
      </w:r>
      <w:r>
        <w:rPr>
          <w:i/>
          <w:sz w:val="28"/>
        </w:rPr>
        <w:t>простые</w:t>
      </w:r>
      <w:r>
        <w:rPr>
          <w:sz w:val="28"/>
        </w:rPr>
        <w:t xml:space="preserve"> (сырье, материалы, зарплата, износ, энергия и т.п.) и </w:t>
      </w:r>
      <w:r>
        <w:rPr>
          <w:i/>
          <w:sz w:val="28"/>
        </w:rPr>
        <w:t>комплексные,</w:t>
      </w:r>
      <w:r>
        <w:rPr>
          <w:sz w:val="28"/>
        </w:rPr>
        <w:t xml:space="preserve"> т.е. собираемые в группы либо по функцио</w:t>
      </w:r>
      <w:r>
        <w:rPr>
          <w:sz w:val="28"/>
        </w:rPr>
        <w:softHyphen/>
        <w:t>нальной роли в процессе производства (малоценные и быстроизнашиваемые предметы), либо по месту осуществления затрат (це</w:t>
      </w:r>
      <w:r>
        <w:rPr>
          <w:sz w:val="28"/>
        </w:rPr>
        <w:softHyphen/>
        <w:t>ховые расходы, общезаводские расходы и т.п.);</w:t>
      </w:r>
    </w:p>
    <w:p w:rsidR="00C6129E" w:rsidRDefault="00C6129E">
      <w:pPr>
        <w:spacing w:line="360" w:lineRule="auto"/>
        <w:ind w:firstLine="300"/>
        <w:jc w:val="both"/>
        <w:rPr>
          <w:sz w:val="28"/>
        </w:rPr>
      </w:pPr>
      <w:r>
        <w:rPr>
          <w:noProof/>
          <w:sz w:val="28"/>
        </w:rPr>
        <w:t>•</w:t>
      </w:r>
      <w:r>
        <w:rPr>
          <w:sz w:val="28"/>
        </w:rPr>
        <w:t xml:space="preserve"> по срокам использования в производстве различаются каж</w:t>
      </w:r>
      <w:r>
        <w:rPr>
          <w:sz w:val="28"/>
        </w:rPr>
        <w:softHyphen/>
        <w:t xml:space="preserve">додневные, или </w:t>
      </w:r>
      <w:r>
        <w:rPr>
          <w:i/>
          <w:sz w:val="28"/>
        </w:rPr>
        <w:t>текущие,</w:t>
      </w:r>
      <w:r>
        <w:rPr>
          <w:sz w:val="28"/>
        </w:rPr>
        <w:t xml:space="preserve"> затраты и </w:t>
      </w:r>
      <w:r>
        <w:rPr>
          <w:i/>
          <w:sz w:val="28"/>
        </w:rPr>
        <w:t>единовременные,</w:t>
      </w:r>
      <w:r>
        <w:rPr>
          <w:sz w:val="28"/>
        </w:rPr>
        <w:t xml:space="preserve"> разовые за</w:t>
      </w:r>
      <w:r>
        <w:rPr>
          <w:sz w:val="28"/>
        </w:rPr>
        <w:softHyphen/>
        <w:t>траты, осуществляемые реже чем один раз в месяц а для экономического анализа затрат используются предельные издержки.</w:t>
      </w:r>
    </w:p>
    <w:p w:rsidR="00C6129E" w:rsidRDefault="00C6129E">
      <w:pPr>
        <w:spacing w:before="40" w:line="360" w:lineRule="auto"/>
        <w:jc w:val="both"/>
        <w:rPr>
          <w:sz w:val="28"/>
        </w:rPr>
      </w:pPr>
      <w:r>
        <w:rPr>
          <w:sz w:val="28"/>
        </w:rPr>
        <w:t xml:space="preserve">      Прирост издержек, связанный с выпуском дополнительной единицы продукции, т.е. отношение прироста переменных издер</w:t>
      </w:r>
      <w:r>
        <w:rPr>
          <w:sz w:val="28"/>
        </w:rPr>
        <w:softHyphen/>
        <w:t xml:space="preserve">жек к вызванному ими приросту продукции, называется </w:t>
      </w:r>
      <w:r>
        <w:rPr>
          <w:i/>
          <w:sz w:val="28"/>
        </w:rPr>
        <w:t>предельными издержками предприятия МС</w:t>
      </w:r>
    </w:p>
    <w:p w:rsidR="00C6129E" w:rsidRDefault="004D2FFC">
      <w:pPr>
        <w:ind w:left="3600"/>
        <w:jc w:val="both"/>
        <w:rPr>
          <w:b/>
          <w:bCs/>
        </w:rPr>
      </w:pPr>
      <w:r>
        <w:rPr>
          <w:b/>
          <w:position w:val="-30"/>
          <w:sz w:val="28"/>
        </w:rPr>
        <w:pict>
          <v:shape id="_x0000_i1026" type="#_x0000_t75" style="width:60pt;height:33.75pt" fillcolor="window">
            <v:imagedata r:id="rId8" o:title=""/>
          </v:shape>
        </w:pict>
      </w:r>
      <w:r w:rsidR="00C6129E">
        <w:rPr>
          <w:b/>
          <w:sz w:val="28"/>
        </w:rPr>
        <w:tab/>
      </w:r>
      <w:r w:rsidR="00C6129E">
        <w:rPr>
          <w:b/>
          <w:sz w:val="28"/>
        </w:rPr>
        <w:tab/>
      </w:r>
      <w:r w:rsidR="00C6129E">
        <w:rPr>
          <w:b/>
          <w:sz w:val="28"/>
        </w:rPr>
        <w:tab/>
      </w:r>
      <w:r w:rsidR="00C6129E">
        <w:rPr>
          <w:b/>
          <w:sz w:val="28"/>
        </w:rPr>
        <w:tab/>
      </w:r>
      <w:r w:rsidR="00C6129E">
        <w:rPr>
          <w:b/>
          <w:sz w:val="28"/>
        </w:rPr>
        <w:tab/>
      </w:r>
      <w:r w:rsidR="00C6129E">
        <w:rPr>
          <w:b/>
          <w:bCs/>
          <w:sz w:val="28"/>
        </w:rPr>
        <w:t>(1.7.)</w:t>
      </w:r>
    </w:p>
    <w:p w:rsidR="00C6129E" w:rsidRDefault="00C6129E">
      <w:pPr>
        <w:spacing w:before="180" w:line="360" w:lineRule="auto"/>
        <w:ind w:left="400" w:firstLine="567"/>
        <w:jc w:val="both"/>
        <w:rPr>
          <w:sz w:val="28"/>
        </w:rPr>
      </w:pPr>
      <w:r>
        <w:rPr>
          <w:sz w:val="28"/>
        </w:rPr>
        <w:t xml:space="preserve">где </w:t>
      </w:r>
      <w:r>
        <w:rPr>
          <w:sz w:val="28"/>
        </w:rPr>
        <w:sym w:font="Symbol" w:char="F044"/>
      </w:r>
      <w:r>
        <w:rPr>
          <w:sz w:val="28"/>
          <w:lang w:val="en-US"/>
        </w:rPr>
        <w:t>V</w:t>
      </w:r>
      <w:r>
        <w:rPr>
          <w:sz w:val="28"/>
        </w:rPr>
        <w:t>С</w:t>
      </w:r>
      <w:r>
        <w:rPr>
          <w:noProof/>
          <w:sz w:val="28"/>
        </w:rPr>
        <w:t xml:space="preserve"> —</w:t>
      </w:r>
      <w:r>
        <w:rPr>
          <w:sz w:val="28"/>
        </w:rPr>
        <w:t xml:space="preserve"> прирост переменных издержек; </w:t>
      </w:r>
    </w:p>
    <w:p w:rsidR="00C6129E" w:rsidRDefault="00C6129E">
      <w:pPr>
        <w:ind w:firstLine="500"/>
        <w:jc w:val="both"/>
        <w:rPr>
          <w:noProof/>
          <w:sz w:val="20"/>
        </w:rPr>
      </w:pPr>
      <w:r>
        <w:rPr>
          <w:sz w:val="28"/>
        </w:rPr>
        <w:t xml:space="preserve">      </w:t>
      </w:r>
      <w:r>
        <w:rPr>
          <w:sz w:val="28"/>
          <w:lang w:val="en-US"/>
        </w:rPr>
        <w:sym w:font="Symbol" w:char="F044"/>
      </w:r>
      <w:r>
        <w:rPr>
          <w:i/>
          <w:sz w:val="28"/>
          <w:lang w:val="en-US"/>
        </w:rPr>
        <w:t>Q</w:t>
      </w:r>
      <w:r>
        <w:rPr>
          <w:i/>
          <w:sz w:val="28"/>
        </w:rPr>
        <w:t xml:space="preserve"> </w:t>
      </w:r>
      <w:r>
        <w:rPr>
          <w:i/>
          <w:noProof/>
          <w:sz w:val="28"/>
        </w:rPr>
        <w:t xml:space="preserve"> —</w:t>
      </w:r>
      <w:r>
        <w:rPr>
          <w:sz w:val="28"/>
        </w:rPr>
        <w:t xml:space="preserve"> вызванный ими прирост объема производства.</w:t>
      </w:r>
      <w:r>
        <w:rPr>
          <w:noProof/>
          <w:sz w:val="20"/>
        </w:rPr>
        <w:t xml:space="preserve"> </w:t>
      </w:r>
    </w:p>
    <w:p w:rsidR="00C6129E" w:rsidRDefault="00C6129E">
      <w:pPr>
        <w:ind w:firstLine="500"/>
        <w:jc w:val="both"/>
        <w:rPr>
          <w:noProof/>
          <w:sz w:val="20"/>
        </w:rPr>
      </w:pPr>
    </w:p>
    <w:p w:rsidR="00C6129E" w:rsidRDefault="00C6129E">
      <w:pPr>
        <w:ind w:firstLine="500"/>
        <w:jc w:val="center"/>
        <w:rPr>
          <w:noProof/>
          <w:sz w:val="28"/>
        </w:rPr>
      </w:pPr>
      <w:r>
        <w:rPr>
          <w:noProof/>
          <w:sz w:val="28"/>
        </w:rPr>
        <w:lastRenderedPageBreak/>
        <w:t>11</w:t>
      </w:r>
    </w:p>
    <w:p w:rsidR="00C6129E" w:rsidRDefault="00C6129E">
      <w:pPr>
        <w:ind w:firstLine="500"/>
        <w:jc w:val="both"/>
        <w:rPr>
          <w:noProof/>
          <w:sz w:val="20"/>
        </w:rPr>
      </w:pPr>
    </w:p>
    <w:p w:rsidR="00C6129E" w:rsidRDefault="00C6129E">
      <w:pPr>
        <w:spacing w:line="360" w:lineRule="auto"/>
        <w:ind w:firstLine="500"/>
        <w:jc w:val="both"/>
        <w:rPr>
          <w:sz w:val="28"/>
        </w:rPr>
      </w:pPr>
      <w:r>
        <w:rPr>
          <w:sz w:val="28"/>
        </w:rPr>
        <w:t>Поскольку постоянные издержки не меняются и не зависят от величины Q, изменение суммарных издержек, т.е.   ТС,  определяется изменениями только переменных издержек:</w:t>
      </w:r>
    </w:p>
    <w:p w:rsidR="00C6129E" w:rsidRDefault="004D2FFC">
      <w:pPr>
        <w:pStyle w:val="FR1"/>
        <w:spacing w:line="360" w:lineRule="auto"/>
        <w:rPr>
          <w:sz w:val="28"/>
        </w:rPr>
      </w:pPr>
      <w:r>
        <w:rPr>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09" type="#_x0000_t5" style="position:absolute;margin-left:207pt;margin-top:29.65pt;width:6pt;height:6pt;z-index:251650560"/>
        </w:pict>
      </w:r>
      <w:r>
        <w:rPr>
          <w:noProof/>
          <w:sz w:val="28"/>
        </w:rPr>
        <w:pict>
          <v:shape id="_x0000_s1505" type="#_x0000_t5" style="position:absolute;margin-left:90pt;margin-top:29.65pt;width:6pt;height:6pt;z-index:251647488"/>
        </w:pict>
      </w:r>
      <w:r>
        <w:rPr>
          <w:noProof/>
          <w:sz w:val="28"/>
        </w:rPr>
        <w:pict>
          <v:shape id="_x0000_s1507" type="#_x0000_t5" style="position:absolute;margin-left:261pt;margin-top:29.65pt;width:6pt;height:6pt;z-index:251649536"/>
        </w:pict>
      </w:r>
      <w:r>
        <w:rPr>
          <w:noProof/>
          <w:sz w:val="28"/>
        </w:rPr>
        <w:pict>
          <v:shape id="_x0000_s1506" type="#_x0000_t5" style="position:absolute;margin-left:2in;margin-top:29.65pt;width:6pt;height:6pt;z-index:251648512"/>
        </w:pict>
      </w:r>
      <w:r w:rsidR="00C6129E">
        <w:rPr>
          <w:sz w:val="28"/>
        </w:rPr>
        <w:t xml:space="preserve">                     ТС  =  ТVС    и     МС   </w:t>
      </w:r>
      <w:r w:rsidR="00C6129E">
        <w:rPr>
          <w:i/>
          <w:iCs/>
          <w:sz w:val="28"/>
        </w:rPr>
        <w:t>=</w:t>
      </w:r>
      <w:r w:rsidR="00C6129E">
        <w:rPr>
          <w:sz w:val="28"/>
        </w:rPr>
        <w:t xml:space="preserve">  TVC  / Q.                           (1.8)</w:t>
      </w:r>
    </w:p>
    <w:p w:rsidR="00C6129E" w:rsidRDefault="00C6129E">
      <w:pPr>
        <w:spacing w:line="360" w:lineRule="auto"/>
        <w:jc w:val="both"/>
        <w:rPr>
          <w:sz w:val="28"/>
        </w:rPr>
      </w:pPr>
    </w:p>
    <w:p w:rsidR="00C6129E" w:rsidRDefault="00C6129E">
      <w:pPr>
        <w:spacing w:line="360" w:lineRule="auto"/>
        <w:ind w:left="720"/>
        <w:rPr>
          <w:b/>
          <w:bCs/>
          <w:sz w:val="28"/>
        </w:rPr>
      </w:pPr>
      <w:r>
        <w:rPr>
          <w:b/>
          <w:bCs/>
          <w:sz w:val="28"/>
        </w:rPr>
        <w:t xml:space="preserve">                  1.3. Издержки производства в долгосрочном периоде                                  </w:t>
      </w:r>
    </w:p>
    <w:p w:rsidR="00C6129E" w:rsidRDefault="00C6129E">
      <w:pPr>
        <w:spacing w:before="240" w:line="360" w:lineRule="auto"/>
        <w:ind w:right="-22" w:firstLine="567"/>
        <w:jc w:val="both"/>
        <w:rPr>
          <w:sz w:val="28"/>
        </w:rPr>
      </w:pPr>
      <w:r>
        <w:rPr>
          <w:sz w:val="28"/>
        </w:rPr>
        <w:t>В течение длительного периода времени все же</w:t>
      </w:r>
      <w:r>
        <w:rPr>
          <w:sz w:val="28"/>
        </w:rPr>
        <w:softHyphen/>
        <w:t>лательные изменения в структуре ресурсов могут быть предприняты как отраслью, так и отдельными составляющими ее предприятиями. Предприятие может изме</w:t>
      </w:r>
      <w:r>
        <w:rPr>
          <w:sz w:val="28"/>
        </w:rPr>
        <w:softHyphen/>
        <w:t>нить масштабы своих производственных мощно</w:t>
      </w:r>
      <w:r>
        <w:rPr>
          <w:sz w:val="28"/>
        </w:rPr>
        <w:softHyphen/>
        <w:t>стей; оно может установить дополнительное обо</w:t>
      </w:r>
      <w:r>
        <w:rPr>
          <w:sz w:val="28"/>
        </w:rPr>
        <w:softHyphen/>
        <w:t>рудование или оставить в своем владении меньшее количество оборудования. Отрасль в целом также может изменить свои масштабы; долговременный период достаточен для того, чтобы новые предприятия могли вступить в отрасль, а уже существующие</w:t>
      </w:r>
      <w:r>
        <w:rPr>
          <w:noProof/>
          <w:sz w:val="28"/>
        </w:rPr>
        <w:t xml:space="preserve"> —</w:t>
      </w:r>
      <w:r>
        <w:rPr>
          <w:sz w:val="28"/>
        </w:rPr>
        <w:t xml:space="preserve"> по</w:t>
      </w:r>
      <w:r>
        <w:rPr>
          <w:sz w:val="28"/>
        </w:rPr>
        <w:softHyphen/>
        <w:t>кинуть ее.</w:t>
      </w:r>
    </w:p>
    <w:p w:rsidR="00C6129E" w:rsidRDefault="00C6129E">
      <w:pPr>
        <w:spacing w:line="360" w:lineRule="auto"/>
        <w:ind w:right="-22" w:firstLine="567"/>
        <w:jc w:val="both"/>
        <w:rPr>
          <w:sz w:val="28"/>
        </w:rPr>
      </w:pPr>
      <w:r>
        <w:rPr>
          <w:sz w:val="28"/>
        </w:rPr>
        <w:t>Представим себе, что небольшое предприятие обрабатывающей промышленности сначала развер</w:t>
      </w:r>
      <w:r>
        <w:rPr>
          <w:sz w:val="28"/>
        </w:rPr>
        <w:softHyphen/>
        <w:t>нуло минимальные производственные мощности,  а затем, благодаря успешной экономической деятельности, все больше и больше</w:t>
      </w:r>
    </w:p>
    <w:p w:rsidR="00C6129E" w:rsidRDefault="004D2FFC">
      <w:pPr>
        <w:spacing w:line="360" w:lineRule="auto"/>
        <w:ind w:right="-22"/>
        <w:jc w:val="both"/>
        <w:rPr>
          <w:sz w:val="20"/>
        </w:rPr>
      </w:pPr>
      <w:r>
        <w:rPr>
          <w:sz w:val="20"/>
        </w:rPr>
        <w:pict>
          <v:shape id="_x0000_i1027" type="#_x0000_t75" style="width:414pt;height:231.75pt" fillcolor="window">
            <v:imagedata r:id="rId9" o:title="" gain="62915f" blacklevel="-3932f" grayscale="t" bilevel="t"/>
          </v:shape>
        </w:pict>
      </w:r>
    </w:p>
    <w:p w:rsidR="00C6129E" w:rsidRDefault="00C6129E">
      <w:pPr>
        <w:spacing w:line="360" w:lineRule="auto"/>
        <w:ind w:right="-22"/>
        <w:jc w:val="both"/>
        <w:rPr>
          <w:sz w:val="28"/>
        </w:rPr>
      </w:pPr>
      <w:r>
        <w:t>График  1.  Кривая долгосрочных средних издержек: пять возможных размеров предприятия</w:t>
      </w:r>
    </w:p>
    <w:p w:rsidR="00C6129E" w:rsidRDefault="00C6129E">
      <w:pPr>
        <w:spacing w:before="180" w:line="360" w:lineRule="auto"/>
        <w:ind w:right="-22"/>
        <w:jc w:val="both"/>
        <w:rPr>
          <w:sz w:val="28"/>
        </w:rPr>
      </w:pPr>
      <w:r>
        <w:rPr>
          <w:sz w:val="28"/>
        </w:rPr>
        <w:t xml:space="preserve">расширялось. Что </w:t>
      </w:r>
      <w:r>
        <w:rPr>
          <w:sz w:val="28"/>
          <w:vertAlign w:val="superscript"/>
        </w:rPr>
        <w:t xml:space="preserve"> </w:t>
      </w:r>
      <w:r>
        <w:rPr>
          <w:sz w:val="28"/>
        </w:rPr>
        <w:t>будет происходить со средними общими издержками в процессе этого роста предприятия? Ответ таков. Сначала какое-то время расширение произ</w:t>
      </w:r>
    </w:p>
    <w:p w:rsidR="00C6129E" w:rsidRDefault="00C6129E">
      <w:pPr>
        <w:spacing w:before="180" w:line="360" w:lineRule="auto"/>
        <w:ind w:right="-22"/>
        <w:jc w:val="center"/>
        <w:rPr>
          <w:sz w:val="28"/>
        </w:rPr>
      </w:pPr>
      <w:r>
        <w:rPr>
          <w:sz w:val="28"/>
        </w:rPr>
        <w:lastRenderedPageBreak/>
        <w:t>12</w:t>
      </w:r>
    </w:p>
    <w:p w:rsidR="00C6129E" w:rsidRDefault="00C6129E">
      <w:pPr>
        <w:spacing w:before="180" w:line="360" w:lineRule="auto"/>
        <w:ind w:right="-22"/>
        <w:jc w:val="both"/>
        <w:rPr>
          <w:sz w:val="28"/>
        </w:rPr>
      </w:pPr>
      <w:r>
        <w:rPr>
          <w:sz w:val="28"/>
        </w:rPr>
        <w:t>водственных мощностей будет сопровождаться  снижением средних общих издержек. Однако, в конце концов ввод все больших и больших мощностей приведет к росту АТС.</w:t>
      </w:r>
    </w:p>
    <w:p w:rsidR="00C6129E" w:rsidRDefault="00C6129E">
      <w:pPr>
        <w:spacing w:line="360" w:lineRule="auto"/>
        <w:ind w:right="-22" w:firstLine="567"/>
        <w:jc w:val="both"/>
        <w:rPr>
          <w:sz w:val="28"/>
        </w:rPr>
      </w:pPr>
      <w:r>
        <w:rPr>
          <w:sz w:val="28"/>
        </w:rPr>
        <w:t>На графике 1 эта закономерность проиллюстрирована применительно к пяти различным размерам предприятия. Кривая АТС-1 показывает</w:t>
      </w:r>
      <w:r>
        <w:rPr>
          <w:noProof/>
          <w:sz w:val="28"/>
        </w:rPr>
        <w:t xml:space="preserve"> ди</w:t>
      </w:r>
      <w:r>
        <w:rPr>
          <w:sz w:val="28"/>
        </w:rPr>
        <w:t>намику средних общих издержек для самого маленького из пяти предприятий, кривая АТС-5</w:t>
      </w:r>
      <w:r>
        <w:rPr>
          <w:noProof/>
          <w:sz w:val="28"/>
        </w:rPr>
        <w:t xml:space="preserve"> —</w:t>
      </w:r>
      <w:r>
        <w:rPr>
          <w:sz w:val="28"/>
        </w:rPr>
        <w:t xml:space="preserve"> для самого большого. Соотношение между этими пятью кривыми в точности соответствует изложенному выше правилу. Строительство все более крупных предприятий будет приводить к снижению минимальных издержек на производство единицы продукции вплоть до достижения размеров третьего предприятия. Однако за этим </w:t>
      </w:r>
    </w:p>
    <w:p w:rsidR="00C6129E" w:rsidRDefault="00C6129E">
      <w:pPr>
        <w:spacing w:line="360" w:lineRule="auto"/>
        <w:ind w:right="-22"/>
        <w:jc w:val="both"/>
        <w:rPr>
          <w:sz w:val="28"/>
        </w:rPr>
      </w:pPr>
      <w:r>
        <w:rPr>
          <w:sz w:val="28"/>
        </w:rPr>
        <w:t>пределом расширение производственных мощностей будет означать  повышение минимального уровня средних общих</w:t>
      </w:r>
      <w:r>
        <w:rPr>
          <w:noProof/>
          <w:sz w:val="28"/>
        </w:rPr>
        <w:t xml:space="preserve"> из</w:t>
      </w:r>
      <w:r>
        <w:rPr>
          <w:sz w:val="28"/>
        </w:rPr>
        <w:t>держек .</w:t>
      </w:r>
    </w:p>
    <w:p w:rsidR="00C6129E" w:rsidRDefault="00C6129E">
      <w:pPr>
        <w:spacing w:line="360" w:lineRule="auto"/>
        <w:ind w:right="-22" w:firstLine="567"/>
        <w:jc w:val="both"/>
        <w:rPr>
          <w:sz w:val="28"/>
        </w:rPr>
      </w:pPr>
      <w:r>
        <w:rPr>
          <w:sz w:val="28"/>
        </w:rPr>
        <w:t>Принципиальное значение имеют тонкие линии перпендикулярные горизонтальной оси. Они показывают те объемы производства, при которых предприятию</w:t>
      </w:r>
    </w:p>
    <w:p w:rsidR="00C6129E" w:rsidRDefault="00C6129E">
      <w:pPr>
        <w:spacing w:line="360" w:lineRule="auto"/>
        <w:ind w:right="-22"/>
        <w:jc w:val="both"/>
        <w:rPr>
          <w:sz w:val="28"/>
        </w:rPr>
      </w:pPr>
      <w:r>
        <w:rPr>
          <w:sz w:val="28"/>
        </w:rPr>
        <w:t xml:space="preserve"> следует изменить его размер, чтобы обеспечить себе возможно более низкие издержки производства единицы продукции. Посмотрим</w:t>
      </w:r>
      <w:r>
        <w:rPr>
          <w:noProof/>
          <w:sz w:val="28"/>
        </w:rPr>
        <w:t xml:space="preserve"> на </w:t>
      </w:r>
      <w:r>
        <w:rPr>
          <w:sz w:val="28"/>
        </w:rPr>
        <w:t>график 1 при любом объеме производства меньше</w:t>
      </w:r>
      <w:r>
        <w:rPr>
          <w:noProof/>
          <w:sz w:val="28"/>
        </w:rPr>
        <w:t xml:space="preserve"> 20</w:t>
      </w:r>
      <w:r>
        <w:rPr>
          <w:sz w:val="28"/>
        </w:rPr>
        <w:t xml:space="preserve"> единиц минимальные издержки производства единицы продукции достигаются на предприятии</w:t>
      </w:r>
      <w:r>
        <w:rPr>
          <w:noProof/>
          <w:sz w:val="28"/>
        </w:rPr>
        <w:t>.</w:t>
      </w:r>
      <w:r>
        <w:rPr>
          <w:sz w:val="28"/>
        </w:rPr>
        <w:t xml:space="preserve"> Однако если объем продаж предприятия превышает 20 единиц, но меньше</w:t>
      </w:r>
      <w:r>
        <w:rPr>
          <w:noProof/>
          <w:sz w:val="28"/>
        </w:rPr>
        <w:t xml:space="preserve"> 30</w:t>
      </w:r>
      <w:r>
        <w:rPr>
          <w:sz w:val="28"/>
        </w:rPr>
        <w:t xml:space="preserve"> единиц,</w:t>
      </w:r>
      <w:r>
        <w:rPr>
          <w:noProof/>
          <w:sz w:val="28"/>
        </w:rPr>
        <w:t xml:space="preserve"> оно </w:t>
      </w:r>
      <w:r>
        <w:rPr>
          <w:sz w:val="28"/>
        </w:rPr>
        <w:t>сможет добиться более низких издержек производства, построив более крупное предприятие</w:t>
      </w:r>
      <w:r>
        <w:rPr>
          <w:noProof/>
          <w:sz w:val="28"/>
        </w:rPr>
        <w:t>—</w:t>
      </w:r>
      <w:r>
        <w:rPr>
          <w:sz w:val="28"/>
        </w:rPr>
        <w:t xml:space="preserve"> предприятие</w:t>
      </w:r>
      <w:r>
        <w:rPr>
          <w:noProof/>
          <w:sz w:val="28"/>
        </w:rPr>
        <w:t xml:space="preserve"> 2.</w:t>
      </w:r>
      <w:r>
        <w:rPr>
          <w:sz w:val="28"/>
        </w:rPr>
        <w:t xml:space="preserve"> Несмотря на то что сумма общих издержек при больших масштабах производства будет большей, издержки производства единицы продукции окажутся ниже, чем прежде. При любых объемах производства в промежутке от</w:t>
      </w:r>
      <w:r>
        <w:rPr>
          <w:noProof/>
          <w:sz w:val="28"/>
        </w:rPr>
        <w:t xml:space="preserve"> 30</w:t>
      </w:r>
      <w:r>
        <w:rPr>
          <w:sz w:val="28"/>
        </w:rPr>
        <w:t xml:space="preserve"> до</w:t>
      </w:r>
      <w:r>
        <w:rPr>
          <w:noProof/>
          <w:sz w:val="28"/>
        </w:rPr>
        <w:t xml:space="preserve"> 50</w:t>
      </w:r>
      <w:r>
        <w:rPr>
          <w:sz w:val="28"/>
        </w:rPr>
        <w:t xml:space="preserve"> единиц наименьшие издержки производства единицы продукции обеспечит предприятие</w:t>
      </w:r>
      <w:r>
        <w:rPr>
          <w:noProof/>
          <w:sz w:val="28"/>
        </w:rPr>
        <w:t xml:space="preserve"> 3.</w:t>
      </w:r>
      <w:r>
        <w:rPr>
          <w:sz w:val="28"/>
        </w:rPr>
        <w:t xml:space="preserve"> При объеме производства от</w:t>
      </w:r>
      <w:r>
        <w:rPr>
          <w:noProof/>
          <w:sz w:val="28"/>
        </w:rPr>
        <w:t xml:space="preserve"> 50 до 60</w:t>
      </w:r>
      <w:r>
        <w:rPr>
          <w:sz w:val="28"/>
        </w:rPr>
        <w:t xml:space="preserve"> единиц для достижения наименьших издержек следует строить предприятие</w:t>
      </w:r>
      <w:r>
        <w:rPr>
          <w:noProof/>
          <w:sz w:val="28"/>
        </w:rPr>
        <w:t xml:space="preserve"> 4.</w:t>
      </w:r>
      <w:r>
        <w:rPr>
          <w:sz w:val="28"/>
        </w:rPr>
        <w:t xml:space="preserve"> А при объеме производства, превышающем</w:t>
      </w:r>
      <w:r>
        <w:rPr>
          <w:noProof/>
          <w:sz w:val="28"/>
        </w:rPr>
        <w:t xml:space="preserve"> 60</w:t>
      </w:r>
      <w:r>
        <w:rPr>
          <w:sz w:val="28"/>
        </w:rPr>
        <w:t xml:space="preserve"> единиц, достижение той же цели требует строительства предприятия</w:t>
      </w:r>
      <w:r>
        <w:rPr>
          <w:noProof/>
          <w:sz w:val="28"/>
        </w:rPr>
        <w:t xml:space="preserve"> 5.</w:t>
      </w:r>
    </w:p>
    <w:p w:rsidR="00C6129E" w:rsidRDefault="00C6129E">
      <w:pPr>
        <w:spacing w:line="360" w:lineRule="auto"/>
        <w:ind w:right="-22" w:firstLine="567"/>
        <w:jc w:val="both"/>
        <w:rPr>
          <w:sz w:val="28"/>
        </w:rPr>
      </w:pPr>
      <w:r>
        <w:rPr>
          <w:sz w:val="28"/>
        </w:rPr>
        <w:t xml:space="preserve">Наблюдая за этими приспособительными изменениями, можно заключить, что кривая долгосрочных АТС для отдельного предприятия состоит из участка кривых краткосрочных АТС применительно к различным размерам тех предприятий, которые могут быть построены. </w:t>
      </w:r>
    </w:p>
    <w:p w:rsidR="00C6129E" w:rsidRDefault="00C6129E">
      <w:pPr>
        <w:spacing w:line="360" w:lineRule="auto"/>
        <w:ind w:right="-22" w:firstLine="567"/>
        <w:jc w:val="center"/>
        <w:rPr>
          <w:sz w:val="28"/>
        </w:rPr>
      </w:pPr>
      <w:r>
        <w:rPr>
          <w:sz w:val="28"/>
        </w:rPr>
        <w:lastRenderedPageBreak/>
        <w:t>13</w:t>
      </w:r>
    </w:p>
    <w:p w:rsidR="00C6129E" w:rsidRDefault="00C6129E">
      <w:pPr>
        <w:spacing w:line="360" w:lineRule="auto"/>
        <w:ind w:right="-22" w:firstLine="567"/>
        <w:jc w:val="both"/>
        <w:rPr>
          <w:sz w:val="28"/>
        </w:rPr>
      </w:pPr>
      <w:r>
        <w:rPr>
          <w:i/>
          <w:sz w:val="28"/>
        </w:rPr>
        <w:t>Кривая долгосрочных средних общих издержек (АТС) показывает наименьшие издержки производства единицы продукции, с которыми может быть обеспечен любой объем производства при условии, что предприятие имело в своем  распоряжении достаточно времени для проведения всех необходимых изменений в размерах предприятия.</w:t>
      </w:r>
      <w:r>
        <w:rPr>
          <w:sz w:val="28"/>
        </w:rPr>
        <w:t xml:space="preserve"> </w:t>
      </w:r>
    </w:p>
    <w:p w:rsidR="00C6129E" w:rsidRDefault="00C6129E">
      <w:pPr>
        <w:spacing w:line="360" w:lineRule="auto"/>
        <w:ind w:right="-22" w:firstLine="567"/>
        <w:jc w:val="both"/>
        <w:rPr>
          <w:sz w:val="28"/>
        </w:rPr>
      </w:pPr>
      <w:r>
        <w:rPr>
          <w:sz w:val="28"/>
        </w:rPr>
        <w:t>На графике жирной  линией показана кривая долгосрочных АТС предприятия или как ее часто называют, кривая выбора (или плановая кривая) предприятия . Для большинства видов производства возможности выбора размеров предприятия куда шире, чем мы предположили в нашем примере.</w:t>
      </w:r>
    </w:p>
    <w:p w:rsidR="00C6129E" w:rsidRDefault="00C6129E">
      <w:pPr>
        <w:tabs>
          <w:tab w:val="left" w:pos="0"/>
        </w:tabs>
        <w:spacing w:line="360" w:lineRule="auto"/>
        <w:jc w:val="both"/>
        <w:rPr>
          <w:rFonts w:ascii="TimesET" w:hAnsi="TimesET"/>
          <w:sz w:val="28"/>
        </w:rPr>
      </w:pPr>
      <w:r>
        <w:rPr>
          <w:rFonts w:ascii="TimesET" w:hAnsi="TimesET"/>
          <w:sz w:val="28"/>
          <w:u w:val="single"/>
        </w:rPr>
        <w:t xml:space="preserve"> Долгосрочные кривые издержек</w:t>
      </w:r>
      <w:r>
        <w:rPr>
          <w:rFonts w:ascii="TimesET" w:hAnsi="TimesET"/>
          <w:sz w:val="28"/>
        </w:rPr>
        <w:t xml:space="preserve"> показывают минимальные издержки производства любого данного объема продукции, когда все факторы являются переменными.</w:t>
      </w:r>
    </w:p>
    <w:p w:rsidR="00C6129E" w:rsidRDefault="00C6129E">
      <w:pPr>
        <w:tabs>
          <w:tab w:val="left" w:pos="0"/>
        </w:tabs>
        <w:spacing w:line="360" w:lineRule="auto"/>
        <w:jc w:val="both"/>
        <w:rPr>
          <w:rFonts w:ascii="TimesET" w:hAnsi="TimesET"/>
          <w:sz w:val="28"/>
        </w:rPr>
      </w:pPr>
      <w:r>
        <w:rPr>
          <w:rFonts w:ascii="TimesET" w:hAnsi="TimesET"/>
          <w:sz w:val="28"/>
        </w:rPr>
        <w:t xml:space="preserve"> </w:t>
      </w:r>
      <w:r>
        <w:rPr>
          <w:rFonts w:ascii="TimesET" w:hAnsi="TimesET"/>
          <w:sz w:val="28"/>
          <w:u w:val="single"/>
        </w:rPr>
        <w:t>Долгосрочные предельные</w:t>
      </w:r>
      <w:r>
        <w:rPr>
          <w:rFonts w:ascii="TimesET" w:hAnsi="TimesET"/>
          <w:sz w:val="28"/>
        </w:rPr>
        <w:t xml:space="preserve"> затраты характеризуют прирост затрат при увеличении выпуска продукции на единицу, если все производственные ресурсы являются переменными.</w:t>
      </w:r>
    </w:p>
    <w:p w:rsidR="00C6129E" w:rsidRDefault="00C6129E">
      <w:pPr>
        <w:tabs>
          <w:tab w:val="left" w:pos="0"/>
        </w:tabs>
        <w:spacing w:line="360" w:lineRule="auto"/>
        <w:jc w:val="both"/>
        <w:rPr>
          <w:sz w:val="28"/>
        </w:rPr>
      </w:pPr>
      <w:r>
        <w:rPr>
          <w:sz w:val="28"/>
          <w:u w:val="single"/>
        </w:rPr>
        <w:t xml:space="preserve"> Долгосрочные средние затраты</w:t>
      </w:r>
      <w:r>
        <w:rPr>
          <w:sz w:val="28"/>
        </w:rPr>
        <w:t xml:space="preserve">  характеризуют удельные (средние) затраты в расчете</w:t>
      </w:r>
      <w:r>
        <w:t xml:space="preserve"> </w:t>
      </w:r>
      <w:r>
        <w:rPr>
          <w:sz w:val="28"/>
        </w:rPr>
        <w:t xml:space="preserve">на единицу продукции при условии, что все производственные ресурсы являются переменными. Основным различием между анализом в долгосрочном и краткосрочном планах является мера эластичности факторов ресурсов. В течении долгосрочного периода производители имеют возможности которые не осуществимы в течении короткого промежутка времени. В долгосрочном плане менеджер может контролировать объем выпуска и издержки, изменяя не только интенсивность производственной деятельности на предприятии, но и сами размеры и количество предприятий. </w:t>
      </w:r>
    </w:p>
    <w:p w:rsidR="00C6129E" w:rsidRDefault="00C6129E">
      <w:pPr>
        <w:tabs>
          <w:tab w:val="left" w:pos="0"/>
        </w:tabs>
        <w:spacing w:line="360" w:lineRule="auto"/>
        <w:ind w:firstLine="709"/>
        <w:jc w:val="both"/>
        <w:rPr>
          <w:sz w:val="28"/>
        </w:rPr>
      </w:pPr>
      <w:r>
        <w:rPr>
          <w:sz w:val="28"/>
        </w:rPr>
        <w:t>Знание функций затрат очень важно для принятия решений как на уровне предприятий, так и на правительственном уровне. Функции краткосрочных затрат имеют ключевое значение для определения цен и объемов выпуска, тогда как функции долгосрочных затрат важны для планирования развития предприятий и их инвестиционной политики.</w:t>
      </w:r>
    </w:p>
    <w:p w:rsidR="00C6129E" w:rsidRDefault="00C6129E">
      <w:pPr>
        <w:spacing w:line="360" w:lineRule="auto"/>
        <w:ind w:right="-22" w:firstLine="567"/>
        <w:jc w:val="both"/>
        <w:rPr>
          <w:sz w:val="28"/>
        </w:rPr>
      </w:pPr>
      <w:r>
        <w:rPr>
          <w:sz w:val="28"/>
        </w:rPr>
        <w:t>В следующей главе мы рассмотрим подробнее издержки в краткосрочном и долгосрочном периоде на примере Борисовского завода медицинских препаратов . Анализ издержек проведем на примере препарата пенициллина натриевая соль.</w:t>
      </w:r>
    </w:p>
    <w:p w:rsidR="00C6129E" w:rsidRDefault="00C6129E">
      <w:pPr>
        <w:spacing w:line="360" w:lineRule="auto"/>
        <w:ind w:right="-22" w:firstLine="567"/>
        <w:jc w:val="center"/>
        <w:rPr>
          <w:sz w:val="28"/>
        </w:rPr>
      </w:pPr>
      <w:r>
        <w:rPr>
          <w:sz w:val="28"/>
        </w:rPr>
        <w:lastRenderedPageBreak/>
        <w:t>14</w:t>
      </w:r>
    </w:p>
    <w:p w:rsidR="00C6129E" w:rsidRDefault="00C6129E">
      <w:pPr>
        <w:pStyle w:val="2"/>
        <w:rPr>
          <w:rFonts w:cs="Courier New"/>
        </w:rPr>
      </w:pPr>
      <w:bookmarkStart w:id="0" w:name="_Toc501462987"/>
      <w:r>
        <w:rPr>
          <w:rFonts w:cs="Courier New"/>
        </w:rPr>
        <w:t xml:space="preserve">1.4. Группировка производственных затрат по экономическим элементам и </w:t>
      </w:r>
    </w:p>
    <w:p w:rsidR="00C6129E" w:rsidRDefault="00C6129E">
      <w:pPr>
        <w:pStyle w:val="2"/>
        <w:rPr>
          <w:rFonts w:cs="Courier New"/>
        </w:rPr>
      </w:pPr>
      <w:r>
        <w:rPr>
          <w:rFonts w:cs="Courier New"/>
        </w:rPr>
        <w:t>калькуляционным  статьям .</w:t>
      </w:r>
      <w:bookmarkEnd w:id="0"/>
    </w:p>
    <w:p w:rsidR="00C6129E" w:rsidRDefault="00C6129E"/>
    <w:p w:rsidR="00C6129E" w:rsidRDefault="00C6129E">
      <w:pPr>
        <w:tabs>
          <w:tab w:val="left" w:pos="0"/>
        </w:tabs>
        <w:spacing w:line="360" w:lineRule="auto"/>
        <w:ind w:firstLine="709"/>
        <w:jc w:val="both"/>
        <w:rPr>
          <w:rFonts w:ascii="TimesET" w:hAnsi="TimesET"/>
          <w:sz w:val="28"/>
        </w:rPr>
      </w:pPr>
      <w:r>
        <w:rPr>
          <w:rFonts w:ascii="TimesET" w:hAnsi="TimesET"/>
          <w:sz w:val="28"/>
        </w:rPr>
        <w:t xml:space="preserve">По содержанию и назначению вышеназванные затраты группируются по экономическим элементам и калькуляционным статьям. Группировка затрат по </w:t>
      </w:r>
      <w:r>
        <w:rPr>
          <w:rFonts w:ascii="TimesET" w:hAnsi="TimesET"/>
          <w:sz w:val="28"/>
          <w:u w:val="single"/>
        </w:rPr>
        <w:t>экономическим элементам</w:t>
      </w:r>
      <w:r>
        <w:rPr>
          <w:rFonts w:ascii="TimesET" w:hAnsi="TimesET"/>
          <w:sz w:val="28"/>
        </w:rPr>
        <w:t xml:space="preserve"> отражает их распределение по экономическому содержанию независимо от формы использования в производстве того или иного вида продукции и место осуществления этих затрат. Эта группировка применяется при составлении сметы затрат на производства всей выпускаемой продукции. Для предприятий всех отраслей промышленности установлена следующая обязательная номенклатура затрат на производства продукции по экономическим элементам : </w:t>
      </w:r>
    </w:p>
    <w:p w:rsidR="00C6129E" w:rsidRDefault="00C6129E">
      <w:pPr>
        <w:pStyle w:val="21"/>
        <w:tabs>
          <w:tab w:val="left" w:pos="0"/>
        </w:tabs>
        <w:rPr>
          <w:rFonts w:ascii="TimesET" w:hAnsi="TimesET"/>
        </w:rPr>
      </w:pPr>
      <w:r>
        <w:rPr>
          <w:rFonts w:ascii="TimesET" w:hAnsi="TimesET"/>
        </w:rPr>
        <w:t>материальные затраты; затраты на оплату труда; отчисления на социальные нужды  амортизация  основных фондов; отчисления в государственные специальные фонды ; налоги включаемые в издержки предприятия ; прочие.</w:t>
      </w:r>
    </w:p>
    <w:p w:rsidR="00C6129E" w:rsidRDefault="00C6129E">
      <w:pPr>
        <w:tabs>
          <w:tab w:val="left" w:pos="0"/>
        </w:tabs>
        <w:spacing w:line="360" w:lineRule="auto"/>
        <w:ind w:firstLine="709"/>
        <w:jc w:val="both"/>
        <w:rPr>
          <w:rFonts w:ascii="TimesET" w:hAnsi="TimesET"/>
          <w:sz w:val="28"/>
        </w:rPr>
      </w:pPr>
      <w:r>
        <w:rPr>
          <w:rFonts w:ascii="TimesET" w:hAnsi="TimesET"/>
          <w:sz w:val="28"/>
        </w:rPr>
        <w:t>Классификация затрат по экономическим элементам дает возможность знать структуру себестоимости и позволяет проводить целенаправленную политику по улучшению экономики предприятия. Но эта классификация не позволяет определить важный экономический показатель - себестоимость одной единицы продукции.</w:t>
      </w:r>
    </w:p>
    <w:p w:rsidR="00C6129E" w:rsidRDefault="00C6129E">
      <w:pPr>
        <w:tabs>
          <w:tab w:val="left" w:pos="0"/>
        </w:tabs>
        <w:spacing w:line="360" w:lineRule="auto"/>
        <w:ind w:firstLine="709"/>
        <w:jc w:val="both"/>
        <w:rPr>
          <w:rFonts w:ascii="TimesET" w:hAnsi="TimesET"/>
          <w:sz w:val="28"/>
        </w:rPr>
      </w:pPr>
      <w:r>
        <w:rPr>
          <w:rFonts w:ascii="TimesET" w:hAnsi="TimesET"/>
          <w:sz w:val="28"/>
        </w:rPr>
        <w:t xml:space="preserve">Поэтому для определения издержек продукции на единицу товара используют </w:t>
      </w:r>
      <w:r>
        <w:rPr>
          <w:rFonts w:ascii="TimesET" w:hAnsi="TimesET"/>
          <w:sz w:val="28"/>
          <w:u w:val="single"/>
        </w:rPr>
        <w:t>классификацию по статьям расхода</w:t>
      </w:r>
      <w:r>
        <w:rPr>
          <w:rFonts w:ascii="TimesET" w:hAnsi="TimesET"/>
          <w:sz w:val="28"/>
        </w:rPr>
        <w:t xml:space="preserve"> ( калькуляционным статьям ). В отличии от группировки по экономическим элементам , калькуляция позволяет учесть расходы непосредственно связанные с производством конкретного наименования изделия. В эти расходы входят , как материальные затраты , так и расходы по созданию , обслуживанию и управлению производством этого вида изделия. Калькуляция составляется по тем же статьям затрат , что и себестоимость товарной продукции по предприятию в целом , но в случае необходимости в отдельных отраслях , возника</w:t>
      </w:r>
    </w:p>
    <w:p w:rsidR="00C6129E" w:rsidRDefault="00C6129E">
      <w:pPr>
        <w:pStyle w:val="a6"/>
        <w:tabs>
          <w:tab w:val="left" w:pos="0"/>
        </w:tabs>
        <w:rPr>
          <w:rFonts w:ascii="TimesET" w:hAnsi="TimesET"/>
        </w:rPr>
      </w:pPr>
      <w:r>
        <w:rPr>
          <w:rFonts w:ascii="TimesET" w:hAnsi="TimesET"/>
        </w:rPr>
        <w:t>ет необходимость выделения иных статей затрат . Так в консервной , плодоовощной промышленности выделяется такой вид затрат как “ тара и тарные материалы “  которые в свою очередь калькулируются на бочки , банки , ящики и т.д.</w:t>
      </w:r>
    </w:p>
    <w:p w:rsidR="00C6129E" w:rsidRDefault="00C6129E">
      <w:pPr>
        <w:spacing w:line="360" w:lineRule="auto"/>
        <w:ind w:firstLine="851"/>
        <w:jc w:val="both"/>
        <w:rPr>
          <w:rFonts w:ascii="TimesET" w:hAnsi="TimesET"/>
          <w:sz w:val="28"/>
        </w:rPr>
      </w:pPr>
      <w:r>
        <w:rPr>
          <w:rFonts w:ascii="TimesET" w:hAnsi="TimesET"/>
          <w:sz w:val="28"/>
        </w:rPr>
        <w:t>Для обеспечения сквозного учета и планирования в качестве калькуляционных единиц , как правило , используются физические единицы измерения конкрет</w:t>
      </w:r>
    </w:p>
    <w:p w:rsidR="00C6129E" w:rsidRDefault="00C6129E">
      <w:pPr>
        <w:spacing w:line="360" w:lineRule="auto"/>
        <w:ind w:firstLine="851"/>
        <w:jc w:val="center"/>
        <w:rPr>
          <w:rFonts w:ascii="TimesET" w:hAnsi="TimesET"/>
          <w:sz w:val="28"/>
        </w:rPr>
      </w:pPr>
      <w:r>
        <w:rPr>
          <w:rFonts w:ascii="TimesET" w:hAnsi="TimesET"/>
          <w:sz w:val="28"/>
        </w:rPr>
        <w:lastRenderedPageBreak/>
        <w:t>15</w:t>
      </w:r>
    </w:p>
    <w:p w:rsidR="00C6129E" w:rsidRDefault="00C6129E">
      <w:pPr>
        <w:spacing w:line="360" w:lineRule="auto"/>
        <w:jc w:val="both"/>
        <w:rPr>
          <w:rFonts w:ascii="TimesET" w:hAnsi="TimesET"/>
          <w:sz w:val="28"/>
        </w:rPr>
      </w:pPr>
      <w:r>
        <w:rPr>
          <w:rFonts w:ascii="TimesET" w:hAnsi="TimesET"/>
          <w:sz w:val="28"/>
        </w:rPr>
        <w:t>ных видов продукций , принятые в производственной программе предприятия ( штуки , тонны , метры , квт-ч. и др. ).</w:t>
      </w:r>
    </w:p>
    <w:p w:rsidR="00C6129E" w:rsidRDefault="00C6129E">
      <w:pPr>
        <w:spacing w:line="360" w:lineRule="auto"/>
        <w:ind w:firstLine="709"/>
        <w:jc w:val="both"/>
        <w:rPr>
          <w:rFonts w:ascii="TimesET" w:hAnsi="TimesET"/>
          <w:sz w:val="28"/>
        </w:rPr>
      </w:pPr>
      <w:r>
        <w:rPr>
          <w:rFonts w:ascii="TimesET" w:hAnsi="TimesET"/>
          <w:sz w:val="28"/>
        </w:rPr>
        <w:t xml:space="preserve">На промышленных предприятиях разрабатываются </w:t>
      </w:r>
      <w:r>
        <w:rPr>
          <w:rFonts w:ascii="TimesET" w:hAnsi="TimesET"/>
          <w:sz w:val="28"/>
          <w:u w:val="single"/>
        </w:rPr>
        <w:t>плановые</w:t>
      </w:r>
      <w:r>
        <w:rPr>
          <w:rFonts w:ascii="TimesET" w:hAnsi="TimesET"/>
          <w:sz w:val="28"/>
        </w:rPr>
        <w:t xml:space="preserve"> и </w:t>
      </w:r>
      <w:r>
        <w:rPr>
          <w:rFonts w:ascii="TimesET" w:hAnsi="TimesET"/>
          <w:sz w:val="28"/>
          <w:u w:val="single"/>
        </w:rPr>
        <w:t>отчетные калькуляции</w:t>
      </w:r>
      <w:r>
        <w:rPr>
          <w:rFonts w:ascii="TimesET" w:hAnsi="TimesET"/>
          <w:sz w:val="28"/>
        </w:rPr>
        <w:t>. Первые разрабатываются на плановый период по плановым затратам. Вторые - отражают фактические затраты на выпуск и реализацию продукции. Сопоставление плановых и фактических калькуляций позволяет выявить отклонение в затратах и наметить пути по их снижению.</w:t>
      </w:r>
    </w:p>
    <w:p w:rsidR="00C6129E" w:rsidRDefault="00C6129E">
      <w:pPr>
        <w:spacing w:line="360" w:lineRule="auto"/>
        <w:ind w:firstLine="709"/>
        <w:jc w:val="both"/>
        <w:rPr>
          <w:rFonts w:ascii="TimesET" w:hAnsi="TimesET"/>
          <w:sz w:val="28"/>
        </w:rPr>
      </w:pPr>
      <w:r>
        <w:rPr>
          <w:rFonts w:ascii="TimesET" w:hAnsi="TimesET"/>
          <w:sz w:val="28"/>
        </w:rPr>
        <w:t xml:space="preserve"> В зависимости от связи затрат с процессом производства  различают  </w:t>
      </w:r>
      <w:r>
        <w:rPr>
          <w:rFonts w:ascii="TimesET" w:hAnsi="TimesET"/>
          <w:sz w:val="28"/>
          <w:u w:val="single"/>
        </w:rPr>
        <w:t>цеховую</w:t>
      </w:r>
      <w:r>
        <w:rPr>
          <w:rFonts w:ascii="TimesET" w:hAnsi="TimesET"/>
          <w:sz w:val="28"/>
        </w:rPr>
        <w:t xml:space="preserve"> , </w:t>
      </w:r>
      <w:r>
        <w:rPr>
          <w:rFonts w:ascii="TimesET" w:hAnsi="TimesET"/>
          <w:sz w:val="28"/>
          <w:u w:val="single"/>
        </w:rPr>
        <w:t>производственную</w:t>
      </w:r>
      <w:r>
        <w:rPr>
          <w:rFonts w:ascii="TimesET" w:hAnsi="TimesET"/>
          <w:sz w:val="28"/>
        </w:rPr>
        <w:t xml:space="preserve"> и </w:t>
      </w:r>
      <w:r>
        <w:rPr>
          <w:rFonts w:ascii="TimesET" w:hAnsi="TimesET"/>
          <w:sz w:val="28"/>
          <w:u w:val="single"/>
        </w:rPr>
        <w:t>полную себестоимость</w:t>
      </w:r>
      <w:r>
        <w:rPr>
          <w:rFonts w:ascii="TimesET" w:hAnsi="TimesET"/>
          <w:sz w:val="28"/>
        </w:rPr>
        <w:t xml:space="preserve"> продукции.</w:t>
      </w:r>
    </w:p>
    <w:p w:rsidR="00C6129E" w:rsidRDefault="00C6129E">
      <w:pPr>
        <w:spacing w:line="360" w:lineRule="auto"/>
        <w:ind w:firstLine="709"/>
        <w:jc w:val="both"/>
        <w:rPr>
          <w:rFonts w:ascii="TimesET" w:hAnsi="TimesET"/>
          <w:sz w:val="28"/>
        </w:rPr>
      </w:pPr>
      <w:r>
        <w:rPr>
          <w:rFonts w:ascii="TimesET" w:hAnsi="TimesET"/>
          <w:sz w:val="28"/>
          <w:u w:val="single"/>
        </w:rPr>
        <w:t>Цеховая себестоимость</w:t>
      </w:r>
      <w:r>
        <w:rPr>
          <w:rFonts w:ascii="TimesET" w:hAnsi="TimesET"/>
          <w:sz w:val="28"/>
        </w:rPr>
        <w:t xml:space="preserve"> включает стоимость затрат , связанных с производством продукции в цехах.</w:t>
      </w:r>
    </w:p>
    <w:p w:rsidR="00C6129E" w:rsidRDefault="00C6129E">
      <w:pPr>
        <w:spacing w:line="360" w:lineRule="auto"/>
        <w:jc w:val="both"/>
        <w:rPr>
          <w:rFonts w:ascii="TimesET" w:hAnsi="TimesET"/>
          <w:sz w:val="28"/>
        </w:rPr>
      </w:pPr>
      <w:r>
        <w:rPr>
          <w:rFonts w:ascii="TimesET" w:hAnsi="TimesET"/>
          <w:sz w:val="28"/>
        </w:rPr>
        <w:t xml:space="preserve">         </w:t>
      </w:r>
      <w:r>
        <w:rPr>
          <w:rFonts w:ascii="TimesET" w:hAnsi="TimesET"/>
          <w:sz w:val="28"/>
          <w:u w:val="single"/>
        </w:rPr>
        <w:t>Производственная себестоимость</w:t>
      </w:r>
      <w:r>
        <w:rPr>
          <w:rFonts w:ascii="TimesET" w:hAnsi="TimesET"/>
          <w:sz w:val="28"/>
        </w:rPr>
        <w:t xml:space="preserve"> включает цеховую себестоимость и расходы  связанные с управлением , организацией и обслуживанием предприятия в целом.</w:t>
      </w:r>
    </w:p>
    <w:p w:rsidR="00C6129E" w:rsidRDefault="00C6129E">
      <w:pPr>
        <w:spacing w:line="360" w:lineRule="auto"/>
        <w:ind w:firstLine="709"/>
        <w:rPr>
          <w:rFonts w:ascii="TimesET" w:hAnsi="TimesET"/>
          <w:sz w:val="28"/>
        </w:rPr>
      </w:pPr>
      <w:r>
        <w:rPr>
          <w:rFonts w:ascii="TimesET" w:hAnsi="TimesET"/>
          <w:sz w:val="28"/>
          <w:u w:val="single"/>
        </w:rPr>
        <w:t>Полная себестоимость</w:t>
      </w:r>
      <w:r>
        <w:rPr>
          <w:rFonts w:ascii="TimesET" w:hAnsi="TimesET"/>
          <w:sz w:val="28"/>
        </w:rPr>
        <w:t xml:space="preserve"> включает производственную себестоимость и внепроизводственные расходы, связанные с реализацией продукции и другими расходами , не относящимися к производству продукции.</w:t>
      </w:r>
    </w:p>
    <w:p w:rsidR="00C6129E" w:rsidRDefault="00C6129E">
      <w:pPr>
        <w:widowControl w:val="0"/>
        <w:tabs>
          <w:tab w:val="left" w:pos="-2127"/>
        </w:tabs>
        <w:spacing w:line="360" w:lineRule="auto"/>
        <w:ind w:right="113"/>
        <w:jc w:val="both"/>
        <w:rPr>
          <w:sz w:val="28"/>
        </w:rPr>
      </w:pPr>
      <w:r>
        <w:rPr>
          <w:rFonts w:cs="Courier New"/>
          <w:sz w:val="28"/>
        </w:rPr>
        <w:t xml:space="preserve">         Контроль поэлементного состава и структуры затрат в динамике за ряд отчетных периодов позволяет наметить главные направления поиска резервов снижения себестоимости продукции в зависимости от изменений в технике, технологии и организации производства или под воздействием его специализации. Технический прогресс и развитие производственного кооперирования влияют на изменение структуры затрат в сторону увеличения доли расхода материальных, топливно-энергетических ресурсов и амортизации основных средств при относительном уменьшении затрат на оплату труда в себестоимости продукции.</w:t>
      </w:r>
    </w:p>
    <w:p w:rsidR="00C6129E" w:rsidRDefault="00C6129E">
      <w:pPr>
        <w:widowControl w:val="0"/>
        <w:tabs>
          <w:tab w:val="left" w:pos="-2127"/>
        </w:tabs>
        <w:spacing w:line="360" w:lineRule="auto"/>
        <w:ind w:right="113"/>
        <w:jc w:val="both"/>
        <w:rPr>
          <w:sz w:val="28"/>
        </w:rPr>
      </w:pPr>
    </w:p>
    <w:p w:rsidR="00C6129E" w:rsidRDefault="00C6129E">
      <w:pPr>
        <w:spacing w:line="360" w:lineRule="auto"/>
        <w:rPr>
          <w:b/>
          <w:sz w:val="28"/>
        </w:rPr>
      </w:pPr>
      <w:r>
        <w:rPr>
          <w:b/>
          <w:sz w:val="28"/>
        </w:rPr>
        <w:t xml:space="preserve">                 1.5.  Факторы, влияющие на снижение издержек производства</w:t>
      </w:r>
    </w:p>
    <w:p w:rsidR="00C6129E" w:rsidRDefault="00C6129E">
      <w:pPr>
        <w:pStyle w:val="20"/>
        <w:ind w:firstLine="540"/>
      </w:pPr>
      <w:r>
        <w:t>Совершенно очевидно, что каждая фирма должна стремиться к сокращению издержек производства и себестоимости продукции. При стабильных ценах и прочих равных условиях сокращение издержек приводит к росту прибыли, приходящейся на единицу продукции.</w:t>
      </w:r>
    </w:p>
    <w:p w:rsidR="00C6129E" w:rsidRDefault="00C6129E">
      <w:pPr>
        <w:pStyle w:val="20"/>
        <w:ind w:firstLine="540"/>
      </w:pPr>
    </w:p>
    <w:p w:rsidR="00C6129E" w:rsidRDefault="00C6129E">
      <w:pPr>
        <w:pStyle w:val="20"/>
        <w:ind w:firstLine="540"/>
        <w:jc w:val="center"/>
      </w:pPr>
      <w:r>
        <w:lastRenderedPageBreak/>
        <w:t>16</w:t>
      </w:r>
    </w:p>
    <w:p w:rsidR="00C6129E" w:rsidRDefault="00C6129E">
      <w:pPr>
        <w:pStyle w:val="20"/>
        <w:ind w:firstLine="540"/>
      </w:pPr>
      <w:r>
        <w:t>Себестоимость продукции отражает уровень использования потребляемых производственных факторов, который в свою очередь определяется технико-организационными (техника и технология, организация производства, труда и управления), социальными и природными факторами (условиями), или, как их принято называть в совокупности, технико-экономическими факторами.</w:t>
      </w:r>
    </w:p>
    <w:p w:rsidR="00C6129E" w:rsidRDefault="00C6129E">
      <w:pPr>
        <w:spacing w:line="360" w:lineRule="auto"/>
        <w:ind w:firstLine="851"/>
        <w:jc w:val="both"/>
        <w:rPr>
          <w:sz w:val="28"/>
        </w:rPr>
      </w:pPr>
      <w:r>
        <w:rPr>
          <w:sz w:val="28"/>
        </w:rPr>
        <w:t>Таким образом, основными направлениями снижения себестоимости являются:</w:t>
      </w:r>
    </w:p>
    <w:p w:rsidR="00C6129E" w:rsidRDefault="00C6129E">
      <w:pPr>
        <w:numPr>
          <w:ilvl w:val="0"/>
          <w:numId w:val="9"/>
        </w:numPr>
        <w:spacing w:line="360" w:lineRule="auto"/>
        <w:jc w:val="both"/>
        <w:rPr>
          <w:sz w:val="28"/>
        </w:rPr>
      </w:pPr>
      <w:r>
        <w:rPr>
          <w:sz w:val="28"/>
        </w:rPr>
        <w:t>повышение технического уровня производства;</w:t>
      </w:r>
    </w:p>
    <w:p w:rsidR="00C6129E" w:rsidRDefault="00C6129E">
      <w:pPr>
        <w:numPr>
          <w:ilvl w:val="0"/>
          <w:numId w:val="9"/>
        </w:numPr>
        <w:spacing w:line="360" w:lineRule="auto"/>
        <w:jc w:val="both"/>
        <w:rPr>
          <w:sz w:val="28"/>
        </w:rPr>
      </w:pPr>
      <w:r>
        <w:rPr>
          <w:sz w:val="28"/>
        </w:rPr>
        <w:t>улучшение организации производства, труда и управления;</w:t>
      </w:r>
    </w:p>
    <w:p w:rsidR="00C6129E" w:rsidRDefault="00C6129E">
      <w:pPr>
        <w:numPr>
          <w:ilvl w:val="0"/>
          <w:numId w:val="9"/>
        </w:numPr>
        <w:spacing w:line="360" w:lineRule="auto"/>
        <w:jc w:val="both"/>
        <w:rPr>
          <w:sz w:val="28"/>
        </w:rPr>
      </w:pPr>
      <w:r>
        <w:rPr>
          <w:sz w:val="28"/>
        </w:rPr>
        <w:t>изменение объема, структуры и размещения производства.</w:t>
      </w:r>
    </w:p>
    <w:p w:rsidR="00C6129E" w:rsidRDefault="00C6129E">
      <w:pPr>
        <w:pStyle w:val="20"/>
        <w:ind w:firstLine="540"/>
      </w:pPr>
      <w:r>
        <w:t>Рассмотрим влияние перечисленных групп факторов более подробно. В первой группе факторов выделяются: внедрение новой, прогрессивной технологии, механизация и автоматизация производственных процессов; расширение масштабов и совершенствование применяемой технологии и техники; улучшение использования</w:t>
      </w:r>
    </w:p>
    <w:p w:rsidR="00C6129E" w:rsidRDefault="00C6129E">
      <w:pPr>
        <w:pStyle w:val="20"/>
        <w:ind w:firstLine="0"/>
      </w:pPr>
      <w:r>
        <w:t>имеющихся и применение новых видов сырья и материалов; изменение конструкции и технологических характеристик изделий и другие факторы, повышающие технический уровень производства. Отдельно рассматривается внедрение вычислительной техники. По этому фактору учитывается влияние на себестоимость товарной продукции результатов от внедрения и дальнейшего развития автоматизированных систем управления технологическими процессами производства, а также от ввода в действие отдельных ЭВМ и других средств вычислительной техники.</w:t>
      </w:r>
    </w:p>
    <w:p w:rsidR="00C6129E" w:rsidRDefault="00C6129E">
      <w:pPr>
        <w:pStyle w:val="20"/>
        <w:ind w:firstLine="540"/>
      </w:pPr>
      <w:r>
        <w:t>Вторая группа факторов включает: развитие специализации производства; совершенствование организации, обслуживания и управления производством, сокращение затрат на управление; улучшение организации труда, материально-</w:t>
      </w:r>
    </w:p>
    <w:p w:rsidR="00C6129E" w:rsidRDefault="00C6129E">
      <w:pPr>
        <w:pStyle w:val="20"/>
        <w:ind w:firstLine="0"/>
      </w:pPr>
      <w:r>
        <w:t>технического снабжения, использование основных фондов, материальных ресурсов; сокращение транспортных расходов; ликвидация излишних затрат и потерь и другие факторы, повышающие уровень организации.</w:t>
      </w:r>
    </w:p>
    <w:p w:rsidR="00C6129E" w:rsidRDefault="00C6129E">
      <w:pPr>
        <w:pStyle w:val="20"/>
        <w:ind w:firstLine="540"/>
      </w:pPr>
      <w:r>
        <w:t>К третьей группе относятся: снижение затрат в результате роста объема производства за счет уменьшения постоянных издержек (положительный эффект масштаба производства); изменение структуры (номенклатуры и ассортимента) продукции; повышение качества продукции; изменение размещения производства.</w:t>
      </w:r>
    </w:p>
    <w:p w:rsidR="00C6129E" w:rsidRDefault="00C6129E">
      <w:pPr>
        <w:pStyle w:val="20"/>
        <w:ind w:firstLine="540"/>
        <w:jc w:val="center"/>
      </w:pPr>
      <w:r>
        <w:lastRenderedPageBreak/>
        <w:t>17</w:t>
      </w:r>
    </w:p>
    <w:p w:rsidR="00C6129E" w:rsidRDefault="00C6129E">
      <w:pPr>
        <w:spacing w:line="360" w:lineRule="auto"/>
        <w:rPr>
          <w:sz w:val="28"/>
        </w:rPr>
      </w:pPr>
      <w:r>
        <w:rPr>
          <w:sz w:val="28"/>
        </w:rPr>
        <w:t xml:space="preserve">              С ростом объема производства постоянные издержки, приходящиеся на единицу изделия, уменьшаются, в результате чего снижается полная себестоимость единицы и всей продукции фирмы. Известно, что производство продукции более высокого качества требует и высокого уровня издержек производства. Однако это утверждение было опровергнуто японскими предприятиями, использующими метод "точно вовремя". Главная цель их системы – сокращение издержек. Эта система способствует росту эффективности производства, увеличивает оборачиваемость капитала (отношение объема продаж к основному капиталу). Для снижения издержек необходимо приспособление системы к ежедневным колебаниям спроса путем непрерывного регулирования номенклатуры и объема выпускаемой продукции, обеспечение высококачественными комплектующими деталями.</w:t>
      </w:r>
    </w:p>
    <w:p w:rsidR="00C6129E" w:rsidRDefault="00C6129E">
      <w:pPr>
        <w:pStyle w:val="22"/>
        <w:tabs>
          <w:tab w:val="clear" w:pos="9345"/>
        </w:tabs>
        <w:overflowPunct/>
        <w:autoSpaceDE/>
        <w:autoSpaceDN/>
        <w:adjustRightInd/>
        <w:spacing w:line="360" w:lineRule="auto"/>
        <w:textAlignment w:val="auto"/>
        <w:rPr>
          <w:rFonts w:cs="Times New Roman"/>
          <w:noProof w:val="0"/>
          <w:szCs w:val="24"/>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jc w:val="center"/>
        <w:rPr>
          <w:sz w:val="28"/>
        </w:rPr>
      </w:pPr>
      <w:r>
        <w:rPr>
          <w:sz w:val="28"/>
        </w:rPr>
        <w:lastRenderedPageBreak/>
        <w:t>18</w:t>
      </w:r>
    </w:p>
    <w:p w:rsidR="00C6129E" w:rsidRDefault="00C6129E">
      <w:pPr>
        <w:spacing w:line="360" w:lineRule="auto"/>
        <w:jc w:val="center"/>
        <w:rPr>
          <w:sz w:val="28"/>
        </w:rPr>
      </w:pPr>
    </w:p>
    <w:p w:rsidR="00C6129E" w:rsidRDefault="00C6129E">
      <w:pPr>
        <w:spacing w:line="360" w:lineRule="auto"/>
        <w:rPr>
          <w:b/>
          <w:bCs/>
          <w:sz w:val="28"/>
        </w:rPr>
      </w:pPr>
      <w:r>
        <w:rPr>
          <w:b/>
          <w:bCs/>
          <w:sz w:val="28"/>
        </w:rPr>
        <w:t xml:space="preserve">                  2. Анализ эффективности издержек производства на примере</w:t>
      </w:r>
    </w:p>
    <w:p w:rsidR="00C6129E" w:rsidRDefault="00C6129E">
      <w:pPr>
        <w:spacing w:line="360" w:lineRule="auto"/>
        <w:rPr>
          <w:b/>
          <w:bCs/>
          <w:sz w:val="28"/>
        </w:rPr>
      </w:pPr>
      <w:r>
        <w:rPr>
          <w:b/>
          <w:bCs/>
          <w:sz w:val="28"/>
        </w:rPr>
        <w:t xml:space="preserve">                                Борисовского завода медицинских препаратов </w:t>
      </w:r>
    </w:p>
    <w:p w:rsidR="00C6129E" w:rsidRDefault="00C6129E">
      <w:pPr>
        <w:ind w:left="360"/>
        <w:rPr>
          <w:sz w:val="28"/>
        </w:rPr>
      </w:pPr>
    </w:p>
    <w:p w:rsidR="00C6129E" w:rsidRDefault="00C6129E">
      <w:pPr>
        <w:spacing w:line="360" w:lineRule="auto"/>
        <w:rPr>
          <w:b/>
          <w:bCs/>
          <w:sz w:val="28"/>
        </w:rPr>
      </w:pPr>
      <w:r>
        <w:rPr>
          <w:b/>
          <w:sz w:val="28"/>
        </w:rPr>
        <w:t xml:space="preserve">                        2.1. Анализ издержек в краткосрочном периоде</w:t>
      </w:r>
      <w:r>
        <w:rPr>
          <w:b/>
          <w:bCs/>
          <w:sz w:val="28"/>
        </w:rPr>
        <w:t xml:space="preserve"> на примере</w:t>
      </w:r>
    </w:p>
    <w:p w:rsidR="00C6129E" w:rsidRDefault="00C6129E">
      <w:pPr>
        <w:spacing w:line="360" w:lineRule="auto"/>
        <w:rPr>
          <w:sz w:val="28"/>
        </w:rPr>
      </w:pPr>
      <w:r>
        <w:rPr>
          <w:b/>
          <w:bCs/>
          <w:sz w:val="28"/>
        </w:rPr>
        <w:t xml:space="preserve">                                   Борисовского завода медицинских препаратов .</w:t>
      </w:r>
    </w:p>
    <w:p w:rsidR="00C6129E" w:rsidRDefault="00C6129E">
      <w:pPr>
        <w:ind w:firstLine="567"/>
        <w:jc w:val="both"/>
        <w:rPr>
          <w:sz w:val="28"/>
        </w:rPr>
      </w:pPr>
    </w:p>
    <w:p w:rsidR="00C6129E" w:rsidRDefault="00C6129E">
      <w:pPr>
        <w:spacing w:before="20" w:line="360" w:lineRule="auto"/>
        <w:ind w:firstLine="567"/>
        <w:jc w:val="both"/>
        <w:rPr>
          <w:sz w:val="28"/>
        </w:rPr>
      </w:pPr>
      <w:r>
        <w:rPr>
          <w:sz w:val="28"/>
        </w:rPr>
        <w:t xml:space="preserve">Рассмотрим издержки  в процессе производства и сбыта товаров и услуг на Борисовском заводе медицинских препаратов. В теории издержек важное значение имеет их классификация на постоянные, переменные, валовые, средние и предельные. </w:t>
      </w:r>
    </w:p>
    <w:p w:rsidR="00C6129E" w:rsidRDefault="00C6129E">
      <w:pPr>
        <w:pStyle w:val="a5"/>
        <w:spacing w:line="360" w:lineRule="auto"/>
        <w:ind w:left="0" w:firstLine="720"/>
        <w:rPr>
          <w:noProof/>
          <w:sz w:val="28"/>
        </w:rPr>
      </w:pPr>
      <w:r>
        <w:rPr>
          <w:sz w:val="28"/>
        </w:rPr>
        <w:t>Взаимосвязь валовых, средних и предельных расходов является ключевым моментом в теории издержек, лежащим в основе расчетов оптимального объема производства, минимизации затрат и максимизации прибыли. Используются только два вида издержек: постоянный</w:t>
      </w:r>
      <w:r>
        <w:rPr>
          <w:noProof/>
          <w:sz w:val="28"/>
        </w:rPr>
        <w:t xml:space="preserve"> —</w:t>
      </w:r>
      <w:r>
        <w:rPr>
          <w:sz w:val="28"/>
        </w:rPr>
        <w:t xml:space="preserve"> капитал в сумме 4385541</w:t>
      </w:r>
      <w:r>
        <w:rPr>
          <w:noProof/>
          <w:sz w:val="28"/>
        </w:rPr>
        <w:t xml:space="preserve"> (FC)</w:t>
      </w:r>
      <w:r>
        <w:rPr>
          <w:sz w:val="28"/>
        </w:rPr>
        <w:t xml:space="preserve"> и переменный</w:t>
      </w:r>
      <w:r>
        <w:rPr>
          <w:noProof/>
          <w:sz w:val="28"/>
        </w:rPr>
        <w:t xml:space="preserve"> .</w:t>
      </w:r>
    </w:p>
    <w:p w:rsidR="00C6129E" w:rsidRDefault="00C6129E">
      <w:pPr>
        <w:pStyle w:val="a5"/>
        <w:spacing w:line="360" w:lineRule="auto"/>
        <w:ind w:left="0"/>
        <w:rPr>
          <w:sz w:val="28"/>
        </w:rPr>
      </w:pPr>
      <w:r>
        <w:rPr>
          <w:sz w:val="28"/>
        </w:rPr>
        <w:t xml:space="preserve"> Представим динамику общих и средних издержек на Борисовском заводе медицинских препаратов (БЗМП) в краткосрочном периоде  (см. таблицы 2.1; 2.2; 2.3) по препарату  пенициллина натриевая соль за 1997, 1998, 1999  годы.</w:t>
      </w:r>
    </w:p>
    <w:p w:rsidR="00C6129E" w:rsidRDefault="00C6129E">
      <w:pPr>
        <w:pStyle w:val="a5"/>
        <w:spacing w:line="360" w:lineRule="auto"/>
        <w:ind w:left="0"/>
        <w:rPr>
          <w:sz w:val="28"/>
        </w:rPr>
      </w:pPr>
      <w:r>
        <w:rPr>
          <w:sz w:val="28"/>
        </w:rPr>
        <w:t>( см. приложение 2)</w:t>
      </w:r>
    </w:p>
    <w:p w:rsidR="00C6129E" w:rsidRDefault="00C6129E">
      <w:pPr>
        <w:pStyle w:val="a5"/>
        <w:ind w:left="0"/>
        <w:jc w:val="left"/>
        <w:rPr>
          <w:sz w:val="28"/>
        </w:rPr>
      </w:pPr>
      <w:r>
        <w:rPr>
          <w:sz w:val="28"/>
        </w:rPr>
        <w:t xml:space="preserve"> Динамика общих и средних издержек на БЗМП в краткосрочном периоде в 1997 г</w:t>
      </w:r>
    </w:p>
    <w:p w:rsidR="00C6129E" w:rsidRDefault="00C6129E">
      <w:pPr>
        <w:pStyle w:val="a5"/>
        <w:jc w:val="left"/>
      </w:pPr>
      <w:r>
        <w:t xml:space="preserve">                                                                                                                            </w:t>
      </w:r>
    </w:p>
    <w:p w:rsidR="00C6129E" w:rsidRDefault="00C6129E">
      <w:pPr>
        <w:pStyle w:val="a5"/>
        <w:jc w:val="left"/>
      </w:pPr>
      <w:r>
        <w:t xml:space="preserve">                                                                                                                                   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126"/>
        <w:gridCol w:w="1260"/>
        <w:gridCol w:w="1202"/>
        <w:gridCol w:w="1196"/>
        <w:gridCol w:w="1196"/>
        <w:gridCol w:w="1196"/>
        <w:gridCol w:w="1415"/>
      </w:tblGrid>
      <w:tr w:rsidR="00C6129E">
        <w:trPr>
          <w:jc w:val="center"/>
        </w:trPr>
        <w:tc>
          <w:tcPr>
            <w:tcW w:w="1300" w:type="dxa"/>
          </w:tcPr>
          <w:p w:rsidR="00C6129E" w:rsidRDefault="00C6129E">
            <w:pPr>
              <w:pStyle w:val="a5"/>
              <w:tabs>
                <w:tab w:val="num" w:pos="-143"/>
              </w:tabs>
              <w:ind w:left="-143" w:right="-153"/>
              <w:jc w:val="left"/>
              <w:rPr>
                <w:sz w:val="20"/>
              </w:rPr>
            </w:pPr>
            <w:r>
              <w:rPr>
                <w:sz w:val="20"/>
              </w:rPr>
              <w:t>количество произведенной продукции, млн. флаконов</w:t>
            </w:r>
          </w:p>
        </w:tc>
        <w:tc>
          <w:tcPr>
            <w:tcW w:w="1126" w:type="dxa"/>
            <w:vAlign w:val="center"/>
          </w:tcPr>
          <w:p w:rsidR="00C6129E" w:rsidRDefault="00C6129E">
            <w:pPr>
              <w:pStyle w:val="a5"/>
              <w:tabs>
                <w:tab w:val="num" w:pos="-63"/>
              </w:tabs>
              <w:ind w:left="0" w:right="-91"/>
              <w:jc w:val="left"/>
              <w:rPr>
                <w:sz w:val="20"/>
              </w:rPr>
            </w:pPr>
            <w:r>
              <w:rPr>
                <w:sz w:val="20"/>
              </w:rPr>
              <w:t>сумма постоянных издержек</w:t>
            </w:r>
          </w:p>
          <w:p w:rsidR="00C6129E" w:rsidRDefault="00C6129E">
            <w:pPr>
              <w:pStyle w:val="a5"/>
              <w:tabs>
                <w:tab w:val="num" w:pos="-63"/>
              </w:tabs>
              <w:ind w:left="0" w:right="-91"/>
              <w:jc w:val="left"/>
              <w:rPr>
                <w:b/>
                <w:bCs/>
                <w:sz w:val="20"/>
              </w:rPr>
            </w:pPr>
            <w:r>
              <w:rPr>
                <w:sz w:val="20"/>
              </w:rPr>
              <w:t xml:space="preserve">  (</w:t>
            </w:r>
            <w:r>
              <w:rPr>
                <w:b/>
                <w:bCs/>
                <w:sz w:val="20"/>
                <w:lang w:val="en-US"/>
              </w:rPr>
              <w:t>FC</w:t>
            </w:r>
            <w:r>
              <w:rPr>
                <w:b/>
                <w:bCs/>
                <w:sz w:val="20"/>
              </w:rPr>
              <w:t>)</w:t>
            </w:r>
          </w:p>
        </w:tc>
        <w:tc>
          <w:tcPr>
            <w:tcW w:w="1260" w:type="dxa"/>
            <w:vAlign w:val="center"/>
          </w:tcPr>
          <w:p w:rsidR="00C6129E" w:rsidRDefault="00C6129E">
            <w:pPr>
              <w:pStyle w:val="a5"/>
              <w:tabs>
                <w:tab w:val="num" w:pos="-125"/>
              </w:tabs>
              <w:ind w:left="-125" w:right="-171"/>
              <w:jc w:val="left"/>
              <w:rPr>
                <w:b/>
                <w:bCs/>
                <w:sz w:val="20"/>
              </w:rPr>
            </w:pPr>
            <w:r>
              <w:rPr>
                <w:sz w:val="20"/>
              </w:rPr>
              <w:t>сумма переменных издержек</w:t>
            </w:r>
            <w:r>
              <w:rPr>
                <w:b/>
                <w:bCs/>
                <w:sz w:val="20"/>
              </w:rPr>
              <w:t xml:space="preserve"> </w:t>
            </w:r>
          </w:p>
          <w:p w:rsidR="00C6129E" w:rsidRDefault="00C6129E">
            <w:pPr>
              <w:pStyle w:val="a5"/>
              <w:tabs>
                <w:tab w:val="num" w:pos="-125"/>
              </w:tabs>
              <w:ind w:left="-125" w:right="-171"/>
              <w:jc w:val="left"/>
              <w:rPr>
                <w:b/>
                <w:bCs/>
                <w:sz w:val="20"/>
              </w:rPr>
            </w:pPr>
            <w:r>
              <w:rPr>
                <w:b/>
                <w:bCs/>
                <w:sz w:val="20"/>
              </w:rPr>
              <w:t xml:space="preserve">    ( </w:t>
            </w:r>
            <w:r>
              <w:rPr>
                <w:b/>
                <w:bCs/>
                <w:sz w:val="20"/>
                <w:lang w:val="en-US"/>
              </w:rPr>
              <w:t>VC</w:t>
            </w:r>
            <w:r>
              <w:rPr>
                <w:b/>
                <w:bCs/>
                <w:sz w:val="20"/>
              </w:rPr>
              <w:t>)</w:t>
            </w:r>
          </w:p>
        </w:tc>
        <w:tc>
          <w:tcPr>
            <w:tcW w:w="1202" w:type="dxa"/>
            <w:vAlign w:val="center"/>
          </w:tcPr>
          <w:p w:rsidR="00C6129E" w:rsidRDefault="00C6129E">
            <w:pPr>
              <w:pStyle w:val="a5"/>
              <w:tabs>
                <w:tab w:val="num" w:pos="-45"/>
              </w:tabs>
              <w:ind w:left="0" w:right="-109"/>
              <w:jc w:val="left"/>
              <w:rPr>
                <w:sz w:val="20"/>
              </w:rPr>
            </w:pPr>
            <w:r>
              <w:rPr>
                <w:sz w:val="20"/>
              </w:rPr>
              <w:t xml:space="preserve">сумма общих издержек </w:t>
            </w:r>
          </w:p>
          <w:p w:rsidR="00C6129E" w:rsidRDefault="00C6129E">
            <w:pPr>
              <w:pStyle w:val="a5"/>
              <w:tabs>
                <w:tab w:val="num" w:pos="-45"/>
              </w:tabs>
              <w:ind w:left="0" w:right="-109"/>
              <w:jc w:val="left"/>
              <w:rPr>
                <w:b/>
                <w:bCs/>
                <w:sz w:val="20"/>
              </w:rPr>
            </w:pPr>
            <w:r>
              <w:rPr>
                <w:sz w:val="20"/>
              </w:rPr>
              <w:t xml:space="preserve">  </w:t>
            </w:r>
            <w:r>
              <w:rPr>
                <w:b/>
                <w:bCs/>
                <w:sz w:val="20"/>
              </w:rPr>
              <w:t xml:space="preserve">( </w:t>
            </w:r>
            <w:r>
              <w:rPr>
                <w:b/>
                <w:bCs/>
                <w:sz w:val="20"/>
                <w:lang w:val="en-US"/>
              </w:rPr>
              <w:t>TC</w:t>
            </w:r>
            <w:r>
              <w:rPr>
                <w:b/>
                <w:bCs/>
                <w:sz w:val="20"/>
              </w:rPr>
              <w:t>)</w:t>
            </w:r>
          </w:p>
        </w:tc>
        <w:tc>
          <w:tcPr>
            <w:tcW w:w="1196" w:type="dxa"/>
            <w:vAlign w:val="center"/>
          </w:tcPr>
          <w:p w:rsidR="00C6129E" w:rsidRDefault="00C6129E">
            <w:pPr>
              <w:pStyle w:val="a5"/>
              <w:tabs>
                <w:tab w:val="num" w:pos="-107"/>
              </w:tabs>
              <w:ind w:left="-107" w:right="-189"/>
              <w:jc w:val="left"/>
              <w:rPr>
                <w:b/>
                <w:bCs/>
                <w:sz w:val="20"/>
                <w:lang w:val="en-US"/>
              </w:rPr>
            </w:pPr>
            <w:r>
              <w:rPr>
                <w:sz w:val="20"/>
              </w:rPr>
              <w:t>средние постоянные издержки</w:t>
            </w:r>
          </w:p>
          <w:p w:rsidR="00C6129E" w:rsidRDefault="00C6129E">
            <w:pPr>
              <w:pStyle w:val="a5"/>
              <w:tabs>
                <w:tab w:val="num" w:pos="-107"/>
              </w:tabs>
              <w:ind w:left="-107" w:right="-189"/>
              <w:jc w:val="left"/>
              <w:rPr>
                <w:b/>
                <w:bCs/>
                <w:sz w:val="20"/>
                <w:lang w:val="en-US"/>
              </w:rPr>
            </w:pPr>
            <w:r>
              <w:rPr>
                <w:b/>
                <w:bCs/>
                <w:sz w:val="20"/>
                <w:lang w:val="en-US"/>
              </w:rPr>
              <w:t xml:space="preserve">    ( AFC)</w:t>
            </w:r>
          </w:p>
        </w:tc>
        <w:tc>
          <w:tcPr>
            <w:tcW w:w="1196" w:type="dxa"/>
            <w:vAlign w:val="center"/>
          </w:tcPr>
          <w:p w:rsidR="00C6129E" w:rsidRDefault="00C6129E">
            <w:pPr>
              <w:pStyle w:val="a5"/>
              <w:ind w:left="0" w:right="-127"/>
              <w:jc w:val="left"/>
              <w:rPr>
                <w:sz w:val="20"/>
                <w:lang w:val="en-US"/>
              </w:rPr>
            </w:pPr>
            <w:r>
              <w:rPr>
                <w:sz w:val="20"/>
              </w:rPr>
              <w:t>средние переменные издержки</w:t>
            </w:r>
          </w:p>
          <w:p w:rsidR="00C6129E" w:rsidRDefault="00C6129E">
            <w:pPr>
              <w:pStyle w:val="a5"/>
              <w:ind w:left="0" w:right="-127"/>
              <w:jc w:val="left"/>
              <w:rPr>
                <w:b/>
                <w:bCs/>
                <w:sz w:val="20"/>
                <w:lang w:val="en-US"/>
              </w:rPr>
            </w:pPr>
            <w:r>
              <w:rPr>
                <w:sz w:val="20"/>
                <w:lang w:val="en-US"/>
              </w:rPr>
              <w:t xml:space="preserve">   </w:t>
            </w:r>
            <w:r>
              <w:rPr>
                <w:b/>
                <w:bCs/>
                <w:sz w:val="20"/>
                <w:lang w:val="en-US"/>
              </w:rPr>
              <w:t>( AVC)</w:t>
            </w:r>
          </w:p>
        </w:tc>
        <w:tc>
          <w:tcPr>
            <w:tcW w:w="1196" w:type="dxa"/>
            <w:vAlign w:val="center"/>
          </w:tcPr>
          <w:p w:rsidR="00C6129E" w:rsidRDefault="00C6129E">
            <w:pPr>
              <w:pStyle w:val="a5"/>
              <w:tabs>
                <w:tab w:val="num" w:pos="-107"/>
              </w:tabs>
              <w:ind w:left="-107" w:right="-189"/>
              <w:jc w:val="left"/>
              <w:rPr>
                <w:sz w:val="20"/>
                <w:lang w:val="en-US"/>
              </w:rPr>
            </w:pPr>
            <w:r>
              <w:rPr>
                <w:sz w:val="20"/>
              </w:rPr>
              <w:t>средние общие издержки</w:t>
            </w:r>
          </w:p>
          <w:p w:rsidR="00C6129E" w:rsidRDefault="00C6129E">
            <w:pPr>
              <w:pStyle w:val="a5"/>
              <w:tabs>
                <w:tab w:val="num" w:pos="-107"/>
              </w:tabs>
              <w:ind w:left="-107" w:right="-189"/>
              <w:jc w:val="left"/>
              <w:rPr>
                <w:sz w:val="20"/>
                <w:lang w:val="en-US"/>
              </w:rPr>
            </w:pPr>
          </w:p>
          <w:p w:rsidR="00C6129E" w:rsidRDefault="00C6129E">
            <w:pPr>
              <w:pStyle w:val="a5"/>
              <w:tabs>
                <w:tab w:val="num" w:pos="-107"/>
              </w:tabs>
              <w:ind w:left="-107" w:right="-189"/>
              <w:jc w:val="left"/>
              <w:rPr>
                <w:b/>
                <w:bCs/>
                <w:sz w:val="20"/>
              </w:rPr>
            </w:pPr>
            <w:r>
              <w:rPr>
                <w:sz w:val="20"/>
              </w:rPr>
              <w:t xml:space="preserve">      </w:t>
            </w:r>
            <w:r>
              <w:rPr>
                <w:b/>
                <w:bCs/>
                <w:sz w:val="20"/>
              </w:rPr>
              <w:t xml:space="preserve">( </w:t>
            </w:r>
            <w:r>
              <w:rPr>
                <w:b/>
                <w:bCs/>
                <w:sz w:val="20"/>
                <w:lang w:val="en-US"/>
              </w:rPr>
              <w:t>ATC</w:t>
            </w:r>
            <w:r>
              <w:rPr>
                <w:b/>
                <w:bCs/>
                <w:sz w:val="20"/>
              </w:rPr>
              <w:t>)</w:t>
            </w:r>
          </w:p>
        </w:tc>
        <w:tc>
          <w:tcPr>
            <w:tcW w:w="1415" w:type="dxa"/>
            <w:vAlign w:val="center"/>
          </w:tcPr>
          <w:p w:rsidR="00C6129E" w:rsidRDefault="00C6129E">
            <w:pPr>
              <w:pStyle w:val="a5"/>
              <w:tabs>
                <w:tab w:val="num" w:pos="-169"/>
              </w:tabs>
              <w:ind w:left="-169"/>
              <w:jc w:val="left"/>
              <w:rPr>
                <w:sz w:val="20"/>
              </w:rPr>
            </w:pPr>
            <w:r>
              <w:rPr>
                <w:sz w:val="20"/>
              </w:rPr>
              <w:t xml:space="preserve">   Предельные</w:t>
            </w:r>
          </w:p>
          <w:p w:rsidR="00C6129E" w:rsidRDefault="00C6129E">
            <w:pPr>
              <w:pStyle w:val="a5"/>
              <w:tabs>
                <w:tab w:val="num" w:pos="-169"/>
              </w:tabs>
              <w:ind w:left="-169"/>
              <w:jc w:val="left"/>
              <w:rPr>
                <w:sz w:val="20"/>
              </w:rPr>
            </w:pPr>
            <w:r>
              <w:rPr>
                <w:sz w:val="20"/>
              </w:rPr>
              <w:t xml:space="preserve"> </w:t>
            </w:r>
            <w:r>
              <w:rPr>
                <w:sz w:val="20"/>
                <w:lang w:val="en-US"/>
              </w:rPr>
              <w:t xml:space="preserve">  </w:t>
            </w:r>
            <w:r>
              <w:rPr>
                <w:sz w:val="20"/>
              </w:rPr>
              <w:t xml:space="preserve"> издержки</w:t>
            </w:r>
          </w:p>
          <w:p w:rsidR="00C6129E" w:rsidRDefault="00C6129E">
            <w:pPr>
              <w:pStyle w:val="a5"/>
              <w:tabs>
                <w:tab w:val="num" w:pos="-169"/>
              </w:tabs>
              <w:ind w:left="-169"/>
              <w:jc w:val="left"/>
              <w:rPr>
                <w:sz w:val="20"/>
              </w:rPr>
            </w:pPr>
          </w:p>
          <w:p w:rsidR="00C6129E" w:rsidRDefault="00C6129E">
            <w:pPr>
              <w:pStyle w:val="a5"/>
              <w:tabs>
                <w:tab w:val="num" w:pos="-169"/>
              </w:tabs>
              <w:ind w:left="-169"/>
              <w:jc w:val="left"/>
              <w:rPr>
                <w:b/>
                <w:bCs/>
                <w:sz w:val="20"/>
                <w:lang w:val="en-US"/>
              </w:rPr>
            </w:pPr>
            <w:r>
              <w:rPr>
                <w:sz w:val="20"/>
              </w:rPr>
              <w:t xml:space="preserve">        </w:t>
            </w:r>
            <w:r>
              <w:rPr>
                <w:b/>
                <w:bCs/>
                <w:sz w:val="20"/>
                <w:lang w:val="en-US"/>
              </w:rPr>
              <w:t>( MC)</w:t>
            </w:r>
          </w:p>
        </w:tc>
      </w:tr>
      <w:tr w:rsidR="00C6129E">
        <w:trPr>
          <w:jc w:val="center"/>
        </w:trPr>
        <w:tc>
          <w:tcPr>
            <w:tcW w:w="1300" w:type="dxa"/>
          </w:tcPr>
          <w:p w:rsidR="00C6129E" w:rsidRDefault="00C6129E">
            <w:pPr>
              <w:pStyle w:val="a5"/>
              <w:ind w:left="0"/>
              <w:jc w:val="left"/>
              <w:rPr>
                <w:sz w:val="22"/>
              </w:rPr>
            </w:pPr>
            <w:r>
              <w:rPr>
                <w:sz w:val="22"/>
              </w:rPr>
              <w:t>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0</w:t>
            </w:r>
          </w:p>
        </w:tc>
        <w:tc>
          <w:tcPr>
            <w:tcW w:w="1202" w:type="dxa"/>
          </w:tcPr>
          <w:p w:rsidR="00C6129E" w:rsidRDefault="00C6129E">
            <w:pPr>
              <w:pStyle w:val="a5"/>
              <w:ind w:left="0"/>
              <w:jc w:val="left"/>
              <w:rPr>
                <w:sz w:val="22"/>
              </w:rPr>
            </w:pPr>
            <w:r>
              <w:rPr>
                <w:sz w:val="22"/>
              </w:rPr>
              <w:t>4385541</w:t>
            </w:r>
          </w:p>
        </w:tc>
        <w:tc>
          <w:tcPr>
            <w:tcW w:w="1196" w:type="dxa"/>
          </w:tcPr>
          <w:p w:rsidR="00C6129E" w:rsidRDefault="00C6129E">
            <w:pPr>
              <w:pStyle w:val="a5"/>
              <w:ind w:left="0"/>
              <w:jc w:val="left"/>
              <w:rPr>
                <w:sz w:val="22"/>
              </w:rPr>
            </w:pPr>
            <w:r>
              <w:rPr>
                <w:sz w:val="22"/>
              </w:rPr>
              <w:t>-</w:t>
            </w:r>
          </w:p>
        </w:tc>
        <w:tc>
          <w:tcPr>
            <w:tcW w:w="1196" w:type="dxa"/>
          </w:tcPr>
          <w:p w:rsidR="00C6129E" w:rsidRDefault="00C6129E">
            <w:pPr>
              <w:pStyle w:val="a5"/>
              <w:ind w:left="0"/>
              <w:jc w:val="left"/>
              <w:rPr>
                <w:sz w:val="22"/>
              </w:rPr>
            </w:pPr>
            <w:r>
              <w:rPr>
                <w:sz w:val="22"/>
              </w:rPr>
              <w:t>-</w:t>
            </w:r>
          </w:p>
        </w:tc>
        <w:tc>
          <w:tcPr>
            <w:tcW w:w="1196" w:type="dxa"/>
          </w:tcPr>
          <w:p w:rsidR="00C6129E" w:rsidRDefault="00C6129E">
            <w:pPr>
              <w:pStyle w:val="a5"/>
              <w:ind w:left="0"/>
              <w:jc w:val="left"/>
              <w:rPr>
                <w:sz w:val="22"/>
              </w:rPr>
            </w:pPr>
            <w:r>
              <w:rPr>
                <w:sz w:val="22"/>
              </w:rPr>
              <w:t>-</w:t>
            </w:r>
          </w:p>
        </w:tc>
        <w:tc>
          <w:tcPr>
            <w:tcW w:w="1415" w:type="dxa"/>
          </w:tcPr>
          <w:p w:rsidR="00C6129E" w:rsidRDefault="00C6129E">
            <w:pPr>
              <w:pStyle w:val="a5"/>
              <w:ind w:left="0"/>
              <w:jc w:val="left"/>
              <w:rPr>
                <w:sz w:val="22"/>
              </w:rPr>
            </w:pPr>
            <w:r>
              <w:rPr>
                <w:sz w:val="22"/>
              </w:rPr>
              <w:t>-</w:t>
            </w:r>
          </w:p>
        </w:tc>
      </w:tr>
      <w:tr w:rsidR="00C6129E">
        <w:trPr>
          <w:jc w:val="center"/>
        </w:trPr>
        <w:tc>
          <w:tcPr>
            <w:tcW w:w="1300" w:type="dxa"/>
          </w:tcPr>
          <w:p w:rsidR="00C6129E" w:rsidRDefault="00C6129E">
            <w:pPr>
              <w:pStyle w:val="a5"/>
              <w:ind w:left="0"/>
              <w:jc w:val="left"/>
              <w:rPr>
                <w:sz w:val="22"/>
              </w:rPr>
            </w:pPr>
            <w:r>
              <w:rPr>
                <w:sz w:val="22"/>
              </w:rPr>
              <w:t>10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6276367</w:t>
            </w:r>
          </w:p>
        </w:tc>
        <w:tc>
          <w:tcPr>
            <w:tcW w:w="1202" w:type="dxa"/>
          </w:tcPr>
          <w:p w:rsidR="00C6129E" w:rsidRDefault="00C6129E">
            <w:pPr>
              <w:pStyle w:val="a5"/>
              <w:ind w:left="0"/>
              <w:jc w:val="left"/>
              <w:rPr>
                <w:sz w:val="22"/>
              </w:rPr>
            </w:pPr>
            <w:r>
              <w:rPr>
                <w:sz w:val="22"/>
              </w:rPr>
              <w:t>10661908</w:t>
            </w:r>
          </w:p>
        </w:tc>
        <w:tc>
          <w:tcPr>
            <w:tcW w:w="1196" w:type="dxa"/>
          </w:tcPr>
          <w:p w:rsidR="00C6129E" w:rsidRDefault="00C6129E">
            <w:pPr>
              <w:pStyle w:val="a5"/>
              <w:ind w:left="0"/>
              <w:jc w:val="left"/>
              <w:rPr>
                <w:sz w:val="22"/>
              </w:rPr>
            </w:pPr>
            <w:r>
              <w:rPr>
                <w:sz w:val="22"/>
              </w:rPr>
              <w:t>438554,1</w:t>
            </w:r>
          </w:p>
        </w:tc>
        <w:tc>
          <w:tcPr>
            <w:tcW w:w="1196" w:type="dxa"/>
          </w:tcPr>
          <w:p w:rsidR="00C6129E" w:rsidRDefault="00C6129E">
            <w:pPr>
              <w:pStyle w:val="a5"/>
              <w:ind w:left="0"/>
              <w:jc w:val="left"/>
              <w:rPr>
                <w:sz w:val="22"/>
              </w:rPr>
            </w:pPr>
            <w:r>
              <w:rPr>
                <w:sz w:val="22"/>
              </w:rPr>
              <w:t>627636,7</w:t>
            </w:r>
          </w:p>
        </w:tc>
        <w:tc>
          <w:tcPr>
            <w:tcW w:w="1196" w:type="dxa"/>
          </w:tcPr>
          <w:p w:rsidR="00C6129E" w:rsidRDefault="00C6129E">
            <w:pPr>
              <w:pStyle w:val="a5"/>
              <w:ind w:left="0"/>
              <w:jc w:val="left"/>
              <w:rPr>
                <w:sz w:val="22"/>
              </w:rPr>
            </w:pPr>
            <w:r>
              <w:rPr>
                <w:sz w:val="22"/>
              </w:rPr>
              <w:t>1066190,8</w:t>
            </w:r>
          </w:p>
        </w:tc>
        <w:tc>
          <w:tcPr>
            <w:tcW w:w="1415" w:type="dxa"/>
          </w:tcPr>
          <w:p w:rsidR="00C6129E" w:rsidRDefault="00C6129E">
            <w:pPr>
              <w:pStyle w:val="a5"/>
              <w:ind w:left="0"/>
              <w:jc w:val="left"/>
              <w:rPr>
                <w:sz w:val="22"/>
              </w:rPr>
            </w:pPr>
            <w:r>
              <w:rPr>
                <w:sz w:val="22"/>
              </w:rPr>
              <w:t>627636,7</w:t>
            </w:r>
          </w:p>
        </w:tc>
      </w:tr>
      <w:tr w:rsidR="00C6129E">
        <w:trPr>
          <w:jc w:val="center"/>
        </w:trPr>
        <w:tc>
          <w:tcPr>
            <w:tcW w:w="1300" w:type="dxa"/>
          </w:tcPr>
          <w:p w:rsidR="00C6129E" w:rsidRDefault="00C6129E">
            <w:pPr>
              <w:pStyle w:val="a5"/>
              <w:ind w:left="0"/>
              <w:jc w:val="left"/>
              <w:rPr>
                <w:sz w:val="22"/>
              </w:rPr>
            </w:pPr>
            <w:r>
              <w:rPr>
                <w:sz w:val="22"/>
              </w:rPr>
              <w:t>20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12443147</w:t>
            </w:r>
          </w:p>
        </w:tc>
        <w:tc>
          <w:tcPr>
            <w:tcW w:w="1202" w:type="dxa"/>
          </w:tcPr>
          <w:p w:rsidR="00C6129E" w:rsidRDefault="00C6129E">
            <w:pPr>
              <w:pStyle w:val="a5"/>
              <w:ind w:left="0"/>
              <w:jc w:val="left"/>
              <w:rPr>
                <w:sz w:val="22"/>
              </w:rPr>
            </w:pPr>
            <w:r>
              <w:rPr>
                <w:sz w:val="22"/>
              </w:rPr>
              <w:t>16828688</w:t>
            </w:r>
          </w:p>
        </w:tc>
        <w:tc>
          <w:tcPr>
            <w:tcW w:w="1196" w:type="dxa"/>
          </w:tcPr>
          <w:p w:rsidR="00C6129E" w:rsidRDefault="00C6129E">
            <w:pPr>
              <w:pStyle w:val="a5"/>
              <w:ind w:left="0"/>
              <w:jc w:val="left"/>
              <w:rPr>
                <w:sz w:val="22"/>
              </w:rPr>
            </w:pPr>
            <w:r>
              <w:rPr>
                <w:sz w:val="22"/>
              </w:rPr>
              <w:t>219277,05</w:t>
            </w:r>
          </w:p>
        </w:tc>
        <w:tc>
          <w:tcPr>
            <w:tcW w:w="1196" w:type="dxa"/>
          </w:tcPr>
          <w:p w:rsidR="00C6129E" w:rsidRDefault="00C6129E">
            <w:pPr>
              <w:pStyle w:val="a5"/>
              <w:ind w:left="0"/>
              <w:jc w:val="left"/>
              <w:rPr>
                <w:sz w:val="22"/>
              </w:rPr>
            </w:pPr>
            <w:r>
              <w:rPr>
                <w:sz w:val="22"/>
              </w:rPr>
              <w:t>622157,35</w:t>
            </w:r>
          </w:p>
        </w:tc>
        <w:tc>
          <w:tcPr>
            <w:tcW w:w="1196" w:type="dxa"/>
          </w:tcPr>
          <w:p w:rsidR="00C6129E" w:rsidRDefault="00C6129E">
            <w:pPr>
              <w:pStyle w:val="a5"/>
              <w:ind w:left="0"/>
              <w:jc w:val="left"/>
              <w:rPr>
                <w:sz w:val="22"/>
              </w:rPr>
            </w:pPr>
            <w:r>
              <w:rPr>
                <w:sz w:val="22"/>
              </w:rPr>
              <w:t>841434,4</w:t>
            </w:r>
          </w:p>
        </w:tc>
        <w:tc>
          <w:tcPr>
            <w:tcW w:w="1415" w:type="dxa"/>
          </w:tcPr>
          <w:p w:rsidR="00C6129E" w:rsidRDefault="00C6129E">
            <w:pPr>
              <w:pStyle w:val="a5"/>
              <w:ind w:left="0"/>
              <w:jc w:val="left"/>
              <w:rPr>
                <w:sz w:val="22"/>
              </w:rPr>
            </w:pPr>
            <w:r>
              <w:rPr>
                <w:sz w:val="22"/>
              </w:rPr>
              <w:t>616678,0</w:t>
            </w:r>
          </w:p>
        </w:tc>
      </w:tr>
      <w:tr w:rsidR="00C6129E">
        <w:trPr>
          <w:jc w:val="center"/>
        </w:trPr>
        <w:tc>
          <w:tcPr>
            <w:tcW w:w="1300" w:type="dxa"/>
          </w:tcPr>
          <w:p w:rsidR="00C6129E" w:rsidRDefault="00C6129E">
            <w:pPr>
              <w:pStyle w:val="a5"/>
              <w:ind w:left="0"/>
              <w:jc w:val="left"/>
              <w:rPr>
                <w:sz w:val="22"/>
              </w:rPr>
            </w:pPr>
            <w:r>
              <w:rPr>
                <w:sz w:val="22"/>
              </w:rPr>
              <w:t>30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18575205</w:t>
            </w:r>
          </w:p>
        </w:tc>
        <w:tc>
          <w:tcPr>
            <w:tcW w:w="1202" w:type="dxa"/>
          </w:tcPr>
          <w:p w:rsidR="00C6129E" w:rsidRDefault="00C6129E">
            <w:pPr>
              <w:pStyle w:val="a5"/>
              <w:ind w:left="0"/>
              <w:jc w:val="left"/>
              <w:rPr>
                <w:sz w:val="22"/>
              </w:rPr>
            </w:pPr>
            <w:r>
              <w:rPr>
                <w:sz w:val="22"/>
              </w:rPr>
              <w:t>22960746</w:t>
            </w:r>
          </w:p>
        </w:tc>
        <w:tc>
          <w:tcPr>
            <w:tcW w:w="1196" w:type="dxa"/>
          </w:tcPr>
          <w:p w:rsidR="00C6129E" w:rsidRDefault="00C6129E">
            <w:pPr>
              <w:pStyle w:val="a5"/>
              <w:ind w:left="0"/>
              <w:jc w:val="left"/>
              <w:rPr>
                <w:sz w:val="22"/>
              </w:rPr>
            </w:pPr>
            <w:r>
              <w:rPr>
                <w:sz w:val="22"/>
              </w:rPr>
              <w:t>146184,7</w:t>
            </w:r>
          </w:p>
        </w:tc>
        <w:tc>
          <w:tcPr>
            <w:tcW w:w="1196" w:type="dxa"/>
          </w:tcPr>
          <w:p w:rsidR="00C6129E" w:rsidRDefault="00C6129E">
            <w:pPr>
              <w:pStyle w:val="a5"/>
              <w:ind w:left="0"/>
              <w:jc w:val="left"/>
              <w:rPr>
                <w:sz w:val="22"/>
              </w:rPr>
            </w:pPr>
            <w:r>
              <w:rPr>
                <w:sz w:val="22"/>
              </w:rPr>
              <w:t>619173,5</w:t>
            </w:r>
          </w:p>
        </w:tc>
        <w:tc>
          <w:tcPr>
            <w:tcW w:w="1196" w:type="dxa"/>
          </w:tcPr>
          <w:p w:rsidR="00C6129E" w:rsidRDefault="00C6129E">
            <w:pPr>
              <w:pStyle w:val="a5"/>
              <w:ind w:left="0"/>
              <w:jc w:val="left"/>
              <w:rPr>
                <w:sz w:val="22"/>
              </w:rPr>
            </w:pPr>
            <w:r>
              <w:rPr>
                <w:sz w:val="22"/>
              </w:rPr>
              <w:t>765358,2</w:t>
            </w:r>
          </w:p>
        </w:tc>
        <w:tc>
          <w:tcPr>
            <w:tcW w:w="1415" w:type="dxa"/>
          </w:tcPr>
          <w:p w:rsidR="00C6129E" w:rsidRDefault="00C6129E">
            <w:pPr>
              <w:pStyle w:val="a5"/>
              <w:ind w:left="0"/>
              <w:jc w:val="left"/>
              <w:rPr>
                <w:sz w:val="22"/>
              </w:rPr>
            </w:pPr>
            <w:r>
              <w:rPr>
                <w:sz w:val="22"/>
              </w:rPr>
              <w:t>613205,8</w:t>
            </w:r>
          </w:p>
        </w:tc>
      </w:tr>
      <w:tr w:rsidR="00C6129E">
        <w:trPr>
          <w:jc w:val="center"/>
        </w:trPr>
        <w:tc>
          <w:tcPr>
            <w:tcW w:w="1300" w:type="dxa"/>
          </w:tcPr>
          <w:p w:rsidR="00C6129E" w:rsidRDefault="00C6129E">
            <w:pPr>
              <w:pStyle w:val="a5"/>
              <w:ind w:left="0"/>
              <w:jc w:val="left"/>
              <w:rPr>
                <w:sz w:val="22"/>
              </w:rPr>
            </w:pPr>
            <w:r>
              <w:rPr>
                <w:sz w:val="22"/>
              </w:rPr>
              <w:t>40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23994232</w:t>
            </w:r>
          </w:p>
        </w:tc>
        <w:tc>
          <w:tcPr>
            <w:tcW w:w="1202" w:type="dxa"/>
          </w:tcPr>
          <w:p w:rsidR="00C6129E" w:rsidRDefault="00C6129E">
            <w:pPr>
              <w:pStyle w:val="a5"/>
              <w:ind w:left="0"/>
              <w:jc w:val="left"/>
              <w:rPr>
                <w:sz w:val="22"/>
              </w:rPr>
            </w:pPr>
            <w:r>
              <w:rPr>
                <w:sz w:val="22"/>
              </w:rPr>
              <w:t>28379773</w:t>
            </w:r>
          </w:p>
        </w:tc>
        <w:tc>
          <w:tcPr>
            <w:tcW w:w="1196" w:type="dxa"/>
          </w:tcPr>
          <w:p w:rsidR="00C6129E" w:rsidRDefault="00C6129E">
            <w:pPr>
              <w:pStyle w:val="a5"/>
              <w:ind w:left="0"/>
              <w:jc w:val="left"/>
              <w:rPr>
                <w:sz w:val="22"/>
              </w:rPr>
            </w:pPr>
            <w:r>
              <w:rPr>
                <w:sz w:val="22"/>
              </w:rPr>
              <w:t>109638,52</w:t>
            </w:r>
          </w:p>
        </w:tc>
        <w:tc>
          <w:tcPr>
            <w:tcW w:w="1196" w:type="dxa"/>
          </w:tcPr>
          <w:p w:rsidR="00C6129E" w:rsidRDefault="00C6129E">
            <w:pPr>
              <w:pStyle w:val="a5"/>
              <w:ind w:left="0"/>
              <w:jc w:val="left"/>
              <w:rPr>
                <w:sz w:val="22"/>
              </w:rPr>
            </w:pPr>
            <w:r>
              <w:rPr>
                <w:sz w:val="22"/>
              </w:rPr>
              <w:t>599855,8</w:t>
            </w:r>
          </w:p>
        </w:tc>
        <w:tc>
          <w:tcPr>
            <w:tcW w:w="1196" w:type="dxa"/>
          </w:tcPr>
          <w:p w:rsidR="00C6129E" w:rsidRDefault="00C6129E">
            <w:pPr>
              <w:pStyle w:val="a5"/>
              <w:ind w:left="0"/>
              <w:jc w:val="left"/>
              <w:rPr>
                <w:sz w:val="22"/>
              </w:rPr>
            </w:pPr>
            <w:r>
              <w:rPr>
                <w:sz w:val="22"/>
              </w:rPr>
              <w:t>709494,32</w:t>
            </w:r>
          </w:p>
        </w:tc>
        <w:tc>
          <w:tcPr>
            <w:tcW w:w="1415" w:type="dxa"/>
          </w:tcPr>
          <w:p w:rsidR="00C6129E" w:rsidRDefault="00C6129E">
            <w:pPr>
              <w:pStyle w:val="a5"/>
              <w:ind w:left="0"/>
              <w:jc w:val="left"/>
              <w:rPr>
                <w:sz w:val="22"/>
              </w:rPr>
            </w:pPr>
            <w:r>
              <w:rPr>
                <w:sz w:val="22"/>
              </w:rPr>
              <w:t>541902,7</w:t>
            </w:r>
          </w:p>
        </w:tc>
      </w:tr>
      <w:tr w:rsidR="00C6129E">
        <w:trPr>
          <w:jc w:val="center"/>
        </w:trPr>
        <w:tc>
          <w:tcPr>
            <w:tcW w:w="1300" w:type="dxa"/>
          </w:tcPr>
          <w:p w:rsidR="00C6129E" w:rsidRDefault="00C6129E">
            <w:pPr>
              <w:pStyle w:val="a5"/>
              <w:ind w:left="0"/>
              <w:jc w:val="left"/>
              <w:rPr>
                <w:sz w:val="22"/>
              </w:rPr>
            </w:pPr>
            <w:r>
              <w:rPr>
                <w:sz w:val="22"/>
              </w:rPr>
              <w:t>50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29158260</w:t>
            </w:r>
          </w:p>
        </w:tc>
        <w:tc>
          <w:tcPr>
            <w:tcW w:w="1202" w:type="dxa"/>
          </w:tcPr>
          <w:p w:rsidR="00C6129E" w:rsidRDefault="00C6129E">
            <w:pPr>
              <w:pStyle w:val="a5"/>
              <w:ind w:left="0"/>
              <w:jc w:val="left"/>
              <w:rPr>
                <w:sz w:val="22"/>
              </w:rPr>
            </w:pPr>
            <w:r>
              <w:rPr>
                <w:sz w:val="22"/>
              </w:rPr>
              <w:t>33543801</w:t>
            </w:r>
          </w:p>
        </w:tc>
        <w:tc>
          <w:tcPr>
            <w:tcW w:w="1196" w:type="dxa"/>
          </w:tcPr>
          <w:p w:rsidR="00C6129E" w:rsidRDefault="00C6129E">
            <w:pPr>
              <w:pStyle w:val="a5"/>
              <w:ind w:left="0"/>
              <w:jc w:val="left"/>
              <w:rPr>
                <w:sz w:val="22"/>
              </w:rPr>
            </w:pPr>
            <w:r>
              <w:rPr>
                <w:sz w:val="22"/>
              </w:rPr>
              <w:t>87710,82</w:t>
            </w:r>
          </w:p>
        </w:tc>
        <w:tc>
          <w:tcPr>
            <w:tcW w:w="1196" w:type="dxa"/>
          </w:tcPr>
          <w:p w:rsidR="00C6129E" w:rsidRDefault="00C6129E">
            <w:pPr>
              <w:pStyle w:val="a5"/>
              <w:ind w:left="0"/>
              <w:jc w:val="left"/>
              <w:rPr>
                <w:sz w:val="22"/>
              </w:rPr>
            </w:pPr>
            <w:r>
              <w:rPr>
                <w:sz w:val="22"/>
              </w:rPr>
              <w:t>583165,2</w:t>
            </w:r>
          </w:p>
        </w:tc>
        <w:tc>
          <w:tcPr>
            <w:tcW w:w="1196" w:type="dxa"/>
          </w:tcPr>
          <w:p w:rsidR="00C6129E" w:rsidRDefault="00C6129E">
            <w:pPr>
              <w:pStyle w:val="a5"/>
              <w:ind w:left="0"/>
              <w:jc w:val="left"/>
              <w:rPr>
                <w:sz w:val="22"/>
              </w:rPr>
            </w:pPr>
            <w:r>
              <w:rPr>
                <w:sz w:val="22"/>
              </w:rPr>
              <w:t>670876,02</w:t>
            </w:r>
          </w:p>
        </w:tc>
        <w:tc>
          <w:tcPr>
            <w:tcW w:w="1415" w:type="dxa"/>
          </w:tcPr>
          <w:p w:rsidR="00C6129E" w:rsidRDefault="00C6129E">
            <w:pPr>
              <w:pStyle w:val="a5"/>
              <w:ind w:left="0"/>
              <w:jc w:val="left"/>
              <w:rPr>
                <w:sz w:val="22"/>
              </w:rPr>
            </w:pPr>
            <w:r>
              <w:rPr>
                <w:sz w:val="22"/>
              </w:rPr>
              <w:t>516402,8</w:t>
            </w:r>
          </w:p>
        </w:tc>
      </w:tr>
      <w:tr w:rsidR="00C6129E">
        <w:trPr>
          <w:jc w:val="center"/>
        </w:trPr>
        <w:tc>
          <w:tcPr>
            <w:tcW w:w="1300" w:type="dxa"/>
          </w:tcPr>
          <w:p w:rsidR="00C6129E" w:rsidRDefault="00C6129E">
            <w:pPr>
              <w:pStyle w:val="a5"/>
              <w:ind w:left="0"/>
              <w:jc w:val="left"/>
              <w:rPr>
                <w:sz w:val="22"/>
              </w:rPr>
            </w:pPr>
            <w:r>
              <w:rPr>
                <w:sz w:val="22"/>
              </w:rPr>
              <w:t>60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34820877</w:t>
            </w:r>
          </w:p>
        </w:tc>
        <w:tc>
          <w:tcPr>
            <w:tcW w:w="1202" w:type="dxa"/>
          </w:tcPr>
          <w:p w:rsidR="00C6129E" w:rsidRDefault="00C6129E">
            <w:pPr>
              <w:pStyle w:val="a5"/>
              <w:ind w:left="0"/>
              <w:jc w:val="left"/>
              <w:rPr>
                <w:sz w:val="22"/>
              </w:rPr>
            </w:pPr>
            <w:r>
              <w:rPr>
                <w:sz w:val="22"/>
              </w:rPr>
              <w:t>39206418</w:t>
            </w:r>
          </w:p>
        </w:tc>
        <w:tc>
          <w:tcPr>
            <w:tcW w:w="1196" w:type="dxa"/>
          </w:tcPr>
          <w:p w:rsidR="00C6129E" w:rsidRDefault="00C6129E">
            <w:pPr>
              <w:pStyle w:val="a5"/>
              <w:ind w:left="0"/>
              <w:jc w:val="left"/>
              <w:rPr>
                <w:sz w:val="22"/>
              </w:rPr>
            </w:pPr>
            <w:r>
              <w:rPr>
                <w:sz w:val="22"/>
              </w:rPr>
              <w:t>73092,35</w:t>
            </w:r>
          </w:p>
        </w:tc>
        <w:tc>
          <w:tcPr>
            <w:tcW w:w="1196" w:type="dxa"/>
          </w:tcPr>
          <w:p w:rsidR="00C6129E" w:rsidRDefault="00C6129E">
            <w:pPr>
              <w:pStyle w:val="a5"/>
              <w:ind w:left="0"/>
              <w:jc w:val="left"/>
              <w:rPr>
                <w:sz w:val="22"/>
              </w:rPr>
            </w:pPr>
            <w:r>
              <w:rPr>
                <w:sz w:val="22"/>
              </w:rPr>
              <w:t>580347,95</w:t>
            </w:r>
          </w:p>
        </w:tc>
        <w:tc>
          <w:tcPr>
            <w:tcW w:w="1196" w:type="dxa"/>
          </w:tcPr>
          <w:p w:rsidR="00C6129E" w:rsidRDefault="00C6129E">
            <w:pPr>
              <w:pStyle w:val="a5"/>
              <w:ind w:left="0"/>
              <w:jc w:val="left"/>
              <w:rPr>
                <w:sz w:val="22"/>
              </w:rPr>
            </w:pPr>
            <w:r>
              <w:rPr>
                <w:sz w:val="22"/>
              </w:rPr>
              <w:t>653440,3</w:t>
            </w:r>
          </w:p>
        </w:tc>
        <w:tc>
          <w:tcPr>
            <w:tcW w:w="1415" w:type="dxa"/>
          </w:tcPr>
          <w:p w:rsidR="00C6129E" w:rsidRDefault="00C6129E">
            <w:pPr>
              <w:pStyle w:val="a5"/>
              <w:ind w:left="0"/>
              <w:jc w:val="left"/>
              <w:rPr>
                <w:sz w:val="22"/>
              </w:rPr>
            </w:pPr>
            <w:r>
              <w:rPr>
                <w:sz w:val="22"/>
              </w:rPr>
              <w:t>566261,7</w:t>
            </w:r>
          </w:p>
        </w:tc>
      </w:tr>
      <w:tr w:rsidR="00C6129E">
        <w:trPr>
          <w:jc w:val="center"/>
        </w:trPr>
        <w:tc>
          <w:tcPr>
            <w:tcW w:w="1300" w:type="dxa"/>
          </w:tcPr>
          <w:p w:rsidR="00C6129E" w:rsidRDefault="00C6129E">
            <w:pPr>
              <w:pStyle w:val="a5"/>
              <w:ind w:left="0"/>
              <w:jc w:val="left"/>
              <w:rPr>
                <w:sz w:val="22"/>
              </w:rPr>
            </w:pPr>
            <w:r>
              <w:rPr>
                <w:sz w:val="22"/>
              </w:rPr>
              <w:t>70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40584133</w:t>
            </w:r>
          </w:p>
        </w:tc>
        <w:tc>
          <w:tcPr>
            <w:tcW w:w="1202" w:type="dxa"/>
          </w:tcPr>
          <w:p w:rsidR="00C6129E" w:rsidRDefault="00C6129E">
            <w:pPr>
              <w:pStyle w:val="a5"/>
              <w:ind w:left="0"/>
              <w:jc w:val="left"/>
              <w:rPr>
                <w:sz w:val="22"/>
              </w:rPr>
            </w:pPr>
            <w:r>
              <w:rPr>
                <w:sz w:val="22"/>
              </w:rPr>
              <w:t>44969674</w:t>
            </w:r>
          </w:p>
        </w:tc>
        <w:tc>
          <w:tcPr>
            <w:tcW w:w="1196" w:type="dxa"/>
          </w:tcPr>
          <w:p w:rsidR="00C6129E" w:rsidRDefault="00C6129E">
            <w:pPr>
              <w:pStyle w:val="a5"/>
              <w:ind w:left="0"/>
              <w:jc w:val="left"/>
              <w:rPr>
                <w:sz w:val="22"/>
              </w:rPr>
            </w:pPr>
            <w:r>
              <w:rPr>
                <w:sz w:val="22"/>
              </w:rPr>
              <w:t>62650,585</w:t>
            </w:r>
          </w:p>
        </w:tc>
        <w:tc>
          <w:tcPr>
            <w:tcW w:w="1196" w:type="dxa"/>
          </w:tcPr>
          <w:p w:rsidR="00C6129E" w:rsidRDefault="00C6129E">
            <w:pPr>
              <w:pStyle w:val="a5"/>
              <w:ind w:left="0"/>
              <w:jc w:val="left"/>
              <w:rPr>
                <w:sz w:val="22"/>
              </w:rPr>
            </w:pPr>
            <w:r>
              <w:rPr>
                <w:sz w:val="22"/>
              </w:rPr>
              <w:t>579773,33</w:t>
            </w:r>
          </w:p>
        </w:tc>
        <w:tc>
          <w:tcPr>
            <w:tcW w:w="1196" w:type="dxa"/>
          </w:tcPr>
          <w:p w:rsidR="00C6129E" w:rsidRDefault="00C6129E">
            <w:pPr>
              <w:pStyle w:val="a5"/>
              <w:ind w:left="0"/>
              <w:jc w:val="left"/>
              <w:rPr>
                <w:sz w:val="22"/>
              </w:rPr>
            </w:pPr>
            <w:r>
              <w:rPr>
                <w:sz w:val="22"/>
              </w:rPr>
              <w:t>642423,92</w:t>
            </w:r>
          </w:p>
        </w:tc>
        <w:tc>
          <w:tcPr>
            <w:tcW w:w="1415" w:type="dxa"/>
          </w:tcPr>
          <w:p w:rsidR="00C6129E" w:rsidRDefault="00C6129E">
            <w:pPr>
              <w:pStyle w:val="a5"/>
              <w:ind w:left="0"/>
              <w:jc w:val="left"/>
              <w:rPr>
                <w:sz w:val="22"/>
              </w:rPr>
            </w:pPr>
            <w:r>
              <w:rPr>
                <w:sz w:val="22"/>
              </w:rPr>
              <w:t>576325,6</w:t>
            </w:r>
          </w:p>
        </w:tc>
      </w:tr>
      <w:tr w:rsidR="00C6129E">
        <w:trPr>
          <w:jc w:val="center"/>
        </w:trPr>
        <w:tc>
          <w:tcPr>
            <w:tcW w:w="1300" w:type="dxa"/>
          </w:tcPr>
          <w:p w:rsidR="00C6129E" w:rsidRDefault="00C6129E">
            <w:pPr>
              <w:pStyle w:val="a5"/>
              <w:ind w:left="0"/>
              <w:jc w:val="left"/>
              <w:rPr>
                <w:sz w:val="22"/>
              </w:rPr>
            </w:pPr>
            <w:r>
              <w:rPr>
                <w:sz w:val="22"/>
              </w:rPr>
              <w:t>80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46546160</w:t>
            </w:r>
          </w:p>
        </w:tc>
        <w:tc>
          <w:tcPr>
            <w:tcW w:w="1202" w:type="dxa"/>
          </w:tcPr>
          <w:p w:rsidR="00C6129E" w:rsidRDefault="00C6129E">
            <w:pPr>
              <w:pStyle w:val="a5"/>
              <w:ind w:left="0"/>
              <w:jc w:val="left"/>
              <w:rPr>
                <w:sz w:val="22"/>
              </w:rPr>
            </w:pPr>
            <w:r>
              <w:rPr>
                <w:sz w:val="22"/>
              </w:rPr>
              <w:t>50931701</w:t>
            </w:r>
          </w:p>
        </w:tc>
        <w:tc>
          <w:tcPr>
            <w:tcW w:w="1196" w:type="dxa"/>
          </w:tcPr>
          <w:p w:rsidR="00C6129E" w:rsidRDefault="00C6129E">
            <w:pPr>
              <w:pStyle w:val="a5"/>
              <w:ind w:left="0"/>
              <w:jc w:val="left"/>
              <w:rPr>
                <w:sz w:val="22"/>
              </w:rPr>
            </w:pPr>
            <w:r>
              <w:rPr>
                <w:sz w:val="22"/>
              </w:rPr>
              <w:t>54819,262</w:t>
            </w:r>
          </w:p>
        </w:tc>
        <w:tc>
          <w:tcPr>
            <w:tcW w:w="1196" w:type="dxa"/>
          </w:tcPr>
          <w:p w:rsidR="00C6129E" w:rsidRDefault="00C6129E">
            <w:pPr>
              <w:pStyle w:val="a5"/>
              <w:ind w:left="0"/>
              <w:jc w:val="left"/>
              <w:rPr>
                <w:sz w:val="22"/>
              </w:rPr>
            </w:pPr>
            <w:r>
              <w:rPr>
                <w:sz w:val="22"/>
              </w:rPr>
              <w:t>581827</w:t>
            </w:r>
          </w:p>
        </w:tc>
        <w:tc>
          <w:tcPr>
            <w:tcW w:w="1196" w:type="dxa"/>
          </w:tcPr>
          <w:p w:rsidR="00C6129E" w:rsidRDefault="00C6129E">
            <w:pPr>
              <w:pStyle w:val="a5"/>
              <w:ind w:left="0"/>
              <w:jc w:val="left"/>
              <w:rPr>
                <w:sz w:val="22"/>
              </w:rPr>
            </w:pPr>
            <w:r>
              <w:rPr>
                <w:sz w:val="22"/>
              </w:rPr>
              <w:t>636646,26</w:t>
            </w:r>
          </w:p>
        </w:tc>
        <w:tc>
          <w:tcPr>
            <w:tcW w:w="1415" w:type="dxa"/>
          </w:tcPr>
          <w:p w:rsidR="00C6129E" w:rsidRDefault="00C6129E">
            <w:pPr>
              <w:pStyle w:val="a5"/>
              <w:ind w:left="0"/>
              <w:jc w:val="left"/>
              <w:rPr>
                <w:sz w:val="22"/>
              </w:rPr>
            </w:pPr>
            <w:r>
              <w:rPr>
                <w:sz w:val="22"/>
              </w:rPr>
              <w:t>596202,7</w:t>
            </w:r>
          </w:p>
        </w:tc>
      </w:tr>
      <w:tr w:rsidR="00C6129E">
        <w:trPr>
          <w:jc w:val="center"/>
        </w:trPr>
        <w:tc>
          <w:tcPr>
            <w:tcW w:w="1300" w:type="dxa"/>
          </w:tcPr>
          <w:p w:rsidR="00C6129E" w:rsidRDefault="00C6129E">
            <w:pPr>
              <w:pStyle w:val="a5"/>
              <w:ind w:left="0"/>
              <w:jc w:val="left"/>
              <w:rPr>
                <w:sz w:val="22"/>
              </w:rPr>
            </w:pPr>
            <w:r>
              <w:rPr>
                <w:sz w:val="22"/>
              </w:rPr>
              <w:t>90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52709797</w:t>
            </w:r>
          </w:p>
        </w:tc>
        <w:tc>
          <w:tcPr>
            <w:tcW w:w="1202" w:type="dxa"/>
          </w:tcPr>
          <w:p w:rsidR="00C6129E" w:rsidRDefault="00C6129E">
            <w:pPr>
              <w:pStyle w:val="a5"/>
              <w:ind w:left="0"/>
              <w:jc w:val="left"/>
              <w:rPr>
                <w:sz w:val="22"/>
              </w:rPr>
            </w:pPr>
            <w:r>
              <w:rPr>
                <w:sz w:val="22"/>
              </w:rPr>
              <w:t>57095338</w:t>
            </w:r>
          </w:p>
        </w:tc>
        <w:tc>
          <w:tcPr>
            <w:tcW w:w="1196" w:type="dxa"/>
          </w:tcPr>
          <w:p w:rsidR="00C6129E" w:rsidRDefault="00C6129E">
            <w:pPr>
              <w:pStyle w:val="a5"/>
              <w:ind w:left="0"/>
              <w:jc w:val="left"/>
              <w:rPr>
                <w:sz w:val="22"/>
              </w:rPr>
            </w:pPr>
            <w:r>
              <w:rPr>
                <w:sz w:val="22"/>
              </w:rPr>
              <w:t>48728,233</w:t>
            </w:r>
          </w:p>
        </w:tc>
        <w:tc>
          <w:tcPr>
            <w:tcW w:w="1196" w:type="dxa"/>
          </w:tcPr>
          <w:p w:rsidR="00C6129E" w:rsidRDefault="00C6129E">
            <w:pPr>
              <w:pStyle w:val="a5"/>
              <w:ind w:left="0"/>
              <w:jc w:val="left"/>
              <w:rPr>
                <w:sz w:val="22"/>
              </w:rPr>
            </w:pPr>
            <w:r>
              <w:rPr>
                <w:sz w:val="22"/>
              </w:rPr>
              <w:t>585664,41</w:t>
            </w:r>
          </w:p>
        </w:tc>
        <w:tc>
          <w:tcPr>
            <w:tcW w:w="1196" w:type="dxa"/>
          </w:tcPr>
          <w:p w:rsidR="00C6129E" w:rsidRDefault="00C6129E">
            <w:pPr>
              <w:pStyle w:val="a5"/>
              <w:ind w:left="0"/>
              <w:jc w:val="left"/>
              <w:rPr>
                <w:sz w:val="22"/>
              </w:rPr>
            </w:pPr>
            <w:r>
              <w:rPr>
                <w:sz w:val="22"/>
              </w:rPr>
              <w:t>634392,64</w:t>
            </w:r>
          </w:p>
        </w:tc>
        <w:tc>
          <w:tcPr>
            <w:tcW w:w="1415" w:type="dxa"/>
          </w:tcPr>
          <w:p w:rsidR="00C6129E" w:rsidRDefault="00C6129E">
            <w:pPr>
              <w:pStyle w:val="a5"/>
              <w:ind w:left="0"/>
              <w:jc w:val="left"/>
              <w:rPr>
                <w:sz w:val="22"/>
              </w:rPr>
            </w:pPr>
            <w:r>
              <w:rPr>
                <w:sz w:val="22"/>
              </w:rPr>
              <w:t>616363,7</w:t>
            </w:r>
          </w:p>
        </w:tc>
      </w:tr>
      <w:tr w:rsidR="00C6129E">
        <w:trPr>
          <w:jc w:val="center"/>
        </w:trPr>
        <w:tc>
          <w:tcPr>
            <w:tcW w:w="1300" w:type="dxa"/>
          </w:tcPr>
          <w:p w:rsidR="00C6129E" w:rsidRDefault="00C6129E">
            <w:pPr>
              <w:pStyle w:val="a5"/>
              <w:ind w:left="0"/>
              <w:jc w:val="left"/>
              <w:rPr>
                <w:sz w:val="22"/>
              </w:rPr>
            </w:pPr>
            <w:r>
              <w:rPr>
                <w:sz w:val="22"/>
              </w:rPr>
              <w:t>100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59273927</w:t>
            </w:r>
          </w:p>
        </w:tc>
        <w:tc>
          <w:tcPr>
            <w:tcW w:w="1202" w:type="dxa"/>
          </w:tcPr>
          <w:p w:rsidR="00C6129E" w:rsidRDefault="00C6129E">
            <w:pPr>
              <w:pStyle w:val="a5"/>
              <w:ind w:left="0"/>
              <w:jc w:val="left"/>
              <w:rPr>
                <w:sz w:val="22"/>
              </w:rPr>
            </w:pPr>
            <w:r>
              <w:rPr>
                <w:sz w:val="22"/>
              </w:rPr>
              <w:t>63659468</w:t>
            </w:r>
          </w:p>
        </w:tc>
        <w:tc>
          <w:tcPr>
            <w:tcW w:w="1196" w:type="dxa"/>
          </w:tcPr>
          <w:p w:rsidR="00C6129E" w:rsidRDefault="00C6129E">
            <w:pPr>
              <w:pStyle w:val="a5"/>
              <w:ind w:left="0"/>
              <w:jc w:val="left"/>
              <w:rPr>
                <w:sz w:val="22"/>
              </w:rPr>
            </w:pPr>
            <w:r>
              <w:rPr>
                <w:sz w:val="22"/>
              </w:rPr>
              <w:t>43855,41</w:t>
            </w:r>
          </w:p>
        </w:tc>
        <w:tc>
          <w:tcPr>
            <w:tcW w:w="1196" w:type="dxa"/>
          </w:tcPr>
          <w:p w:rsidR="00C6129E" w:rsidRDefault="00C6129E">
            <w:pPr>
              <w:pStyle w:val="a5"/>
              <w:ind w:left="0"/>
              <w:jc w:val="left"/>
              <w:rPr>
                <w:sz w:val="22"/>
              </w:rPr>
            </w:pPr>
            <w:r>
              <w:rPr>
                <w:sz w:val="22"/>
              </w:rPr>
              <w:t>592739,27</w:t>
            </w:r>
          </w:p>
        </w:tc>
        <w:tc>
          <w:tcPr>
            <w:tcW w:w="1196" w:type="dxa"/>
          </w:tcPr>
          <w:p w:rsidR="00C6129E" w:rsidRDefault="00C6129E">
            <w:pPr>
              <w:pStyle w:val="a5"/>
              <w:ind w:left="0"/>
              <w:jc w:val="left"/>
              <w:rPr>
                <w:sz w:val="22"/>
              </w:rPr>
            </w:pPr>
            <w:r>
              <w:rPr>
                <w:sz w:val="22"/>
              </w:rPr>
              <w:t>636594,68</w:t>
            </w:r>
          </w:p>
        </w:tc>
        <w:tc>
          <w:tcPr>
            <w:tcW w:w="1415" w:type="dxa"/>
          </w:tcPr>
          <w:p w:rsidR="00C6129E" w:rsidRDefault="00C6129E">
            <w:pPr>
              <w:pStyle w:val="a5"/>
              <w:ind w:left="0"/>
              <w:jc w:val="left"/>
              <w:rPr>
                <w:sz w:val="22"/>
              </w:rPr>
            </w:pPr>
            <w:r>
              <w:rPr>
                <w:sz w:val="22"/>
              </w:rPr>
              <w:t>656413,0</w:t>
            </w:r>
          </w:p>
        </w:tc>
      </w:tr>
      <w:tr w:rsidR="00C6129E">
        <w:trPr>
          <w:jc w:val="center"/>
        </w:trPr>
        <w:tc>
          <w:tcPr>
            <w:tcW w:w="1300" w:type="dxa"/>
          </w:tcPr>
          <w:p w:rsidR="00C6129E" w:rsidRDefault="00C6129E">
            <w:pPr>
              <w:pStyle w:val="a5"/>
              <w:ind w:left="0"/>
              <w:jc w:val="left"/>
              <w:rPr>
                <w:sz w:val="22"/>
              </w:rPr>
            </w:pPr>
            <w:r>
              <w:rPr>
                <w:sz w:val="22"/>
              </w:rPr>
              <w:t>110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66275375</w:t>
            </w:r>
          </w:p>
        </w:tc>
        <w:tc>
          <w:tcPr>
            <w:tcW w:w="1202" w:type="dxa"/>
          </w:tcPr>
          <w:p w:rsidR="00C6129E" w:rsidRDefault="00C6129E">
            <w:pPr>
              <w:pStyle w:val="a5"/>
              <w:ind w:left="0"/>
              <w:jc w:val="left"/>
              <w:rPr>
                <w:sz w:val="22"/>
              </w:rPr>
            </w:pPr>
            <w:r>
              <w:rPr>
                <w:sz w:val="22"/>
              </w:rPr>
              <w:t>70660916</w:t>
            </w:r>
          </w:p>
        </w:tc>
        <w:tc>
          <w:tcPr>
            <w:tcW w:w="1196" w:type="dxa"/>
          </w:tcPr>
          <w:p w:rsidR="00C6129E" w:rsidRDefault="00C6129E">
            <w:pPr>
              <w:pStyle w:val="a5"/>
              <w:ind w:left="0"/>
              <w:jc w:val="left"/>
              <w:rPr>
                <w:sz w:val="22"/>
              </w:rPr>
            </w:pPr>
            <w:r>
              <w:rPr>
                <w:sz w:val="22"/>
              </w:rPr>
              <w:t>39868,554</w:t>
            </w:r>
          </w:p>
        </w:tc>
        <w:tc>
          <w:tcPr>
            <w:tcW w:w="1196" w:type="dxa"/>
          </w:tcPr>
          <w:p w:rsidR="00C6129E" w:rsidRDefault="00C6129E">
            <w:pPr>
              <w:pStyle w:val="a5"/>
              <w:ind w:left="0"/>
              <w:jc w:val="left"/>
              <w:rPr>
                <w:sz w:val="22"/>
              </w:rPr>
            </w:pPr>
            <w:r>
              <w:rPr>
                <w:sz w:val="22"/>
              </w:rPr>
              <w:t>602503,4</w:t>
            </w:r>
          </w:p>
        </w:tc>
        <w:tc>
          <w:tcPr>
            <w:tcW w:w="1196" w:type="dxa"/>
          </w:tcPr>
          <w:p w:rsidR="00C6129E" w:rsidRDefault="00C6129E">
            <w:pPr>
              <w:pStyle w:val="a5"/>
              <w:ind w:left="0"/>
              <w:jc w:val="left"/>
              <w:rPr>
                <w:sz w:val="22"/>
              </w:rPr>
            </w:pPr>
            <w:r>
              <w:rPr>
                <w:sz w:val="22"/>
              </w:rPr>
              <w:t>642371,95</w:t>
            </w:r>
          </w:p>
        </w:tc>
        <w:tc>
          <w:tcPr>
            <w:tcW w:w="1415" w:type="dxa"/>
          </w:tcPr>
          <w:p w:rsidR="00C6129E" w:rsidRDefault="00C6129E">
            <w:pPr>
              <w:pStyle w:val="a5"/>
              <w:ind w:left="0"/>
              <w:jc w:val="left"/>
              <w:rPr>
                <w:sz w:val="22"/>
              </w:rPr>
            </w:pPr>
            <w:r>
              <w:rPr>
                <w:sz w:val="22"/>
              </w:rPr>
              <w:t>700144,8</w:t>
            </w:r>
          </w:p>
        </w:tc>
      </w:tr>
      <w:tr w:rsidR="00C6129E">
        <w:trPr>
          <w:jc w:val="center"/>
        </w:trPr>
        <w:tc>
          <w:tcPr>
            <w:tcW w:w="1300" w:type="dxa"/>
          </w:tcPr>
          <w:p w:rsidR="00C6129E" w:rsidRDefault="00C6129E">
            <w:pPr>
              <w:pStyle w:val="a5"/>
              <w:ind w:left="0"/>
              <w:jc w:val="left"/>
              <w:rPr>
                <w:sz w:val="22"/>
              </w:rPr>
            </w:pPr>
            <w:r>
              <w:rPr>
                <w:sz w:val="22"/>
              </w:rPr>
              <w:t>120</w:t>
            </w:r>
          </w:p>
        </w:tc>
        <w:tc>
          <w:tcPr>
            <w:tcW w:w="1126" w:type="dxa"/>
          </w:tcPr>
          <w:p w:rsidR="00C6129E" w:rsidRDefault="00C6129E">
            <w:pPr>
              <w:pStyle w:val="a5"/>
              <w:ind w:left="0"/>
              <w:jc w:val="left"/>
              <w:rPr>
                <w:sz w:val="22"/>
              </w:rPr>
            </w:pPr>
            <w:r>
              <w:rPr>
                <w:sz w:val="22"/>
              </w:rPr>
              <w:t>4385541</w:t>
            </w:r>
          </w:p>
        </w:tc>
        <w:tc>
          <w:tcPr>
            <w:tcW w:w="1260" w:type="dxa"/>
          </w:tcPr>
          <w:p w:rsidR="00C6129E" w:rsidRDefault="00C6129E">
            <w:pPr>
              <w:pStyle w:val="a5"/>
              <w:ind w:left="0"/>
              <w:jc w:val="left"/>
              <w:rPr>
                <w:sz w:val="22"/>
              </w:rPr>
            </w:pPr>
            <w:r>
              <w:rPr>
                <w:sz w:val="22"/>
              </w:rPr>
              <w:t>73397428</w:t>
            </w:r>
          </w:p>
        </w:tc>
        <w:tc>
          <w:tcPr>
            <w:tcW w:w="1202" w:type="dxa"/>
          </w:tcPr>
          <w:p w:rsidR="00C6129E" w:rsidRDefault="00C6129E">
            <w:pPr>
              <w:pStyle w:val="a5"/>
              <w:ind w:left="0"/>
              <w:jc w:val="left"/>
              <w:rPr>
                <w:sz w:val="22"/>
              </w:rPr>
            </w:pPr>
            <w:r>
              <w:rPr>
                <w:sz w:val="22"/>
              </w:rPr>
              <w:t>77782969</w:t>
            </w:r>
          </w:p>
        </w:tc>
        <w:tc>
          <w:tcPr>
            <w:tcW w:w="1196" w:type="dxa"/>
          </w:tcPr>
          <w:p w:rsidR="00C6129E" w:rsidRDefault="00C6129E">
            <w:pPr>
              <w:pStyle w:val="a5"/>
              <w:ind w:left="0"/>
              <w:jc w:val="left"/>
              <w:rPr>
                <w:sz w:val="22"/>
              </w:rPr>
            </w:pPr>
            <w:r>
              <w:rPr>
                <w:sz w:val="22"/>
              </w:rPr>
              <w:t>36546,175</w:t>
            </w:r>
          </w:p>
        </w:tc>
        <w:tc>
          <w:tcPr>
            <w:tcW w:w="1196" w:type="dxa"/>
          </w:tcPr>
          <w:p w:rsidR="00C6129E" w:rsidRDefault="00C6129E">
            <w:pPr>
              <w:pStyle w:val="a5"/>
              <w:ind w:left="0"/>
              <w:jc w:val="left"/>
              <w:rPr>
                <w:sz w:val="22"/>
              </w:rPr>
            </w:pPr>
            <w:r>
              <w:rPr>
                <w:sz w:val="22"/>
              </w:rPr>
              <w:t>611645,23</w:t>
            </w:r>
          </w:p>
        </w:tc>
        <w:tc>
          <w:tcPr>
            <w:tcW w:w="1196" w:type="dxa"/>
          </w:tcPr>
          <w:p w:rsidR="00C6129E" w:rsidRDefault="00C6129E">
            <w:pPr>
              <w:pStyle w:val="a5"/>
              <w:ind w:left="0"/>
              <w:jc w:val="left"/>
              <w:rPr>
                <w:sz w:val="22"/>
              </w:rPr>
            </w:pPr>
            <w:r>
              <w:rPr>
                <w:sz w:val="22"/>
              </w:rPr>
              <w:t>648191,4</w:t>
            </w:r>
          </w:p>
        </w:tc>
        <w:tc>
          <w:tcPr>
            <w:tcW w:w="1415" w:type="dxa"/>
          </w:tcPr>
          <w:p w:rsidR="00C6129E" w:rsidRDefault="00C6129E">
            <w:pPr>
              <w:pStyle w:val="a5"/>
              <w:ind w:left="0"/>
              <w:jc w:val="left"/>
              <w:rPr>
                <w:sz w:val="22"/>
              </w:rPr>
            </w:pPr>
            <w:r>
              <w:rPr>
                <w:sz w:val="22"/>
              </w:rPr>
              <w:t>712205,3</w:t>
            </w:r>
          </w:p>
        </w:tc>
      </w:tr>
    </w:tbl>
    <w:p w:rsidR="00C6129E" w:rsidRDefault="00C6129E">
      <w:pPr>
        <w:pStyle w:val="a5"/>
        <w:jc w:val="center"/>
      </w:pPr>
    </w:p>
    <w:p w:rsidR="00C6129E" w:rsidRDefault="00C6129E">
      <w:pPr>
        <w:pStyle w:val="a5"/>
        <w:ind w:left="0"/>
        <w:rPr>
          <w:sz w:val="28"/>
        </w:rPr>
      </w:pPr>
    </w:p>
    <w:p w:rsidR="00C6129E" w:rsidRDefault="00C6129E">
      <w:pPr>
        <w:pStyle w:val="a5"/>
        <w:jc w:val="center"/>
      </w:pPr>
    </w:p>
    <w:p w:rsidR="00C6129E" w:rsidRDefault="00C6129E">
      <w:pPr>
        <w:pStyle w:val="a5"/>
        <w:ind w:left="0"/>
        <w:jc w:val="center"/>
        <w:rPr>
          <w:sz w:val="28"/>
        </w:rPr>
      </w:pPr>
      <w:r>
        <w:rPr>
          <w:sz w:val="28"/>
        </w:rPr>
        <w:lastRenderedPageBreak/>
        <w:t>19</w:t>
      </w:r>
    </w:p>
    <w:p w:rsidR="00C6129E" w:rsidRDefault="00C6129E">
      <w:pPr>
        <w:pStyle w:val="a5"/>
        <w:jc w:val="center"/>
      </w:pPr>
    </w:p>
    <w:p w:rsidR="00C6129E" w:rsidRDefault="00C6129E">
      <w:pPr>
        <w:spacing w:line="360" w:lineRule="auto"/>
        <w:jc w:val="right"/>
        <w:rPr>
          <w:sz w:val="28"/>
        </w:rPr>
      </w:pPr>
      <w:r>
        <w:rPr>
          <w:sz w:val="28"/>
        </w:rPr>
        <w:t xml:space="preserve">  Динамика общих и средних издержек на БЗМП в краткосрочном периоде в 1998 г.</w:t>
      </w:r>
    </w:p>
    <w:p w:rsidR="00C6129E" w:rsidRDefault="00C6129E">
      <w:pPr>
        <w:spacing w:line="360" w:lineRule="auto"/>
        <w:jc w:val="right"/>
        <w:rPr>
          <w:sz w:val="22"/>
        </w:rPr>
      </w:pPr>
      <w:r>
        <w:rPr>
          <w:sz w:val="22"/>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260"/>
        <w:gridCol w:w="1280"/>
        <w:gridCol w:w="1196"/>
        <w:gridCol w:w="1196"/>
        <w:gridCol w:w="1196"/>
        <w:gridCol w:w="1196"/>
        <w:gridCol w:w="1196"/>
      </w:tblGrid>
      <w:tr w:rsidR="00C6129E">
        <w:trPr>
          <w:jc w:val="center"/>
        </w:trPr>
        <w:tc>
          <w:tcPr>
            <w:tcW w:w="1681" w:type="dxa"/>
          </w:tcPr>
          <w:p w:rsidR="00C6129E" w:rsidRDefault="00C6129E">
            <w:pPr>
              <w:pStyle w:val="a5"/>
              <w:tabs>
                <w:tab w:val="num" w:pos="-143"/>
              </w:tabs>
              <w:ind w:left="-143" w:right="-153"/>
              <w:jc w:val="left"/>
              <w:rPr>
                <w:sz w:val="20"/>
              </w:rPr>
            </w:pPr>
            <w:r>
              <w:rPr>
                <w:sz w:val="20"/>
              </w:rPr>
              <w:t>количество произведенной продукции, млн. флаконов</w:t>
            </w:r>
          </w:p>
        </w:tc>
        <w:tc>
          <w:tcPr>
            <w:tcW w:w="1260" w:type="dxa"/>
            <w:vAlign w:val="center"/>
          </w:tcPr>
          <w:p w:rsidR="00C6129E" w:rsidRDefault="00C6129E">
            <w:pPr>
              <w:pStyle w:val="a5"/>
              <w:tabs>
                <w:tab w:val="num" w:pos="-63"/>
              </w:tabs>
              <w:ind w:left="0" w:right="-91"/>
              <w:jc w:val="left"/>
              <w:rPr>
                <w:sz w:val="20"/>
              </w:rPr>
            </w:pPr>
            <w:r>
              <w:rPr>
                <w:sz w:val="20"/>
              </w:rPr>
              <w:t>сумма постоянных издержек</w:t>
            </w:r>
          </w:p>
          <w:p w:rsidR="00C6129E" w:rsidRDefault="00C6129E">
            <w:pPr>
              <w:pStyle w:val="a5"/>
              <w:tabs>
                <w:tab w:val="num" w:pos="-63"/>
              </w:tabs>
              <w:ind w:left="0" w:right="-91"/>
              <w:jc w:val="left"/>
              <w:rPr>
                <w:b/>
                <w:bCs/>
                <w:sz w:val="20"/>
              </w:rPr>
            </w:pPr>
            <w:r>
              <w:rPr>
                <w:sz w:val="20"/>
              </w:rPr>
              <w:t xml:space="preserve">  (</w:t>
            </w:r>
            <w:r>
              <w:rPr>
                <w:b/>
                <w:bCs/>
                <w:sz w:val="20"/>
                <w:lang w:val="en-US"/>
              </w:rPr>
              <w:t>FC</w:t>
            </w:r>
            <w:r>
              <w:rPr>
                <w:b/>
                <w:bCs/>
                <w:sz w:val="20"/>
              </w:rPr>
              <w:t>)</w:t>
            </w:r>
          </w:p>
        </w:tc>
        <w:tc>
          <w:tcPr>
            <w:tcW w:w="1280" w:type="dxa"/>
            <w:vAlign w:val="center"/>
          </w:tcPr>
          <w:p w:rsidR="00C6129E" w:rsidRDefault="00C6129E">
            <w:pPr>
              <w:pStyle w:val="a5"/>
              <w:tabs>
                <w:tab w:val="num" w:pos="-125"/>
              </w:tabs>
              <w:ind w:left="-125" w:right="-171"/>
              <w:jc w:val="left"/>
              <w:rPr>
                <w:b/>
                <w:bCs/>
                <w:sz w:val="20"/>
              </w:rPr>
            </w:pPr>
            <w:r>
              <w:rPr>
                <w:sz w:val="20"/>
              </w:rPr>
              <w:t>сумма переменных издержек</w:t>
            </w:r>
            <w:r>
              <w:rPr>
                <w:b/>
                <w:bCs/>
                <w:sz w:val="20"/>
              </w:rPr>
              <w:t xml:space="preserve"> </w:t>
            </w:r>
          </w:p>
          <w:p w:rsidR="00C6129E" w:rsidRDefault="00C6129E">
            <w:pPr>
              <w:pStyle w:val="a5"/>
              <w:tabs>
                <w:tab w:val="num" w:pos="-125"/>
              </w:tabs>
              <w:ind w:left="-125" w:right="-171"/>
              <w:jc w:val="left"/>
              <w:rPr>
                <w:b/>
                <w:bCs/>
                <w:sz w:val="20"/>
              </w:rPr>
            </w:pPr>
            <w:r>
              <w:rPr>
                <w:b/>
                <w:bCs/>
                <w:sz w:val="20"/>
              </w:rPr>
              <w:t xml:space="preserve">    ( </w:t>
            </w:r>
            <w:r>
              <w:rPr>
                <w:b/>
                <w:bCs/>
                <w:sz w:val="20"/>
                <w:lang w:val="en-US"/>
              </w:rPr>
              <w:t>VC</w:t>
            </w:r>
            <w:r>
              <w:rPr>
                <w:b/>
                <w:bCs/>
                <w:sz w:val="20"/>
              </w:rPr>
              <w:t>)</w:t>
            </w:r>
          </w:p>
        </w:tc>
        <w:tc>
          <w:tcPr>
            <w:tcW w:w="1196" w:type="dxa"/>
            <w:vAlign w:val="center"/>
          </w:tcPr>
          <w:p w:rsidR="00C6129E" w:rsidRDefault="00C6129E">
            <w:pPr>
              <w:pStyle w:val="a5"/>
              <w:tabs>
                <w:tab w:val="num" w:pos="-45"/>
              </w:tabs>
              <w:ind w:left="0" w:right="-109"/>
              <w:jc w:val="left"/>
              <w:rPr>
                <w:sz w:val="20"/>
              </w:rPr>
            </w:pPr>
            <w:r>
              <w:rPr>
                <w:sz w:val="20"/>
              </w:rPr>
              <w:t xml:space="preserve">сумма общих издержек </w:t>
            </w:r>
          </w:p>
          <w:p w:rsidR="00C6129E" w:rsidRDefault="00C6129E">
            <w:pPr>
              <w:pStyle w:val="a5"/>
              <w:tabs>
                <w:tab w:val="num" w:pos="-45"/>
              </w:tabs>
              <w:ind w:left="0" w:right="-109"/>
              <w:jc w:val="left"/>
              <w:rPr>
                <w:b/>
                <w:bCs/>
                <w:sz w:val="20"/>
              </w:rPr>
            </w:pPr>
            <w:r>
              <w:rPr>
                <w:sz w:val="20"/>
              </w:rPr>
              <w:t xml:space="preserve">  </w:t>
            </w:r>
            <w:r>
              <w:rPr>
                <w:b/>
                <w:bCs/>
                <w:sz w:val="20"/>
              </w:rPr>
              <w:t xml:space="preserve">( </w:t>
            </w:r>
            <w:r>
              <w:rPr>
                <w:b/>
                <w:bCs/>
                <w:sz w:val="20"/>
                <w:lang w:val="en-US"/>
              </w:rPr>
              <w:t>TC</w:t>
            </w:r>
            <w:r>
              <w:rPr>
                <w:b/>
                <w:bCs/>
                <w:sz w:val="20"/>
              </w:rPr>
              <w:t>)</w:t>
            </w:r>
          </w:p>
        </w:tc>
        <w:tc>
          <w:tcPr>
            <w:tcW w:w="1196" w:type="dxa"/>
            <w:vAlign w:val="center"/>
          </w:tcPr>
          <w:p w:rsidR="00C6129E" w:rsidRDefault="00C6129E">
            <w:pPr>
              <w:pStyle w:val="a5"/>
              <w:tabs>
                <w:tab w:val="num" w:pos="-107"/>
              </w:tabs>
              <w:ind w:left="-107" w:right="-189"/>
              <w:jc w:val="left"/>
              <w:rPr>
                <w:b/>
                <w:bCs/>
                <w:sz w:val="20"/>
              </w:rPr>
            </w:pPr>
            <w:r>
              <w:rPr>
                <w:sz w:val="20"/>
              </w:rPr>
              <w:t>средние постоянные издержки</w:t>
            </w:r>
          </w:p>
          <w:p w:rsidR="00C6129E" w:rsidRDefault="00C6129E">
            <w:pPr>
              <w:pStyle w:val="a5"/>
              <w:tabs>
                <w:tab w:val="num" w:pos="-107"/>
              </w:tabs>
              <w:ind w:left="-107" w:right="-189"/>
              <w:jc w:val="left"/>
              <w:rPr>
                <w:b/>
                <w:bCs/>
                <w:sz w:val="20"/>
              </w:rPr>
            </w:pPr>
            <w:r>
              <w:rPr>
                <w:b/>
                <w:bCs/>
                <w:sz w:val="20"/>
              </w:rPr>
              <w:t xml:space="preserve">    ( </w:t>
            </w:r>
            <w:r>
              <w:rPr>
                <w:b/>
                <w:bCs/>
                <w:sz w:val="20"/>
                <w:lang w:val="en-US"/>
              </w:rPr>
              <w:t>AFC</w:t>
            </w:r>
            <w:r>
              <w:rPr>
                <w:b/>
                <w:bCs/>
                <w:sz w:val="20"/>
              </w:rPr>
              <w:t>)</w:t>
            </w:r>
          </w:p>
        </w:tc>
        <w:tc>
          <w:tcPr>
            <w:tcW w:w="1196" w:type="dxa"/>
            <w:vAlign w:val="center"/>
          </w:tcPr>
          <w:p w:rsidR="00C6129E" w:rsidRDefault="00C6129E">
            <w:pPr>
              <w:pStyle w:val="a5"/>
              <w:ind w:left="0" w:right="-127"/>
              <w:jc w:val="left"/>
              <w:rPr>
                <w:sz w:val="20"/>
              </w:rPr>
            </w:pPr>
            <w:r>
              <w:rPr>
                <w:sz w:val="20"/>
              </w:rPr>
              <w:t>средние переменные издержки</w:t>
            </w:r>
          </w:p>
          <w:p w:rsidR="00C6129E" w:rsidRDefault="00C6129E">
            <w:pPr>
              <w:pStyle w:val="a5"/>
              <w:ind w:left="0" w:right="-127"/>
              <w:jc w:val="left"/>
              <w:rPr>
                <w:b/>
                <w:bCs/>
                <w:sz w:val="20"/>
              </w:rPr>
            </w:pPr>
            <w:r>
              <w:rPr>
                <w:sz w:val="20"/>
              </w:rPr>
              <w:t xml:space="preserve">   </w:t>
            </w:r>
            <w:r>
              <w:rPr>
                <w:b/>
                <w:bCs/>
                <w:sz w:val="20"/>
              </w:rPr>
              <w:t xml:space="preserve">( </w:t>
            </w:r>
            <w:r>
              <w:rPr>
                <w:b/>
                <w:bCs/>
                <w:sz w:val="20"/>
                <w:lang w:val="en-US"/>
              </w:rPr>
              <w:t>AVC</w:t>
            </w:r>
            <w:r>
              <w:rPr>
                <w:b/>
                <w:bCs/>
                <w:sz w:val="20"/>
              </w:rPr>
              <w:t>)</w:t>
            </w:r>
          </w:p>
        </w:tc>
        <w:tc>
          <w:tcPr>
            <w:tcW w:w="1196" w:type="dxa"/>
            <w:vAlign w:val="center"/>
          </w:tcPr>
          <w:p w:rsidR="00C6129E" w:rsidRDefault="00C6129E">
            <w:pPr>
              <w:pStyle w:val="a5"/>
              <w:tabs>
                <w:tab w:val="num" w:pos="-107"/>
              </w:tabs>
              <w:ind w:left="-107" w:right="-189"/>
              <w:jc w:val="left"/>
              <w:rPr>
                <w:sz w:val="20"/>
              </w:rPr>
            </w:pPr>
            <w:r>
              <w:rPr>
                <w:sz w:val="20"/>
              </w:rPr>
              <w:t>средние общие издержки</w:t>
            </w:r>
          </w:p>
          <w:p w:rsidR="00C6129E" w:rsidRDefault="00C6129E">
            <w:pPr>
              <w:pStyle w:val="a5"/>
              <w:tabs>
                <w:tab w:val="num" w:pos="-107"/>
              </w:tabs>
              <w:ind w:left="-107" w:right="-189"/>
              <w:jc w:val="left"/>
              <w:rPr>
                <w:sz w:val="20"/>
              </w:rPr>
            </w:pPr>
          </w:p>
          <w:p w:rsidR="00C6129E" w:rsidRDefault="00C6129E">
            <w:pPr>
              <w:pStyle w:val="a5"/>
              <w:tabs>
                <w:tab w:val="num" w:pos="-107"/>
              </w:tabs>
              <w:ind w:left="-107" w:right="-189"/>
              <w:jc w:val="left"/>
              <w:rPr>
                <w:b/>
                <w:bCs/>
                <w:sz w:val="20"/>
              </w:rPr>
            </w:pPr>
            <w:r>
              <w:rPr>
                <w:sz w:val="20"/>
              </w:rPr>
              <w:t xml:space="preserve">      </w:t>
            </w:r>
            <w:r>
              <w:rPr>
                <w:b/>
                <w:bCs/>
                <w:sz w:val="20"/>
              </w:rPr>
              <w:t xml:space="preserve">( </w:t>
            </w:r>
            <w:r>
              <w:rPr>
                <w:b/>
                <w:bCs/>
                <w:sz w:val="20"/>
                <w:lang w:val="en-US"/>
              </w:rPr>
              <w:t>ATC</w:t>
            </w:r>
            <w:r>
              <w:rPr>
                <w:b/>
                <w:bCs/>
                <w:sz w:val="20"/>
              </w:rPr>
              <w:t>)</w:t>
            </w:r>
          </w:p>
        </w:tc>
        <w:tc>
          <w:tcPr>
            <w:tcW w:w="1196" w:type="dxa"/>
            <w:vAlign w:val="center"/>
          </w:tcPr>
          <w:p w:rsidR="00C6129E" w:rsidRDefault="00C6129E">
            <w:pPr>
              <w:pStyle w:val="a5"/>
              <w:tabs>
                <w:tab w:val="num" w:pos="-169"/>
              </w:tabs>
              <w:ind w:left="-169"/>
              <w:jc w:val="left"/>
              <w:rPr>
                <w:sz w:val="20"/>
              </w:rPr>
            </w:pPr>
            <w:r>
              <w:rPr>
                <w:sz w:val="20"/>
              </w:rPr>
              <w:t xml:space="preserve">  предельные</w:t>
            </w:r>
          </w:p>
          <w:p w:rsidR="00C6129E" w:rsidRDefault="00C6129E">
            <w:pPr>
              <w:pStyle w:val="a5"/>
              <w:tabs>
                <w:tab w:val="num" w:pos="-169"/>
              </w:tabs>
              <w:ind w:left="-169"/>
              <w:jc w:val="left"/>
              <w:rPr>
                <w:sz w:val="20"/>
              </w:rPr>
            </w:pPr>
            <w:r>
              <w:rPr>
                <w:sz w:val="20"/>
              </w:rPr>
              <w:t xml:space="preserve">    издержки</w:t>
            </w:r>
          </w:p>
          <w:p w:rsidR="00C6129E" w:rsidRDefault="00C6129E">
            <w:pPr>
              <w:pStyle w:val="a5"/>
              <w:tabs>
                <w:tab w:val="num" w:pos="-169"/>
              </w:tabs>
              <w:ind w:left="-169"/>
              <w:jc w:val="left"/>
              <w:rPr>
                <w:sz w:val="20"/>
              </w:rPr>
            </w:pPr>
          </w:p>
          <w:p w:rsidR="00C6129E" w:rsidRDefault="00C6129E">
            <w:pPr>
              <w:pStyle w:val="a5"/>
              <w:tabs>
                <w:tab w:val="num" w:pos="-169"/>
              </w:tabs>
              <w:ind w:left="-169"/>
              <w:jc w:val="left"/>
              <w:rPr>
                <w:b/>
                <w:bCs/>
                <w:sz w:val="20"/>
              </w:rPr>
            </w:pPr>
            <w:r>
              <w:rPr>
                <w:sz w:val="20"/>
              </w:rPr>
              <w:t xml:space="preserve">        </w:t>
            </w:r>
            <w:r>
              <w:rPr>
                <w:b/>
                <w:bCs/>
                <w:sz w:val="20"/>
              </w:rPr>
              <w:t xml:space="preserve">( </w:t>
            </w:r>
            <w:r>
              <w:rPr>
                <w:b/>
                <w:bCs/>
                <w:sz w:val="20"/>
                <w:lang w:val="en-US"/>
              </w:rPr>
              <w:t>MC</w:t>
            </w:r>
            <w:r>
              <w:rPr>
                <w:b/>
                <w:bCs/>
                <w:sz w:val="20"/>
              </w:rPr>
              <w:t>)</w:t>
            </w:r>
          </w:p>
        </w:tc>
      </w:tr>
      <w:tr w:rsidR="00C6129E">
        <w:trPr>
          <w:jc w:val="center"/>
        </w:trPr>
        <w:tc>
          <w:tcPr>
            <w:tcW w:w="1681" w:type="dxa"/>
          </w:tcPr>
          <w:p w:rsidR="00C6129E" w:rsidRDefault="00C6129E">
            <w:pPr>
              <w:pStyle w:val="a5"/>
              <w:ind w:left="0"/>
              <w:rPr>
                <w:sz w:val="22"/>
              </w:rPr>
            </w:pPr>
            <w:r>
              <w:rPr>
                <w:sz w:val="22"/>
              </w:rPr>
              <w:t>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0</w:t>
            </w:r>
          </w:p>
        </w:tc>
        <w:tc>
          <w:tcPr>
            <w:tcW w:w="1196" w:type="dxa"/>
          </w:tcPr>
          <w:p w:rsidR="00C6129E" w:rsidRDefault="00C6129E">
            <w:pPr>
              <w:pStyle w:val="a5"/>
              <w:ind w:left="0"/>
              <w:rPr>
                <w:sz w:val="22"/>
              </w:rPr>
            </w:pPr>
            <w:r>
              <w:rPr>
                <w:sz w:val="22"/>
              </w:rPr>
              <w:t>2509255</w:t>
            </w:r>
          </w:p>
        </w:tc>
        <w:tc>
          <w:tcPr>
            <w:tcW w:w="1196" w:type="dxa"/>
          </w:tcPr>
          <w:p w:rsidR="00C6129E" w:rsidRDefault="00C6129E">
            <w:pPr>
              <w:pStyle w:val="a5"/>
              <w:ind w:left="0"/>
              <w:rPr>
                <w:sz w:val="22"/>
              </w:rPr>
            </w:pPr>
            <w:r>
              <w:rPr>
                <w:sz w:val="22"/>
              </w:rPr>
              <w:t>-</w:t>
            </w:r>
          </w:p>
        </w:tc>
        <w:tc>
          <w:tcPr>
            <w:tcW w:w="1196" w:type="dxa"/>
          </w:tcPr>
          <w:p w:rsidR="00C6129E" w:rsidRDefault="00C6129E">
            <w:pPr>
              <w:pStyle w:val="a5"/>
              <w:ind w:left="0"/>
              <w:rPr>
                <w:sz w:val="22"/>
              </w:rPr>
            </w:pPr>
            <w:r>
              <w:rPr>
                <w:sz w:val="22"/>
              </w:rPr>
              <w:t>-</w:t>
            </w:r>
          </w:p>
        </w:tc>
        <w:tc>
          <w:tcPr>
            <w:tcW w:w="1196" w:type="dxa"/>
          </w:tcPr>
          <w:p w:rsidR="00C6129E" w:rsidRDefault="00C6129E">
            <w:pPr>
              <w:pStyle w:val="a5"/>
              <w:ind w:left="0"/>
              <w:rPr>
                <w:sz w:val="22"/>
              </w:rPr>
            </w:pPr>
            <w:r>
              <w:rPr>
                <w:sz w:val="22"/>
              </w:rPr>
              <w:t>-</w:t>
            </w:r>
          </w:p>
        </w:tc>
        <w:tc>
          <w:tcPr>
            <w:tcW w:w="1196" w:type="dxa"/>
          </w:tcPr>
          <w:p w:rsidR="00C6129E" w:rsidRDefault="00C6129E">
            <w:pPr>
              <w:pStyle w:val="a5"/>
              <w:ind w:left="0"/>
              <w:rPr>
                <w:sz w:val="22"/>
              </w:rPr>
            </w:pPr>
            <w:r>
              <w:rPr>
                <w:sz w:val="22"/>
              </w:rPr>
              <w:t>-</w:t>
            </w:r>
          </w:p>
        </w:tc>
      </w:tr>
      <w:tr w:rsidR="00C6129E">
        <w:trPr>
          <w:jc w:val="center"/>
        </w:trPr>
        <w:tc>
          <w:tcPr>
            <w:tcW w:w="1681" w:type="dxa"/>
          </w:tcPr>
          <w:p w:rsidR="00C6129E" w:rsidRDefault="00C6129E">
            <w:pPr>
              <w:pStyle w:val="a5"/>
              <w:ind w:left="0"/>
              <w:rPr>
                <w:sz w:val="22"/>
              </w:rPr>
            </w:pPr>
            <w:r>
              <w:rPr>
                <w:sz w:val="22"/>
              </w:rPr>
              <w:t>10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3223183</w:t>
            </w:r>
          </w:p>
        </w:tc>
        <w:tc>
          <w:tcPr>
            <w:tcW w:w="1196" w:type="dxa"/>
          </w:tcPr>
          <w:p w:rsidR="00C6129E" w:rsidRDefault="00C6129E">
            <w:pPr>
              <w:pStyle w:val="a5"/>
              <w:ind w:left="0"/>
              <w:rPr>
                <w:sz w:val="22"/>
              </w:rPr>
            </w:pPr>
            <w:r>
              <w:rPr>
                <w:sz w:val="22"/>
              </w:rPr>
              <w:t>5732438</w:t>
            </w:r>
          </w:p>
        </w:tc>
        <w:tc>
          <w:tcPr>
            <w:tcW w:w="1196" w:type="dxa"/>
          </w:tcPr>
          <w:p w:rsidR="00C6129E" w:rsidRDefault="00C6129E">
            <w:pPr>
              <w:pStyle w:val="a5"/>
              <w:ind w:left="0"/>
              <w:rPr>
                <w:sz w:val="22"/>
              </w:rPr>
            </w:pPr>
            <w:r>
              <w:rPr>
                <w:sz w:val="22"/>
              </w:rPr>
              <w:t>250925,5</w:t>
            </w:r>
          </w:p>
        </w:tc>
        <w:tc>
          <w:tcPr>
            <w:tcW w:w="1196" w:type="dxa"/>
          </w:tcPr>
          <w:p w:rsidR="00C6129E" w:rsidRDefault="00C6129E">
            <w:pPr>
              <w:pStyle w:val="a5"/>
              <w:ind w:left="0"/>
              <w:rPr>
                <w:sz w:val="22"/>
              </w:rPr>
            </w:pPr>
            <w:r>
              <w:rPr>
                <w:sz w:val="22"/>
              </w:rPr>
              <w:t>322318,3</w:t>
            </w:r>
          </w:p>
        </w:tc>
        <w:tc>
          <w:tcPr>
            <w:tcW w:w="1196" w:type="dxa"/>
          </w:tcPr>
          <w:p w:rsidR="00C6129E" w:rsidRDefault="00C6129E">
            <w:pPr>
              <w:pStyle w:val="a5"/>
              <w:ind w:left="0"/>
              <w:rPr>
                <w:sz w:val="22"/>
              </w:rPr>
            </w:pPr>
            <w:r>
              <w:rPr>
                <w:sz w:val="22"/>
              </w:rPr>
              <w:t>573243,8</w:t>
            </w:r>
          </w:p>
        </w:tc>
        <w:tc>
          <w:tcPr>
            <w:tcW w:w="1196" w:type="dxa"/>
          </w:tcPr>
          <w:p w:rsidR="00C6129E" w:rsidRDefault="00C6129E">
            <w:pPr>
              <w:pStyle w:val="a5"/>
              <w:ind w:left="0"/>
              <w:rPr>
                <w:sz w:val="22"/>
              </w:rPr>
            </w:pPr>
            <w:r>
              <w:rPr>
                <w:sz w:val="22"/>
              </w:rPr>
              <w:t>322318,3</w:t>
            </w:r>
          </w:p>
        </w:tc>
      </w:tr>
      <w:tr w:rsidR="00C6129E">
        <w:trPr>
          <w:jc w:val="center"/>
        </w:trPr>
        <w:tc>
          <w:tcPr>
            <w:tcW w:w="1681" w:type="dxa"/>
          </w:tcPr>
          <w:p w:rsidR="00C6129E" w:rsidRDefault="00C6129E">
            <w:pPr>
              <w:pStyle w:val="a5"/>
              <w:ind w:left="0"/>
              <w:rPr>
                <w:sz w:val="22"/>
              </w:rPr>
            </w:pPr>
            <w:r>
              <w:rPr>
                <w:sz w:val="22"/>
              </w:rPr>
              <w:t>20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6247298</w:t>
            </w:r>
          </w:p>
        </w:tc>
        <w:tc>
          <w:tcPr>
            <w:tcW w:w="1196" w:type="dxa"/>
          </w:tcPr>
          <w:p w:rsidR="00C6129E" w:rsidRDefault="00C6129E">
            <w:pPr>
              <w:pStyle w:val="a5"/>
              <w:ind w:left="0"/>
              <w:rPr>
                <w:sz w:val="22"/>
              </w:rPr>
            </w:pPr>
            <w:r>
              <w:rPr>
                <w:sz w:val="22"/>
              </w:rPr>
              <w:t>8756553</w:t>
            </w:r>
          </w:p>
        </w:tc>
        <w:tc>
          <w:tcPr>
            <w:tcW w:w="1196" w:type="dxa"/>
          </w:tcPr>
          <w:p w:rsidR="00C6129E" w:rsidRDefault="00C6129E">
            <w:pPr>
              <w:pStyle w:val="a5"/>
              <w:ind w:left="0"/>
              <w:rPr>
                <w:sz w:val="22"/>
              </w:rPr>
            </w:pPr>
            <w:r>
              <w:rPr>
                <w:sz w:val="22"/>
              </w:rPr>
              <w:t>125462,75</w:t>
            </w:r>
          </w:p>
        </w:tc>
        <w:tc>
          <w:tcPr>
            <w:tcW w:w="1196" w:type="dxa"/>
          </w:tcPr>
          <w:p w:rsidR="00C6129E" w:rsidRDefault="00C6129E">
            <w:pPr>
              <w:pStyle w:val="a5"/>
              <w:ind w:left="0"/>
              <w:rPr>
                <w:sz w:val="22"/>
              </w:rPr>
            </w:pPr>
            <w:r>
              <w:rPr>
                <w:sz w:val="22"/>
              </w:rPr>
              <w:t>312364,9</w:t>
            </w:r>
          </w:p>
        </w:tc>
        <w:tc>
          <w:tcPr>
            <w:tcW w:w="1196" w:type="dxa"/>
          </w:tcPr>
          <w:p w:rsidR="00C6129E" w:rsidRDefault="00C6129E">
            <w:pPr>
              <w:pStyle w:val="a5"/>
              <w:ind w:left="0"/>
              <w:rPr>
                <w:sz w:val="22"/>
              </w:rPr>
            </w:pPr>
            <w:r>
              <w:rPr>
                <w:sz w:val="22"/>
              </w:rPr>
              <w:t>437827,65</w:t>
            </w:r>
          </w:p>
        </w:tc>
        <w:tc>
          <w:tcPr>
            <w:tcW w:w="1196" w:type="dxa"/>
          </w:tcPr>
          <w:p w:rsidR="00C6129E" w:rsidRDefault="00C6129E">
            <w:pPr>
              <w:pStyle w:val="a5"/>
              <w:ind w:left="0"/>
              <w:rPr>
                <w:sz w:val="22"/>
              </w:rPr>
            </w:pPr>
            <w:r>
              <w:rPr>
                <w:sz w:val="22"/>
              </w:rPr>
              <w:t>302411,5</w:t>
            </w:r>
          </w:p>
        </w:tc>
      </w:tr>
      <w:tr w:rsidR="00C6129E">
        <w:trPr>
          <w:jc w:val="center"/>
        </w:trPr>
        <w:tc>
          <w:tcPr>
            <w:tcW w:w="1681" w:type="dxa"/>
          </w:tcPr>
          <w:p w:rsidR="00C6129E" w:rsidRDefault="00C6129E">
            <w:pPr>
              <w:pStyle w:val="a5"/>
              <w:ind w:left="0"/>
              <w:rPr>
                <w:sz w:val="22"/>
              </w:rPr>
            </w:pPr>
            <w:r>
              <w:rPr>
                <w:sz w:val="22"/>
              </w:rPr>
              <w:t>30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9234510</w:t>
            </w:r>
          </w:p>
        </w:tc>
        <w:tc>
          <w:tcPr>
            <w:tcW w:w="1196" w:type="dxa"/>
          </w:tcPr>
          <w:p w:rsidR="00C6129E" w:rsidRDefault="00C6129E">
            <w:pPr>
              <w:pStyle w:val="a5"/>
              <w:ind w:left="0"/>
              <w:rPr>
                <w:sz w:val="22"/>
              </w:rPr>
            </w:pPr>
            <w:r>
              <w:rPr>
                <w:sz w:val="22"/>
              </w:rPr>
              <w:t>11743765</w:t>
            </w:r>
          </w:p>
        </w:tc>
        <w:tc>
          <w:tcPr>
            <w:tcW w:w="1196" w:type="dxa"/>
          </w:tcPr>
          <w:p w:rsidR="00C6129E" w:rsidRDefault="00C6129E">
            <w:pPr>
              <w:pStyle w:val="a5"/>
              <w:ind w:left="0"/>
              <w:rPr>
                <w:sz w:val="22"/>
              </w:rPr>
            </w:pPr>
            <w:r>
              <w:rPr>
                <w:sz w:val="22"/>
              </w:rPr>
              <w:t>83641,833</w:t>
            </w:r>
          </w:p>
        </w:tc>
        <w:tc>
          <w:tcPr>
            <w:tcW w:w="1196" w:type="dxa"/>
          </w:tcPr>
          <w:p w:rsidR="00C6129E" w:rsidRDefault="00C6129E">
            <w:pPr>
              <w:pStyle w:val="a5"/>
              <w:ind w:left="0"/>
              <w:rPr>
                <w:sz w:val="22"/>
              </w:rPr>
            </w:pPr>
            <w:r>
              <w:rPr>
                <w:sz w:val="22"/>
              </w:rPr>
              <w:t>307817</w:t>
            </w:r>
          </w:p>
        </w:tc>
        <w:tc>
          <w:tcPr>
            <w:tcW w:w="1196" w:type="dxa"/>
          </w:tcPr>
          <w:p w:rsidR="00C6129E" w:rsidRDefault="00C6129E">
            <w:pPr>
              <w:pStyle w:val="a5"/>
              <w:ind w:left="0"/>
              <w:rPr>
                <w:sz w:val="22"/>
              </w:rPr>
            </w:pPr>
            <w:r>
              <w:rPr>
                <w:sz w:val="22"/>
              </w:rPr>
              <w:t>391458,83</w:t>
            </w:r>
          </w:p>
        </w:tc>
        <w:tc>
          <w:tcPr>
            <w:tcW w:w="1196" w:type="dxa"/>
          </w:tcPr>
          <w:p w:rsidR="00C6129E" w:rsidRDefault="00C6129E">
            <w:pPr>
              <w:pStyle w:val="a5"/>
              <w:ind w:left="0"/>
              <w:rPr>
                <w:sz w:val="22"/>
              </w:rPr>
            </w:pPr>
            <w:r>
              <w:rPr>
                <w:sz w:val="22"/>
              </w:rPr>
              <w:t>298721,2</w:t>
            </w:r>
          </w:p>
        </w:tc>
      </w:tr>
      <w:tr w:rsidR="00C6129E">
        <w:trPr>
          <w:jc w:val="center"/>
        </w:trPr>
        <w:tc>
          <w:tcPr>
            <w:tcW w:w="1681" w:type="dxa"/>
          </w:tcPr>
          <w:p w:rsidR="00C6129E" w:rsidRDefault="00C6129E">
            <w:pPr>
              <w:pStyle w:val="a5"/>
              <w:ind w:left="0"/>
              <w:rPr>
                <w:sz w:val="22"/>
              </w:rPr>
            </w:pPr>
            <w:r>
              <w:rPr>
                <w:sz w:val="22"/>
              </w:rPr>
              <w:t>40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11986653</w:t>
            </w:r>
          </w:p>
        </w:tc>
        <w:tc>
          <w:tcPr>
            <w:tcW w:w="1196" w:type="dxa"/>
          </w:tcPr>
          <w:p w:rsidR="00C6129E" w:rsidRDefault="00C6129E">
            <w:pPr>
              <w:pStyle w:val="a5"/>
              <w:ind w:left="0"/>
              <w:rPr>
                <w:sz w:val="22"/>
              </w:rPr>
            </w:pPr>
            <w:r>
              <w:rPr>
                <w:sz w:val="22"/>
              </w:rPr>
              <w:t>14495908</w:t>
            </w:r>
          </w:p>
        </w:tc>
        <w:tc>
          <w:tcPr>
            <w:tcW w:w="1196" w:type="dxa"/>
          </w:tcPr>
          <w:p w:rsidR="00C6129E" w:rsidRDefault="00C6129E">
            <w:pPr>
              <w:pStyle w:val="a5"/>
              <w:ind w:left="0"/>
              <w:rPr>
                <w:sz w:val="22"/>
              </w:rPr>
            </w:pPr>
            <w:r>
              <w:rPr>
                <w:sz w:val="22"/>
              </w:rPr>
              <w:t>62731,375</w:t>
            </w:r>
          </w:p>
        </w:tc>
        <w:tc>
          <w:tcPr>
            <w:tcW w:w="1196" w:type="dxa"/>
          </w:tcPr>
          <w:p w:rsidR="00C6129E" w:rsidRDefault="00C6129E">
            <w:pPr>
              <w:pStyle w:val="a5"/>
              <w:ind w:left="0"/>
              <w:rPr>
                <w:sz w:val="22"/>
              </w:rPr>
            </w:pPr>
            <w:r>
              <w:rPr>
                <w:sz w:val="22"/>
              </w:rPr>
              <w:t>299666,32</w:t>
            </w:r>
          </w:p>
        </w:tc>
        <w:tc>
          <w:tcPr>
            <w:tcW w:w="1196" w:type="dxa"/>
          </w:tcPr>
          <w:p w:rsidR="00C6129E" w:rsidRDefault="00C6129E">
            <w:pPr>
              <w:pStyle w:val="a5"/>
              <w:ind w:left="0"/>
              <w:rPr>
                <w:sz w:val="22"/>
              </w:rPr>
            </w:pPr>
            <w:r>
              <w:rPr>
                <w:sz w:val="22"/>
              </w:rPr>
              <w:t>362397,7</w:t>
            </w:r>
          </w:p>
        </w:tc>
        <w:tc>
          <w:tcPr>
            <w:tcW w:w="1196" w:type="dxa"/>
          </w:tcPr>
          <w:p w:rsidR="00C6129E" w:rsidRDefault="00C6129E">
            <w:pPr>
              <w:pStyle w:val="a5"/>
              <w:ind w:left="0"/>
              <w:rPr>
                <w:sz w:val="22"/>
              </w:rPr>
            </w:pPr>
            <w:r>
              <w:rPr>
                <w:sz w:val="22"/>
              </w:rPr>
              <w:t>275214,3</w:t>
            </w:r>
          </w:p>
        </w:tc>
      </w:tr>
      <w:tr w:rsidR="00C6129E">
        <w:trPr>
          <w:jc w:val="center"/>
        </w:trPr>
        <w:tc>
          <w:tcPr>
            <w:tcW w:w="1681" w:type="dxa"/>
          </w:tcPr>
          <w:p w:rsidR="00C6129E" w:rsidRDefault="00C6129E">
            <w:pPr>
              <w:pStyle w:val="a5"/>
              <w:ind w:left="0"/>
              <w:rPr>
                <w:sz w:val="22"/>
              </w:rPr>
            </w:pPr>
            <w:r>
              <w:rPr>
                <w:sz w:val="22"/>
              </w:rPr>
              <w:t>50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14824194</w:t>
            </w:r>
          </w:p>
        </w:tc>
        <w:tc>
          <w:tcPr>
            <w:tcW w:w="1196" w:type="dxa"/>
          </w:tcPr>
          <w:p w:rsidR="00C6129E" w:rsidRDefault="00C6129E">
            <w:pPr>
              <w:pStyle w:val="a5"/>
              <w:ind w:left="0"/>
              <w:rPr>
                <w:sz w:val="22"/>
              </w:rPr>
            </w:pPr>
            <w:r>
              <w:rPr>
                <w:sz w:val="22"/>
              </w:rPr>
              <w:t>17333449</w:t>
            </w:r>
          </w:p>
        </w:tc>
        <w:tc>
          <w:tcPr>
            <w:tcW w:w="1196" w:type="dxa"/>
          </w:tcPr>
          <w:p w:rsidR="00C6129E" w:rsidRDefault="00C6129E">
            <w:pPr>
              <w:pStyle w:val="a5"/>
              <w:ind w:left="0"/>
              <w:rPr>
                <w:sz w:val="22"/>
              </w:rPr>
            </w:pPr>
            <w:r>
              <w:rPr>
                <w:sz w:val="22"/>
              </w:rPr>
              <w:t>50185,1</w:t>
            </w:r>
          </w:p>
        </w:tc>
        <w:tc>
          <w:tcPr>
            <w:tcW w:w="1196" w:type="dxa"/>
          </w:tcPr>
          <w:p w:rsidR="00C6129E" w:rsidRDefault="00C6129E">
            <w:pPr>
              <w:pStyle w:val="a5"/>
              <w:ind w:left="0"/>
              <w:rPr>
                <w:sz w:val="22"/>
              </w:rPr>
            </w:pPr>
            <w:r>
              <w:rPr>
                <w:sz w:val="22"/>
              </w:rPr>
              <w:t>296483,88</w:t>
            </w:r>
          </w:p>
        </w:tc>
        <w:tc>
          <w:tcPr>
            <w:tcW w:w="1196" w:type="dxa"/>
          </w:tcPr>
          <w:p w:rsidR="00C6129E" w:rsidRDefault="00C6129E">
            <w:pPr>
              <w:pStyle w:val="a5"/>
              <w:ind w:left="0"/>
              <w:rPr>
                <w:sz w:val="22"/>
              </w:rPr>
            </w:pPr>
            <w:r>
              <w:rPr>
                <w:sz w:val="22"/>
              </w:rPr>
              <w:t>346668,98</w:t>
            </w:r>
          </w:p>
        </w:tc>
        <w:tc>
          <w:tcPr>
            <w:tcW w:w="1196" w:type="dxa"/>
          </w:tcPr>
          <w:p w:rsidR="00C6129E" w:rsidRDefault="00C6129E">
            <w:pPr>
              <w:pStyle w:val="a5"/>
              <w:ind w:left="0"/>
              <w:rPr>
                <w:sz w:val="22"/>
              </w:rPr>
            </w:pPr>
            <w:r>
              <w:rPr>
                <w:sz w:val="22"/>
              </w:rPr>
              <w:t>283754,1</w:t>
            </w:r>
          </w:p>
        </w:tc>
      </w:tr>
      <w:tr w:rsidR="00C6129E">
        <w:trPr>
          <w:jc w:val="center"/>
        </w:trPr>
        <w:tc>
          <w:tcPr>
            <w:tcW w:w="1681" w:type="dxa"/>
          </w:tcPr>
          <w:p w:rsidR="00C6129E" w:rsidRDefault="00C6129E">
            <w:pPr>
              <w:pStyle w:val="a5"/>
              <w:ind w:left="0"/>
              <w:rPr>
                <w:sz w:val="22"/>
              </w:rPr>
            </w:pPr>
            <w:r>
              <w:rPr>
                <w:sz w:val="22"/>
              </w:rPr>
              <w:t>60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17751446</w:t>
            </w:r>
          </w:p>
        </w:tc>
        <w:tc>
          <w:tcPr>
            <w:tcW w:w="1196" w:type="dxa"/>
          </w:tcPr>
          <w:p w:rsidR="00C6129E" w:rsidRDefault="00C6129E">
            <w:pPr>
              <w:pStyle w:val="a5"/>
              <w:ind w:left="0"/>
              <w:rPr>
                <w:sz w:val="22"/>
              </w:rPr>
            </w:pPr>
            <w:r>
              <w:rPr>
                <w:sz w:val="22"/>
              </w:rPr>
              <w:t>20260701</w:t>
            </w:r>
          </w:p>
        </w:tc>
        <w:tc>
          <w:tcPr>
            <w:tcW w:w="1196" w:type="dxa"/>
          </w:tcPr>
          <w:p w:rsidR="00C6129E" w:rsidRDefault="00C6129E">
            <w:pPr>
              <w:pStyle w:val="a5"/>
              <w:ind w:left="0"/>
              <w:rPr>
                <w:sz w:val="22"/>
              </w:rPr>
            </w:pPr>
            <w:r>
              <w:rPr>
                <w:sz w:val="22"/>
              </w:rPr>
              <w:t>41820,916</w:t>
            </w:r>
          </w:p>
        </w:tc>
        <w:tc>
          <w:tcPr>
            <w:tcW w:w="1196" w:type="dxa"/>
          </w:tcPr>
          <w:p w:rsidR="00C6129E" w:rsidRDefault="00C6129E">
            <w:pPr>
              <w:pStyle w:val="a5"/>
              <w:ind w:left="0"/>
              <w:rPr>
                <w:sz w:val="22"/>
              </w:rPr>
            </w:pPr>
            <w:r>
              <w:rPr>
                <w:sz w:val="22"/>
              </w:rPr>
              <w:t>295857,43</w:t>
            </w:r>
          </w:p>
        </w:tc>
        <w:tc>
          <w:tcPr>
            <w:tcW w:w="1196" w:type="dxa"/>
          </w:tcPr>
          <w:p w:rsidR="00C6129E" w:rsidRDefault="00C6129E">
            <w:pPr>
              <w:pStyle w:val="a5"/>
              <w:ind w:left="0"/>
              <w:rPr>
                <w:sz w:val="22"/>
              </w:rPr>
            </w:pPr>
            <w:r>
              <w:rPr>
                <w:sz w:val="22"/>
              </w:rPr>
              <w:t>337678,35</w:t>
            </w:r>
          </w:p>
        </w:tc>
        <w:tc>
          <w:tcPr>
            <w:tcW w:w="1196" w:type="dxa"/>
          </w:tcPr>
          <w:p w:rsidR="00C6129E" w:rsidRDefault="00C6129E">
            <w:pPr>
              <w:pStyle w:val="a5"/>
              <w:ind w:left="0"/>
              <w:rPr>
                <w:sz w:val="22"/>
              </w:rPr>
            </w:pPr>
            <w:r>
              <w:rPr>
                <w:sz w:val="22"/>
              </w:rPr>
              <w:t>292725,2</w:t>
            </w:r>
          </w:p>
        </w:tc>
      </w:tr>
      <w:tr w:rsidR="00C6129E">
        <w:trPr>
          <w:jc w:val="center"/>
        </w:trPr>
        <w:tc>
          <w:tcPr>
            <w:tcW w:w="1681" w:type="dxa"/>
          </w:tcPr>
          <w:p w:rsidR="00C6129E" w:rsidRDefault="00C6129E">
            <w:pPr>
              <w:pStyle w:val="a5"/>
              <w:ind w:left="0"/>
              <w:rPr>
                <w:sz w:val="22"/>
              </w:rPr>
            </w:pPr>
            <w:r>
              <w:rPr>
                <w:sz w:val="22"/>
              </w:rPr>
              <w:t>70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20778787</w:t>
            </w:r>
          </w:p>
        </w:tc>
        <w:tc>
          <w:tcPr>
            <w:tcW w:w="1196" w:type="dxa"/>
          </w:tcPr>
          <w:p w:rsidR="00C6129E" w:rsidRDefault="00C6129E">
            <w:pPr>
              <w:pStyle w:val="a5"/>
              <w:ind w:left="0"/>
              <w:rPr>
                <w:sz w:val="22"/>
              </w:rPr>
            </w:pPr>
            <w:r>
              <w:rPr>
                <w:sz w:val="22"/>
              </w:rPr>
              <w:t>23288042</w:t>
            </w:r>
          </w:p>
        </w:tc>
        <w:tc>
          <w:tcPr>
            <w:tcW w:w="1196" w:type="dxa"/>
          </w:tcPr>
          <w:p w:rsidR="00C6129E" w:rsidRDefault="00C6129E">
            <w:pPr>
              <w:pStyle w:val="a5"/>
              <w:ind w:left="0"/>
              <w:rPr>
                <w:sz w:val="22"/>
              </w:rPr>
            </w:pPr>
            <w:r>
              <w:rPr>
                <w:sz w:val="22"/>
              </w:rPr>
              <w:t>35846,5</w:t>
            </w:r>
          </w:p>
        </w:tc>
        <w:tc>
          <w:tcPr>
            <w:tcW w:w="1196" w:type="dxa"/>
          </w:tcPr>
          <w:p w:rsidR="00C6129E" w:rsidRDefault="00C6129E">
            <w:pPr>
              <w:pStyle w:val="a5"/>
              <w:ind w:left="0"/>
              <w:rPr>
                <w:sz w:val="22"/>
              </w:rPr>
            </w:pPr>
            <w:r>
              <w:rPr>
                <w:sz w:val="22"/>
              </w:rPr>
              <w:t>296839,81</w:t>
            </w:r>
          </w:p>
        </w:tc>
        <w:tc>
          <w:tcPr>
            <w:tcW w:w="1196" w:type="dxa"/>
          </w:tcPr>
          <w:p w:rsidR="00C6129E" w:rsidRDefault="00C6129E">
            <w:pPr>
              <w:pStyle w:val="a5"/>
              <w:ind w:left="0"/>
              <w:rPr>
                <w:sz w:val="22"/>
              </w:rPr>
            </w:pPr>
            <w:r>
              <w:rPr>
                <w:sz w:val="22"/>
              </w:rPr>
              <w:t>332686,31</w:t>
            </w:r>
          </w:p>
        </w:tc>
        <w:tc>
          <w:tcPr>
            <w:tcW w:w="1196" w:type="dxa"/>
          </w:tcPr>
          <w:p w:rsidR="00C6129E" w:rsidRDefault="00C6129E">
            <w:pPr>
              <w:pStyle w:val="a5"/>
              <w:ind w:left="0"/>
              <w:rPr>
                <w:sz w:val="22"/>
              </w:rPr>
            </w:pPr>
            <w:r>
              <w:rPr>
                <w:sz w:val="22"/>
              </w:rPr>
              <w:t>302734,1</w:t>
            </w:r>
          </w:p>
        </w:tc>
      </w:tr>
      <w:tr w:rsidR="00C6129E">
        <w:trPr>
          <w:jc w:val="center"/>
        </w:trPr>
        <w:tc>
          <w:tcPr>
            <w:tcW w:w="1681" w:type="dxa"/>
          </w:tcPr>
          <w:p w:rsidR="00C6129E" w:rsidRDefault="00C6129E">
            <w:pPr>
              <w:pStyle w:val="a5"/>
              <w:ind w:left="0"/>
              <w:rPr>
                <w:sz w:val="22"/>
              </w:rPr>
            </w:pPr>
            <w:r>
              <w:rPr>
                <w:sz w:val="22"/>
              </w:rPr>
              <w:t>80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23906002</w:t>
            </w:r>
          </w:p>
        </w:tc>
        <w:tc>
          <w:tcPr>
            <w:tcW w:w="1196" w:type="dxa"/>
          </w:tcPr>
          <w:p w:rsidR="00C6129E" w:rsidRDefault="00C6129E">
            <w:pPr>
              <w:pStyle w:val="a5"/>
              <w:ind w:left="0"/>
              <w:rPr>
                <w:sz w:val="22"/>
              </w:rPr>
            </w:pPr>
            <w:r>
              <w:rPr>
                <w:sz w:val="22"/>
              </w:rPr>
              <w:t>26415257</w:t>
            </w:r>
          </w:p>
        </w:tc>
        <w:tc>
          <w:tcPr>
            <w:tcW w:w="1196" w:type="dxa"/>
          </w:tcPr>
          <w:p w:rsidR="00C6129E" w:rsidRDefault="00C6129E">
            <w:pPr>
              <w:pStyle w:val="a5"/>
              <w:ind w:left="0"/>
              <w:rPr>
                <w:sz w:val="22"/>
              </w:rPr>
            </w:pPr>
            <w:r>
              <w:rPr>
                <w:sz w:val="22"/>
              </w:rPr>
              <w:t>31365,687</w:t>
            </w:r>
          </w:p>
        </w:tc>
        <w:tc>
          <w:tcPr>
            <w:tcW w:w="1196" w:type="dxa"/>
          </w:tcPr>
          <w:p w:rsidR="00C6129E" w:rsidRDefault="00C6129E">
            <w:pPr>
              <w:pStyle w:val="a5"/>
              <w:ind w:left="0"/>
              <w:rPr>
                <w:sz w:val="22"/>
              </w:rPr>
            </w:pPr>
            <w:r>
              <w:rPr>
                <w:sz w:val="22"/>
              </w:rPr>
              <w:t>298825,02</w:t>
            </w:r>
          </w:p>
        </w:tc>
        <w:tc>
          <w:tcPr>
            <w:tcW w:w="1196" w:type="dxa"/>
          </w:tcPr>
          <w:p w:rsidR="00C6129E" w:rsidRDefault="00C6129E">
            <w:pPr>
              <w:pStyle w:val="a5"/>
              <w:ind w:left="0"/>
              <w:rPr>
                <w:sz w:val="22"/>
              </w:rPr>
            </w:pPr>
            <w:r>
              <w:rPr>
                <w:sz w:val="22"/>
              </w:rPr>
              <w:t>330190,7</w:t>
            </w:r>
          </w:p>
        </w:tc>
        <w:tc>
          <w:tcPr>
            <w:tcW w:w="1196" w:type="dxa"/>
          </w:tcPr>
          <w:p w:rsidR="00C6129E" w:rsidRDefault="00C6129E">
            <w:pPr>
              <w:pStyle w:val="a5"/>
              <w:ind w:left="0"/>
              <w:rPr>
                <w:sz w:val="22"/>
              </w:rPr>
            </w:pPr>
            <w:r>
              <w:rPr>
                <w:sz w:val="22"/>
              </w:rPr>
              <w:t>312721,5</w:t>
            </w:r>
          </w:p>
        </w:tc>
      </w:tr>
      <w:tr w:rsidR="00C6129E">
        <w:trPr>
          <w:jc w:val="center"/>
        </w:trPr>
        <w:tc>
          <w:tcPr>
            <w:tcW w:w="1681" w:type="dxa"/>
          </w:tcPr>
          <w:p w:rsidR="00C6129E" w:rsidRDefault="00C6129E">
            <w:pPr>
              <w:pStyle w:val="a5"/>
              <w:ind w:left="0"/>
              <w:rPr>
                <w:sz w:val="22"/>
              </w:rPr>
            </w:pPr>
            <w:r>
              <w:rPr>
                <w:sz w:val="22"/>
              </w:rPr>
              <w:t>90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27113220</w:t>
            </w:r>
          </w:p>
        </w:tc>
        <w:tc>
          <w:tcPr>
            <w:tcW w:w="1196" w:type="dxa"/>
          </w:tcPr>
          <w:p w:rsidR="00C6129E" w:rsidRDefault="00C6129E">
            <w:pPr>
              <w:pStyle w:val="a5"/>
              <w:ind w:left="0"/>
              <w:rPr>
                <w:sz w:val="22"/>
              </w:rPr>
            </w:pPr>
            <w:r>
              <w:rPr>
                <w:sz w:val="22"/>
              </w:rPr>
              <w:t>29622475</w:t>
            </w:r>
          </w:p>
        </w:tc>
        <w:tc>
          <w:tcPr>
            <w:tcW w:w="1196" w:type="dxa"/>
          </w:tcPr>
          <w:p w:rsidR="00C6129E" w:rsidRDefault="00C6129E">
            <w:pPr>
              <w:pStyle w:val="a5"/>
              <w:ind w:left="0"/>
              <w:rPr>
                <w:sz w:val="22"/>
              </w:rPr>
            </w:pPr>
            <w:r>
              <w:rPr>
                <w:sz w:val="22"/>
              </w:rPr>
              <w:t>27880,611</w:t>
            </w:r>
          </w:p>
        </w:tc>
        <w:tc>
          <w:tcPr>
            <w:tcW w:w="1196" w:type="dxa"/>
          </w:tcPr>
          <w:p w:rsidR="00C6129E" w:rsidRDefault="00C6129E">
            <w:pPr>
              <w:pStyle w:val="a5"/>
              <w:ind w:left="0"/>
              <w:rPr>
                <w:sz w:val="22"/>
              </w:rPr>
            </w:pPr>
            <w:r>
              <w:rPr>
                <w:sz w:val="22"/>
              </w:rPr>
              <w:t>301258</w:t>
            </w:r>
          </w:p>
        </w:tc>
        <w:tc>
          <w:tcPr>
            <w:tcW w:w="1196" w:type="dxa"/>
          </w:tcPr>
          <w:p w:rsidR="00C6129E" w:rsidRDefault="00C6129E">
            <w:pPr>
              <w:pStyle w:val="a5"/>
              <w:ind w:left="0"/>
              <w:rPr>
                <w:sz w:val="22"/>
              </w:rPr>
            </w:pPr>
            <w:r>
              <w:rPr>
                <w:sz w:val="22"/>
              </w:rPr>
              <w:t>329138,61</w:t>
            </w:r>
          </w:p>
        </w:tc>
        <w:tc>
          <w:tcPr>
            <w:tcW w:w="1196" w:type="dxa"/>
          </w:tcPr>
          <w:p w:rsidR="00C6129E" w:rsidRDefault="00C6129E">
            <w:pPr>
              <w:pStyle w:val="a5"/>
              <w:ind w:left="0"/>
              <w:rPr>
                <w:sz w:val="22"/>
              </w:rPr>
            </w:pPr>
            <w:r>
              <w:rPr>
                <w:sz w:val="22"/>
              </w:rPr>
              <w:t>320721,8</w:t>
            </w:r>
          </w:p>
        </w:tc>
      </w:tr>
      <w:tr w:rsidR="00C6129E">
        <w:trPr>
          <w:jc w:val="center"/>
        </w:trPr>
        <w:tc>
          <w:tcPr>
            <w:tcW w:w="1681" w:type="dxa"/>
          </w:tcPr>
          <w:p w:rsidR="00C6129E" w:rsidRDefault="00C6129E">
            <w:pPr>
              <w:pStyle w:val="a5"/>
              <w:ind w:left="0"/>
              <w:rPr>
                <w:sz w:val="22"/>
              </w:rPr>
            </w:pPr>
            <w:r>
              <w:rPr>
                <w:sz w:val="22"/>
              </w:rPr>
              <w:t>100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30368361</w:t>
            </w:r>
          </w:p>
        </w:tc>
        <w:tc>
          <w:tcPr>
            <w:tcW w:w="1196" w:type="dxa"/>
          </w:tcPr>
          <w:p w:rsidR="00C6129E" w:rsidRDefault="00C6129E">
            <w:pPr>
              <w:pStyle w:val="a5"/>
              <w:ind w:left="0"/>
              <w:rPr>
                <w:sz w:val="22"/>
              </w:rPr>
            </w:pPr>
            <w:r>
              <w:rPr>
                <w:sz w:val="22"/>
              </w:rPr>
              <w:t>32877616</w:t>
            </w:r>
          </w:p>
        </w:tc>
        <w:tc>
          <w:tcPr>
            <w:tcW w:w="1196" w:type="dxa"/>
          </w:tcPr>
          <w:p w:rsidR="00C6129E" w:rsidRDefault="00C6129E">
            <w:pPr>
              <w:pStyle w:val="a5"/>
              <w:ind w:left="0"/>
              <w:rPr>
                <w:sz w:val="22"/>
              </w:rPr>
            </w:pPr>
            <w:r>
              <w:rPr>
                <w:sz w:val="22"/>
              </w:rPr>
              <w:t>25092,55</w:t>
            </w:r>
          </w:p>
        </w:tc>
        <w:tc>
          <w:tcPr>
            <w:tcW w:w="1196" w:type="dxa"/>
          </w:tcPr>
          <w:p w:rsidR="00C6129E" w:rsidRDefault="00C6129E">
            <w:pPr>
              <w:pStyle w:val="a5"/>
              <w:ind w:left="0"/>
              <w:rPr>
                <w:sz w:val="22"/>
              </w:rPr>
            </w:pPr>
            <w:r>
              <w:rPr>
                <w:sz w:val="22"/>
              </w:rPr>
              <w:t>303683,61</w:t>
            </w:r>
          </w:p>
        </w:tc>
        <w:tc>
          <w:tcPr>
            <w:tcW w:w="1196" w:type="dxa"/>
          </w:tcPr>
          <w:p w:rsidR="00C6129E" w:rsidRDefault="00C6129E">
            <w:pPr>
              <w:pStyle w:val="a5"/>
              <w:ind w:left="0"/>
              <w:rPr>
                <w:sz w:val="22"/>
              </w:rPr>
            </w:pPr>
            <w:r>
              <w:rPr>
                <w:sz w:val="22"/>
              </w:rPr>
              <w:t>328776,16</w:t>
            </w:r>
          </w:p>
        </w:tc>
        <w:tc>
          <w:tcPr>
            <w:tcW w:w="1196" w:type="dxa"/>
          </w:tcPr>
          <w:p w:rsidR="00C6129E" w:rsidRDefault="00C6129E">
            <w:pPr>
              <w:pStyle w:val="a5"/>
              <w:ind w:left="0"/>
              <w:rPr>
                <w:sz w:val="22"/>
              </w:rPr>
            </w:pPr>
            <w:r>
              <w:rPr>
                <w:sz w:val="22"/>
              </w:rPr>
              <w:t>325514,1</w:t>
            </w:r>
          </w:p>
        </w:tc>
      </w:tr>
      <w:tr w:rsidR="00C6129E">
        <w:trPr>
          <w:jc w:val="center"/>
        </w:trPr>
        <w:tc>
          <w:tcPr>
            <w:tcW w:w="1681" w:type="dxa"/>
          </w:tcPr>
          <w:p w:rsidR="00C6129E" w:rsidRDefault="00C6129E">
            <w:pPr>
              <w:pStyle w:val="a5"/>
              <w:ind w:left="0"/>
              <w:rPr>
                <w:sz w:val="22"/>
              </w:rPr>
            </w:pPr>
            <w:r>
              <w:rPr>
                <w:sz w:val="22"/>
              </w:rPr>
              <w:t>110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33673923</w:t>
            </w:r>
          </w:p>
        </w:tc>
        <w:tc>
          <w:tcPr>
            <w:tcW w:w="1196" w:type="dxa"/>
          </w:tcPr>
          <w:p w:rsidR="00C6129E" w:rsidRDefault="00C6129E">
            <w:pPr>
              <w:pStyle w:val="a5"/>
              <w:ind w:left="0"/>
              <w:rPr>
                <w:sz w:val="22"/>
              </w:rPr>
            </w:pPr>
            <w:r>
              <w:rPr>
                <w:sz w:val="22"/>
              </w:rPr>
              <w:t>36183178</w:t>
            </w:r>
          </w:p>
        </w:tc>
        <w:tc>
          <w:tcPr>
            <w:tcW w:w="1196" w:type="dxa"/>
          </w:tcPr>
          <w:p w:rsidR="00C6129E" w:rsidRDefault="00C6129E">
            <w:pPr>
              <w:pStyle w:val="a5"/>
              <w:ind w:left="0"/>
              <w:rPr>
                <w:sz w:val="22"/>
              </w:rPr>
            </w:pPr>
            <w:r>
              <w:rPr>
                <w:sz w:val="22"/>
              </w:rPr>
              <w:t>22811,409</w:t>
            </w:r>
          </w:p>
        </w:tc>
        <w:tc>
          <w:tcPr>
            <w:tcW w:w="1196" w:type="dxa"/>
          </w:tcPr>
          <w:p w:rsidR="00C6129E" w:rsidRDefault="00C6129E">
            <w:pPr>
              <w:pStyle w:val="a5"/>
              <w:ind w:left="0"/>
              <w:rPr>
                <w:sz w:val="22"/>
              </w:rPr>
            </w:pPr>
            <w:r>
              <w:rPr>
                <w:sz w:val="22"/>
              </w:rPr>
              <w:t>306126,57</w:t>
            </w:r>
          </w:p>
        </w:tc>
        <w:tc>
          <w:tcPr>
            <w:tcW w:w="1196" w:type="dxa"/>
          </w:tcPr>
          <w:p w:rsidR="00C6129E" w:rsidRDefault="00C6129E">
            <w:pPr>
              <w:pStyle w:val="a5"/>
              <w:ind w:left="0"/>
              <w:rPr>
                <w:sz w:val="22"/>
              </w:rPr>
            </w:pPr>
            <w:r>
              <w:rPr>
                <w:sz w:val="22"/>
              </w:rPr>
              <w:t>328937,98</w:t>
            </w:r>
          </w:p>
        </w:tc>
        <w:tc>
          <w:tcPr>
            <w:tcW w:w="1196" w:type="dxa"/>
          </w:tcPr>
          <w:p w:rsidR="00C6129E" w:rsidRDefault="00C6129E">
            <w:pPr>
              <w:pStyle w:val="a5"/>
              <w:ind w:left="0"/>
              <w:rPr>
                <w:sz w:val="22"/>
              </w:rPr>
            </w:pPr>
            <w:r>
              <w:rPr>
                <w:sz w:val="22"/>
              </w:rPr>
              <w:t>330556,2</w:t>
            </w:r>
          </w:p>
        </w:tc>
      </w:tr>
      <w:tr w:rsidR="00C6129E">
        <w:trPr>
          <w:jc w:val="center"/>
        </w:trPr>
        <w:tc>
          <w:tcPr>
            <w:tcW w:w="1681" w:type="dxa"/>
          </w:tcPr>
          <w:p w:rsidR="00C6129E" w:rsidRDefault="00C6129E">
            <w:pPr>
              <w:pStyle w:val="a5"/>
              <w:ind w:left="0"/>
              <w:rPr>
                <w:sz w:val="22"/>
              </w:rPr>
            </w:pPr>
            <w:r>
              <w:rPr>
                <w:sz w:val="22"/>
              </w:rPr>
              <w:t>120</w:t>
            </w:r>
          </w:p>
        </w:tc>
        <w:tc>
          <w:tcPr>
            <w:tcW w:w="1260" w:type="dxa"/>
          </w:tcPr>
          <w:p w:rsidR="00C6129E" w:rsidRDefault="00C6129E">
            <w:pPr>
              <w:pStyle w:val="a5"/>
              <w:ind w:left="0"/>
              <w:rPr>
                <w:sz w:val="22"/>
              </w:rPr>
            </w:pPr>
            <w:r>
              <w:rPr>
                <w:sz w:val="22"/>
              </w:rPr>
              <w:t>2509255</w:t>
            </w:r>
          </w:p>
        </w:tc>
        <w:tc>
          <w:tcPr>
            <w:tcW w:w="1280" w:type="dxa"/>
          </w:tcPr>
          <w:p w:rsidR="00C6129E" w:rsidRDefault="00C6129E">
            <w:pPr>
              <w:pStyle w:val="a5"/>
              <w:ind w:left="0"/>
              <w:rPr>
                <w:sz w:val="22"/>
              </w:rPr>
            </w:pPr>
            <w:r>
              <w:rPr>
                <w:sz w:val="22"/>
              </w:rPr>
              <w:t>38678196</w:t>
            </w:r>
          </w:p>
        </w:tc>
        <w:tc>
          <w:tcPr>
            <w:tcW w:w="1196" w:type="dxa"/>
          </w:tcPr>
          <w:p w:rsidR="00C6129E" w:rsidRDefault="00C6129E">
            <w:pPr>
              <w:pStyle w:val="a5"/>
              <w:ind w:left="0"/>
              <w:rPr>
                <w:sz w:val="22"/>
              </w:rPr>
            </w:pPr>
            <w:r>
              <w:rPr>
                <w:sz w:val="22"/>
              </w:rPr>
              <w:t>41187451</w:t>
            </w:r>
          </w:p>
        </w:tc>
        <w:tc>
          <w:tcPr>
            <w:tcW w:w="1196" w:type="dxa"/>
          </w:tcPr>
          <w:p w:rsidR="00C6129E" w:rsidRDefault="00C6129E">
            <w:pPr>
              <w:pStyle w:val="a5"/>
              <w:ind w:left="0"/>
              <w:rPr>
                <w:sz w:val="22"/>
              </w:rPr>
            </w:pPr>
            <w:r>
              <w:rPr>
                <w:sz w:val="22"/>
              </w:rPr>
              <w:t>20910,46</w:t>
            </w:r>
          </w:p>
        </w:tc>
        <w:tc>
          <w:tcPr>
            <w:tcW w:w="1196" w:type="dxa"/>
          </w:tcPr>
          <w:p w:rsidR="00C6129E" w:rsidRDefault="00C6129E">
            <w:pPr>
              <w:pStyle w:val="a5"/>
              <w:ind w:left="0"/>
              <w:rPr>
                <w:sz w:val="22"/>
              </w:rPr>
            </w:pPr>
            <w:r>
              <w:rPr>
                <w:sz w:val="22"/>
              </w:rPr>
              <w:t>322318,3</w:t>
            </w:r>
          </w:p>
        </w:tc>
        <w:tc>
          <w:tcPr>
            <w:tcW w:w="1196" w:type="dxa"/>
          </w:tcPr>
          <w:p w:rsidR="00C6129E" w:rsidRDefault="00C6129E">
            <w:pPr>
              <w:pStyle w:val="a5"/>
              <w:ind w:left="0"/>
              <w:rPr>
                <w:sz w:val="22"/>
              </w:rPr>
            </w:pPr>
            <w:r>
              <w:rPr>
                <w:sz w:val="22"/>
              </w:rPr>
              <w:t>343228,76</w:t>
            </w:r>
          </w:p>
        </w:tc>
        <w:tc>
          <w:tcPr>
            <w:tcW w:w="1196" w:type="dxa"/>
          </w:tcPr>
          <w:p w:rsidR="00C6129E" w:rsidRDefault="00C6129E">
            <w:pPr>
              <w:pStyle w:val="a5"/>
              <w:ind w:left="0"/>
              <w:rPr>
                <w:sz w:val="22"/>
              </w:rPr>
            </w:pPr>
            <w:r>
              <w:rPr>
                <w:sz w:val="22"/>
              </w:rPr>
              <w:t>500427,3</w:t>
            </w:r>
          </w:p>
        </w:tc>
      </w:tr>
    </w:tbl>
    <w:p w:rsidR="00C6129E" w:rsidRDefault="00C6129E">
      <w:pPr>
        <w:spacing w:line="360" w:lineRule="auto"/>
        <w:jc w:val="right"/>
      </w:pPr>
    </w:p>
    <w:p w:rsidR="00C6129E" w:rsidRDefault="00C6129E">
      <w:pPr>
        <w:spacing w:line="360" w:lineRule="auto"/>
        <w:jc w:val="right"/>
      </w:pPr>
      <w:r>
        <w:rPr>
          <w:sz w:val="28"/>
        </w:rPr>
        <w:t xml:space="preserve">  Динамика общих и средних издержек на БЗМП в краткосрочном периоде в 1999 г.</w:t>
      </w:r>
    </w:p>
    <w:p w:rsidR="00C6129E" w:rsidRDefault="00C6129E">
      <w:pPr>
        <w:spacing w:line="360" w:lineRule="auto"/>
        <w:jc w:val="right"/>
      </w:pPr>
      <w: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196"/>
        <w:gridCol w:w="1196"/>
        <w:gridCol w:w="1196"/>
        <w:gridCol w:w="1196"/>
        <w:gridCol w:w="1196"/>
        <w:gridCol w:w="1196"/>
        <w:gridCol w:w="1196"/>
      </w:tblGrid>
      <w:tr w:rsidR="00C6129E">
        <w:trPr>
          <w:jc w:val="center"/>
        </w:trPr>
        <w:tc>
          <w:tcPr>
            <w:tcW w:w="1469" w:type="dxa"/>
          </w:tcPr>
          <w:p w:rsidR="00C6129E" w:rsidRDefault="00C6129E">
            <w:pPr>
              <w:pStyle w:val="a5"/>
              <w:tabs>
                <w:tab w:val="num" w:pos="-143"/>
              </w:tabs>
              <w:ind w:left="-143" w:right="-153"/>
              <w:jc w:val="center"/>
              <w:rPr>
                <w:sz w:val="20"/>
              </w:rPr>
            </w:pPr>
            <w:r>
              <w:rPr>
                <w:sz w:val="20"/>
              </w:rPr>
              <w:t>количество произведенной продукции, млн. флаконов</w:t>
            </w:r>
          </w:p>
        </w:tc>
        <w:tc>
          <w:tcPr>
            <w:tcW w:w="1196" w:type="dxa"/>
            <w:vAlign w:val="center"/>
          </w:tcPr>
          <w:p w:rsidR="00C6129E" w:rsidRDefault="00C6129E">
            <w:pPr>
              <w:pStyle w:val="a5"/>
              <w:tabs>
                <w:tab w:val="num" w:pos="-63"/>
              </w:tabs>
              <w:ind w:left="0" w:right="-91"/>
              <w:jc w:val="left"/>
              <w:rPr>
                <w:sz w:val="20"/>
              </w:rPr>
            </w:pPr>
            <w:r>
              <w:rPr>
                <w:sz w:val="20"/>
              </w:rPr>
              <w:t>сумма постоянных издержек</w:t>
            </w:r>
          </w:p>
          <w:p w:rsidR="00C6129E" w:rsidRDefault="00C6129E">
            <w:pPr>
              <w:pStyle w:val="a5"/>
              <w:tabs>
                <w:tab w:val="num" w:pos="-63"/>
              </w:tabs>
              <w:ind w:left="0" w:right="-91"/>
              <w:jc w:val="left"/>
              <w:rPr>
                <w:b/>
                <w:bCs/>
                <w:sz w:val="20"/>
              </w:rPr>
            </w:pPr>
            <w:r>
              <w:rPr>
                <w:sz w:val="20"/>
              </w:rPr>
              <w:t xml:space="preserve">  (</w:t>
            </w:r>
            <w:r>
              <w:rPr>
                <w:b/>
                <w:bCs/>
                <w:sz w:val="20"/>
                <w:lang w:val="en-US"/>
              </w:rPr>
              <w:t>FC</w:t>
            </w:r>
            <w:r>
              <w:rPr>
                <w:b/>
                <w:bCs/>
                <w:sz w:val="20"/>
              </w:rPr>
              <w:t>)</w:t>
            </w:r>
          </w:p>
        </w:tc>
        <w:tc>
          <w:tcPr>
            <w:tcW w:w="1196" w:type="dxa"/>
            <w:vAlign w:val="center"/>
          </w:tcPr>
          <w:p w:rsidR="00C6129E" w:rsidRDefault="00C6129E">
            <w:pPr>
              <w:pStyle w:val="a5"/>
              <w:tabs>
                <w:tab w:val="num" w:pos="-125"/>
              </w:tabs>
              <w:ind w:left="-125" w:right="-171"/>
              <w:jc w:val="left"/>
              <w:rPr>
                <w:b/>
                <w:bCs/>
                <w:sz w:val="20"/>
              </w:rPr>
            </w:pPr>
            <w:r>
              <w:rPr>
                <w:sz w:val="20"/>
              </w:rPr>
              <w:t>сумма переменных издержек</w:t>
            </w:r>
            <w:r>
              <w:rPr>
                <w:b/>
                <w:bCs/>
                <w:sz w:val="20"/>
              </w:rPr>
              <w:t xml:space="preserve"> </w:t>
            </w:r>
          </w:p>
          <w:p w:rsidR="00C6129E" w:rsidRDefault="00C6129E">
            <w:pPr>
              <w:pStyle w:val="a5"/>
              <w:tabs>
                <w:tab w:val="num" w:pos="-125"/>
              </w:tabs>
              <w:ind w:left="-125" w:right="-171"/>
              <w:jc w:val="left"/>
              <w:rPr>
                <w:b/>
                <w:bCs/>
                <w:sz w:val="20"/>
              </w:rPr>
            </w:pPr>
            <w:r>
              <w:rPr>
                <w:b/>
                <w:bCs/>
                <w:sz w:val="20"/>
              </w:rPr>
              <w:t xml:space="preserve">    ( </w:t>
            </w:r>
            <w:r>
              <w:rPr>
                <w:b/>
                <w:bCs/>
                <w:sz w:val="20"/>
                <w:lang w:val="en-US"/>
              </w:rPr>
              <w:t>VC</w:t>
            </w:r>
            <w:r>
              <w:rPr>
                <w:b/>
                <w:bCs/>
                <w:sz w:val="20"/>
              </w:rPr>
              <w:t>)</w:t>
            </w:r>
          </w:p>
        </w:tc>
        <w:tc>
          <w:tcPr>
            <w:tcW w:w="1196" w:type="dxa"/>
            <w:vAlign w:val="center"/>
          </w:tcPr>
          <w:p w:rsidR="00C6129E" w:rsidRDefault="00C6129E">
            <w:pPr>
              <w:pStyle w:val="a5"/>
              <w:tabs>
                <w:tab w:val="num" w:pos="-45"/>
              </w:tabs>
              <w:ind w:left="0" w:right="-109"/>
              <w:jc w:val="left"/>
              <w:rPr>
                <w:sz w:val="20"/>
              </w:rPr>
            </w:pPr>
            <w:r>
              <w:rPr>
                <w:sz w:val="20"/>
              </w:rPr>
              <w:t xml:space="preserve">сумма общих издержек </w:t>
            </w:r>
          </w:p>
          <w:p w:rsidR="00C6129E" w:rsidRDefault="00C6129E">
            <w:pPr>
              <w:pStyle w:val="a5"/>
              <w:tabs>
                <w:tab w:val="num" w:pos="-45"/>
              </w:tabs>
              <w:ind w:left="0" w:right="-109"/>
              <w:jc w:val="left"/>
              <w:rPr>
                <w:b/>
                <w:bCs/>
                <w:sz w:val="20"/>
              </w:rPr>
            </w:pPr>
            <w:r>
              <w:rPr>
                <w:sz w:val="20"/>
              </w:rPr>
              <w:t xml:space="preserve">  </w:t>
            </w:r>
            <w:r>
              <w:rPr>
                <w:b/>
                <w:bCs/>
                <w:sz w:val="20"/>
              </w:rPr>
              <w:t xml:space="preserve">( </w:t>
            </w:r>
            <w:r>
              <w:rPr>
                <w:b/>
                <w:bCs/>
                <w:sz w:val="20"/>
                <w:lang w:val="en-US"/>
              </w:rPr>
              <w:t>TC</w:t>
            </w:r>
            <w:r>
              <w:rPr>
                <w:b/>
                <w:bCs/>
                <w:sz w:val="20"/>
              </w:rPr>
              <w:t>)</w:t>
            </w:r>
          </w:p>
        </w:tc>
        <w:tc>
          <w:tcPr>
            <w:tcW w:w="1196" w:type="dxa"/>
            <w:vAlign w:val="center"/>
          </w:tcPr>
          <w:p w:rsidR="00C6129E" w:rsidRDefault="00C6129E">
            <w:pPr>
              <w:pStyle w:val="a5"/>
              <w:tabs>
                <w:tab w:val="num" w:pos="-107"/>
              </w:tabs>
              <w:ind w:left="-107" w:right="-189"/>
              <w:jc w:val="left"/>
              <w:rPr>
                <w:b/>
                <w:bCs/>
                <w:sz w:val="20"/>
              </w:rPr>
            </w:pPr>
            <w:r>
              <w:rPr>
                <w:sz w:val="20"/>
              </w:rPr>
              <w:t>средние постоянные издержки</w:t>
            </w:r>
          </w:p>
          <w:p w:rsidR="00C6129E" w:rsidRDefault="00C6129E">
            <w:pPr>
              <w:pStyle w:val="a5"/>
              <w:tabs>
                <w:tab w:val="num" w:pos="-107"/>
              </w:tabs>
              <w:ind w:left="-107" w:right="-189"/>
              <w:jc w:val="left"/>
              <w:rPr>
                <w:b/>
                <w:bCs/>
                <w:sz w:val="20"/>
              </w:rPr>
            </w:pPr>
            <w:r>
              <w:rPr>
                <w:b/>
                <w:bCs/>
                <w:sz w:val="20"/>
              </w:rPr>
              <w:t xml:space="preserve">    ( </w:t>
            </w:r>
            <w:r>
              <w:rPr>
                <w:b/>
                <w:bCs/>
                <w:sz w:val="20"/>
                <w:lang w:val="en-US"/>
              </w:rPr>
              <w:t>AFC</w:t>
            </w:r>
            <w:r>
              <w:rPr>
                <w:b/>
                <w:bCs/>
                <w:sz w:val="20"/>
              </w:rPr>
              <w:t>)</w:t>
            </w:r>
          </w:p>
        </w:tc>
        <w:tc>
          <w:tcPr>
            <w:tcW w:w="1196" w:type="dxa"/>
            <w:vAlign w:val="center"/>
          </w:tcPr>
          <w:p w:rsidR="00C6129E" w:rsidRDefault="00C6129E">
            <w:pPr>
              <w:pStyle w:val="a5"/>
              <w:ind w:left="0" w:right="-127"/>
              <w:jc w:val="left"/>
              <w:rPr>
                <w:sz w:val="20"/>
              </w:rPr>
            </w:pPr>
            <w:r>
              <w:rPr>
                <w:sz w:val="20"/>
              </w:rPr>
              <w:t>средние переменные издержки</w:t>
            </w:r>
          </w:p>
          <w:p w:rsidR="00C6129E" w:rsidRDefault="00C6129E">
            <w:pPr>
              <w:pStyle w:val="a5"/>
              <w:ind w:left="0" w:right="-127"/>
              <w:jc w:val="left"/>
              <w:rPr>
                <w:b/>
                <w:bCs/>
                <w:sz w:val="20"/>
              </w:rPr>
            </w:pPr>
            <w:r>
              <w:rPr>
                <w:sz w:val="20"/>
              </w:rPr>
              <w:t xml:space="preserve">   </w:t>
            </w:r>
            <w:r>
              <w:rPr>
                <w:b/>
                <w:bCs/>
                <w:sz w:val="20"/>
              </w:rPr>
              <w:t xml:space="preserve">( </w:t>
            </w:r>
            <w:r>
              <w:rPr>
                <w:b/>
                <w:bCs/>
                <w:sz w:val="20"/>
                <w:lang w:val="en-US"/>
              </w:rPr>
              <w:t>AVC</w:t>
            </w:r>
            <w:r>
              <w:rPr>
                <w:b/>
                <w:bCs/>
                <w:sz w:val="20"/>
              </w:rPr>
              <w:t>)</w:t>
            </w:r>
          </w:p>
        </w:tc>
        <w:tc>
          <w:tcPr>
            <w:tcW w:w="1196" w:type="dxa"/>
            <w:vAlign w:val="center"/>
          </w:tcPr>
          <w:p w:rsidR="00C6129E" w:rsidRDefault="00C6129E">
            <w:pPr>
              <w:pStyle w:val="a5"/>
              <w:tabs>
                <w:tab w:val="num" w:pos="-107"/>
              </w:tabs>
              <w:ind w:left="-107" w:right="-189"/>
              <w:jc w:val="left"/>
              <w:rPr>
                <w:sz w:val="20"/>
              </w:rPr>
            </w:pPr>
            <w:r>
              <w:rPr>
                <w:sz w:val="20"/>
              </w:rPr>
              <w:t>средние общие издержки</w:t>
            </w:r>
          </w:p>
          <w:p w:rsidR="00C6129E" w:rsidRDefault="00C6129E">
            <w:pPr>
              <w:pStyle w:val="a5"/>
              <w:tabs>
                <w:tab w:val="num" w:pos="-107"/>
              </w:tabs>
              <w:ind w:left="-107" w:right="-189"/>
              <w:jc w:val="left"/>
              <w:rPr>
                <w:sz w:val="20"/>
              </w:rPr>
            </w:pPr>
          </w:p>
          <w:p w:rsidR="00C6129E" w:rsidRDefault="00C6129E">
            <w:pPr>
              <w:pStyle w:val="a5"/>
              <w:tabs>
                <w:tab w:val="num" w:pos="-107"/>
              </w:tabs>
              <w:ind w:left="-107" w:right="-189"/>
              <w:jc w:val="left"/>
              <w:rPr>
                <w:b/>
                <w:bCs/>
                <w:sz w:val="20"/>
              </w:rPr>
            </w:pPr>
            <w:r>
              <w:rPr>
                <w:sz w:val="20"/>
              </w:rPr>
              <w:t xml:space="preserve">      </w:t>
            </w:r>
            <w:r>
              <w:rPr>
                <w:b/>
                <w:bCs/>
                <w:sz w:val="20"/>
              </w:rPr>
              <w:t xml:space="preserve">( </w:t>
            </w:r>
            <w:r>
              <w:rPr>
                <w:b/>
                <w:bCs/>
                <w:sz w:val="20"/>
                <w:lang w:val="en-US"/>
              </w:rPr>
              <w:t>ATC</w:t>
            </w:r>
            <w:r>
              <w:rPr>
                <w:b/>
                <w:bCs/>
                <w:sz w:val="20"/>
              </w:rPr>
              <w:t>)</w:t>
            </w:r>
          </w:p>
        </w:tc>
        <w:tc>
          <w:tcPr>
            <w:tcW w:w="1196" w:type="dxa"/>
            <w:vAlign w:val="center"/>
          </w:tcPr>
          <w:p w:rsidR="00C6129E" w:rsidRDefault="00C6129E">
            <w:pPr>
              <w:pStyle w:val="a5"/>
              <w:tabs>
                <w:tab w:val="num" w:pos="-169"/>
              </w:tabs>
              <w:ind w:left="-169"/>
              <w:jc w:val="left"/>
              <w:rPr>
                <w:sz w:val="20"/>
              </w:rPr>
            </w:pPr>
            <w:r>
              <w:rPr>
                <w:sz w:val="20"/>
              </w:rPr>
              <w:t xml:space="preserve">  предельные</w:t>
            </w:r>
          </w:p>
          <w:p w:rsidR="00C6129E" w:rsidRDefault="00C6129E">
            <w:pPr>
              <w:pStyle w:val="a5"/>
              <w:tabs>
                <w:tab w:val="num" w:pos="-169"/>
              </w:tabs>
              <w:ind w:left="-169"/>
              <w:jc w:val="left"/>
              <w:rPr>
                <w:sz w:val="20"/>
              </w:rPr>
            </w:pPr>
            <w:r>
              <w:rPr>
                <w:sz w:val="20"/>
              </w:rPr>
              <w:t xml:space="preserve">    издержки</w:t>
            </w:r>
          </w:p>
          <w:p w:rsidR="00C6129E" w:rsidRDefault="00C6129E">
            <w:pPr>
              <w:pStyle w:val="a5"/>
              <w:tabs>
                <w:tab w:val="num" w:pos="-169"/>
              </w:tabs>
              <w:ind w:left="-169"/>
              <w:jc w:val="left"/>
              <w:rPr>
                <w:sz w:val="20"/>
              </w:rPr>
            </w:pPr>
          </w:p>
          <w:p w:rsidR="00C6129E" w:rsidRDefault="00C6129E">
            <w:pPr>
              <w:pStyle w:val="a5"/>
              <w:tabs>
                <w:tab w:val="num" w:pos="-169"/>
              </w:tabs>
              <w:ind w:left="-169"/>
              <w:jc w:val="left"/>
              <w:rPr>
                <w:b/>
                <w:bCs/>
                <w:sz w:val="20"/>
              </w:rPr>
            </w:pPr>
            <w:r>
              <w:rPr>
                <w:sz w:val="20"/>
              </w:rPr>
              <w:t xml:space="preserve">        </w:t>
            </w:r>
            <w:r>
              <w:rPr>
                <w:b/>
                <w:bCs/>
                <w:sz w:val="20"/>
              </w:rPr>
              <w:t xml:space="preserve">( </w:t>
            </w:r>
            <w:r>
              <w:rPr>
                <w:b/>
                <w:bCs/>
                <w:sz w:val="20"/>
                <w:lang w:val="en-US"/>
              </w:rPr>
              <w:t>MC</w:t>
            </w:r>
            <w:r>
              <w:rPr>
                <w:b/>
                <w:bCs/>
                <w:sz w:val="20"/>
              </w:rPr>
              <w:t>)</w:t>
            </w:r>
          </w:p>
        </w:tc>
      </w:tr>
      <w:tr w:rsidR="00C6129E">
        <w:trPr>
          <w:jc w:val="center"/>
        </w:trPr>
        <w:tc>
          <w:tcPr>
            <w:tcW w:w="1469" w:type="dxa"/>
          </w:tcPr>
          <w:p w:rsidR="00C6129E" w:rsidRDefault="00C6129E">
            <w:pPr>
              <w:pStyle w:val="a5"/>
              <w:ind w:left="0"/>
              <w:jc w:val="left"/>
              <w:rPr>
                <w:sz w:val="22"/>
              </w:rPr>
            </w:pPr>
            <w:r>
              <w:rPr>
                <w:sz w:val="22"/>
              </w:rPr>
              <w:t>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w:t>
            </w:r>
          </w:p>
        </w:tc>
        <w:tc>
          <w:tcPr>
            <w:tcW w:w="1196" w:type="dxa"/>
          </w:tcPr>
          <w:p w:rsidR="00C6129E" w:rsidRDefault="00C6129E">
            <w:pPr>
              <w:pStyle w:val="a5"/>
              <w:ind w:left="0"/>
              <w:jc w:val="left"/>
              <w:rPr>
                <w:sz w:val="22"/>
              </w:rPr>
            </w:pPr>
            <w:r>
              <w:rPr>
                <w:sz w:val="22"/>
              </w:rPr>
              <w:t>-</w:t>
            </w:r>
          </w:p>
        </w:tc>
        <w:tc>
          <w:tcPr>
            <w:tcW w:w="1196" w:type="dxa"/>
          </w:tcPr>
          <w:p w:rsidR="00C6129E" w:rsidRDefault="00C6129E">
            <w:pPr>
              <w:pStyle w:val="a5"/>
              <w:ind w:left="0"/>
              <w:jc w:val="left"/>
              <w:rPr>
                <w:sz w:val="22"/>
              </w:rPr>
            </w:pPr>
            <w:r>
              <w:rPr>
                <w:sz w:val="22"/>
              </w:rPr>
              <w:t>-</w:t>
            </w:r>
          </w:p>
        </w:tc>
        <w:tc>
          <w:tcPr>
            <w:tcW w:w="1196" w:type="dxa"/>
          </w:tcPr>
          <w:p w:rsidR="00C6129E" w:rsidRDefault="00C6129E">
            <w:pPr>
              <w:pStyle w:val="a5"/>
              <w:ind w:left="0"/>
              <w:jc w:val="left"/>
              <w:rPr>
                <w:sz w:val="22"/>
              </w:rPr>
            </w:pPr>
            <w:r>
              <w:rPr>
                <w:sz w:val="22"/>
              </w:rPr>
              <w:t>-</w:t>
            </w:r>
          </w:p>
        </w:tc>
      </w:tr>
      <w:tr w:rsidR="00C6129E">
        <w:trPr>
          <w:jc w:val="center"/>
        </w:trPr>
        <w:tc>
          <w:tcPr>
            <w:tcW w:w="1469" w:type="dxa"/>
          </w:tcPr>
          <w:p w:rsidR="00C6129E" w:rsidRDefault="00C6129E">
            <w:pPr>
              <w:pStyle w:val="a5"/>
              <w:ind w:left="0"/>
              <w:jc w:val="left"/>
              <w:rPr>
                <w:sz w:val="22"/>
              </w:rPr>
            </w:pPr>
            <w:r>
              <w:rPr>
                <w:sz w:val="22"/>
              </w:rPr>
              <w:t>10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1812781</w:t>
            </w:r>
          </w:p>
        </w:tc>
        <w:tc>
          <w:tcPr>
            <w:tcW w:w="1196" w:type="dxa"/>
          </w:tcPr>
          <w:p w:rsidR="00C6129E" w:rsidRDefault="00C6129E">
            <w:pPr>
              <w:pStyle w:val="a5"/>
              <w:ind w:left="0"/>
              <w:jc w:val="left"/>
              <w:rPr>
                <w:sz w:val="22"/>
              </w:rPr>
            </w:pPr>
            <w:r>
              <w:rPr>
                <w:sz w:val="22"/>
              </w:rPr>
              <w:t>4023837</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181278,1</w:t>
            </w:r>
          </w:p>
        </w:tc>
        <w:tc>
          <w:tcPr>
            <w:tcW w:w="1196" w:type="dxa"/>
          </w:tcPr>
          <w:p w:rsidR="00C6129E" w:rsidRDefault="00C6129E">
            <w:pPr>
              <w:pStyle w:val="a5"/>
              <w:ind w:left="0"/>
              <w:jc w:val="left"/>
              <w:rPr>
                <w:sz w:val="22"/>
              </w:rPr>
            </w:pPr>
            <w:r>
              <w:rPr>
                <w:sz w:val="22"/>
              </w:rPr>
              <w:t>402383,7</w:t>
            </w:r>
          </w:p>
        </w:tc>
        <w:tc>
          <w:tcPr>
            <w:tcW w:w="1196" w:type="dxa"/>
          </w:tcPr>
          <w:p w:rsidR="00C6129E" w:rsidRDefault="00C6129E">
            <w:pPr>
              <w:pStyle w:val="a5"/>
              <w:ind w:left="0"/>
              <w:jc w:val="left"/>
              <w:rPr>
                <w:sz w:val="22"/>
              </w:rPr>
            </w:pPr>
            <w:r>
              <w:rPr>
                <w:sz w:val="22"/>
              </w:rPr>
              <w:t>181278,1</w:t>
            </w:r>
          </w:p>
        </w:tc>
      </w:tr>
      <w:tr w:rsidR="00C6129E">
        <w:trPr>
          <w:jc w:val="center"/>
        </w:trPr>
        <w:tc>
          <w:tcPr>
            <w:tcW w:w="1469" w:type="dxa"/>
          </w:tcPr>
          <w:p w:rsidR="00C6129E" w:rsidRDefault="00C6129E">
            <w:pPr>
              <w:pStyle w:val="a5"/>
              <w:ind w:left="0"/>
              <w:jc w:val="left"/>
              <w:rPr>
                <w:sz w:val="22"/>
              </w:rPr>
            </w:pPr>
            <w:r>
              <w:rPr>
                <w:sz w:val="22"/>
              </w:rPr>
              <w:t>20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3416296</w:t>
            </w:r>
          </w:p>
        </w:tc>
        <w:tc>
          <w:tcPr>
            <w:tcW w:w="1196" w:type="dxa"/>
          </w:tcPr>
          <w:p w:rsidR="00C6129E" w:rsidRDefault="00C6129E">
            <w:pPr>
              <w:pStyle w:val="a5"/>
              <w:ind w:left="0"/>
              <w:jc w:val="left"/>
              <w:rPr>
                <w:sz w:val="22"/>
              </w:rPr>
            </w:pPr>
            <w:r>
              <w:rPr>
                <w:sz w:val="22"/>
              </w:rPr>
              <w:t>5627352</w:t>
            </w:r>
          </w:p>
        </w:tc>
        <w:tc>
          <w:tcPr>
            <w:tcW w:w="1196" w:type="dxa"/>
          </w:tcPr>
          <w:p w:rsidR="00C6129E" w:rsidRDefault="00C6129E">
            <w:pPr>
              <w:pStyle w:val="a5"/>
              <w:ind w:left="0"/>
              <w:jc w:val="left"/>
              <w:rPr>
                <w:sz w:val="22"/>
              </w:rPr>
            </w:pPr>
            <w:r>
              <w:rPr>
                <w:sz w:val="22"/>
              </w:rPr>
              <w:t>110552,8</w:t>
            </w:r>
          </w:p>
        </w:tc>
        <w:tc>
          <w:tcPr>
            <w:tcW w:w="1196" w:type="dxa"/>
          </w:tcPr>
          <w:p w:rsidR="00C6129E" w:rsidRDefault="00C6129E">
            <w:pPr>
              <w:pStyle w:val="a5"/>
              <w:ind w:left="0"/>
              <w:jc w:val="left"/>
              <w:rPr>
                <w:sz w:val="22"/>
              </w:rPr>
            </w:pPr>
            <w:r>
              <w:rPr>
                <w:sz w:val="22"/>
              </w:rPr>
              <w:t>170814,8</w:t>
            </w:r>
          </w:p>
        </w:tc>
        <w:tc>
          <w:tcPr>
            <w:tcW w:w="1196" w:type="dxa"/>
          </w:tcPr>
          <w:p w:rsidR="00C6129E" w:rsidRDefault="00C6129E">
            <w:pPr>
              <w:pStyle w:val="a5"/>
              <w:ind w:left="0"/>
              <w:jc w:val="left"/>
              <w:rPr>
                <w:sz w:val="22"/>
              </w:rPr>
            </w:pPr>
            <w:r>
              <w:rPr>
                <w:sz w:val="22"/>
              </w:rPr>
              <w:t>281367,6</w:t>
            </w:r>
          </w:p>
        </w:tc>
        <w:tc>
          <w:tcPr>
            <w:tcW w:w="1196" w:type="dxa"/>
          </w:tcPr>
          <w:p w:rsidR="00C6129E" w:rsidRDefault="00C6129E">
            <w:pPr>
              <w:pStyle w:val="a5"/>
              <w:ind w:left="0"/>
              <w:jc w:val="left"/>
              <w:rPr>
                <w:sz w:val="22"/>
              </w:rPr>
            </w:pPr>
            <w:r>
              <w:rPr>
                <w:sz w:val="22"/>
              </w:rPr>
              <w:t>160351,5</w:t>
            </w:r>
          </w:p>
        </w:tc>
      </w:tr>
      <w:tr w:rsidR="00C6129E">
        <w:trPr>
          <w:jc w:val="center"/>
        </w:trPr>
        <w:tc>
          <w:tcPr>
            <w:tcW w:w="1469" w:type="dxa"/>
          </w:tcPr>
          <w:p w:rsidR="00C6129E" w:rsidRDefault="00C6129E">
            <w:pPr>
              <w:pStyle w:val="a5"/>
              <w:ind w:left="0"/>
              <w:jc w:val="left"/>
              <w:rPr>
                <w:sz w:val="22"/>
              </w:rPr>
            </w:pPr>
            <w:r>
              <w:rPr>
                <w:sz w:val="22"/>
              </w:rPr>
              <w:t>30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4919041</w:t>
            </w:r>
          </w:p>
        </w:tc>
        <w:tc>
          <w:tcPr>
            <w:tcW w:w="1196" w:type="dxa"/>
          </w:tcPr>
          <w:p w:rsidR="00C6129E" w:rsidRDefault="00C6129E">
            <w:pPr>
              <w:pStyle w:val="a5"/>
              <w:ind w:left="0"/>
              <w:jc w:val="left"/>
              <w:rPr>
                <w:sz w:val="22"/>
              </w:rPr>
            </w:pPr>
            <w:r>
              <w:rPr>
                <w:sz w:val="22"/>
              </w:rPr>
              <w:t>7130097</w:t>
            </w:r>
          </w:p>
        </w:tc>
        <w:tc>
          <w:tcPr>
            <w:tcW w:w="1196" w:type="dxa"/>
          </w:tcPr>
          <w:p w:rsidR="00C6129E" w:rsidRDefault="00C6129E">
            <w:pPr>
              <w:pStyle w:val="a5"/>
              <w:ind w:left="0"/>
              <w:jc w:val="left"/>
              <w:rPr>
                <w:sz w:val="22"/>
              </w:rPr>
            </w:pPr>
            <w:r>
              <w:rPr>
                <w:sz w:val="22"/>
              </w:rPr>
              <w:t>73701,866</w:t>
            </w:r>
          </w:p>
        </w:tc>
        <w:tc>
          <w:tcPr>
            <w:tcW w:w="1196" w:type="dxa"/>
          </w:tcPr>
          <w:p w:rsidR="00C6129E" w:rsidRDefault="00C6129E">
            <w:pPr>
              <w:pStyle w:val="a5"/>
              <w:ind w:left="0"/>
              <w:jc w:val="left"/>
              <w:rPr>
                <w:sz w:val="22"/>
              </w:rPr>
            </w:pPr>
            <w:r>
              <w:rPr>
                <w:sz w:val="22"/>
              </w:rPr>
              <w:t>163968,03</w:t>
            </w:r>
          </w:p>
        </w:tc>
        <w:tc>
          <w:tcPr>
            <w:tcW w:w="1196" w:type="dxa"/>
          </w:tcPr>
          <w:p w:rsidR="00C6129E" w:rsidRDefault="00C6129E">
            <w:pPr>
              <w:pStyle w:val="a5"/>
              <w:ind w:left="0"/>
              <w:jc w:val="left"/>
              <w:rPr>
                <w:sz w:val="22"/>
              </w:rPr>
            </w:pPr>
            <w:r>
              <w:rPr>
                <w:sz w:val="22"/>
              </w:rPr>
              <w:t>237669,9</w:t>
            </w:r>
          </w:p>
        </w:tc>
        <w:tc>
          <w:tcPr>
            <w:tcW w:w="1196" w:type="dxa"/>
          </w:tcPr>
          <w:p w:rsidR="00C6129E" w:rsidRDefault="00C6129E">
            <w:pPr>
              <w:pStyle w:val="a5"/>
              <w:ind w:left="0"/>
              <w:jc w:val="left"/>
              <w:rPr>
                <w:sz w:val="22"/>
              </w:rPr>
            </w:pPr>
            <w:r>
              <w:rPr>
                <w:sz w:val="22"/>
              </w:rPr>
              <w:t>150274,5</w:t>
            </w:r>
          </w:p>
        </w:tc>
      </w:tr>
      <w:tr w:rsidR="00C6129E">
        <w:trPr>
          <w:jc w:val="center"/>
        </w:trPr>
        <w:tc>
          <w:tcPr>
            <w:tcW w:w="1469" w:type="dxa"/>
          </w:tcPr>
          <w:p w:rsidR="00C6129E" w:rsidRDefault="00C6129E">
            <w:pPr>
              <w:pStyle w:val="a5"/>
              <w:ind w:left="0"/>
              <w:jc w:val="left"/>
              <w:rPr>
                <w:sz w:val="22"/>
              </w:rPr>
            </w:pPr>
            <w:r>
              <w:rPr>
                <w:sz w:val="22"/>
              </w:rPr>
              <w:t>40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6332298</w:t>
            </w:r>
          </w:p>
        </w:tc>
        <w:tc>
          <w:tcPr>
            <w:tcW w:w="1196" w:type="dxa"/>
          </w:tcPr>
          <w:p w:rsidR="00C6129E" w:rsidRDefault="00C6129E">
            <w:pPr>
              <w:pStyle w:val="a5"/>
              <w:ind w:left="0"/>
              <w:jc w:val="left"/>
              <w:rPr>
                <w:sz w:val="22"/>
              </w:rPr>
            </w:pPr>
            <w:r>
              <w:rPr>
                <w:sz w:val="22"/>
              </w:rPr>
              <w:t>8543354</w:t>
            </w:r>
          </w:p>
        </w:tc>
        <w:tc>
          <w:tcPr>
            <w:tcW w:w="1196" w:type="dxa"/>
          </w:tcPr>
          <w:p w:rsidR="00C6129E" w:rsidRDefault="00C6129E">
            <w:pPr>
              <w:pStyle w:val="a5"/>
              <w:ind w:left="0"/>
              <w:jc w:val="left"/>
              <w:rPr>
                <w:sz w:val="22"/>
              </w:rPr>
            </w:pPr>
            <w:r>
              <w:rPr>
                <w:sz w:val="22"/>
              </w:rPr>
              <w:t>55276,4</w:t>
            </w:r>
          </w:p>
        </w:tc>
        <w:tc>
          <w:tcPr>
            <w:tcW w:w="1196" w:type="dxa"/>
          </w:tcPr>
          <w:p w:rsidR="00C6129E" w:rsidRDefault="00C6129E">
            <w:pPr>
              <w:pStyle w:val="a5"/>
              <w:ind w:left="0"/>
              <w:jc w:val="left"/>
              <w:rPr>
                <w:sz w:val="22"/>
              </w:rPr>
            </w:pPr>
            <w:r>
              <w:rPr>
                <w:sz w:val="22"/>
              </w:rPr>
              <w:t>158307,45</w:t>
            </w:r>
          </w:p>
        </w:tc>
        <w:tc>
          <w:tcPr>
            <w:tcW w:w="1196" w:type="dxa"/>
          </w:tcPr>
          <w:p w:rsidR="00C6129E" w:rsidRDefault="00C6129E">
            <w:pPr>
              <w:pStyle w:val="a5"/>
              <w:ind w:left="0"/>
              <w:jc w:val="left"/>
              <w:rPr>
                <w:sz w:val="22"/>
              </w:rPr>
            </w:pPr>
            <w:r>
              <w:rPr>
                <w:sz w:val="22"/>
              </w:rPr>
              <w:t>213583,85</w:t>
            </w:r>
          </w:p>
        </w:tc>
        <w:tc>
          <w:tcPr>
            <w:tcW w:w="1196" w:type="dxa"/>
          </w:tcPr>
          <w:p w:rsidR="00C6129E" w:rsidRDefault="00C6129E">
            <w:pPr>
              <w:pStyle w:val="a5"/>
              <w:ind w:left="0"/>
              <w:jc w:val="left"/>
              <w:rPr>
                <w:sz w:val="22"/>
              </w:rPr>
            </w:pPr>
            <w:r>
              <w:rPr>
                <w:sz w:val="22"/>
              </w:rPr>
              <w:t>141325,7</w:t>
            </w:r>
          </w:p>
        </w:tc>
      </w:tr>
      <w:tr w:rsidR="00C6129E">
        <w:trPr>
          <w:jc w:val="center"/>
        </w:trPr>
        <w:tc>
          <w:tcPr>
            <w:tcW w:w="1469" w:type="dxa"/>
          </w:tcPr>
          <w:p w:rsidR="00C6129E" w:rsidRDefault="00C6129E">
            <w:pPr>
              <w:pStyle w:val="a5"/>
              <w:ind w:left="0"/>
              <w:jc w:val="left"/>
              <w:rPr>
                <w:sz w:val="22"/>
              </w:rPr>
            </w:pPr>
            <w:r>
              <w:rPr>
                <w:sz w:val="22"/>
              </w:rPr>
              <w:t>50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7829017</w:t>
            </w:r>
          </w:p>
        </w:tc>
        <w:tc>
          <w:tcPr>
            <w:tcW w:w="1196" w:type="dxa"/>
          </w:tcPr>
          <w:p w:rsidR="00C6129E" w:rsidRDefault="00C6129E">
            <w:pPr>
              <w:pStyle w:val="a5"/>
              <w:ind w:left="0"/>
              <w:jc w:val="left"/>
              <w:rPr>
                <w:sz w:val="22"/>
              </w:rPr>
            </w:pPr>
            <w:r>
              <w:rPr>
                <w:sz w:val="22"/>
              </w:rPr>
              <w:t>10040073</w:t>
            </w:r>
          </w:p>
        </w:tc>
        <w:tc>
          <w:tcPr>
            <w:tcW w:w="1196" w:type="dxa"/>
          </w:tcPr>
          <w:p w:rsidR="00C6129E" w:rsidRDefault="00C6129E">
            <w:pPr>
              <w:pStyle w:val="a5"/>
              <w:ind w:left="0"/>
              <w:jc w:val="left"/>
              <w:rPr>
                <w:sz w:val="22"/>
              </w:rPr>
            </w:pPr>
            <w:r>
              <w:rPr>
                <w:sz w:val="22"/>
              </w:rPr>
              <w:t>44221,12</w:t>
            </w:r>
          </w:p>
        </w:tc>
        <w:tc>
          <w:tcPr>
            <w:tcW w:w="1196" w:type="dxa"/>
          </w:tcPr>
          <w:p w:rsidR="00C6129E" w:rsidRDefault="00C6129E">
            <w:pPr>
              <w:pStyle w:val="a5"/>
              <w:ind w:left="0"/>
              <w:jc w:val="left"/>
              <w:rPr>
                <w:sz w:val="22"/>
              </w:rPr>
            </w:pPr>
            <w:r>
              <w:rPr>
                <w:sz w:val="22"/>
              </w:rPr>
              <w:t>156580,34</w:t>
            </w:r>
          </w:p>
        </w:tc>
        <w:tc>
          <w:tcPr>
            <w:tcW w:w="1196" w:type="dxa"/>
          </w:tcPr>
          <w:p w:rsidR="00C6129E" w:rsidRDefault="00C6129E">
            <w:pPr>
              <w:pStyle w:val="a5"/>
              <w:ind w:left="0"/>
              <w:jc w:val="left"/>
              <w:rPr>
                <w:sz w:val="22"/>
              </w:rPr>
            </w:pPr>
            <w:r>
              <w:rPr>
                <w:sz w:val="22"/>
              </w:rPr>
              <w:t>200801,46</w:t>
            </w:r>
          </w:p>
        </w:tc>
        <w:tc>
          <w:tcPr>
            <w:tcW w:w="1196" w:type="dxa"/>
          </w:tcPr>
          <w:p w:rsidR="00C6129E" w:rsidRDefault="00C6129E">
            <w:pPr>
              <w:pStyle w:val="a5"/>
              <w:ind w:left="0"/>
              <w:jc w:val="left"/>
              <w:rPr>
                <w:sz w:val="22"/>
              </w:rPr>
            </w:pPr>
            <w:r>
              <w:rPr>
                <w:sz w:val="22"/>
              </w:rPr>
              <w:t>149671,9</w:t>
            </w:r>
          </w:p>
        </w:tc>
      </w:tr>
      <w:tr w:rsidR="00C6129E">
        <w:trPr>
          <w:jc w:val="center"/>
        </w:trPr>
        <w:tc>
          <w:tcPr>
            <w:tcW w:w="1469" w:type="dxa"/>
          </w:tcPr>
          <w:p w:rsidR="00C6129E" w:rsidRDefault="00C6129E">
            <w:pPr>
              <w:pStyle w:val="a5"/>
              <w:ind w:left="0"/>
              <w:jc w:val="left"/>
              <w:rPr>
                <w:sz w:val="22"/>
              </w:rPr>
            </w:pPr>
            <w:r>
              <w:rPr>
                <w:sz w:val="22"/>
              </w:rPr>
              <w:t>60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9431017</w:t>
            </w:r>
          </w:p>
        </w:tc>
        <w:tc>
          <w:tcPr>
            <w:tcW w:w="1196" w:type="dxa"/>
          </w:tcPr>
          <w:p w:rsidR="00C6129E" w:rsidRDefault="00C6129E">
            <w:pPr>
              <w:pStyle w:val="a5"/>
              <w:ind w:left="0"/>
              <w:jc w:val="left"/>
              <w:rPr>
                <w:sz w:val="22"/>
              </w:rPr>
            </w:pPr>
            <w:r>
              <w:rPr>
                <w:sz w:val="22"/>
              </w:rPr>
              <w:t>11642073</w:t>
            </w:r>
          </w:p>
        </w:tc>
        <w:tc>
          <w:tcPr>
            <w:tcW w:w="1196" w:type="dxa"/>
          </w:tcPr>
          <w:p w:rsidR="00C6129E" w:rsidRDefault="00C6129E">
            <w:pPr>
              <w:pStyle w:val="a5"/>
              <w:ind w:left="0"/>
              <w:jc w:val="left"/>
              <w:rPr>
                <w:sz w:val="22"/>
              </w:rPr>
            </w:pPr>
            <w:r>
              <w:rPr>
                <w:sz w:val="22"/>
              </w:rPr>
              <w:t>36850,933</w:t>
            </w:r>
          </w:p>
        </w:tc>
        <w:tc>
          <w:tcPr>
            <w:tcW w:w="1196" w:type="dxa"/>
          </w:tcPr>
          <w:p w:rsidR="00C6129E" w:rsidRDefault="00C6129E">
            <w:pPr>
              <w:pStyle w:val="a5"/>
              <w:ind w:left="0"/>
              <w:jc w:val="left"/>
              <w:rPr>
                <w:sz w:val="22"/>
              </w:rPr>
            </w:pPr>
            <w:r>
              <w:rPr>
                <w:sz w:val="22"/>
              </w:rPr>
              <w:t>157183,61</w:t>
            </w:r>
          </w:p>
        </w:tc>
        <w:tc>
          <w:tcPr>
            <w:tcW w:w="1196" w:type="dxa"/>
          </w:tcPr>
          <w:p w:rsidR="00C6129E" w:rsidRDefault="00C6129E">
            <w:pPr>
              <w:pStyle w:val="a5"/>
              <w:ind w:left="0"/>
              <w:jc w:val="left"/>
              <w:rPr>
                <w:sz w:val="22"/>
              </w:rPr>
            </w:pPr>
            <w:r>
              <w:rPr>
                <w:sz w:val="22"/>
              </w:rPr>
              <w:t>194034,55</w:t>
            </w:r>
          </w:p>
        </w:tc>
        <w:tc>
          <w:tcPr>
            <w:tcW w:w="1196" w:type="dxa"/>
          </w:tcPr>
          <w:p w:rsidR="00C6129E" w:rsidRDefault="00C6129E">
            <w:pPr>
              <w:pStyle w:val="a5"/>
              <w:ind w:left="0"/>
              <w:jc w:val="left"/>
              <w:rPr>
                <w:sz w:val="22"/>
              </w:rPr>
            </w:pPr>
            <w:r>
              <w:rPr>
                <w:sz w:val="22"/>
              </w:rPr>
              <w:t>160200,0</w:t>
            </w:r>
          </w:p>
        </w:tc>
      </w:tr>
      <w:tr w:rsidR="00C6129E">
        <w:trPr>
          <w:jc w:val="center"/>
        </w:trPr>
        <w:tc>
          <w:tcPr>
            <w:tcW w:w="1469" w:type="dxa"/>
          </w:tcPr>
          <w:p w:rsidR="00C6129E" w:rsidRDefault="00C6129E">
            <w:pPr>
              <w:pStyle w:val="a5"/>
              <w:ind w:left="0"/>
              <w:jc w:val="left"/>
              <w:rPr>
                <w:sz w:val="22"/>
              </w:rPr>
            </w:pPr>
            <w:r>
              <w:rPr>
                <w:sz w:val="22"/>
              </w:rPr>
              <w:t>70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11233539</w:t>
            </w:r>
          </w:p>
        </w:tc>
        <w:tc>
          <w:tcPr>
            <w:tcW w:w="1196" w:type="dxa"/>
          </w:tcPr>
          <w:p w:rsidR="00C6129E" w:rsidRDefault="00C6129E">
            <w:pPr>
              <w:pStyle w:val="a5"/>
              <w:ind w:left="0"/>
              <w:jc w:val="left"/>
              <w:rPr>
                <w:sz w:val="22"/>
              </w:rPr>
            </w:pPr>
            <w:r>
              <w:rPr>
                <w:sz w:val="22"/>
              </w:rPr>
              <w:t>13444595</w:t>
            </w:r>
          </w:p>
        </w:tc>
        <w:tc>
          <w:tcPr>
            <w:tcW w:w="1196" w:type="dxa"/>
          </w:tcPr>
          <w:p w:rsidR="00C6129E" w:rsidRDefault="00C6129E">
            <w:pPr>
              <w:pStyle w:val="a5"/>
              <w:ind w:left="0"/>
              <w:jc w:val="left"/>
              <w:rPr>
                <w:sz w:val="22"/>
              </w:rPr>
            </w:pPr>
            <w:r>
              <w:rPr>
                <w:sz w:val="22"/>
              </w:rPr>
              <w:t>31586,514</w:t>
            </w:r>
          </w:p>
        </w:tc>
        <w:tc>
          <w:tcPr>
            <w:tcW w:w="1196" w:type="dxa"/>
          </w:tcPr>
          <w:p w:rsidR="00C6129E" w:rsidRDefault="00C6129E">
            <w:pPr>
              <w:pStyle w:val="a5"/>
              <w:ind w:left="0"/>
              <w:jc w:val="left"/>
              <w:rPr>
                <w:sz w:val="22"/>
              </w:rPr>
            </w:pPr>
            <w:r>
              <w:rPr>
                <w:sz w:val="22"/>
              </w:rPr>
              <w:t>160479,13</w:t>
            </w:r>
          </w:p>
        </w:tc>
        <w:tc>
          <w:tcPr>
            <w:tcW w:w="1196" w:type="dxa"/>
          </w:tcPr>
          <w:p w:rsidR="00C6129E" w:rsidRDefault="00C6129E">
            <w:pPr>
              <w:pStyle w:val="a5"/>
              <w:ind w:left="0"/>
              <w:jc w:val="left"/>
              <w:rPr>
                <w:sz w:val="22"/>
              </w:rPr>
            </w:pPr>
            <w:r>
              <w:rPr>
                <w:sz w:val="22"/>
              </w:rPr>
              <w:t>192065,64</w:t>
            </w:r>
          </w:p>
        </w:tc>
        <w:tc>
          <w:tcPr>
            <w:tcW w:w="1196" w:type="dxa"/>
          </w:tcPr>
          <w:p w:rsidR="00C6129E" w:rsidRDefault="00C6129E">
            <w:pPr>
              <w:pStyle w:val="a5"/>
              <w:ind w:left="0"/>
              <w:jc w:val="left"/>
              <w:rPr>
                <w:sz w:val="22"/>
              </w:rPr>
            </w:pPr>
            <w:r>
              <w:rPr>
                <w:sz w:val="22"/>
              </w:rPr>
              <w:t>180252,2</w:t>
            </w:r>
          </w:p>
        </w:tc>
      </w:tr>
      <w:tr w:rsidR="00C6129E">
        <w:trPr>
          <w:jc w:val="center"/>
        </w:trPr>
        <w:tc>
          <w:tcPr>
            <w:tcW w:w="1469" w:type="dxa"/>
          </w:tcPr>
          <w:p w:rsidR="00C6129E" w:rsidRDefault="00C6129E">
            <w:pPr>
              <w:pStyle w:val="a5"/>
              <w:ind w:left="0"/>
              <w:jc w:val="left"/>
              <w:rPr>
                <w:sz w:val="22"/>
              </w:rPr>
            </w:pPr>
            <w:r>
              <w:rPr>
                <w:sz w:val="22"/>
              </w:rPr>
              <w:t>80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13136793</w:t>
            </w:r>
          </w:p>
        </w:tc>
        <w:tc>
          <w:tcPr>
            <w:tcW w:w="1196" w:type="dxa"/>
          </w:tcPr>
          <w:p w:rsidR="00C6129E" w:rsidRDefault="00C6129E">
            <w:pPr>
              <w:pStyle w:val="a5"/>
              <w:ind w:left="0"/>
              <w:jc w:val="left"/>
              <w:rPr>
                <w:sz w:val="22"/>
              </w:rPr>
            </w:pPr>
            <w:r>
              <w:rPr>
                <w:sz w:val="22"/>
              </w:rPr>
              <w:t>15347849</w:t>
            </w:r>
          </w:p>
        </w:tc>
        <w:tc>
          <w:tcPr>
            <w:tcW w:w="1196" w:type="dxa"/>
          </w:tcPr>
          <w:p w:rsidR="00C6129E" w:rsidRDefault="00C6129E">
            <w:pPr>
              <w:pStyle w:val="a5"/>
              <w:ind w:left="0"/>
              <w:jc w:val="left"/>
              <w:rPr>
                <w:sz w:val="22"/>
              </w:rPr>
            </w:pPr>
            <w:r>
              <w:rPr>
                <w:sz w:val="22"/>
              </w:rPr>
              <w:t>27638,2</w:t>
            </w:r>
          </w:p>
        </w:tc>
        <w:tc>
          <w:tcPr>
            <w:tcW w:w="1196" w:type="dxa"/>
          </w:tcPr>
          <w:p w:rsidR="00C6129E" w:rsidRDefault="00C6129E">
            <w:pPr>
              <w:pStyle w:val="a5"/>
              <w:ind w:left="0"/>
              <w:jc w:val="left"/>
              <w:rPr>
                <w:sz w:val="22"/>
              </w:rPr>
            </w:pPr>
            <w:r>
              <w:rPr>
                <w:sz w:val="22"/>
              </w:rPr>
              <w:t>164209,91</w:t>
            </w:r>
          </w:p>
        </w:tc>
        <w:tc>
          <w:tcPr>
            <w:tcW w:w="1196" w:type="dxa"/>
          </w:tcPr>
          <w:p w:rsidR="00C6129E" w:rsidRDefault="00C6129E">
            <w:pPr>
              <w:pStyle w:val="a5"/>
              <w:ind w:left="0"/>
              <w:jc w:val="left"/>
              <w:rPr>
                <w:sz w:val="22"/>
              </w:rPr>
            </w:pPr>
            <w:r>
              <w:rPr>
                <w:sz w:val="22"/>
              </w:rPr>
              <w:t>191848,11</w:t>
            </w:r>
          </w:p>
        </w:tc>
        <w:tc>
          <w:tcPr>
            <w:tcW w:w="1196" w:type="dxa"/>
          </w:tcPr>
          <w:p w:rsidR="00C6129E" w:rsidRDefault="00C6129E">
            <w:pPr>
              <w:pStyle w:val="a5"/>
              <w:ind w:left="0"/>
              <w:jc w:val="left"/>
              <w:rPr>
                <w:sz w:val="22"/>
              </w:rPr>
            </w:pPr>
            <w:r>
              <w:rPr>
                <w:sz w:val="22"/>
              </w:rPr>
              <w:t>190325,4</w:t>
            </w:r>
          </w:p>
        </w:tc>
      </w:tr>
      <w:tr w:rsidR="00C6129E">
        <w:trPr>
          <w:jc w:val="center"/>
        </w:trPr>
        <w:tc>
          <w:tcPr>
            <w:tcW w:w="1469" w:type="dxa"/>
          </w:tcPr>
          <w:p w:rsidR="00C6129E" w:rsidRDefault="00C6129E">
            <w:pPr>
              <w:pStyle w:val="a5"/>
              <w:ind w:left="0"/>
              <w:jc w:val="left"/>
              <w:rPr>
                <w:sz w:val="22"/>
              </w:rPr>
            </w:pPr>
            <w:r>
              <w:rPr>
                <w:sz w:val="22"/>
              </w:rPr>
              <w:t>90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15139334</w:t>
            </w:r>
          </w:p>
        </w:tc>
        <w:tc>
          <w:tcPr>
            <w:tcW w:w="1196" w:type="dxa"/>
          </w:tcPr>
          <w:p w:rsidR="00C6129E" w:rsidRDefault="00C6129E">
            <w:pPr>
              <w:pStyle w:val="a5"/>
              <w:ind w:left="0"/>
              <w:jc w:val="left"/>
              <w:rPr>
                <w:sz w:val="22"/>
              </w:rPr>
            </w:pPr>
            <w:r>
              <w:rPr>
                <w:sz w:val="22"/>
              </w:rPr>
              <w:t>17350390</w:t>
            </w:r>
          </w:p>
        </w:tc>
        <w:tc>
          <w:tcPr>
            <w:tcW w:w="1196" w:type="dxa"/>
          </w:tcPr>
          <w:p w:rsidR="00C6129E" w:rsidRDefault="00C6129E">
            <w:pPr>
              <w:pStyle w:val="a5"/>
              <w:ind w:left="0"/>
              <w:jc w:val="left"/>
              <w:rPr>
                <w:sz w:val="22"/>
              </w:rPr>
            </w:pPr>
            <w:r>
              <w:rPr>
                <w:sz w:val="22"/>
              </w:rPr>
              <w:t>24567,288</w:t>
            </w:r>
          </w:p>
        </w:tc>
        <w:tc>
          <w:tcPr>
            <w:tcW w:w="1196" w:type="dxa"/>
          </w:tcPr>
          <w:p w:rsidR="00C6129E" w:rsidRDefault="00C6129E">
            <w:pPr>
              <w:pStyle w:val="a5"/>
              <w:ind w:left="0"/>
              <w:jc w:val="left"/>
              <w:rPr>
                <w:sz w:val="22"/>
              </w:rPr>
            </w:pPr>
            <w:r>
              <w:rPr>
                <w:sz w:val="22"/>
              </w:rPr>
              <w:t>168214,82</w:t>
            </w:r>
          </w:p>
        </w:tc>
        <w:tc>
          <w:tcPr>
            <w:tcW w:w="1196" w:type="dxa"/>
          </w:tcPr>
          <w:p w:rsidR="00C6129E" w:rsidRDefault="00C6129E">
            <w:pPr>
              <w:pStyle w:val="a5"/>
              <w:ind w:left="0"/>
              <w:jc w:val="left"/>
              <w:rPr>
                <w:sz w:val="22"/>
              </w:rPr>
            </w:pPr>
            <w:r>
              <w:rPr>
                <w:sz w:val="22"/>
              </w:rPr>
              <w:t>192782,11</w:t>
            </w:r>
          </w:p>
        </w:tc>
        <w:tc>
          <w:tcPr>
            <w:tcW w:w="1196" w:type="dxa"/>
          </w:tcPr>
          <w:p w:rsidR="00C6129E" w:rsidRDefault="00C6129E">
            <w:pPr>
              <w:pStyle w:val="a5"/>
              <w:ind w:left="0"/>
              <w:jc w:val="left"/>
              <w:rPr>
                <w:sz w:val="22"/>
              </w:rPr>
            </w:pPr>
            <w:r>
              <w:rPr>
                <w:sz w:val="22"/>
              </w:rPr>
              <w:t>200254,1</w:t>
            </w:r>
          </w:p>
        </w:tc>
      </w:tr>
      <w:tr w:rsidR="00C6129E">
        <w:trPr>
          <w:jc w:val="center"/>
        </w:trPr>
        <w:tc>
          <w:tcPr>
            <w:tcW w:w="1469" w:type="dxa"/>
          </w:tcPr>
          <w:p w:rsidR="00C6129E" w:rsidRDefault="00C6129E">
            <w:pPr>
              <w:pStyle w:val="a5"/>
              <w:ind w:left="0"/>
              <w:jc w:val="left"/>
              <w:rPr>
                <w:sz w:val="22"/>
              </w:rPr>
            </w:pPr>
            <w:r>
              <w:rPr>
                <w:sz w:val="22"/>
              </w:rPr>
              <w:t>100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17193689</w:t>
            </w:r>
          </w:p>
        </w:tc>
        <w:tc>
          <w:tcPr>
            <w:tcW w:w="1196" w:type="dxa"/>
          </w:tcPr>
          <w:p w:rsidR="00C6129E" w:rsidRDefault="00C6129E">
            <w:pPr>
              <w:pStyle w:val="a5"/>
              <w:ind w:left="0"/>
              <w:jc w:val="left"/>
              <w:rPr>
                <w:sz w:val="22"/>
              </w:rPr>
            </w:pPr>
            <w:r>
              <w:rPr>
                <w:sz w:val="22"/>
              </w:rPr>
              <w:t>19404745</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171936,89</w:t>
            </w:r>
          </w:p>
        </w:tc>
        <w:tc>
          <w:tcPr>
            <w:tcW w:w="1196" w:type="dxa"/>
          </w:tcPr>
          <w:p w:rsidR="00C6129E" w:rsidRDefault="00C6129E">
            <w:pPr>
              <w:pStyle w:val="a5"/>
              <w:ind w:left="0"/>
              <w:jc w:val="left"/>
              <w:rPr>
                <w:sz w:val="22"/>
              </w:rPr>
            </w:pPr>
            <w:r>
              <w:rPr>
                <w:sz w:val="22"/>
              </w:rPr>
              <w:t>194047,45</w:t>
            </w:r>
          </w:p>
        </w:tc>
        <w:tc>
          <w:tcPr>
            <w:tcW w:w="1196" w:type="dxa"/>
          </w:tcPr>
          <w:p w:rsidR="00C6129E" w:rsidRDefault="00C6129E">
            <w:pPr>
              <w:pStyle w:val="a5"/>
              <w:ind w:left="0"/>
              <w:jc w:val="left"/>
              <w:rPr>
                <w:sz w:val="22"/>
              </w:rPr>
            </w:pPr>
            <w:r>
              <w:rPr>
                <w:sz w:val="22"/>
              </w:rPr>
              <w:t>205435,5</w:t>
            </w:r>
          </w:p>
        </w:tc>
      </w:tr>
      <w:tr w:rsidR="00C6129E">
        <w:trPr>
          <w:jc w:val="center"/>
        </w:trPr>
        <w:tc>
          <w:tcPr>
            <w:tcW w:w="1469" w:type="dxa"/>
          </w:tcPr>
          <w:p w:rsidR="00C6129E" w:rsidRDefault="00C6129E">
            <w:pPr>
              <w:pStyle w:val="a5"/>
              <w:ind w:left="0"/>
              <w:jc w:val="left"/>
              <w:rPr>
                <w:sz w:val="22"/>
              </w:rPr>
            </w:pPr>
            <w:r>
              <w:rPr>
                <w:sz w:val="22"/>
              </w:rPr>
              <w:t>110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19299969</w:t>
            </w:r>
          </w:p>
        </w:tc>
        <w:tc>
          <w:tcPr>
            <w:tcW w:w="1196" w:type="dxa"/>
          </w:tcPr>
          <w:p w:rsidR="00C6129E" w:rsidRDefault="00C6129E">
            <w:pPr>
              <w:pStyle w:val="a5"/>
              <w:ind w:left="0"/>
              <w:jc w:val="left"/>
              <w:rPr>
                <w:sz w:val="22"/>
              </w:rPr>
            </w:pPr>
            <w:r>
              <w:rPr>
                <w:sz w:val="22"/>
              </w:rPr>
              <w:t>21511025</w:t>
            </w:r>
          </w:p>
        </w:tc>
        <w:tc>
          <w:tcPr>
            <w:tcW w:w="1196" w:type="dxa"/>
          </w:tcPr>
          <w:p w:rsidR="00C6129E" w:rsidRDefault="00C6129E">
            <w:pPr>
              <w:pStyle w:val="a5"/>
              <w:ind w:left="0"/>
              <w:jc w:val="left"/>
              <w:rPr>
                <w:sz w:val="22"/>
              </w:rPr>
            </w:pPr>
            <w:r>
              <w:rPr>
                <w:sz w:val="22"/>
              </w:rPr>
              <w:t>20100,509</w:t>
            </w:r>
          </w:p>
        </w:tc>
        <w:tc>
          <w:tcPr>
            <w:tcW w:w="1196" w:type="dxa"/>
          </w:tcPr>
          <w:p w:rsidR="00C6129E" w:rsidRDefault="00C6129E">
            <w:pPr>
              <w:pStyle w:val="a5"/>
              <w:ind w:left="0"/>
              <w:jc w:val="left"/>
              <w:rPr>
                <w:sz w:val="22"/>
              </w:rPr>
            </w:pPr>
            <w:r>
              <w:rPr>
                <w:sz w:val="22"/>
              </w:rPr>
              <w:t>175454,26</w:t>
            </w:r>
          </w:p>
        </w:tc>
        <w:tc>
          <w:tcPr>
            <w:tcW w:w="1196" w:type="dxa"/>
          </w:tcPr>
          <w:p w:rsidR="00C6129E" w:rsidRDefault="00C6129E">
            <w:pPr>
              <w:pStyle w:val="a5"/>
              <w:ind w:left="0"/>
              <w:jc w:val="left"/>
              <w:rPr>
                <w:sz w:val="22"/>
              </w:rPr>
            </w:pPr>
            <w:r>
              <w:rPr>
                <w:sz w:val="22"/>
              </w:rPr>
              <w:t>195554,77</w:t>
            </w:r>
          </w:p>
        </w:tc>
        <w:tc>
          <w:tcPr>
            <w:tcW w:w="1196" w:type="dxa"/>
          </w:tcPr>
          <w:p w:rsidR="00C6129E" w:rsidRDefault="00C6129E">
            <w:pPr>
              <w:pStyle w:val="a5"/>
              <w:ind w:left="0"/>
              <w:jc w:val="left"/>
              <w:rPr>
                <w:sz w:val="22"/>
              </w:rPr>
            </w:pPr>
            <w:r>
              <w:rPr>
                <w:sz w:val="22"/>
              </w:rPr>
              <w:t>210628,0</w:t>
            </w:r>
          </w:p>
        </w:tc>
      </w:tr>
      <w:tr w:rsidR="00C6129E">
        <w:trPr>
          <w:jc w:val="center"/>
        </w:trPr>
        <w:tc>
          <w:tcPr>
            <w:tcW w:w="1469" w:type="dxa"/>
          </w:tcPr>
          <w:p w:rsidR="00C6129E" w:rsidRDefault="00C6129E">
            <w:pPr>
              <w:pStyle w:val="a5"/>
              <w:ind w:left="0"/>
              <w:jc w:val="left"/>
              <w:rPr>
                <w:sz w:val="22"/>
              </w:rPr>
            </w:pPr>
            <w:r>
              <w:rPr>
                <w:sz w:val="22"/>
              </w:rPr>
              <w:t>120</w:t>
            </w:r>
          </w:p>
        </w:tc>
        <w:tc>
          <w:tcPr>
            <w:tcW w:w="1196" w:type="dxa"/>
          </w:tcPr>
          <w:p w:rsidR="00C6129E" w:rsidRDefault="00C6129E">
            <w:pPr>
              <w:pStyle w:val="a5"/>
              <w:ind w:left="0"/>
              <w:jc w:val="left"/>
              <w:rPr>
                <w:sz w:val="22"/>
              </w:rPr>
            </w:pPr>
            <w:r>
              <w:rPr>
                <w:sz w:val="22"/>
              </w:rPr>
              <w:t>2211056</w:t>
            </w:r>
          </w:p>
        </w:tc>
        <w:tc>
          <w:tcPr>
            <w:tcW w:w="1196" w:type="dxa"/>
          </w:tcPr>
          <w:p w:rsidR="00C6129E" w:rsidRDefault="00C6129E">
            <w:pPr>
              <w:pStyle w:val="a5"/>
              <w:ind w:left="0"/>
              <w:jc w:val="left"/>
              <w:rPr>
                <w:sz w:val="22"/>
              </w:rPr>
            </w:pPr>
            <w:r>
              <w:rPr>
                <w:sz w:val="22"/>
              </w:rPr>
              <w:t>21745344</w:t>
            </w:r>
          </w:p>
        </w:tc>
        <w:tc>
          <w:tcPr>
            <w:tcW w:w="1196" w:type="dxa"/>
          </w:tcPr>
          <w:p w:rsidR="00C6129E" w:rsidRDefault="00C6129E">
            <w:pPr>
              <w:pStyle w:val="a5"/>
              <w:ind w:left="0"/>
              <w:jc w:val="left"/>
              <w:rPr>
                <w:sz w:val="22"/>
              </w:rPr>
            </w:pPr>
            <w:r>
              <w:rPr>
                <w:sz w:val="22"/>
              </w:rPr>
              <w:t>23956400</w:t>
            </w:r>
          </w:p>
        </w:tc>
        <w:tc>
          <w:tcPr>
            <w:tcW w:w="1196" w:type="dxa"/>
          </w:tcPr>
          <w:p w:rsidR="00C6129E" w:rsidRDefault="00C6129E">
            <w:pPr>
              <w:pStyle w:val="a5"/>
              <w:ind w:left="0"/>
              <w:jc w:val="left"/>
              <w:rPr>
                <w:sz w:val="22"/>
              </w:rPr>
            </w:pPr>
            <w:r>
              <w:rPr>
                <w:sz w:val="22"/>
              </w:rPr>
              <w:t>18425,466</w:t>
            </w:r>
          </w:p>
        </w:tc>
        <w:tc>
          <w:tcPr>
            <w:tcW w:w="1196" w:type="dxa"/>
          </w:tcPr>
          <w:p w:rsidR="00C6129E" w:rsidRDefault="00C6129E">
            <w:pPr>
              <w:pStyle w:val="a5"/>
              <w:ind w:left="0"/>
              <w:jc w:val="left"/>
              <w:rPr>
                <w:sz w:val="22"/>
              </w:rPr>
            </w:pPr>
            <w:r>
              <w:rPr>
                <w:sz w:val="22"/>
              </w:rPr>
              <w:t>181211,2</w:t>
            </w:r>
          </w:p>
        </w:tc>
        <w:tc>
          <w:tcPr>
            <w:tcW w:w="1196" w:type="dxa"/>
          </w:tcPr>
          <w:p w:rsidR="00C6129E" w:rsidRDefault="00C6129E">
            <w:pPr>
              <w:pStyle w:val="a5"/>
              <w:ind w:left="0"/>
              <w:jc w:val="left"/>
              <w:rPr>
                <w:sz w:val="22"/>
              </w:rPr>
            </w:pPr>
            <w:r>
              <w:rPr>
                <w:sz w:val="22"/>
              </w:rPr>
              <w:t>199636,66</w:t>
            </w:r>
          </w:p>
        </w:tc>
        <w:tc>
          <w:tcPr>
            <w:tcW w:w="1196" w:type="dxa"/>
          </w:tcPr>
          <w:p w:rsidR="00C6129E" w:rsidRDefault="00C6129E">
            <w:pPr>
              <w:pStyle w:val="a5"/>
              <w:ind w:left="0"/>
              <w:jc w:val="left"/>
              <w:rPr>
                <w:sz w:val="22"/>
              </w:rPr>
            </w:pPr>
            <w:r>
              <w:rPr>
                <w:sz w:val="22"/>
              </w:rPr>
              <w:t>244537,5</w:t>
            </w:r>
          </w:p>
        </w:tc>
      </w:tr>
    </w:tbl>
    <w:p w:rsidR="00C6129E" w:rsidRDefault="00C6129E">
      <w:pPr>
        <w:pStyle w:val="a5"/>
        <w:jc w:val="left"/>
        <w:rPr>
          <w:sz w:val="28"/>
        </w:rPr>
      </w:pPr>
    </w:p>
    <w:p w:rsidR="00C6129E" w:rsidRDefault="00C6129E">
      <w:pPr>
        <w:pStyle w:val="a5"/>
        <w:jc w:val="left"/>
        <w:rPr>
          <w:sz w:val="28"/>
        </w:rPr>
      </w:pPr>
      <w:r>
        <w:rPr>
          <w:sz w:val="28"/>
        </w:rPr>
        <w:t xml:space="preserve"> Из таблицы 2.1 видно :</w:t>
      </w:r>
    </w:p>
    <w:p w:rsidR="00C6129E" w:rsidRDefault="00C6129E">
      <w:pPr>
        <w:numPr>
          <w:ilvl w:val="0"/>
          <w:numId w:val="20"/>
        </w:numPr>
        <w:spacing w:line="360" w:lineRule="auto"/>
        <w:jc w:val="both"/>
        <w:rPr>
          <w:sz w:val="28"/>
        </w:rPr>
      </w:pPr>
      <w:r>
        <w:rPr>
          <w:sz w:val="28"/>
        </w:rPr>
        <w:t>Сумма постоянных издержек  при любом уровне производства ( от 10 млн. флаконов) остается неизменной 4385501, включая нулевой показатель, т.к. величина постоянных издержек не зависит от количества произведенной продукции.</w:t>
      </w:r>
    </w:p>
    <w:p w:rsidR="00C6129E" w:rsidRDefault="00C6129E">
      <w:pPr>
        <w:numPr>
          <w:ilvl w:val="0"/>
          <w:numId w:val="20"/>
        </w:numPr>
        <w:spacing w:line="360" w:lineRule="auto"/>
        <w:jc w:val="both"/>
        <w:rPr>
          <w:sz w:val="28"/>
        </w:rPr>
      </w:pPr>
      <w:r>
        <w:rPr>
          <w:sz w:val="28"/>
        </w:rPr>
        <w:t>Сумма переменных издержек изменяется в зависимости от изменения объема производства, поэтому переменные издержки возрастают ( с 0 до 73397428) при повышении объема производства с 10 до 120 млн флаконов.</w:t>
      </w:r>
    </w:p>
    <w:p w:rsidR="00C6129E" w:rsidRDefault="00C6129E">
      <w:pPr>
        <w:spacing w:line="360" w:lineRule="auto"/>
        <w:ind w:left="425"/>
        <w:jc w:val="center"/>
        <w:rPr>
          <w:sz w:val="28"/>
        </w:rPr>
      </w:pPr>
      <w:r>
        <w:rPr>
          <w:sz w:val="28"/>
        </w:rPr>
        <w:lastRenderedPageBreak/>
        <w:t>20</w:t>
      </w:r>
    </w:p>
    <w:p w:rsidR="00C6129E" w:rsidRDefault="00C6129E">
      <w:pPr>
        <w:spacing w:line="360" w:lineRule="auto"/>
        <w:ind w:left="425"/>
        <w:jc w:val="both"/>
        <w:rPr>
          <w:sz w:val="28"/>
        </w:rPr>
      </w:pPr>
      <w:r>
        <w:rPr>
          <w:sz w:val="28"/>
        </w:rPr>
        <w:t xml:space="preserve"> Однако следует отметить, что прирост суммы переменных издержек, связанный с увеличением  объема производства на 10 млн флаконов, не является постоянным. В начале процесса увеличения производства переменные издержки будут какое-то время возрастать уменьшающимися темпами; и так будет продолжаться  до 40 млн. флаконов. Затем переменные издержки начнут  увеличиваться нарастающими темпами. Такое поведение переменных издержек обусловливается законом убывающей отдачи ( рассмотренном в первом разделе).</w:t>
      </w:r>
    </w:p>
    <w:p w:rsidR="00C6129E" w:rsidRDefault="00C6129E">
      <w:pPr>
        <w:numPr>
          <w:ilvl w:val="0"/>
          <w:numId w:val="20"/>
        </w:numPr>
        <w:spacing w:line="360" w:lineRule="auto"/>
        <w:jc w:val="both"/>
        <w:rPr>
          <w:sz w:val="28"/>
        </w:rPr>
      </w:pPr>
      <w:r>
        <w:rPr>
          <w:sz w:val="28"/>
        </w:rPr>
        <w:t xml:space="preserve">Общие издержки = постоянные издержки + переменные издержки </w:t>
      </w:r>
    </w:p>
    <w:p w:rsidR="00C6129E" w:rsidRDefault="00C6129E">
      <w:pPr>
        <w:spacing w:line="360" w:lineRule="auto"/>
        <w:ind w:left="425"/>
        <w:jc w:val="both"/>
        <w:rPr>
          <w:sz w:val="28"/>
        </w:rPr>
      </w:pPr>
      <w:r>
        <w:rPr>
          <w:sz w:val="28"/>
        </w:rPr>
        <w:t>Например, 4385541 +6276367 = 10661908</w:t>
      </w:r>
    </w:p>
    <w:p w:rsidR="00C6129E" w:rsidRDefault="00C6129E">
      <w:pPr>
        <w:spacing w:line="360" w:lineRule="auto"/>
        <w:ind w:left="1440"/>
        <w:jc w:val="both"/>
        <w:rPr>
          <w:sz w:val="28"/>
        </w:rPr>
      </w:pPr>
      <w:r>
        <w:rPr>
          <w:sz w:val="28"/>
        </w:rPr>
        <w:t xml:space="preserve">     4385541+12443147=16828688</w:t>
      </w:r>
    </w:p>
    <w:p w:rsidR="00C6129E" w:rsidRDefault="00C6129E">
      <w:pPr>
        <w:spacing w:line="360" w:lineRule="auto"/>
        <w:ind w:left="425"/>
        <w:jc w:val="both"/>
        <w:rPr>
          <w:sz w:val="28"/>
        </w:rPr>
      </w:pPr>
      <w:r>
        <w:rPr>
          <w:sz w:val="28"/>
        </w:rPr>
        <w:t xml:space="preserve">  такие же расчеты производятся дальше по таблице </w:t>
      </w:r>
    </w:p>
    <w:p w:rsidR="00C6129E" w:rsidRDefault="00C6129E">
      <w:pPr>
        <w:spacing w:line="360" w:lineRule="auto"/>
        <w:ind w:left="425"/>
        <w:jc w:val="both"/>
        <w:rPr>
          <w:sz w:val="28"/>
        </w:rPr>
      </w:pPr>
      <w:r>
        <w:rPr>
          <w:sz w:val="28"/>
        </w:rPr>
        <w:t>Из таблицы 2.1.  видно, что при  нулевом объеме производства общая сумма издержек равна сумме постоянных издержек. Затем, при производстве каждого дополнительного количества продукции ( с 10 до 120 млн. флаконов) общая сумма издержек изменяется на туже величину, что и сумма переменных издержек. Максимальное значение общих издержек составляет 77782969  при максимальном объеме производства 120 млн. флаконов.</w:t>
      </w:r>
    </w:p>
    <w:p w:rsidR="00C6129E" w:rsidRDefault="00C6129E">
      <w:pPr>
        <w:spacing w:line="360" w:lineRule="auto"/>
        <w:ind w:left="425"/>
        <w:jc w:val="both"/>
        <w:rPr>
          <w:sz w:val="28"/>
        </w:rPr>
      </w:pPr>
      <w:r>
        <w:rPr>
          <w:sz w:val="28"/>
        </w:rPr>
        <w:t xml:space="preserve">                                                                    постоянные издержки</w:t>
      </w:r>
    </w:p>
    <w:p w:rsidR="00C6129E" w:rsidRDefault="00C6129E">
      <w:pPr>
        <w:spacing w:line="360" w:lineRule="auto"/>
        <w:ind w:left="425"/>
        <w:jc w:val="both"/>
        <w:rPr>
          <w:sz w:val="28"/>
        </w:rPr>
      </w:pPr>
      <w:r>
        <w:rPr>
          <w:sz w:val="28"/>
        </w:rPr>
        <w:t xml:space="preserve">4. Средние постоянные издержки = ------------------------------------   </w:t>
      </w:r>
    </w:p>
    <w:p w:rsidR="00C6129E" w:rsidRDefault="00C6129E">
      <w:pPr>
        <w:spacing w:line="360" w:lineRule="auto"/>
        <w:rPr>
          <w:sz w:val="28"/>
        </w:rPr>
      </w:pPr>
      <w:r>
        <w:rPr>
          <w:sz w:val="28"/>
        </w:rPr>
        <w:t xml:space="preserve">                                                                количество произведенной продукции</w:t>
      </w:r>
    </w:p>
    <w:p w:rsidR="00C6129E" w:rsidRDefault="00C6129E">
      <w:pPr>
        <w:spacing w:line="360" w:lineRule="auto"/>
        <w:rPr>
          <w:sz w:val="28"/>
        </w:rPr>
      </w:pPr>
    </w:p>
    <w:p w:rsidR="00C6129E" w:rsidRDefault="00C6129E">
      <w:pPr>
        <w:spacing w:line="360" w:lineRule="auto"/>
        <w:rPr>
          <w:sz w:val="28"/>
        </w:rPr>
      </w:pPr>
      <w:r>
        <w:rPr>
          <w:sz w:val="28"/>
        </w:rPr>
        <w:t xml:space="preserve">Например, </w:t>
      </w:r>
      <w:r>
        <w:rPr>
          <w:sz w:val="28"/>
        </w:rPr>
        <w:tab/>
      </w:r>
      <w:r>
        <w:rPr>
          <w:sz w:val="28"/>
        </w:rPr>
        <w:tab/>
      </w:r>
      <w:r>
        <w:rPr>
          <w:sz w:val="28"/>
        </w:rPr>
        <w:tab/>
      </w:r>
      <w:r w:rsidR="004D2FFC">
        <w:rPr>
          <w:position w:val="-24"/>
          <w:sz w:val="28"/>
        </w:rPr>
        <w:pict>
          <v:shape id="_x0000_i1028" type="#_x0000_t75" style="width:101.25pt;height:30.75pt" fillcolor="window">
            <v:imagedata r:id="rId10" o:title=""/>
          </v:shape>
        </w:pict>
      </w:r>
    </w:p>
    <w:p w:rsidR="00C6129E" w:rsidRDefault="00C6129E">
      <w:pPr>
        <w:spacing w:line="360" w:lineRule="auto"/>
        <w:rPr>
          <w:sz w:val="28"/>
        </w:rPr>
      </w:pPr>
      <w:r>
        <w:rPr>
          <w:sz w:val="28"/>
        </w:rPr>
        <w:tab/>
      </w:r>
      <w:r>
        <w:rPr>
          <w:sz w:val="28"/>
        </w:rPr>
        <w:tab/>
      </w:r>
      <w:r>
        <w:rPr>
          <w:sz w:val="28"/>
        </w:rPr>
        <w:tab/>
      </w:r>
      <w:r>
        <w:rPr>
          <w:sz w:val="28"/>
        </w:rPr>
        <w:tab/>
      </w:r>
      <w:r w:rsidR="004D2FFC">
        <w:rPr>
          <w:position w:val="-24"/>
          <w:sz w:val="28"/>
        </w:rPr>
        <w:pict>
          <v:shape id="_x0000_i1029" type="#_x0000_t75" style="width:110.25pt;height:30.75pt" fillcolor="window">
            <v:imagedata r:id="rId11" o:title=""/>
          </v:shape>
        </w:pict>
      </w:r>
    </w:p>
    <w:p w:rsidR="00C6129E" w:rsidRDefault="00C6129E">
      <w:pPr>
        <w:pStyle w:val="a6"/>
        <w:ind w:firstLine="567"/>
      </w:pPr>
      <w:r>
        <w:t>Как видно из таблицы 2.1.средние постоянные издержки снижаются с 438554,1 до 36546, 195 по мере увеличения объема производства с 10 до 120 млн флаконов. Это связано с тем, что средние  постоянные издержки не зависят от объема производства.  С ростом объема  производства сумма постоянных издержек распределяется на все большее и большее количество флаконов пенициллина натриевой соли. Значит, средне постоянные издержки будут тем меньше, чем больше продукции производится на Борисовском заводе медицинских препаратов.</w:t>
      </w:r>
    </w:p>
    <w:p w:rsidR="00C6129E" w:rsidRDefault="00C6129E">
      <w:pPr>
        <w:pStyle w:val="a6"/>
        <w:ind w:firstLine="567"/>
        <w:jc w:val="center"/>
      </w:pPr>
      <w:r>
        <w:lastRenderedPageBreak/>
        <w:t>21</w:t>
      </w:r>
    </w:p>
    <w:p w:rsidR="00C6129E" w:rsidRDefault="00C6129E">
      <w:pPr>
        <w:spacing w:line="360" w:lineRule="auto"/>
        <w:ind w:left="4320"/>
        <w:jc w:val="both"/>
        <w:rPr>
          <w:sz w:val="28"/>
        </w:rPr>
      </w:pPr>
      <w:r>
        <w:rPr>
          <w:sz w:val="28"/>
        </w:rPr>
        <w:t xml:space="preserve">     Переменные издержки</w:t>
      </w:r>
    </w:p>
    <w:p w:rsidR="00C6129E" w:rsidRDefault="00C6129E">
      <w:pPr>
        <w:spacing w:line="360" w:lineRule="auto"/>
        <w:ind w:left="425"/>
        <w:jc w:val="both"/>
        <w:rPr>
          <w:sz w:val="28"/>
        </w:rPr>
      </w:pPr>
      <w:r>
        <w:rPr>
          <w:sz w:val="28"/>
        </w:rPr>
        <w:t xml:space="preserve">5. Средние переменные издержки = -------------------------------           </w:t>
      </w:r>
    </w:p>
    <w:p w:rsidR="00C6129E" w:rsidRDefault="00C6129E">
      <w:pPr>
        <w:spacing w:line="360" w:lineRule="auto"/>
        <w:ind w:left="425"/>
        <w:jc w:val="both"/>
        <w:rPr>
          <w:sz w:val="28"/>
        </w:rPr>
      </w:pPr>
      <w:r>
        <w:rPr>
          <w:sz w:val="28"/>
        </w:rPr>
        <w:t xml:space="preserve">                                                    Количество произведенной продукции</w:t>
      </w:r>
    </w:p>
    <w:p w:rsidR="00C6129E" w:rsidRDefault="00C6129E">
      <w:pPr>
        <w:spacing w:line="360" w:lineRule="auto"/>
        <w:ind w:left="425"/>
        <w:jc w:val="both"/>
        <w:rPr>
          <w:sz w:val="28"/>
        </w:rPr>
      </w:pPr>
      <w:r>
        <w:rPr>
          <w:sz w:val="28"/>
        </w:rPr>
        <w:t xml:space="preserve">Например, </w:t>
      </w:r>
      <w:r>
        <w:rPr>
          <w:sz w:val="28"/>
        </w:rPr>
        <w:tab/>
      </w:r>
      <w:r>
        <w:rPr>
          <w:sz w:val="28"/>
        </w:rPr>
        <w:tab/>
      </w:r>
      <w:r w:rsidR="004D2FFC">
        <w:rPr>
          <w:position w:val="-24"/>
          <w:sz w:val="28"/>
        </w:rPr>
        <w:pict>
          <v:shape id="_x0000_i1030" type="#_x0000_t75" style="width:104.25pt;height:30.75pt" fillcolor="window">
            <v:imagedata r:id="rId12" o:title=""/>
          </v:shape>
        </w:pict>
      </w:r>
      <w:r>
        <w:rPr>
          <w:sz w:val="28"/>
        </w:rPr>
        <w:tab/>
      </w:r>
      <w:r>
        <w:rPr>
          <w:sz w:val="28"/>
        </w:rPr>
        <w:tab/>
      </w:r>
      <w:r w:rsidR="004D2FFC">
        <w:rPr>
          <w:position w:val="-24"/>
          <w:sz w:val="28"/>
        </w:rPr>
        <w:pict>
          <v:shape id="_x0000_i1031" type="#_x0000_t75" style="width:114.75pt;height:30.75pt" fillcolor="window">
            <v:imagedata r:id="rId13" o:title=""/>
          </v:shape>
        </w:pict>
      </w:r>
    </w:p>
    <w:p w:rsidR="00C6129E" w:rsidRDefault="00C6129E">
      <w:pPr>
        <w:pStyle w:val="1"/>
        <w:spacing w:line="360" w:lineRule="auto"/>
        <w:ind w:firstLine="567"/>
        <w:jc w:val="both"/>
      </w:pPr>
      <w:r>
        <w:t>Как можно заметить,  средние переменные издержки сначала снижаются, достигая своего минимального значения 579773, 33 при объеме производства 70 млн. флаконов, а затем начинают расти до 611645, 23 при производстве 120 млн. флаконов, т.к. суммы постоянных издержек подчиняются закону убывающей отдачи, то это должно отразиться на средних переменных издержках, рассчитываемых на их основе. На стадии возрастающей отдачи все меньше и меньше дополнительных переменных ресурсов требуется для производства каждого из 70 первых миллионов флаконов. В результате происходит снижение переменных издержек в расчете на единицу продукции. При производстве 80 других миллионов флаконов средние переменные издержки начнут возрастать, поскольку убывание отдачи обусловит необходимость использования большего и большего количества переменных ресурсов.</w:t>
      </w:r>
    </w:p>
    <w:p w:rsidR="00C6129E" w:rsidRDefault="00C6129E"/>
    <w:p w:rsidR="00C6129E" w:rsidRDefault="00C6129E">
      <w:pPr>
        <w:rPr>
          <w:sz w:val="28"/>
        </w:rPr>
      </w:pPr>
      <w:r>
        <w:rPr>
          <w:sz w:val="28"/>
        </w:rPr>
        <w:t>6. Средние             средние                  средние                общие издержки</w:t>
      </w:r>
    </w:p>
    <w:p w:rsidR="00C6129E" w:rsidRDefault="00C6129E">
      <w:pPr>
        <w:rPr>
          <w:sz w:val="28"/>
        </w:rPr>
      </w:pPr>
      <w:r>
        <w:rPr>
          <w:sz w:val="28"/>
        </w:rPr>
        <w:t xml:space="preserve">      общие     =       постоянные    +   переменные =      ----------------------</w:t>
      </w:r>
    </w:p>
    <w:p w:rsidR="00C6129E" w:rsidRDefault="00C6129E">
      <w:pPr>
        <w:rPr>
          <w:sz w:val="28"/>
        </w:rPr>
      </w:pPr>
      <w:r>
        <w:rPr>
          <w:sz w:val="28"/>
        </w:rPr>
        <w:t xml:space="preserve">    издержки           издержки               издержки         количество производимой </w:t>
      </w:r>
    </w:p>
    <w:p w:rsidR="00C6129E" w:rsidRDefault="00C6129E">
      <w:pPr>
        <w:rPr>
          <w:sz w:val="28"/>
        </w:rPr>
      </w:pPr>
      <w:r>
        <w:rPr>
          <w:sz w:val="28"/>
        </w:rPr>
        <w:t xml:space="preserve">                                                                                                   продукции                            </w:t>
      </w:r>
    </w:p>
    <w:p w:rsidR="00C6129E" w:rsidRDefault="00C6129E">
      <w:pPr>
        <w:rPr>
          <w:sz w:val="28"/>
        </w:rPr>
      </w:pPr>
      <w:r>
        <w:rPr>
          <w:sz w:val="28"/>
        </w:rPr>
        <w:tab/>
      </w:r>
      <w:r>
        <w:rPr>
          <w:sz w:val="28"/>
        </w:rPr>
        <w:tab/>
      </w:r>
      <w:r>
        <w:rPr>
          <w:sz w:val="28"/>
        </w:rPr>
        <w:tab/>
      </w:r>
      <w:r>
        <w:rPr>
          <w:sz w:val="28"/>
        </w:rPr>
        <w:tab/>
      </w:r>
      <w:r>
        <w:rPr>
          <w:sz w:val="28"/>
        </w:rPr>
        <w:tab/>
      </w:r>
      <w:r>
        <w:rPr>
          <w:sz w:val="28"/>
        </w:rPr>
        <w:tab/>
      </w:r>
    </w:p>
    <w:p w:rsidR="00C6129E" w:rsidRDefault="00C6129E">
      <w:pPr>
        <w:spacing w:line="360" w:lineRule="auto"/>
        <w:ind w:firstLine="567"/>
        <w:jc w:val="both"/>
        <w:rPr>
          <w:sz w:val="28"/>
        </w:rPr>
      </w:pPr>
      <w:r>
        <w:rPr>
          <w:sz w:val="28"/>
        </w:rPr>
        <w:t xml:space="preserve">Например, </w:t>
      </w:r>
      <w:r w:rsidR="004D2FFC">
        <w:rPr>
          <w:position w:val="-24"/>
          <w:sz w:val="28"/>
        </w:rPr>
        <w:pict>
          <v:shape id="_x0000_i1032" type="#_x0000_t75" style="width:225pt;height:30.75pt" fillcolor="window">
            <v:imagedata r:id="rId14" o:title=""/>
          </v:shape>
        </w:pict>
      </w:r>
    </w:p>
    <w:p w:rsidR="00C6129E" w:rsidRDefault="00C6129E">
      <w:pPr>
        <w:spacing w:line="360" w:lineRule="auto"/>
        <w:ind w:left="1440"/>
        <w:jc w:val="both"/>
        <w:rPr>
          <w:sz w:val="28"/>
        </w:rPr>
      </w:pPr>
      <w:r>
        <w:rPr>
          <w:sz w:val="28"/>
        </w:rPr>
        <w:t xml:space="preserve">       </w:t>
      </w:r>
      <w:r w:rsidR="004D2FFC">
        <w:rPr>
          <w:position w:val="-24"/>
          <w:sz w:val="28"/>
        </w:rPr>
        <w:pict>
          <v:shape id="_x0000_i1033" type="#_x0000_t75" style="width:263.25pt;height:30.75pt" fillcolor="window">
            <v:imagedata r:id="rId15" o:title=""/>
          </v:shape>
        </w:pict>
      </w:r>
    </w:p>
    <w:p w:rsidR="00C6129E" w:rsidRDefault="00C6129E">
      <w:pPr>
        <w:pStyle w:val="a6"/>
      </w:pPr>
      <w:r>
        <w:t xml:space="preserve">Анализируя таблицу 2.1. также можно  сделать вывод, что средние общие издержки имеют максимальную величину 1066190,8 при минимальном объеме производства 10 млн. флаконов, затем они начинают постепенно снижаться до объема производства 90 млн.  флаконов, а затем они  незначительно возрастают.                          </w:t>
      </w:r>
    </w:p>
    <w:p w:rsidR="00C6129E" w:rsidRDefault="00C6129E">
      <w:pPr>
        <w:spacing w:line="360" w:lineRule="auto"/>
        <w:jc w:val="both"/>
        <w:rPr>
          <w:sz w:val="28"/>
        </w:rPr>
      </w:pPr>
      <w:r>
        <w:rPr>
          <w:sz w:val="28"/>
        </w:rPr>
        <w:t xml:space="preserve">                                                    Изменение общих издержек</w:t>
      </w:r>
    </w:p>
    <w:p w:rsidR="00C6129E" w:rsidRDefault="00C6129E">
      <w:pPr>
        <w:spacing w:line="360" w:lineRule="auto"/>
        <w:jc w:val="both"/>
        <w:rPr>
          <w:sz w:val="28"/>
        </w:rPr>
      </w:pPr>
      <w:r>
        <w:rPr>
          <w:sz w:val="28"/>
        </w:rPr>
        <w:t xml:space="preserve">    7. Предельные издержки = --------------------------------------</w:t>
      </w:r>
      <w:r>
        <w:rPr>
          <w:sz w:val="28"/>
        </w:rPr>
        <w:tab/>
      </w:r>
      <w:r>
        <w:rPr>
          <w:sz w:val="28"/>
        </w:rPr>
        <w:tab/>
      </w:r>
      <w:r>
        <w:rPr>
          <w:sz w:val="28"/>
        </w:rPr>
        <w:tab/>
      </w:r>
    </w:p>
    <w:p w:rsidR="00C6129E" w:rsidRDefault="00C6129E">
      <w:pPr>
        <w:spacing w:line="360" w:lineRule="auto"/>
        <w:jc w:val="both"/>
        <w:rPr>
          <w:sz w:val="28"/>
        </w:rPr>
      </w:pPr>
      <w:r>
        <w:rPr>
          <w:sz w:val="28"/>
        </w:rPr>
        <w:t xml:space="preserve">                                                  изменение объема производства</w:t>
      </w:r>
    </w:p>
    <w:p w:rsidR="00C6129E" w:rsidRDefault="00C6129E">
      <w:pPr>
        <w:spacing w:line="360" w:lineRule="auto"/>
        <w:jc w:val="center"/>
        <w:rPr>
          <w:sz w:val="28"/>
        </w:rPr>
      </w:pPr>
      <w:r>
        <w:rPr>
          <w:sz w:val="28"/>
        </w:rPr>
        <w:lastRenderedPageBreak/>
        <w:t>22</w:t>
      </w:r>
    </w:p>
    <w:p w:rsidR="00C6129E" w:rsidRDefault="00C6129E">
      <w:pPr>
        <w:spacing w:line="360" w:lineRule="auto"/>
        <w:jc w:val="center"/>
        <w:rPr>
          <w:sz w:val="28"/>
        </w:rPr>
      </w:pPr>
    </w:p>
    <w:p w:rsidR="00C6129E" w:rsidRDefault="00C6129E">
      <w:pPr>
        <w:spacing w:line="360" w:lineRule="auto"/>
        <w:jc w:val="both"/>
        <w:rPr>
          <w:sz w:val="28"/>
        </w:rPr>
      </w:pPr>
      <w:r>
        <w:rPr>
          <w:sz w:val="28"/>
        </w:rPr>
        <w:t xml:space="preserve">Например, </w:t>
      </w:r>
      <w:r w:rsidR="004D2FFC">
        <w:rPr>
          <w:position w:val="-24"/>
          <w:sz w:val="28"/>
        </w:rPr>
        <w:pict>
          <v:shape id="_x0000_i1034" type="#_x0000_t75" style="width:162pt;height:30.75pt" fillcolor="window">
            <v:imagedata r:id="rId16" o:title=""/>
          </v:shape>
        </w:pict>
      </w:r>
    </w:p>
    <w:p w:rsidR="00C6129E" w:rsidRDefault="004D2FFC">
      <w:pPr>
        <w:spacing w:line="360" w:lineRule="auto"/>
        <w:ind w:left="720" w:firstLine="720"/>
        <w:jc w:val="both"/>
        <w:rPr>
          <w:sz w:val="28"/>
        </w:rPr>
      </w:pPr>
      <w:r>
        <w:rPr>
          <w:position w:val="-24"/>
          <w:sz w:val="28"/>
        </w:rPr>
        <w:pict>
          <v:shape id="_x0000_i1035" type="#_x0000_t75" style="width:167.25pt;height:30.75pt" fillcolor="window">
            <v:imagedata r:id="rId17" o:title=""/>
          </v:shape>
        </w:pict>
      </w:r>
    </w:p>
    <w:p w:rsidR="00C6129E" w:rsidRDefault="00C6129E">
      <w:pPr>
        <w:spacing w:line="360" w:lineRule="auto"/>
        <w:ind w:firstLine="567"/>
        <w:jc w:val="both"/>
        <w:rPr>
          <w:sz w:val="28"/>
        </w:rPr>
      </w:pPr>
      <w:r>
        <w:rPr>
          <w:sz w:val="28"/>
        </w:rPr>
        <w:t>Можно сделать вывод, что предельные издержки сначала снижаются, достигая своего минимума 516402,8 при объеме производства 50 млн. флаконов, а затем возрастают. Это отражает тот факт, что переменные издержки сначала растут убывающими, а затем нарастающими темпами.</w:t>
      </w:r>
    </w:p>
    <w:p w:rsidR="00C6129E" w:rsidRDefault="00C6129E">
      <w:pPr>
        <w:spacing w:line="360" w:lineRule="auto"/>
        <w:jc w:val="both"/>
        <w:rPr>
          <w:sz w:val="28"/>
        </w:rPr>
      </w:pPr>
      <w:r>
        <w:rPr>
          <w:sz w:val="28"/>
        </w:rPr>
        <w:t xml:space="preserve">       Аналогично рассчитываются таблицы 2.2 и 2.3.     </w:t>
      </w:r>
    </w:p>
    <w:p w:rsidR="00C6129E" w:rsidRDefault="00C6129E">
      <w:pPr>
        <w:numPr>
          <w:ilvl w:val="0"/>
          <w:numId w:val="21"/>
        </w:numPr>
        <w:spacing w:line="360" w:lineRule="auto"/>
        <w:ind w:firstLine="567"/>
        <w:jc w:val="both"/>
        <w:rPr>
          <w:sz w:val="28"/>
        </w:rPr>
      </w:pPr>
      <w:r>
        <w:rPr>
          <w:sz w:val="28"/>
        </w:rPr>
        <w:t>постоянные издержки по препарату пенициллина натриевая соль постоянны, т.к. они не зависят от объема производства.</w:t>
      </w:r>
    </w:p>
    <w:p w:rsidR="00C6129E" w:rsidRDefault="00C6129E">
      <w:pPr>
        <w:numPr>
          <w:ilvl w:val="0"/>
          <w:numId w:val="21"/>
        </w:numPr>
        <w:spacing w:line="360" w:lineRule="auto"/>
        <w:ind w:firstLine="567"/>
        <w:jc w:val="both"/>
        <w:rPr>
          <w:sz w:val="28"/>
        </w:rPr>
      </w:pPr>
      <w:r>
        <w:rPr>
          <w:sz w:val="28"/>
        </w:rPr>
        <w:t>переменные издержки возрастают при увеличении количества произведенной продукции.</w:t>
      </w:r>
    </w:p>
    <w:p w:rsidR="00C6129E" w:rsidRDefault="00C6129E">
      <w:pPr>
        <w:spacing w:line="360" w:lineRule="auto"/>
        <w:ind w:firstLine="567"/>
        <w:jc w:val="both"/>
        <w:rPr>
          <w:sz w:val="28"/>
        </w:rPr>
      </w:pPr>
      <w:r>
        <w:rPr>
          <w:sz w:val="28"/>
        </w:rPr>
        <w:t xml:space="preserve">      3.  также нужно отметить, что сумма общих издержек повышается при увеличении объема производимой продукции.</w:t>
      </w:r>
    </w:p>
    <w:p w:rsidR="00C6129E" w:rsidRDefault="00C6129E">
      <w:pPr>
        <w:spacing w:line="360" w:lineRule="auto"/>
        <w:ind w:firstLine="567"/>
        <w:jc w:val="both"/>
        <w:rPr>
          <w:sz w:val="28"/>
        </w:rPr>
      </w:pPr>
      <w:r>
        <w:rPr>
          <w:sz w:val="28"/>
        </w:rPr>
        <w:t xml:space="preserve">      4. поскольку сумма постоянных издержек не зависит от объема производства, то ,следовательно, средние постоянные издержки падают по мере увеличения объема.</w:t>
      </w:r>
    </w:p>
    <w:p w:rsidR="00C6129E" w:rsidRDefault="00C6129E">
      <w:pPr>
        <w:spacing w:line="360" w:lineRule="auto"/>
        <w:jc w:val="both"/>
        <w:rPr>
          <w:sz w:val="28"/>
        </w:rPr>
      </w:pPr>
      <w:r>
        <w:rPr>
          <w:sz w:val="28"/>
        </w:rPr>
        <w:t xml:space="preserve">              5. можно заметить (см. таблицу 2.2), что средние переменные издержки с увеличением объема производства до 60 млн. флаконов снижаются до уровня 295857,43 а затем возрастают при дальнейшем увеличении объема производства;</w:t>
      </w:r>
    </w:p>
    <w:p w:rsidR="00C6129E" w:rsidRDefault="00C6129E">
      <w:pPr>
        <w:spacing w:line="360" w:lineRule="auto"/>
        <w:jc w:val="both"/>
        <w:rPr>
          <w:sz w:val="28"/>
        </w:rPr>
      </w:pPr>
      <w:r>
        <w:rPr>
          <w:sz w:val="28"/>
        </w:rPr>
        <w:t xml:space="preserve"> по таблице 2.3. средние переменные издержки сначала падают, достигая своего минимального значения 156580,34 при объеме производства 50 млн. флаконов, а затем начинают расти, достигая максимального значения 181211,2 при объеме производства 120 млн. флаконов.                </w:t>
      </w:r>
    </w:p>
    <w:p w:rsidR="00C6129E" w:rsidRDefault="00C6129E">
      <w:pPr>
        <w:spacing w:line="360" w:lineRule="auto"/>
        <w:ind w:firstLine="567"/>
        <w:rPr>
          <w:sz w:val="28"/>
        </w:rPr>
      </w:pPr>
      <w:r>
        <w:rPr>
          <w:sz w:val="28"/>
        </w:rPr>
        <w:t xml:space="preserve">       6. можно сказать ( см. таблицу 2.2.) о снижении предельных издержек при увеличении  объема производства, достигая минимального значения 275214,3 при производстве 40 млн. флаконов, затем значительно возрастают и достигают максимального значения 500427,3 при производстве 120 млн. флаконов; из таблицы 2.3 видно, что предельные издержки сначала снизились до 141325,7 при объеме 40млн.</w:t>
      </w:r>
    </w:p>
    <w:p w:rsidR="00C6129E" w:rsidRDefault="00C6129E">
      <w:pPr>
        <w:spacing w:line="360" w:lineRule="auto"/>
        <w:ind w:firstLine="567"/>
        <w:rPr>
          <w:sz w:val="28"/>
        </w:rPr>
      </w:pPr>
    </w:p>
    <w:p w:rsidR="00C6129E" w:rsidRDefault="00C6129E">
      <w:pPr>
        <w:spacing w:line="360" w:lineRule="auto"/>
        <w:ind w:firstLine="567"/>
        <w:jc w:val="center"/>
        <w:rPr>
          <w:sz w:val="28"/>
        </w:rPr>
      </w:pPr>
      <w:r>
        <w:rPr>
          <w:sz w:val="28"/>
        </w:rPr>
        <w:lastRenderedPageBreak/>
        <w:t>23</w:t>
      </w:r>
    </w:p>
    <w:p w:rsidR="00C6129E" w:rsidRDefault="00C6129E">
      <w:pPr>
        <w:spacing w:line="360" w:lineRule="auto"/>
        <w:rPr>
          <w:sz w:val="28"/>
        </w:rPr>
      </w:pPr>
      <w:r>
        <w:rPr>
          <w:sz w:val="28"/>
        </w:rPr>
        <w:t xml:space="preserve">флаконов, а потом постепенно стали возрастать, достигая максимального значения 244537,5 при объеме производства 120 млн. флаконов.  </w:t>
      </w:r>
    </w:p>
    <w:p w:rsidR="00C6129E" w:rsidRDefault="00C6129E">
      <w:pPr>
        <w:pStyle w:val="10"/>
        <w:spacing w:line="360" w:lineRule="auto"/>
        <w:ind w:firstLine="851"/>
        <w:rPr>
          <w:sz w:val="28"/>
        </w:rPr>
      </w:pPr>
      <w:r>
        <w:rPr>
          <w:sz w:val="28"/>
        </w:rPr>
        <w:t>Теперь изобразим графически взаимосвязь общих, средних и предельных издержек с объемом производства 1997 г. (график 2.1 а,б )</w:t>
      </w:r>
    </w:p>
    <w:p w:rsidR="00C6129E" w:rsidRDefault="004D2FFC">
      <w:pPr>
        <w:pStyle w:val="10"/>
        <w:spacing w:line="360" w:lineRule="auto"/>
        <w:ind w:firstLine="851"/>
        <w:jc w:val="right"/>
        <w:rPr>
          <w:sz w:val="28"/>
        </w:rPr>
      </w:pPr>
      <w:r>
        <w:rPr>
          <w:noProof/>
          <w:snapToGrid/>
          <w:sz w:val="28"/>
        </w:rPr>
        <w:pict>
          <v:shapetype id="_x0000_t202" coordsize="21600,21600" o:spt="202" path="m,l,21600r21600,l21600,xe">
            <v:stroke joinstyle="miter"/>
            <v:path gradientshapeok="t" o:connecttype="rect"/>
          </v:shapetype>
          <v:shape id="_x0000_s1543" type="#_x0000_t202" style="position:absolute;left:0;text-align:left;margin-left:376.55pt;margin-top:173.15pt;width:25.65pt;height:13.8pt;z-index:251661824" o:allowincell="f" filled="f" stroked="f">
            <v:textbox inset=".5mm,0,.5mm,0">
              <w:txbxContent>
                <w:p w:rsidR="00C6129E" w:rsidRDefault="00C6129E">
                  <w:pPr>
                    <w:rPr>
                      <w:lang w:val="en-US"/>
                    </w:rPr>
                  </w:pPr>
                  <w:r>
                    <w:rPr>
                      <w:lang w:val="en-US"/>
                    </w:rPr>
                    <w:t>Q</w:t>
                  </w:r>
                </w:p>
              </w:txbxContent>
            </v:textbox>
          </v:shape>
        </w:pict>
      </w:r>
      <w:r>
        <w:rPr>
          <w:noProof/>
          <w:snapToGrid/>
          <w:sz w:val="28"/>
        </w:rPr>
        <w:pict>
          <v:shape id="_x0000_s1542" type="#_x0000_t202" style="position:absolute;left:0;text-align:left;margin-left:80.15pt;margin-top:5.45pt;width:25.65pt;height:13.8pt;z-index:251660800" o:allowincell="f" filled="f" stroked="f">
            <v:textbox inset=".5mm,0,.5mm,0">
              <w:txbxContent>
                <w:p w:rsidR="00C6129E" w:rsidRDefault="00C6129E">
                  <w:pPr>
                    <w:rPr>
                      <w:lang w:val="en-US"/>
                    </w:rPr>
                  </w:pPr>
                  <w:r>
                    <w:rPr>
                      <w:lang w:val="en-US"/>
                    </w:rPr>
                    <w:t>C</w:t>
                  </w:r>
                </w:p>
              </w:txbxContent>
            </v:textbox>
          </v:shape>
        </w:pict>
      </w:r>
      <w:r>
        <w:rPr>
          <w:noProof/>
          <w:snapToGrid/>
          <w:sz w:val="28"/>
        </w:rPr>
        <w:pict>
          <v:shape id="_x0000_s1541" type="#_x0000_t202" style="position:absolute;left:0;text-align:left;margin-left:336.65pt;margin-top:154.75pt;width:28.5pt;height:13.8pt;z-index:251659776" o:allowincell="f" filled="f" stroked="f">
            <v:textbox inset=".5mm,0,.5mm,0">
              <w:txbxContent>
                <w:p w:rsidR="00C6129E" w:rsidRDefault="00C6129E">
                  <w:pPr>
                    <w:rPr>
                      <w:lang w:val="en-US"/>
                    </w:rPr>
                  </w:pPr>
                  <w:r>
                    <w:rPr>
                      <w:lang w:val="en-US"/>
                    </w:rPr>
                    <w:t>FC</w:t>
                  </w:r>
                </w:p>
              </w:txbxContent>
            </v:textbox>
          </v:shape>
        </w:pict>
      </w:r>
      <w:r>
        <w:rPr>
          <w:noProof/>
          <w:snapToGrid/>
          <w:sz w:val="28"/>
        </w:rPr>
        <w:pict>
          <v:shape id="_x0000_s1540" type="#_x0000_t202" style="position:absolute;left:0;text-align:left;margin-left:356.6pt;margin-top:56pt;width:37.05pt;height:13.75pt;z-index:251658752" o:allowincell="f" filled="f" stroked="f">
            <v:textbox inset=".5mm,0,.5mm,0">
              <w:txbxContent>
                <w:p w:rsidR="00C6129E" w:rsidRDefault="00C6129E">
                  <w:pPr>
                    <w:rPr>
                      <w:lang w:val="en-US"/>
                    </w:rPr>
                  </w:pPr>
                  <w:r>
                    <w:rPr>
                      <w:lang w:val="en-US"/>
                    </w:rPr>
                    <w:t>VC</w:t>
                  </w:r>
                </w:p>
              </w:txbxContent>
            </v:textbox>
          </v:shape>
        </w:pict>
      </w:r>
      <w:r>
        <w:rPr>
          <w:noProof/>
          <w:snapToGrid/>
          <w:sz w:val="28"/>
        </w:rPr>
        <w:pict>
          <v:shape id="_x0000_s1539" type="#_x0000_t202" style="position:absolute;left:0;text-align:left;margin-left:328.1pt;margin-top:39.9pt;width:25.65pt;height:13.8pt;z-index:251657728" o:allowincell="f" filled="f" stroked="f">
            <v:textbox inset=".5mm,0,.5mm,0">
              <w:txbxContent>
                <w:p w:rsidR="00C6129E" w:rsidRDefault="00C6129E">
                  <w:pPr>
                    <w:rPr>
                      <w:lang w:val="en-US"/>
                    </w:rPr>
                  </w:pPr>
                  <w:r>
                    <w:rPr>
                      <w:lang w:val="en-US"/>
                    </w:rPr>
                    <w:t>TC</w:t>
                  </w:r>
                </w:p>
              </w:txbxContent>
            </v:textbox>
          </v:shape>
        </w:pict>
      </w:r>
      <w:r>
        <w:rPr>
          <w:noProof/>
          <w:snapToGrid/>
          <w:sz w:val="28"/>
        </w:rPr>
        <w:pict>
          <v:shape id="_x0000_s1567" type="#_x0000_t75" style="position:absolute;left:0;text-align:left;margin-left:28.85pt;margin-top:5.45pt;width:366.3pt;height:199.4pt;z-index:251664896" o:allowincell="f" stroked="t" strokeweight="1pt">
            <v:imagedata r:id="rId18" o:title="" grayscale="t" bilevel="t"/>
          </v:shape>
        </w:pict>
      </w: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4"/>
        </w:rPr>
      </w:pPr>
      <w:r>
        <w:rPr>
          <w:sz w:val="24"/>
        </w:rPr>
        <w:t xml:space="preserve">                                  График 2.1 (а) – кривые общих издержек</w:t>
      </w:r>
    </w:p>
    <w:p w:rsidR="00C6129E" w:rsidRDefault="00C6129E">
      <w:pPr>
        <w:pStyle w:val="10"/>
        <w:spacing w:line="360" w:lineRule="auto"/>
        <w:ind w:firstLine="0"/>
        <w:rPr>
          <w:sz w:val="28"/>
        </w:rPr>
      </w:pPr>
    </w:p>
    <w:p w:rsidR="00C6129E" w:rsidRDefault="004D2FFC">
      <w:pPr>
        <w:pStyle w:val="10"/>
        <w:spacing w:line="360" w:lineRule="auto"/>
        <w:ind w:firstLine="851"/>
        <w:rPr>
          <w:sz w:val="28"/>
        </w:rPr>
      </w:pPr>
      <w:r>
        <w:rPr>
          <w:noProof/>
          <w:snapToGrid/>
          <w:sz w:val="28"/>
        </w:rPr>
        <w:object w:dxaOrig="1440" w:dyaOrig="1440">
          <v:group id="_x0000_s1576" style="position:absolute;left:0;text-align:left;margin-left:28.85pt;margin-top:10.4pt;width:379.05pt;height:239.4pt;z-index:251667968" coordorigin="2109,6555" coordsize="7581,4949" o:allowincell="f">
            <v:shape id="_x0000_s1577" type="#_x0000_t75" style="position:absolute;left:2109;top:6555;width:7326;height:4949" stroked="t" strokeweight="1pt">
              <v:imagedata r:id="rId19" o:title="" grayscale="t" bilevel="t"/>
            </v:shape>
            <v:shape id="_x0000_s1578" type="#_x0000_t202" style="position:absolute;left:9177;top:10716;width:513;height:342" filled="f" stroked="f">
              <v:textbox style="mso-next-textbox:#_x0000_s1578" inset=".5mm,0,.5mm,0">
                <w:txbxContent>
                  <w:p w:rsidR="00EB5FB0" w:rsidRDefault="00EB5FB0">
                    <w:pPr>
                      <w:rPr>
                        <w:lang w:val="en-US"/>
                      </w:rPr>
                    </w:pPr>
                    <w:r>
                      <w:rPr>
                        <w:lang w:val="en-US"/>
                      </w:rPr>
                      <w:t>Q</w:t>
                    </w:r>
                  </w:p>
                </w:txbxContent>
              </v:textbox>
            </v:shape>
            <v:shape id="_x0000_s1579" type="#_x0000_t202" style="position:absolute;left:2907;top:6555;width:513;height:342" filled="f" stroked="f">
              <v:textbox style="mso-next-textbox:#_x0000_s1579" inset=".5mm,0,.5mm,0">
                <w:txbxContent>
                  <w:p w:rsidR="00EB5FB0" w:rsidRDefault="00EB5FB0">
                    <w:pPr>
                      <w:rPr>
                        <w:lang w:val="en-US"/>
                      </w:rPr>
                    </w:pPr>
                    <w:r>
                      <w:rPr>
                        <w:lang w:val="en-US"/>
                      </w:rPr>
                      <w:t>C</w:t>
                    </w:r>
                  </w:p>
                </w:txbxContent>
              </v:textbox>
            </v:shape>
            <v:shape id="_x0000_s1580" type="#_x0000_t202" style="position:absolute;left:8835;top:8493;width:741;height:342" filled="f" stroked="f">
              <v:textbox style="mso-next-textbox:#_x0000_s1580" inset=".5mm,0,.5mm,0">
                <w:txbxContent>
                  <w:p w:rsidR="00EB5FB0" w:rsidRDefault="00EB5FB0">
                    <w:pPr>
                      <w:rPr>
                        <w:lang w:val="en-US"/>
                      </w:rPr>
                    </w:pPr>
                    <w:r>
                      <w:rPr>
                        <w:lang w:val="en-US"/>
                      </w:rPr>
                      <w:t>ATC</w:t>
                    </w:r>
                  </w:p>
                </w:txbxContent>
              </v:textbox>
            </v:shape>
            <v:shape id="_x0000_s1581" type="#_x0000_t202" style="position:absolute;left:8721;top:8208;width:741;height:342" filled="f" stroked="f">
              <v:textbox style="mso-next-textbox:#_x0000_s1581" inset=".5mm,0,.5mm,0">
                <w:txbxContent>
                  <w:p w:rsidR="00EB5FB0" w:rsidRDefault="00EB5FB0">
                    <w:pPr>
                      <w:rPr>
                        <w:lang w:val="en-US"/>
                      </w:rPr>
                    </w:pPr>
                    <w:r>
                      <w:rPr>
                        <w:lang w:val="en-US"/>
                      </w:rPr>
                      <w:t>MC</w:t>
                    </w:r>
                  </w:p>
                </w:txbxContent>
              </v:textbox>
            </v:shape>
            <v:shape id="_x0000_s1582" type="#_x0000_t202" style="position:absolute;left:8721;top:8892;width:741;height:342" filled="f" stroked="f">
              <v:textbox style="mso-next-textbox:#_x0000_s1582" inset=".5mm,0,.5mm,0">
                <w:txbxContent>
                  <w:p w:rsidR="00EB5FB0" w:rsidRDefault="00EB5FB0">
                    <w:pPr>
                      <w:rPr>
                        <w:lang w:val="en-US"/>
                      </w:rPr>
                    </w:pPr>
                    <w:r>
                      <w:rPr>
                        <w:lang w:val="en-US"/>
                      </w:rPr>
                      <w:t>AVC</w:t>
                    </w:r>
                  </w:p>
                </w:txbxContent>
              </v:textbox>
            </v:shape>
            <v:shape id="_x0000_s1583" type="#_x0000_t202" style="position:absolute;left:8493;top:10203;width:570;height:342" filled="f" stroked="f">
              <v:textbox style="mso-next-textbox:#_x0000_s1583" inset=".5mm,0,.5mm,0">
                <w:txbxContent>
                  <w:p w:rsidR="00EB5FB0" w:rsidRDefault="00EB5FB0">
                    <w:pPr>
                      <w:rPr>
                        <w:lang w:val="en-US"/>
                      </w:rPr>
                    </w:pPr>
                    <w:r>
                      <w:rPr>
                        <w:lang w:val="en-US"/>
                      </w:rPr>
                      <w:t>AFC</w:t>
                    </w:r>
                  </w:p>
                </w:txbxContent>
              </v:textbox>
            </v:shape>
          </v:group>
          <o:OLEObject Type="Embed" ProgID="MSGraph.Chart.8" ShapeID="_x0000_s1577" DrawAspect="Content" ObjectID="_1453365684" r:id="rId20">
            <o:FieldCodes>\s</o:FieldCodes>
          </o:OLEObject>
        </w:object>
      </w: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r>
        <w:rPr>
          <w:sz w:val="24"/>
        </w:rPr>
        <w:t xml:space="preserve"> График 2.1 (б) – кривые средних и предельных издержек</w:t>
      </w: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jc w:val="center"/>
        <w:rPr>
          <w:sz w:val="28"/>
        </w:rPr>
      </w:pPr>
      <w:r>
        <w:rPr>
          <w:sz w:val="28"/>
        </w:rPr>
        <w:lastRenderedPageBreak/>
        <w:t>24</w:t>
      </w:r>
    </w:p>
    <w:p w:rsidR="00C6129E" w:rsidRDefault="00C6129E">
      <w:pPr>
        <w:pStyle w:val="10"/>
        <w:spacing w:line="360" w:lineRule="auto"/>
        <w:ind w:firstLine="0"/>
        <w:jc w:val="center"/>
        <w:rPr>
          <w:sz w:val="28"/>
        </w:rPr>
      </w:pPr>
    </w:p>
    <w:p w:rsidR="00C6129E" w:rsidRDefault="00C6129E">
      <w:pPr>
        <w:pStyle w:val="10"/>
        <w:spacing w:line="360" w:lineRule="auto"/>
        <w:ind w:firstLine="0"/>
        <w:rPr>
          <w:sz w:val="28"/>
        </w:rPr>
      </w:pPr>
      <w:r>
        <w:rPr>
          <w:sz w:val="28"/>
        </w:rPr>
        <w:t>Построим также график общих, средних и предельных издержек по препарату пенициллина натриевая соль за 1998 год (график 2.2 а,б)</w:t>
      </w:r>
    </w:p>
    <w:p w:rsidR="00C6129E" w:rsidRDefault="004D2FFC">
      <w:pPr>
        <w:pStyle w:val="10"/>
        <w:spacing w:line="360" w:lineRule="auto"/>
        <w:ind w:firstLine="0"/>
        <w:rPr>
          <w:sz w:val="28"/>
        </w:rPr>
      </w:pPr>
      <w:r>
        <w:rPr>
          <w:noProof/>
          <w:snapToGrid/>
          <w:sz w:val="28"/>
        </w:rPr>
        <w:object w:dxaOrig="1440" w:dyaOrig="1440">
          <v:group id="_x0000_s1569" style="position:absolute;left:0;text-align:left;margin-left:40.25pt;margin-top:25.95pt;width:373.35pt;height:199.5pt;z-index:251666944" coordorigin="2166,1254" coordsize="7467,4950" o:allowincell="f">
            <v:shape id="_x0000_s1570" type="#_x0000_t75" style="position:absolute;left:2166;top:1254;width:7327;height:4950" stroked="t" strokeweight="1pt">
              <v:imagedata r:id="rId21" o:title="" grayscale="t" bilevel="t"/>
            </v:shape>
            <v:shape id="_x0000_s1571" type="#_x0000_t202" style="position:absolute;left:8151;top:2109;width:513;height:342" filled="f" stroked="f">
              <v:textbox style="mso-next-textbox:#_x0000_s1571" inset=".5mm,0,.5mm,0">
                <w:txbxContent>
                  <w:p w:rsidR="00EB5FB0" w:rsidRDefault="00EB5FB0">
                    <w:pPr>
                      <w:rPr>
                        <w:lang w:val="en-US"/>
                      </w:rPr>
                    </w:pPr>
                    <w:r>
                      <w:rPr>
                        <w:lang w:val="en-US"/>
                      </w:rPr>
                      <w:t>TC</w:t>
                    </w:r>
                  </w:p>
                </w:txbxContent>
              </v:textbox>
            </v:shape>
            <v:shape id="_x0000_s1572" type="#_x0000_t202" style="position:absolute;left:8721;top:2508;width:741;height:342" filled="f" stroked="f">
              <v:textbox style="mso-next-textbox:#_x0000_s1572" inset=".5mm,0,.5mm,0">
                <w:txbxContent>
                  <w:p w:rsidR="00EB5FB0" w:rsidRDefault="00EB5FB0">
                    <w:pPr>
                      <w:rPr>
                        <w:lang w:val="en-US"/>
                      </w:rPr>
                    </w:pPr>
                    <w:r>
                      <w:rPr>
                        <w:lang w:val="en-US"/>
                      </w:rPr>
                      <w:t>VC</w:t>
                    </w:r>
                  </w:p>
                </w:txbxContent>
              </v:textbox>
            </v:shape>
            <v:shape id="_x0000_s1573" type="#_x0000_t202" style="position:absolute;left:8322;top:4959;width:570;height:342" filled="f" stroked="f">
              <v:textbox style="mso-next-textbox:#_x0000_s1573" inset=".5mm,0,.5mm,0">
                <w:txbxContent>
                  <w:p w:rsidR="00EB5FB0" w:rsidRDefault="00EB5FB0">
                    <w:pPr>
                      <w:rPr>
                        <w:lang w:val="en-US"/>
                      </w:rPr>
                    </w:pPr>
                    <w:r>
                      <w:rPr>
                        <w:lang w:val="en-US"/>
                      </w:rPr>
                      <w:t>FC</w:t>
                    </w:r>
                  </w:p>
                </w:txbxContent>
              </v:textbox>
            </v:shape>
            <v:shape id="_x0000_s1574" type="#_x0000_t202" style="position:absolute;left:3192;top:1254;width:513;height:342" filled="f" stroked="f">
              <v:textbox style="mso-next-textbox:#_x0000_s1574" inset=".5mm,0,.5mm,0">
                <w:txbxContent>
                  <w:p w:rsidR="00EB5FB0" w:rsidRDefault="00EB5FB0">
                    <w:pPr>
                      <w:rPr>
                        <w:lang w:val="en-US"/>
                      </w:rPr>
                    </w:pPr>
                    <w:r>
                      <w:rPr>
                        <w:lang w:val="en-US"/>
                      </w:rPr>
                      <w:t>C</w:t>
                    </w:r>
                  </w:p>
                </w:txbxContent>
              </v:textbox>
            </v:shape>
            <v:shape id="_x0000_s1575" type="#_x0000_t202" style="position:absolute;left:9120;top:5415;width:513;height:342" filled="f" stroked="f">
              <v:textbox style="mso-next-textbox:#_x0000_s1575" inset=".5mm,0,.5mm,0">
                <w:txbxContent>
                  <w:p w:rsidR="00EB5FB0" w:rsidRDefault="00EB5FB0">
                    <w:pPr>
                      <w:rPr>
                        <w:lang w:val="en-US"/>
                      </w:rPr>
                    </w:pPr>
                    <w:r>
                      <w:rPr>
                        <w:lang w:val="en-US"/>
                      </w:rPr>
                      <w:t>Q</w:t>
                    </w:r>
                  </w:p>
                </w:txbxContent>
              </v:textbox>
            </v:shape>
          </v:group>
          <o:OLEObject Type="Embed" ProgID="MSGraph.Chart.8" ShapeID="_x0000_s1570" DrawAspect="Content" ObjectID="_1453365685" r:id="rId22">
            <o:FieldCodes>\s</o:FieldCodes>
          </o:OLEObject>
        </w:object>
      </w: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4"/>
        </w:rPr>
      </w:pPr>
    </w:p>
    <w:p w:rsidR="00C6129E" w:rsidRDefault="00C6129E">
      <w:pPr>
        <w:pStyle w:val="10"/>
        <w:spacing w:line="360" w:lineRule="auto"/>
        <w:ind w:firstLine="851"/>
        <w:rPr>
          <w:sz w:val="24"/>
        </w:rPr>
      </w:pPr>
      <w:r>
        <w:rPr>
          <w:sz w:val="24"/>
        </w:rPr>
        <w:t xml:space="preserve">                  График 2.2 (а)  - кривые общих издержек</w:t>
      </w:r>
    </w:p>
    <w:p w:rsidR="00C6129E" w:rsidRDefault="00C6129E">
      <w:pPr>
        <w:pStyle w:val="10"/>
        <w:spacing w:line="360" w:lineRule="auto"/>
        <w:ind w:firstLine="851"/>
        <w:rPr>
          <w:sz w:val="24"/>
        </w:rPr>
      </w:pPr>
    </w:p>
    <w:p w:rsidR="00C6129E" w:rsidRDefault="004D2FFC">
      <w:pPr>
        <w:pStyle w:val="10"/>
        <w:spacing w:line="360" w:lineRule="auto"/>
        <w:ind w:firstLine="851"/>
        <w:rPr>
          <w:sz w:val="28"/>
        </w:rPr>
      </w:pPr>
      <w:r>
        <w:rPr>
          <w:noProof/>
          <w:snapToGrid/>
        </w:rPr>
        <w:pict>
          <v:shape id="_x0000_s1537" type="#_x0000_t202" style="position:absolute;left:0;text-align:left;margin-left:359.45pt;margin-top:166.65pt;width:28.5pt;height:15.35pt;z-index:251656704" o:allowincell="f" filled="f" stroked="f">
            <v:textbox style="mso-next-textbox:#_x0000_s1537" inset=".5mm,0,.5mm,0">
              <w:txbxContent>
                <w:p w:rsidR="00C6129E" w:rsidRDefault="00C6129E">
                  <w:pPr>
                    <w:rPr>
                      <w:lang w:val="en-US"/>
                    </w:rPr>
                  </w:pPr>
                  <w:r>
                    <w:rPr>
                      <w:lang w:val="en-US"/>
                    </w:rPr>
                    <w:t>AFC</w:t>
                  </w:r>
                </w:p>
              </w:txbxContent>
            </v:textbox>
          </v:shape>
        </w:pict>
      </w:r>
      <w:r>
        <w:rPr>
          <w:noProof/>
          <w:snapToGrid/>
        </w:rPr>
        <w:pict>
          <v:shape id="_x0000_s1536" type="#_x0000_t202" style="position:absolute;left:0;text-align:left;margin-left:370.85pt;margin-top:118pt;width:37.05pt;height:15.4pt;z-index:251655680" o:allowincell="f" filled="f" stroked="f">
            <v:textbox style="mso-next-textbox:#_x0000_s1536" inset=".5mm,0,.5mm,0">
              <w:txbxContent>
                <w:p w:rsidR="00C6129E" w:rsidRDefault="00C6129E">
                  <w:pPr>
                    <w:rPr>
                      <w:lang w:val="en-US"/>
                    </w:rPr>
                  </w:pPr>
                  <w:r>
                    <w:rPr>
                      <w:lang w:val="en-US"/>
                    </w:rPr>
                    <w:t>AVC</w:t>
                  </w:r>
                </w:p>
              </w:txbxContent>
            </v:textbox>
          </v:shape>
        </w:pict>
      </w:r>
      <w:r>
        <w:rPr>
          <w:noProof/>
          <w:snapToGrid/>
        </w:rPr>
        <w:pict>
          <v:shape id="_x0000_s1535" type="#_x0000_t202" style="position:absolute;left:0;text-align:left;margin-left:376.55pt;margin-top:56.55pt;width:37.05pt;height:15.4pt;z-index:251654656" o:allowincell="f" filled="f" stroked="f">
            <v:textbox style="mso-next-textbox:#_x0000_s1535" inset=".5mm,0,.5mm,0">
              <w:txbxContent>
                <w:p w:rsidR="00C6129E" w:rsidRDefault="00C6129E">
                  <w:pPr>
                    <w:rPr>
                      <w:lang w:val="en-US"/>
                    </w:rPr>
                  </w:pPr>
                  <w:r>
                    <w:rPr>
                      <w:lang w:val="en-US"/>
                    </w:rPr>
                    <w:t>MC</w:t>
                  </w:r>
                </w:p>
              </w:txbxContent>
            </v:textbox>
          </v:shape>
        </w:pict>
      </w:r>
      <w:r>
        <w:rPr>
          <w:noProof/>
          <w:snapToGrid/>
        </w:rPr>
        <w:pict>
          <v:shape id="_x0000_s1534" type="#_x0000_t202" style="position:absolute;left:0;text-align:left;margin-left:376.55pt;margin-top:92.4pt;width:37.05pt;height:15.35pt;z-index:251653632" o:allowincell="f" filled="f" stroked="f">
            <v:textbox style="mso-next-textbox:#_x0000_s1534" inset=".5mm,0,.5mm,0">
              <w:txbxContent>
                <w:p w:rsidR="00C6129E" w:rsidRDefault="00C6129E">
                  <w:pPr>
                    <w:rPr>
                      <w:lang w:val="en-US"/>
                    </w:rPr>
                  </w:pPr>
                  <w:r>
                    <w:rPr>
                      <w:lang w:val="en-US"/>
                    </w:rPr>
                    <w:t>ATC</w:t>
                  </w:r>
                </w:p>
              </w:txbxContent>
            </v:textbox>
          </v:shape>
        </w:pict>
      </w:r>
      <w:r>
        <w:rPr>
          <w:noProof/>
          <w:snapToGrid/>
        </w:rPr>
        <w:pict>
          <v:shape id="_x0000_s1533" type="#_x0000_t202" style="position:absolute;left:0;text-align:left;margin-left:80.15pt;margin-top:2.8pt;width:25.65pt;height:15.35pt;z-index:251652608" o:allowincell="f" filled="f" stroked="f">
            <v:textbox style="mso-next-textbox:#_x0000_s1533" inset=".5mm,0,.5mm,0">
              <w:txbxContent>
                <w:p w:rsidR="00C6129E" w:rsidRDefault="00C6129E">
                  <w:pPr>
                    <w:rPr>
                      <w:lang w:val="en-US"/>
                    </w:rPr>
                  </w:pPr>
                  <w:r>
                    <w:rPr>
                      <w:lang w:val="en-US"/>
                    </w:rPr>
                    <w:t>C</w:t>
                  </w:r>
                </w:p>
              </w:txbxContent>
            </v:textbox>
          </v:shape>
        </w:pict>
      </w:r>
      <w:r>
        <w:rPr>
          <w:noProof/>
          <w:snapToGrid/>
        </w:rPr>
        <w:pict>
          <v:shape id="_x0000_s1532" type="#_x0000_t202" style="position:absolute;left:0;text-align:left;margin-left:393.65pt;margin-top:189.7pt;width:25.65pt;height:15.35pt;z-index:251651584" o:allowincell="f" filled="f" stroked="f">
            <v:textbox style="mso-next-textbox:#_x0000_s1532" inset=".5mm,0,.5mm,0">
              <w:txbxContent>
                <w:p w:rsidR="00C6129E" w:rsidRDefault="00C6129E">
                  <w:pPr>
                    <w:rPr>
                      <w:lang w:val="en-US"/>
                    </w:rPr>
                  </w:pPr>
                  <w:r>
                    <w:rPr>
                      <w:lang w:val="en-US"/>
                    </w:rPr>
                    <w:t>Q</w:t>
                  </w:r>
                </w:p>
              </w:txbxContent>
            </v:textbox>
          </v:shape>
        </w:pict>
      </w:r>
      <w:r>
        <w:rPr>
          <w:noProof/>
          <w:snapToGrid/>
        </w:rPr>
        <w:pict>
          <v:shape id="_x0000_s1568" type="#_x0000_t75" style="position:absolute;left:0;text-align:left;margin-left:40.25pt;margin-top:2.8pt;width:366.3pt;height:222.2pt;z-index:251665920" o:allowincell="f" stroked="t" strokeweight="1pt">
            <v:imagedata r:id="rId23" o:title="" grayscale="t" bilevel="t"/>
          </v:shape>
        </w:pict>
      </w: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851"/>
        <w:rPr>
          <w:sz w:val="28"/>
        </w:rPr>
      </w:pPr>
    </w:p>
    <w:p w:rsidR="00C6129E" w:rsidRDefault="00C6129E">
      <w:pPr>
        <w:pStyle w:val="10"/>
        <w:spacing w:line="360" w:lineRule="auto"/>
        <w:ind w:firstLine="0"/>
        <w:rPr>
          <w:sz w:val="28"/>
        </w:rPr>
      </w:pPr>
    </w:p>
    <w:p w:rsidR="00C6129E" w:rsidRDefault="00C6129E">
      <w:pPr>
        <w:spacing w:line="360" w:lineRule="auto"/>
      </w:pPr>
      <w:r>
        <w:t xml:space="preserve">    </w:t>
      </w:r>
    </w:p>
    <w:p w:rsidR="00C6129E" w:rsidRDefault="00C6129E">
      <w:pPr>
        <w:spacing w:line="360" w:lineRule="auto"/>
      </w:pPr>
    </w:p>
    <w:p w:rsidR="00C6129E" w:rsidRDefault="00C6129E">
      <w:pPr>
        <w:spacing w:line="360" w:lineRule="auto"/>
      </w:pPr>
      <w:r>
        <w:t xml:space="preserve">                              График 2.2 (б) – кривые средних и предельных издержек</w:t>
      </w:r>
    </w:p>
    <w:p w:rsidR="00C6129E" w:rsidRDefault="00C6129E">
      <w:pPr>
        <w:spacing w:line="360" w:lineRule="auto"/>
      </w:pPr>
    </w:p>
    <w:p w:rsidR="00C6129E" w:rsidRDefault="00C6129E">
      <w:pPr>
        <w:spacing w:line="360" w:lineRule="auto"/>
      </w:pPr>
    </w:p>
    <w:p w:rsidR="00C6129E" w:rsidRDefault="00C6129E">
      <w:pPr>
        <w:spacing w:line="360" w:lineRule="auto"/>
      </w:pPr>
    </w:p>
    <w:p w:rsidR="00C6129E" w:rsidRDefault="00C6129E">
      <w:pPr>
        <w:spacing w:line="360" w:lineRule="auto"/>
      </w:pPr>
    </w:p>
    <w:p w:rsidR="00C6129E" w:rsidRDefault="00C6129E">
      <w:pPr>
        <w:spacing w:line="360" w:lineRule="auto"/>
        <w:jc w:val="center"/>
        <w:rPr>
          <w:sz w:val="28"/>
        </w:rPr>
      </w:pPr>
      <w:r>
        <w:lastRenderedPageBreak/>
        <w:t>25</w:t>
      </w:r>
    </w:p>
    <w:p w:rsidR="00C6129E" w:rsidRDefault="00C6129E">
      <w:pPr>
        <w:pStyle w:val="30"/>
      </w:pPr>
      <w:r>
        <w:t>Теперь изобразим графически взаимосвязь общих, средних и предельных издержек с объемом производства (график 2.3 а,б) на 1999 год.</w:t>
      </w:r>
    </w:p>
    <w:p w:rsidR="00C6129E" w:rsidRDefault="004D2FFC">
      <w:pPr>
        <w:pStyle w:val="10"/>
        <w:spacing w:line="360" w:lineRule="auto"/>
        <w:ind w:firstLine="851"/>
        <w:jc w:val="right"/>
        <w:rPr>
          <w:sz w:val="28"/>
        </w:rPr>
      </w:pPr>
      <w:r>
        <w:rPr>
          <w:noProof/>
        </w:rPr>
        <w:pict>
          <v:shape id="_x0000_s1558" type="#_x0000_t75" style="position:absolute;left:0;text-align:left;margin-left:18pt;margin-top:12pt;width:367.1pt;height:222.15pt;z-index:251662848" stroked="t" strokeweight="1pt">
            <v:imagedata r:id="rId24" o:title="" grayscale="t" bilevel="t"/>
          </v:shape>
        </w:pict>
      </w:r>
    </w:p>
    <w:p w:rsidR="00C6129E" w:rsidRDefault="00C6129E">
      <w:pPr>
        <w:pStyle w:val="30"/>
      </w:pPr>
    </w:p>
    <w:p w:rsidR="00C6129E" w:rsidRDefault="00C6129E">
      <w:pPr>
        <w:pStyle w:val="30"/>
      </w:pPr>
    </w:p>
    <w:p w:rsidR="00C6129E" w:rsidRDefault="00C6129E">
      <w:pPr>
        <w:pStyle w:val="30"/>
      </w:pPr>
    </w:p>
    <w:p w:rsidR="00C6129E" w:rsidRDefault="00C6129E">
      <w:pPr>
        <w:pStyle w:val="30"/>
      </w:pPr>
    </w:p>
    <w:p w:rsidR="00C6129E" w:rsidRDefault="00C6129E">
      <w:pPr>
        <w:pStyle w:val="30"/>
      </w:pPr>
    </w:p>
    <w:p w:rsidR="00C6129E" w:rsidRDefault="00C6129E">
      <w:pPr>
        <w:pStyle w:val="30"/>
      </w:pPr>
    </w:p>
    <w:p w:rsidR="00C6129E" w:rsidRDefault="00C6129E">
      <w:pPr>
        <w:pStyle w:val="30"/>
      </w:pPr>
    </w:p>
    <w:p w:rsidR="00C6129E" w:rsidRDefault="00C6129E">
      <w:pPr>
        <w:pStyle w:val="30"/>
        <w:ind w:firstLine="0"/>
      </w:pPr>
    </w:p>
    <w:p w:rsidR="00C6129E" w:rsidRDefault="00C6129E">
      <w:pPr>
        <w:pStyle w:val="10"/>
        <w:spacing w:line="360" w:lineRule="auto"/>
        <w:ind w:firstLine="0"/>
        <w:rPr>
          <w:sz w:val="28"/>
        </w:rPr>
      </w:pPr>
    </w:p>
    <w:p w:rsidR="00C6129E" w:rsidRDefault="00C6129E">
      <w:pPr>
        <w:pStyle w:val="30"/>
        <w:ind w:firstLine="0"/>
        <w:rPr>
          <w:sz w:val="24"/>
        </w:rPr>
      </w:pPr>
      <w:r>
        <w:rPr>
          <w:sz w:val="24"/>
        </w:rPr>
        <w:t xml:space="preserve">                                 График 2.3 (а) – кривые общих издержек</w:t>
      </w:r>
    </w:p>
    <w:p w:rsidR="00C6129E" w:rsidRDefault="004D2FFC">
      <w:pPr>
        <w:pStyle w:val="30"/>
      </w:pPr>
      <w:r>
        <w:rPr>
          <w:noProof/>
        </w:rPr>
        <w:object w:dxaOrig="1440" w:dyaOrig="1440">
          <v:group id="_x0000_s1559" style="position:absolute;left:0;text-align:left;margin-left:18pt;margin-top:11.85pt;width:378pt;height:213.4pt;z-index:251663872" coordorigin="2109,6555" coordsize="7581,4949" o:allowincell="f">
            <v:shape id="_x0000_s1560" type="#_x0000_t75" style="position:absolute;left:2109;top:6555;width:7326;height:4949" stroked="t" strokeweight="1pt">
              <v:imagedata r:id="rId25" o:title="" grayscale="t" bilevel="t"/>
            </v:shape>
            <v:shape id="_x0000_s1561" type="#_x0000_t202" style="position:absolute;left:9177;top:10716;width:513;height:342" filled="f" stroked="f">
              <v:textbox style="mso-next-textbox:#_x0000_s1561" inset=".5mm,0,.5mm,0">
                <w:txbxContent>
                  <w:p w:rsidR="00EB5FB0" w:rsidRDefault="00EB5FB0">
                    <w:pPr>
                      <w:rPr>
                        <w:lang w:val="en-US"/>
                      </w:rPr>
                    </w:pPr>
                    <w:r>
                      <w:rPr>
                        <w:lang w:val="en-US"/>
                      </w:rPr>
                      <w:t>Q</w:t>
                    </w:r>
                  </w:p>
                </w:txbxContent>
              </v:textbox>
            </v:shape>
            <v:shape id="_x0000_s1562" type="#_x0000_t202" style="position:absolute;left:2907;top:6555;width:513;height:342" filled="f" stroked="f">
              <v:textbox style="mso-next-textbox:#_x0000_s1562" inset=".5mm,0,.5mm,0">
                <w:txbxContent>
                  <w:p w:rsidR="00EB5FB0" w:rsidRDefault="00EB5FB0">
                    <w:pPr>
                      <w:rPr>
                        <w:lang w:val="en-US"/>
                      </w:rPr>
                    </w:pPr>
                    <w:r>
                      <w:rPr>
                        <w:lang w:val="en-US"/>
                      </w:rPr>
                      <w:t>C</w:t>
                    </w:r>
                  </w:p>
                </w:txbxContent>
              </v:textbox>
            </v:shape>
            <v:shape id="_x0000_s1563" type="#_x0000_t202" style="position:absolute;left:8835;top:8778;width:741;height:342" filled="f" stroked="f">
              <v:textbox style="mso-next-textbox:#_x0000_s1563" inset=".5mm,0,.5mm,0">
                <w:txbxContent>
                  <w:p w:rsidR="00EB5FB0" w:rsidRDefault="00EB5FB0">
                    <w:pPr>
                      <w:rPr>
                        <w:lang w:val="en-US"/>
                      </w:rPr>
                    </w:pPr>
                    <w:r>
                      <w:rPr>
                        <w:lang w:val="en-US"/>
                      </w:rPr>
                      <w:t>ATC</w:t>
                    </w:r>
                  </w:p>
                </w:txbxContent>
              </v:textbox>
            </v:shape>
            <v:shape id="_x0000_s1564" type="#_x0000_t202" style="position:absolute;left:8721;top:8208;width:741;height:342" filled="f" stroked="f">
              <v:textbox style="mso-next-textbox:#_x0000_s1564" inset=".5mm,0,.5mm,0">
                <w:txbxContent>
                  <w:p w:rsidR="00EB5FB0" w:rsidRDefault="00EB5FB0">
                    <w:pPr>
                      <w:rPr>
                        <w:lang w:val="en-US"/>
                      </w:rPr>
                    </w:pPr>
                    <w:r>
                      <w:rPr>
                        <w:lang w:val="en-US"/>
                      </w:rPr>
                      <w:t>MC</w:t>
                    </w:r>
                  </w:p>
                </w:txbxContent>
              </v:textbox>
            </v:shape>
            <v:shape id="_x0000_s1565" type="#_x0000_t202" style="position:absolute;left:8607;top:9348;width:741;height:342" filled="f" stroked="f">
              <v:textbox style="mso-next-textbox:#_x0000_s1565" inset=".5mm,0,.5mm,0">
                <w:txbxContent>
                  <w:p w:rsidR="00EB5FB0" w:rsidRDefault="00EB5FB0">
                    <w:pPr>
                      <w:rPr>
                        <w:lang w:val="en-US"/>
                      </w:rPr>
                    </w:pPr>
                    <w:r>
                      <w:rPr>
                        <w:lang w:val="en-US"/>
                      </w:rPr>
                      <w:t>AVC</w:t>
                    </w:r>
                  </w:p>
                </w:txbxContent>
              </v:textbox>
            </v:shape>
            <v:shape id="_x0000_s1566" type="#_x0000_t202" style="position:absolute;left:8493;top:10203;width:570;height:342" filled="f" stroked="f">
              <v:textbox style="mso-next-textbox:#_x0000_s1566" inset=".5mm,0,.5mm,0">
                <w:txbxContent>
                  <w:p w:rsidR="00EB5FB0" w:rsidRDefault="00EB5FB0">
                    <w:pPr>
                      <w:rPr>
                        <w:lang w:val="en-US"/>
                      </w:rPr>
                    </w:pPr>
                    <w:r>
                      <w:rPr>
                        <w:lang w:val="en-US"/>
                      </w:rPr>
                      <w:t>AFC</w:t>
                    </w:r>
                  </w:p>
                </w:txbxContent>
              </v:textbox>
            </v:shape>
          </v:group>
          <o:OLEObject Type="Embed" ProgID="MSGraph.Chart.8" ShapeID="_x0000_s1560" DrawAspect="Content" ObjectID="_1453365686" r:id="rId26">
            <o:FieldCodes>\s</o:FieldCodes>
          </o:OLEObject>
        </w:object>
      </w:r>
    </w:p>
    <w:p w:rsidR="00C6129E" w:rsidRDefault="00C6129E">
      <w:pPr>
        <w:pStyle w:val="30"/>
      </w:pPr>
    </w:p>
    <w:p w:rsidR="00C6129E" w:rsidRDefault="00C6129E">
      <w:pPr>
        <w:pStyle w:val="30"/>
      </w:pPr>
    </w:p>
    <w:p w:rsidR="00C6129E" w:rsidRDefault="00C6129E">
      <w:pPr>
        <w:pStyle w:val="30"/>
      </w:pPr>
    </w:p>
    <w:p w:rsidR="00C6129E" w:rsidRDefault="00C6129E">
      <w:pPr>
        <w:pStyle w:val="30"/>
      </w:pPr>
    </w:p>
    <w:p w:rsidR="00C6129E" w:rsidRDefault="00C6129E">
      <w:pPr>
        <w:pStyle w:val="10"/>
        <w:spacing w:line="360" w:lineRule="auto"/>
        <w:ind w:firstLine="851"/>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8"/>
        </w:rPr>
      </w:pPr>
    </w:p>
    <w:p w:rsidR="00C6129E" w:rsidRDefault="00C6129E">
      <w:pPr>
        <w:pStyle w:val="10"/>
        <w:spacing w:line="360" w:lineRule="auto"/>
        <w:ind w:firstLine="0"/>
        <w:rPr>
          <w:sz w:val="24"/>
        </w:rPr>
      </w:pPr>
      <w:r>
        <w:rPr>
          <w:sz w:val="28"/>
        </w:rPr>
        <w:t xml:space="preserve">                 </w:t>
      </w:r>
      <w:r>
        <w:rPr>
          <w:sz w:val="24"/>
        </w:rPr>
        <w:t xml:space="preserve">            График 2.3 (б) – кривые средних и предельных издержек</w:t>
      </w:r>
    </w:p>
    <w:p w:rsidR="00C6129E" w:rsidRDefault="00C6129E">
      <w:pPr>
        <w:pStyle w:val="10"/>
        <w:spacing w:line="360" w:lineRule="auto"/>
        <w:ind w:firstLine="851"/>
        <w:rPr>
          <w:sz w:val="28"/>
        </w:rPr>
      </w:pPr>
      <w:r>
        <w:rPr>
          <w:sz w:val="28"/>
        </w:rPr>
        <w:t>Графическое изображение динамики этих издержек состоит из двух уровней: верхний график отражает движение кривых общих издержек, а нижний</w:t>
      </w:r>
      <w:r>
        <w:rPr>
          <w:noProof/>
          <w:sz w:val="28"/>
        </w:rPr>
        <w:t xml:space="preserve"> —</w:t>
      </w:r>
      <w:r>
        <w:rPr>
          <w:sz w:val="28"/>
        </w:rPr>
        <w:t xml:space="preserve"> средних и предельных величин. По оси х отложен общий объем продукции, по оси </w:t>
      </w:r>
      <w:r>
        <w:rPr>
          <w:i/>
          <w:sz w:val="28"/>
        </w:rPr>
        <w:t>у</w:t>
      </w:r>
      <w:r>
        <w:rPr>
          <w:sz w:val="28"/>
        </w:rPr>
        <w:t xml:space="preserve"> на верхнем гра</w:t>
      </w:r>
      <w:r>
        <w:rPr>
          <w:sz w:val="28"/>
        </w:rPr>
        <w:softHyphen/>
        <w:t>фике</w:t>
      </w:r>
      <w:r>
        <w:rPr>
          <w:noProof/>
          <w:sz w:val="28"/>
        </w:rPr>
        <w:t xml:space="preserve"> —</w:t>
      </w:r>
      <w:r>
        <w:rPr>
          <w:sz w:val="28"/>
        </w:rPr>
        <w:t xml:space="preserve"> валовые издержки, на нижнем графике</w:t>
      </w:r>
      <w:r>
        <w:rPr>
          <w:noProof/>
          <w:sz w:val="28"/>
        </w:rPr>
        <w:t xml:space="preserve"> —</w:t>
      </w:r>
      <w:r>
        <w:rPr>
          <w:sz w:val="28"/>
        </w:rPr>
        <w:t xml:space="preserve"> средние.</w:t>
      </w:r>
    </w:p>
    <w:p w:rsidR="00C6129E" w:rsidRDefault="00C6129E">
      <w:pPr>
        <w:pStyle w:val="10"/>
        <w:spacing w:line="360" w:lineRule="auto"/>
        <w:ind w:firstLine="567"/>
        <w:rPr>
          <w:sz w:val="28"/>
        </w:rPr>
      </w:pPr>
      <w:r>
        <w:rPr>
          <w:sz w:val="28"/>
        </w:rPr>
        <w:t xml:space="preserve">На верхних графиках кривая общих постоянных издержек </w:t>
      </w:r>
      <w:r>
        <w:rPr>
          <w:i/>
          <w:sz w:val="28"/>
        </w:rPr>
        <w:t>(</w:t>
      </w:r>
      <w:r>
        <w:rPr>
          <w:i/>
          <w:sz w:val="28"/>
          <w:lang w:val="en-US"/>
        </w:rPr>
        <w:t>FC</w:t>
      </w:r>
      <w:r>
        <w:rPr>
          <w:i/>
          <w:sz w:val="28"/>
        </w:rPr>
        <w:t>)</w:t>
      </w:r>
      <w:r>
        <w:rPr>
          <w:sz w:val="28"/>
        </w:rPr>
        <w:t xml:space="preserve"> представляет собой линию, параллельную оси </w:t>
      </w:r>
      <w:r>
        <w:rPr>
          <w:i/>
          <w:sz w:val="28"/>
        </w:rPr>
        <w:t>х.</w:t>
      </w:r>
      <w:r>
        <w:rPr>
          <w:sz w:val="28"/>
        </w:rPr>
        <w:t xml:space="preserve"> Кривые валовых и общих пере</w:t>
      </w:r>
      <w:r>
        <w:rPr>
          <w:sz w:val="28"/>
        </w:rPr>
        <w:softHyphen/>
        <w:t xml:space="preserve">менных издержек имеют общую направленность, на нижних графиках кривая средних постоянных </w:t>
      </w:r>
    </w:p>
    <w:p w:rsidR="00C6129E" w:rsidRDefault="00C6129E">
      <w:pPr>
        <w:pStyle w:val="10"/>
        <w:spacing w:line="360" w:lineRule="auto"/>
        <w:ind w:firstLine="567"/>
        <w:jc w:val="center"/>
        <w:rPr>
          <w:sz w:val="28"/>
        </w:rPr>
      </w:pPr>
      <w:r>
        <w:rPr>
          <w:sz w:val="28"/>
        </w:rPr>
        <w:lastRenderedPageBreak/>
        <w:t>26</w:t>
      </w:r>
    </w:p>
    <w:p w:rsidR="00C6129E" w:rsidRDefault="00C6129E">
      <w:pPr>
        <w:pStyle w:val="10"/>
        <w:spacing w:line="360" w:lineRule="auto"/>
        <w:ind w:firstLine="0"/>
        <w:rPr>
          <w:sz w:val="28"/>
        </w:rPr>
      </w:pPr>
      <w:r>
        <w:rPr>
          <w:sz w:val="28"/>
        </w:rPr>
        <w:t xml:space="preserve">издержек ( </w:t>
      </w:r>
      <w:r>
        <w:rPr>
          <w:sz w:val="28"/>
          <w:lang w:val="en-US"/>
        </w:rPr>
        <w:t>AFC</w:t>
      </w:r>
      <w:r>
        <w:rPr>
          <w:sz w:val="28"/>
        </w:rPr>
        <w:t>) представлена ниспадающей линией, вначале с крутым уклоном, а затем со все более замед</w:t>
      </w:r>
      <w:r>
        <w:rPr>
          <w:sz w:val="28"/>
        </w:rPr>
        <w:softHyphen/>
        <w:t>ленным. Графики средних общих (</w:t>
      </w:r>
      <w:r>
        <w:rPr>
          <w:sz w:val="28"/>
          <w:lang w:val="en-US"/>
        </w:rPr>
        <w:t>ATC</w:t>
      </w:r>
      <w:r>
        <w:rPr>
          <w:sz w:val="28"/>
        </w:rPr>
        <w:t>) и средних переменных (</w:t>
      </w:r>
      <w:r>
        <w:rPr>
          <w:sz w:val="28"/>
          <w:lang w:val="en-US"/>
        </w:rPr>
        <w:t>AVC</w:t>
      </w:r>
      <w:r>
        <w:rPr>
          <w:sz w:val="28"/>
        </w:rPr>
        <w:t>) издержек во многом схожи в своих очертаниях, но общие затраты (</w:t>
      </w:r>
      <w:r>
        <w:rPr>
          <w:sz w:val="28"/>
          <w:lang w:val="en-US"/>
        </w:rPr>
        <w:t>ATC</w:t>
      </w:r>
      <w:r>
        <w:rPr>
          <w:sz w:val="28"/>
        </w:rPr>
        <w:t>) вначале быстрее снижаются, а переменные (</w:t>
      </w:r>
      <w:r>
        <w:rPr>
          <w:sz w:val="28"/>
          <w:lang w:val="en-US"/>
        </w:rPr>
        <w:t>AVC</w:t>
      </w:r>
      <w:r>
        <w:rPr>
          <w:sz w:val="28"/>
        </w:rPr>
        <w:t>), напротив,  возрастают.</w:t>
      </w:r>
    </w:p>
    <w:p w:rsidR="00C6129E" w:rsidRDefault="00C6129E">
      <w:pPr>
        <w:pStyle w:val="10"/>
        <w:spacing w:line="360" w:lineRule="auto"/>
        <w:ind w:firstLine="567"/>
        <w:rPr>
          <w:sz w:val="28"/>
        </w:rPr>
      </w:pPr>
      <w:r>
        <w:rPr>
          <w:sz w:val="28"/>
        </w:rPr>
        <w:t xml:space="preserve">Отличительной чертой динамики предельных издержек (МС) является как более глубокий спад, так и значительно более высокий угол возрастания. </w:t>
      </w:r>
    </w:p>
    <w:p w:rsidR="00C6129E" w:rsidRDefault="00C6129E">
      <w:pPr>
        <w:pStyle w:val="10"/>
        <w:spacing w:line="360" w:lineRule="auto"/>
        <w:ind w:firstLine="567"/>
        <w:rPr>
          <w:sz w:val="28"/>
        </w:rPr>
      </w:pPr>
      <w:r>
        <w:rPr>
          <w:sz w:val="28"/>
        </w:rPr>
        <w:t xml:space="preserve">Правила, или закономерности, движения кривых средних и общих издержек можно сформулировать в следующих положениях для трех нижних графиков </w:t>
      </w:r>
    </w:p>
    <w:p w:rsidR="00C6129E" w:rsidRDefault="00C6129E">
      <w:pPr>
        <w:pStyle w:val="10"/>
        <w:spacing w:line="360" w:lineRule="auto"/>
        <w:ind w:firstLine="0"/>
        <w:rPr>
          <w:sz w:val="28"/>
        </w:rPr>
      </w:pPr>
      <w:r>
        <w:rPr>
          <w:sz w:val="28"/>
        </w:rPr>
        <w:t>( 2.1.б; 2.2.б; 2.3. б) :</w:t>
      </w:r>
    </w:p>
    <w:p w:rsidR="00C6129E" w:rsidRDefault="00C6129E">
      <w:pPr>
        <w:pStyle w:val="10"/>
        <w:spacing w:line="360" w:lineRule="auto"/>
        <w:ind w:firstLine="0"/>
        <w:rPr>
          <w:sz w:val="28"/>
        </w:rPr>
      </w:pPr>
      <w:r>
        <w:rPr>
          <w:noProof/>
          <w:sz w:val="28"/>
        </w:rPr>
        <w:t xml:space="preserve">          1.</w:t>
      </w:r>
      <w:r>
        <w:rPr>
          <w:sz w:val="28"/>
        </w:rPr>
        <w:t xml:space="preserve"> В точках </w:t>
      </w:r>
      <w:r>
        <w:rPr>
          <w:i/>
          <w:sz w:val="28"/>
        </w:rPr>
        <w:t>А,</w:t>
      </w:r>
      <w:r>
        <w:rPr>
          <w:sz w:val="28"/>
        </w:rPr>
        <w:t xml:space="preserve"> кривые предельных издержек достигает ми</w:t>
      </w:r>
      <w:r>
        <w:rPr>
          <w:sz w:val="28"/>
        </w:rPr>
        <w:softHyphen/>
        <w:t>нимального значения. После точки минимума предельных издержек темп прироста валовых издержек начинает обгонять темп увеличения продукции. Для деятельности фирмы этот момент имеет важное значение, хотя он не свидетельствует о необходимости прекраще</w:t>
      </w:r>
      <w:r>
        <w:rPr>
          <w:sz w:val="28"/>
        </w:rPr>
        <w:softHyphen/>
        <w:t>ния развития производства.</w:t>
      </w:r>
    </w:p>
    <w:p w:rsidR="00C6129E" w:rsidRDefault="00C6129E">
      <w:pPr>
        <w:pStyle w:val="10"/>
        <w:spacing w:line="360" w:lineRule="auto"/>
        <w:ind w:firstLine="851"/>
        <w:rPr>
          <w:sz w:val="28"/>
        </w:rPr>
      </w:pPr>
      <w:r>
        <w:rPr>
          <w:noProof/>
          <w:sz w:val="28"/>
        </w:rPr>
        <w:t>2.</w:t>
      </w:r>
      <w:r>
        <w:rPr>
          <w:sz w:val="28"/>
        </w:rPr>
        <w:t xml:space="preserve"> Кривые предельных издержек </w:t>
      </w:r>
      <w:r>
        <w:rPr>
          <w:i/>
          <w:sz w:val="28"/>
        </w:rPr>
        <w:t>МС</w:t>
      </w:r>
      <w:r>
        <w:rPr>
          <w:sz w:val="28"/>
        </w:rPr>
        <w:t xml:space="preserve"> пересекают линии средних переменных затрат </w:t>
      </w:r>
      <w:r>
        <w:rPr>
          <w:i/>
          <w:sz w:val="28"/>
          <w:lang w:val="en-US"/>
        </w:rPr>
        <w:t>AVC</w:t>
      </w:r>
      <w:r>
        <w:rPr>
          <w:sz w:val="28"/>
        </w:rPr>
        <w:t xml:space="preserve"> (точки </w:t>
      </w:r>
      <w:r>
        <w:rPr>
          <w:i/>
          <w:sz w:val="28"/>
        </w:rPr>
        <w:t>В)</w:t>
      </w:r>
      <w:r>
        <w:rPr>
          <w:sz w:val="28"/>
        </w:rPr>
        <w:t xml:space="preserve"> и средних общих затрат </w:t>
      </w:r>
      <w:r>
        <w:rPr>
          <w:i/>
          <w:sz w:val="28"/>
        </w:rPr>
        <w:t xml:space="preserve">АТС </w:t>
      </w:r>
      <w:r>
        <w:rPr>
          <w:sz w:val="28"/>
        </w:rPr>
        <w:t>(точки С) в точках их наименьших значений. После этих пересе</w:t>
      </w:r>
      <w:r>
        <w:rPr>
          <w:sz w:val="28"/>
        </w:rPr>
        <w:softHyphen/>
        <w:t xml:space="preserve">чений каждая последующая единица продукта будет содержать все большую величину переменных и общих средних затрат. Кривые </w:t>
      </w:r>
      <w:r>
        <w:rPr>
          <w:i/>
          <w:sz w:val="28"/>
          <w:lang w:val="en-US"/>
        </w:rPr>
        <w:t>AVC</w:t>
      </w:r>
      <w:r>
        <w:rPr>
          <w:sz w:val="28"/>
        </w:rPr>
        <w:t xml:space="preserve"> и </w:t>
      </w:r>
      <w:r>
        <w:rPr>
          <w:i/>
          <w:sz w:val="28"/>
        </w:rPr>
        <w:t>АТС</w:t>
      </w:r>
      <w:r>
        <w:rPr>
          <w:sz w:val="28"/>
        </w:rPr>
        <w:t xml:space="preserve"> перемещаются на графике вверх и вправо, а до пере</w:t>
      </w:r>
      <w:r>
        <w:rPr>
          <w:sz w:val="28"/>
        </w:rPr>
        <w:softHyphen/>
        <w:t xml:space="preserve">сечения с </w:t>
      </w:r>
      <w:r>
        <w:rPr>
          <w:i/>
          <w:sz w:val="28"/>
        </w:rPr>
        <w:t>МС</w:t>
      </w:r>
      <w:r>
        <w:rPr>
          <w:sz w:val="28"/>
        </w:rPr>
        <w:t xml:space="preserve"> они снижались.</w:t>
      </w:r>
    </w:p>
    <w:p w:rsidR="00C6129E" w:rsidRDefault="00C6129E">
      <w:pPr>
        <w:pStyle w:val="10"/>
        <w:spacing w:line="360" w:lineRule="auto"/>
        <w:ind w:firstLine="851"/>
        <w:rPr>
          <w:sz w:val="28"/>
        </w:rPr>
      </w:pPr>
      <w:r>
        <w:rPr>
          <w:sz w:val="28"/>
        </w:rPr>
        <w:t xml:space="preserve">В точках, где кривая средних издержек </w:t>
      </w:r>
      <w:r>
        <w:rPr>
          <w:i/>
          <w:sz w:val="28"/>
        </w:rPr>
        <w:t>АТС</w:t>
      </w:r>
      <w:r>
        <w:rPr>
          <w:sz w:val="28"/>
        </w:rPr>
        <w:t xml:space="preserve"> достигает миниму</w:t>
      </w:r>
      <w:r>
        <w:rPr>
          <w:sz w:val="28"/>
        </w:rPr>
        <w:softHyphen/>
        <w:t>ма, фирма оптимизирует объем производства с точки зрения ми</w:t>
      </w:r>
      <w:r>
        <w:rPr>
          <w:sz w:val="28"/>
        </w:rPr>
        <w:softHyphen/>
        <w:t>нимизации затрат. В нашем примере это точки С. С этого момента предельные издержки резко возрастают и увеличивают средние затраты. Оптимальный объем выпуска продукции будет состав</w:t>
      </w:r>
      <w:r>
        <w:rPr>
          <w:sz w:val="28"/>
        </w:rPr>
        <w:softHyphen/>
        <w:t>лять</w:t>
      </w:r>
      <w:r>
        <w:rPr>
          <w:noProof/>
          <w:sz w:val="28"/>
        </w:rPr>
        <w:t xml:space="preserve"> 97</w:t>
      </w:r>
      <w:r>
        <w:rPr>
          <w:sz w:val="28"/>
        </w:rPr>
        <w:t xml:space="preserve"> ед в 1997 г, 105 ед. в 1998 г. и  82 ед. в 1999 г . Дальнейшее расширение производства (при прочих не</w:t>
      </w:r>
      <w:r>
        <w:rPr>
          <w:sz w:val="28"/>
        </w:rPr>
        <w:softHyphen/>
        <w:t>изменных условиях) будет неэффективно. Незагруженный капи</w:t>
      </w:r>
      <w:r>
        <w:rPr>
          <w:sz w:val="28"/>
        </w:rPr>
        <w:softHyphen/>
        <w:t>тал должен найти другое, более выгодное применение.</w:t>
      </w:r>
    </w:p>
    <w:p w:rsidR="00C6129E" w:rsidRDefault="00C6129E">
      <w:pPr>
        <w:pStyle w:val="10"/>
        <w:spacing w:line="360" w:lineRule="auto"/>
        <w:ind w:firstLine="851"/>
        <w:rPr>
          <w:sz w:val="28"/>
        </w:rPr>
      </w:pPr>
      <w:r>
        <w:rPr>
          <w:sz w:val="28"/>
        </w:rPr>
        <w:t>3. Производительность труда и издержки на производство нахо</w:t>
      </w:r>
      <w:r>
        <w:rPr>
          <w:sz w:val="28"/>
        </w:rPr>
        <w:softHyphen/>
        <w:t xml:space="preserve">дятся в обратно пропорциональной зависимости: пока предельная производительность </w:t>
      </w:r>
    </w:p>
    <w:p w:rsidR="00C6129E" w:rsidRDefault="00C6129E">
      <w:pPr>
        <w:pStyle w:val="10"/>
        <w:spacing w:line="360" w:lineRule="auto"/>
        <w:ind w:firstLine="851"/>
        <w:rPr>
          <w:sz w:val="28"/>
        </w:rPr>
      </w:pPr>
    </w:p>
    <w:p w:rsidR="00C6129E" w:rsidRDefault="00C6129E">
      <w:pPr>
        <w:pStyle w:val="10"/>
        <w:spacing w:line="360" w:lineRule="auto"/>
        <w:ind w:firstLine="851"/>
        <w:jc w:val="center"/>
        <w:rPr>
          <w:sz w:val="28"/>
        </w:rPr>
      </w:pPr>
      <w:r>
        <w:rPr>
          <w:sz w:val="28"/>
        </w:rPr>
        <w:t>27</w:t>
      </w:r>
    </w:p>
    <w:p w:rsidR="00C6129E" w:rsidRDefault="00C6129E">
      <w:pPr>
        <w:pStyle w:val="10"/>
        <w:spacing w:line="360" w:lineRule="auto"/>
        <w:ind w:firstLine="0"/>
        <w:rPr>
          <w:sz w:val="28"/>
        </w:rPr>
      </w:pPr>
      <w:r>
        <w:rPr>
          <w:sz w:val="28"/>
        </w:rPr>
        <w:t>растет, предельные издержки падают; сни</w:t>
      </w:r>
      <w:r>
        <w:rPr>
          <w:sz w:val="28"/>
        </w:rPr>
        <w:softHyphen/>
        <w:t>жение предельной выработки ведет к росту издержек.</w:t>
      </w:r>
    </w:p>
    <w:p w:rsidR="00C6129E" w:rsidRDefault="00C6129E">
      <w:pPr>
        <w:pStyle w:val="10"/>
        <w:spacing w:line="360" w:lineRule="auto"/>
        <w:ind w:firstLine="851"/>
        <w:rPr>
          <w:sz w:val="28"/>
        </w:rPr>
      </w:pPr>
      <w:r>
        <w:rPr>
          <w:sz w:val="28"/>
        </w:rPr>
        <w:t>Постоянные и переменные расходы связаны с объемом про</w:t>
      </w:r>
      <w:r>
        <w:rPr>
          <w:sz w:val="28"/>
        </w:rPr>
        <w:softHyphen/>
        <w:t>изводства и себестоимостью продукции по-разному. При незна</w:t>
      </w:r>
      <w:r>
        <w:rPr>
          <w:sz w:val="28"/>
        </w:rPr>
        <w:softHyphen/>
        <w:t>чительном объеме производства средние показатели себестоимос</w:t>
      </w:r>
      <w:r>
        <w:rPr>
          <w:sz w:val="28"/>
        </w:rPr>
        <w:softHyphen/>
        <w:t>ти отдельных видов продукции формируются в ос</w:t>
      </w:r>
    </w:p>
    <w:p w:rsidR="00C6129E" w:rsidRDefault="00C6129E">
      <w:pPr>
        <w:pStyle w:val="10"/>
        <w:spacing w:line="360" w:lineRule="auto"/>
        <w:ind w:firstLine="0"/>
        <w:rPr>
          <w:sz w:val="28"/>
        </w:rPr>
      </w:pPr>
      <w:r>
        <w:rPr>
          <w:sz w:val="28"/>
        </w:rPr>
        <w:t>новном за счет постоянных расходов, т.е. они имеют наибольший удельный вес в общих затратах. С ростом объема производства средние издерж</w:t>
      </w:r>
      <w:r>
        <w:rPr>
          <w:sz w:val="28"/>
        </w:rPr>
        <w:softHyphen/>
        <w:t>ки снижаются за счет распределения постоянных расходов между большим количеством произведенной продукции.</w:t>
      </w:r>
    </w:p>
    <w:p w:rsidR="00C6129E" w:rsidRDefault="00C6129E">
      <w:pPr>
        <w:pStyle w:val="10"/>
        <w:spacing w:line="360" w:lineRule="auto"/>
        <w:ind w:firstLine="851"/>
        <w:rPr>
          <w:sz w:val="28"/>
        </w:rPr>
      </w:pPr>
      <w:r>
        <w:rPr>
          <w:sz w:val="28"/>
        </w:rPr>
        <w:t>Переменные расходы, наоборот, с увеличением объема растут, но затем наступает момент, когда реализуется эффект экономии на масштабе производства. Рост переменных издержек замедля</w:t>
      </w:r>
      <w:r>
        <w:rPr>
          <w:sz w:val="28"/>
        </w:rPr>
        <w:softHyphen/>
        <w:t>ется по сравнению с ростом производства. При значительном уве</w:t>
      </w:r>
      <w:r>
        <w:rPr>
          <w:sz w:val="28"/>
        </w:rPr>
        <w:softHyphen/>
        <w:t>личении производства вступает в силу закон убывающей доход</w:t>
      </w:r>
      <w:r>
        <w:rPr>
          <w:sz w:val="28"/>
        </w:rPr>
        <w:softHyphen/>
        <w:t>ности (отдачи), тогда темпы роста переменных расходов опере</w:t>
      </w:r>
      <w:r>
        <w:rPr>
          <w:sz w:val="28"/>
        </w:rPr>
        <w:softHyphen/>
        <w:t>жают аналогичные показатели производства продукции. Поэтому важно выбрать «золотую середину» при определении объема про</w:t>
      </w:r>
      <w:r>
        <w:rPr>
          <w:sz w:val="28"/>
        </w:rPr>
        <w:softHyphen/>
        <w:t>изводства и цен на продукцию.</w:t>
      </w:r>
    </w:p>
    <w:p w:rsidR="00C6129E" w:rsidRDefault="00C6129E">
      <w:pPr>
        <w:spacing w:line="360" w:lineRule="auto"/>
        <w:ind w:firstLine="567"/>
        <w:jc w:val="both"/>
        <w:rPr>
          <w:sz w:val="28"/>
        </w:rPr>
      </w:pPr>
      <w:r>
        <w:rPr>
          <w:sz w:val="28"/>
        </w:rPr>
        <w:t>Теперь перейдем к рассмотрению издержек на</w:t>
      </w:r>
      <w:r>
        <w:t xml:space="preserve"> </w:t>
      </w:r>
      <w:r>
        <w:rPr>
          <w:sz w:val="28"/>
        </w:rPr>
        <w:t xml:space="preserve"> Борисовском заводе медицинских препаратов в длительном периоде на примере пенициллина натриевой соли.</w:t>
      </w:r>
    </w:p>
    <w:p w:rsidR="00C6129E" w:rsidRDefault="00C6129E">
      <w:pPr>
        <w:spacing w:before="240"/>
        <w:rPr>
          <w:b/>
          <w:bCs/>
          <w:sz w:val="28"/>
        </w:rPr>
      </w:pPr>
      <w:r>
        <w:rPr>
          <w:b/>
          <w:sz w:val="28"/>
        </w:rPr>
        <w:t xml:space="preserve">                               2.2. Динамика издержек на</w:t>
      </w:r>
      <w:r>
        <w:t xml:space="preserve"> </w:t>
      </w:r>
      <w:r>
        <w:rPr>
          <w:sz w:val="28"/>
        </w:rPr>
        <w:t xml:space="preserve"> </w:t>
      </w:r>
      <w:r>
        <w:rPr>
          <w:b/>
          <w:bCs/>
          <w:sz w:val="28"/>
        </w:rPr>
        <w:t xml:space="preserve">Борисовском заводе                                              </w:t>
      </w:r>
    </w:p>
    <w:p w:rsidR="00C6129E" w:rsidRDefault="00C6129E">
      <w:pPr>
        <w:spacing w:before="240"/>
        <w:rPr>
          <w:b/>
          <w:bCs/>
          <w:sz w:val="28"/>
        </w:rPr>
      </w:pPr>
      <w:r>
        <w:rPr>
          <w:b/>
          <w:bCs/>
          <w:sz w:val="28"/>
        </w:rPr>
        <w:t xml:space="preserve">                               медицинских препаратов</w:t>
      </w:r>
      <w:r>
        <w:rPr>
          <w:b/>
          <w:sz w:val="28"/>
        </w:rPr>
        <w:t xml:space="preserve"> в длительном периоде .</w:t>
      </w:r>
    </w:p>
    <w:p w:rsidR="00C6129E" w:rsidRDefault="00C6129E">
      <w:pPr>
        <w:spacing w:before="240" w:line="360" w:lineRule="auto"/>
        <w:ind w:left="80" w:firstLine="567"/>
        <w:jc w:val="both"/>
        <w:rPr>
          <w:sz w:val="28"/>
        </w:rPr>
      </w:pPr>
      <w:r>
        <w:rPr>
          <w:sz w:val="28"/>
        </w:rPr>
        <w:t xml:space="preserve">Особенностью длительного периода является то, что  в нем все издержки переменные. На Борисовском заводе медицинских препаратов, как и на других предприятиях,  долговременный период занимает 3 года. Это означает, что за это время предприятие может изменить свои мощности, может установить дополнительное оборудование или оставить в своем владении меньшее количество оборудования.    </w:t>
      </w:r>
    </w:p>
    <w:p w:rsidR="00C6129E" w:rsidRDefault="00C6129E">
      <w:pPr>
        <w:spacing w:before="240" w:line="360" w:lineRule="auto"/>
        <w:ind w:left="80" w:firstLine="567"/>
        <w:jc w:val="both"/>
        <w:rPr>
          <w:sz w:val="28"/>
        </w:rPr>
      </w:pPr>
      <w:r>
        <w:rPr>
          <w:sz w:val="28"/>
        </w:rPr>
        <w:t xml:space="preserve"> Представим динамику издержек на Борисовском заводе медицинских препаратов в долгосрочном периоде (см. таблицу 2.4.) по препарату пенициллина натриевая соль.</w:t>
      </w:r>
    </w:p>
    <w:p w:rsidR="00C6129E" w:rsidRDefault="00C6129E">
      <w:pPr>
        <w:spacing w:before="240" w:line="360" w:lineRule="auto"/>
        <w:jc w:val="both"/>
        <w:rPr>
          <w:sz w:val="28"/>
        </w:rPr>
      </w:pPr>
    </w:p>
    <w:p w:rsidR="00C6129E" w:rsidRDefault="00C6129E">
      <w:pPr>
        <w:spacing w:before="240" w:line="360" w:lineRule="auto"/>
        <w:ind w:left="80" w:firstLine="567"/>
        <w:jc w:val="center"/>
        <w:rPr>
          <w:sz w:val="28"/>
        </w:rPr>
      </w:pPr>
      <w:r>
        <w:rPr>
          <w:sz w:val="28"/>
        </w:rPr>
        <w:t>28</w:t>
      </w:r>
    </w:p>
    <w:p w:rsidR="00C6129E" w:rsidRDefault="00C6129E">
      <w:pPr>
        <w:spacing w:before="240"/>
        <w:ind w:left="80" w:firstLine="567"/>
        <w:jc w:val="both"/>
        <w:rPr>
          <w:sz w:val="28"/>
        </w:rPr>
      </w:pPr>
      <w:r>
        <w:rPr>
          <w:sz w:val="28"/>
        </w:rPr>
        <w:t>Динамика издержек на БЗМП в долгосрочном периоде 1997-1999 гг..</w:t>
      </w:r>
    </w:p>
    <w:p w:rsidR="00C6129E" w:rsidRDefault="00C6129E">
      <w:pPr>
        <w:spacing w:before="240"/>
        <w:ind w:left="80" w:firstLine="567"/>
        <w:jc w:val="both"/>
      </w:pPr>
      <w:r>
        <w:t xml:space="preserve">                                                                                                                                 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
        <w:gridCol w:w="2338"/>
        <w:gridCol w:w="182"/>
        <w:gridCol w:w="2156"/>
        <w:gridCol w:w="184"/>
        <w:gridCol w:w="2158"/>
        <w:gridCol w:w="182"/>
        <w:gridCol w:w="2518"/>
        <w:gridCol w:w="182"/>
      </w:tblGrid>
      <w:tr w:rsidR="00C6129E">
        <w:trPr>
          <w:gridAfter w:val="1"/>
          <w:wAfter w:w="182" w:type="dxa"/>
          <w:cantSplit/>
          <w:jc w:val="center"/>
        </w:trPr>
        <w:tc>
          <w:tcPr>
            <w:tcW w:w="2522" w:type="dxa"/>
            <w:gridSpan w:val="2"/>
            <w:vMerge w:val="restart"/>
            <w:vAlign w:val="center"/>
          </w:tcPr>
          <w:p w:rsidR="00C6129E" w:rsidRDefault="00C6129E">
            <w:pPr>
              <w:jc w:val="center"/>
            </w:pPr>
            <w:r>
              <w:t>издержки</w:t>
            </w:r>
          </w:p>
        </w:tc>
        <w:tc>
          <w:tcPr>
            <w:tcW w:w="7380" w:type="dxa"/>
            <w:gridSpan w:val="6"/>
            <w:vAlign w:val="center"/>
          </w:tcPr>
          <w:p w:rsidR="00C6129E" w:rsidRDefault="00C6129E">
            <w:pPr>
              <w:jc w:val="center"/>
            </w:pPr>
            <w:r>
              <w:t>годы</w:t>
            </w:r>
          </w:p>
        </w:tc>
      </w:tr>
      <w:tr w:rsidR="00C6129E">
        <w:trPr>
          <w:gridAfter w:val="1"/>
          <w:wAfter w:w="182" w:type="dxa"/>
          <w:cantSplit/>
          <w:trHeight w:val="590"/>
          <w:jc w:val="center"/>
        </w:trPr>
        <w:tc>
          <w:tcPr>
            <w:tcW w:w="2522" w:type="dxa"/>
            <w:gridSpan w:val="2"/>
            <w:vMerge/>
            <w:vAlign w:val="center"/>
          </w:tcPr>
          <w:p w:rsidR="00C6129E" w:rsidRDefault="00C6129E">
            <w:pPr>
              <w:jc w:val="center"/>
            </w:pPr>
          </w:p>
        </w:tc>
        <w:tc>
          <w:tcPr>
            <w:tcW w:w="2338" w:type="dxa"/>
            <w:gridSpan w:val="2"/>
            <w:vAlign w:val="center"/>
          </w:tcPr>
          <w:p w:rsidR="00C6129E" w:rsidRDefault="00C6129E">
            <w:pPr>
              <w:jc w:val="center"/>
            </w:pPr>
            <w:r>
              <w:t>1997</w:t>
            </w:r>
          </w:p>
        </w:tc>
        <w:tc>
          <w:tcPr>
            <w:tcW w:w="2342" w:type="dxa"/>
            <w:gridSpan w:val="2"/>
            <w:vAlign w:val="center"/>
          </w:tcPr>
          <w:p w:rsidR="00C6129E" w:rsidRDefault="00C6129E">
            <w:pPr>
              <w:jc w:val="center"/>
            </w:pPr>
            <w:r>
              <w:t>1998</w:t>
            </w:r>
          </w:p>
        </w:tc>
        <w:tc>
          <w:tcPr>
            <w:tcW w:w="2700" w:type="dxa"/>
            <w:gridSpan w:val="2"/>
            <w:vAlign w:val="center"/>
          </w:tcPr>
          <w:p w:rsidR="00C6129E" w:rsidRDefault="00C6129E">
            <w:pPr>
              <w:jc w:val="center"/>
            </w:pPr>
            <w:r>
              <w:t>1999</w:t>
            </w:r>
          </w:p>
        </w:tc>
      </w:tr>
      <w:tr w:rsidR="00C6129E">
        <w:trPr>
          <w:gridAfter w:val="1"/>
          <w:wAfter w:w="182" w:type="dxa"/>
          <w:cantSplit/>
          <w:trHeight w:val="544"/>
          <w:jc w:val="center"/>
        </w:trPr>
        <w:tc>
          <w:tcPr>
            <w:tcW w:w="2522" w:type="dxa"/>
            <w:gridSpan w:val="2"/>
            <w:vAlign w:val="center"/>
          </w:tcPr>
          <w:p w:rsidR="00C6129E" w:rsidRDefault="00C6129E">
            <w:pPr>
              <w:jc w:val="center"/>
            </w:pPr>
            <w:r>
              <w:t>переменные</w:t>
            </w:r>
          </w:p>
        </w:tc>
        <w:tc>
          <w:tcPr>
            <w:tcW w:w="2338" w:type="dxa"/>
            <w:gridSpan w:val="2"/>
            <w:vAlign w:val="center"/>
          </w:tcPr>
          <w:p w:rsidR="00C6129E" w:rsidRDefault="00C6129E">
            <w:pPr>
              <w:jc w:val="center"/>
            </w:pPr>
            <w:r>
              <w:t>73397428</w:t>
            </w:r>
          </w:p>
        </w:tc>
        <w:tc>
          <w:tcPr>
            <w:tcW w:w="2342" w:type="dxa"/>
            <w:gridSpan w:val="2"/>
            <w:vAlign w:val="center"/>
          </w:tcPr>
          <w:p w:rsidR="00C6129E" w:rsidRDefault="00C6129E">
            <w:pPr>
              <w:jc w:val="center"/>
            </w:pPr>
            <w:r>
              <w:t>38678196</w:t>
            </w:r>
          </w:p>
        </w:tc>
        <w:tc>
          <w:tcPr>
            <w:tcW w:w="2700" w:type="dxa"/>
            <w:gridSpan w:val="2"/>
            <w:vAlign w:val="center"/>
          </w:tcPr>
          <w:p w:rsidR="00C6129E" w:rsidRDefault="00C6129E">
            <w:pPr>
              <w:jc w:val="center"/>
            </w:pPr>
            <w:r>
              <w:t>21745344</w:t>
            </w:r>
          </w:p>
        </w:tc>
      </w:tr>
      <w:tr w:rsidR="00C6129E">
        <w:trPr>
          <w:gridAfter w:val="1"/>
          <w:wAfter w:w="182" w:type="dxa"/>
          <w:cantSplit/>
          <w:trHeight w:val="545"/>
          <w:jc w:val="center"/>
        </w:trPr>
        <w:tc>
          <w:tcPr>
            <w:tcW w:w="2522" w:type="dxa"/>
            <w:gridSpan w:val="2"/>
            <w:vAlign w:val="center"/>
          </w:tcPr>
          <w:p w:rsidR="00C6129E" w:rsidRDefault="00C6129E">
            <w:pPr>
              <w:jc w:val="center"/>
            </w:pPr>
            <w:r>
              <w:t>средние переменные (на тыс. флаконов)</w:t>
            </w:r>
          </w:p>
        </w:tc>
        <w:tc>
          <w:tcPr>
            <w:tcW w:w="2338" w:type="dxa"/>
            <w:gridSpan w:val="2"/>
            <w:vAlign w:val="center"/>
          </w:tcPr>
          <w:p w:rsidR="00C6129E" w:rsidRDefault="00C6129E">
            <w:pPr>
              <w:jc w:val="center"/>
            </w:pPr>
            <w:r>
              <w:t>627</w:t>
            </w:r>
          </w:p>
        </w:tc>
        <w:tc>
          <w:tcPr>
            <w:tcW w:w="2342" w:type="dxa"/>
            <w:gridSpan w:val="2"/>
            <w:vAlign w:val="center"/>
          </w:tcPr>
          <w:p w:rsidR="00C6129E" w:rsidRDefault="00C6129E">
            <w:pPr>
              <w:jc w:val="center"/>
            </w:pPr>
            <w:r>
              <w:t>652</w:t>
            </w:r>
          </w:p>
        </w:tc>
        <w:tc>
          <w:tcPr>
            <w:tcW w:w="2700" w:type="dxa"/>
            <w:gridSpan w:val="2"/>
            <w:vAlign w:val="center"/>
          </w:tcPr>
          <w:p w:rsidR="00C6129E" w:rsidRDefault="00C6129E">
            <w:pPr>
              <w:jc w:val="center"/>
            </w:pPr>
            <w:r>
              <w:t>880</w:t>
            </w:r>
          </w:p>
        </w:tc>
      </w:tr>
      <w:tr w:rsidR="00C6129E">
        <w:tblPrEx>
          <w:jc w:val="left"/>
        </w:tblPrEx>
        <w:trPr>
          <w:gridBefore w:val="1"/>
          <w:wBefore w:w="184" w:type="dxa"/>
          <w:cantSplit/>
        </w:trPr>
        <w:tc>
          <w:tcPr>
            <w:tcW w:w="2520" w:type="dxa"/>
            <w:gridSpan w:val="2"/>
          </w:tcPr>
          <w:p w:rsidR="00C6129E" w:rsidRDefault="00C6129E">
            <w:pPr>
              <w:pStyle w:val="a8"/>
              <w:rPr>
                <w:sz w:val="24"/>
              </w:rPr>
            </w:pPr>
            <w:r>
              <w:rPr>
                <w:sz w:val="24"/>
              </w:rPr>
              <w:t xml:space="preserve">  Выпуск  продукции</w:t>
            </w:r>
          </w:p>
          <w:p w:rsidR="00C6129E" w:rsidRDefault="00C6129E">
            <w:r>
              <w:t xml:space="preserve"> (тысяч флаконов)</w:t>
            </w:r>
          </w:p>
        </w:tc>
        <w:tc>
          <w:tcPr>
            <w:tcW w:w="2340" w:type="dxa"/>
            <w:gridSpan w:val="2"/>
          </w:tcPr>
          <w:p w:rsidR="00C6129E" w:rsidRDefault="00C6129E">
            <w:pPr>
              <w:jc w:val="center"/>
              <w:rPr>
                <w:sz w:val="28"/>
              </w:rPr>
            </w:pPr>
            <w:r>
              <w:rPr>
                <w:sz w:val="28"/>
              </w:rPr>
              <w:t>117 143</w:t>
            </w:r>
          </w:p>
        </w:tc>
        <w:tc>
          <w:tcPr>
            <w:tcW w:w="2340" w:type="dxa"/>
            <w:gridSpan w:val="2"/>
          </w:tcPr>
          <w:p w:rsidR="00C6129E" w:rsidRDefault="00C6129E">
            <w:pPr>
              <w:jc w:val="center"/>
              <w:rPr>
                <w:sz w:val="28"/>
              </w:rPr>
            </w:pPr>
            <w:r>
              <w:rPr>
                <w:sz w:val="28"/>
              </w:rPr>
              <w:t>59348</w:t>
            </w:r>
          </w:p>
        </w:tc>
        <w:tc>
          <w:tcPr>
            <w:tcW w:w="2700" w:type="dxa"/>
            <w:gridSpan w:val="2"/>
          </w:tcPr>
          <w:p w:rsidR="00C6129E" w:rsidRDefault="00C6129E">
            <w:pPr>
              <w:jc w:val="center"/>
              <w:rPr>
                <w:sz w:val="28"/>
              </w:rPr>
            </w:pPr>
            <w:r>
              <w:rPr>
                <w:sz w:val="28"/>
              </w:rPr>
              <w:t>24723</w:t>
            </w:r>
          </w:p>
        </w:tc>
      </w:tr>
    </w:tbl>
    <w:p w:rsidR="00C6129E" w:rsidRDefault="00C6129E">
      <w:pPr>
        <w:pStyle w:val="a6"/>
        <w:spacing w:before="240"/>
      </w:pPr>
      <w:r>
        <w:t xml:space="preserve">        На основе данных таблицы 2.4.произведем анализ динамики затрат за 1997-1999 года.</w:t>
      </w:r>
    </w:p>
    <w:p w:rsidR="00C6129E" w:rsidRDefault="00C6129E">
      <w:pPr>
        <w:spacing w:before="240"/>
        <w:ind w:left="79" w:firstLine="567"/>
        <w:jc w:val="both"/>
        <w:rPr>
          <w:sz w:val="28"/>
          <w:u w:val="single"/>
        </w:rPr>
      </w:pPr>
      <w:r>
        <w:rPr>
          <w:sz w:val="28"/>
          <w:u w:val="single"/>
        </w:rPr>
        <w:t>1997-1998 г.г.</w:t>
      </w:r>
    </w:p>
    <w:p w:rsidR="00C6129E" w:rsidRDefault="00C6129E">
      <w:pPr>
        <w:spacing w:before="240" w:line="360" w:lineRule="auto"/>
        <w:ind w:left="80" w:firstLine="567"/>
        <w:jc w:val="both"/>
        <w:rPr>
          <w:sz w:val="28"/>
        </w:rPr>
      </w:pPr>
      <w:r>
        <w:rPr>
          <w:sz w:val="28"/>
        </w:rPr>
        <w:t xml:space="preserve">Переменные: </w:t>
      </w:r>
      <w:r w:rsidR="004D2FFC">
        <w:rPr>
          <w:position w:val="-24"/>
          <w:sz w:val="28"/>
        </w:rPr>
        <w:pict>
          <v:shape id="_x0000_i1039" type="#_x0000_t75" style="width:141.75pt;height:30.75pt" fillcolor="window">
            <v:imagedata r:id="rId27" o:title=""/>
          </v:shape>
        </w:pict>
      </w:r>
      <w:r>
        <w:rPr>
          <w:sz w:val="28"/>
        </w:rPr>
        <w:t xml:space="preserve"> </w:t>
      </w:r>
    </w:p>
    <w:p w:rsidR="00C6129E" w:rsidRDefault="00C6129E">
      <w:pPr>
        <w:spacing w:before="240" w:line="360" w:lineRule="auto"/>
        <w:ind w:left="80" w:firstLine="567"/>
        <w:jc w:val="both"/>
        <w:rPr>
          <w:sz w:val="28"/>
        </w:rPr>
      </w:pPr>
      <w:r>
        <w:rPr>
          <w:sz w:val="28"/>
        </w:rPr>
        <w:t>Следовательно, в 1998 году по сравнению с 1997 годом переменные издержки снизились на 47,3% (100–52,7) вследствие снижения объема производства в 1998 г.</w:t>
      </w:r>
    </w:p>
    <w:p w:rsidR="00C6129E" w:rsidRDefault="00C6129E">
      <w:pPr>
        <w:spacing w:before="240" w:line="360" w:lineRule="auto"/>
        <w:ind w:left="80" w:firstLine="567"/>
        <w:jc w:val="both"/>
        <w:rPr>
          <w:sz w:val="28"/>
        </w:rPr>
      </w:pPr>
      <w:r>
        <w:rPr>
          <w:sz w:val="28"/>
        </w:rPr>
        <w:t xml:space="preserve">Средние переменные </w:t>
      </w:r>
      <w:r w:rsidR="004D2FFC">
        <w:rPr>
          <w:position w:val="-24"/>
          <w:sz w:val="28"/>
        </w:rPr>
        <w:pict>
          <v:shape id="_x0000_i1040" type="#_x0000_t75" style="width:99pt;height:30.75pt" fillcolor="window">
            <v:imagedata r:id="rId28" o:title=""/>
          </v:shape>
        </w:pict>
      </w:r>
    </w:p>
    <w:p w:rsidR="00C6129E" w:rsidRDefault="00C6129E">
      <w:pPr>
        <w:spacing w:before="240" w:line="360" w:lineRule="auto"/>
        <w:ind w:left="80" w:firstLine="567"/>
        <w:jc w:val="both"/>
        <w:rPr>
          <w:sz w:val="28"/>
        </w:rPr>
      </w:pPr>
      <w:r>
        <w:rPr>
          <w:sz w:val="28"/>
        </w:rPr>
        <w:t>Другими словами, средние переменные издержки возросли в 1998 г. на 4%.</w:t>
      </w:r>
    </w:p>
    <w:p w:rsidR="00C6129E" w:rsidRDefault="00C6129E">
      <w:pPr>
        <w:spacing w:before="240" w:line="360" w:lineRule="auto"/>
        <w:ind w:left="80" w:firstLine="567"/>
        <w:jc w:val="both"/>
        <w:rPr>
          <w:sz w:val="28"/>
        </w:rPr>
      </w:pPr>
      <w:r>
        <w:rPr>
          <w:sz w:val="28"/>
          <w:u w:val="single"/>
        </w:rPr>
        <w:t>1998-1999:</w:t>
      </w:r>
    </w:p>
    <w:p w:rsidR="00C6129E" w:rsidRDefault="00C6129E">
      <w:pPr>
        <w:spacing w:before="240" w:line="360" w:lineRule="auto"/>
        <w:ind w:left="80" w:firstLine="567"/>
        <w:jc w:val="both"/>
        <w:rPr>
          <w:sz w:val="28"/>
        </w:rPr>
      </w:pPr>
      <w:r>
        <w:rPr>
          <w:sz w:val="28"/>
        </w:rPr>
        <w:t xml:space="preserve">Переменные </w:t>
      </w:r>
      <w:r w:rsidR="004D2FFC">
        <w:rPr>
          <w:position w:val="-24"/>
          <w:sz w:val="28"/>
        </w:rPr>
        <w:pict>
          <v:shape id="_x0000_i1041" type="#_x0000_t75" style="width:141.75pt;height:30.75pt" fillcolor="window">
            <v:imagedata r:id="rId29" o:title=""/>
          </v:shape>
        </w:pict>
      </w:r>
    </w:p>
    <w:p w:rsidR="00C6129E" w:rsidRDefault="00C6129E">
      <w:pPr>
        <w:spacing w:before="240" w:line="360" w:lineRule="auto"/>
        <w:ind w:left="79" w:firstLine="567"/>
        <w:jc w:val="both"/>
        <w:rPr>
          <w:sz w:val="28"/>
        </w:rPr>
      </w:pPr>
      <w:r>
        <w:rPr>
          <w:sz w:val="28"/>
        </w:rPr>
        <w:t>Следовательно, переменные издержки в 1999 г. снизились на 43,8 %</w:t>
      </w:r>
    </w:p>
    <w:p w:rsidR="00C6129E" w:rsidRDefault="00C6129E">
      <w:pPr>
        <w:spacing w:before="240" w:line="360" w:lineRule="auto"/>
        <w:jc w:val="both"/>
        <w:rPr>
          <w:sz w:val="28"/>
        </w:rPr>
      </w:pPr>
      <w:r>
        <w:rPr>
          <w:sz w:val="28"/>
        </w:rPr>
        <w:t xml:space="preserve"> (100 –56,2)  по сравнению с 1998 годом .</w:t>
      </w:r>
    </w:p>
    <w:p w:rsidR="00C6129E" w:rsidRDefault="00C6129E">
      <w:pPr>
        <w:spacing w:before="240" w:line="360" w:lineRule="auto"/>
        <w:jc w:val="both"/>
        <w:rPr>
          <w:sz w:val="28"/>
        </w:rPr>
      </w:pPr>
      <w:r>
        <w:rPr>
          <w:sz w:val="28"/>
        </w:rPr>
        <w:t xml:space="preserve">          Средние переменные: </w:t>
      </w:r>
      <w:r w:rsidR="004D2FFC">
        <w:rPr>
          <w:position w:val="-24"/>
          <w:sz w:val="28"/>
        </w:rPr>
        <w:pict>
          <v:shape id="_x0000_i1042" type="#_x0000_t75" style="width:113.25pt;height:30.75pt" fillcolor="window">
            <v:imagedata r:id="rId30" o:title=""/>
          </v:shape>
        </w:pict>
      </w:r>
    </w:p>
    <w:p w:rsidR="00C6129E" w:rsidRDefault="00C6129E">
      <w:pPr>
        <w:spacing w:before="240" w:line="360" w:lineRule="auto"/>
        <w:ind w:left="79"/>
        <w:jc w:val="both"/>
        <w:rPr>
          <w:sz w:val="28"/>
        </w:rPr>
      </w:pPr>
      <w:r>
        <w:rPr>
          <w:sz w:val="28"/>
        </w:rPr>
        <w:t xml:space="preserve">Следовательно, в 1999 г. по сравнению с 1998 годом средние переменные издержки возросли на 35,0 % из-за повышения цен. </w:t>
      </w:r>
    </w:p>
    <w:p w:rsidR="00C6129E" w:rsidRDefault="00C6129E">
      <w:pPr>
        <w:spacing w:before="240" w:line="360" w:lineRule="auto"/>
        <w:ind w:left="79"/>
        <w:jc w:val="center"/>
        <w:rPr>
          <w:sz w:val="28"/>
        </w:rPr>
      </w:pPr>
      <w:r>
        <w:rPr>
          <w:sz w:val="28"/>
        </w:rPr>
        <w:t>29</w:t>
      </w:r>
    </w:p>
    <w:p w:rsidR="00C6129E" w:rsidRDefault="00C6129E">
      <w:pPr>
        <w:spacing w:before="240" w:line="360" w:lineRule="auto"/>
        <w:ind w:left="79"/>
        <w:rPr>
          <w:sz w:val="28"/>
          <w:u w:val="single"/>
        </w:rPr>
      </w:pPr>
      <w:r>
        <w:rPr>
          <w:sz w:val="28"/>
        </w:rPr>
        <w:t xml:space="preserve">       </w:t>
      </w:r>
      <w:r>
        <w:rPr>
          <w:sz w:val="28"/>
          <w:u w:val="single"/>
        </w:rPr>
        <w:t>1997 – 1999  годы :</w:t>
      </w:r>
    </w:p>
    <w:p w:rsidR="00C6129E" w:rsidRDefault="00C6129E">
      <w:pPr>
        <w:spacing w:before="240" w:line="360" w:lineRule="auto"/>
        <w:ind w:left="80" w:firstLine="567"/>
        <w:jc w:val="both"/>
        <w:rPr>
          <w:sz w:val="28"/>
        </w:rPr>
      </w:pPr>
      <w:r>
        <w:rPr>
          <w:sz w:val="28"/>
        </w:rPr>
        <w:t xml:space="preserve">Переменные </w:t>
      </w:r>
      <w:r w:rsidR="004D2FFC">
        <w:rPr>
          <w:position w:val="-24"/>
          <w:sz w:val="28"/>
        </w:rPr>
        <w:pict>
          <v:shape id="_x0000_i1043" type="#_x0000_t75" style="width:141.75pt;height:30.75pt" fillcolor="window">
            <v:imagedata r:id="rId31" o:title=""/>
          </v:shape>
        </w:pict>
      </w:r>
    </w:p>
    <w:p w:rsidR="00C6129E" w:rsidRDefault="00C6129E">
      <w:pPr>
        <w:spacing w:before="240" w:line="360" w:lineRule="auto"/>
        <w:ind w:left="79"/>
        <w:rPr>
          <w:sz w:val="28"/>
        </w:rPr>
      </w:pPr>
      <w:r>
        <w:rPr>
          <w:sz w:val="28"/>
        </w:rPr>
        <w:t>Следовательно, переменные издержки в 1999 г. по сравнению с 1997 годом снизились на 70,4 % (100 – 29,6) из-за снижения объема производства.</w:t>
      </w:r>
    </w:p>
    <w:p w:rsidR="00C6129E" w:rsidRDefault="00C6129E">
      <w:pPr>
        <w:spacing w:before="240" w:line="360" w:lineRule="auto"/>
        <w:jc w:val="both"/>
        <w:rPr>
          <w:sz w:val="28"/>
        </w:rPr>
      </w:pPr>
      <w:r>
        <w:rPr>
          <w:sz w:val="28"/>
        </w:rPr>
        <w:t xml:space="preserve">          Средние переменные: </w:t>
      </w:r>
      <w:r w:rsidR="004D2FFC">
        <w:rPr>
          <w:position w:val="-24"/>
          <w:sz w:val="28"/>
        </w:rPr>
        <w:pict>
          <v:shape id="_x0000_i1044" type="#_x0000_t75" style="width:114.75pt;height:30.75pt" fillcolor="window">
            <v:imagedata r:id="rId32" o:title=""/>
          </v:shape>
        </w:pict>
      </w:r>
    </w:p>
    <w:p w:rsidR="00C6129E" w:rsidRDefault="00C6129E">
      <w:pPr>
        <w:spacing w:before="240" w:line="360" w:lineRule="auto"/>
        <w:jc w:val="both"/>
        <w:rPr>
          <w:sz w:val="28"/>
        </w:rPr>
      </w:pPr>
      <w:r>
        <w:rPr>
          <w:sz w:val="28"/>
        </w:rPr>
        <w:t xml:space="preserve">Средние переменные издержки в 1999 г. по сравнению с 1997 годом, возросли на 40,4 % . </w:t>
      </w:r>
    </w:p>
    <w:p w:rsidR="00C6129E" w:rsidRDefault="00C6129E">
      <w:pPr>
        <w:spacing w:before="240" w:line="360" w:lineRule="auto"/>
        <w:ind w:left="79" w:firstLine="567"/>
        <w:jc w:val="both"/>
        <w:rPr>
          <w:sz w:val="28"/>
        </w:rPr>
      </w:pPr>
      <w:r>
        <w:rPr>
          <w:sz w:val="28"/>
        </w:rPr>
        <w:t>На основе имеющихся данных определим экономию (перерасход) в результате изменения:</w:t>
      </w:r>
    </w:p>
    <w:p w:rsidR="00C6129E" w:rsidRDefault="00C6129E">
      <w:pPr>
        <w:spacing w:before="240"/>
        <w:ind w:left="79" w:firstLine="567"/>
        <w:jc w:val="both"/>
        <w:rPr>
          <w:sz w:val="28"/>
        </w:rPr>
      </w:pPr>
      <w:r>
        <w:rPr>
          <w:sz w:val="28"/>
        </w:rPr>
        <w:t>А) себестоимости единицы продукции;</w:t>
      </w:r>
    </w:p>
    <w:p w:rsidR="00C6129E" w:rsidRDefault="00C6129E">
      <w:pPr>
        <w:spacing w:before="240"/>
        <w:ind w:left="79" w:firstLine="567"/>
        <w:jc w:val="both"/>
        <w:rPr>
          <w:sz w:val="28"/>
        </w:rPr>
      </w:pPr>
      <w:r>
        <w:rPr>
          <w:sz w:val="28"/>
        </w:rPr>
        <w:t>Б) объема продукции;</w:t>
      </w:r>
    </w:p>
    <w:p w:rsidR="00C6129E" w:rsidRDefault="00C6129E">
      <w:pPr>
        <w:spacing w:before="240"/>
        <w:ind w:left="79" w:firstLine="567"/>
        <w:jc w:val="both"/>
        <w:rPr>
          <w:sz w:val="28"/>
        </w:rPr>
      </w:pPr>
      <w:r>
        <w:rPr>
          <w:sz w:val="28"/>
        </w:rPr>
        <w:t>В) издержек производства.</w:t>
      </w:r>
    </w:p>
    <w:p w:rsidR="00C6129E" w:rsidRDefault="00C6129E">
      <w:pPr>
        <w:spacing w:before="240"/>
        <w:ind w:left="79" w:firstLine="567"/>
        <w:jc w:val="both"/>
        <w:rPr>
          <w:sz w:val="28"/>
        </w:rPr>
      </w:pPr>
      <w:r>
        <w:rPr>
          <w:sz w:val="28"/>
        </w:rPr>
        <w:t>Сначала произведем сравнение 1998 с 1997 г.:</w:t>
      </w:r>
    </w:p>
    <w:p w:rsidR="00C6129E" w:rsidRDefault="00C6129E">
      <w:pPr>
        <w:spacing w:before="240" w:line="360" w:lineRule="auto"/>
        <w:ind w:left="79" w:firstLine="567"/>
        <w:jc w:val="both"/>
        <w:rPr>
          <w:sz w:val="28"/>
        </w:rPr>
      </w:pPr>
      <w:r>
        <w:rPr>
          <w:sz w:val="28"/>
        </w:rPr>
        <w:t>А) Э</w:t>
      </w:r>
      <w:r>
        <w:rPr>
          <w:sz w:val="28"/>
          <w:lang w:val="en-US"/>
        </w:rPr>
        <w:t>z</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g</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g</w:t>
      </w:r>
      <w:r>
        <w:rPr>
          <w:sz w:val="28"/>
        </w:rPr>
        <w:t xml:space="preserve">1 =652 х 59348 – 627 х 59348 = 1483700 </w:t>
      </w:r>
    </w:p>
    <w:p w:rsidR="00C6129E" w:rsidRDefault="00C6129E">
      <w:pPr>
        <w:spacing w:before="240" w:line="360" w:lineRule="auto"/>
        <w:ind w:left="79" w:firstLine="567"/>
        <w:jc w:val="both"/>
        <w:rPr>
          <w:sz w:val="28"/>
        </w:rPr>
      </w:pPr>
      <w:r>
        <w:rPr>
          <w:sz w:val="28"/>
        </w:rPr>
        <w:t xml:space="preserve"> Где - </w:t>
      </w:r>
      <w:r>
        <w:rPr>
          <w:sz w:val="28"/>
          <w:lang w:val="en-US"/>
        </w:rPr>
        <w:t>Z</w:t>
      </w:r>
      <w:r>
        <w:rPr>
          <w:sz w:val="28"/>
        </w:rPr>
        <w:t>-средние общие издержки;</w:t>
      </w:r>
    </w:p>
    <w:p w:rsidR="00C6129E" w:rsidRDefault="00C6129E">
      <w:pPr>
        <w:spacing w:before="240" w:line="360" w:lineRule="auto"/>
        <w:ind w:left="799" w:firstLine="641"/>
        <w:jc w:val="both"/>
        <w:rPr>
          <w:sz w:val="28"/>
        </w:rPr>
      </w:pPr>
      <w:r>
        <w:rPr>
          <w:sz w:val="28"/>
          <w:lang w:val="en-US"/>
        </w:rPr>
        <w:t>g</w:t>
      </w:r>
      <w:r>
        <w:rPr>
          <w:sz w:val="28"/>
        </w:rPr>
        <w:t>-объем производства (см. приложение 1)</w:t>
      </w:r>
    </w:p>
    <w:p w:rsidR="00C6129E" w:rsidRDefault="00C6129E">
      <w:pPr>
        <w:spacing w:before="240" w:line="360" w:lineRule="auto"/>
        <w:ind w:left="79" w:firstLine="567"/>
        <w:jc w:val="both"/>
        <w:rPr>
          <w:sz w:val="28"/>
        </w:rPr>
      </w:pPr>
      <w:r>
        <w:rPr>
          <w:sz w:val="28"/>
        </w:rPr>
        <w:t>Это говорит о том, что в 1998 г. был перерасход в результате увеличения себестоимости единицы продукции по сравнению с 1997 годом.</w:t>
      </w:r>
    </w:p>
    <w:p w:rsidR="00C6129E" w:rsidRDefault="00C6129E">
      <w:pPr>
        <w:spacing w:before="240" w:line="360" w:lineRule="auto"/>
        <w:ind w:left="646"/>
        <w:jc w:val="both"/>
        <w:rPr>
          <w:sz w:val="28"/>
        </w:rPr>
      </w:pPr>
      <w:r>
        <w:rPr>
          <w:sz w:val="28"/>
        </w:rPr>
        <w:t>Б) Э</w:t>
      </w:r>
      <w:r>
        <w:rPr>
          <w:sz w:val="28"/>
          <w:lang w:val="en-US"/>
        </w:rPr>
        <w:t>q</w:t>
      </w:r>
      <w:r>
        <w:rPr>
          <w:sz w:val="28"/>
        </w:rPr>
        <w:t xml:space="preserve">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0 = 627 х 59348 – 627 х 117143 = -36237465. </w:t>
      </w:r>
    </w:p>
    <w:p w:rsidR="00C6129E" w:rsidRDefault="00C6129E">
      <w:pPr>
        <w:spacing w:before="240" w:line="360" w:lineRule="auto"/>
        <w:ind w:left="79" w:firstLine="567"/>
        <w:jc w:val="both"/>
        <w:rPr>
          <w:sz w:val="28"/>
        </w:rPr>
      </w:pPr>
      <w:r>
        <w:rPr>
          <w:sz w:val="28"/>
        </w:rPr>
        <w:t>Произошла экономия 1998 года в результате сокращения объема производства по сравнению с 1997 г.</w:t>
      </w:r>
    </w:p>
    <w:p w:rsidR="00C6129E" w:rsidRDefault="00C6129E">
      <w:pPr>
        <w:spacing w:before="240" w:line="360" w:lineRule="auto"/>
        <w:ind w:left="79" w:firstLine="567"/>
        <w:jc w:val="both"/>
        <w:rPr>
          <w:sz w:val="28"/>
        </w:rPr>
      </w:pPr>
      <w:r>
        <w:rPr>
          <w:sz w:val="28"/>
        </w:rPr>
        <w:t>В) Э</w:t>
      </w:r>
      <w:r>
        <w:rPr>
          <w:sz w:val="28"/>
          <w:lang w:val="en-US"/>
        </w:rPr>
        <w:t>zq</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0 =652 х 59348 – 627 х 117143 = -36595440.</w:t>
      </w:r>
    </w:p>
    <w:p w:rsidR="00C6129E" w:rsidRDefault="00C6129E">
      <w:pPr>
        <w:spacing w:before="240" w:line="360" w:lineRule="auto"/>
        <w:ind w:left="79" w:firstLine="567"/>
        <w:jc w:val="center"/>
        <w:rPr>
          <w:sz w:val="28"/>
        </w:rPr>
      </w:pPr>
      <w:r>
        <w:rPr>
          <w:sz w:val="28"/>
        </w:rPr>
        <w:t>30</w:t>
      </w:r>
    </w:p>
    <w:p w:rsidR="00C6129E" w:rsidRDefault="00C6129E">
      <w:pPr>
        <w:spacing w:before="240" w:line="360" w:lineRule="auto"/>
        <w:ind w:left="79" w:firstLine="567"/>
        <w:jc w:val="both"/>
        <w:rPr>
          <w:sz w:val="28"/>
        </w:rPr>
      </w:pPr>
      <w:r>
        <w:rPr>
          <w:sz w:val="28"/>
        </w:rPr>
        <w:t>Это говорит об экономии, которая произошла в результате снижения издержек производства.</w:t>
      </w:r>
    </w:p>
    <w:p w:rsidR="00C6129E" w:rsidRDefault="00C6129E">
      <w:pPr>
        <w:spacing w:before="240" w:line="360" w:lineRule="auto"/>
        <w:ind w:left="79" w:firstLine="567"/>
        <w:jc w:val="both"/>
        <w:rPr>
          <w:sz w:val="28"/>
        </w:rPr>
      </w:pPr>
      <w:r>
        <w:rPr>
          <w:sz w:val="28"/>
        </w:rPr>
        <w:t xml:space="preserve">Произведем сравнение </w:t>
      </w:r>
      <w:r>
        <w:rPr>
          <w:sz w:val="28"/>
          <w:u w:val="single"/>
        </w:rPr>
        <w:t>1999 года с 1998</w:t>
      </w:r>
      <w:r>
        <w:rPr>
          <w:sz w:val="28"/>
        </w:rPr>
        <w:t xml:space="preserve"> г.:</w:t>
      </w:r>
    </w:p>
    <w:p w:rsidR="00C6129E" w:rsidRDefault="00C6129E">
      <w:pPr>
        <w:spacing w:before="240" w:line="360" w:lineRule="auto"/>
        <w:ind w:left="646"/>
        <w:jc w:val="both"/>
        <w:rPr>
          <w:sz w:val="28"/>
        </w:rPr>
      </w:pPr>
      <w:r>
        <w:rPr>
          <w:sz w:val="28"/>
        </w:rPr>
        <w:t>А) Э</w:t>
      </w:r>
      <w:r>
        <w:rPr>
          <w:sz w:val="28"/>
          <w:lang w:val="en-US"/>
        </w:rPr>
        <w:t>z</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1 = 880 х 24723 – 652 х 24723 = 5636844.           </w:t>
      </w:r>
    </w:p>
    <w:p w:rsidR="00C6129E" w:rsidRDefault="00C6129E">
      <w:pPr>
        <w:spacing w:before="240" w:line="360" w:lineRule="auto"/>
        <w:ind w:left="79" w:firstLine="567"/>
        <w:jc w:val="both"/>
        <w:rPr>
          <w:sz w:val="28"/>
        </w:rPr>
      </w:pPr>
      <w:r>
        <w:rPr>
          <w:sz w:val="28"/>
        </w:rPr>
        <w:t>Это говорит о перерасходе в 1999 году в результате увеличения себестоимости единицы продукции.</w:t>
      </w:r>
    </w:p>
    <w:p w:rsidR="00C6129E" w:rsidRDefault="00C6129E">
      <w:pPr>
        <w:spacing w:before="240"/>
        <w:ind w:left="79" w:firstLine="567"/>
        <w:jc w:val="both"/>
        <w:rPr>
          <w:sz w:val="28"/>
        </w:rPr>
      </w:pPr>
      <w:r>
        <w:rPr>
          <w:sz w:val="28"/>
        </w:rPr>
        <w:t>Б) Э</w:t>
      </w:r>
      <w:r>
        <w:rPr>
          <w:sz w:val="28"/>
          <w:lang w:val="en-US"/>
        </w:rPr>
        <w:t>q</w:t>
      </w:r>
      <w:r>
        <w:rPr>
          <w:sz w:val="28"/>
        </w:rPr>
        <w:t xml:space="preserve">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0 = 652 х 24723 – 652 х 59348 = -22575500</w:t>
      </w:r>
    </w:p>
    <w:p w:rsidR="00C6129E" w:rsidRDefault="00C6129E">
      <w:pPr>
        <w:spacing w:before="240" w:line="360" w:lineRule="auto"/>
        <w:ind w:left="79" w:firstLine="567"/>
        <w:jc w:val="both"/>
        <w:rPr>
          <w:sz w:val="28"/>
        </w:rPr>
      </w:pPr>
      <w:r>
        <w:rPr>
          <w:sz w:val="28"/>
        </w:rPr>
        <w:t>Произошла экономия в 1999 году в результате сокращения объема произведенной продукции.</w:t>
      </w:r>
    </w:p>
    <w:p w:rsidR="00C6129E" w:rsidRDefault="00C6129E">
      <w:pPr>
        <w:spacing w:before="240"/>
        <w:ind w:left="79" w:firstLine="567"/>
        <w:jc w:val="both"/>
        <w:rPr>
          <w:sz w:val="28"/>
        </w:rPr>
      </w:pPr>
      <w:r>
        <w:rPr>
          <w:sz w:val="28"/>
        </w:rPr>
        <w:t>В) Э</w:t>
      </w:r>
      <w:r>
        <w:rPr>
          <w:sz w:val="28"/>
          <w:lang w:val="en-US"/>
        </w:rPr>
        <w:t>zq</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0 = 880 х 24723 – 652 х 59348 = -16938656</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C6129E" w:rsidRDefault="00C6129E">
      <w:pPr>
        <w:spacing w:before="240" w:line="360" w:lineRule="auto"/>
        <w:jc w:val="both"/>
        <w:rPr>
          <w:sz w:val="28"/>
        </w:rPr>
      </w:pPr>
      <w:r>
        <w:rPr>
          <w:sz w:val="28"/>
        </w:rPr>
        <w:t>Можно говорить об экономии в 1999 году в результате снижения издержек производства.</w:t>
      </w:r>
    </w:p>
    <w:p w:rsidR="00C6129E" w:rsidRDefault="00C6129E">
      <w:pPr>
        <w:spacing w:before="240" w:line="360" w:lineRule="auto"/>
        <w:ind w:left="79" w:firstLine="567"/>
        <w:jc w:val="both"/>
        <w:rPr>
          <w:sz w:val="28"/>
        </w:rPr>
      </w:pPr>
      <w:r>
        <w:rPr>
          <w:sz w:val="28"/>
        </w:rPr>
        <w:t xml:space="preserve">Произведем сравнение </w:t>
      </w:r>
      <w:r>
        <w:rPr>
          <w:sz w:val="28"/>
          <w:u w:val="single"/>
        </w:rPr>
        <w:t>1997 года с 1999</w:t>
      </w:r>
      <w:r>
        <w:rPr>
          <w:sz w:val="28"/>
        </w:rPr>
        <w:t xml:space="preserve"> г.:</w:t>
      </w:r>
    </w:p>
    <w:p w:rsidR="00C6129E" w:rsidRDefault="00C6129E">
      <w:pPr>
        <w:spacing w:before="240" w:line="360" w:lineRule="auto"/>
        <w:ind w:left="646"/>
        <w:jc w:val="both"/>
        <w:rPr>
          <w:sz w:val="28"/>
        </w:rPr>
      </w:pPr>
      <w:r>
        <w:rPr>
          <w:sz w:val="28"/>
        </w:rPr>
        <w:t>А) Э</w:t>
      </w:r>
      <w:r>
        <w:rPr>
          <w:sz w:val="28"/>
          <w:lang w:val="en-US"/>
        </w:rPr>
        <w:t>z</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1 = 880 х 24723 – 627 х 24723 = 6254919.           </w:t>
      </w:r>
    </w:p>
    <w:p w:rsidR="00C6129E" w:rsidRDefault="00C6129E">
      <w:pPr>
        <w:spacing w:before="240" w:line="360" w:lineRule="auto"/>
        <w:ind w:left="79"/>
        <w:jc w:val="both"/>
        <w:rPr>
          <w:sz w:val="28"/>
        </w:rPr>
      </w:pPr>
      <w:r>
        <w:rPr>
          <w:sz w:val="28"/>
        </w:rPr>
        <w:t xml:space="preserve">        Перерасход в 1999 году в результате удорожания себестоимости единицы продукции составил 6254919.</w:t>
      </w:r>
    </w:p>
    <w:p w:rsidR="00C6129E" w:rsidRDefault="00C6129E">
      <w:pPr>
        <w:spacing w:before="240"/>
        <w:ind w:left="79" w:firstLine="567"/>
        <w:jc w:val="both"/>
        <w:rPr>
          <w:sz w:val="28"/>
        </w:rPr>
      </w:pPr>
      <w:r>
        <w:rPr>
          <w:sz w:val="28"/>
        </w:rPr>
        <w:t>Б) Э</w:t>
      </w:r>
      <w:r>
        <w:rPr>
          <w:sz w:val="28"/>
          <w:lang w:val="en-US"/>
        </w:rPr>
        <w:t>q</w:t>
      </w:r>
      <w:r>
        <w:rPr>
          <w:sz w:val="28"/>
        </w:rPr>
        <w:t xml:space="preserve">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0 = 627 х 24723 – 627 х 117143 = -57947340</w:t>
      </w:r>
    </w:p>
    <w:p w:rsidR="00C6129E" w:rsidRDefault="00C6129E">
      <w:pPr>
        <w:spacing w:before="240" w:line="360" w:lineRule="auto"/>
        <w:jc w:val="both"/>
        <w:rPr>
          <w:sz w:val="28"/>
        </w:rPr>
      </w:pPr>
      <w:r>
        <w:rPr>
          <w:sz w:val="28"/>
        </w:rPr>
        <w:t xml:space="preserve">       Экономия издержек в 1999 году сложилась в результате снижения объема произведенной продукции.</w:t>
      </w:r>
    </w:p>
    <w:p w:rsidR="00C6129E" w:rsidRDefault="00C6129E">
      <w:pPr>
        <w:spacing w:before="240"/>
        <w:ind w:left="79" w:firstLine="567"/>
        <w:jc w:val="both"/>
        <w:rPr>
          <w:sz w:val="28"/>
        </w:rPr>
      </w:pPr>
      <w:r>
        <w:rPr>
          <w:sz w:val="28"/>
        </w:rPr>
        <w:t>В) Э</w:t>
      </w:r>
      <w:r>
        <w:rPr>
          <w:sz w:val="28"/>
          <w:lang w:val="en-US"/>
        </w:rPr>
        <w:t>zq</w:t>
      </w:r>
      <w:r>
        <w:rPr>
          <w:sz w:val="28"/>
        </w:rPr>
        <w:t xml:space="preserve"> = </w:t>
      </w:r>
      <w:r>
        <w:rPr>
          <w:sz w:val="28"/>
          <w:lang w:val="en-US"/>
        </w:rPr>
        <w:sym w:font="Symbol" w:char="F053"/>
      </w:r>
      <w:r>
        <w:rPr>
          <w:sz w:val="28"/>
          <w:lang w:val="en-US"/>
        </w:rPr>
        <w:t>z</w:t>
      </w:r>
      <w:r>
        <w:rPr>
          <w:sz w:val="28"/>
        </w:rPr>
        <w:t xml:space="preserve">1 </w:t>
      </w:r>
      <w:r>
        <w:rPr>
          <w:sz w:val="28"/>
          <w:lang w:val="en-US"/>
        </w:rPr>
        <w:t>x</w:t>
      </w:r>
      <w:r>
        <w:rPr>
          <w:sz w:val="28"/>
        </w:rPr>
        <w:t xml:space="preserve"> </w:t>
      </w:r>
      <w:r>
        <w:rPr>
          <w:sz w:val="28"/>
          <w:lang w:val="en-US"/>
        </w:rPr>
        <w:t>q</w:t>
      </w:r>
      <w:r>
        <w:rPr>
          <w:sz w:val="28"/>
        </w:rPr>
        <w:t xml:space="preserve">1 - </w:t>
      </w:r>
      <w:r>
        <w:rPr>
          <w:sz w:val="28"/>
          <w:lang w:val="en-US"/>
        </w:rPr>
        <w:sym w:font="Symbol" w:char="F053"/>
      </w:r>
      <w:r>
        <w:rPr>
          <w:sz w:val="28"/>
          <w:lang w:val="en-US"/>
        </w:rPr>
        <w:t>z</w:t>
      </w:r>
      <w:r>
        <w:rPr>
          <w:sz w:val="28"/>
        </w:rPr>
        <w:t xml:space="preserve">0 </w:t>
      </w:r>
      <w:r>
        <w:rPr>
          <w:sz w:val="28"/>
          <w:lang w:val="en-US"/>
        </w:rPr>
        <w:t>x</w:t>
      </w:r>
      <w:r>
        <w:rPr>
          <w:sz w:val="28"/>
        </w:rPr>
        <w:t xml:space="preserve"> </w:t>
      </w:r>
      <w:r>
        <w:rPr>
          <w:sz w:val="28"/>
          <w:lang w:val="en-US"/>
        </w:rPr>
        <w:t>q</w:t>
      </w:r>
      <w:r>
        <w:rPr>
          <w:sz w:val="28"/>
        </w:rPr>
        <w:t>0 = 880 х 24723 – 627 х 117143 = -51692421</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C6129E" w:rsidRDefault="00C6129E">
      <w:pPr>
        <w:spacing w:before="240" w:line="360" w:lineRule="auto"/>
        <w:jc w:val="both"/>
        <w:rPr>
          <w:sz w:val="28"/>
        </w:rPr>
      </w:pPr>
      <w:r>
        <w:rPr>
          <w:sz w:val="28"/>
        </w:rPr>
        <w:t xml:space="preserve">    Можно говорить об экономии в 1999 году по сравнению с 1997 годом в результате снижения издержек производства.</w:t>
      </w:r>
    </w:p>
    <w:p w:rsidR="00C6129E" w:rsidRDefault="00C6129E">
      <w:pPr>
        <w:spacing w:before="240" w:line="360" w:lineRule="auto"/>
        <w:jc w:val="both"/>
        <w:rPr>
          <w:sz w:val="28"/>
        </w:rPr>
      </w:pPr>
    </w:p>
    <w:p w:rsidR="00C6129E" w:rsidRDefault="00C6129E">
      <w:pPr>
        <w:spacing w:before="240" w:line="360" w:lineRule="auto"/>
        <w:jc w:val="center"/>
        <w:rPr>
          <w:sz w:val="28"/>
        </w:rPr>
      </w:pPr>
      <w:r>
        <w:rPr>
          <w:sz w:val="28"/>
        </w:rPr>
        <w:t>31</w:t>
      </w:r>
    </w:p>
    <w:p w:rsidR="00C6129E" w:rsidRDefault="00C6129E">
      <w:pPr>
        <w:spacing w:before="240" w:line="360" w:lineRule="auto"/>
        <w:ind w:left="80" w:firstLine="567"/>
        <w:jc w:val="both"/>
        <w:rPr>
          <w:sz w:val="28"/>
        </w:rPr>
      </w:pPr>
      <w:r>
        <w:rPr>
          <w:sz w:val="28"/>
        </w:rPr>
        <w:t>Анализируя полученные данные, сделаем следующие выводы:</w:t>
      </w:r>
    </w:p>
    <w:p w:rsidR="00C6129E" w:rsidRDefault="00C6129E">
      <w:pPr>
        <w:numPr>
          <w:ilvl w:val="0"/>
          <w:numId w:val="23"/>
        </w:numPr>
        <w:spacing w:before="240" w:line="360" w:lineRule="auto"/>
        <w:jc w:val="both"/>
        <w:rPr>
          <w:sz w:val="28"/>
        </w:rPr>
      </w:pPr>
      <w:r>
        <w:rPr>
          <w:sz w:val="28"/>
        </w:rPr>
        <w:t>за 3 рассмотренных года  себестоимость единицы продукции возростала</w:t>
      </w:r>
    </w:p>
    <w:p w:rsidR="00C6129E" w:rsidRDefault="00C6129E">
      <w:pPr>
        <w:spacing w:before="240" w:line="360" w:lineRule="auto"/>
        <w:jc w:val="both"/>
        <w:rPr>
          <w:sz w:val="28"/>
        </w:rPr>
      </w:pPr>
      <w:r>
        <w:rPr>
          <w:sz w:val="28"/>
        </w:rPr>
        <w:t>в каждом последующем году по сравнению с предыдущим.</w:t>
      </w:r>
    </w:p>
    <w:p w:rsidR="00C6129E" w:rsidRDefault="00C6129E">
      <w:pPr>
        <w:numPr>
          <w:ilvl w:val="0"/>
          <w:numId w:val="23"/>
        </w:numPr>
        <w:spacing w:before="240" w:line="360" w:lineRule="auto"/>
        <w:jc w:val="both"/>
        <w:rPr>
          <w:sz w:val="28"/>
        </w:rPr>
      </w:pPr>
      <w:r>
        <w:rPr>
          <w:sz w:val="28"/>
        </w:rPr>
        <w:t>так же за это время происходит снижение объема производства продукции.</w:t>
      </w:r>
    </w:p>
    <w:p w:rsidR="00C6129E" w:rsidRDefault="00C6129E">
      <w:pPr>
        <w:numPr>
          <w:ilvl w:val="0"/>
          <w:numId w:val="23"/>
        </w:numPr>
        <w:spacing w:before="240" w:line="360" w:lineRule="auto"/>
        <w:jc w:val="both"/>
        <w:rPr>
          <w:sz w:val="28"/>
        </w:rPr>
      </w:pPr>
      <w:r>
        <w:rPr>
          <w:sz w:val="28"/>
        </w:rPr>
        <w:t>но вместе со снижением объема производства происходит снижение  издержек производства</w:t>
      </w:r>
    </w:p>
    <w:p w:rsidR="00C6129E" w:rsidRDefault="00C6129E">
      <w:pPr>
        <w:spacing w:line="360" w:lineRule="auto"/>
        <w:ind w:firstLine="567"/>
        <w:jc w:val="both"/>
        <w:rPr>
          <w:sz w:val="28"/>
        </w:rPr>
      </w:pPr>
      <w:r>
        <w:rPr>
          <w:sz w:val="28"/>
        </w:rPr>
        <w:t>Анализ издержек завода в кратко- и долгосрочном периодах, приведенный выше, является необходимым, но не достаточным условием при планировании выпуска продукции на ближайшее время и перспективу. Минимизация издержек</w:t>
      </w:r>
      <w:r>
        <w:rPr>
          <w:noProof/>
          <w:sz w:val="28"/>
        </w:rPr>
        <w:t xml:space="preserve"> —</w:t>
      </w:r>
      <w:r>
        <w:rPr>
          <w:sz w:val="28"/>
        </w:rPr>
        <w:t xml:space="preserve"> это не самоцель, а лишь средство повышения прибыли или сокращения убытков, а в конечном счете</w:t>
      </w:r>
      <w:r>
        <w:rPr>
          <w:noProof/>
          <w:sz w:val="28"/>
        </w:rPr>
        <w:t xml:space="preserve"> —</w:t>
      </w:r>
      <w:r>
        <w:rPr>
          <w:sz w:val="28"/>
        </w:rPr>
        <w:t xml:space="preserve"> обеспечения стабильности и устойчивости по</w:t>
      </w:r>
      <w:r>
        <w:rPr>
          <w:sz w:val="28"/>
        </w:rPr>
        <w:softHyphen/>
        <w:t>ложения фирмы в рыночной экономике.</w:t>
      </w:r>
    </w:p>
    <w:p w:rsidR="00C6129E" w:rsidRDefault="00C6129E">
      <w:pPr>
        <w:spacing w:line="360" w:lineRule="auto"/>
        <w:ind w:firstLine="567"/>
        <w:jc w:val="both"/>
        <w:rPr>
          <w:sz w:val="28"/>
        </w:rPr>
      </w:pPr>
      <w:r>
        <w:rPr>
          <w:sz w:val="28"/>
        </w:rPr>
        <w:t>На следующем этапе анализируются доходы завода, а также прибыли и убытки в различных временных интервалах. Доход яв</w:t>
      </w:r>
      <w:r>
        <w:rPr>
          <w:sz w:val="28"/>
        </w:rPr>
        <w:softHyphen/>
        <w:t>ляется функцией цены производимой продукции и объема произ</w:t>
      </w:r>
      <w:r>
        <w:rPr>
          <w:sz w:val="28"/>
        </w:rPr>
        <w:softHyphen/>
        <w:t>водства. В одних случаях цена продукции</w:t>
      </w:r>
      <w:r>
        <w:rPr>
          <w:noProof/>
          <w:sz w:val="28"/>
        </w:rPr>
        <w:t xml:space="preserve"> —</w:t>
      </w:r>
      <w:r>
        <w:rPr>
          <w:sz w:val="28"/>
        </w:rPr>
        <w:t xml:space="preserve"> это внешний по отно</w:t>
      </w:r>
      <w:r>
        <w:rPr>
          <w:sz w:val="28"/>
        </w:rPr>
        <w:softHyphen/>
        <w:t>шению к фирме фактор, в других</w:t>
      </w:r>
      <w:r>
        <w:rPr>
          <w:noProof/>
          <w:sz w:val="28"/>
        </w:rPr>
        <w:t xml:space="preserve"> —</w:t>
      </w:r>
      <w:r>
        <w:rPr>
          <w:sz w:val="28"/>
        </w:rPr>
        <w:t xml:space="preserve"> фирма, основываясь на анали</w:t>
      </w:r>
      <w:r>
        <w:rPr>
          <w:sz w:val="28"/>
        </w:rPr>
        <w:softHyphen/>
        <w:t>зе потребительских предпочтений, сама определяет цену продук</w:t>
      </w:r>
      <w:r>
        <w:rPr>
          <w:sz w:val="28"/>
        </w:rPr>
        <w:softHyphen/>
        <w:t>ции. Поэтому анализ выбора предприятием объема производства, обеспечивающего ему максимальную прибыль или минимальные убытки, начинается с рассмотрения условий, с которыми прихо</w:t>
      </w:r>
      <w:r>
        <w:rPr>
          <w:sz w:val="28"/>
        </w:rPr>
        <w:softHyphen/>
        <w:t>дится сталкиваться на рынке.</w:t>
      </w:r>
    </w:p>
    <w:p w:rsidR="00C6129E" w:rsidRDefault="00C6129E">
      <w:pPr>
        <w:spacing w:line="360" w:lineRule="auto"/>
        <w:ind w:firstLine="567"/>
        <w:jc w:val="both"/>
        <w:rPr>
          <w:sz w:val="28"/>
        </w:rPr>
      </w:pPr>
      <w:r>
        <w:rPr>
          <w:sz w:val="28"/>
        </w:rPr>
        <w:t xml:space="preserve">В следующем разделе будут предложены пути совершенствования снижения системы издержек производства </w:t>
      </w:r>
      <w:r>
        <w:t>на</w:t>
      </w:r>
      <w:r>
        <w:rPr>
          <w:sz w:val="28"/>
        </w:rPr>
        <w:t xml:space="preserve"> Борисовском заводе медицинских препаратов, а также будут предприняты попытки предположить дальнейшие перспективы развития данного предприятия.</w:t>
      </w:r>
    </w:p>
    <w:p w:rsidR="00C6129E" w:rsidRDefault="00C6129E">
      <w:pPr>
        <w:rPr>
          <w:sz w:val="28"/>
        </w:rPr>
      </w:pPr>
    </w:p>
    <w:p w:rsidR="00C6129E" w:rsidRDefault="00C6129E">
      <w:pPr>
        <w:rPr>
          <w:sz w:val="28"/>
        </w:rPr>
      </w:pPr>
    </w:p>
    <w:p w:rsidR="00C6129E" w:rsidRDefault="00C6129E">
      <w:pPr>
        <w:rPr>
          <w:sz w:val="28"/>
        </w:rPr>
      </w:pPr>
    </w:p>
    <w:p w:rsidR="00C6129E" w:rsidRDefault="00C6129E">
      <w:pPr>
        <w:rPr>
          <w:sz w:val="28"/>
        </w:rPr>
      </w:pPr>
    </w:p>
    <w:p w:rsidR="00C6129E" w:rsidRDefault="00C6129E">
      <w:pPr>
        <w:rPr>
          <w:sz w:val="28"/>
        </w:rPr>
      </w:pPr>
    </w:p>
    <w:p w:rsidR="00C6129E" w:rsidRDefault="00C6129E">
      <w:pPr>
        <w:jc w:val="center"/>
        <w:rPr>
          <w:sz w:val="28"/>
        </w:rPr>
      </w:pPr>
      <w:r>
        <w:rPr>
          <w:sz w:val="28"/>
        </w:rPr>
        <w:t>32</w:t>
      </w:r>
    </w:p>
    <w:p w:rsidR="00C6129E" w:rsidRDefault="00C6129E">
      <w:pPr>
        <w:spacing w:line="360" w:lineRule="auto"/>
        <w:rPr>
          <w:b/>
          <w:sz w:val="32"/>
        </w:rPr>
      </w:pPr>
      <w:r>
        <w:rPr>
          <w:b/>
          <w:sz w:val="32"/>
        </w:rPr>
        <w:t xml:space="preserve">                           3.  Совершенствование системы снижения</w:t>
      </w:r>
    </w:p>
    <w:p w:rsidR="00C6129E" w:rsidRDefault="00C6129E">
      <w:pPr>
        <w:spacing w:line="360" w:lineRule="auto"/>
        <w:jc w:val="center"/>
        <w:rPr>
          <w:b/>
          <w:sz w:val="32"/>
        </w:rPr>
      </w:pPr>
      <w:r>
        <w:rPr>
          <w:b/>
          <w:sz w:val="32"/>
        </w:rPr>
        <w:t>издержек производства</w:t>
      </w:r>
    </w:p>
    <w:p w:rsidR="00C6129E" w:rsidRDefault="00C6129E">
      <w:pPr>
        <w:spacing w:line="360" w:lineRule="auto"/>
        <w:jc w:val="center"/>
        <w:rPr>
          <w:b/>
          <w:sz w:val="32"/>
        </w:rPr>
      </w:pPr>
    </w:p>
    <w:p w:rsidR="00C6129E" w:rsidRDefault="00C6129E">
      <w:pPr>
        <w:spacing w:line="360" w:lineRule="auto"/>
        <w:rPr>
          <w:b/>
          <w:bCs/>
          <w:sz w:val="28"/>
        </w:rPr>
      </w:pPr>
      <w:r>
        <w:rPr>
          <w:rFonts w:ascii="TimesET" w:hAnsi="TimesET"/>
          <w:b/>
          <w:bCs/>
          <w:sz w:val="28"/>
        </w:rPr>
        <w:t xml:space="preserve">   </w:t>
      </w:r>
      <w:r>
        <w:rPr>
          <w:b/>
          <w:sz w:val="28"/>
        </w:rPr>
        <w:t xml:space="preserve">                                    3.1.  Пути снижения издержек на</w:t>
      </w:r>
      <w:r>
        <w:rPr>
          <w:b/>
          <w:bCs/>
          <w:sz w:val="28"/>
        </w:rPr>
        <w:t xml:space="preserve"> </w:t>
      </w:r>
    </w:p>
    <w:p w:rsidR="00C6129E" w:rsidRDefault="00C6129E">
      <w:pPr>
        <w:spacing w:line="360" w:lineRule="auto"/>
        <w:rPr>
          <w:b/>
          <w:sz w:val="28"/>
        </w:rPr>
      </w:pPr>
      <w:r>
        <w:rPr>
          <w:b/>
          <w:bCs/>
          <w:sz w:val="28"/>
        </w:rPr>
        <w:t xml:space="preserve">                            Борисовском заводе медицинских препаратов.</w:t>
      </w:r>
    </w:p>
    <w:p w:rsidR="00C6129E" w:rsidRDefault="00C6129E">
      <w:pPr>
        <w:spacing w:line="360" w:lineRule="auto"/>
        <w:ind w:firstLine="301"/>
        <w:rPr>
          <w:color w:val="000000"/>
          <w:sz w:val="28"/>
        </w:rPr>
      </w:pPr>
      <w:r>
        <w:rPr>
          <w:sz w:val="28"/>
        </w:rPr>
        <w:t xml:space="preserve">        Борисовский завод медицинских препаратов оснащен высокопроизводительным оборудованием, автоматизированными фасовочными линиями, владеет уникальными отечественными технологиями, позволяющими выпускать широкую гамму медицинских препаратов, в короткие сроки осваивать и внедрять в производство новые технологические процессы. Цены на продукцию этого завода доступны большей части населения Республики Беларусь и значительно дешевле импортируемых медпрепаратов. Однако специалисты завода работают над удешевлении выпускаемой продукции.  </w:t>
      </w:r>
      <w:r>
        <w:rPr>
          <w:color w:val="000000"/>
          <w:sz w:val="28"/>
        </w:rPr>
        <w:t xml:space="preserve">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 </w:t>
      </w:r>
    </w:p>
    <w:p w:rsidR="00C6129E" w:rsidRDefault="00C6129E">
      <w:pPr>
        <w:spacing w:line="360" w:lineRule="auto"/>
        <w:ind w:firstLine="300"/>
        <w:rPr>
          <w:color w:val="000000"/>
          <w:sz w:val="28"/>
        </w:rPr>
      </w:pPr>
      <w:r>
        <w:rPr>
          <w:color w:val="000000"/>
          <w:sz w:val="28"/>
        </w:rPr>
        <w:t>Материальные ресурсы занимают значительное место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C6129E" w:rsidRDefault="00C6129E">
      <w:pPr>
        <w:spacing w:line="360" w:lineRule="auto"/>
        <w:ind w:firstLine="426"/>
        <w:rPr>
          <w:sz w:val="28"/>
        </w:rPr>
      </w:pPr>
      <w:r>
        <w:rPr>
          <w:color w:val="000000"/>
          <w:sz w:val="28"/>
        </w:rPr>
        <w:t>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w:t>
      </w:r>
    </w:p>
    <w:p w:rsidR="00C6129E" w:rsidRDefault="00C6129E">
      <w:pPr>
        <w:pStyle w:val="10"/>
        <w:spacing w:line="360" w:lineRule="auto"/>
        <w:ind w:firstLine="567"/>
        <w:rPr>
          <w:sz w:val="28"/>
        </w:rPr>
      </w:pPr>
      <w:r>
        <w:rPr>
          <w:sz w:val="28"/>
        </w:rPr>
        <w:t>В структуре затрат на производство энерго</w:t>
      </w:r>
      <w:r>
        <w:rPr>
          <w:sz w:val="28"/>
        </w:rPr>
        <w:softHyphen/>
        <w:t>затраты занимают по своей величине второе место после сырья и материалов. За последние</w:t>
      </w:r>
      <w:r>
        <w:rPr>
          <w:noProof/>
          <w:sz w:val="28"/>
        </w:rPr>
        <w:t xml:space="preserve"> 5</w:t>
      </w:r>
      <w:r>
        <w:rPr>
          <w:sz w:val="28"/>
        </w:rPr>
        <w:t xml:space="preserve"> лет на</w:t>
      </w:r>
      <w:r>
        <w:rPr>
          <w:sz w:val="28"/>
        </w:rPr>
        <w:softHyphen/>
        <w:t>лицо тенденция к</w:t>
      </w:r>
    </w:p>
    <w:p w:rsidR="00C6129E" w:rsidRDefault="00C6129E">
      <w:pPr>
        <w:pStyle w:val="10"/>
        <w:spacing w:line="360" w:lineRule="auto"/>
        <w:ind w:firstLine="567"/>
        <w:jc w:val="center"/>
        <w:rPr>
          <w:sz w:val="28"/>
        </w:rPr>
      </w:pPr>
      <w:r>
        <w:rPr>
          <w:sz w:val="28"/>
        </w:rPr>
        <w:t>33</w:t>
      </w:r>
    </w:p>
    <w:p w:rsidR="00C6129E" w:rsidRDefault="00C6129E">
      <w:pPr>
        <w:pStyle w:val="10"/>
        <w:spacing w:line="360" w:lineRule="auto"/>
        <w:ind w:firstLine="0"/>
        <w:rPr>
          <w:sz w:val="28"/>
        </w:rPr>
      </w:pPr>
      <w:r>
        <w:rPr>
          <w:sz w:val="28"/>
        </w:rPr>
        <w:t>снижению удельного веса энерго</w:t>
      </w:r>
      <w:r>
        <w:rPr>
          <w:sz w:val="28"/>
        </w:rPr>
        <w:softHyphen/>
        <w:t>затрат в структуре выпускаемой продукции, что выз</w:t>
      </w:r>
      <w:r>
        <w:rPr>
          <w:sz w:val="28"/>
        </w:rPr>
        <w:softHyphen/>
        <w:t>вано переориентацией завода на производ</w:t>
      </w:r>
      <w:r>
        <w:rPr>
          <w:sz w:val="28"/>
        </w:rPr>
        <w:softHyphen/>
        <w:t>ство готовых лекарственных форм и снижением про</w:t>
      </w:r>
      <w:r>
        <w:rPr>
          <w:sz w:val="28"/>
        </w:rPr>
        <w:softHyphen/>
        <w:t>изводства пенициллина, являющегося самым энер</w:t>
      </w:r>
      <w:r>
        <w:rPr>
          <w:sz w:val="28"/>
        </w:rPr>
        <w:softHyphen/>
        <w:t>гоемким продуктом (удельный вес энергозатрат в его себестоимости составляет</w:t>
      </w:r>
      <w:r>
        <w:rPr>
          <w:noProof/>
          <w:sz w:val="28"/>
        </w:rPr>
        <w:t xml:space="preserve"> 25%,</w:t>
      </w:r>
      <w:r>
        <w:rPr>
          <w:sz w:val="28"/>
        </w:rPr>
        <w:t xml:space="preserve"> тогда как в про</w:t>
      </w:r>
      <w:r>
        <w:rPr>
          <w:sz w:val="28"/>
        </w:rPr>
        <w:softHyphen/>
        <w:t>изводстве готовых лекарственных форм энергозат</w:t>
      </w:r>
      <w:r>
        <w:rPr>
          <w:sz w:val="28"/>
        </w:rPr>
        <w:softHyphen/>
        <w:t>раты занимают всего</w:t>
      </w:r>
      <w:r>
        <w:rPr>
          <w:noProof/>
          <w:sz w:val="28"/>
        </w:rPr>
        <w:t xml:space="preserve"> 2%).</w:t>
      </w:r>
      <w:r>
        <w:rPr>
          <w:sz w:val="28"/>
        </w:rPr>
        <w:t xml:space="preserve"> Изменение номенклату</w:t>
      </w:r>
      <w:r>
        <w:rPr>
          <w:sz w:val="28"/>
        </w:rPr>
        <w:softHyphen/>
        <w:t>ры выпускаемой продукции, а также экономия по</w:t>
      </w:r>
      <w:r>
        <w:rPr>
          <w:sz w:val="28"/>
        </w:rPr>
        <w:softHyphen/>
        <w:t>зволили значительно снизить и потребление тепло</w:t>
      </w:r>
      <w:r>
        <w:rPr>
          <w:sz w:val="28"/>
        </w:rPr>
        <w:softHyphen/>
        <w:t>вой энергии. К примеру, потребление пара сократи</w:t>
      </w:r>
      <w:r>
        <w:rPr>
          <w:sz w:val="28"/>
        </w:rPr>
        <w:softHyphen/>
        <w:t>лось с</w:t>
      </w:r>
      <w:r>
        <w:rPr>
          <w:noProof/>
          <w:sz w:val="28"/>
        </w:rPr>
        <w:t xml:space="preserve"> 324</w:t>
      </w:r>
      <w:r>
        <w:rPr>
          <w:sz w:val="28"/>
        </w:rPr>
        <w:t xml:space="preserve"> тыс. Гкал в</w:t>
      </w:r>
      <w:r>
        <w:rPr>
          <w:noProof/>
          <w:sz w:val="28"/>
        </w:rPr>
        <w:t xml:space="preserve"> 1994</w:t>
      </w:r>
      <w:r>
        <w:rPr>
          <w:sz w:val="28"/>
        </w:rPr>
        <w:t xml:space="preserve"> году до</w:t>
      </w:r>
      <w:r>
        <w:rPr>
          <w:noProof/>
          <w:sz w:val="28"/>
        </w:rPr>
        <w:t xml:space="preserve"> 187</w:t>
      </w:r>
      <w:r>
        <w:rPr>
          <w:sz w:val="28"/>
        </w:rPr>
        <w:t xml:space="preserve"> тыс. Гкал в </w:t>
      </w:r>
      <w:r>
        <w:rPr>
          <w:noProof/>
          <w:sz w:val="28"/>
        </w:rPr>
        <w:t>1999</w:t>
      </w:r>
      <w:r>
        <w:rPr>
          <w:sz w:val="28"/>
        </w:rPr>
        <w:t xml:space="preserve"> году, то есть, почти в</w:t>
      </w:r>
      <w:r>
        <w:rPr>
          <w:noProof/>
          <w:sz w:val="28"/>
        </w:rPr>
        <w:t xml:space="preserve"> 2</w:t>
      </w:r>
      <w:r>
        <w:rPr>
          <w:sz w:val="28"/>
        </w:rPr>
        <w:t xml:space="preserve"> раза. Однако цена за пар выросла за это время в</w:t>
      </w:r>
      <w:r>
        <w:rPr>
          <w:noProof/>
          <w:sz w:val="28"/>
        </w:rPr>
        <w:t xml:space="preserve"> 5</w:t>
      </w:r>
      <w:r>
        <w:rPr>
          <w:sz w:val="28"/>
        </w:rPr>
        <w:t xml:space="preserve"> раз.</w:t>
      </w:r>
    </w:p>
    <w:p w:rsidR="00C6129E" w:rsidRDefault="00C6129E">
      <w:pPr>
        <w:pStyle w:val="10"/>
        <w:spacing w:line="360" w:lineRule="auto"/>
        <w:rPr>
          <w:sz w:val="28"/>
        </w:rPr>
      </w:pPr>
      <w:r>
        <w:rPr>
          <w:sz w:val="28"/>
        </w:rPr>
        <w:t>Начиная с</w:t>
      </w:r>
      <w:r>
        <w:rPr>
          <w:noProof/>
          <w:sz w:val="28"/>
        </w:rPr>
        <w:t xml:space="preserve"> 1995</w:t>
      </w:r>
      <w:r>
        <w:rPr>
          <w:sz w:val="28"/>
        </w:rPr>
        <w:t xml:space="preserve"> года, ежегодно, отделом глав</w:t>
      </w:r>
      <w:r>
        <w:rPr>
          <w:sz w:val="28"/>
        </w:rPr>
        <w:softHyphen/>
        <w:t>ного энергетика разрабатываются, а затем утверж</w:t>
      </w:r>
      <w:r>
        <w:rPr>
          <w:sz w:val="28"/>
        </w:rPr>
        <w:softHyphen/>
        <w:t>даются мероприятия по экономии и рационально</w:t>
      </w:r>
      <w:r>
        <w:rPr>
          <w:sz w:val="28"/>
        </w:rPr>
        <w:softHyphen/>
        <w:t>му использованию энергоресурсов. Многие из них имеют глобальные масштабы. Например, внедре</w:t>
      </w:r>
      <w:r>
        <w:rPr>
          <w:sz w:val="28"/>
        </w:rPr>
        <w:softHyphen/>
        <w:t>ние таких мероприятий, как использование вторичных ресурсов (температуры отходящего конденса</w:t>
      </w:r>
      <w:r>
        <w:rPr>
          <w:sz w:val="28"/>
        </w:rPr>
        <w:softHyphen/>
        <w:t>та в ТВЦ), а также использование температуры гряз</w:t>
      </w:r>
      <w:r>
        <w:rPr>
          <w:sz w:val="28"/>
        </w:rPr>
        <w:softHyphen/>
        <w:t>ного кон</w:t>
      </w:r>
    </w:p>
    <w:p w:rsidR="00C6129E" w:rsidRDefault="00C6129E">
      <w:pPr>
        <w:pStyle w:val="10"/>
        <w:spacing w:line="360" w:lineRule="auto"/>
        <w:ind w:firstLine="0"/>
        <w:rPr>
          <w:sz w:val="28"/>
        </w:rPr>
      </w:pPr>
      <w:r>
        <w:rPr>
          <w:sz w:val="28"/>
        </w:rPr>
        <w:t>денсата в цехе</w:t>
      </w:r>
      <w:r>
        <w:rPr>
          <w:noProof/>
          <w:sz w:val="28"/>
        </w:rPr>
        <w:t xml:space="preserve"> №1,</w:t>
      </w:r>
      <w:r>
        <w:rPr>
          <w:sz w:val="28"/>
        </w:rPr>
        <w:t xml:space="preserve"> дали возможность пол</w:t>
      </w:r>
      <w:r>
        <w:rPr>
          <w:sz w:val="28"/>
        </w:rPr>
        <w:softHyphen/>
        <w:t>ностью перевести отопление предприятия на соб</w:t>
      </w:r>
      <w:r>
        <w:rPr>
          <w:sz w:val="28"/>
        </w:rPr>
        <w:softHyphen/>
        <w:t>ственные вторичные ресурсы и тем самым отка</w:t>
      </w:r>
      <w:r>
        <w:rPr>
          <w:sz w:val="28"/>
        </w:rPr>
        <w:softHyphen/>
        <w:t>заться от услуг на поставку пере</w:t>
      </w:r>
      <w:r>
        <w:rPr>
          <w:sz w:val="28"/>
        </w:rPr>
        <w:softHyphen/>
        <w:t xml:space="preserve">гретой воды . </w:t>
      </w:r>
    </w:p>
    <w:p w:rsidR="00C6129E" w:rsidRDefault="00C6129E">
      <w:pPr>
        <w:pStyle w:val="10"/>
        <w:spacing w:line="360" w:lineRule="auto"/>
        <w:ind w:left="40" w:firstLine="527"/>
        <w:rPr>
          <w:sz w:val="28"/>
        </w:rPr>
      </w:pPr>
      <w:r>
        <w:rPr>
          <w:sz w:val="28"/>
        </w:rPr>
        <w:t>Чтобы исключить условное распределение и правильно относить затраты по</w:t>
      </w:r>
    </w:p>
    <w:p w:rsidR="00C6129E" w:rsidRDefault="00C6129E">
      <w:pPr>
        <w:pStyle w:val="10"/>
        <w:spacing w:line="360" w:lineRule="auto"/>
        <w:ind w:left="40" w:firstLine="0"/>
        <w:rPr>
          <w:sz w:val="28"/>
        </w:rPr>
      </w:pPr>
      <w:r>
        <w:rPr>
          <w:sz w:val="28"/>
        </w:rPr>
        <w:t>требляемых энерго</w:t>
      </w:r>
      <w:r>
        <w:rPr>
          <w:sz w:val="28"/>
        </w:rPr>
        <w:softHyphen/>
        <w:t>ресурсов на отдельные виды лекарственных средств, руководство на Борисовском заводе медицинских препаратов старается по мере возможности (точ</w:t>
      </w:r>
      <w:r>
        <w:rPr>
          <w:sz w:val="28"/>
        </w:rPr>
        <w:softHyphen/>
        <w:t>нее, по мере финансирования) устанавливать счет</w:t>
      </w:r>
      <w:r>
        <w:rPr>
          <w:sz w:val="28"/>
        </w:rPr>
        <w:softHyphen/>
        <w:t>чики на некоторые виды потребляемых энергоре</w:t>
      </w:r>
      <w:r>
        <w:rPr>
          <w:sz w:val="28"/>
        </w:rPr>
        <w:softHyphen/>
        <w:t>сурсов. Так, уже установлены счетчики по учету воды в</w:t>
      </w:r>
    </w:p>
    <w:p w:rsidR="00C6129E" w:rsidRDefault="00C6129E">
      <w:pPr>
        <w:pStyle w:val="10"/>
        <w:spacing w:line="360" w:lineRule="auto"/>
        <w:ind w:left="40" w:hanging="40"/>
        <w:rPr>
          <w:sz w:val="28"/>
        </w:rPr>
      </w:pPr>
      <w:r>
        <w:rPr>
          <w:sz w:val="28"/>
        </w:rPr>
        <w:t xml:space="preserve"> общежитиях, на некоторых артскважинах, установ</w:t>
      </w:r>
      <w:r>
        <w:rPr>
          <w:sz w:val="28"/>
        </w:rPr>
        <w:softHyphen/>
        <w:t>лены расходомеры воды в производстве готовых лекарственных форм, в ближайшее время плани</w:t>
      </w:r>
      <w:r>
        <w:rPr>
          <w:sz w:val="28"/>
        </w:rPr>
        <w:softHyphen/>
        <w:t>руется их установка в производстве пенициллина.</w:t>
      </w:r>
    </w:p>
    <w:p w:rsidR="00C6129E" w:rsidRDefault="00C6129E">
      <w:pPr>
        <w:pStyle w:val="10"/>
        <w:spacing w:line="360" w:lineRule="auto"/>
        <w:ind w:left="40"/>
        <w:rPr>
          <w:sz w:val="28"/>
        </w:rPr>
      </w:pPr>
      <w:r>
        <w:rPr>
          <w:sz w:val="28"/>
        </w:rPr>
        <w:t>На стадии решения находится вопрос с уста</w:t>
      </w:r>
      <w:r>
        <w:rPr>
          <w:sz w:val="28"/>
        </w:rPr>
        <w:softHyphen/>
        <w:t>новкой системы коммерческого учета пара с исполь</w:t>
      </w:r>
      <w:r>
        <w:rPr>
          <w:sz w:val="28"/>
        </w:rPr>
        <w:softHyphen/>
        <w:t>зованием компьютерной техники.</w:t>
      </w:r>
    </w:p>
    <w:p w:rsidR="00C6129E" w:rsidRDefault="00C6129E">
      <w:pPr>
        <w:pStyle w:val="10"/>
        <w:spacing w:line="360" w:lineRule="auto"/>
        <w:ind w:left="40" w:firstLine="527"/>
        <w:rPr>
          <w:sz w:val="28"/>
        </w:rPr>
      </w:pPr>
      <w:r>
        <w:rPr>
          <w:sz w:val="28"/>
        </w:rPr>
        <w:t>Большая часть запланированных заводом  мероп</w:t>
      </w:r>
      <w:r>
        <w:rPr>
          <w:sz w:val="28"/>
        </w:rPr>
        <w:softHyphen/>
        <w:t>риятий на</w:t>
      </w:r>
      <w:r>
        <w:rPr>
          <w:noProof/>
          <w:sz w:val="28"/>
        </w:rPr>
        <w:t xml:space="preserve"> 2000</w:t>
      </w:r>
      <w:r>
        <w:rPr>
          <w:sz w:val="28"/>
        </w:rPr>
        <w:t xml:space="preserve"> год направлена именно на эконо</w:t>
      </w:r>
      <w:r>
        <w:rPr>
          <w:sz w:val="28"/>
        </w:rPr>
        <w:softHyphen/>
        <w:t>мию артезианской воды и установку приборов</w:t>
      </w:r>
      <w:r>
        <w:rPr>
          <w:b/>
          <w:sz w:val="28"/>
        </w:rPr>
        <w:t xml:space="preserve"> </w:t>
      </w:r>
      <w:r>
        <w:rPr>
          <w:sz w:val="28"/>
        </w:rPr>
        <w:t>ее</w:t>
      </w:r>
      <w:r>
        <w:rPr>
          <w:b/>
          <w:sz w:val="28"/>
        </w:rPr>
        <w:t xml:space="preserve"> </w:t>
      </w:r>
      <w:r>
        <w:rPr>
          <w:sz w:val="28"/>
        </w:rPr>
        <w:t>учета. Ведь внедрение этого учета даст возможность значительно сократить ее потребление, и</w:t>
      </w:r>
    </w:p>
    <w:p w:rsidR="00C6129E" w:rsidRDefault="00C6129E">
      <w:pPr>
        <w:pStyle w:val="10"/>
        <w:spacing w:line="360" w:lineRule="auto"/>
        <w:ind w:left="40" w:firstLine="527"/>
        <w:jc w:val="center"/>
        <w:rPr>
          <w:sz w:val="28"/>
        </w:rPr>
      </w:pPr>
      <w:r>
        <w:rPr>
          <w:sz w:val="28"/>
        </w:rPr>
        <w:t>34</w:t>
      </w:r>
    </w:p>
    <w:p w:rsidR="00C6129E" w:rsidRDefault="00C6129E">
      <w:pPr>
        <w:pStyle w:val="10"/>
        <w:spacing w:line="360" w:lineRule="auto"/>
        <w:ind w:left="40" w:firstLine="527"/>
        <w:rPr>
          <w:sz w:val="28"/>
        </w:rPr>
      </w:pPr>
      <w:r>
        <w:rPr>
          <w:sz w:val="28"/>
        </w:rPr>
        <w:t xml:space="preserve"> соответ</w:t>
      </w:r>
      <w:r>
        <w:rPr>
          <w:sz w:val="28"/>
        </w:rPr>
        <w:softHyphen/>
        <w:t>ственно, значительно сократить сброс сточных вод.</w:t>
      </w:r>
    </w:p>
    <w:p w:rsidR="00C6129E" w:rsidRDefault="00C6129E">
      <w:pPr>
        <w:spacing w:line="360" w:lineRule="auto"/>
        <w:ind w:firstLine="426"/>
        <w:jc w:val="both"/>
        <w:rPr>
          <w:sz w:val="28"/>
        </w:rPr>
      </w:pPr>
      <w:r>
        <w:rPr>
          <w:sz w:val="28"/>
        </w:rPr>
        <w:t>Таким образом, на Борисовском заводе медицинских препаратов, принимаются меры к снижению себестоимости продукции (издержек производства), а именно,</w:t>
      </w:r>
    </w:p>
    <w:p w:rsidR="00C6129E" w:rsidRDefault="00C6129E">
      <w:pPr>
        <w:spacing w:line="360" w:lineRule="auto"/>
        <w:jc w:val="both"/>
        <w:rPr>
          <w:color w:val="000000"/>
          <w:sz w:val="28"/>
        </w:rPr>
      </w:pPr>
      <w:r>
        <w:rPr>
          <w:sz w:val="28"/>
        </w:rPr>
        <w:t>путем экономии материалов и энергоресурсов. На заводе также используется компьютерная техника и новые научные разработки в области  производства продукции, что позволяет надеяться, что в наше непростое время предприятие сможет выстоять .</w:t>
      </w:r>
      <w:r>
        <w:rPr>
          <w:color w:val="000000"/>
          <w:sz w:val="28"/>
        </w:rPr>
        <w:t xml:space="preserve"> </w:t>
      </w:r>
    </w:p>
    <w:p w:rsidR="00C6129E" w:rsidRDefault="00C6129E">
      <w:pPr>
        <w:spacing w:line="360" w:lineRule="auto"/>
        <w:ind w:firstLine="301"/>
        <w:jc w:val="both"/>
        <w:rPr>
          <w:color w:val="000000"/>
          <w:sz w:val="28"/>
        </w:rPr>
      </w:pPr>
      <w:r>
        <w:rPr>
          <w:color w:val="000000"/>
          <w:sz w:val="28"/>
        </w:rPr>
        <w:t xml:space="preserve"> Важнейшим резервом экономии себестоимости продукции является снижение трудоемкости продукции. Рост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C6129E" w:rsidRDefault="00C6129E">
      <w:pPr>
        <w:spacing w:line="360" w:lineRule="auto"/>
        <w:ind w:firstLine="301"/>
        <w:jc w:val="both"/>
        <w:rPr>
          <w:sz w:val="28"/>
        </w:rPr>
      </w:pPr>
      <w:r>
        <w:rPr>
          <w:sz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C6129E" w:rsidRDefault="00C6129E">
      <w:pPr>
        <w:pStyle w:val="a6"/>
      </w:pPr>
      <w:r>
        <w:t xml:space="preserve">     Ежегодно на заводе особое внимание уделяется повышению технического уровня производства – изменения технической  базы, рост уровня которой достигается в результате : </w:t>
      </w:r>
    </w:p>
    <w:p w:rsidR="00C6129E" w:rsidRDefault="00C6129E">
      <w:pPr>
        <w:pStyle w:val="a6"/>
      </w:pPr>
      <w:r>
        <w:t xml:space="preserve">  -  совершенствованием средств труда (внедрение прогрессивной техники, повышение доли современного оборудования), предметов труда (внедрение прогрессивных видов сырья, материалов, энергоносителей) ;</w:t>
      </w:r>
    </w:p>
    <w:p w:rsidR="00C6129E" w:rsidRDefault="00C6129E">
      <w:pPr>
        <w:pStyle w:val="a6"/>
      </w:pPr>
      <w:r>
        <w:t xml:space="preserve">  -    улучшения использования сырья, материалов ;</w:t>
      </w:r>
    </w:p>
    <w:p w:rsidR="00C6129E" w:rsidRDefault="00C6129E">
      <w:pPr>
        <w:pStyle w:val="a6"/>
      </w:pPr>
      <w:r>
        <w:t xml:space="preserve">  -  внедрения прогрессивной  технологии, механизации и автоматизации производственных процессов .</w:t>
      </w:r>
    </w:p>
    <w:p w:rsidR="00C6129E" w:rsidRDefault="00C6129E">
      <w:pPr>
        <w:pStyle w:val="a6"/>
      </w:pPr>
    </w:p>
    <w:p w:rsidR="00C6129E" w:rsidRDefault="00C6129E">
      <w:pPr>
        <w:pStyle w:val="a6"/>
        <w:jc w:val="center"/>
      </w:pPr>
      <w:r>
        <w:t>35</w:t>
      </w:r>
    </w:p>
    <w:p w:rsidR="00C6129E" w:rsidRDefault="00C6129E">
      <w:pPr>
        <w:pStyle w:val="a6"/>
      </w:pPr>
      <w:r>
        <w:t xml:space="preserve">      Внедрение более производительного оборудования обеспечивает экономию заработной платы при увеличении амортизационных отчислений .</w:t>
      </w:r>
    </w:p>
    <w:p w:rsidR="00C6129E" w:rsidRDefault="00C6129E">
      <w:pPr>
        <w:pStyle w:val="a6"/>
      </w:pPr>
      <w:r>
        <w:t xml:space="preserve">     Совершенствование организации производства и труда влияют на снижение себестоимости в результате улучшения организации труда, совершенствования организации управления производством, улучшения материально - технического снабжения и сбыта, сокращения излишних затрат.</w:t>
      </w:r>
    </w:p>
    <w:p w:rsidR="00C6129E" w:rsidRDefault="00C6129E">
      <w:pPr>
        <w:pStyle w:val="a6"/>
      </w:pPr>
      <w:r>
        <w:t xml:space="preserve">    Спад объемов производства влияет на издержки, которые в расчете на единицу продукции сокращаются по мере роста объема производства, поэтому необходимо наращивать и обновлять ассортимент выпускаемой продукции.   </w:t>
      </w:r>
    </w:p>
    <w:p w:rsidR="00C6129E" w:rsidRDefault="00C6129E">
      <w:pPr>
        <w:tabs>
          <w:tab w:val="left" w:pos="0"/>
          <w:tab w:val="left" w:pos="709"/>
        </w:tabs>
        <w:spacing w:line="360" w:lineRule="auto"/>
        <w:jc w:val="both"/>
        <w:rPr>
          <w:color w:val="000000"/>
          <w:sz w:val="28"/>
        </w:rPr>
      </w:pPr>
      <w:r>
        <w:rPr>
          <w:rFonts w:ascii="TimesET" w:hAnsi="TimesET"/>
          <w:sz w:val="28"/>
        </w:rPr>
        <w:t xml:space="preserve">           Рассмотренные технико-экономических факторы, влияющие на снижение издержек предприятия, могут использоваться как при анализе , так и при планировании себестоимости продукции на предстоящие периоды.</w:t>
      </w:r>
    </w:p>
    <w:p w:rsidR="00C6129E" w:rsidRDefault="00C6129E">
      <w:pPr>
        <w:spacing w:line="360" w:lineRule="auto"/>
        <w:ind w:firstLine="426"/>
        <w:jc w:val="center"/>
        <w:rPr>
          <w:b/>
          <w:bCs/>
          <w:sz w:val="28"/>
        </w:rPr>
      </w:pPr>
    </w:p>
    <w:p w:rsidR="00C6129E" w:rsidRDefault="00C6129E">
      <w:pPr>
        <w:spacing w:line="360" w:lineRule="auto"/>
        <w:ind w:firstLine="426"/>
        <w:jc w:val="center"/>
        <w:rPr>
          <w:b/>
          <w:bCs/>
          <w:sz w:val="28"/>
        </w:rPr>
      </w:pPr>
      <w:r>
        <w:rPr>
          <w:b/>
          <w:bCs/>
          <w:sz w:val="28"/>
        </w:rPr>
        <w:t>3.2. Перспективы развития промышленного предприятия</w:t>
      </w:r>
    </w:p>
    <w:p w:rsidR="00C6129E" w:rsidRDefault="00C6129E">
      <w:pPr>
        <w:spacing w:line="360" w:lineRule="auto"/>
        <w:ind w:firstLine="567"/>
        <w:jc w:val="both"/>
        <w:rPr>
          <w:sz w:val="28"/>
        </w:rPr>
      </w:pPr>
      <w:r>
        <w:rPr>
          <w:sz w:val="28"/>
        </w:rPr>
        <w:t>В это тяжелое для всей республики  время завод продолжает работать, ставит перед собой новые задачи и решает их. Так как производство антибиотиков очень энергоемкое, завод осваивает выпуск новых видов продукции, требующих меньше затрат энергии (пар, вода, электроэнергия). Оборудование размещается на существующих площадях. На 2001 год предусмотрен выпуск таких препаратов:</w:t>
      </w:r>
    </w:p>
    <w:p w:rsidR="00C6129E" w:rsidRDefault="00C6129E">
      <w:pPr>
        <w:numPr>
          <w:ilvl w:val="0"/>
          <w:numId w:val="25"/>
        </w:numPr>
        <w:spacing w:line="360" w:lineRule="auto"/>
        <w:jc w:val="both"/>
        <w:rPr>
          <w:sz w:val="28"/>
        </w:rPr>
      </w:pPr>
      <w:r>
        <w:rPr>
          <w:sz w:val="28"/>
        </w:rPr>
        <w:t>таблетки: аскорбиновая кислота, сульгин, антипирин, фтивазид, дибазол, аспаркам, метилурацил и др.;</w:t>
      </w:r>
    </w:p>
    <w:p w:rsidR="00C6129E" w:rsidRDefault="00C6129E">
      <w:pPr>
        <w:numPr>
          <w:ilvl w:val="0"/>
          <w:numId w:val="25"/>
        </w:numPr>
        <w:spacing w:line="360" w:lineRule="auto"/>
        <w:jc w:val="both"/>
        <w:rPr>
          <w:sz w:val="28"/>
        </w:rPr>
      </w:pPr>
      <w:r>
        <w:rPr>
          <w:sz w:val="28"/>
        </w:rPr>
        <w:t>ампулы: раствор папаверина, раствор никотинамида, раствор никамилона, раствор лидокаина, раствор гентамицина сульфата, раствор дибазола и др.;</w:t>
      </w:r>
    </w:p>
    <w:p w:rsidR="00C6129E" w:rsidRDefault="00C6129E">
      <w:pPr>
        <w:numPr>
          <w:ilvl w:val="0"/>
          <w:numId w:val="25"/>
        </w:numPr>
        <w:spacing w:line="360" w:lineRule="auto"/>
        <w:jc w:val="both"/>
        <w:rPr>
          <w:sz w:val="28"/>
        </w:rPr>
      </w:pPr>
      <w:r>
        <w:rPr>
          <w:sz w:val="28"/>
        </w:rPr>
        <w:t>капсулы: пирацетам, оксациллина натриевая соль, левомицетин и др.;</w:t>
      </w:r>
    </w:p>
    <w:p w:rsidR="00C6129E" w:rsidRDefault="00C6129E">
      <w:pPr>
        <w:numPr>
          <w:ilvl w:val="0"/>
          <w:numId w:val="25"/>
        </w:numPr>
        <w:spacing w:line="360" w:lineRule="auto"/>
        <w:jc w:val="both"/>
        <w:rPr>
          <w:sz w:val="28"/>
        </w:rPr>
      </w:pPr>
      <w:r>
        <w:rPr>
          <w:sz w:val="28"/>
        </w:rPr>
        <w:t>мази: линимент Вишневского, бензилбензоат, линимент синтомицина, др.;</w:t>
      </w:r>
    </w:p>
    <w:p w:rsidR="00C6129E" w:rsidRDefault="00C6129E">
      <w:pPr>
        <w:numPr>
          <w:ilvl w:val="0"/>
          <w:numId w:val="25"/>
        </w:numPr>
        <w:spacing w:line="360" w:lineRule="auto"/>
        <w:jc w:val="both"/>
        <w:rPr>
          <w:sz w:val="28"/>
        </w:rPr>
      </w:pPr>
      <w:r>
        <w:rPr>
          <w:sz w:val="28"/>
        </w:rPr>
        <w:t>субстанции: оксациллин технический, ампициллина тригидрат, амоксициллин и др.;</w:t>
      </w:r>
    </w:p>
    <w:p w:rsidR="00C6129E" w:rsidRDefault="00C6129E">
      <w:pPr>
        <w:numPr>
          <w:ilvl w:val="0"/>
          <w:numId w:val="25"/>
        </w:numPr>
        <w:spacing w:line="360" w:lineRule="auto"/>
        <w:jc w:val="both"/>
        <w:rPr>
          <w:sz w:val="28"/>
        </w:rPr>
      </w:pPr>
      <w:r>
        <w:rPr>
          <w:sz w:val="28"/>
        </w:rPr>
        <w:t>инъекции: цефалотин, эритромицина фосфат, канамицина сульфат и др.</w:t>
      </w:r>
    </w:p>
    <w:p w:rsidR="00C6129E" w:rsidRDefault="00C6129E">
      <w:pPr>
        <w:spacing w:line="360" w:lineRule="auto"/>
        <w:ind w:firstLine="567"/>
        <w:jc w:val="both"/>
        <w:rPr>
          <w:sz w:val="28"/>
        </w:rPr>
      </w:pPr>
      <w:r>
        <w:rPr>
          <w:sz w:val="28"/>
        </w:rPr>
        <w:t>Планируется и увеличение выпуска по сравнению с 2000 годом на 15% за счет более полного использования существующих мощностей, ликвидации "узких мест", сокращение простоев, количества брака за счет более глубокого экономиче</w:t>
      </w:r>
    </w:p>
    <w:p w:rsidR="00C6129E" w:rsidRDefault="00C6129E">
      <w:pPr>
        <w:spacing w:line="360" w:lineRule="auto"/>
        <w:ind w:firstLine="567"/>
        <w:jc w:val="center"/>
        <w:rPr>
          <w:sz w:val="28"/>
        </w:rPr>
      </w:pPr>
      <w:r>
        <w:rPr>
          <w:sz w:val="28"/>
        </w:rPr>
        <w:t>36</w:t>
      </w:r>
    </w:p>
    <w:p w:rsidR="00C6129E" w:rsidRDefault="00C6129E">
      <w:pPr>
        <w:spacing w:line="360" w:lineRule="auto"/>
        <w:jc w:val="both"/>
        <w:rPr>
          <w:sz w:val="28"/>
        </w:rPr>
      </w:pPr>
      <w:r>
        <w:rPr>
          <w:sz w:val="28"/>
        </w:rPr>
        <w:t>ского анализа, улучшение учета и отчетности. В перспективе – выпуск стрептомицина, гентамицина</w:t>
      </w:r>
    </w:p>
    <w:p w:rsidR="00C6129E" w:rsidRDefault="00C6129E">
      <w:pPr>
        <w:spacing w:line="360" w:lineRule="auto"/>
        <w:ind w:firstLine="567"/>
        <w:jc w:val="both"/>
        <w:rPr>
          <w:sz w:val="28"/>
        </w:rPr>
      </w:pPr>
      <w:r>
        <w:rPr>
          <w:sz w:val="28"/>
        </w:rPr>
        <w:t>Главная задача - это освоение и производство доступных по цене отечественных препаратов, вместо дорогих оригинальных, поставляемых по импорту. Поэтому комбинатом принята импортозамещающая программа развития производства, которая ставит перед собой цель составить конкуренцию традиционным поставщикам импортной продукции..</w:t>
      </w:r>
    </w:p>
    <w:p w:rsidR="00C6129E" w:rsidRDefault="00C6129E">
      <w:pPr>
        <w:spacing w:line="360" w:lineRule="auto"/>
        <w:rPr>
          <w:sz w:val="28"/>
        </w:rPr>
      </w:pPr>
      <w:r>
        <w:rPr>
          <w:sz w:val="28"/>
          <w:szCs w:val="20"/>
        </w:rPr>
        <w:t xml:space="preserve">     Для производства лекарственных средств используется как отечественное, так и</w:t>
      </w:r>
      <w:r>
        <w:rPr>
          <w:sz w:val="28"/>
          <w:szCs w:val="20"/>
        </w:rPr>
        <w:br/>
        <w:t xml:space="preserve">импортное сырье растительного, химического и пищевого происхождения. </w:t>
      </w:r>
      <w:r>
        <w:rPr>
          <w:sz w:val="28"/>
          <w:szCs w:val="20"/>
        </w:rPr>
        <w:br/>
        <w:t xml:space="preserve">Высокий уровень механизации, применение высокоэффективных, ресурсосберегающих технологий, высокое качество продукции, позволяют успешно конкурировать на рынках </w:t>
      </w:r>
      <w:r>
        <w:rPr>
          <w:rStyle w:val="ac"/>
          <w:sz w:val="28"/>
          <w:szCs w:val="20"/>
        </w:rPr>
        <w:t>России, Балтии</w:t>
      </w:r>
      <w:r>
        <w:rPr>
          <w:sz w:val="28"/>
          <w:szCs w:val="20"/>
        </w:rPr>
        <w:t xml:space="preserve"> и других стран </w:t>
      </w:r>
      <w:r>
        <w:rPr>
          <w:rStyle w:val="ac"/>
          <w:sz w:val="28"/>
          <w:szCs w:val="20"/>
        </w:rPr>
        <w:t>СНГ.</w:t>
      </w: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rPr>
          <w:b/>
          <w:bCs/>
          <w:sz w:val="28"/>
        </w:rPr>
      </w:pPr>
    </w:p>
    <w:p w:rsidR="00C6129E" w:rsidRDefault="00C6129E">
      <w:pPr>
        <w:spacing w:line="360" w:lineRule="auto"/>
        <w:jc w:val="center"/>
        <w:rPr>
          <w:b/>
          <w:bCs/>
          <w:sz w:val="28"/>
        </w:rPr>
      </w:pPr>
      <w:r>
        <w:rPr>
          <w:sz w:val="28"/>
        </w:rPr>
        <w:t>37</w:t>
      </w:r>
    </w:p>
    <w:p w:rsidR="00C6129E" w:rsidRDefault="00C6129E">
      <w:pPr>
        <w:pStyle w:val="3"/>
        <w:spacing w:before="0"/>
        <w:rPr>
          <w:b/>
          <w:sz w:val="32"/>
        </w:rPr>
      </w:pPr>
      <w:r>
        <w:rPr>
          <w:b/>
          <w:sz w:val="32"/>
        </w:rPr>
        <w:t>Заключение</w:t>
      </w:r>
    </w:p>
    <w:p w:rsidR="00C6129E" w:rsidRDefault="00C6129E"/>
    <w:p w:rsidR="00C6129E" w:rsidRDefault="00C6129E">
      <w:pPr>
        <w:spacing w:line="360" w:lineRule="auto"/>
        <w:ind w:right="-22" w:firstLine="851"/>
        <w:jc w:val="both"/>
        <w:rPr>
          <w:sz w:val="28"/>
        </w:rPr>
      </w:pPr>
      <w:r>
        <w:rPr>
          <w:sz w:val="28"/>
        </w:rPr>
        <w:t>В данной курсовой работе мы рассмотрели издержки обращения, как главный фактор снижения себестоимости продукции и влияющий на увеличение прибыли на Борисовском заводе медицинских препаратов.</w:t>
      </w:r>
    </w:p>
    <w:p w:rsidR="00C6129E" w:rsidRDefault="00C6129E">
      <w:pPr>
        <w:spacing w:line="360" w:lineRule="auto"/>
        <w:ind w:right="-22" w:firstLine="851"/>
        <w:jc w:val="both"/>
        <w:rPr>
          <w:sz w:val="28"/>
        </w:rPr>
      </w:pPr>
      <w:r>
        <w:rPr>
          <w:sz w:val="28"/>
        </w:rPr>
        <w:t>Данная тема при переходе к рыночной экономике Республики Беларусь еще долго будет оставаться актуальной. Это вытекает из того, что прибыль является основополагающим стимулом деятельности любого предприятия, а так же повышает покупательный спрос населения на продукцию предприятия.</w:t>
      </w:r>
    </w:p>
    <w:p w:rsidR="00C6129E" w:rsidRDefault="00C6129E">
      <w:pPr>
        <w:spacing w:line="360" w:lineRule="auto"/>
        <w:ind w:right="-22" w:firstLine="851"/>
        <w:jc w:val="both"/>
        <w:rPr>
          <w:sz w:val="28"/>
        </w:rPr>
      </w:pPr>
      <w:r>
        <w:rPr>
          <w:sz w:val="28"/>
        </w:rPr>
        <w:t xml:space="preserve">Таким образом, изучив вышеизложенный материал, мы можем сделать выводы : </w:t>
      </w:r>
    </w:p>
    <w:p w:rsidR="00C6129E" w:rsidRDefault="00C6129E">
      <w:pPr>
        <w:spacing w:line="360" w:lineRule="auto"/>
        <w:ind w:right="-22" w:firstLine="851"/>
        <w:jc w:val="both"/>
        <w:rPr>
          <w:sz w:val="28"/>
        </w:rPr>
      </w:pPr>
      <w:r>
        <w:rPr>
          <w:sz w:val="28"/>
        </w:rPr>
        <w:t>Затраты, издержки, себестоимость – важнейшие экономические категории. Их уровень в основном определяет величину прибыли и рентабельности, лежит в основе системы показателей эффективности производства.</w:t>
      </w:r>
    </w:p>
    <w:p w:rsidR="00C6129E" w:rsidRDefault="00C6129E">
      <w:pPr>
        <w:spacing w:line="360" w:lineRule="auto"/>
        <w:ind w:right="-22" w:firstLine="851"/>
        <w:jc w:val="both"/>
        <w:rPr>
          <w:sz w:val="28"/>
        </w:rPr>
      </w:pPr>
      <w:r>
        <w:rPr>
          <w:sz w:val="28"/>
        </w:rPr>
        <w:t>Затраты на производство и реализацию продукции – текущие затраты некапитального характера, финансируемые из выручки от реализации продукции при посредстве оборота оборотных средств. Издержки на производстве зарубежных фирм состоят из бухгалтерских и экономических, в состав которых включается нормативная прибыль.</w:t>
      </w:r>
    </w:p>
    <w:p w:rsidR="00C6129E" w:rsidRDefault="00C6129E">
      <w:pPr>
        <w:spacing w:line="360" w:lineRule="auto"/>
        <w:ind w:right="-22" w:firstLine="851"/>
        <w:jc w:val="both"/>
        <w:rPr>
          <w:sz w:val="28"/>
        </w:rPr>
      </w:pPr>
      <w:r>
        <w:rPr>
          <w:sz w:val="28"/>
        </w:rPr>
        <w:t>В состав затрат на производстве продукции входят : материальные затраты, оплата труда, отчисления на социальные нужды, амортизация и прочие расходы.</w:t>
      </w:r>
    </w:p>
    <w:p w:rsidR="00C6129E" w:rsidRDefault="00C6129E">
      <w:pPr>
        <w:spacing w:line="360" w:lineRule="auto"/>
        <w:ind w:right="-22" w:firstLine="851"/>
        <w:jc w:val="both"/>
        <w:rPr>
          <w:sz w:val="28"/>
        </w:rPr>
      </w:pPr>
      <w:r>
        <w:rPr>
          <w:sz w:val="28"/>
        </w:rPr>
        <w:t>Группировка затрат по элементам сметы отражает общность их экономического содержания, определяет общий объем потребляемых предприятием различных видов ресурсов  по их природному назначению.</w:t>
      </w:r>
    </w:p>
    <w:p w:rsidR="00C6129E" w:rsidRDefault="00C6129E">
      <w:pPr>
        <w:spacing w:line="360" w:lineRule="auto"/>
        <w:ind w:right="-22" w:firstLine="851"/>
        <w:jc w:val="both"/>
        <w:rPr>
          <w:sz w:val="28"/>
        </w:rPr>
      </w:pPr>
      <w:r>
        <w:rPr>
          <w:sz w:val="28"/>
        </w:rPr>
        <w:t>Классификация затрат по статьям калькуляции объединяет их  по направлениям использования, по месту возникновения. Она позволяет определить себестоимость единицы продукции, распределить затраты по ассортиментным группам, выявить резервы их снижения.</w:t>
      </w:r>
    </w:p>
    <w:p w:rsidR="00C6129E" w:rsidRDefault="00C6129E">
      <w:pPr>
        <w:spacing w:line="360" w:lineRule="auto"/>
        <w:ind w:right="-22" w:firstLine="851"/>
        <w:jc w:val="both"/>
        <w:rPr>
          <w:sz w:val="28"/>
        </w:rPr>
      </w:pPr>
      <w:r>
        <w:rPr>
          <w:sz w:val="28"/>
        </w:rPr>
        <w:t>Различают плановую, нормативную, сметную и фактическую калькуляцию. При расчете себестоимости единицы продукции прямые затраты  включают исходя</w:t>
      </w:r>
    </w:p>
    <w:p w:rsidR="00C6129E" w:rsidRDefault="00C6129E">
      <w:pPr>
        <w:spacing w:line="360" w:lineRule="auto"/>
        <w:ind w:right="-22" w:firstLine="851"/>
        <w:jc w:val="both"/>
        <w:rPr>
          <w:sz w:val="28"/>
        </w:rPr>
      </w:pPr>
    </w:p>
    <w:p w:rsidR="00C6129E" w:rsidRDefault="00C6129E">
      <w:pPr>
        <w:spacing w:line="360" w:lineRule="auto"/>
        <w:ind w:right="-22" w:firstLine="851"/>
        <w:jc w:val="center"/>
        <w:rPr>
          <w:sz w:val="28"/>
        </w:rPr>
      </w:pPr>
      <w:r>
        <w:rPr>
          <w:sz w:val="28"/>
        </w:rPr>
        <w:t>38</w:t>
      </w:r>
    </w:p>
    <w:p w:rsidR="00C6129E" w:rsidRDefault="00C6129E">
      <w:pPr>
        <w:spacing w:line="360" w:lineRule="auto"/>
        <w:ind w:right="-22"/>
        <w:jc w:val="both"/>
        <w:rPr>
          <w:sz w:val="28"/>
        </w:rPr>
      </w:pPr>
      <w:r>
        <w:rPr>
          <w:sz w:val="28"/>
        </w:rPr>
        <w:t xml:space="preserve"> из установленных норм, цен и тарифов, а косвенные распределяют в соответствии   с избранной базой.</w:t>
      </w:r>
    </w:p>
    <w:p w:rsidR="00C6129E" w:rsidRDefault="00C6129E">
      <w:pPr>
        <w:spacing w:line="360" w:lineRule="auto"/>
        <w:ind w:right="-22" w:firstLine="851"/>
        <w:jc w:val="both"/>
        <w:rPr>
          <w:sz w:val="28"/>
        </w:rPr>
      </w:pPr>
      <w:r>
        <w:rPr>
          <w:sz w:val="28"/>
        </w:rPr>
        <w:t>Издержки фирмы классифицируются на постоянные, переменные, валовые, средние и предельные. Кривая предельных издержек пересекает линии средних переменных затрат и средних общих затрат в точках их наименьших значений. В точке, где кривая средних издержек достигает минимума, фирма оптимизирует объем производства, с точки зрения минимизации затрат ( см.графики 2.1б; 2.2б; 2.3б).</w:t>
      </w:r>
    </w:p>
    <w:p w:rsidR="00C6129E" w:rsidRDefault="00C6129E">
      <w:pPr>
        <w:spacing w:line="360" w:lineRule="auto"/>
        <w:ind w:right="-22" w:firstLine="851"/>
        <w:jc w:val="both"/>
        <w:rPr>
          <w:sz w:val="28"/>
        </w:rPr>
      </w:pPr>
      <w:r>
        <w:rPr>
          <w:sz w:val="28"/>
        </w:rPr>
        <w:t>При рассмотрении издержек производства используются краткосрочный и долгосрочный период. Краткосрочный период – период времени слишком короткий, чтобы предприятие смогло изменить свои производственные мощности, но достаточно продолжительный для изменения степени интенсивности использования этих фиксированных мощностей. Долговременный период – период времени достаточно продолжительный, чтобы изменить количества всех занятых ресурсов, включая и производственные мощности.</w:t>
      </w:r>
    </w:p>
    <w:p w:rsidR="00C6129E" w:rsidRDefault="00C6129E">
      <w:pPr>
        <w:spacing w:line="360" w:lineRule="auto"/>
        <w:ind w:firstLine="851"/>
        <w:jc w:val="both"/>
        <w:rPr>
          <w:sz w:val="28"/>
        </w:rPr>
      </w:pPr>
      <w:r>
        <w:rPr>
          <w:sz w:val="28"/>
        </w:rPr>
        <w:t xml:space="preserve">По приведенному нами анализу можем сказать, что постоянные издержки являются одинаковыми в каждом из 3-х краткосрочных периодах: в 1997 году – 4385541, в 1998 г. – 2509255, в 1999 году – 2211056 (так как они не зависят от </w:t>
      </w:r>
      <w:r>
        <w:rPr>
          <w:sz w:val="28"/>
          <w:lang w:val="en-US"/>
        </w:rPr>
        <w:t>V</w:t>
      </w:r>
      <w:r>
        <w:rPr>
          <w:sz w:val="28"/>
        </w:rPr>
        <w:t xml:space="preserve"> производства). </w:t>
      </w:r>
    </w:p>
    <w:p w:rsidR="00C6129E" w:rsidRDefault="00C6129E">
      <w:pPr>
        <w:spacing w:line="360" w:lineRule="auto"/>
        <w:ind w:firstLine="851"/>
        <w:jc w:val="both"/>
        <w:rPr>
          <w:sz w:val="28"/>
        </w:rPr>
      </w:pPr>
      <w:r>
        <w:rPr>
          <w:sz w:val="28"/>
        </w:rPr>
        <w:t>Переменные издержки в каждом из 3-х рассмотренных краткосрочных периодах снижаются со спадом объема производства: в 1997 году до 73397428, в 1998 г. до 38678196, в 1999 году до 21745344; рассматривая их в долгосрочном периоде, видим что с каждым годом они также снижаются: в 1998 году по сравнению с 1997 годом на 47,3%, в 1999 г. по сравнению с 1998 г. на 43,8%, в 1999 г. по сравнению с 1997 г. снижение на 70,4 %.</w:t>
      </w:r>
    </w:p>
    <w:p w:rsidR="00C6129E" w:rsidRDefault="00C6129E">
      <w:pPr>
        <w:spacing w:line="360" w:lineRule="auto"/>
        <w:ind w:firstLine="851"/>
        <w:jc w:val="both"/>
        <w:rPr>
          <w:sz w:val="28"/>
        </w:rPr>
      </w:pPr>
      <w:r>
        <w:rPr>
          <w:sz w:val="28"/>
        </w:rPr>
        <w:t>Средние издержки, которые подразделяются на средние постоянные, средние переменные, средние общие ведут себя следующим образом: средние постоянные снижаются в каждом из 3-х периодов: в 1997 году до 36546,175; в 1998 г. до 20910,46; в 1999 году до 18425,466; средние переменные сначала снижаются, достигая своего минимального уровня: в 1997 году до 579773,33, в 1998 г. до 295857,43, в 1999 году до 156580,34, а затем возрастают в 1997 году до 611645,23, в 1998 г. до 322318,3, в 1999 году до 181211,2; средние общие имеют максимальную</w:t>
      </w:r>
    </w:p>
    <w:p w:rsidR="00C6129E" w:rsidRDefault="00C6129E">
      <w:pPr>
        <w:spacing w:line="360" w:lineRule="auto"/>
        <w:ind w:firstLine="851"/>
        <w:jc w:val="center"/>
        <w:rPr>
          <w:sz w:val="28"/>
        </w:rPr>
      </w:pPr>
      <w:r>
        <w:rPr>
          <w:sz w:val="28"/>
        </w:rPr>
        <w:t>39</w:t>
      </w:r>
    </w:p>
    <w:p w:rsidR="00C6129E" w:rsidRDefault="00C6129E">
      <w:pPr>
        <w:spacing w:line="360" w:lineRule="auto"/>
        <w:rPr>
          <w:sz w:val="28"/>
        </w:rPr>
      </w:pPr>
      <w:r>
        <w:rPr>
          <w:sz w:val="28"/>
        </w:rPr>
        <w:t>величину в 1997 году - 1066190,8, в 1998 г. – 573243,8, в 1999 году – 402383,7 при минимальном объеме производства 10 млн. флаконов, затем снижаются, а в последствии незначительно возрастают. Относительно долгосрочного периода можем заметить, что, средние издержки возрастают: средние переменные в 1,4 раза в 1999 г. по сравнению с 1997 г. Это связано с подорожанием единицы продукции.</w:t>
      </w:r>
    </w:p>
    <w:p w:rsidR="00C6129E" w:rsidRDefault="00C6129E">
      <w:pPr>
        <w:spacing w:line="360" w:lineRule="auto"/>
        <w:ind w:firstLine="567"/>
        <w:jc w:val="both"/>
        <w:rPr>
          <w:sz w:val="28"/>
        </w:rPr>
      </w:pPr>
      <w:r>
        <w:rPr>
          <w:sz w:val="28"/>
        </w:rPr>
        <w:t>Предельные издержки: в краткосрочных периодах сначала снижаются, достигая своего минимального уровня в 1997 году – 516402,8, в 1998 г. – 275214,3 в 1999 году – 141325,7, а потом стали значительно возрастать, достигая максимального значения в 1997 году – 712205,3, в 1998 г. – 500427,3 в 1999 году – 244537,5.</w:t>
      </w:r>
    </w:p>
    <w:p w:rsidR="00C6129E" w:rsidRDefault="00C6129E">
      <w:pPr>
        <w:spacing w:line="360" w:lineRule="auto"/>
        <w:ind w:firstLine="301"/>
        <w:rPr>
          <w:sz w:val="28"/>
        </w:rPr>
      </w:pPr>
      <w:r>
        <w:rPr>
          <w:sz w:val="28"/>
        </w:rPr>
        <w:t xml:space="preserve">Очевидно, что и на Борисовском заводе медицинских препаратов (на примере которого я провожу анализ издержек производства)  стремятся к снижению издержек производства. Снижение издержек на Борисовском заводе медицинских препаратов происходит за счет </w:t>
      </w:r>
      <w:r>
        <w:rPr>
          <w:color w:val="000000"/>
          <w:sz w:val="28"/>
        </w:rPr>
        <w:t xml:space="preserve">экономии всех видов ресурсов, потребляемых в производстве:  трудовых и материальных, в частности </w:t>
      </w:r>
      <w:r>
        <w:rPr>
          <w:sz w:val="28"/>
        </w:rPr>
        <w:t>использования вторичных ресурсов, температуры грязного конденсата, а также установление счетчиков на некоторые виды потребляемых энергоресурсов. В то же время промышленное предприятие планирует производство новых видов продукции в 2001 году: таблеток, ампул, капсул, мазей, инъекций. Что же касается моего личного мнения, то я считаю, что  на Борисовском заводе медицинских препаратов хорошее будущее. В условиях экономического кризиса он находит пути выхода из создавшейся ситуации и по сравнению с другими промышленными предприятиями Беларуси, значительная часть которых имеют убыточное производство, на Борисовском заводе медицинских препаратов значительная часть планируемого претворяется в жизнь. И так как промышленное предприятие выпускает лекарственные препараты оно играет большую роль в жизнедеятельности людей. Промышленное предприятие смогло выстоять в это тяжелое время, значит его ждет привлекательная перспектива.</w:t>
      </w: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jc w:val="both"/>
        <w:rPr>
          <w:sz w:val="28"/>
        </w:rPr>
      </w:pPr>
    </w:p>
    <w:p w:rsidR="00C6129E" w:rsidRDefault="00C6129E">
      <w:pPr>
        <w:spacing w:line="360" w:lineRule="auto"/>
        <w:rPr>
          <w:b/>
          <w:bCs/>
          <w:sz w:val="28"/>
        </w:rPr>
      </w:pPr>
      <w:r>
        <w:rPr>
          <w:b/>
          <w:bCs/>
          <w:sz w:val="28"/>
        </w:rPr>
        <w:t xml:space="preserve">                                 Список используемой литературы :</w:t>
      </w:r>
    </w:p>
    <w:p w:rsidR="00C6129E" w:rsidRDefault="00C6129E">
      <w:pPr>
        <w:spacing w:line="360" w:lineRule="auto"/>
        <w:rPr>
          <w:b/>
          <w:bCs/>
          <w:sz w:val="28"/>
        </w:rPr>
      </w:pPr>
    </w:p>
    <w:p w:rsidR="00C6129E" w:rsidRDefault="00C6129E">
      <w:pPr>
        <w:numPr>
          <w:ilvl w:val="0"/>
          <w:numId w:val="10"/>
        </w:numPr>
        <w:ind w:right="-567"/>
        <w:rPr>
          <w:sz w:val="28"/>
        </w:rPr>
      </w:pPr>
      <w:r>
        <w:rPr>
          <w:sz w:val="28"/>
        </w:rPr>
        <w:t xml:space="preserve">Акулова Т. Основы экоразвития. М.: Росэко. – 1994. . </w:t>
      </w:r>
    </w:p>
    <w:p w:rsidR="00C6129E" w:rsidRDefault="00C6129E">
      <w:pPr>
        <w:numPr>
          <w:ilvl w:val="0"/>
          <w:numId w:val="10"/>
        </w:numPr>
        <w:jc w:val="both"/>
        <w:rPr>
          <w:sz w:val="28"/>
        </w:rPr>
      </w:pPr>
      <w:r>
        <w:rPr>
          <w:sz w:val="28"/>
        </w:rPr>
        <w:t>Борисов Е.Ф. Основы экономической теории М.: Новая волна. – 1996.</w:t>
      </w:r>
    </w:p>
    <w:p w:rsidR="00C6129E" w:rsidRDefault="00C6129E">
      <w:pPr>
        <w:numPr>
          <w:ilvl w:val="0"/>
          <w:numId w:val="10"/>
        </w:numPr>
        <w:jc w:val="both"/>
        <w:rPr>
          <w:sz w:val="28"/>
        </w:rPr>
      </w:pPr>
      <w:r>
        <w:rPr>
          <w:sz w:val="28"/>
        </w:rPr>
        <w:t xml:space="preserve">Ворст И. Экономика фирмы. М.: Высшая школа. – 1994. </w:t>
      </w:r>
    </w:p>
    <w:p w:rsidR="00C6129E" w:rsidRDefault="00C6129E">
      <w:pPr>
        <w:numPr>
          <w:ilvl w:val="0"/>
          <w:numId w:val="10"/>
        </w:numPr>
        <w:ind w:right="-567"/>
        <w:jc w:val="both"/>
        <w:rPr>
          <w:sz w:val="28"/>
        </w:rPr>
      </w:pPr>
      <w:r>
        <w:rPr>
          <w:sz w:val="28"/>
        </w:rPr>
        <w:t>Гальперин В. М. Микроэкономика : СПб Экон. Школа. – 1997..</w:t>
      </w:r>
    </w:p>
    <w:p w:rsidR="00C6129E" w:rsidRDefault="00C6129E">
      <w:pPr>
        <w:numPr>
          <w:ilvl w:val="0"/>
          <w:numId w:val="10"/>
        </w:numPr>
        <w:jc w:val="both"/>
        <w:rPr>
          <w:sz w:val="28"/>
        </w:rPr>
      </w:pPr>
      <w:r>
        <w:rPr>
          <w:sz w:val="28"/>
        </w:rPr>
        <w:t xml:space="preserve">Грузинов В. Экономика предприятия и предпринимательство. М.: Софит. – 1994. </w:t>
      </w:r>
    </w:p>
    <w:p w:rsidR="00C6129E" w:rsidRDefault="00C6129E">
      <w:pPr>
        <w:numPr>
          <w:ilvl w:val="0"/>
          <w:numId w:val="10"/>
        </w:numPr>
        <w:ind w:right="-96"/>
        <w:jc w:val="both"/>
        <w:rPr>
          <w:sz w:val="28"/>
        </w:rPr>
      </w:pPr>
      <w:r>
        <w:rPr>
          <w:sz w:val="28"/>
        </w:rPr>
        <w:t xml:space="preserve">Гуськова Н.Д., Макаркин И.П., Шичкин П.В. Микроэкономика. С.: 1997 </w:t>
      </w:r>
    </w:p>
    <w:p w:rsidR="00C6129E" w:rsidRDefault="00C6129E">
      <w:pPr>
        <w:numPr>
          <w:ilvl w:val="0"/>
          <w:numId w:val="10"/>
        </w:numPr>
        <w:ind w:right="-96"/>
        <w:jc w:val="both"/>
        <w:rPr>
          <w:sz w:val="28"/>
        </w:rPr>
      </w:pPr>
      <w:r>
        <w:rPr>
          <w:sz w:val="28"/>
        </w:rPr>
        <w:t xml:space="preserve"> Долан Э. Дж. , Линдсей Д. Е. Микроэкономика / Под общей редакцией Лисовика Б. С. СПб ; Литера Плюс . – 1997..</w:t>
      </w:r>
    </w:p>
    <w:p w:rsidR="00C6129E" w:rsidRDefault="00C6129E">
      <w:pPr>
        <w:numPr>
          <w:ilvl w:val="0"/>
          <w:numId w:val="10"/>
        </w:numPr>
        <w:ind w:right="-96"/>
        <w:jc w:val="both"/>
        <w:rPr>
          <w:sz w:val="28"/>
        </w:rPr>
      </w:pPr>
      <w:r>
        <w:rPr>
          <w:sz w:val="28"/>
        </w:rPr>
        <w:t xml:space="preserve"> Зайцев Н.Л. Экономика промышленного предприятия . М. : Инфра-М –2000 .</w:t>
      </w:r>
    </w:p>
    <w:p w:rsidR="00C6129E" w:rsidRDefault="00C6129E">
      <w:pPr>
        <w:numPr>
          <w:ilvl w:val="0"/>
          <w:numId w:val="10"/>
        </w:numPr>
        <w:ind w:right="-96"/>
        <w:rPr>
          <w:sz w:val="28"/>
        </w:rPr>
      </w:pPr>
      <w:r>
        <w:rPr>
          <w:sz w:val="28"/>
        </w:rPr>
        <w:t xml:space="preserve">Коуз Р. Фирма рынок и право .М. : Юристъ – 1999 </w:t>
      </w:r>
    </w:p>
    <w:p w:rsidR="00C6129E" w:rsidRDefault="00C6129E">
      <w:pPr>
        <w:numPr>
          <w:ilvl w:val="0"/>
          <w:numId w:val="10"/>
        </w:numPr>
        <w:ind w:right="-96"/>
        <w:rPr>
          <w:sz w:val="28"/>
        </w:rPr>
      </w:pPr>
      <w:r>
        <w:rPr>
          <w:sz w:val="28"/>
        </w:rPr>
        <w:t xml:space="preserve">Кудров В.М. Советская экономика в ретроспективе: опыт переосмысления. М.: Наука. – 1997 </w:t>
      </w:r>
    </w:p>
    <w:p w:rsidR="00C6129E" w:rsidRDefault="00C6129E">
      <w:pPr>
        <w:numPr>
          <w:ilvl w:val="0"/>
          <w:numId w:val="10"/>
        </w:numPr>
        <w:ind w:right="-96"/>
        <w:jc w:val="both"/>
        <w:rPr>
          <w:sz w:val="28"/>
        </w:rPr>
      </w:pPr>
      <w:r>
        <w:rPr>
          <w:sz w:val="28"/>
        </w:rPr>
        <w:t>Макмиллан Ч. Японская промышленная система . Прогресс- 1988</w:t>
      </w:r>
    </w:p>
    <w:p w:rsidR="00C6129E" w:rsidRDefault="00C6129E">
      <w:pPr>
        <w:numPr>
          <w:ilvl w:val="0"/>
          <w:numId w:val="10"/>
        </w:numPr>
        <w:ind w:right="-96"/>
        <w:rPr>
          <w:sz w:val="28"/>
        </w:rPr>
      </w:pPr>
      <w:r>
        <w:rPr>
          <w:sz w:val="28"/>
        </w:rPr>
        <w:t xml:space="preserve"> Макконел К.Р. Экономика М.: Республика. – 1992. </w:t>
      </w:r>
    </w:p>
    <w:p w:rsidR="00C6129E" w:rsidRDefault="00C6129E">
      <w:pPr>
        <w:numPr>
          <w:ilvl w:val="0"/>
          <w:numId w:val="10"/>
        </w:numPr>
        <w:ind w:right="-96"/>
        <w:rPr>
          <w:sz w:val="28"/>
        </w:rPr>
      </w:pPr>
      <w:r>
        <w:rPr>
          <w:sz w:val="28"/>
        </w:rPr>
        <w:t>Макконел К.Р., Брю С.Л. Экономикс : Принципы, проблемы и политика . В двух томах / пер. с англ. М.: Республика.- 1992.</w:t>
      </w:r>
    </w:p>
    <w:p w:rsidR="00C6129E" w:rsidRDefault="00C6129E">
      <w:pPr>
        <w:numPr>
          <w:ilvl w:val="0"/>
          <w:numId w:val="10"/>
        </w:numPr>
        <w:ind w:right="-96"/>
        <w:rPr>
          <w:sz w:val="28"/>
        </w:rPr>
      </w:pPr>
      <w:r>
        <w:rPr>
          <w:sz w:val="28"/>
        </w:rPr>
        <w:t xml:space="preserve"> Курс экономики. П/р Райзберга Б.А. М.: Инфра-М. – 1997. – 715 с.</w:t>
      </w:r>
    </w:p>
    <w:p w:rsidR="00C6129E" w:rsidRDefault="00C6129E">
      <w:pPr>
        <w:numPr>
          <w:ilvl w:val="0"/>
          <w:numId w:val="10"/>
        </w:numPr>
        <w:ind w:right="-96"/>
        <w:rPr>
          <w:sz w:val="28"/>
        </w:rPr>
      </w:pPr>
      <w:r>
        <w:rPr>
          <w:sz w:val="28"/>
        </w:rPr>
        <w:t xml:space="preserve"> Основы теории переходной экономики: вводный курс / П/р Е. Киселевой Киров:. – 1997. – 340 с.</w:t>
      </w:r>
    </w:p>
    <w:p w:rsidR="00C6129E" w:rsidRDefault="00C6129E">
      <w:pPr>
        <w:numPr>
          <w:ilvl w:val="0"/>
          <w:numId w:val="10"/>
        </w:numPr>
        <w:ind w:right="-96"/>
        <w:rPr>
          <w:sz w:val="28"/>
        </w:rPr>
      </w:pPr>
      <w:r>
        <w:rPr>
          <w:sz w:val="28"/>
        </w:rPr>
        <w:t xml:space="preserve"> Первозванский А.А. Финансовый рынок: расчет и риск. М.: Инфра – М.- 1994.- 424 с.</w:t>
      </w:r>
    </w:p>
    <w:p w:rsidR="00C6129E" w:rsidRDefault="00C6129E">
      <w:pPr>
        <w:numPr>
          <w:ilvl w:val="0"/>
          <w:numId w:val="10"/>
        </w:numPr>
        <w:ind w:right="-96" w:hanging="408"/>
        <w:jc w:val="both"/>
        <w:rPr>
          <w:sz w:val="28"/>
        </w:rPr>
      </w:pPr>
      <w:r>
        <w:rPr>
          <w:sz w:val="28"/>
        </w:rPr>
        <w:t xml:space="preserve">Палий В.Ф. Финансовый учет . М.: Экономика и финансы – 1997 </w:t>
      </w:r>
    </w:p>
    <w:p w:rsidR="00C6129E" w:rsidRDefault="00C6129E">
      <w:pPr>
        <w:numPr>
          <w:ilvl w:val="0"/>
          <w:numId w:val="10"/>
        </w:numPr>
        <w:ind w:right="-96" w:hanging="408"/>
        <w:jc w:val="both"/>
        <w:rPr>
          <w:sz w:val="28"/>
        </w:rPr>
      </w:pPr>
      <w:r>
        <w:rPr>
          <w:sz w:val="28"/>
        </w:rPr>
        <w:t xml:space="preserve">Финансовый менеджмент .Учебник / под. ред. Поляка Б.- М.: Финансы , ЮНИТИ – 1997 </w:t>
      </w:r>
    </w:p>
    <w:p w:rsidR="00C6129E" w:rsidRDefault="00C6129E">
      <w:pPr>
        <w:numPr>
          <w:ilvl w:val="0"/>
          <w:numId w:val="10"/>
        </w:numPr>
        <w:ind w:right="-96" w:hanging="408"/>
        <w:jc w:val="both"/>
        <w:rPr>
          <w:sz w:val="28"/>
        </w:rPr>
      </w:pPr>
      <w:r>
        <w:rPr>
          <w:sz w:val="28"/>
        </w:rPr>
        <w:t xml:space="preserve">Руденко А.И. Экономика предпрятия в условиях рынка М.- 1993   </w:t>
      </w:r>
    </w:p>
    <w:p w:rsidR="00C6129E" w:rsidRDefault="00C6129E">
      <w:pPr>
        <w:numPr>
          <w:ilvl w:val="0"/>
          <w:numId w:val="10"/>
        </w:numPr>
        <w:ind w:right="-96" w:hanging="408"/>
        <w:jc w:val="both"/>
        <w:rPr>
          <w:sz w:val="28"/>
        </w:rPr>
      </w:pPr>
      <w:r>
        <w:rPr>
          <w:sz w:val="28"/>
        </w:rPr>
        <w:t xml:space="preserve">Самуэльсон П. Экономика. М.: ПО «Алгон». – 1992. </w:t>
      </w:r>
    </w:p>
    <w:p w:rsidR="00C6129E" w:rsidRDefault="00C6129E">
      <w:pPr>
        <w:numPr>
          <w:ilvl w:val="0"/>
          <w:numId w:val="10"/>
        </w:numPr>
        <w:ind w:right="-96" w:hanging="408"/>
        <w:jc w:val="both"/>
        <w:rPr>
          <w:sz w:val="28"/>
        </w:rPr>
      </w:pPr>
      <w:r>
        <w:rPr>
          <w:sz w:val="28"/>
        </w:rPr>
        <w:t xml:space="preserve"> Сафронова Н.А. Экономика предприятий. М.: Юристъ. – 1998. </w:t>
      </w:r>
    </w:p>
    <w:p w:rsidR="00C6129E" w:rsidRDefault="00C6129E">
      <w:pPr>
        <w:numPr>
          <w:ilvl w:val="0"/>
          <w:numId w:val="10"/>
        </w:numPr>
        <w:ind w:hanging="408"/>
        <w:jc w:val="both"/>
        <w:rPr>
          <w:sz w:val="28"/>
        </w:rPr>
      </w:pPr>
      <w:r>
        <w:rPr>
          <w:sz w:val="28"/>
        </w:rPr>
        <w:t xml:space="preserve"> Справочник финансиста предприятия . – М. : ИНФРА – М . – 1996 </w:t>
      </w:r>
    </w:p>
    <w:p w:rsidR="00C6129E" w:rsidRDefault="00C6129E">
      <w:pPr>
        <w:numPr>
          <w:ilvl w:val="0"/>
          <w:numId w:val="10"/>
        </w:numPr>
        <w:ind w:hanging="408"/>
        <w:jc w:val="both"/>
        <w:rPr>
          <w:sz w:val="28"/>
        </w:rPr>
      </w:pPr>
      <w:r>
        <w:rPr>
          <w:sz w:val="28"/>
        </w:rPr>
        <w:t xml:space="preserve"> Социально – трудовая сфера России в переходный период: реалии и перспективы. М.: Молодая гвардия.- 1996.</w:t>
      </w:r>
    </w:p>
    <w:p w:rsidR="00C6129E" w:rsidRDefault="00C6129E">
      <w:pPr>
        <w:numPr>
          <w:ilvl w:val="0"/>
          <w:numId w:val="10"/>
        </w:numPr>
        <w:ind w:right="-142"/>
        <w:jc w:val="both"/>
        <w:rPr>
          <w:sz w:val="28"/>
        </w:rPr>
      </w:pPr>
      <w:r>
        <w:rPr>
          <w:sz w:val="28"/>
        </w:rPr>
        <w:t xml:space="preserve"> Смирнова А. Рыночная экономика. Учебник в 3-х т.т. М.: Сомитэк. </w:t>
      </w:r>
    </w:p>
    <w:p w:rsidR="00C6129E" w:rsidRDefault="00C6129E">
      <w:pPr>
        <w:numPr>
          <w:ilvl w:val="0"/>
          <w:numId w:val="10"/>
        </w:numPr>
        <w:ind w:right="-142"/>
        <w:jc w:val="both"/>
        <w:rPr>
          <w:sz w:val="28"/>
        </w:rPr>
      </w:pPr>
      <w:r>
        <w:rPr>
          <w:sz w:val="28"/>
        </w:rPr>
        <w:t xml:space="preserve"> Становление рыночной экономики в странах Восточной Европы.М.: РГГУ.-1994</w:t>
      </w:r>
    </w:p>
    <w:p w:rsidR="00C6129E" w:rsidRDefault="00C6129E">
      <w:pPr>
        <w:numPr>
          <w:ilvl w:val="0"/>
          <w:numId w:val="10"/>
        </w:numPr>
        <w:ind w:right="-142"/>
        <w:jc w:val="both"/>
        <w:rPr>
          <w:sz w:val="28"/>
        </w:rPr>
      </w:pPr>
      <w:r>
        <w:rPr>
          <w:sz w:val="28"/>
        </w:rPr>
        <w:t xml:space="preserve"> Хрипач В.Я. Экономика предприятия  Мн. : Эконом пресс – 2000 </w:t>
      </w:r>
    </w:p>
    <w:p w:rsidR="00C6129E" w:rsidRDefault="00C6129E">
      <w:pPr>
        <w:numPr>
          <w:ilvl w:val="0"/>
          <w:numId w:val="10"/>
        </w:numPr>
        <w:ind w:right="-142"/>
        <w:jc w:val="both"/>
        <w:rPr>
          <w:sz w:val="28"/>
        </w:rPr>
      </w:pPr>
      <w:r>
        <w:rPr>
          <w:sz w:val="28"/>
        </w:rPr>
        <w:t xml:space="preserve"> Отчетные данные Борисовского завода мед.  препаратов (1996–2001 гг.)</w:t>
      </w:r>
    </w:p>
    <w:p w:rsidR="00C6129E" w:rsidRDefault="00C6129E">
      <w:pPr>
        <w:ind w:right="46"/>
        <w:rPr>
          <w:sz w:val="28"/>
        </w:rPr>
      </w:pPr>
    </w:p>
    <w:p w:rsidR="00C6129E" w:rsidRDefault="00C6129E">
      <w:pPr>
        <w:ind w:right="46"/>
        <w:rPr>
          <w:sz w:val="28"/>
        </w:rPr>
      </w:pPr>
    </w:p>
    <w:p w:rsidR="00C6129E" w:rsidRDefault="00C6129E">
      <w:pPr>
        <w:ind w:right="46"/>
        <w:rPr>
          <w:sz w:val="28"/>
        </w:rPr>
      </w:pPr>
    </w:p>
    <w:p w:rsidR="00C6129E" w:rsidRDefault="00C6129E">
      <w:pPr>
        <w:ind w:right="46"/>
        <w:rPr>
          <w:sz w:val="28"/>
        </w:rPr>
      </w:pPr>
    </w:p>
    <w:p w:rsidR="00C6129E" w:rsidRDefault="00C6129E">
      <w:pPr>
        <w:ind w:right="46"/>
        <w:rPr>
          <w:sz w:val="28"/>
        </w:rPr>
      </w:pPr>
    </w:p>
    <w:p w:rsidR="00C6129E" w:rsidRDefault="00C6129E">
      <w:pPr>
        <w:ind w:left="360"/>
        <w:rPr>
          <w:b/>
          <w:bCs/>
          <w:sz w:val="28"/>
        </w:rPr>
      </w:pPr>
    </w:p>
    <w:p w:rsidR="00C6129E" w:rsidRDefault="00C6129E">
      <w:pPr>
        <w:pStyle w:val="7"/>
      </w:pPr>
      <w:r>
        <w:t xml:space="preserve">                   Министерство  образования  Республики  Беларусь</w:t>
      </w:r>
    </w:p>
    <w:p w:rsidR="00C6129E" w:rsidRDefault="00C6129E">
      <w:pPr>
        <w:ind w:left="360"/>
        <w:rPr>
          <w:b/>
          <w:bCs/>
          <w:sz w:val="28"/>
        </w:rPr>
      </w:pPr>
    </w:p>
    <w:p w:rsidR="00C6129E" w:rsidRDefault="00C6129E">
      <w:pPr>
        <w:ind w:left="360"/>
        <w:rPr>
          <w:b/>
          <w:bCs/>
          <w:sz w:val="28"/>
        </w:rPr>
      </w:pPr>
      <w:r>
        <w:rPr>
          <w:b/>
          <w:bCs/>
          <w:sz w:val="28"/>
        </w:rPr>
        <w:t xml:space="preserve">      Гомельский    государственный   технический    университет  </w:t>
      </w:r>
    </w:p>
    <w:p w:rsidR="00C6129E" w:rsidRDefault="00C6129E">
      <w:pPr>
        <w:ind w:left="360"/>
        <w:rPr>
          <w:b/>
          <w:bCs/>
          <w:sz w:val="28"/>
        </w:rPr>
      </w:pPr>
    </w:p>
    <w:p w:rsidR="00C6129E" w:rsidRDefault="00C6129E">
      <w:pPr>
        <w:ind w:left="360"/>
        <w:rPr>
          <w:b/>
          <w:bCs/>
          <w:sz w:val="28"/>
        </w:rPr>
      </w:pPr>
      <w:r>
        <w:rPr>
          <w:b/>
          <w:bCs/>
          <w:sz w:val="28"/>
        </w:rPr>
        <w:t xml:space="preserve">                                                   им. П.О.Сухого</w:t>
      </w:r>
    </w:p>
    <w:p w:rsidR="00C6129E" w:rsidRDefault="00C6129E">
      <w:pPr>
        <w:ind w:left="360"/>
        <w:rPr>
          <w:b/>
          <w:bCs/>
          <w:sz w:val="28"/>
        </w:rPr>
      </w:pPr>
    </w:p>
    <w:p w:rsidR="00C6129E" w:rsidRDefault="00C6129E">
      <w:pPr>
        <w:ind w:left="360"/>
        <w:rPr>
          <w:b/>
          <w:bCs/>
          <w:sz w:val="28"/>
        </w:rPr>
      </w:pPr>
    </w:p>
    <w:p w:rsidR="00C6129E" w:rsidRDefault="00C6129E">
      <w:pPr>
        <w:pStyle w:val="8"/>
      </w:pPr>
      <w:r>
        <w:t xml:space="preserve">    Кафедра « Экономики и управления промышленным предприятием »</w:t>
      </w:r>
    </w:p>
    <w:p w:rsidR="00C6129E" w:rsidRDefault="00C6129E">
      <w:pPr>
        <w:pStyle w:val="4"/>
        <w:jc w:val="left"/>
        <w:rPr>
          <w:rFonts w:ascii="Times New Roman" w:hAnsi="Times New Roman"/>
          <w:bCs/>
          <w:sz w:val="28"/>
          <w:lang w:eastAsia="ru-RU"/>
        </w:rPr>
      </w:pPr>
      <w:r>
        <w:rPr>
          <w:rFonts w:ascii="Times New Roman" w:hAnsi="Times New Roman"/>
          <w:bCs/>
          <w:sz w:val="28"/>
          <w:lang w:eastAsia="ru-RU"/>
        </w:rPr>
        <w:t xml:space="preserve">              </w:t>
      </w:r>
    </w:p>
    <w:p w:rsidR="00C6129E" w:rsidRDefault="00C6129E">
      <w:pPr>
        <w:pStyle w:val="4"/>
        <w:jc w:val="left"/>
        <w:rPr>
          <w:rFonts w:ascii="Times New Roman" w:hAnsi="Times New Roman"/>
          <w:bCs/>
          <w:sz w:val="28"/>
          <w:lang w:eastAsia="ru-RU"/>
        </w:rPr>
      </w:pPr>
    </w:p>
    <w:p w:rsidR="00C6129E" w:rsidRDefault="00C6129E">
      <w:pPr>
        <w:pStyle w:val="4"/>
        <w:jc w:val="left"/>
        <w:rPr>
          <w:rFonts w:ascii="Times New Roman" w:hAnsi="Times New Roman"/>
          <w:bCs/>
          <w:sz w:val="28"/>
          <w:lang w:eastAsia="ru-RU"/>
        </w:rPr>
      </w:pPr>
    </w:p>
    <w:p w:rsidR="00C6129E" w:rsidRDefault="00C6129E">
      <w:pPr>
        <w:pStyle w:val="4"/>
        <w:jc w:val="left"/>
        <w:rPr>
          <w:rFonts w:ascii="Times New Roman" w:hAnsi="Times New Roman"/>
          <w:bCs/>
          <w:sz w:val="28"/>
          <w:lang w:eastAsia="ru-RU"/>
        </w:rPr>
      </w:pPr>
    </w:p>
    <w:p w:rsidR="00C6129E" w:rsidRDefault="00C6129E">
      <w:pPr>
        <w:pStyle w:val="4"/>
        <w:ind w:firstLine="0"/>
        <w:jc w:val="left"/>
        <w:rPr>
          <w:sz w:val="96"/>
        </w:rPr>
      </w:pPr>
      <w:r>
        <w:rPr>
          <w:rFonts w:ascii="Times New Roman" w:hAnsi="Times New Roman"/>
          <w:bCs/>
          <w:sz w:val="96"/>
          <w:lang w:eastAsia="ru-RU"/>
        </w:rPr>
        <w:t xml:space="preserve">     </w:t>
      </w:r>
      <w:r>
        <w:rPr>
          <w:sz w:val="96"/>
        </w:rPr>
        <w:t>Курсовая работа</w:t>
      </w:r>
    </w:p>
    <w:p w:rsidR="00C6129E" w:rsidRDefault="00C6129E">
      <w:pPr>
        <w:rPr>
          <w:sz w:val="32"/>
        </w:rPr>
      </w:pPr>
      <w:r>
        <w:t xml:space="preserve">                              </w:t>
      </w:r>
      <w:r>
        <w:rPr>
          <w:sz w:val="32"/>
        </w:rPr>
        <w:t>(по дисциплине «Экономика предприятия » )</w:t>
      </w:r>
    </w:p>
    <w:p w:rsidR="00C6129E" w:rsidRDefault="00C6129E">
      <w:pPr>
        <w:rPr>
          <w:sz w:val="32"/>
        </w:rPr>
      </w:pPr>
    </w:p>
    <w:p w:rsidR="00C6129E" w:rsidRDefault="00C6129E">
      <w:pPr>
        <w:rPr>
          <w:sz w:val="32"/>
        </w:rPr>
      </w:pPr>
    </w:p>
    <w:p w:rsidR="00C6129E" w:rsidRDefault="00C6129E">
      <w:pPr>
        <w:rPr>
          <w:sz w:val="32"/>
        </w:rPr>
      </w:pPr>
    </w:p>
    <w:p w:rsidR="00C6129E" w:rsidRDefault="00C6129E">
      <w:pPr>
        <w:pStyle w:val="31"/>
      </w:pPr>
      <w:r>
        <w:t xml:space="preserve">     Тема : Издержки предприятия в краткосрочном и          </w:t>
      </w:r>
    </w:p>
    <w:p w:rsidR="00C6129E" w:rsidRDefault="00C6129E">
      <w:pPr>
        <w:pStyle w:val="31"/>
      </w:pPr>
      <w:r>
        <w:t xml:space="preserve">                                долгосрочном периоде </w:t>
      </w:r>
    </w:p>
    <w:p w:rsidR="00C6129E" w:rsidRDefault="00C6129E">
      <w:pPr>
        <w:pStyle w:val="31"/>
        <w:rPr>
          <w:sz w:val="32"/>
        </w:rPr>
      </w:pPr>
      <w:r>
        <w:t xml:space="preserve">                  </w:t>
      </w:r>
      <w:r>
        <w:rPr>
          <w:sz w:val="32"/>
        </w:rPr>
        <w:t xml:space="preserve">(на примере предприятия  Борисовского завода </w:t>
      </w:r>
    </w:p>
    <w:p w:rsidR="00C6129E" w:rsidRDefault="00C6129E">
      <w:pPr>
        <w:pStyle w:val="31"/>
      </w:pPr>
      <w:r>
        <w:rPr>
          <w:sz w:val="32"/>
        </w:rPr>
        <w:t xml:space="preserve">                                         медицинских препаратов )</w:t>
      </w:r>
      <w:r>
        <w:t xml:space="preserve"> </w:t>
      </w:r>
    </w:p>
    <w:p w:rsidR="00C6129E" w:rsidRDefault="00C6129E">
      <w:pPr>
        <w:pStyle w:val="31"/>
      </w:pPr>
    </w:p>
    <w:p w:rsidR="00C6129E" w:rsidRDefault="00C6129E">
      <w:pPr>
        <w:pStyle w:val="31"/>
      </w:pPr>
    </w:p>
    <w:p w:rsidR="00C6129E" w:rsidRDefault="00C6129E">
      <w:pPr>
        <w:pStyle w:val="31"/>
      </w:pPr>
    </w:p>
    <w:p w:rsidR="00C6129E" w:rsidRDefault="00C6129E">
      <w:pPr>
        <w:pStyle w:val="31"/>
      </w:pPr>
    </w:p>
    <w:p w:rsidR="00C6129E" w:rsidRDefault="00C6129E">
      <w:pPr>
        <w:pStyle w:val="31"/>
      </w:pPr>
    </w:p>
    <w:p w:rsidR="00C6129E" w:rsidRDefault="00C6129E">
      <w:pPr>
        <w:pStyle w:val="31"/>
      </w:pPr>
    </w:p>
    <w:p w:rsidR="00C6129E" w:rsidRDefault="00C6129E">
      <w:pPr>
        <w:pStyle w:val="31"/>
      </w:pPr>
    </w:p>
    <w:p w:rsidR="00C6129E" w:rsidRDefault="00C6129E">
      <w:pPr>
        <w:pStyle w:val="31"/>
        <w:rPr>
          <w:b w:val="0"/>
          <w:bCs w:val="0"/>
          <w:sz w:val="32"/>
        </w:rPr>
      </w:pPr>
      <w:r>
        <w:t xml:space="preserve">                                                     </w:t>
      </w:r>
      <w:r>
        <w:rPr>
          <w:sz w:val="32"/>
        </w:rPr>
        <w:t>Студентка</w:t>
      </w:r>
      <w:r>
        <w:rPr>
          <w:b w:val="0"/>
          <w:bCs w:val="0"/>
          <w:sz w:val="32"/>
        </w:rPr>
        <w:t xml:space="preserve">: Великоборец Марина </w:t>
      </w:r>
    </w:p>
    <w:p w:rsidR="00C6129E" w:rsidRDefault="00C6129E">
      <w:pPr>
        <w:pStyle w:val="31"/>
        <w:rPr>
          <w:b w:val="0"/>
          <w:bCs w:val="0"/>
          <w:sz w:val="32"/>
        </w:rPr>
      </w:pPr>
      <w:r>
        <w:rPr>
          <w:b w:val="0"/>
          <w:bCs w:val="0"/>
          <w:sz w:val="32"/>
        </w:rPr>
        <w:t xml:space="preserve">                                                             </w:t>
      </w:r>
      <w:r>
        <w:rPr>
          <w:sz w:val="32"/>
        </w:rPr>
        <w:t>Факультет</w:t>
      </w:r>
      <w:r>
        <w:rPr>
          <w:b w:val="0"/>
          <w:bCs w:val="0"/>
          <w:sz w:val="32"/>
        </w:rPr>
        <w:t xml:space="preserve">: заочный экономический         </w:t>
      </w:r>
    </w:p>
    <w:p w:rsidR="00C6129E" w:rsidRDefault="00C6129E">
      <w:pPr>
        <w:pStyle w:val="31"/>
        <w:rPr>
          <w:b w:val="0"/>
          <w:bCs w:val="0"/>
          <w:sz w:val="32"/>
        </w:rPr>
      </w:pPr>
      <w:r>
        <w:rPr>
          <w:sz w:val="32"/>
        </w:rPr>
        <w:t xml:space="preserve">                                                              Курс</w:t>
      </w:r>
      <w:r>
        <w:rPr>
          <w:b w:val="0"/>
          <w:bCs w:val="0"/>
          <w:sz w:val="32"/>
        </w:rPr>
        <w:t xml:space="preserve"> :  4</w:t>
      </w:r>
    </w:p>
    <w:p w:rsidR="00C6129E" w:rsidRDefault="00C6129E">
      <w:pPr>
        <w:pStyle w:val="31"/>
      </w:pPr>
      <w:r>
        <w:rPr>
          <w:b w:val="0"/>
          <w:bCs w:val="0"/>
          <w:sz w:val="32"/>
        </w:rPr>
        <w:t xml:space="preserve">                                                              </w:t>
      </w:r>
      <w:r>
        <w:rPr>
          <w:sz w:val="32"/>
        </w:rPr>
        <w:t>Группа</w:t>
      </w:r>
      <w:r>
        <w:rPr>
          <w:b w:val="0"/>
          <w:bCs w:val="0"/>
          <w:sz w:val="32"/>
        </w:rPr>
        <w:t xml:space="preserve"> :  </w:t>
      </w:r>
      <w:r>
        <w:rPr>
          <w:sz w:val="32"/>
        </w:rPr>
        <w:t>ЗУ- 43</w:t>
      </w:r>
      <w:r>
        <w:rPr>
          <w:b w:val="0"/>
          <w:bCs w:val="0"/>
          <w:sz w:val="32"/>
        </w:rPr>
        <w:t xml:space="preserve"> </w:t>
      </w:r>
      <w:r>
        <w:t xml:space="preserve">  </w:t>
      </w:r>
    </w:p>
    <w:p w:rsidR="00C6129E" w:rsidRDefault="00C6129E">
      <w:pPr>
        <w:pStyle w:val="31"/>
      </w:pPr>
    </w:p>
    <w:p w:rsidR="00C6129E" w:rsidRDefault="00C6129E">
      <w:pPr>
        <w:pStyle w:val="31"/>
        <w:rPr>
          <w:sz w:val="32"/>
        </w:rPr>
      </w:pPr>
      <w:r>
        <w:rPr>
          <w:sz w:val="32"/>
        </w:rPr>
        <w:t xml:space="preserve">                                                              Руководитель : Юрова Светлана</w:t>
      </w:r>
    </w:p>
    <w:p w:rsidR="00C6129E" w:rsidRDefault="00C6129E">
      <w:pPr>
        <w:pStyle w:val="31"/>
        <w:rPr>
          <w:sz w:val="32"/>
        </w:rPr>
      </w:pPr>
      <w:r>
        <w:rPr>
          <w:sz w:val="32"/>
        </w:rPr>
        <w:t xml:space="preserve">                                                                                           Ивановна</w:t>
      </w:r>
    </w:p>
    <w:p w:rsidR="00C6129E" w:rsidRDefault="00C6129E">
      <w:pPr>
        <w:pStyle w:val="31"/>
        <w:rPr>
          <w:sz w:val="32"/>
        </w:rPr>
      </w:pPr>
    </w:p>
    <w:p w:rsidR="00C6129E" w:rsidRDefault="00C6129E">
      <w:pPr>
        <w:pStyle w:val="31"/>
        <w:rPr>
          <w:sz w:val="32"/>
        </w:rPr>
      </w:pPr>
    </w:p>
    <w:p w:rsidR="00C6129E" w:rsidRDefault="00C6129E">
      <w:pPr>
        <w:pStyle w:val="31"/>
        <w:rPr>
          <w:sz w:val="32"/>
        </w:rPr>
      </w:pPr>
      <w:r>
        <w:rPr>
          <w:sz w:val="32"/>
        </w:rPr>
        <w:t xml:space="preserve">                                          Гомель, 2001       </w:t>
      </w:r>
    </w:p>
    <w:p w:rsidR="00C6129E" w:rsidRDefault="00C6129E">
      <w:pPr>
        <w:pStyle w:val="9"/>
      </w:pPr>
      <w:r>
        <w:t xml:space="preserve">О Т З Ы В </w:t>
      </w:r>
    </w:p>
    <w:p w:rsidR="00C6129E" w:rsidRDefault="00C6129E">
      <w:pPr>
        <w:ind w:left="360"/>
        <w:jc w:val="center"/>
        <w:rPr>
          <w:sz w:val="28"/>
        </w:rPr>
      </w:pPr>
      <w:r>
        <w:rPr>
          <w:sz w:val="28"/>
        </w:rPr>
        <w:t xml:space="preserve">На курсовую работу </w:t>
      </w:r>
    </w:p>
    <w:p w:rsidR="00C6129E" w:rsidRDefault="00C6129E">
      <w:pPr>
        <w:ind w:left="360"/>
        <w:jc w:val="center"/>
        <w:rPr>
          <w:sz w:val="28"/>
        </w:rPr>
      </w:pPr>
    </w:p>
    <w:p w:rsidR="00C6129E" w:rsidRDefault="00C6129E">
      <w:pPr>
        <w:ind w:left="360"/>
        <w:jc w:val="center"/>
        <w:rPr>
          <w:sz w:val="28"/>
        </w:rPr>
      </w:pPr>
      <w:r>
        <w:rPr>
          <w:sz w:val="28"/>
        </w:rPr>
        <w:t xml:space="preserve">Студентки группы ЗУ-43 (специальность Э.01.03) </w:t>
      </w:r>
    </w:p>
    <w:p w:rsidR="00C6129E" w:rsidRDefault="00C6129E">
      <w:pPr>
        <w:rPr>
          <w:sz w:val="28"/>
        </w:rPr>
      </w:pPr>
      <w:r>
        <w:rPr>
          <w:sz w:val="28"/>
        </w:rPr>
        <w:t xml:space="preserve">                                     Великоборец Марины Анатольевны </w:t>
      </w:r>
    </w:p>
    <w:p w:rsidR="00C6129E" w:rsidRDefault="00C6129E">
      <w:pPr>
        <w:rPr>
          <w:sz w:val="28"/>
        </w:rPr>
      </w:pPr>
    </w:p>
    <w:p w:rsidR="00C6129E" w:rsidRDefault="00C6129E">
      <w:pPr>
        <w:ind w:left="360"/>
        <w:jc w:val="center"/>
        <w:rPr>
          <w:b/>
          <w:bCs/>
          <w:sz w:val="28"/>
        </w:rPr>
      </w:pPr>
      <w:r>
        <w:rPr>
          <w:b/>
          <w:bCs/>
          <w:sz w:val="28"/>
        </w:rPr>
        <w:t xml:space="preserve">Выполненная на тему : Издержки производства в краткосрочном и </w:t>
      </w:r>
    </w:p>
    <w:p w:rsidR="00C6129E" w:rsidRDefault="00C6129E">
      <w:pPr>
        <w:ind w:left="360"/>
        <w:jc w:val="center"/>
        <w:rPr>
          <w:b/>
          <w:bCs/>
          <w:sz w:val="28"/>
        </w:rPr>
      </w:pPr>
      <w:r>
        <w:rPr>
          <w:b/>
          <w:bCs/>
          <w:sz w:val="28"/>
        </w:rPr>
        <w:t>долгосрочном периоде (на примере Борисовского завода медицинских препаратов ).</w:t>
      </w:r>
    </w:p>
    <w:p w:rsidR="00C6129E" w:rsidRDefault="00C6129E">
      <w:pPr>
        <w:numPr>
          <w:ilvl w:val="0"/>
          <w:numId w:val="12"/>
        </w:numPr>
        <w:tabs>
          <w:tab w:val="clear" w:pos="720"/>
          <w:tab w:val="num" w:pos="360"/>
        </w:tabs>
        <w:spacing w:line="360" w:lineRule="auto"/>
        <w:ind w:left="0" w:right="-22" w:firstLine="0"/>
        <w:jc w:val="both"/>
        <w:rPr>
          <w:sz w:val="28"/>
        </w:rPr>
      </w:pPr>
      <w:r>
        <w:rPr>
          <w:b/>
          <w:bCs/>
          <w:sz w:val="28"/>
        </w:rPr>
        <w:t xml:space="preserve">  </w:t>
      </w:r>
      <w:r>
        <w:rPr>
          <w:b/>
          <w:bCs/>
          <w:sz w:val="28"/>
          <w:u w:val="single"/>
        </w:rPr>
        <w:t>Актуальность темы</w:t>
      </w:r>
      <w:r>
        <w:rPr>
          <w:b/>
          <w:bCs/>
          <w:sz w:val="28"/>
        </w:rPr>
        <w:t xml:space="preserve"> : </w:t>
      </w:r>
      <w:r>
        <w:rPr>
          <w:sz w:val="28"/>
        </w:rPr>
        <w:t>Затраты, издержки, себестоимость – важнейшие экономические категории. Их уровень в основном определяет величину прибыли и рентабельности, лежит в основе системы показателей эффективности производства.</w:t>
      </w:r>
    </w:p>
    <w:p w:rsidR="00C6129E" w:rsidRDefault="00C6129E">
      <w:pPr>
        <w:numPr>
          <w:ilvl w:val="0"/>
          <w:numId w:val="12"/>
        </w:numPr>
        <w:tabs>
          <w:tab w:val="clear" w:pos="720"/>
          <w:tab w:val="left" w:pos="0"/>
        </w:tabs>
        <w:spacing w:line="360" w:lineRule="auto"/>
        <w:ind w:left="0" w:right="-22" w:firstLine="0"/>
        <w:jc w:val="both"/>
        <w:rPr>
          <w:b/>
          <w:bCs/>
          <w:sz w:val="28"/>
        </w:rPr>
      </w:pPr>
      <w:r>
        <w:rPr>
          <w:b/>
          <w:bCs/>
          <w:sz w:val="28"/>
          <w:u w:val="single"/>
        </w:rPr>
        <w:t>Структура работы включает</w:t>
      </w:r>
      <w:r>
        <w:rPr>
          <w:b/>
          <w:bCs/>
          <w:sz w:val="28"/>
        </w:rPr>
        <w:t xml:space="preserve"> :</w:t>
      </w:r>
    </w:p>
    <w:p w:rsidR="00C6129E" w:rsidRDefault="00C6129E">
      <w:pPr>
        <w:spacing w:line="360" w:lineRule="auto"/>
        <w:ind w:right="-22"/>
        <w:jc w:val="both"/>
        <w:rPr>
          <w:b/>
          <w:bCs/>
          <w:sz w:val="28"/>
        </w:rPr>
      </w:pPr>
      <w:r>
        <w:rPr>
          <w:b/>
          <w:bCs/>
          <w:sz w:val="28"/>
        </w:rPr>
        <w:t xml:space="preserve">    </w:t>
      </w:r>
      <w:r>
        <w:rPr>
          <w:b/>
          <w:bCs/>
          <w:sz w:val="28"/>
        </w:rPr>
        <w:sym w:font="Wingdings" w:char="F0D8"/>
      </w:r>
      <w:r>
        <w:rPr>
          <w:b/>
          <w:bCs/>
          <w:sz w:val="28"/>
        </w:rPr>
        <w:t xml:space="preserve"> </w:t>
      </w:r>
      <w:r>
        <w:rPr>
          <w:sz w:val="28"/>
        </w:rPr>
        <w:t xml:space="preserve">Введение </w:t>
      </w:r>
      <w:r>
        <w:rPr>
          <w:b/>
          <w:bCs/>
          <w:sz w:val="28"/>
        </w:rPr>
        <w:t>;</w:t>
      </w:r>
    </w:p>
    <w:p w:rsidR="00C6129E" w:rsidRDefault="00C6129E">
      <w:pPr>
        <w:spacing w:line="360" w:lineRule="auto"/>
        <w:ind w:right="-22"/>
        <w:jc w:val="both"/>
        <w:rPr>
          <w:b/>
          <w:bCs/>
          <w:sz w:val="28"/>
        </w:rPr>
      </w:pPr>
      <w:r>
        <w:rPr>
          <w:b/>
          <w:bCs/>
          <w:sz w:val="28"/>
        </w:rPr>
        <w:t xml:space="preserve">    </w:t>
      </w:r>
      <w:r>
        <w:rPr>
          <w:b/>
          <w:bCs/>
          <w:sz w:val="28"/>
        </w:rPr>
        <w:sym w:font="Wingdings" w:char="F0D8"/>
      </w:r>
      <w:r>
        <w:rPr>
          <w:sz w:val="28"/>
        </w:rPr>
        <w:t>Количество глав</w:t>
      </w:r>
      <w:r>
        <w:rPr>
          <w:b/>
          <w:bCs/>
          <w:sz w:val="28"/>
        </w:rPr>
        <w:t xml:space="preserve"> – 3 ;</w:t>
      </w:r>
    </w:p>
    <w:p w:rsidR="00C6129E" w:rsidRDefault="00C6129E">
      <w:pPr>
        <w:spacing w:line="360" w:lineRule="auto"/>
        <w:ind w:right="-22"/>
        <w:jc w:val="both"/>
        <w:rPr>
          <w:sz w:val="28"/>
        </w:rPr>
      </w:pPr>
      <w:r>
        <w:rPr>
          <w:b/>
          <w:bCs/>
          <w:sz w:val="28"/>
        </w:rPr>
        <w:t xml:space="preserve">    </w:t>
      </w:r>
      <w:r>
        <w:rPr>
          <w:b/>
          <w:bCs/>
          <w:sz w:val="28"/>
        </w:rPr>
        <w:sym w:font="Wingdings" w:char="F0D8"/>
      </w:r>
      <w:r>
        <w:rPr>
          <w:sz w:val="28"/>
        </w:rPr>
        <w:t xml:space="preserve"> Количество приложений – 2 ;</w:t>
      </w:r>
    </w:p>
    <w:p w:rsidR="00C6129E" w:rsidRDefault="00C6129E">
      <w:pPr>
        <w:spacing w:line="360" w:lineRule="auto"/>
        <w:ind w:right="-22"/>
        <w:jc w:val="both"/>
        <w:rPr>
          <w:sz w:val="28"/>
        </w:rPr>
      </w:pPr>
      <w:r>
        <w:rPr>
          <w:b/>
          <w:bCs/>
          <w:sz w:val="28"/>
        </w:rPr>
        <w:t xml:space="preserve">    </w:t>
      </w:r>
      <w:r>
        <w:rPr>
          <w:b/>
          <w:bCs/>
          <w:sz w:val="28"/>
        </w:rPr>
        <w:sym w:font="Wingdings" w:char="F0D8"/>
      </w:r>
      <w:r>
        <w:rPr>
          <w:b/>
          <w:bCs/>
          <w:sz w:val="28"/>
        </w:rPr>
        <w:t xml:space="preserve"> </w:t>
      </w:r>
      <w:r>
        <w:rPr>
          <w:sz w:val="28"/>
        </w:rPr>
        <w:t>Заключение</w:t>
      </w:r>
    </w:p>
    <w:p w:rsidR="00C6129E" w:rsidRDefault="00C6129E">
      <w:pPr>
        <w:numPr>
          <w:ilvl w:val="0"/>
          <w:numId w:val="12"/>
        </w:numPr>
        <w:tabs>
          <w:tab w:val="clear" w:pos="720"/>
        </w:tabs>
        <w:spacing w:line="360" w:lineRule="auto"/>
        <w:ind w:left="360" w:right="-22"/>
        <w:jc w:val="both"/>
        <w:rPr>
          <w:b/>
          <w:bCs/>
          <w:sz w:val="28"/>
          <w:u w:val="single"/>
        </w:rPr>
      </w:pPr>
      <w:r>
        <w:rPr>
          <w:b/>
          <w:bCs/>
          <w:sz w:val="28"/>
          <w:u w:val="single"/>
        </w:rPr>
        <w:t>Соответствие содержания курсовой работы ее теме         да</w:t>
      </w:r>
    </w:p>
    <w:p w:rsidR="00C6129E" w:rsidRDefault="00C6129E">
      <w:pPr>
        <w:numPr>
          <w:ilvl w:val="0"/>
          <w:numId w:val="12"/>
        </w:numPr>
        <w:tabs>
          <w:tab w:val="clear" w:pos="720"/>
        </w:tabs>
        <w:spacing w:line="360" w:lineRule="auto"/>
        <w:ind w:left="360" w:right="-22"/>
        <w:jc w:val="both"/>
        <w:rPr>
          <w:b/>
          <w:bCs/>
          <w:sz w:val="28"/>
          <w:u w:val="single"/>
        </w:rPr>
      </w:pPr>
      <w:r>
        <w:rPr>
          <w:b/>
          <w:bCs/>
          <w:sz w:val="28"/>
          <w:u w:val="single"/>
        </w:rPr>
        <w:t>Соответствие оформления курсовой работы требованиям      да</w:t>
      </w:r>
    </w:p>
    <w:p w:rsidR="00C6129E" w:rsidRDefault="00C6129E">
      <w:pPr>
        <w:spacing w:line="360" w:lineRule="auto"/>
        <w:ind w:left="360" w:right="-22"/>
        <w:jc w:val="both"/>
        <w:rPr>
          <w:sz w:val="28"/>
        </w:rPr>
      </w:pPr>
      <w:r>
        <w:rPr>
          <w:b/>
          <w:bCs/>
          <w:sz w:val="28"/>
        </w:rPr>
        <w:t>4.1. Общее количество страниц</w:t>
      </w:r>
      <w:r>
        <w:rPr>
          <w:sz w:val="28"/>
        </w:rPr>
        <w:t xml:space="preserve">   40,</w:t>
      </w:r>
    </w:p>
    <w:p w:rsidR="00C6129E" w:rsidRDefault="00C6129E">
      <w:pPr>
        <w:spacing w:line="360" w:lineRule="auto"/>
        <w:ind w:right="-22"/>
        <w:jc w:val="both"/>
        <w:rPr>
          <w:sz w:val="28"/>
        </w:rPr>
      </w:pPr>
      <w:r>
        <w:rPr>
          <w:sz w:val="28"/>
        </w:rPr>
        <w:t xml:space="preserve">     в том числе по разделам курсовой работы </w:t>
      </w:r>
    </w:p>
    <w:p w:rsidR="00C6129E" w:rsidRDefault="00C6129E">
      <w:pPr>
        <w:spacing w:line="360" w:lineRule="auto"/>
        <w:ind w:right="-22"/>
        <w:jc w:val="both"/>
        <w:rPr>
          <w:sz w:val="28"/>
        </w:rPr>
      </w:pPr>
      <w:r>
        <w:rPr>
          <w:b/>
          <w:bCs/>
          <w:sz w:val="28"/>
        </w:rPr>
        <w:sym w:font="Wingdings" w:char="F0D8"/>
      </w:r>
      <w:r>
        <w:rPr>
          <w:b/>
          <w:bCs/>
          <w:sz w:val="28"/>
        </w:rPr>
        <w:t xml:space="preserve"> </w:t>
      </w:r>
      <w:r>
        <w:rPr>
          <w:sz w:val="28"/>
        </w:rPr>
        <w:t>Введение  2   стр.</w:t>
      </w:r>
    </w:p>
    <w:p w:rsidR="00C6129E" w:rsidRDefault="00C6129E">
      <w:pPr>
        <w:spacing w:line="360" w:lineRule="auto"/>
        <w:ind w:right="-22"/>
        <w:jc w:val="both"/>
        <w:rPr>
          <w:b/>
          <w:bCs/>
          <w:sz w:val="28"/>
        </w:rPr>
      </w:pPr>
      <w:r>
        <w:rPr>
          <w:b/>
          <w:bCs/>
          <w:sz w:val="28"/>
        </w:rPr>
        <w:sym w:font="Wingdings" w:char="F0D8"/>
      </w:r>
      <w:r>
        <w:rPr>
          <w:sz w:val="28"/>
        </w:rPr>
        <w:t>1-ая глава</w:t>
      </w:r>
      <w:r>
        <w:rPr>
          <w:b/>
          <w:bCs/>
          <w:sz w:val="28"/>
        </w:rPr>
        <w:t xml:space="preserve">   </w:t>
      </w:r>
      <w:r>
        <w:rPr>
          <w:sz w:val="28"/>
        </w:rPr>
        <w:t>13 стр</w:t>
      </w:r>
      <w:r>
        <w:rPr>
          <w:b/>
          <w:bCs/>
          <w:sz w:val="28"/>
        </w:rPr>
        <w:t>.</w:t>
      </w:r>
    </w:p>
    <w:p w:rsidR="00C6129E" w:rsidRDefault="00C6129E">
      <w:pPr>
        <w:spacing w:line="360" w:lineRule="auto"/>
        <w:ind w:right="-22"/>
        <w:jc w:val="both"/>
        <w:rPr>
          <w:b/>
          <w:bCs/>
          <w:sz w:val="28"/>
        </w:rPr>
      </w:pPr>
      <w:r>
        <w:rPr>
          <w:b/>
          <w:bCs/>
          <w:sz w:val="28"/>
        </w:rPr>
        <w:sym w:font="Wingdings" w:char="F0D8"/>
      </w:r>
      <w:r>
        <w:rPr>
          <w:sz w:val="28"/>
        </w:rPr>
        <w:t>2-ая глава</w:t>
      </w:r>
      <w:r>
        <w:rPr>
          <w:b/>
          <w:bCs/>
          <w:sz w:val="28"/>
        </w:rPr>
        <w:t xml:space="preserve">   </w:t>
      </w:r>
      <w:r>
        <w:rPr>
          <w:sz w:val="28"/>
        </w:rPr>
        <w:t>14  стр</w:t>
      </w:r>
      <w:r>
        <w:rPr>
          <w:b/>
          <w:bCs/>
          <w:sz w:val="28"/>
        </w:rPr>
        <w:t>.</w:t>
      </w:r>
    </w:p>
    <w:p w:rsidR="00C6129E" w:rsidRDefault="00C6129E">
      <w:pPr>
        <w:spacing w:line="360" w:lineRule="auto"/>
        <w:ind w:right="-22"/>
        <w:jc w:val="both"/>
        <w:rPr>
          <w:sz w:val="28"/>
        </w:rPr>
      </w:pPr>
      <w:r>
        <w:rPr>
          <w:b/>
          <w:bCs/>
          <w:sz w:val="28"/>
        </w:rPr>
        <w:sym w:font="Wingdings" w:char="F0D8"/>
      </w:r>
      <w:r>
        <w:rPr>
          <w:sz w:val="28"/>
        </w:rPr>
        <w:t>3-ая глава   5 стр,</w:t>
      </w:r>
    </w:p>
    <w:p w:rsidR="00C6129E" w:rsidRDefault="00C6129E">
      <w:pPr>
        <w:spacing w:line="360" w:lineRule="auto"/>
        <w:ind w:right="-22"/>
        <w:jc w:val="both"/>
        <w:rPr>
          <w:b/>
          <w:bCs/>
          <w:sz w:val="28"/>
        </w:rPr>
      </w:pPr>
      <w:r>
        <w:rPr>
          <w:b/>
          <w:bCs/>
          <w:sz w:val="28"/>
        </w:rPr>
        <w:sym w:font="Wingdings" w:char="F0D8"/>
      </w:r>
      <w:r>
        <w:rPr>
          <w:b/>
          <w:bCs/>
          <w:sz w:val="28"/>
        </w:rPr>
        <w:t xml:space="preserve"> </w:t>
      </w:r>
      <w:r>
        <w:rPr>
          <w:sz w:val="28"/>
        </w:rPr>
        <w:t>Заключение 3 стр,</w:t>
      </w:r>
    </w:p>
    <w:p w:rsidR="00C6129E" w:rsidRDefault="00C6129E">
      <w:pPr>
        <w:spacing w:line="360" w:lineRule="auto"/>
        <w:ind w:right="-22"/>
        <w:jc w:val="both"/>
        <w:rPr>
          <w:sz w:val="28"/>
        </w:rPr>
      </w:pPr>
      <w:r>
        <w:rPr>
          <w:b/>
          <w:bCs/>
          <w:sz w:val="28"/>
        </w:rPr>
        <w:sym w:font="Wingdings" w:char="F0D8"/>
      </w:r>
      <w:r>
        <w:rPr>
          <w:sz w:val="28"/>
        </w:rPr>
        <w:t>Литература  1 стр.</w:t>
      </w:r>
    </w:p>
    <w:p w:rsidR="00C6129E" w:rsidRDefault="00C6129E">
      <w:pPr>
        <w:numPr>
          <w:ilvl w:val="1"/>
          <w:numId w:val="12"/>
        </w:numPr>
        <w:spacing w:line="360" w:lineRule="auto"/>
        <w:ind w:right="-22"/>
        <w:jc w:val="both"/>
        <w:rPr>
          <w:sz w:val="28"/>
        </w:rPr>
      </w:pPr>
      <w:r>
        <w:rPr>
          <w:b/>
          <w:bCs/>
          <w:sz w:val="28"/>
        </w:rPr>
        <w:t>Наличие ссылок на первоисточники</w:t>
      </w:r>
      <w:r>
        <w:rPr>
          <w:sz w:val="28"/>
        </w:rPr>
        <w:t xml:space="preserve">    да</w:t>
      </w:r>
    </w:p>
    <w:p w:rsidR="00C6129E" w:rsidRDefault="00C6129E">
      <w:pPr>
        <w:numPr>
          <w:ilvl w:val="1"/>
          <w:numId w:val="12"/>
        </w:numPr>
        <w:spacing w:line="360" w:lineRule="auto"/>
        <w:ind w:right="-22"/>
        <w:jc w:val="both"/>
        <w:rPr>
          <w:b/>
          <w:bCs/>
          <w:sz w:val="28"/>
        </w:rPr>
      </w:pPr>
      <w:r>
        <w:rPr>
          <w:b/>
          <w:bCs/>
          <w:sz w:val="28"/>
        </w:rPr>
        <w:t>Количество использованных первоисточников  27</w:t>
      </w:r>
    </w:p>
    <w:p w:rsidR="00C6129E" w:rsidRDefault="00C6129E">
      <w:pPr>
        <w:spacing w:line="360" w:lineRule="auto"/>
        <w:ind w:right="-22"/>
        <w:rPr>
          <w:sz w:val="28"/>
        </w:rPr>
      </w:pPr>
      <w:r>
        <w:rPr>
          <w:b/>
          <w:bCs/>
          <w:sz w:val="28"/>
        </w:rPr>
        <w:t xml:space="preserve">     4.4.    Методическое обеспечение курсовой работы – в курсовой работе использовались методы анализа</w:t>
      </w:r>
      <w:r>
        <w:rPr>
          <w:sz w:val="28"/>
        </w:rPr>
        <w:t xml:space="preserve"> : метод сравнения</w:t>
      </w:r>
    </w:p>
    <w:p w:rsidR="00C6129E" w:rsidRDefault="00C6129E">
      <w:pPr>
        <w:numPr>
          <w:ilvl w:val="0"/>
          <w:numId w:val="13"/>
        </w:numPr>
        <w:spacing w:line="360" w:lineRule="auto"/>
        <w:ind w:right="-22"/>
        <w:jc w:val="both"/>
        <w:rPr>
          <w:sz w:val="28"/>
        </w:rPr>
      </w:pPr>
      <w:r>
        <w:rPr>
          <w:b/>
          <w:bCs/>
          <w:sz w:val="28"/>
        </w:rPr>
        <w:t>в курсовой работе использовались ПЭВМ</w:t>
      </w:r>
      <w:r>
        <w:rPr>
          <w:sz w:val="28"/>
        </w:rPr>
        <w:t xml:space="preserve"> -  да</w:t>
      </w:r>
    </w:p>
    <w:p w:rsidR="00C6129E" w:rsidRDefault="00C6129E">
      <w:pPr>
        <w:numPr>
          <w:ilvl w:val="1"/>
          <w:numId w:val="12"/>
        </w:numPr>
        <w:spacing w:line="360" w:lineRule="auto"/>
        <w:ind w:right="-22"/>
        <w:jc w:val="both"/>
        <w:rPr>
          <w:sz w:val="28"/>
        </w:rPr>
      </w:pPr>
      <w:r>
        <w:rPr>
          <w:b/>
          <w:bCs/>
          <w:sz w:val="28"/>
        </w:rPr>
        <w:t>Оформление иллюстраций</w:t>
      </w:r>
      <w:r>
        <w:rPr>
          <w:sz w:val="28"/>
        </w:rPr>
        <w:t xml:space="preserve"> :</w:t>
      </w:r>
    </w:p>
    <w:p w:rsidR="00C6129E" w:rsidRDefault="00C6129E">
      <w:pPr>
        <w:numPr>
          <w:ilvl w:val="0"/>
          <w:numId w:val="13"/>
        </w:numPr>
        <w:spacing w:line="360" w:lineRule="auto"/>
        <w:ind w:right="-22"/>
        <w:jc w:val="both"/>
        <w:rPr>
          <w:sz w:val="28"/>
        </w:rPr>
      </w:pPr>
      <w:r>
        <w:rPr>
          <w:sz w:val="28"/>
        </w:rPr>
        <w:t>соответствует требованиям    да</w:t>
      </w:r>
    </w:p>
    <w:p w:rsidR="00C6129E" w:rsidRDefault="00C6129E">
      <w:pPr>
        <w:numPr>
          <w:ilvl w:val="0"/>
          <w:numId w:val="13"/>
        </w:numPr>
        <w:spacing w:line="360" w:lineRule="auto"/>
        <w:ind w:right="-22"/>
        <w:jc w:val="both"/>
        <w:rPr>
          <w:sz w:val="28"/>
        </w:rPr>
      </w:pPr>
      <w:r>
        <w:rPr>
          <w:sz w:val="28"/>
        </w:rPr>
        <w:t>Количество иллюстраций (схем, рис, графиков и т.д)      в том числе :</w:t>
      </w:r>
    </w:p>
    <w:p w:rsidR="00C6129E" w:rsidRDefault="00C6129E">
      <w:pPr>
        <w:spacing w:line="360" w:lineRule="auto"/>
        <w:ind w:left="360" w:right="-22"/>
        <w:jc w:val="both"/>
        <w:rPr>
          <w:sz w:val="28"/>
        </w:rPr>
      </w:pPr>
      <w:r>
        <w:rPr>
          <w:sz w:val="28"/>
        </w:rPr>
        <w:t>В 1-й главе 1  ;</w:t>
      </w:r>
    </w:p>
    <w:p w:rsidR="00C6129E" w:rsidRDefault="00C6129E">
      <w:pPr>
        <w:spacing w:line="360" w:lineRule="auto"/>
        <w:ind w:left="360" w:right="-22"/>
        <w:jc w:val="both"/>
        <w:rPr>
          <w:sz w:val="28"/>
        </w:rPr>
      </w:pPr>
      <w:r>
        <w:rPr>
          <w:sz w:val="28"/>
        </w:rPr>
        <w:t>Во 2-й главе 6   ;</w:t>
      </w:r>
    </w:p>
    <w:p w:rsidR="00C6129E" w:rsidRDefault="00C6129E">
      <w:pPr>
        <w:spacing w:line="360" w:lineRule="auto"/>
        <w:ind w:left="360" w:right="-22"/>
        <w:jc w:val="both"/>
        <w:rPr>
          <w:sz w:val="28"/>
        </w:rPr>
      </w:pPr>
      <w:r>
        <w:rPr>
          <w:sz w:val="28"/>
        </w:rPr>
        <w:t>В 3-й главе    нет;</w:t>
      </w:r>
    </w:p>
    <w:p w:rsidR="00C6129E" w:rsidRDefault="00C6129E">
      <w:pPr>
        <w:numPr>
          <w:ilvl w:val="1"/>
          <w:numId w:val="12"/>
        </w:numPr>
        <w:spacing w:line="360" w:lineRule="auto"/>
        <w:ind w:right="-22"/>
        <w:jc w:val="both"/>
        <w:rPr>
          <w:sz w:val="28"/>
        </w:rPr>
      </w:pPr>
      <w:r>
        <w:rPr>
          <w:b/>
          <w:bCs/>
          <w:sz w:val="28"/>
        </w:rPr>
        <w:t>Оформление формул</w:t>
      </w:r>
      <w:r>
        <w:rPr>
          <w:sz w:val="28"/>
        </w:rPr>
        <w:t xml:space="preserve"> :</w:t>
      </w:r>
    </w:p>
    <w:p w:rsidR="00C6129E" w:rsidRDefault="00C6129E">
      <w:pPr>
        <w:numPr>
          <w:ilvl w:val="0"/>
          <w:numId w:val="13"/>
        </w:numPr>
        <w:spacing w:line="360" w:lineRule="auto"/>
        <w:ind w:right="-22"/>
        <w:jc w:val="both"/>
        <w:rPr>
          <w:sz w:val="28"/>
        </w:rPr>
      </w:pPr>
      <w:r>
        <w:rPr>
          <w:sz w:val="28"/>
        </w:rPr>
        <w:t>соответствует требованиям   да</w:t>
      </w:r>
    </w:p>
    <w:p w:rsidR="00C6129E" w:rsidRDefault="00C6129E">
      <w:pPr>
        <w:numPr>
          <w:ilvl w:val="0"/>
          <w:numId w:val="13"/>
        </w:numPr>
        <w:spacing w:line="360" w:lineRule="auto"/>
        <w:ind w:right="-22"/>
        <w:jc w:val="both"/>
        <w:rPr>
          <w:sz w:val="28"/>
        </w:rPr>
      </w:pPr>
      <w:r>
        <w:rPr>
          <w:sz w:val="28"/>
        </w:rPr>
        <w:t>количество формул 28  ;</w:t>
      </w:r>
    </w:p>
    <w:p w:rsidR="00C6129E" w:rsidRDefault="00C6129E">
      <w:pPr>
        <w:numPr>
          <w:ilvl w:val="0"/>
          <w:numId w:val="13"/>
        </w:numPr>
        <w:spacing w:line="360" w:lineRule="auto"/>
        <w:ind w:right="-22"/>
        <w:jc w:val="both"/>
        <w:rPr>
          <w:sz w:val="28"/>
        </w:rPr>
      </w:pPr>
      <w:r>
        <w:rPr>
          <w:sz w:val="28"/>
        </w:rPr>
        <w:t>в том числе по главам :</w:t>
      </w:r>
    </w:p>
    <w:p w:rsidR="00C6129E" w:rsidRDefault="00C6129E">
      <w:pPr>
        <w:spacing w:line="360" w:lineRule="auto"/>
        <w:ind w:left="360" w:right="-22"/>
        <w:jc w:val="both"/>
        <w:rPr>
          <w:sz w:val="28"/>
        </w:rPr>
      </w:pPr>
      <w:r>
        <w:rPr>
          <w:sz w:val="28"/>
        </w:rPr>
        <w:t>1-ая глава    8 ;</w:t>
      </w:r>
    </w:p>
    <w:p w:rsidR="00C6129E" w:rsidRDefault="00C6129E">
      <w:pPr>
        <w:spacing w:line="360" w:lineRule="auto"/>
        <w:ind w:left="360" w:right="-22"/>
        <w:jc w:val="both"/>
        <w:rPr>
          <w:sz w:val="28"/>
        </w:rPr>
      </w:pPr>
      <w:r>
        <w:rPr>
          <w:sz w:val="28"/>
        </w:rPr>
        <w:t>2-ая глава     20 ;</w:t>
      </w:r>
    </w:p>
    <w:p w:rsidR="00C6129E" w:rsidRDefault="00C6129E">
      <w:pPr>
        <w:spacing w:line="360" w:lineRule="auto"/>
        <w:ind w:left="360" w:right="-22"/>
        <w:jc w:val="both"/>
        <w:rPr>
          <w:sz w:val="28"/>
        </w:rPr>
      </w:pPr>
      <w:r>
        <w:rPr>
          <w:sz w:val="28"/>
        </w:rPr>
        <w:t xml:space="preserve">3-ая глава   нет </w:t>
      </w:r>
    </w:p>
    <w:p w:rsidR="00C6129E" w:rsidRDefault="00C6129E">
      <w:pPr>
        <w:numPr>
          <w:ilvl w:val="1"/>
          <w:numId w:val="12"/>
        </w:numPr>
        <w:spacing w:line="360" w:lineRule="auto"/>
        <w:ind w:right="-22"/>
        <w:jc w:val="both"/>
        <w:rPr>
          <w:b/>
          <w:bCs/>
          <w:sz w:val="28"/>
        </w:rPr>
      </w:pPr>
      <w:r>
        <w:rPr>
          <w:b/>
          <w:bCs/>
          <w:sz w:val="28"/>
        </w:rPr>
        <w:t>Оформление таблиц :</w:t>
      </w:r>
    </w:p>
    <w:p w:rsidR="00C6129E" w:rsidRDefault="00C6129E">
      <w:pPr>
        <w:numPr>
          <w:ilvl w:val="0"/>
          <w:numId w:val="13"/>
        </w:numPr>
        <w:spacing w:line="360" w:lineRule="auto"/>
        <w:ind w:right="-22"/>
        <w:jc w:val="both"/>
        <w:rPr>
          <w:sz w:val="28"/>
        </w:rPr>
      </w:pPr>
      <w:r>
        <w:rPr>
          <w:sz w:val="28"/>
        </w:rPr>
        <w:t>соответствует требованиям     да</w:t>
      </w:r>
    </w:p>
    <w:p w:rsidR="00C6129E" w:rsidRDefault="00C6129E">
      <w:pPr>
        <w:numPr>
          <w:ilvl w:val="0"/>
          <w:numId w:val="13"/>
        </w:numPr>
        <w:spacing w:line="360" w:lineRule="auto"/>
        <w:ind w:right="-22"/>
        <w:jc w:val="both"/>
        <w:rPr>
          <w:sz w:val="28"/>
        </w:rPr>
      </w:pPr>
      <w:r>
        <w:rPr>
          <w:sz w:val="28"/>
        </w:rPr>
        <w:t>количество таблиц 4  ;</w:t>
      </w:r>
    </w:p>
    <w:p w:rsidR="00C6129E" w:rsidRDefault="00C6129E">
      <w:pPr>
        <w:spacing w:line="360" w:lineRule="auto"/>
        <w:ind w:left="360" w:right="-22"/>
        <w:jc w:val="both"/>
        <w:rPr>
          <w:sz w:val="28"/>
        </w:rPr>
      </w:pPr>
      <w:r>
        <w:rPr>
          <w:sz w:val="28"/>
        </w:rPr>
        <w:t>в том числе по главам :</w:t>
      </w:r>
    </w:p>
    <w:p w:rsidR="00C6129E" w:rsidRDefault="00C6129E">
      <w:pPr>
        <w:spacing w:line="360" w:lineRule="auto"/>
        <w:ind w:left="360" w:right="-22"/>
        <w:jc w:val="both"/>
        <w:rPr>
          <w:sz w:val="28"/>
        </w:rPr>
      </w:pPr>
      <w:r>
        <w:rPr>
          <w:sz w:val="28"/>
        </w:rPr>
        <w:t>1-ая глава     нет ;</w:t>
      </w:r>
    </w:p>
    <w:p w:rsidR="00C6129E" w:rsidRDefault="00C6129E">
      <w:pPr>
        <w:spacing w:line="360" w:lineRule="auto"/>
        <w:ind w:left="360" w:right="-22"/>
        <w:jc w:val="both"/>
        <w:rPr>
          <w:sz w:val="28"/>
        </w:rPr>
      </w:pPr>
      <w:r>
        <w:rPr>
          <w:sz w:val="28"/>
        </w:rPr>
        <w:t>2-ая глава      4 ;</w:t>
      </w:r>
    </w:p>
    <w:p w:rsidR="00C6129E" w:rsidRDefault="00C6129E">
      <w:pPr>
        <w:spacing w:line="360" w:lineRule="auto"/>
        <w:ind w:left="360" w:right="-22"/>
        <w:jc w:val="both"/>
        <w:rPr>
          <w:sz w:val="28"/>
        </w:rPr>
      </w:pPr>
      <w:r>
        <w:rPr>
          <w:sz w:val="28"/>
        </w:rPr>
        <w:t>3-ая глава     нет ;</w:t>
      </w:r>
    </w:p>
    <w:p w:rsidR="00C6129E" w:rsidRDefault="00C6129E">
      <w:pPr>
        <w:numPr>
          <w:ilvl w:val="1"/>
          <w:numId w:val="12"/>
        </w:numPr>
        <w:spacing w:line="360" w:lineRule="auto"/>
        <w:ind w:right="-22"/>
        <w:rPr>
          <w:sz w:val="28"/>
        </w:rPr>
      </w:pPr>
      <w:r>
        <w:rPr>
          <w:b/>
          <w:bCs/>
          <w:sz w:val="28"/>
        </w:rPr>
        <w:t>Обоснованность выводов и предложений автора курсовой работы</w:t>
      </w:r>
      <w:r>
        <w:rPr>
          <w:sz w:val="28"/>
        </w:rPr>
        <w:t>: да</w:t>
      </w:r>
    </w:p>
    <w:p w:rsidR="00C6129E" w:rsidRDefault="00C6129E">
      <w:pPr>
        <w:numPr>
          <w:ilvl w:val="0"/>
          <w:numId w:val="12"/>
        </w:numPr>
        <w:spacing w:line="360" w:lineRule="auto"/>
        <w:ind w:right="-22"/>
        <w:rPr>
          <w:sz w:val="28"/>
        </w:rPr>
      </w:pPr>
      <w:r>
        <w:rPr>
          <w:b/>
          <w:bCs/>
          <w:sz w:val="28"/>
        </w:rPr>
        <w:t>Практическая ценность курсовой работы</w:t>
      </w:r>
      <w:r>
        <w:rPr>
          <w:sz w:val="28"/>
        </w:rPr>
        <w:t>____________________________</w:t>
      </w:r>
    </w:p>
    <w:p w:rsidR="00C6129E" w:rsidRDefault="00C6129E">
      <w:pPr>
        <w:spacing w:line="360" w:lineRule="auto"/>
        <w:ind w:left="360" w:right="-22"/>
        <w:rPr>
          <w:sz w:val="28"/>
        </w:rPr>
      </w:pPr>
      <w:r>
        <w:rPr>
          <w:sz w:val="28"/>
        </w:rPr>
        <w:t>____________________________________________________________________</w:t>
      </w:r>
    </w:p>
    <w:p w:rsidR="00C6129E" w:rsidRDefault="00C6129E">
      <w:pPr>
        <w:numPr>
          <w:ilvl w:val="0"/>
          <w:numId w:val="12"/>
        </w:numPr>
        <w:spacing w:line="360" w:lineRule="auto"/>
        <w:ind w:right="-22"/>
        <w:rPr>
          <w:sz w:val="28"/>
        </w:rPr>
      </w:pPr>
      <w:r>
        <w:rPr>
          <w:b/>
          <w:bCs/>
          <w:sz w:val="28"/>
        </w:rPr>
        <w:t>Научная ценность курсовой работы</w:t>
      </w:r>
      <w:r>
        <w:rPr>
          <w:sz w:val="28"/>
        </w:rPr>
        <w:t xml:space="preserve"> ________________________________</w:t>
      </w:r>
    </w:p>
    <w:p w:rsidR="00C6129E" w:rsidRDefault="00C6129E">
      <w:pPr>
        <w:spacing w:line="360" w:lineRule="auto"/>
        <w:ind w:right="-22"/>
        <w:rPr>
          <w:sz w:val="28"/>
        </w:rPr>
      </w:pPr>
      <w:r>
        <w:rPr>
          <w:sz w:val="28"/>
        </w:rPr>
        <w:t>_______________________________________________________________________</w:t>
      </w:r>
    </w:p>
    <w:p w:rsidR="00C6129E" w:rsidRDefault="00C6129E">
      <w:pPr>
        <w:numPr>
          <w:ilvl w:val="0"/>
          <w:numId w:val="12"/>
        </w:numPr>
        <w:spacing w:line="360" w:lineRule="auto"/>
        <w:ind w:right="-22"/>
        <w:rPr>
          <w:sz w:val="28"/>
        </w:rPr>
      </w:pPr>
      <w:r>
        <w:rPr>
          <w:b/>
          <w:bCs/>
          <w:sz w:val="28"/>
        </w:rPr>
        <w:t>Замечание руководителя курсовой работы</w:t>
      </w:r>
      <w:r>
        <w:rPr>
          <w:sz w:val="28"/>
        </w:rPr>
        <w:t xml:space="preserve"> : _________________________</w:t>
      </w:r>
    </w:p>
    <w:p w:rsidR="00C6129E" w:rsidRDefault="00C6129E">
      <w:pPr>
        <w:spacing w:line="360" w:lineRule="auto"/>
        <w:ind w:right="-22"/>
        <w:rPr>
          <w:sz w:val="28"/>
        </w:rPr>
      </w:pPr>
      <w:r>
        <w:rPr>
          <w:sz w:val="28"/>
        </w:rPr>
        <w:t>_______________________________________________________________________</w:t>
      </w:r>
    </w:p>
    <w:p w:rsidR="00C6129E" w:rsidRDefault="00C6129E">
      <w:pPr>
        <w:numPr>
          <w:ilvl w:val="0"/>
          <w:numId w:val="12"/>
        </w:numPr>
        <w:spacing w:line="360" w:lineRule="auto"/>
        <w:ind w:right="-22"/>
        <w:rPr>
          <w:sz w:val="28"/>
        </w:rPr>
      </w:pPr>
      <w:r>
        <w:rPr>
          <w:b/>
          <w:bCs/>
          <w:sz w:val="28"/>
        </w:rPr>
        <w:t>Курсовая работа допущена к защите</w:t>
      </w:r>
      <w:r>
        <w:rPr>
          <w:sz w:val="28"/>
        </w:rPr>
        <w:t xml:space="preserve"> :        да    </w:t>
      </w:r>
    </w:p>
    <w:p w:rsidR="00C6129E" w:rsidRDefault="00C6129E">
      <w:pPr>
        <w:spacing w:line="360" w:lineRule="auto"/>
        <w:ind w:right="-22"/>
        <w:rPr>
          <w:sz w:val="28"/>
        </w:rPr>
      </w:pPr>
    </w:p>
    <w:p w:rsidR="00C6129E" w:rsidRDefault="00C6129E">
      <w:pPr>
        <w:spacing w:line="360" w:lineRule="auto"/>
        <w:ind w:right="-22"/>
        <w:rPr>
          <w:sz w:val="28"/>
        </w:rPr>
      </w:pPr>
    </w:p>
    <w:p w:rsidR="00C6129E" w:rsidRDefault="00C6129E">
      <w:pPr>
        <w:spacing w:line="360" w:lineRule="auto"/>
        <w:ind w:left="360" w:right="-22"/>
        <w:rPr>
          <w:b/>
          <w:bCs/>
          <w:sz w:val="28"/>
        </w:rPr>
      </w:pPr>
      <w:r>
        <w:rPr>
          <w:b/>
          <w:bCs/>
          <w:sz w:val="28"/>
        </w:rPr>
        <w:t>Руководитель курсовой работы :                                          Юрова С.И.</w:t>
      </w:r>
    </w:p>
    <w:p w:rsidR="00C6129E" w:rsidRDefault="00C6129E">
      <w:pPr>
        <w:spacing w:line="360" w:lineRule="auto"/>
        <w:ind w:left="360" w:right="-22"/>
        <w:rPr>
          <w:b/>
          <w:bCs/>
          <w:sz w:val="28"/>
        </w:rPr>
      </w:pPr>
    </w:p>
    <w:p w:rsidR="00C6129E" w:rsidRDefault="00C6129E">
      <w:pPr>
        <w:spacing w:line="360" w:lineRule="auto"/>
        <w:ind w:left="360" w:right="-22"/>
        <w:rPr>
          <w:sz w:val="28"/>
        </w:rPr>
      </w:pPr>
      <w:r>
        <w:rPr>
          <w:sz w:val="28"/>
        </w:rPr>
        <w:t xml:space="preserve">                                                                                                     Подпись , дата</w:t>
      </w:r>
    </w:p>
    <w:p w:rsidR="00C6129E" w:rsidRDefault="00C6129E">
      <w:pPr>
        <w:spacing w:line="360" w:lineRule="auto"/>
        <w:ind w:left="360" w:right="-22"/>
        <w:rPr>
          <w:sz w:val="28"/>
        </w:rPr>
      </w:pPr>
      <w:r>
        <w:rPr>
          <w:sz w:val="28"/>
        </w:rPr>
        <w:t xml:space="preserve">                                  </w:t>
      </w:r>
    </w:p>
    <w:p w:rsidR="00C6129E" w:rsidRDefault="00C6129E">
      <w:pPr>
        <w:spacing w:line="360" w:lineRule="auto"/>
        <w:ind w:left="360" w:right="-22"/>
        <w:rPr>
          <w:sz w:val="28"/>
        </w:rPr>
      </w:pPr>
    </w:p>
    <w:p w:rsidR="00C6129E" w:rsidRDefault="00C6129E">
      <w:pPr>
        <w:spacing w:line="360" w:lineRule="auto"/>
        <w:ind w:right="-22"/>
        <w:jc w:val="both"/>
        <w:rPr>
          <w:sz w:val="28"/>
        </w:rPr>
      </w:pPr>
    </w:p>
    <w:p w:rsidR="00C6129E" w:rsidRDefault="00C6129E">
      <w:pPr>
        <w:spacing w:line="360" w:lineRule="auto"/>
        <w:ind w:left="360" w:right="-22"/>
        <w:jc w:val="both"/>
        <w:rPr>
          <w:b/>
          <w:bCs/>
          <w:sz w:val="32"/>
        </w:rPr>
      </w:pPr>
    </w:p>
    <w:p w:rsidR="00C6129E" w:rsidRDefault="00C6129E">
      <w:pPr>
        <w:spacing w:line="360" w:lineRule="auto"/>
        <w:ind w:left="360" w:right="-22"/>
        <w:jc w:val="both"/>
        <w:rPr>
          <w:sz w:val="28"/>
        </w:rPr>
      </w:pPr>
      <w:r>
        <w:rPr>
          <w:sz w:val="28"/>
        </w:rPr>
        <w:t xml:space="preserve">                                                                                                               Приложение 1</w:t>
      </w:r>
      <w:r>
        <w:rPr>
          <w:sz w:val="28"/>
        </w:rPr>
        <w:tab/>
      </w:r>
    </w:p>
    <w:p w:rsidR="00C6129E" w:rsidRDefault="00C6129E">
      <w:pPr>
        <w:spacing w:line="360" w:lineRule="auto"/>
        <w:ind w:left="360" w:right="-22"/>
        <w:jc w:val="both"/>
        <w:rPr>
          <w:sz w:val="28"/>
        </w:rPr>
      </w:pPr>
    </w:p>
    <w:p w:rsidR="00C6129E" w:rsidRDefault="00C6129E">
      <w:pPr>
        <w:spacing w:line="360" w:lineRule="auto"/>
        <w:ind w:left="360" w:right="-22"/>
        <w:jc w:val="both"/>
        <w:rPr>
          <w:sz w:val="28"/>
        </w:rPr>
      </w:pPr>
    </w:p>
    <w:p w:rsidR="00C6129E" w:rsidRDefault="00C6129E">
      <w:pPr>
        <w:ind w:left="360"/>
        <w:rPr>
          <w:b/>
          <w:bCs/>
          <w:sz w:val="32"/>
        </w:rPr>
      </w:pPr>
      <w:r>
        <w:rPr>
          <w:b/>
          <w:bCs/>
          <w:sz w:val="32"/>
        </w:rPr>
        <w:t xml:space="preserve">               Выпуск  препарата  пенициллина натриевой соли на </w:t>
      </w:r>
    </w:p>
    <w:p w:rsidR="00C6129E" w:rsidRDefault="00C6129E">
      <w:pPr>
        <w:ind w:left="360"/>
        <w:rPr>
          <w:b/>
          <w:bCs/>
          <w:sz w:val="32"/>
        </w:rPr>
      </w:pPr>
      <w:r>
        <w:rPr>
          <w:b/>
          <w:bCs/>
          <w:sz w:val="32"/>
        </w:rPr>
        <w:t xml:space="preserve">                    Борисовском заводе медицинских препаратов              </w:t>
      </w:r>
    </w:p>
    <w:p w:rsidR="00C6129E" w:rsidRDefault="00C6129E">
      <w:pPr>
        <w:ind w:left="360"/>
        <w:rPr>
          <w:b/>
          <w:bCs/>
          <w:sz w:val="32"/>
        </w:rPr>
      </w:pPr>
      <w:r>
        <w:rPr>
          <w:b/>
          <w:bCs/>
          <w:sz w:val="32"/>
        </w:rPr>
        <w:t xml:space="preserve">                                                  в 1997-1999 г.г.</w:t>
      </w:r>
      <w:r>
        <w:rPr>
          <w:sz w:val="32"/>
        </w:rPr>
        <w:t xml:space="preserve"> </w:t>
      </w:r>
    </w:p>
    <w:p w:rsidR="00C6129E" w:rsidRDefault="00C6129E">
      <w:pPr>
        <w:ind w:left="360"/>
        <w:rPr>
          <w:b/>
          <w:bCs/>
          <w:sz w:val="32"/>
        </w:rPr>
      </w:pPr>
    </w:p>
    <w:p w:rsidR="00C6129E" w:rsidRDefault="00C6129E">
      <w:pPr>
        <w:ind w:left="360"/>
        <w:rPr>
          <w:b/>
          <w:bCs/>
          <w:sz w:val="32"/>
        </w:rPr>
      </w:pPr>
    </w:p>
    <w:p w:rsidR="00C6129E" w:rsidRDefault="00C6129E">
      <w:pPr>
        <w:ind w:left="360"/>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80"/>
        <w:gridCol w:w="2160"/>
        <w:gridCol w:w="2520"/>
      </w:tblGrid>
      <w:tr w:rsidR="00C6129E">
        <w:trPr>
          <w:cantSplit/>
        </w:trPr>
        <w:tc>
          <w:tcPr>
            <w:tcW w:w="2880" w:type="dxa"/>
            <w:vMerge w:val="restart"/>
          </w:tcPr>
          <w:p w:rsidR="00C6129E" w:rsidRDefault="00C6129E">
            <w:pPr>
              <w:pStyle w:val="a8"/>
              <w:rPr>
                <w:sz w:val="32"/>
              </w:rPr>
            </w:pPr>
            <w:r>
              <w:rPr>
                <w:sz w:val="32"/>
              </w:rPr>
              <w:t xml:space="preserve">  Выпуск продукции </w:t>
            </w:r>
          </w:p>
          <w:p w:rsidR="00C6129E" w:rsidRDefault="00C6129E">
            <w:pPr>
              <w:rPr>
                <w:sz w:val="32"/>
              </w:rPr>
            </w:pPr>
            <w:r>
              <w:rPr>
                <w:sz w:val="32"/>
              </w:rPr>
              <w:t>(тысяч флаконов)</w:t>
            </w:r>
          </w:p>
        </w:tc>
        <w:tc>
          <w:tcPr>
            <w:tcW w:w="6660" w:type="dxa"/>
            <w:gridSpan w:val="3"/>
          </w:tcPr>
          <w:p w:rsidR="00C6129E" w:rsidRDefault="00C6129E">
            <w:pPr>
              <w:rPr>
                <w:sz w:val="32"/>
              </w:rPr>
            </w:pPr>
            <w:r>
              <w:rPr>
                <w:sz w:val="32"/>
              </w:rPr>
              <w:t xml:space="preserve">                                                    Годы</w:t>
            </w:r>
          </w:p>
        </w:tc>
      </w:tr>
      <w:tr w:rsidR="00C6129E">
        <w:trPr>
          <w:cantSplit/>
        </w:trPr>
        <w:tc>
          <w:tcPr>
            <w:tcW w:w="2880" w:type="dxa"/>
            <w:vMerge/>
          </w:tcPr>
          <w:p w:rsidR="00C6129E" w:rsidRDefault="00C6129E">
            <w:pPr>
              <w:rPr>
                <w:sz w:val="32"/>
              </w:rPr>
            </w:pPr>
          </w:p>
        </w:tc>
        <w:tc>
          <w:tcPr>
            <w:tcW w:w="1980" w:type="dxa"/>
          </w:tcPr>
          <w:p w:rsidR="00C6129E" w:rsidRDefault="00C6129E">
            <w:pPr>
              <w:jc w:val="center"/>
              <w:rPr>
                <w:sz w:val="32"/>
              </w:rPr>
            </w:pPr>
            <w:r>
              <w:rPr>
                <w:sz w:val="32"/>
              </w:rPr>
              <w:t>1997</w:t>
            </w:r>
          </w:p>
        </w:tc>
        <w:tc>
          <w:tcPr>
            <w:tcW w:w="2160" w:type="dxa"/>
          </w:tcPr>
          <w:p w:rsidR="00C6129E" w:rsidRDefault="00C6129E">
            <w:pPr>
              <w:jc w:val="center"/>
              <w:rPr>
                <w:sz w:val="32"/>
              </w:rPr>
            </w:pPr>
            <w:r>
              <w:rPr>
                <w:sz w:val="32"/>
              </w:rPr>
              <w:t>1998</w:t>
            </w:r>
          </w:p>
        </w:tc>
        <w:tc>
          <w:tcPr>
            <w:tcW w:w="2520" w:type="dxa"/>
          </w:tcPr>
          <w:p w:rsidR="00C6129E" w:rsidRDefault="00C6129E">
            <w:pPr>
              <w:rPr>
                <w:sz w:val="32"/>
              </w:rPr>
            </w:pPr>
            <w:r>
              <w:rPr>
                <w:sz w:val="32"/>
              </w:rPr>
              <w:t xml:space="preserve">            1999</w:t>
            </w:r>
          </w:p>
        </w:tc>
      </w:tr>
      <w:tr w:rsidR="00C6129E">
        <w:trPr>
          <w:cantSplit/>
        </w:trPr>
        <w:tc>
          <w:tcPr>
            <w:tcW w:w="2880" w:type="dxa"/>
            <w:vMerge/>
          </w:tcPr>
          <w:p w:rsidR="00C6129E" w:rsidRDefault="00C6129E">
            <w:pPr>
              <w:rPr>
                <w:sz w:val="32"/>
              </w:rPr>
            </w:pPr>
          </w:p>
        </w:tc>
        <w:tc>
          <w:tcPr>
            <w:tcW w:w="1980" w:type="dxa"/>
          </w:tcPr>
          <w:p w:rsidR="00C6129E" w:rsidRDefault="00C6129E">
            <w:pPr>
              <w:jc w:val="center"/>
              <w:rPr>
                <w:sz w:val="32"/>
              </w:rPr>
            </w:pPr>
            <w:r>
              <w:rPr>
                <w:sz w:val="32"/>
              </w:rPr>
              <w:t>117 143</w:t>
            </w:r>
          </w:p>
        </w:tc>
        <w:tc>
          <w:tcPr>
            <w:tcW w:w="2160" w:type="dxa"/>
          </w:tcPr>
          <w:p w:rsidR="00C6129E" w:rsidRDefault="00C6129E">
            <w:pPr>
              <w:jc w:val="center"/>
              <w:rPr>
                <w:sz w:val="32"/>
              </w:rPr>
            </w:pPr>
            <w:r>
              <w:rPr>
                <w:sz w:val="32"/>
              </w:rPr>
              <w:t>59348</w:t>
            </w:r>
          </w:p>
        </w:tc>
        <w:tc>
          <w:tcPr>
            <w:tcW w:w="2520" w:type="dxa"/>
          </w:tcPr>
          <w:p w:rsidR="00C6129E" w:rsidRDefault="00C6129E">
            <w:pPr>
              <w:jc w:val="center"/>
              <w:rPr>
                <w:sz w:val="32"/>
              </w:rPr>
            </w:pPr>
            <w:r>
              <w:rPr>
                <w:sz w:val="32"/>
              </w:rPr>
              <w:t>24723</w:t>
            </w:r>
          </w:p>
        </w:tc>
      </w:tr>
    </w:tbl>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ind w:left="360"/>
        <w:rPr>
          <w:sz w:val="28"/>
        </w:rPr>
      </w:pPr>
    </w:p>
    <w:p w:rsidR="00C6129E" w:rsidRDefault="00C6129E">
      <w:pPr>
        <w:spacing w:line="360" w:lineRule="auto"/>
        <w:ind w:left="357"/>
        <w:jc w:val="both"/>
        <w:rPr>
          <w:sz w:val="28"/>
        </w:rPr>
      </w:pPr>
      <w:r>
        <w:rPr>
          <w:sz w:val="28"/>
        </w:rPr>
        <w:t>.</w:t>
      </w:r>
    </w:p>
    <w:p w:rsidR="00C6129E" w:rsidRDefault="00C6129E">
      <w:pPr>
        <w:spacing w:line="360" w:lineRule="auto"/>
        <w:ind w:left="360" w:right="-22"/>
        <w:jc w:val="both"/>
        <w:rPr>
          <w:sz w:val="28"/>
        </w:rPr>
      </w:pPr>
      <w:r>
        <w:rPr>
          <w:sz w:val="28"/>
        </w:rPr>
        <w:t xml:space="preserve">                                                                                                        Приложение 2</w:t>
      </w:r>
    </w:p>
    <w:p w:rsidR="00C6129E" w:rsidRDefault="00C6129E">
      <w:pPr>
        <w:spacing w:line="360" w:lineRule="auto"/>
        <w:ind w:left="360" w:right="-22"/>
        <w:jc w:val="both"/>
        <w:rPr>
          <w:sz w:val="28"/>
        </w:rPr>
      </w:pPr>
    </w:p>
    <w:p w:rsidR="00C6129E" w:rsidRDefault="00C6129E">
      <w:pPr>
        <w:spacing w:line="360" w:lineRule="auto"/>
        <w:ind w:left="360" w:right="-22"/>
        <w:jc w:val="both"/>
        <w:rPr>
          <w:sz w:val="28"/>
        </w:rPr>
      </w:pPr>
    </w:p>
    <w:p w:rsidR="00C6129E" w:rsidRDefault="00C6129E">
      <w:pPr>
        <w:spacing w:line="360" w:lineRule="auto"/>
        <w:ind w:left="360" w:right="-22"/>
        <w:jc w:val="both"/>
        <w:rPr>
          <w:sz w:val="28"/>
        </w:rPr>
      </w:pPr>
    </w:p>
    <w:p w:rsidR="00C6129E" w:rsidRDefault="00C6129E">
      <w:pPr>
        <w:tabs>
          <w:tab w:val="left" w:pos="1680"/>
        </w:tabs>
        <w:spacing w:line="360" w:lineRule="auto"/>
        <w:ind w:left="357" w:right="-22"/>
        <w:jc w:val="both"/>
        <w:rPr>
          <w:b/>
          <w:bCs/>
          <w:sz w:val="32"/>
        </w:rPr>
      </w:pPr>
      <w:r>
        <w:rPr>
          <w:b/>
          <w:bCs/>
          <w:sz w:val="32"/>
        </w:rPr>
        <w:t>Динамика издержек по препарату пеницилина натриевая соль</w:t>
      </w:r>
    </w:p>
    <w:p w:rsidR="00C6129E" w:rsidRDefault="00C6129E">
      <w:pPr>
        <w:spacing w:line="360" w:lineRule="auto"/>
        <w:ind w:left="357"/>
        <w:rPr>
          <w:b/>
          <w:bCs/>
          <w:sz w:val="32"/>
        </w:rPr>
      </w:pPr>
      <w:r>
        <w:rPr>
          <w:sz w:val="28"/>
        </w:rPr>
        <w:t xml:space="preserve">                     </w:t>
      </w:r>
      <w:r>
        <w:rPr>
          <w:b/>
          <w:bCs/>
          <w:sz w:val="32"/>
        </w:rPr>
        <w:t xml:space="preserve">на Борисовском заводе медицинских препаратов              </w:t>
      </w:r>
    </w:p>
    <w:p w:rsidR="00C6129E" w:rsidRDefault="00C6129E">
      <w:pPr>
        <w:spacing w:line="360" w:lineRule="auto"/>
        <w:ind w:left="357"/>
        <w:rPr>
          <w:b/>
          <w:bCs/>
          <w:sz w:val="32"/>
        </w:rPr>
      </w:pPr>
      <w:r>
        <w:rPr>
          <w:b/>
          <w:bCs/>
          <w:sz w:val="32"/>
        </w:rPr>
        <w:t xml:space="preserve">                                                  в 1997-1999 г.г.</w:t>
      </w:r>
      <w:r>
        <w:rPr>
          <w:sz w:val="32"/>
        </w:rPr>
        <w:t xml:space="preserve"> </w:t>
      </w:r>
    </w:p>
    <w:p w:rsidR="00C6129E" w:rsidRDefault="00C6129E">
      <w:pPr>
        <w:spacing w:line="360" w:lineRule="auto"/>
        <w:ind w:left="360" w:right="-22"/>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C6129E">
        <w:trPr>
          <w:cantSplit/>
          <w:jc w:val="center"/>
        </w:trPr>
        <w:tc>
          <w:tcPr>
            <w:tcW w:w="2392" w:type="dxa"/>
            <w:vMerge w:val="restart"/>
            <w:vAlign w:val="center"/>
          </w:tcPr>
          <w:p w:rsidR="00C6129E" w:rsidRDefault="00C6129E">
            <w:pPr>
              <w:jc w:val="center"/>
            </w:pPr>
            <w:r>
              <w:t>издержки</w:t>
            </w:r>
          </w:p>
        </w:tc>
        <w:tc>
          <w:tcPr>
            <w:tcW w:w="7176" w:type="dxa"/>
            <w:gridSpan w:val="3"/>
            <w:vAlign w:val="center"/>
          </w:tcPr>
          <w:p w:rsidR="00C6129E" w:rsidRDefault="00C6129E">
            <w:pPr>
              <w:jc w:val="center"/>
            </w:pPr>
            <w:r>
              <w:t>годы</w:t>
            </w:r>
          </w:p>
        </w:tc>
      </w:tr>
      <w:tr w:rsidR="00C6129E">
        <w:trPr>
          <w:cantSplit/>
          <w:trHeight w:val="590"/>
          <w:jc w:val="center"/>
        </w:trPr>
        <w:tc>
          <w:tcPr>
            <w:tcW w:w="2392" w:type="dxa"/>
            <w:vMerge/>
            <w:vAlign w:val="center"/>
          </w:tcPr>
          <w:p w:rsidR="00C6129E" w:rsidRDefault="00C6129E">
            <w:pPr>
              <w:jc w:val="center"/>
            </w:pPr>
          </w:p>
        </w:tc>
        <w:tc>
          <w:tcPr>
            <w:tcW w:w="2392" w:type="dxa"/>
            <w:vAlign w:val="center"/>
          </w:tcPr>
          <w:p w:rsidR="00C6129E" w:rsidRDefault="00C6129E">
            <w:pPr>
              <w:jc w:val="center"/>
            </w:pPr>
            <w:r>
              <w:t>1997</w:t>
            </w:r>
          </w:p>
        </w:tc>
        <w:tc>
          <w:tcPr>
            <w:tcW w:w="2392" w:type="dxa"/>
            <w:vAlign w:val="center"/>
          </w:tcPr>
          <w:p w:rsidR="00C6129E" w:rsidRDefault="00C6129E">
            <w:pPr>
              <w:jc w:val="center"/>
            </w:pPr>
            <w:r>
              <w:t>1998</w:t>
            </w:r>
          </w:p>
        </w:tc>
        <w:tc>
          <w:tcPr>
            <w:tcW w:w="2392" w:type="dxa"/>
            <w:vAlign w:val="center"/>
          </w:tcPr>
          <w:p w:rsidR="00C6129E" w:rsidRDefault="00C6129E">
            <w:r>
              <w:t xml:space="preserve">             1999</w:t>
            </w:r>
          </w:p>
        </w:tc>
      </w:tr>
      <w:tr w:rsidR="00C6129E">
        <w:trPr>
          <w:cantSplit/>
          <w:trHeight w:val="544"/>
          <w:jc w:val="center"/>
        </w:trPr>
        <w:tc>
          <w:tcPr>
            <w:tcW w:w="2392" w:type="dxa"/>
            <w:vAlign w:val="center"/>
          </w:tcPr>
          <w:p w:rsidR="00C6129E" w:rsidRDefault="00C6129E">
            <w:pPr>
              <w:jc w:val="center"/>
            </w:pPr>
            <w:r>
              <w:t>постоянные</w:t>
            </w:r>
          </w:p>
        </w:tc>
        <w:tc>
          <w:tcPr>
            <w:tcW w:w="2392" w:type="dxa"/>
            <w:vAlign w:val="center"/>
          </w:tcPr>
          <w:p w:rsidR="00C6129E" w:rsidRDefault="00C6129E">
            <w:pPr>
              <w:jc w:val="center"/>
            </w:pPr>
            <w:r>
              <w:t>4385541</w:t>
            </w:r>
          </w:p>
        </w:tc>
        <w:tc>
          <w:tcPr>
            <w:tcW w:w="2392" w:type="dxa"/>
            <w:vAlign w:val="center"/>
          </w:tcPr>
          <w:p w:rsidR="00C6129E" w:rsidRDefault="00C6129E">
            <w:pPr>
              <w:jc w:val="center"/>
            </w:pPr>
            <w:r>
              <w:t>2509255</w:t>
            </w:r>
          </w:p>
        </w:tc>
        <w:tc>
          <w:tcPr>
            <w:tcW w:w="2392" w:type="dxa"/>
            <w:vAlign w:val="center"/>
          </w:tcPr>
          <w:p w:rsidR="00C6129E" w:rsidRDefault="00C6129E">
            <w:pPr>
              <w:jc w:val="center"/>
            </w:pPr>
            <w:r>
              <w:t>2211056</w:t>
            </w:r>
          </w:p>
        </w:tc>
      </w:tr>
      <w:tr w:rsidR="00C6129E">
        <w:trPr>
          <w:cantSplit/>
          <w:trHeight w:val="544"/>
          <w:jc w:val="center"/>
        </w:trPr>
        <w:tc>
          <w:tcPr>
            <w:tcW w:w="2392" w:type="dxa"/>
            <w:vAlign w:val="center"/>
          </w:tcPr>
          <w:p w:rsidR="00C6129E" w:rsidRDefault="00C6129E">
            <w:pPr>
              <w:jc w:val="center"/>
            </w:pPr>
            <w:r>
              <w:t>переменные</w:t>
            </w:r>
          </w:p>
        </w:tc>
        <w:tc>
          <w:tcPr>
            <w:tcW w:w="2392" w:type="dxa"/>
            <w:vAlign w:val="center"/>
          </w:tcPr>
          <w:p w:rsidR="00C6129E" w:rsidRDefault="00C6129E">
            <w:pPr>
              <w:jc w:val="center"/>
            </w:pPr>
            <w:r>
              <w:t>73397428</w:t>
            </w:r>
          </w:p>
        </w:tc>
        <w:tc>
          <w:tcPr>
            <w:tcW w:w="2392" w:type="dxa"/>
            <w:vAlign w:val="center"/>
          </w:tcPr>
          <w:p w:rsidR="00C6129E" w:rsidRDefault="00C6129E">
            <w:pPr>
              <w:jc w:val="center"/>
            </w:pPr>
            <w:r>
              <w:t>38678196</w:t>
            </w:r>
          </w:p>
        </w:tc>
        <w:tc>
          <w:tcPr>
            <w:tcW w:w="2392" w:type="dxa"/>
            <w:vAlign w:val="center"/>
          </w:tcPr>
          <w:p w:rsidR="00C6129E" w:rsidRDefault="00C6129E">
            <w:pPr>
              <w:jc w:val="center"/>
            </w:pPr>
            <w:r>
              <w:t>21745344</w:t>
            </w:r>
          </w:p>
        </w:tc>
      </w:tr>
      <w:tr w:rsidR="00C6129E">
        <w:trPr>
          <w:cantSplit/>
          <w:trHeight w:val="544"/>
          <w:jc w:val="center"/>
        </w:trPr>
        <w:tc>
          <w:tcPr>
            <w:tcW w:w="2392" w:type="dxa"/>
            <w:vAlign w:val="center"/>
          </w:tcPr>
          <w:p w:rsidR="00C6129E" w:rsidRDefault="00C6129E">
            <w:pPr>
              <w:jc w:val="center"/>
            </w:pPr>
            <w:r>
              <w:t>общие</w:t>
            </w:r>
          </w:p>
        </w:tc>
        <w:tc>
          <w:tcPr>
            <w:tcW w:w="2392" w:type="dxa"/>
            <w:vAlign w:val="center"/>
          </w:tcPr>
          <w:p w:rsidR="00C6129E" w:rsidRDefault="00C6129E">
            <w:pPr>
              <w:jc w:val="center"/>
            </w:pPr>
            <w:r>
              <w:t>77782969</w:t>
            </w:r>
          </w:p>
        </w:tc>
        <w:tc>
          <w:tcPr>
            <w:tcW w:w="2392" w:type="dxa"/>
            <w:vAlign w:val="center"/>
          </w:tcPr>
          <w:p w:rsidR="00C6129E" w:rsidRDefault="00C6129E">
            <w:pPr>
              <w:jc w:val="center"/>
            </w:pPr>
            <w:r>
              <w:t>41187451</w:t>
            </w:r>
          </w:p>
        </w:tc>
        <w:tc>
          <w:tcPr>
            <w:tcW w:w="2392" w:type="dxa"/>
            <w:vAlign w:val="center"/>
          </w:tcPr>
          <w:p w:rsidR="00C6129E" w:rsidRDefault="00C6129E">
            <w:pPr>
              <w:jc w:val="center"/>
            </w:pPr>
            <w:r>
              <w:t>23956400</w:t>
            </w:r>
          </w:p>
        </w:tc>
      </w:tr>
      <w:tr w:rsidR="00C6129E">
        <w:trPr>
          <w:cantSplit/>
          <w:trHeight w:val="544"/>
          <w:jc w:val="center"/>
        </w:trPr>
        <w:tc>
          <w:tcPr>
            <w:tcW w:w="2392" w:type="dxa"/>
            <w:vAlign w:val="center"/>
          </w:tcPr>
          <w:p w:rsidR="00C6129E" w:rsidRDefault="00C6129E">
            <w:pPr>
              <w:jc w:val="center"/>
            </w:pPr>
            <w:r>
              <w:t>средние общие (на тыс. флаконов)</w:t>
            </w:r>
          </w:p>
        </w:tc>
        <w:tc>
          <w:tcPr>
            <w:tcW w:w="2392" w:type="dxa"/>
            <w:vAlign w:val="center"/>
          </w:tcPr>
          <w:p w:rsidR="00C6129E" w:rsidRDefault="00C6129E">
            <w:pPr>
              <w:jc w:val="center"/>
            </w:pPr>
            <w:r>
              <w:t>664</w:t>
            </w:r>
          </w:p>
        </w:tc>
        <w:tc>
          <w:tcPr>
            <w:tcW w:w="2392" w:type="dxa"/>
            <w:vAlign w:val="center"/>
          </w:tcPr>
          <w:p w:rsidR="00C6129E" w:rsidRDefault="00C6129E">
            <w:pPr>
              <w:jc w:val="center"/>
            </w:pPr>
            <w:r>
              <w:t>694</w:t>
            </w:r>
          </w:p>
        </w:tc>
        <w:tc>
          <w:tcPr>
            <w:tcW w:w="2392" w:type="dxa"/>
            <w:vAlign w:val="center"/>
          </w:tcPr>
          <w:p w:rsidR="00C6129E" w:rsidRDefault="00C6129E">
            <w:pPr>
              <w:jc w:val="center"/>
            </w:pPr>
            <w:r>
              <w:t>969</w:t>
            </w:r>
          </w:p>
        </w:tc>
      </w:tr>
      <w:tr w:rsidR="00C6129E">
        <w:trPr>
          <w:cantSplit/>
          <w:trHeight w:val="544"/>
          <w:jc w:val="center"/>
        </w:trPr>
        <w:tc>
          <w:tcPr>
            <w:tcW w:w="2392" w:type="dxa"/>
            <w:vAlign w:val="center"/>
          </w:tcPr>
          <w:p w:rsidR="00C6129E" w:rsidRDefault="00C6129E">
            <w:pPr>
              <w:jc w:val="center"/>
            </w:pPr>
            <w:r>
              <w:t>средние постоянные (на тыс. флаконов)</w:t>
            </w:r>
          </w:p>
        </w:tc>
        <w:tc>
          <w:tcPr>
            <w:tcW w:w="2392" w:type="dxa"/>
            <w:vAlign w:val="center"/>
          </w:tcPr>
          <w:p w:rsidR="00C6129E" w:rsidRDefault="00C6129E">
            <w:pPr>
              <w:jc w:val="center"/>
            </w:pPr>
            <w:r>
              <w:t>37</w:t>
            </w:r>
          </w:p>
        </w:tc>
        <w:tc>
          <w:tcPr>
            <w:tcW w:w="2392" w:type="dxa"/>
            <w:vAlign w:val="center"/>
          </w:tcPr>
          <w:p w:rsidR="00C6129E" w:rsidRDefault="00C6129E">
            <w:pPr>
              <w:jc w:val="center"/>
            </w:pPr>
            <w:r>
              <w:t>42</w:t>
            </w:r>
          </w:p>
        </w:tc>
        <w:tc>
          <w:tcPr>
            <w:tcW w:w="2392" w:type="dxa"/>
            <w:vAlign w:val="center"/>
          </w:tcPr>
          <w:p w:rsidR="00C6129E" w:rsidRDefault="00C6129E">
            <w:pPr>
              <w:jc w:val="center"/>
            </w:pPr>
            <w:r>
              <w:t>89</w:t>
            </w:r>
          </w:p>
        </w:tc>
      </w:tr>
      <w:tr w:rsidR="00C6129E">
        <w:trPr>
          <w:cantSplit/>
          <w:trHeight w:val="545"/>
          <w:jc w:val="center"/>
        </w:trPr>
        <w:tc>
          <w:tcPr>
            <w:tcW w:w="2392" w:type="dxa"/>
            <w:vAlign w:val="center"/>
          </w:tcPr>
          <w:p w:rsidR="00C6129E" w:rsidRDefault="00C6129E">
            <w:pPr>
              <w:jc w:val="center"/>
            </w:pPr>
            <w:r>
              <w:t>средние переменные (на тыс. флаконов)</w:t>
            </w:r>
          </w:p>
        </w:tc>
        <w:tc>
          <w:tcPr>
            <w:tcW w:w="2392" w:type="dxa"/>
            <w:vAlign w:val="center"/>
          </w:tcPr>
          <w:p w:rsidR="00C6129E" w:rsidRDefault="00C6129E">
            <w:pPr>
              <w:jc w:val="center"/>
            </w:pPr>
            <w:r>
              <w:t>627</w:t>
            </w:r>
          </w:p>
        </w:tc>
        <w:tc>
          <w:tcPr>
            <w:tcW w:w="2392" w:type="dxa"/>
            <w:vAlign w:val="center"/>
          </w:tcPr>
          <w:p w:rsidR="00C6129E" w:rsidRDefault="00C6129E">
            <w:pPr>
              <w:jc w:val="center"/>
            </w:pPr>
            <w:r>
              <w:t>652</w:t>
            </w:r>
          </w:p>
        </w:tc>
        <w:tc>
          <w:tcPr>
            <w:tcW w:w="2392" w:type="dxa"/>
            <w:vAlign w:val="center"/>
          </w:tcPr>
          <w:p w:rsidR="00C6129E" w:rsidRDefault="00C6129E">
            <w:pPr>
              <w:jc w:val="center"/>
            </w:pPr>
            <w:r>
              <w:t>880</w:t>
            </w:r>
          </w:p>
        </w:tc>
      </w:tr>
    </w:tbl>
    <w:p w:rsidR="00C6129E" w:rsidRDefault="00C6129E">
      <w:pPr>
        <w:spacing w:line="360" w:lineRule="auto"/>
        <w:ind w:left="360" w:right="-22"/>
        <w:jc w:val="both"/>
        <w:rPr>
          <w:sz w:val="28"/>
        </w:rPr>
      </w:pPr>
    </w:p>
    <w:p w:rsidR="00C6129E" w:rsidRDefault="00C6129E">
      <w:pPr>
        <w:spacing w:line="360" w:lineRule="auto"/>
        <w:ind w:left="360" w:right="-22"/>
        <w:jc w:val="both"/>
        <w:rPr>
          <w:sz w:val="28"/>
        </w:rPr>
      </w:pPr>
      <w:r>
        <w:rPr>
          <w:sz w:val="28"/>
        </w:rPr>
        <w:t xml:space="preserve"> </w:t>
      </w:r>
    </w:p>
    <w:p w:rsidR="00C6129E" w:rsidRDefault="00C6129E">
      <w:pPr>
        <w:spacing w:line="360" w:lineRule="auto"/>
        <w:ind w:left="360" w:right="-22"/>
        <w:jc w:val="both"/>
        <w:rPr>
          <w:sz w:val="28"/>
        </w:rPr>
      </w:pPr>
      <w:r>
        <w:rPr>
          <w:sz w:val="28"/>
        </w:rPr>
        <w:t xml:space="preserve"> </w:t>
      </w:r>
    </w:p>
    <w:p w:rsidR="00C6129E" w:rsidRDefault="00C6129E">
      <w:pPr>
        <w:spacing w:line="360" w:lineRule="auto"/>
        <w:ind w:right="-22"/>
        <w:jc w:val="both"/>
        <w:rPr>
          <w:sz w:val="28"/>
        </w:rPr>
      </w:pPr>
    </w:p>
    <w:p w:rsidR="00C6129E" w:rsidRDefault="00C6129E">
      <w:pPr>
        <w:spacing w:line="360" w:lineRule="auto"/>
        <w:ind w:right="-22"/>
        <w:jc w:val="both"/>
        <w:rPr>
          <w:sz w:val="28"/>
        </w:rPr>
      </w:pPr>
    </w:p>
    <w:p w:rsidR="00C6129E" w:rsidRDefault="00C6129E">
      <w:pPr>
        <w:spacing w:line="360" w:lineRule="auto"/>
        <w:rPr>
          <w:b/>
          <w:bCs/>
          <w:sz w:val="52"/>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spacing w:line="360" w:lineRule="auto"/>
        <w:rPr>
          <w:sz w:val="28"/>
        </w:rPr>
      </w:pPr>
    </w:p>
    <w:p w:rsidR="00C6129E" w:rsidRDefault="00C6129E">
      <w:pPr>
        <w:pStyle w:val="a3"/>
        <w:tabs>
          <w:tab w:val="clear" w:pos="4677"/>
          <w:tab w:val="clear" w:pos="9355"/>
        </w:tabs>
        <w:spacing w:line="360" w:lineRule="auto"/>
        <w:rPr>
          <w:sz w:val="28"/>
        </w:rPr>
      </w:pPr>
      <w:bookmarkStart w:id="1" w:name="_GoBack"/>
      <w:bookmarkEnd w:id="1"/>
    </w:p>
    <w:sectPr w:rsidR="00C6129E">
      <w:pgSz w:w="11906" w:h="16838"/>
      <w:pgMar w:top="360" w:right="56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9E" w:rsidRDefault="00C6129E">
      <w:r>
        <w:separator/>
      </w:r>
    </w:p>
  </w:endnote>
  <w:endnote w:type="continuationSeparator" w:id="0">
    <w:p w:rsidR="00C6129E" w:rsidRDefault="00C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9E" w:rsidRDefault="00C6129E">
      <w:r>
        <w:separator/>
      </w:r>
    </w:p>
  </w:footnote>
  <w:footnote w:type="continuationSeparator" w:id="0">
    <w:p w:rsidR="00C6129E" w:rsidRDefault="00C61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318AA"/>
    <w:multiLevelType w:val="hybridMultilevel"/>
    <w:tmpl w:val="BAA28EB2"/>
    <w:lvl w:ilvl="0" w:tplc="2D462A46">
      <w:start w:val="1"/>
      <w:numFmt w:val="decimal"/>
      <w:lvlText w:val="%1."/>
      <w:lvlJc w:val="left"/>
      <w:pPr>
        <w:tabs>
          <w:tab w:val="num" w:pos="1080"/>
        </w:tabs>
        <w:ind w:left="1080" w:hanging="360"/>
      </w:pPr>
      <w:rPr>
        <w:rFonts w:hint="default"/>
      </w:rPr>
    </w:lvl>
    <w:lvl w:ilvl="1" w:tplc="AFF622E2">
      <w:start w:val="400"/>
      <w:numFmt w:val="decimal"/>
      <w:lvlText w:val="%2"/>
      <w:lvlJc w:val="left"/>
      <w:pPr>
        <w:tabs>
          <w:tab w:val="num" w:pos="2220"/>
        </w:tabs>
        <w:ind w:left="2220" w:hanging="7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3C1F7A"/>
    <w:multiLevelType w:val="multilevel"/>
    <w:tmpl w:val="FCF02CD0"/>
    <w:lvl w:ilvl="0">
      <w:start w:val="4"/>
      <w:numFmt w:val="decimal"/>
      <w:lvlText w:val=""/>
      <w:lvlJc w:val="left"/>
      <w:pPr>
        <w:tabs>
          <w:tab w:val="num" w:pos="360"/>
        </w:tabs>
        <w:ind w:left="360" w:hanging="360"/>
      </w:pPr>
      <w:rPr>
        <w:rFonts w:hint="default"/>
      </w:rPr>
    </w:lvl>
    <w:lvl w:ilvl="1">
      <w:start w:val="2"/>
      <w:numFmt w:val="decimal"/>
      <w:isLgl/>
      <w:lvlText w:val="%1.%2."/>
      <w:lvlJc w:val="left"/>
      <w:pPr>
        <w:tabs>
          <w:tab w:val="num" w:pos="900"/>
        </w:tabs>
        <w:ind w:left="90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3">
    <w:nsid w:val="05500D28"/>
    <w:multiLevelType w:val="multilevel"/>
    <w:tmpl w:val="D230054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9080"/>
        </w:tabs>
        <w:ind w:left="19080" w:hanging="180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5200"/>
        </w:tabs>
        <w:ind w:left="25200" w:hanging="2160"/>
      </w:pPr>
      <w:rPr>
        <w:rFonts w:hint="default"/>
      </w:rPr>
    </w:lvl>
  </w:abstractNum>
  <w:abstractNum w:abstractNumId="4">
    <w:nsid w:val="0BA431C0"/>
    <w:multiLevelType w:val="singleLevel"/>
    <w:tmpl w:val="8C4A6006"/>
    <w:lvl w:ilvl="0">
      <w:start w:val="1"/>
      <w:numFmt w:val="decimal"/>
      <w:lvlText w:val="%1)"/>
      <w:lvlJc w:val="left"/>
      <w:pPr>
        <w:tabs>
          <w:tab w:val="num" w:pos="1211"/>
        </w:tabs>
        <w:ind w:left="1211" w:hanging="360"/>
      </w:pPr>
      <w:rPr>
        <w:rFonts w:hint="default"/>
      </w:rPr>
    </w:lvl>
  </w:abstractNum>
  <w:abstractNum w:abstractNumId="5">
    <w:nsid w:val="1074637F"/>
    <w:multiLevelType w:val="multilevel"/>
    <w:tmpl w:val="2E806D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2E9204B"/>
    <w:multiLevelType w:val="multilevel"/>
    <w:tmpl w:val="4710B696"/>
    <w:lvl w:ilvl="0">
      <w:start w:val="4"/>
      <w:numFmt w:val="decimal"/>
      <w:lvlText w:val="%1."/>
      <w:lvlJc w:val="left"/>
      <w:pPr>
        <w:tabs>
          <w:tab w:val="num" w:pos="639"/>
        </w:tabs>
        <w:ind w:left="639" w:hanging="639"/>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142C7F4B"/>
    <w:multiLevelType w:val="multilevel"/>
    <w:tmpl w:val="48A8DC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142F1295"/>
    <w:multiLevelType w:val="hybridMultilevel"/>
    <w:tmpl w:val="95F20E98"/>
    <w:lvl w:ilvl="0" w:tplc="4B8469EA">
      <w:start w:val="3"/>
      <w:numFmt w:val="decimal"/>
      <w:lvlText w:val="%1"/>
      <w:lvlJc w:val="left"/>
      <w:pPr>
        <w:tabs>
          <w:tab w:val="num" w:pos="1830"/>
        </w:tabs>
        <w:ind w:left="1830" w:hanging="360"/>
      </w:pPr>
      <w:rPr>
        <w:rFonts w:hint="default"/>
      </w:rPr>
    </w:lvl>
    <w:lvl w:ilvl="1" w:tplc="04190019" w:tentative="1">
      <w:start w:val="1"/>
      <w:numFmt w:val="lowerLetter"/>
      <w:lvlText w:val="%2."/>
      <w:lvlJc w:val="left"/>
      <w:pPr>
        <w:tabs>
          <w:tab w:val="num" w:pos="2550"/>
        </w:tabs>
        <w:ind w:left="2550" w:hanging="360"/>
      </w:pPr>
    </w:lvl>
    <w:lvl w:ilvl="2" w:tplc="0419001B" w:tentative="1">
      <w:start w:val="1"/>
      <w:numFmt w:val="lowerRoman"/>
      <w:lvlText w:val="%3."/>
      <w:lvlJc w:val="right"/>
      <w:pPr>
        <w:tabs>
          <w:tab w:val="num" w:pos="3270"/>
        </w:tabs>
        <w:ind w:left="3270" w:hanging="180"/>
      </w:pPr>
    </w:lvl>
    <w:lvl w:ilvl="3" w:tplc="0419000F" w:tentative="1">
      <w:start w:val="1"/>
      <w:numFmt w:val="decimal"/>
      <w:lvlText w:val="%4."/>
      <w:lvlJc w:val="left"/>
      <w:pPr>
        <w:tabs>
          <w:tab w:val="num" w:pos="3990"/>
        </w:tabs>
        <w:ind w:left="3990" w:hanging="360"/>
      </w:pPr>
    </w:lvl>
    <w:lvl w:ilvl="4" w:tplc="04190019" w:tentative="1">
      <w:start w:val="1"/>
      <w:numFmt w:val="lowerLetter"/>
      <w:lvlText w:val="%5."/>
      <w:lvlJc w:val="left"/>
      <w:pPr>
        <w:tabs>
          <w:tab w:val="num" w:pos="4710"/>
        </w:tabs>
        <w:ind w:left="4710" w:hanging="360"/>
      </w:pPr>
    </w:lvl>
    <w:lvl w:ilvl="5" w:tplc="0419001B" w:tentative="1">
      <w:start w:val="1"/>
      <w:numFmt w:val="lowerRoman"/>
      <w:lvlText w:val="%6."/>
      <w:lvlJc w:val="right"/>
      <w:pPr>
        <w:tabs>
          <w:tab w:val="num" w:pos="5430"/>
        </w:tabs>
        <w:ind w:left="5430" w:hanging="180"/>
      </w:pPr>
    </w:lvl>
    <w:lvl w:ilvl="6" w:tplc="0419000F" w:tentative="1">
      <w:start w:val="1"/>
      <w:numFmt w:val="decimal"/>
      <w:lvlText w:val="%7."/>
      <w:lvlJc w:val="left"/>
      <w:pPr>
        <w:tabs>
          <w:tab w:val="num" w:pos="6150"/>
        </w:tabs>
        <w:ind w:left="6150" w:hanging="360"/>
      </w:pPr>
    </w:lvl>
    <w:lvl w:ilvl="7" w:tplc="04190019" w:tentative="1">
      <w:start w:val="1"/>
      <w:numFmt w:val="lowerLetter"/>
      <w:lvlText w:val="%8."/>
      <w:lvlJc w:val="left"/>
      <w:pPr>
        <w:tabs>
          <w:tab w:val="num" w:pos="6870"/>
        </w:tabs>
        <w:ind w:left="6870" w:hanging="360"/>
      </w:pPr>
    </w:lvl>
    <w:lvl w:ilvl="8" w:tplc="0419001B" w:tentative="1">
      <w:start w:val="1"/>
      <w:numFmt w:val="lowerRoman"/>
      <w:lvlText w:val="%9."/>
      <w:lvlJc w:val="right"/>
      <w:pPr>
        <w:tabs>
          <w:tab w:val="num" w:pos="7590"/>
        </w:tabs>
        <w:ind w:left="7590" w:hanging="180"/>
      </w:pPr>
    </w:lvl>
  </w:abstractNum>
  <w:abstractNum w:abstractNumId="9">
    <w:nsid w:val="183560DC"/>
    <w:multiLevelType w:val="multilevel"/>
    <w:tmpl w:val="27F4378A"/>
    <w:lvl w:ilvl="0">
      <w:start w:val="1"/>
      <w:numFmt w:val="decimal"/>
      <w:lvlText w:val="%1."/>
      <w:lvlJc w:val="left"/>
      <w:pPr>
        <w:tabs>
          <w:tab w:val="num" w:pos="408"/>
        </w:tabs>
        <w:ind w:left="408" w:hanging="360"/>
      </w:pPr>
      <w:rPr>
        <w:rFonts w:hint="default"/>
      </w:rPr>
    </w:lvl>
    <w:lvl w:ilvl="1">
      <w:start w:val="3"/>
      <w:numFmt w:val="decimal"/>
      <w:isLgl/>
      <w:lvlText w:val="%1.%2."/>
      <w:lvlJc w:val="left"/>
      <w:pPr>
        <w:tabs>
          <w:tab w:val="num" w:pos="1035"/>
        </w:tabs>
        <w:ind w:left="1035"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545"/>
        </w:tabs>
        <w:ind w:left="1545"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2055"/>
        </w:tabs>
        <w:ind w:left="2055" w:hanging="1440"/>
      </w:pPr>
      <w:rPr>
        <w:rFonts w:hint="default"/>
      </w:rPr>
    </w:lvl>
    <w:lvl w:ilvl="6">
      <w:start w:val="1"/>
      <w:numFmt w:val="decimal"/>
      <w:isLgl/>
      <w:lvlText w:val="%1.%2.%3.%4.%5.%6.%7."/>
      <w:lvlJc w:val="left"/>
      <w:pPr>
        <w:tabs>
          <w:tab w:val="num" w:pos="2490"/>
        </w:tabs>
        <w:ind w:left="2490" w:hanging="1800"/>
      </w:pPr>
      <w:rPr>
        <w:rFonts w:hint="default"/>
      </w:rPr>
    </w:lvl>
    <w:lvl w:ilvl="7">
      <w:start w:val="1"/>
      <w:numFmt w:val="decimal"/>
      <w:isLgl/>
      <w:lvlText w:val="%1.%2.%3.%4.%5.%6.%7.%8."/>
      <w:lvlJc w:val="left"/>
      <w:pPr>
        <w:tabs>
          <w:tab w:val="num" w:pos="2565"/>
        </w:tabs>
        <w:ind w:left="2565"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10">
    <w:nsid w:val="1879165C"/>
    <w:multiLevelType w:val="hybridMultilevel"/>
    <w:tmpl w:val="A300C0D2"/>
    <w:lvl w:ilvl="0" w:tplc="237823FA">
      <w:start w:val="1"/>
      <w:numFmt w:val="decimal"/>
      <w:lvlText w:val="%1."/>
      <w:lvlJc w:val="left"/>
      <w:pPr>
        <w:tabs>
          <w:tab w:val="num" w:pos="2051"/>
        </w:tabs>
        <w:ind w:left="2051" w:hanging="1200"/>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1A1B3642"/>
    <w:multiLevelType w:val="singleLevel"/>
    <w:tmpl w:val="89E47A66"/>
    <w:lvl w:ilvl="0">
      <w:start w:val="1"/>
      <w:numFmt w:val="decimal"/>
      <w:lvlText w:val="%1)"/>
      <w:lvlJc w:val="left"/>
      <w:pPr>
        <w:tabs>
          <w:tab w:val="num" w:pos="1232"/>
        </w:tabs>
        <w:ind w:left="1232" w:hanging="585"/>
      </w:pPr>
      <w:rPr>
        <w:rFonts w:hint="default"/>
      </w:rPr>
    </w:lvl>
  </w:abstractNum>
  <w:abstractNum w:abstractNumId="12">
    <w:nsid w:val="1E8A3DA4"/>
    <w:multiLevelType w:val="singleLevel"/>
    <w:tmpl w:val="13E0F6A4"/>
    <w:lvl w:ilvl="0">
      <w:start w:val="19"/>
      <w:numFmt w:val="bullet"/>
      <w:lvlText w:val="-"/>
      <w:lvlJc w:val="left"/>
      <w:pPr>
        <w:tabs>
          <w:tab w:val="num" w:pos="468"/>
        </w:tabs>
        <w:ind w:left="468" w:hanging="360"/>
      </w:pPr>
      <w:rPr>
        <w:rFonts w:hint="default"/>
      </w:rPr>
    </w:lvl>
  </w:abstractNum>
  <w:abstractNum w:abstractNumId="13">
    <w:nsid w:val="2088296A"/>
    <w:multiLevelType w:val="singleLevel"/>
    <w:tmpl w:val="F69677F6"/>
    <w:lvl w:ilvl="0">
      <w:start w:val="1"/>
      <w:numFmt w:val="decimal"/>
      <w:lvlText w:val="%1)"/>
      <w:lvlJc w:val="left"/>
      <w:pPr>
        <w:tabs>
          <w:tab w:val="num" w:pos="1211"/>
        </w:tabs>
        <w:ind w:left="1211" w:hanging="360"/>
      </w:pPr>
      <w:rPr>
        <w:rFonts w:hint="default"/>
      </w:rPr>
    </w:lvl>
  </w:abstractNum>
  <w:abstractNum w:abstractNumId="14">
    <w:nsid w:val="218B07BD"/>
    <w:multiLevelType w:val="multilevel"/>
    <w:tmpl w:val="FF0E70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46E5039"/>
    <w:multiLevelType w:val="singleLevel"/>
    <w:tmpl w:val="D1403676"/>
    <w:lvl w:ilvl="0">
      <w:start w:val="1"/>
      <w:numFmt w:val="decimal"/>
      <w:lvlText w:val="%1."/>
      <w:lvlJc w:val="left"/>
      <w:pPr>
        <w:tabs>
          <w:tab w:val="num" w:pos="465"/>
        </w:tabs>
        <w:ind w:left="465" w:hanging="465"/>
      </w:pPr>
      <w:rPr>
        <w:rFonts w:hint="default"/>
      </w:rPr>
    </w:lvl>
  </w:abstractNum>
  <w:abstractNum w:abstractNumId="16">
    <w:nsid w:val="32BB5E19"/>
    <w:multiLevelType w:val="singleLevel"/>
    <w:tmpl w:val="4D0C1596"/>
    <w:lvl w:ilvl="0">
      <w:start w:val="1"/>
      <w:numFmt w:val="decimal"/>
      <w:lvlText w:val="%1)"/>
      <w:lvlJc w:val="left"/>
      <w:pPr>
        <w:tabs>
          <w:tab w:val="num" w:pos="972"/>
        </w:tabs>
        <w:ind w:left="972" w:hanging="405"/>
      </w:pPr>
      <w:rPr>
        <w:rFonts w:hint="default"/>
      </w:rPr>
    </w:lvl>
  </w:abstractNum>
  <w:abstractNum w:abstractNumId="17">
    <w:nsid w:val="35007C18"/>
    <w:multiLevelType w:val="singleLevel"/>
    <w:tmpl w:val="E2404B48"/>
    <w:lvl w:ilvl="0">
      <w:start w:val="1"/>
      <w:numFmt w:val="decimal"/>
      <w:lvlText w:val="%1)"/>
      <w:lvlJc w:val="left"/>
      <w:pPr>
        <w:tabs>
          <w:tab w:val="num" w:pos="1211"/>
        </w:tabs>
        <w:ind w:left="1211" w:hanging="360"/>
      </w:pPr>
      <w:rPr>
        <w:rFonts w:hint="default"/>
      </w:rPr>
    </w:lvl>
  </w:abstractNum>
  <w:abstractNum w:abstractNumId="18">
    <w:nsid w:val="36191C83"/>
    <w:multiLevelType w:val="singleLevel"/>
    <w:tmpl w:val="FF98F096"/>
    <w:lvl w:ilvl="0">
      <w:start w:val="3"/>
      <w:numFmt w:val="bullet"/>
      <w:lvlText w:val="-"/>
      <w:lvlJc w:val="left"/>
      <w:pPr>
        <w:tabs>
          <w:tab w:val="num" w:pos="927"/>
        </w:tabs>
        <w:ind w:left="927" w:hanging="360"/>
      </w:pPr>
      <w:rPr>
        <w:rFonts w:hint="default"/>
      </w:rPr>
    </w:lvl>
  </w:abstractNum>
  <w:abstractNum w:abstractNumId="19">
    <w:nsid w:val="3EEB70CD"/>
    <w:multiLevelType w:val="multilevel"/>
    <w:tmpl w:val="584A72E4"/>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2697"/>
        </w:tabs>
        <w:ind w:left="2697" w:hanging="720"/>
      </w:pPr>
      <w:rPr>
        <w:rFonts w:hint="default"/>
      </w:rPr>
    </w:lvl>
    <w:lvl w:ilvl="2">
      <w:start w:val="1"/>
      <w:numFmt w:val="decimal"/>
      <w:lvlText w:val="%1.%2.%3."/>
      <w:lvlJc w:val="left"/>
      <w:pPr>
        <w:tabs>
          <w:tab w:val="num" w:pos="4674"/>
        </w:tabs>
        <w:ind w:left="4674" w:hanging="720"/>
      </w:pPr>
      <w:rPr>
        <w:rFonts w:hint="default"/>
      </w:rPr>
    </w:lvl>
    <w:lvl w:ilvl="3">
      <w:start w:val="1"/>
      <w:numFmt w:val="decimal"/>
      <w:lvlText w:val="%1.%2.%3.%4."/>
      <w:lvlJc w:val="left"/>
      <w:pPr>
        <w:tabs>
          <w:tab w:val="num" w:pos="7011"/>
        </w:tabs>
        <w:ind w:left="7011" w:hanging="1080"/>
      </w:pPr>
      <w:rPr>
        <w:rFonts w:hint="default"/>
      </w:rPr>
    </w:lvl>
    <w:lvl w:ilvl="4">
      <w:start w:val="1"/>
      <w:numFmt w:val="decimal"/>
      <w:lvlText w:val="%1.%2.%3.%4.%5."/>
      <w:lvlJc w:val="left"/>
      <w:pPr>
        <w:tabs>
          <w:tab w:val="num" w:pos="8988"/>
        </w:tabs>
        <w:ind w:left="8988" w:hanging="1080"/>
      </w:pPr>
      <w:rPr>
        <w:rFonts w:hint="default"/>
      </w:rPr>
    </w:lvl>
    <w:lvl w:ilvl="5">
      <w:start w:val="1"/>
      <w:numFmt w:val="decimal"/>
      <w:lvlText w:val="%1.%2.%3.%4.%5.%6."/>
      <w:lvlJc w:val="left"/>
      <w:pPr>
        <w:tabs>
          <w:tab w:val="num" w:pos="11325"/>
        </w:tabs>
        <w:ind w:left="11325" w:hanging="1440"/>
      </w:pPr>
      <w:rPr>
        <w:rFonts w:hint="default"/>
      </w:rPr>
    </w:lvl>
    <w:lvl w:ilvl="6">
      <w:start w:val="1"/>
      <w:numFmt w:val="decimal"/>
      <w:lvlText w:val="%1.%2.%3.%4.%5.%6.%7."/>
      <w:lvlJc w:val="left"/>
      <w:pPr>
        <w:tabs>
          <w:tab w:val="num" w:pos="13662"/>
        </w:tabs>
        <w:ind w:left="13662" w:hanging="1800"/>
      </w:pPr>
      <w:rPr>
        <w:rFonts w:hint="default"/>
      </w:rPr>
    </w:lvl>
    <w:lvl w:ilvl="7">
      <w:start w:val="1"/>
      <w:numFmt w:val="decimal"/>
      <w:lvlText w:val="%1.%2.%3.%4.%5.%6.%7.%8."/>
      <w:lvlJc w:val="left"/>
      <w:pPr>
        <w:tabs>
          <w:tab w:val="num" w:pos="15639"/>
        </w:tabs>
        <w:ind w:left="15639" w:hanging="1800"/>
      </w:pPr>
      <w:rPr>
        <w:rFonts w:hint="default"/>
      </w:rPr>
    </w:lvl>
    <w:lvl w:ilvl="8">
      <w:start w:val="1"/>
      <w:numFmt w:val="decimal"/>
      <w:lvlText w:val="%1.%2.%3.%4.%5.%6.%7.%8.%9."/>
      <w:lvlJc w:val="left"/>
      <w:pPr>
        <w:tabs>
          <w:tab w:val="num" w:pos="17976"/>
        </w:tabs>
        <w:ind w:left="17976" w:hanging="2160"/>
      </w:pPr>
      <w:rPr>
        <w:rFonts w:hint="default"/>
      </w:rPr>
    </w:lvl>
  </w:abstractNum>
  <w:abstractNum w:abstractNumId="20">
    <w:nsid w:val="50825CBD"/>
    <w:multiLevelType w:val="singleLevel"/>
    <w:tmpl w:val="0419000F"/>
    <w:lvl w:ilvl="0">
      <w:start w:val="1"/>
      <w:numFmt w:val="decimal"/>
      <w:lvlText w:val="%1."/>
      <w:lvlJc w:val="left"/>
      <w:pPr>
        <w:tabs>
          <w:tab w:val="num" w:pos="360"/>
        </w:tabs>
        <w:ind w:left="360" w:hanging="360"/>
      </w:pPr>
    </w:lvl>
  </w:abstractNum>
  <w:abstractNum w:abstractNumId="21">
    <w:nsid w:val="511267F3"/>
    <w:multiLevelType w:val="singleLevel"/>
    <w:tmpl w:val="38D47938"/>
    <w:lvl w:ilvl="0">
      <w:start w:val="1"/>
      <w:numFmt w:val="decimal"/>
      <w:lvlText w:val="%1)"/>
      <w:lvlJc w:val="left"/>
      <w:pPr>
        <w:tabs>
          <w:tab w:val="num" w:pos="927"/>
        </w:tabs>
        <w:ind w:left="927" w:hanging="360"/>
      </w:pPr>
      <w:rPr>
        <w:rFonts w:hint="default"/>
      </w:rPr>
    </w:lvl>
  </w:abstractNum>
  <w:abstractNum w:abstractNumId="22">
    <w:nsid w:val="59723F33"/>
    <w:multiLevelType w:val="singleLevel"/>
    <w:tmpl w:val="97725EAE"/>
    <w:lvl w:ilvl="0">
      <w:start w:val="1"/>
      <w:numFmt w:val="decimal"/>
      <w:lvlText w:val="%1."/>
      <w:lvlJc w:val="left"/>
      <w:pPr>
        <w:tabs>
          <w:tab w:val="num" w:pos="785"/>
        </w:tabs>
        <w:ind w:left="785" w:hanging="360"/>
      </w:pPr>
      <w:rPr>
        <w:rFonts w:hint="default"/>
      </w:rPr>
    </w:lvl>
  </w:abstractNum>
  <w:abstractNum w:abstractNumId="23">
    <w:nsid w:val="686C3AFE"/>
    <w:multiLevelType w:val="multilevel"/>
    <w:tmpl w:val="B3CE5D84"/>
    <w:lvl w:ilvl="0">
      <w:start w:val="1600"/>
      <w:numFmt w:val="decimal"/>
      <w:lvlText w:val="%1"/>
      <w:lvlJc w:val="left"/>
      <w:pPr>
        <w:tabs>
          <w:tab w:val="num" w:pos="1860"/>
        </w:tabs>
        <w:ind w:left="1860" w:hanging="1860"/>
      </w:pPr>
      <w:rPr>
        <w:rFonts w:hint="default"/>
      </w:rPr>
    </w:lvl>
    <w:lvl w:ilvl="1">
      <w:start w:val="1200"/>
      <w:numFmt w:val="decimal"/>
      <w:lvlText w:val="%1-%2"/>
      <w:lvlJc w:val="left"/>
      <w:pPr>
        <w:tabs>
          <w:tab w:val="num" w:pos="3311"/>
        </w:tabs>
        <w:ind w:left="3311" w:hanging="1860"/>
      </w:pPr>
      <w:rPr>
        <w:rFonts w:hint="default"/>
      </w:rPr>
    </w:lvl>
    <w:lvl w:ilvl="2">
      <w:start w:val="1"/>
      <w:numFmt w:val="decimal"/>
      <w:lvlText w:val="%1-%2.%3"/>
      <w:lvlJc w:val="left"/>
      <w:pPr>
        <w:tabs>
          <w:tab w:val="num" w:pos="4762"/>
        </w:tabs>
        <w:ind w:left="4762" w:hanging="1860"/>
      </w:pPr>
      <w:rPr>
        <w:rFonts w:hint="default"/>
      </w:rPr>
    </w:lvl>
    <w:lvl w:ilvl="3">
      <w:start w:val="1"/>
      <w:numFmt w:val="decimal"/>
      <w:lvlText w:val="%1-%2.%3.%4"/>
      <w:lvlJc w:val="left"/>
      <w:pPr>
        <w:tabs>
          <w:tab w:val="num" w:pos="6213"/>
        </w:tabs>
        <w:ind w:left="6213" w:hanging="1860"/>
      </w:pPr>
      <w:rPr>
        <w:rFonts w:hint="default"/>
      </w:rPr>
    </w:lvl>
    <w:lvl w:ilvl="4">
      <w:start w:val="1"/>
      <w:numFmt w:val="decimal"/>
      <w:lvlText w:val="%1-%2.%3.%4.%5"/>
      <w:lvlJc w:val="left"/>
      <w:pPr>
        <w:tabs>
          <w:tab w:val="num" w:pos="7664"/>
        </w:tabs>
        <w:ind w:left="7664" w:hanging="1860"/>
      </w:pPr>
      <w:rPr>
        <w:rFonts w:hint="default"/>
      </w:rPr>
    </w:lvl>
    <w:lvl w:ilvl="5">
      <w:start w:val="1"/>
      <w:numFmt w:val="decimal"/>
      <w:lvlText w:val="%1-%2.%3.%4.%5.%6"/>
      <w:lvlJc w:val="left"/>
      <w:pPr>
        <w:tabs>
          <w:tab w:val="num" w:pos="9115"/>
        </w:tabs>
        <w:ind w:left="9115" w:hanging="1860"/>
      </w:pPr>
      <w:rPr>
        <w:rFonts w:hint="default"/>
      </w:rPr>
    </w:lvl>
    <w:lvl w:ilvl="6">
      <w:start w:val="1"/>
      <w:numFmt w:val="decimal"/>
      <w:lvlText w:val="%1-%2.%3.%4.%5.%6.%7"/>
      <w:lvlJc w:val="left"/>
      <w:pPr>
        <w:tabs>
          <w:tab w:val="num" w:pos="10566"/>
        </w:tabs>
        <w:ind w:left="10566" w:hanging="1860"/>
      </w:pPr>
      <w:rPr>
        <w:rFonts w:hint="default"/>
      </w:rPr>
    </w:lvl>
    <w:lvl w:ilvl="7">
      <w:start w:val="1"/>
      <w:numFmt w:val="decimal"/>
      <w:lvlText w:val="%1-%2.%3.%4.%5.%6.%7.%8"/>
      <w:lvlJc w:val="left"/>
      <w:pPr>
        <w:tabs>
          <w:tab w:val="num" w:pos="12017"/>
        </w:tabs>
        <w:ind w:left="12017" w:hanging="1860"/>
      </w:pPr>
      <w:rPr>
        <w:rFonts w:hint="default"/>
      </w:rPr>
    </w:lvl>
    <w:lvl w:ilvl="8">
      <w:start w:val="1"/>
      <w:numFmt w:val="decimal"/>
      <w:lvlText w:val="%1-%2.%3.%4.%5.%6.%7.%8.%9"/>
      <w:lvlJc w:val="left"/>
      <w:pPr>
        <w:tabs>
          <w:tab w:val="num" w:pos="13768"/>
        </w:tabs>
        <w:ind w:left="13768" w:hanging="2160"/>
      </w:pPr>
      <w:rPr>
        <w:rFonts w:hint="default"/>
      </w:rPr>
    </w:lvl>
  </w:abstractNum>
  <w:abstractNum w:abstractNumId="24">
    <w:nsid w:val="6D994421"/>
    <w:multiLevelType w:val="multilevel"/>
    <w:tmpl w:val="E506D144"/>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DF93751"/>
    <w:multiLevelType w:val="multilevel"/>
    <w:tmpl w:val="90D6010C"/>
    <w:lvl w:ilvl="0">
      <w:start w:val="1"/>
      <w:numFmt w:val="decimal"/>
      <w:lvlText w:val="%1."/>
      <w:lvlJc w:val="left"/>
      <w:pPr>
        <w:tabs>
          <w:tab w:val="num" w:pos="480"/>
        </w:tabs>
        <w:ind w:left="480" w:hanging="48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78D543C4"/>
    <w:multiLevelType w:val="multilevel"/>
    <w:tmpl w:val="ED4040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797F3ED3"/>
    <w:multiLevelType w:val="multilevel"/>
    <w:tmpl w:val="D586FAD4"/>
    <w:lvl w:ilvl="0">
      <w:start w:val="1"/>
      <w:numFmt w:val="decimal"/>
      <w:lvlText w:val="%1."/>
      <w:lvlJc w:val="left"/>
      <w:pPr>
        <w:tabs>
          <w:tab w:val="num" w:pos="426"/>
        </w:tabs>
        <w:ind w:left="426" w:hanging="426"/>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nsid w:val="7A7069A4"/>
    <w:multiLevelType w:val="hybridMultilevel"/>
    <w:tmpl w:val="8886F38E"/>
    <w:lvl w:ilvl="0" w:tplc="ED440A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14"/>
  </w:num>
  <w:num w:numId="4">
    <w:abstractNumId w:val="26"/>
  </w:num>
  <w:num w:numId="5">
    <w:abstractNumId w:val="3"/>
  </w:num>
  <w:num w:numId="6">
    <w:abstractNumId w:val="1"/>
  </w:num>
  <w:num w:numId="7">
    <w:abstractNumId w:val="8"/>
  </w:num>
  <w:num w:numId="8">
    <w:abstractNumId w:val="19"/>
  </w:num>
  <w:num w:numId="9">
    <w:abstractNumId w:val="13"/>
  </w:num>
  <w:num w:numId="10">
    <w:abstractNumId w:val="9"/>
  </w:num>
  <w:num w:numId="11">
    <w:abstractNumId w:val="10"/>
  </w:num>
  <w:num w:numId="12">
    <w:abstractNumId w:val="24"/>
  </w:num>
  <w:num w:numId="13">
    <w:abstractNumId w:val="28"/>
  </w:num>
  <w:num w:numId="14">
    <w:abstractNumId w:val="7"/>
  </w:num>
  <w:num w:numId="15">
    <w:abstractNumId w:val="12"/>
  </w:num>
  <w:num w:numId="16">
    <w:abstractNumId w:val="20"/>
  </w:num>
  <w:num w:numId="17">
    <w:abstractNumId w:val="23"/>
  </w:num>
  <w:num w:numId="18">
    <w:abstractNumId w:val="6"/>
  </w:num>
  <w:num w:numId="19">
    <w:abstractNumId w:val="2"/>
  </w:num>
  <w:num w:numId="20">
    <w:abstractNumId w:val="22"/>
  </w:num>
  <w:num w:numId="21">
    <w:abstractNumId w:val="15"/>
  </w:num>
  <w:num w:numId="22">
    <w:abstractNumId w:val="25"/>
  </w:num>
  <w:num w:numId="23">
    <w:abstractNumId w:val="11"/>
  </w:num>
  <w:num w:numId="24">
    <w:abstractNumId w:val="4"/>
  </w:num>
  <w:num w:numId="25">
    <w:abstractNumId w:val="18"/>
  </w:num>
  <w:num w:numId="26">
    <w:abstractNumId w:val="16"/>
  </w:num>
  <w:num w:numId="27">
    <w:abstractNumId w:val="17"/>
  </w:num>
  <w:num w:numId="28">
    <w:abstractNumId w:val="21"/>
  </w:num>
  <w:num w:numId="29">
    <w:abstractNumId w:val="25"/>
    <w:lvlOverride w:ilvl="0">
      <w:startOverride w:val="2"/>
    </w:lvlOverride>
  </w:num>
  <w:num w:numId="30">
    <w:abstractNumId w:val="0"/>
    <w:lvlOverride w:ilvl="0">
      <w:lvl w:ilvl="0">
        <w:start w:val="1"/>
        <w:numFmt w:val="bullet"/>
        <w:lvlText w:val=""/>
        <w:legacy w:legacy="1" w:legacySpace="0" w:legacyIndent="283"/>
        <w:lvlJc w:val="left"/>
        <w:pPr>
          <w:ind w:left="992" w:hanging="283"/>
        </w:pPr>
        <w:rPr>
          <w:rFonts w:ascii="Symbol" w:hAnsi="Symbol" w:hint="default"/>
          <w:sz w:val="28"/>
        </w:rPr>
      </w:lvl>
    </w:lvlOverride>
  </w:num>
  <w:num w:numId="3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FB0"/>
    <w:rsid w:val="001C17A9"/>
    <w:rsid w:val="004D2FFC"/>
    <w:rsid w:val="00C6129E"/>
    <w:rsid w:val="00EB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2"/>
    <o:shapelayout v:ext="edit">
      <o:idmap v:ext="edit" data="1"/>
    </o:shapelayout>
  </w:shapeDefaults>
  <w:decimalSymbol w:val=","/>
  <w:listSeparator w:val=";"/>
  <w15:chartTrackingRefBased/>
  <w15:docId w15:val="{A61DCC9F-1509-486D-BE49-4ECCF0E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spacing w:before="20" w:line="360" w:lineRule="auto"/>
      <w:jc w:val="center"/>
      <w:outlineLvl w:val="2"/>
    </w:pPr>
    <w:rPr>
      <w:sz w:val="28"/>
      <w:szCs w:val="20"/>
    </w:rPr>
  </w:style>
  <w:style w:type="paragraph" w:styleId="4">
    <w:name w:val="heading 4"/>
    <w:basedOn w:val="a"/>
    <w:next w:val="a"/>
    <w:qFormat/>
    <w:pPr>
      <w:keepNext/>
      <w:tabs>
        <w:tab w:val="left" w:pos="0"/>
      </w:tabs>
      <w:ind w:firstLine="709"/>
      <w:jc w:val="center"/>
      <w:outlineLvl w:val="3"/>
    </w:pPr>
    <w:rPr>
      <w:rFonts w:ascii="TimesET" w:hAnsi="TimesET"/>
      <w:b/>
      <w:lang w:eastAsia="en-US"/>
    </w:rPr>
  </w:style>
  <w:style w:type="paragraph" w:styleId="5">
    <w:name w:val="heading 5"/>
    <w:basedOn w:val="a"/>
    <w:next w:val="a"/>
    <w:qFormat/>
    <w:pPr>
      <w:keepNext/>
      <w:tabs>
        <w:tab w:val="left" w:pos="0"/>
      </w:tabs>
      <w:spacing w:line="360" w:lineRule="auto"/>
      <w:ind w:firstLine="709"/>
      <w:outlineLvl w:val="4"/>
    </w:pPr>
    <w:rPr>
      <w:rFonts w:ascii="TimesET" w:hAnsi="TimesET"/>
      <w:b/>
      <w:sz w:val="28"/>
    </w:rPr>
  </w:style>
  <w:style w:type="paragraph" w:styleId="6">
    <w:name w:val="heading 6"/>
    <w:basedOn w:val="a"/>
    <w:next w:val="a"/>
    <w:qFormat/>
    <w:pPr>
      <w:keepNext/>
      <w:tabs>
        <w:tab w:val="left" w:pos="0"/>
      </w:tabs>
      <w:spacing w:line="360" w:lineRule="auto"/>
      <w:ind w:firstLine="709"/>
      <w:jc w:val="center"/>
      <w:outlineLvl w:val="5"/>
    </w:pPr>
    <w:rPr>
      <w:rFonts w:ascii="TimesET" w:hAnsi="TimesET"/>
      <w:b/>
      <w:bCs/>
      <w:sz w:val="28"/>
    </w:rPr>
  </w:style>
  <w:style w:type="paragraph" w:styleId="7">
    <w:name w:val="heading 7"/>
    <w:basedOn w:val="a"/>
    <w:next w:val="a"/>
    <w:qFormat/>
    <w:pPr>
      <w:keepNext/>
      <w:ind w:left="360"/>
      <w:outlineLvl w:val="6"/>
    </w:pPr>
    <w:rPr>
      <w:b/>
      <w:bCs/>
      <w:sz w:val="28"/>
    </w:rPr>
  </w:style>
  <w:style w:type="paragraph" w:styleId="8">
    <w:name w:val="heading 8"/>
    <w:basedOn w:val="a"/>
    <w:next w:val="a"/>
    <w:qFormat/>
    <w:pPr>
      <w:keepNext/>
      <w:ind w:left="360"/>
      <w:outlineLvl w:val="7"/>
    </w:pPr>
    <w:rPr>
      <w:sz w:val="28"/>
    </w:rPr>
  </w:style>
  <w:style w:type="paragraph" w:styleId="9">
    <w:name w:val="heading 9"/>
    <w:basedOn w:val="a"/>
    <w:next w:val="a"/>
    <w:qFormat/>
    <w:pPr>
      <w:keepNext/>
      <w:ind w:left="360"/>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left="720"/>
      <w:jc w:val="both"/>
    </w:pPr>
    <w:rPr>
      <w:lang w:eastAsia="en-US"/>
    </w:rPr>
  </w:style>
  <w:style w:type="paragraph" w:styleId="a6">
    <w:name w:val="Body Text"/>
    <w:basedOn w:val="a"/>
    <w:semiHidden/>
    <w:pPr>
      <w:spacing w:line="360" w:lineRule="auto"/>
      <w:jc w:val="both"/>
    </w:pPr>
    <w:rPr>
      <w:sz w:val="28"/>
    </w:rPr>
  </w:style>
  <w:style w:type="paragraph" w:styleId="20">
    <w:name w:val="Body Text Indent 2"/>
    <w:basedOn w:val="a"/>
    <w:semiHidden/>
    <w:pPr>
      <w:tabs>
        <w:tab w:val="left" w:pos="0"/>
      </w:tabs>
      <w:spacing w:line="360" w:lineRule="auto"/>
      <w:ind w:hanging="357"/>
      <w:jc w:val="both"/>
    </w:pPr>
    <w:rPr>
      <w:rFonts w:ascii="TimesET" w:hAnsi="TimesET"/>
      <w:bCs/>
      <w:sz w:val="28"/>
    </w:rPr>
  </w:style>
  <w:style w:type="paragraph" w:customStyle="1" w:styleId="FR1">
    <w:name w:val="FR1"/>
    <w:pPr>
      <w:widowControl w:val="0"/>
      <w:spacing w:before="360"/>
    </w:pPr>
    <w:rPr>
      <w:b/>
      <w:snapToGrid w:val="0"/>
      <w:sz w:val="24"/>
    </w:rPr>
  </w:style>
  <w:style w:type="paragraph" w:styleId="30">
    <w:name w:val="Body Text Indent 3"/>
    <w:basedOn w:val="a"/>
    <w:semiHidden/>
    <w:pPr>
      <w:tabs>
        <w:tab w:val="left" w:pos="0"/>
      </w:tabs>
      <w:spacing w:line="360" w:lineRule="auto"/>
      <w:ind w:firstLine="349"/>
      <w:jc w:val="both"/>
    </w:pPr>
    <w:rPr>
      <w:rFonts w:ascii="TimesET" w:hAnsi="TimesET"/>
      <w:sz w:val="28"/>
    </w:rPr>
  </w:style>
  <w:style w:type="paragraph" w:styleId="21">
    <w:name w:val="Body Text 2"/>
    <w:basedOn w:val="a"/>
    <w:semiHidden/>
    <w:pPr>
      <w:spacing w:line="360" w:lineRule="auto"/>
    </w:pPr>
    <w:rPr>
      <w:sz w:val="28"/>
    </w:rPr>
  </w:style>
  <w:style w:type="paragraph" w:styleId="31">
    <w:name w:val="Body Text 3"/>
    <w:basedOn w:val="a"/>
    <w:semiHidden/>
    <w:rPr>
      <w:b/>
      <w:bCs/>
      <w:sz w:val="40"/>
    </w:rPr>
  </w:style>
  <w:style w:type="paragraph" w:styleId="22">
    <w:name w:val="toc 2"/>
    <w:basedOn w:val="a"/>
    <w:next w:val="a"/>
    <w:autoRedefine/>
    <w:semiHidden/>
    <w:pPr>
      <w:tabs>
        <w:tab w:val="right" w:leader="dot" w:pos="9345"/>
      </w:tabs>
      <w:overflowPunct w:val="0"/>
      <w:autoSpaceDE w:val="0"/>
      <w:autoSpaceDN w:val="0"/>
      <w:adjustRightInd w:val="0"/>
      <w:textAlignment w:val="baseline"/>
    </w:pPr>
    <w:rPr>
      <w:rFonts w:cs="Courier New"/>
      <w:noProof/>
      <w:sz w:val="28"/>
      <w:szCs w:val="28"/>
    </w:rPr>
  </w:style>
  <w:style w:type="character" w:styleId="a7">
    <w:name w:val="Hyperlink"/>
    <w:semiHidden/>
    <w:rPr>
      <w:color w:val="0000FF"/>
      <w:u w:val="single"/>
    </w:rPr>
  </w:style>
  <w:style w:type="paragraph" w:customStyle="1" w:styleId="10">
    <w:name w:val="Обычный1"/>
    <w:pPr>
      <w:widowControl w:val="0"/>
      <w:spacing w:before="80" w:line="280" w:lineRule="auto"/>
      <w:ind w:firstLine="280"/>
      <w:jc w:val="both"/>
    </w:pPr>
    <w:rPr>
      <w:snapToGrid w:val="0"/>
    </w:rPr>
  </w:style>
  <w:style w:type="paragraph" w:styleId="a8">
    <w:name w:val="footnote text"/>
    <w:basedOn w:val="a"/>
    <w:semiHidden/>
    <w:rPr>
      <w:sz w:val="20"/>
      <w:szCs w:val="20"/>
    </w:rPr>
  </w:style>
  <w:style w:type="character" w:styleId="a9">
    <w:name w:val="footnote reference"/>
    <w:semiHidden/>
    <w:rPr>
      <w:vertAlign w:val="superscript"/>
    </w:rPr>
  </w:style>
  <w:style w:type="character" w:styleId="aa">
    <w:name w:val="FollowedHyperlink"/>
    <w:semiHidden/>
    <w:rPr>
      <w:color w:val="800080"/>
      <w:u w:val="single"/>
    </w:rPr>
  </w:style>
  <w:style w:type="paragraph" w:styleId="ab">
    <w:name w:val="Normal (Web)"/>
    <w:basedOn w:val="a"/>
    <w:semiHidden/>
    <w:pPr>
      <w:spacing w:before="100" w:beforeAutospacing="1" w:after="100" w:afterAutospacing="1"/>
    </w:pPr>
  </w:style>
  <w:style w:type="character" w:styleId="ac">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1.bin"/><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2.bin"/><Relationship Id="rId27" Type="http://schemas.openxmlformats.org/officeDocument/2006/relationships/image" Target="media/image18.wmf"/><Relationship Id="rId30"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10834</Words>
  <Characters>61759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Sanve</Company>
  <LinksUpToDate>false</LinksUpToDate>
  <CharactersWithSpaces>72449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Maryna</dc:creator>
  <cp:keywords/>
  <dc:description/>
  <cp:lastModifiedBy>admin</cp:lastModifiedBy>
  <cp:revision>2</cp:revision>
  <cp:lastPrinted>2001-12-01T06:14:00Z</cp:lastPrinted>
  <dcterms:created xsi:type="dcterms:W3CDTF">2014-02-08T09:55:00Z</dcterms:created>
  <dcterms:modified xsi:type="dcterms:W3CDTF">2014-02-08T09:55:00Z</dcterms:modified>
</cp:coreProperties>
</file>