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910" w:rsidRPr="001712F0" w:rsidRDefault="00195910" w:rsidP="001712F0">
      <w:pPr>
        <w:pStyle w:val="2"/>
        <w:spacing w:line="360" w:lineRule="auto"/>
        <w:ind w:firstLine="709"/>
        <w:jc w:val="center"/>
        <w:rPr>
          <w:iCs/>
          <w:sz w:val="28"/>
          <w:szCs w:val="28"/>
        </w:rPr>
      </w:pPr>
      <w:r w:rsidRPr="001712F0">
        <w:rPr>
          <w:iCs/>
          <w:sz w:val="28"/>
          <w:szCs w:val="28"/>
        </w:rPr>
        <w:t>БЕЛОРУССКИЙ ГОСУДАРСТВЕННЫЙ УНИВЕРСИТЕТ</w:t>
      </w:r>
      <w:r w:rsidRPr="001712F0">
        <w:rPr>
          <w:iCs/>
          <w:sz w:val="28"/>
          <w:szCs w:val="28"/>
        </w:rPr>
        <w:br/>
        <w:t>ИНФОРМАТИКИ ИРАДИОЭЛЕКТРОНИКИ</w:t>
      </w:r>
    </w:p>
    <w:p w:rsidR="00195910" w:rsidRPr="001712F0" w:rsidRDefault="00195910" w:rsidP="001712F0">
      <w:pPr>
        <w:pStyle w:val="2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195910" w:rsidRPr="001712F0" w:rsidRDefault="00195910" w:rsidP="001712F0">
      <w:pPr>
        <w:pStyle w:val="2"/>
        <w:spacing w:line="360" w:lineRule="auto"/>
        <w:ind w:firstLine="709"/>
        <w:jc w:val="center"/>
        <w:rPr>
          <w:iCs/>
          <w:sz w:val="28"/>
          <w:szCs w:val="28"/>
        </w:rPr>
      </w:pPr>
      <w:r w:rsidRPr="001712F0">
        <w:rPr>
          <w:iCs/>
          <w:sz w:val="28"/>
          <w:szCs w:val="28"/>
        </w:rPr>
        <w:t>Кафедра метрологии и стандартизации</w:t>
      </w:r>
    </w:p>
    <w:p w:rsidR="00195910" w:rsidRDefault="00195910" w:rsidP="001712F0">
      <w:pPr>
        <w:pStyle w:val="2"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195910" w:rsidRDefault="00195910" w:rsidP="001712F0">
      <w:pPr>
        <w:pStyle w:val="2"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195910" w:rsidRDefault="00195910" w:rsidP="001712F0">
      <w:pPr>
        <w:pStyle w:val="2"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195910" w:rsidRDefault="00195910" w:rsidP="001712F0">
      <w:pPr>
        <w:pStyle w:val="2"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195910" w:rsidRDefault="00195910" w:rsidP="001712F0">
      <w:pPr>
        <w:pStyle w:val="2"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195910" w:rsidRDefault="00195910" w:rsidP="001712F0">
      <w:pPr>
        <w:pStyle w:val="2"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195910" w:rsidRDefault="00195910" w:rsidP="001712F0">
      <w:pPr>
        <w:pStyle w:val="2"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195910" w:rsidRDefault="00195910" w:rsidP="001712F0">
      <w:pPr>
        <w:pStyle w:val="2"/>
        <w:spacing w:line="360" w:lineRule="auto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РЕФЕРАТ</w:t>
      </w:r>
    </w:p>
    <w:p w:rsidR="00195910" w:rsidRDefault="00195910" w:rsidP="001712F0">
      <w:pPr>
        <w:pStyle w:val="2"/>
        <w:spacing w:line="360" w:lineRule="auto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На тему:</w:t>
      </w:r>
    </w:p>
    <w:p w:rsidR="00195910" w:rsidRDefault="00195910" w:rsidP="001712F0">
      <w:pPr>
        <w:pStyle w:val="2"/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195910" w:rsidRDefault="00195910" w:rsidP="001712F0">
      <w:pPr>
        <w:pStyle w:val="2"/>
        <w:spacing w:line="360" w:lineRule="auto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«</w:t>
      </w:r>
      <w:r w:rsidR="00BD45AD" w:rsidRPr="00BD45AD">
        <w:rPr>
          <w:b/>
          <w:sz w:val="32"/>
          <w:szCs w:val="32"/>
        </w:rPr>
        <w:t>Измерение характеристик случайных сигналов</w:t>
      </w:r>
      <w:r>
        <w:rPr>
          <w:b/>
          <w:iCs/>
          <w:sz w:val="28"/>
          <w:szCs w:val="28"/>
        </w:rPr>
        <w:t>»</w:t>
      </w:r>
    </w:p>
    <w:p w:rsidR="00195910" w:rsidRDefault="00195910" w:rsidP="001712F0">
      <w:pPr>
        <w:pStyle w:val="2"/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195910" w:rsidRDefault="00195910" w:rsidP="001712F0">
      <w:pPr>
        <w:pStyle w:val="2"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195910" w:rsidRDefault="00195910" w:rsidP="001712F0">
      <w:pPr>
        <w:pStyle w:val="2"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195910" w:rsidRDefault="00195910" w:rsidP="001712F0">
      <w:pPr>
        <w:pStyle w:val="2"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195910" w:rsidRDefault="00195910" w:rsidP="001712F0">
      <w:pPr>
        <w:pStyle w:val="2"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195910" w:rsidRDefault="00195910" w:rsidP="001712F0">
      <w:pPr>
        <w:pStyle w:val="2"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195910" w:rsidRDefault="00195910" w:rsidP="001712F0">
      <w:pPr>
        <w:pStyle w:val="2"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195910" w:rsidRDefault="00195910" w:rsidP="001712F0">
      <w:pPr>
        <w:pStyle w:val="2"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195910" w:rsidRDefault="00195910" w:rsidP="001712F0">
      <w:pPr>
        <w:pStyle w:val="2"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195910" w:rsidRDefault="00195910" w:rsidP="001712F0">
      <w:pPr>
        <w:pStyle w:val="2"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195910" w:rsidRDefault="00195910" w:rsidP="001712F0">
      <w:pPr>
        <w:pStyle w:val="2"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195910" w:rsidRDefault="00195910" w:rsidP="001712F0">
      <w:pPr>
        <w:pStyle w:val="2"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195910" w:rsidRDefault="00195910" w:rsidP="001712F0">
      <w:pPr>
        <w:pStyle w:val="2"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195910" w:rsidRPr="001712F0" w:rsidRDefault="00195910" w:rsidP="001712F0">
      <w:pPr>
        <w:pStyle w:val="2"/>
        <w:spacing w:line="360" w:lineRule="auto"/>
        <w:ind w:firstLine="709"/>
        <w:jc w:val="center"/>
        <w:rPr>
          <w:iCs/>
          <w:sz w:val="28"/>
          <w:szCs w:val="28"/>
        </w:rPr>
      </w:pPr>
      <w:r w:rsidRPr="001712F0">
        <w:rPr>
          <w:iCs/>
          <w:sz w:val="28"/>
          <w:szCs w:val="28"/>
        </w:rPr>
        <w:t>МИНСК, 2008</w:t>
      </w:r>
    </w:p>
    <w:p w:rsidR="00BD45AD" w:rsidRDefault="00195910" w:rsidP="001712F0">
      <w:pPr>
        <w:pStyle w:val="2"/>
        <w:spacing w:line="360" w:lineRule="auto"/>
        <w:ind w:firstLine="709"/>
        <w:jc w:val="both"/>
        <w:rPr>
          <w:b/>
          <w:bCs/>
          <w:sz w:val="4"/>
          <w:szCs w:val="4"/>
        </w:rPr>
      </w:pPr>
      <w:r>
        <w:rPr>
          <w:i/>
          <w:iCs/>
          <w:sz w:val="28"/>
          <w:szCs w:val="28"/>
        </w:rPr>
        <w:br w:type="page"/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Статистические измерения – это методы и средства измерения параметров и характеристик случайных сигналов. Они базируются на общих принципах измерений параметров сигналов, но имеют свою специфику и особенности, вытекающие из теории случайных процессов.</w:t>
      </w:r>
      <w:r w:rsidR="001712F0">
        <w:rPr>
          <w:sz w:val="28"/>
          <w:szCs w:val="28"/>
        </w:rPr>
        <w:t xml:space="preserve"> </w:t>
      </w:r>
    </w:p>
    <w:p w:rsidR="00BD45AD" w:rsidRDefault="00BD45AD" w:rsidP="001712F0">
      <w:pPr>
        <w:spacing w:line="360" w:lineRule="auto"/>
        <w:ind w:firstLine="709"/>
        <w:jc w:val="both"/>
      </w:pPr>
    </w:p>
    <w:p w:rsidR="00BD45AD" w:rsidRPr="001712F0" w:rsidRDefault="00BD45AD" w:rsidP="001712F0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1712F0">
        <w:rPr>
          <w:b/>
          <w:iCs/>
          <w:sz w:val="28"/>
          <w:szCs w:val="28"/>
        </w:rPr>
        <w:t>Вероятностные характеристики случайных сигналов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Случайным называется</w:t>
      </w:r>
      <w:r w:rsidR="001712F0">
        <w:rPr>
          <w:sz w:val="28"/>
          <w:szCs w:val="28"/>
        </w:rPr>
        <w:t xml:space="preserve"> </w:t>
      </w:r>
      <w:r>
        <w:rPr>
          <w:sz w:val="28"/>
          <w:szCs w:val="28"/>
        </w:rPr>
        <w:t>сигнал, мгновенные значения которого изменяются во времени случайным образом. Он описывается случайной функцией времени Х(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). Эту функцию можно рассматривать как бесконечную совокупность функций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), каждая из которых представляет собой одну из возможных реализаций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). Графически это можно представить следующим образом (рисунок 1):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0018B2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63pt;margin-top:15.8pt;width:381.7pt;height:193.55pt;z-index:251604480" coordorigin="2034,11556" coordsize="7634,3871">
            <v:line id="_x0000_s1027" style="position:absolute;flip:y" from="2559,11556" to="2560,14176">
              <v:stroke endarrow="block"/>
            </v:line>
            <v:line id="_x0000_s1028" style="position:absolute" from="2559,14176" to="9293,14178">
              <v:stroke endarrow="block"/>
            </v:line>
            <v:line id="_x0000_s1029" style="position:absolute" from="5053,12056" to="5055,14176"/>
            <v:shape id="_x0000_s1030" style="position:absolute;left:3058;top:12783;width:4116;height:89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29,810" path="m,810c311,518,622,226,1017,132v395,-94,998,132,1356,113c2731,226,2938,38,3164,19,3390,,3672,170,3729,132e" filled="f">
              <v:path arrowok="t"/>
            </v:shape>
            <v:shape id="_x0000_s1031" style="position:absolute;left:2933;top:12368;width:3867;height:93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03,847" path="m,847c56,800,113,753,226,734v113,-19,320,38,452,c810,696,810,527,1017,508v207,-19,659,132,904,113c2166,602,2298,489,2486,395,2674,301,2882,112,3051,56v169,-56,310,-28,452,e" filled="f">
              <v:path arrowok="t"/>
            </v:shape>
            <v:shape id="_x0000_s1032" style="position:absolute;left:2933;top:12429;width:4241;height:50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42,452" path="m,452c103,348,207,245,339,226,471,207,659,339,791,339v132,,207,-94,339,-113c1262,207,1431,264,1582,226,1733,188,1789,,2034,v245,,716,226,1017,226c3352,226,3597,113,3842,e" filled="f">
              <v:path arrowok="t"/>
            </v:shape>
            <v:shape id="_x0000_s1033" style="position:absolute;left:3183;top:12305;width:3866;height:89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03,810" path="m,c395,179,791,358,1017,452v226,94,170,113,339,113c1525,565,1827,414,2034,452v207,38,320,320,565,339c2844,810,3352,621,3503,565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2034;top:11556;width:400;height:375" stroked="f">
              <v:textbox style="mso-next-textbox:#_x0000_s1034">
                <w:txbxContent>
                  <w:p w:rsidR="00BD45AD" w:rsidRDefault="00BD45AD" w:rsidP="00BD45A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х</w:t>
                    </w:r>
                  </w:p>
                </w:txbxContent>
              </v:textbox>
            </v:shape>
            <v:shape id="_x0000_s1035" type="#_x0000_t202" style="position:absolute;left:9294;top:14050;width:374;height:374" stroked="f">
              <v:textbox style="mso-next-textbox:#_x0000_s1035">
                <w:txbxContent>
                  <w:p w:rsidR="00BD45AD" w:rsidRDefault="00BD45AD" w:rsidP="00BD45AD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036" type="#_x0000_t202" style="position:absolute;left:4876;top:14425;width:603;height:500" stroked="f">
              <v:textbox style="mso-next-textbox:#_x0000_s1036">
                <w:txbxContent>
                  <w:p w:rsidR="00BD45AD" w:rsidRDefault="00BD45AD" w:rsidP="00BD45AD">
                    <w:pPr>
                      <w:jc w:val="center"/>
                      <w:rPr>
                        <w:sz w:val="20"/>
                        <w:szCs w:val="20"/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t</w:t>
                    </w:r>
                    <w:r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>j</w:t>
                    </w:r>
                  </w:p>
                </w:txbxContent>
              </v:textbox>
            </v:shape>
            <v:shape id="_x0000_s1037" type="#_x0000_t202" style="position:absolute;left:5104;top:11582;width:749;height:500" stroked="f">
              <v:textbox style="mso-next-textbox:#_x0000_s1037">
                <w:txbxContent>
                  <w:p w:rsidR="00BD45AD" w:rsidRDefault="00BD45AD" w:rsidP="00BD45AD"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i</w:t>
                    </w:r>
                    <w:r>
                      <w:t>(</w:t>
                    </w: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en-US"/>
                      </w:rPr>
                      <w:t>j</w:t>
                    </w:r>
                    <w:r>
                      <w:t>)</w:t>
                    </w:r>
                    <w:r>
                      <w:rPr>
                        <w:vertAlign w:val="subscript"/>
                      </w:rPr>
                      <w:t>овылыволвол)))0)</w:t>
                    </w:r>
                    <w:r>
                      <w:t>)</w:t>
                    </w:r>
                  </w:p>
                </w:txbxContent>
              </v:textbox>
            </v:shape>
            <v:shape id="_x0000_s1038" type="#_x0000_t202" style="position:absolute;left:3716;top:15002;width:2944;height:425" stroked="f">
              <v:textbox>
                <w:txbxContent>
                  <w:p w:rsidR="00BD45AD" w:rsidRDefault="00BD45AD" w:rsidP="00BD45AD">
                    <w:pPr>
                      <w:jc w:val="center"/>
                    </w:pPr>
                    <w:r>
                      <w:t>Рисунок 1</w:t>
                    </w:r>
                  </w:p>
                </w:txbxContent>
              </v:textbox>
            </v:shape>
          </v:group>
        </w:pic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описание случайных сигналов может быть произведено с помощью системы вероятностных характеристик. Любая из этих характеристик может быть определена либо усреднением по совокупности реализации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), либо усреднением по времени одной бесконечно длинной реализации.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Зависимость или независимость результатов таких усреднений определяет следующие фундаментальные свойства случайных сигналов – стационарность и эргодичность.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Стационарным называется сигнал, вероятностные характеристики которого не зависят от времени.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Эргодическим называется сигнал, вероятностные характеристики которого не зависят от номера реализации.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стационарных эргодических сигналов усреднение любой вероятностной характеристики по множеству реализаций эквивалентно усреднению по времени одной теоретически бесконечно длинной реализации.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практических целей наиболее важными являются следующие вероятностные характеристики стационарных эргодических сигналов, имеющих длительность реализации Т: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среднее значение (математическое ожидание). Оно характеризует постоянную составляющую сигнала</w:t>
      </w:r>
    </w:p>
    <w:p w:rsidR="00BD45AD" w:rsidRDefault="000018B2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54pt">
            <v:imagedata r:id="rId5" o:title=""/>
          </v:shape>
        </w:pict>
      </w:r>
      <w:r w:rsidR="00BD45AD">
        <w:rPr>
          <w:sz w:val="28"/>
          <w:szCs w:val="28"/>
        </w:rPr>
        <w:t>;</w:t>
      </w:r>
      <w:r w:rsidR="001712F0">
        <w:rPr>
          <w:sz w:val="28"/>
          <w:szCs w:val="28"/>
        </w:rPr>
        <w:t xml:space="preserve"> </w:t>
      </w:r>
      <w:r w:rsidR="00BD45AD">
        <w:rPr>
          <w:sz w:val="28"/>
          <w:szCs w:val="28"/>
        </w:rPr>
        <w:tab/>
      </w:r>
      <w:r w:rsidR="00BD45AD">
        <w:rPr>
          <w:sz w:val="28"/>
          <w:szCs w:val="28"/>
        </w:rPr>
        <w:tab/>
      </w:r>
      <w:r w:rsidR="00BD45AD">
        <w:rPr>
          <w:sz w:val="28"/>
          <w:szCs w:val="28"/>
        </w:rPr>
        <w:tab/>
      </w:r>
      <w:r w:rsidR="00BD45AD">
        <w:rPr>
          <w:sz w:val="28"/>
          <w:szCs w:val="28"/>
        </w:rPr>
        <w:tab/>
      </w:r>
      <w:r w:rsidR="00BD45AD">
        <w:rPr>
          <w:sz w:val="28"/>
          <w:szCs w:val="28"/>
        </w:rPr>
        <w:tab/>
        <w:t>(1)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средняя мощность. Она характеризует средний уровень сигнала</w:t>
      </w:r>
    </w:p>
    <w:p w:rsidR="00BD45AD" w:rsidRDefault="000018B2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026" type="#_x0000_t75" style="width:182.25pt;height:54pt">
            <v:imagedata r:id="rId6" o:title=""/>
          </v:shape>
        </w:pict>
      </w:r>
      <w:r w:rsidR="00BD45AD">
        <w:rPr>
          <w:sz w:val="28"/>
          <w:szCs w:val="28"/>
        </w:rPr>
        <w:t>;</w:t>
      </w:r>
      <w:r w:rsidR="00BD45AD">
        <w:rPr>
          <w:sz w:val="28"/>
          <w:szCs w:val="28"/>
        </w:rPr>
        <w:tab/>
      </w:r>
      <w:r w:rsidR="00BD45AD">
        <w:rPr>
          <w:sz w:val="28"/>
          <w:szCs w:val="28"/>
        </w:rPr>
        <w:tab/>
      </w:r>
      <w:r w:rsidR="00BD45AD">
        <w:rPr>
          <w:sz w:val="28"/>
          <w:szCs w:val="28"/>
        </w:rPr>
        <w:tab/>
      </w:r>
      <w:r w:rsidR="00BD45AD">
        <w:rPr>
          <w:sz w:val="28"/>
          <w:szCs w:val="28"/>
        </w:rPr>
        <w:tab/>
      </w:r>
      <w:r w:rsidR="00BD45AD">
        <w:rPr>
          <w:sz w:val="28"/>
          <w:szCs w:val="28"/>
        </w:rPr>
        <w:tab/>
        <w:t xml:space="preserve"> (2)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дисперсия, характеризующая среднюю мощность переменной составляющей сигнала:</w:t>
      </w:r>
    </w:p>
    <w:p w:rsidR="00BD45AD" w:rsidRDefault="000018B2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027" type="#_x0000_t75" style="width:176.25pt;height:50.25pt">
            <v:imagedata r:id="rId7" o:title=""/>
          </v:shape>
        </w:pict>
      </w:r>
      <w:r w:rsidR="00BD45AD">
        <w:rPr>
          <w:sz w:val="28"/>
          <w:szCs w:val="28"/>
        </w:rPr>
        <w:t>;</w:t>
      </w:r>
      <w:r w:rsidR="00BD45AD">
        <w:rPr>
          <w:sz w:val="28"/>
          <w:szCs w:val="28"/>
        </w:rPr>
        <w:tab/>
      </w:r>
      <w:r w:rsidR="00BD45AD">
        <w:rPr>
          <w:sz w:val="28"/>
          <w:szCs w:val="28"/>
        </w:rPr>
        <w:tab/>
      </w:r>
      <w:r w:rsidR="00BD45AD">
        <w:rPr>
          <w:sz w:val="28"/>
          <w:szCs w:val="28"/>
        </w:rPr>
        <w:tab/>
      </w:r>
      <w:r w:rsidR="00BD45AD">
        <w:rPr>
          <w:sz w:val="28"/>
          <w:szCs w:val="28"/>
        </w:rPr>
        <w:tab/>
      </w:r>
      <w:r w:rsidR="00BD45AD">
        <w:rPr>
          <w:sz w:val="28"/>
          <w:szCs w:val="28"/>
        </w:rPr>
        <w:tab/>
        <w:t xml:space="preserve"> (3)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среднеквадратическое отклонение (СКО)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18B2">
        <w:rPr>
          <w:position w:val="-14"/>
          <w:sz w:val="28"/>
          <w:szCs w:val="28"/>
        </w:rPr>
        <w:pict>
          <v:shape id="_x0000_i1028" type="#_x0000_t75" style="width:62.25pt;height:23.25pt">
            <v:imagedata r:id="rId8" o:title=""/>
          </v:shape>
        </w:pict>
      </w:r>
      <w:r>
        <w:rPr>
          <w:sz w:val="28"/>
          <w:szCs w:val="28"/>
        </w:rPr>
        <w:t>;</w:t>
      </w:r>
      <w:r w:rsidR="001712F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(4)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функция распределения, которая определяется как интегральная вероятность того, что</w:t>
      </w:r>
      <w:r w:rsidR="001712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значение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tj</w:t>
      </w:r>
      <w:r>
        <w:rPr>
          <w:sz w:val="28"/>
          <w:szCs w:val="28"/>
        </w:rPr>
        <w:t xml:space="preserve">) в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-й момент времени будут ниже некоторых значений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p w:rsidR="00BD45AD" w:rsidRDefault="000018B2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029" type="#_x0000_t75" style="width:186pt;height:56.25pt">
            <v:imagedata r:id="rId9" o:title=""/>
          </v:shape>
        </w:pict>
      </w:r>
      <w:r w:rsidR="00BD45AD">
        <w:rPr>
          <w:sz w:val="28"/>
          <w:szCs w:val="28"/>
        </w:rPr>
        <w:t>.</w:t>
      </w:r>
      <w:r w:rsidR="00BD45AD">
        <w:rPr>
          <w:sz w:val="28"/>
          <w:szCs w:val="28"/>
        </w:rPr>
        <w:tab/>
      </w:r>
      <w:r w:rsidR="00BD45AD">
        <w:rPr>
          <w:sz w:val="28"/>
          <w:szCs w:val="28"/>
        </w:rPr>
        <w:tab/>
      </w:r>
      <w:r w:rsidR="00BD45AD">
        <w:rPr>
          <w:sz w:val="28"/>
          <w:szCs w:val="28"/>
        </w:rPr>
        <w:tab/>
      </w:r>
      <w:r w:rsidR="00BD45AD">
        <w:rPr>
          <w:sz w:val="28"/>
          <w:szCs w:val="28"/>
        </w:rPr>
        <w:tab/>
      </w:r>
      <w:r w:rsidR="00BD45AD">
        <w:rPr>
          <w:sz w:val="28"/>
          <w:szCs w:val="28"/>
        </w:rPr>
        <w:tab/>
      </w:r>
      <w:r w:rsidR="001712F0">
        <w:rPr>
          <w:sz w:val="28"/>
          <w:szCs w:val="28"/>
        </w:rPr>
        <w:t xml:space="preserve"> </w:t>
      </w:r>
      <w:r w:rsidR="00BD45AD">
        <w:rPr>
          <w:sz w:val="28"/>
          <w:szCs w:val="28"/>
        </w:rPr>
        <w:t>(5)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заданных стационарных эргодичных сигналов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</w:rPr>
        <w:t xml:space="preserve"> характеризуется относительным временем пребывания реализации ниже уровня Х (τ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–й интервал пребывания,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количество интервалов, рисунок 2)</w:t>
      </w:r>
    </w:p>
    <w:p w:rsidR="001712F0" w:rsidRDefault="001712F0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</w:pPr>
    </w:p>
    <w:p w:rsidR="00BD45AD" w:rsidRDefault="000018B2" w:rsidP="001712F0">
      <w:pPr>
        <w:spacing w:line="360" w:lineRule="auto"/>
        <w:ind w:firstLine="709"/>
        <w:jc w:val="both"/>
      </w:pPr>
      <w:r>
        <w:rPr>
          <w:noProof/>
        </w:rPr>
        <w:pict>
          <v:group id="_x0000_s1039" style="position:absolute;left:0;text-align:left;margin-left:81pt;margin-top:13.35pt;width:286.75pt;height:183.3pt;z-index:251605504" coordorigin="3418,1269" coordsize="5735,3666">
            <v:line id="_x0000_s1040" style="position:absolute" from="3947,4234" to="8669,4234">
              <v:stroke endarrow="block"/>
            </v:line>
            <v:line id="_x0000_s1041" style="position:absolute;flip:y" from="3959,1443" to="3959,4245">
              <v:stroke endarrow="block"/>
            </v:line>
            <v:line id="_x0000_s1042" style="position:absolute" from="3959,2974" to="8039,2974"/>
            <v:line id="_x0000_s1043" style="position:absolute" from="3959,2206" to="8039,2206"/>
            <v:shape id="_x0000_s1044" style="position:absolute;left:3947;top:1804;width:3449;height:1646;mso-position-horizontal:absolute;mso-position-vertical:absolute" coordsize="3449,1646" path="m,1181v106,40,212,80,294,78c376,1257,412,1310,492,1169,572,1028,672,400,774,413v102,13,193,854,330,834c1241,1227,1433,402,1596,293v163,-109,383,105,486,300c2185,788,2070,1322,2214,1463v144,141,539,183,732,-24c3139,1232,3295,442,3372,221v77,-221,30,-88,36,-108e" filled="f">
              <v:path arrowok="t"/>
            </v:shape>
            <v:shape id="_x0000_s1045" type="#_x0000_t202" style="position:absolute;left:8657;top:4120;width:496;height:438" filled="f" stroked="f">
              <v:textbox style="mso-next-textbox:#_x0000_s1045">
                <w:txbxContent>
                  <w:p w:rsidR="00BD45AD" w:rsidRDefault="00BD45AD" w:rsidP="00BD45AD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046" type="#_x0000_t202" style="position:absolute;left:3418;top:1269;width:469;height:438" filled="f" stroked="f">
              <v:textbox style="mso-next-textbox:#_x0000_s1046">
                <w:txbxContent>
                  <w:p w:rsidR="00BD45AD" w:rsidRDefault="00BD45AD" w:rsidP="00BD45A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line id="_x0000_s1047" style="position:absolute" from="4709,2242" to="4709,4234"/>
            <v:line id="_x0000_s1048" style="position:absolute" from="4979,2974" to="4979,4234"/>
            <v:line id="_x0000_s1049" style="position:absolute" from="5129,2974" to="5129,4234"/>
            <v:line id="_x0000_s1050" style="position:absolute" from="5465,2206" to="5465,4234"/>
            <v:line id="_x0000_s1051" style="position:absolute" from="5879,2206" to="5879,4234"/>
            <v:line id="_x0000_s1052" style="position:absolute" from="6083,2974" to="6083,4234"/>
            <v:line id="_x0000_s1053" style="position:absolute" from="7049,2974" to="7049,4258"/>
            <v:line id="_x0000_s1054" style="position:absolute;rotation:-90" from="7474,2571" to="8257,2571">
              <v:stroke startarrow="block" endarrow="block"/>
            </v:line>
            <v:line id="_x0000_s1055" style="position:absolute;flip:x" from="5129,3962" to="5465,3962"/>
            <v:line id="_x0000_s1056" style="position:absolute;flip:x" from="5450,3963" to="5720,3963">
              <v:stroke endarrow="open"/>
            </v:line>
            <v:line id="_x0000_s1057" style="position:absolute" from="4889,3955" to="5129,3955">
              <v:stroke endarrow="open"/>
            </v:line>
            <v:shape id="_x0000_s1058" type="#_x0000_t202" style="position:absolute;left:6341;top:3456;width:468;height:451" filled="f" stroked="f">
              <v:textbox style="mso-next-textbox:#_x0000_s1058">
                <w:txbxContent>
                  <w:p w:rsidR="00BD45AD" w:rsidRDefault="00BD45AD" w:rsidP="00BD45AD">
                    <w:pPr>
                      <w:rPr>
                        <w:lang w:val="en-US"/>
                      </w:rPr>
                    </w:pPr>
                    <w:r>
                      <w:rPr>
                        <w:sz w:val="26"/>
                        <w:szCs w:val="26"/>
                      </w:rPr>
                      <w:t>τ</w:t>
                    </w:r>
                    <w:r>
                      <w:rPr>
                        <w:sz w:val="26"/>
                        <w:szCs w:val="26"/>
                        <w:vertAlign w:val="subscript"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1059" type="#_x0000_t202" style="position:absolute;left:5344;top:3454;width:606;height:438" filled="f" stroked="f">
              <v:textbox style="mso-next-textbox:#_x0000_s1059">
                <w:txbxContent>
                  <w:p w:rsidR="00BD45AD" w:rsidRDefault="00BD45AD" w:rsidP="00BD45AD">
                    <w:pPr>
                      <w:rPr>
                        <w:lang w:val="en-US"/>
                      </w:rPr>
                    </w:pPr>
                    <w:r>
                      <w:rPr>
                        <w:sz w:val="26"/>
                        <w:szCs w:val="26"/>
                      </w:rPr>
                      <w:t>Δ</w:t>
                    </w:r>
                    <w:r>
                      <w:rPr>
                        <w:sz w:val="26"/>
                        <w:szCs w:val="26"/>
                        <w:lang w:val="en-US"/>
                      </w:rPr>
                      <w:t>t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1060" type="#_x0000_t202" style="position:absolute;left:5196;top:4523;width:1942;height:412" stroked="f">
              <v:textbox style="mso-next-textbox:#_x0000_s1060">
                <w:txbxContent>
                  <w:p w:rsidR="00BD45AD" w:rsidRDefault="00BD45AD" w:rsidP="00BD45AD">
                    <w:r>
                      <w:t>Рисунок 2</w:t>
                    </w:r>
                  </w:p>
                </w:txbxContent>
              </v:textbox>
            </v:shape>
          </v:group>
        </w:pict>
      </w:r>
    </w:p>
    <w:p w:rsidR="00BD45AD" w:rsidRDefault="000018B2" w:rsidP="001712F0">
      <w:pPr>
        <w:spacing w:line="360" w:lineRule="auto"/>
        <w:ind w:firstLine="709"/>
        <w:jc w:val="both"/>
      </w:pPr>
      <w:r>
        <w:rPr>
          <w:noProof/>
        </w:rPr>
        <w:pict>
          <v:shape id="_x0000_s1061" type="#_x0000_t202" style="position:absolute;left:0;text-align:left;margin-left:341.4pt;margin-top:12.15pt;width:30.35pt;height:21.9pt;z-index:251706880" filled="f" stroked="f">
            <v:textbox style="mso-next-textbox:#_x0000_s1061">
              <w:txbxContent>
                <w:p w:rsidR="00BD45AD" w:rsidRDefault="00BD45AD" w:rsidP="00BD45AD">
                  <w:pPr>
                    <w:pStyle w:val="31"/>
                  </w:pPr>
                  <w:r>
                    <w:sym w:font="Symbol" w:char="F044"/>
                  </w:r>
                  <w:r>
                    <w:t>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103.3pt;margin-top:3.9pt;width:50.6pt;height:21.9pt;z-index:251705856" filled="f" stroked="f">
            <v:textbox style="mso-next-textbox:#_x0000_s1062">
              <w:txbxContent>
                <w:p w:rsidR="00BD45AD" w:rsidRDefault="00BD45AD" w:rsidP="00BD45AD">
                  <w:pPr>
                    <w:pStyle w:val="31"/>
                  </w:pPr>
                  <w:r>
                    <w:t>х+</w:t>
                  </w:r>
                  <w:r>
                    <w:sym w:font="Symbol" w:char="F044"/>
                  </w:r>
                  <w:r>
                    <w:t>х</w:t>
                  </w:r>
                </w:p>
              </w:txbxContent>
            </v:textbox>
          </v:shape>
        </w:pict>
      </w:r>
    </w:p>
    <w:p w:rsidR="00BD45AD" w:rsidRDefault="00BD45AD" w:rsidP="001712F0">
      <w:pPr>
        <w:spacing w:line="360" w:lineRule="auto"/>
        <w:ind w:firstLine="709"/>
        <w:jc w:val="both"/>
      </w:pPr>
    </w:p>
    <w:p w:rsidR="00BD45AD" w:rsidRDefault="00BD45AD" w:rsidP="001712F0">
      <w:pPr>
        <w:spacing w:line="360" w:lineRule="auto"/>
        <w:ind w:firstLine="709"/>
        <w:jc w:val="both"/>
      </w:pPr>
    </w:p>
    <w:p w:rsidR="00BD45AD" w:rsidRDefault="000018B2" w:rsidP="001712F0">
      <w:pPr>
        <w:spacing w:line="360" w:lineRule="auto"/>
        <w:ind w:firstLine="709"/>
        <w:jc w:val="both"/>
      </w:pPr>
      <w:r>
        <w:rPr>
          <w:noProof/>
        </w:rPr>
        <w:pict>
          <v:shape id="_x0000_s1063" type="#_x0000_t202" style="position:absolute;left:0;text-align:left;margin-left:120.75pt;margin-top:3.65pt;width:23.45pt;height:21.9pt;z-index:251704832" filled="f" stroked="f">
            <v:textbox style="mso-next-textbox:#_x0000_s1063">
              <w:txbxContent>
                <w:p w:rsidR="00BD45AD" w:rsidRDefault="00BD45AD" w:rsidP="00BD45A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</v:shape>
        </w:pict>
      </w:r>
    </w:p>
    <w:p w:rsidR="00BD45AD" w:rsidRDefault="00BD45AD" w:rsidP="001712F0">
      <w:pPr>
        <w:spacing w:line="360" w:lineRule="auto"/>
        <w:ind w:firstLine="709"/>
        <w:jc w:val="both"/>
      </w:pPr>
    </w:p>
    <w:p w:rsidR="00BD45AD" w:rsidRDefault="00BD45AD" w:rsidP="001712F0">
      <w:pPr>
        <w:spacing w:line="360" w:lineRule="auto"/>
        <w:ind w:firstLine="709"/>
        <w:jc w:val="both"/>
      </w:pPr>
    </w:p>
    <w:p w:rsidR="00BD45AD" w:rsidRDefault="00BD45AD" w:rsidP="001712F0">
      <w:pPr>
        <w:spacing w:line="360" w:lineRule="auto"/>
        <w:ind w:firstLine="709"/>
        <w:jc w:val="both"/>
      </w:pPr>
    </w:p>
    <w:p w:rsidR="00BD45AD" w:rsidRDefault="000018B2" w:rsidP="001712F0">
      <w:pPr>
        <w:spacing w:line="360" w:lineRule="auto"/>
        <w:ind w:firstLine="709"/>
        <w:jc w:val="both"/>
      </w:pPr>
      <w:r>
        <w:rPr>
          <w:noProof/>
        </w:rPr>
        <w:pict>
          <v:line id="_x0000_s1064" style="position:absolute;left:0;text-align:left;z-index:251710976" from="252.7pt,4.45pt" to="300.7pt,4.45pt">
            <v:stroke startarrow="open" endarrow="open"/>
          </v:line>
        </w:pict>
      </w:r>
    </w:p>
    <w:p w:rsidR="00BD45AD" w:rsidRDefault="00BD45AD" w:rsidP="001712F0">
      <w:pPr>
        <w:spacing w:line="360" w:lineRule="auto"/>
        <w:ind w:firstLine="709"/>
        <w:jc w:val="both"/>
      </w:pPr>
    </w:p>
    <w:p w:rsidR="00BD45AD" w:rsidRDefault="00BD45AD" w:rsidP="001712F0">
      <w:pPr>
        <w:spacing w:line="360" w:lineRule="auto"/>
        <w:ind w:firstLine="709"/>
        <w:jc w:val="both"/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одномерная плотность вероятности, называемая дифференциальным законом распределения:</w:t>
      </w:r>
    </w:p>
    <w:p w:rsidR="00BD45AD" w:rsidRDefault="000018B2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6"/>
          <w:sz w:val="28"/>
          <w:szCs w:val="28"/>
        </w:rPr>
        <w:pict>
          <v:shape id="_x0000_i1030" type="#_x0000_t75" style="width:173.25pt;height:59.25pt">
            <v:imagedata r:id="rId10" o:title=""/>
          </v:shape>
        </w:pict>
      </w:r>
      <w:r w:rsidR="00BD45AD">
        <w:rPr>
          <w:sz w:val="28"/>
          <w:szCs w:val="28"/>
        </w:rPr>
        <w:t xml:space="preserve">, </w:t>
      </w:r>
      <w:r w:rsidR="00BD45AD">
        <w:rPr>
          <w:sz w:val="28"/>
          <w:szCs w:val="28"/>
        </w:rPr>
        <w:tab/>
      </w:r>
      <w:r w:rsidR="00BD45AD">
        <w:rPr>
          <w:sz w:val="28"/>
          <w:szCs w:val="28"/>
        </w:rPr>
        <w:tab/>
      </w:r>
      <w:r w:rsidR="00BD45AD">
        <w:rPr>
          <w:sz w:val="28"/>
          <w:szCs w:val="28"/>
        </w:rPr>
        <w:tab/>
      </w:r>
      <w:r w:rsidR="00BD45AD">
        <w:rPr>
          <w:sz w:val="28"/>
          <w:szCs w:val="28"/>
        </w:rPr>
        <w:tab/>
        <w:t>(6)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0018B2">
        <w:rPr>
          <w:position w:val="-4"/>
          <w:sz w:val="28"/>
          <w:szCs w:val="28"/>
        </w:rPr>
        <w:pict>
          <v:shape id="_x0000_i1031" type="#_x0000_t75" style="width:20.25pt;height:14.25pt">
            <v:imagedata r:id="rId11" o:title=""/>
          </v:shape>
        </w:pict>
      </w:r>
      <w:r>
        <w:rPr>
          <w:sz w:val="28"/>
          <w:szCs w:val="28"/>
        </w:rPr>
        <w:t xml:space="preserve">- расстояние между соседними уровнями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), называемое дифференциальным коридором;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18B2">
        <w:rPr>
          <w:position w:val="-12"/>
          <w:sz w:val="28"/>
          <w:szCs w:val="28"/>
        </w:rPr>
        <w:pict>
          <v:shape id="_x0000_i1032" type="#_x0000_t75" style="width:20.25pt;height:18.75pt">
            <v:imagedata r:id="rId12" o:title=""/>
          </v:shape>
        </w:pic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 xml:space="preserve"> –</w:t>
      </w:r>
      <w:r>
        <w:rPr>
          <w:sz w:val="28"/>
          <w:szCs w:val="28"/>
        </w:rPr>
        <w:t xml:space="preserve">й интервал пребывания реализации в пределах </w:t>
      </w:r>
      <w:r w:rsidR="000018B2">
        <w:rPr>
          <w:position w:val="-4"/>
          <w:sz w:val="28"/>
          <w:szCs w:val="28"/>
        </w:rPr>
        <w:pict>
          <v:shape id="_x0000_i1033" type="#_x0000_t75" style="width:20.25pt;height:14.25pt">
            <v:imagedata r:id="rId13" o:title=""/>
          </v:shape>
        </w:pict>
      </w:r>
      <w:r>
        <w:rPr>
          <w:sz w:val="28"/>
          <w:szCs w:val="28"/>
        </w:rPr>
        <w:t>(см. рисунок 1.11).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корреляционная функция. Она характеризует стохастическую (случайную) связь между двумя мгновенными значениями случайного сигнала, разделенного заданным интервалом времени τ</w:t>
      </w:r>
    </w:p>
    <w:p w:rsidR="00BD45AD" w:rsidRDefault="000018B2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034" type="#_x0000_t75" style="width:273.75pt;height:50.25pt">
            <v:imagedata r:id="rId14" o:title=""/>
          </v:shape>
        </w:pict>
      </w:r>
      <w:r w:rsidR="00BD45AD">
        <w:rPr>
          <w:sz w:val="28"/>
          <w:szCs w:val="28"/>
        </w:rPr>
        <w:t xml:space="preserve">; </w:t>
      </w:r>
      <w:r w:rsidR="00BD45AD">
        <w:rPr>
          <w:sz w:val="28"/>
          <w:szCs w:val="28"/>
        </w:rPr>
        <w:tab/>
      </w:r>
      <w:r w:rsidR="00BD45AD">
        <w:rPr>
          <w:sz w:val="28"/>
          <w:szCs w:val="28"/>
        </w:rPr>
        <w:tab/>
      </w:r>
      <w:r w:rsidR="00BD45AD">
        <w:rPr>
          <w:sz w:val="28"/>
          <w:szCs w:val="28"/>
        </w:rPr>
        <w:tab/>
        <w:t xml:space="preserve"> (7)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взаимная корреляционная функция. Она характеризует стохастическую связь мгновенными значениями случайных сигналов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), разделенными интервалом времени τ</w:t>
      </w:r>
    </w:p>
    <w:p w:rsidR="00BD45AD" w:rsidRDefault="000018B2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035" type="#_x0000_t75" style="width:279.75pt;height:50.25pt">
            <v:imagedata r:id="rId15" o:title=""/>
          </v:shape>
        </w:pict>
      </w:r>
      <w:r w:rsidR="00BD45AD">
        <w:rPr>
          <w:sz w:val="28"/>
          <w:szCs w:val="28"/>
        </w:rPr>
        <w:t>.</w:t>
      </w:r>
      <w:r w:rsidR="00BD45AD">
        <w:rPr>
          <w:sz w:val="28"/>
          <w:szCs w:val="28"/>
        </w:rPr>
        <w:tab/>
      </w:r>
      <w:r w:rsidR="00BD45AD">
        <w:rPr>
          <w:sz w:val="28"/>
          <w:szCs w:val="28"/>
        </w:rPr>
        <w:tab/>
      </w:r>
      <w:r w:rsidR="001712F0">
        <w:rPr>
          <w:sz w:val="28"/>
          <w:szCs w:val="28"/>
        </w:rPr>
        <w:t xml:space="preserve"> </w:t>
      </w:r>
      <w:r w:rsidR="00BD45AD">
        <w:rPr>
          <w:sz w:val="28"/>
          <w:szCs w:val="28"/>
        </w:rPr>
        <w:t>(8)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выражений (1)-(8) видно, что все вероятностные характеристики представляют собой неслучайные числа или функции и определяется по одной реализации бесконечной длительности. Практически же длительность Т, называемая продолжительностью анализа, всегда ограничена, поэтому на практике мы можем определить не сами характеристики, а только их оценки. Эти оценки, полученные экспериментальным путем, называются статическими характеристиками. А раз оценка, значит приближение, которое характеризуется погрешностями, называемыми статистическими погрешностями.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Pr="001712F0" w:rsidRDefault="00BD45AD" w:rsidP="001712F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712F0">
        <w:rPr>
          <w:b/>
          <w:iCs/>
          <w:sz w:val="28"/>
          <w:szCs w:val="28"/>
        </w:rPr>
        <w:t>Измерение среднего значения средней мощности и дисперсии</w:t>
      </w:r>
    </w:p>
    <w:p w:rsidR="001712F0" w:rsidRDefault="001712F0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формуле (1) измерение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</w:rPr>
        <w:t xml:space="preserve"> сводится к интегрированию случайного сигнала за время Т. Интегрирование можно выполнить с помощью</w:t>
      </w:r>
      <w:r w:rsidR="001712F0">
        <w:rPr>
          <w:sz w:val="28"/>
          <w:szCs w:val="28"/>
        </w:rPr>
        <w:t xml:space="preserve"> </w:t>
      </w:r>
      <w:r>
        <w:rPr>
          <w:sz w:val="28"/>
          <w:szCs w:val="28"/>
        </w:rPr>
        <w:t>анало-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говых или цифровых</w:t>
      </w:r>
      <w:r w:rsidR="001712F0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интегрирующих устройств, применяемых в вольтметрах. 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практическом выборе времени интегрирования Т надо минимизировать статистические погрешности. Это условие соблюдается при </w:t>
      </w:r>
      <w:r>
        <w:rPr>
          <w:sz w:val="28"/>
          <w:szCs w:val="28"/>
        </w:rPr>
        <w:lastRenderedPageBreak/>
        <w:t>Т</w:t>
      </w:r>
      <w:r w:rsidR="000018B2">
        <w:rPr>
          <w:position w:val="-12"/>
          <w:sz w:val="28"/>
          <w:szCs w:val="28"/>
        </w:rPr>
        <w:pict>
          <v:shape id="_x0000_i1036" type="#_x0000_t75" style="width:39pt;height:18.75pt">
            <v:imagedata r:id="rId16" o:title=""/>
          </v:shape>
        </w:pict>
      </w:r>
      <w:r>
        <w:rPr>
          <w:sz w:val="28"/>
          <w:szCs w:val="28"/>
        </w:rPr>
        <w:t>(τ</w:t>
      </w:r>
      <w:r>
        <w:rPr>
          <w:sz w:val="28"/>
          <w:szCs w:val="28"/>
          <w:vertAlign w:val="subscript"/>
        </w:rPr>
        <w:t>м.к.</w:t>
      </w:r>
      <w:r>
        <w:rPr>
          <w:sz w:val="28"/>
          <w:szCs w:val="28"/>
        </w:rPr>
        <w:t xml:space="preserve"> – максимальный интервал корреляции, за пределами которого выборки сигнала можно считать практически некоррелированными).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Измерение </w:t>
      </w:r>
      <w:r>
        <w:rPr>
          <w:sz w:val="28"/>
          <w:szCs w:val="28"/>
          <w:lang w:val="en-US"/>
        </w:rPr>
        <w:t>P</w:t>
      </w:r>
      <w:r>
        <w:rPr>
          <w:sz w:val="36"/>
          <w:szCs w:val="36"/>
          <w:vertAlign w:val="subscript"/>
          <w:lang w:val="en-US"/>
        </w:rPr>
        <w:t>x</w:t>
      </w:r>
      <w:r>
        <w:rPr>
          <w:sz w:val="28"/>
          <w:szCs w:val="28"/>
        </w:rPr>
        <w:t xml:space="preserve"> характерно тем, что согласно формуле (2) усредняется квадрат сигнала, поэтому измеритель </w:t>
      </w:r>
      <w:r>
        <w:rPr>
          <w:sz w:val="28"/>
          <w:szCs w:val="28"/>
          <w:lang w:val="en-US"/>
        </w:rPr>
        <w:t>P</w:t>
      </w:r>
      <w:r>
        <w:rPr>
          <w:sz w:val="36"/>
          <w:szCs w:val="36"/>
          <w:vertAlign w:val="subscript"/>
          <w:lang w:val="en-US"/>
        </w:rPr>
        <w:t>x</w:t>
      </w:r>
      <w:r>
        <w:rPr>
          <w:sz w:val="28"/>
          <w:szCs w:val="28"/>
        </w:rPr>
        <w:t xml:space="preserve"> содержит в своем составе устройство с квадратичной характеристикой. Задача измерения </w:t>
      </w:r>
      <w:r>
        <w:rPr>
          <w:sz w:val="28"/>
          <w:szCs w:val="28"/>
          <w:lang w:val="en-US"/>
        </w:rPr>
        <w:t>P</w:t>
      </w:r>
      <w:r>
        <w:rPr>
          <w:sz w:val="36"/>
          <w:szCs w:val="36"/>
          <w:vertAlign w:val="subscript"/>
          <w:lang w:val="en-US"/>
        </w:rPr>
        <w:t>x</w:t>
      </w:r>
      <w:r>
        <w:rPr>
          <w:sz w:val="28"/>
          <w:szCs w:val="28"/>
        </w:rPr>
        <w:t xml:space="preserve"> решается с помощью вольтметра среднеквадратичного значения, имеющего открытый вход. Показания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такого</w:t>
      </w:r>
      <w:r>
        <w:t xml:space="preserve"> </w:t>
      </w:r>
      <w:r>
        <w:rPr>
          <w:sz w:val="28"/>
          <w:szCs w:val="28"/>
        </w:rPr>
        <w:t xml:space="preserve">вольтметра равно </w:t>
      </w:r>
      <w:r w:rsidR="000018B2">
        <w:rPr>
          <w:position w:val="-14"/>
          <w:sz w:val="28"/>
          <w:szCs w:val="28"/>
        </w:rPr>
        <w:pict>
          <v:shape id="_x0000_i1037" type="#_x0000_t75" style="width:30pt;height:23.25pt">
            <v:imagedata r:id="rId17" o:title=""/>
          </v:shape>
        </w:pict>
      </w:r>
      <w:r>
        <w:rPr>
          <w:sz w:val="28"/>
          <w:szCs w:val="28"/>
        </w:rPr>
        <w:t>.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К</w:t>
      </w:r>
      <w:r>
        <w:t xml:space="preserve"> </w:t>
      </w:r>
      <w:r>
        <w:rPr>
          <w:sz w:val="28"/>
          <w:szCs w:val="28"/>
        </w:rPr>
        <w:t>вольтметрам,</w:t>
      </w:r>
      <w:r>
        <w:t xml:space="preserve"> </w:t>
      </w:r>
      <w:r>
        <w:rPr>
          <w:sz w:val="28"/>
          <w:szCs w:val="28"/>
        </w:rPr>
        <w:t>измеряющим</w:t>
      </w:r>
      <w:r>
        <w:rPr>
          <w:sz w:val="22"/>
          <w:szCs w:val="22"/>
        </w:rPr>
        <w:t xml:space="preserve"> </w:t>
      </w:r>
      <w:r>
        <w:rPr>
          <w:sz w:val="28"/>
          <w:szCs w:val="28"/>
          <w:lang w:val="en-US"/>
        </w:rPr>
        <w:t>P</w:t>
      </w:r>
      <w:r>
        <w:rPr>
          <w:sz w:val="36"/>
          <w:szCs w:val="36"/>
          <w:vertAlign w:val="subscript"/>
          <w:lang w:val="en-US"/>
        </w:rPr>
        <w:t>x</w:t>
      </w:r>
      <w:r>
        <w:rPr>
          <w:sz w:val="28"/>
          <w:szCs w:val="28"/>
        </w:rPr>
        <w:t>,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предъявляются повышенные требования в отношении широкополосности,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протяженности квадратичного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участка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характеристики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детектирования</w:t>
      </w:r>
      <w:r>
        <w:rPr>
          <w:sz w:val="30"/>
          <w:szCs w:val="30"/>
        </w:rPr>
        <w:t xml:space="preserve"> </w:t>
      </w:r>
      <w:r>
        <w:rPr>
          <w:sz w:val="28"/>
          <w:szCs w:val="28"/>
        </w:rPr>
        <w:t>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времени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усреднения Т.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измерения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</w:rPr>
        <w:t xml:space="preserve"> тоже может быть использован вольтметр среднеквадратичного значения, только в соответствии с формулой (3) он должен иметь закрытый вход. Показания такого вольтметра согласно (4) будут соответствовать значениям σ</w:t>
      </w:r>
      <w:r>
        <w:rPr>
          <w:sz w:val="36"/>
          <w:szCs w:val="36"/>
          <w:vertAlign w:val="subscript"/>
        </w:rPr>
        <w:t>х</w:t>
      </w:r>
      <w:r>
        <w:rPr>
          <w:sz w:val="28"/>
          <w:szCs w:val="28"/>
        </w:rPr>
        <w:t>.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Pr="001712F0" w:rsidRDefault="00BD45AD" w:rsidP="001712F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712F0">
        <w:rPr>
          <w:b/>
          <w:iCs/>
          <w:sz w:val="28"/>
          <w:szCs w:val="28"/>
        </w:rPr>
        <w:t>Анализ распределения вероятностей</w:t>
      </w:r>
    </w:p>
    <w:p w:rsidR="001712F0" w:rsidRDefault="001712F0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измерения по относительному времени пребывания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измерении этим методом удобнее измерять не значение τ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, фигурирующее в формуле (7), а значение τ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’</w:t>
      </w:r>
      <w:r>
        <w:rPr>
          <w:sz w:val="28"/>
          <w:szCs w:val="28"/>
        </w:rPr>
        <w:t>, характеризующее время пребывания функции х(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выше уровня х, поэтому при экспериментальном анализе определяется функция</w:t>
      </w:r>
    </w:p>
    <w:p w:rsidR="00BD45AD" w:rsidRDefault="000018B2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38" type="#_x0000_t75" style="width:119.25pt;height:45.75pt">
            <v:imagedata r:id="rId18" o:title=""/>
          </v:shape>
        </w:pict>
      </w:r>
      <w:r w:rsidR="00BD45AD">
        <w:rPr>
          <w:sz w:val="28"/>
          <w:szCs w:val="28"/>
        </w:rPr>
        <w:t xml:space="preserve">, </w:t>
      </w:r>
      <w:r w:rsidR="00BD45AD">
        <w:rPr>
          <w:sz w:val="28"/>
          <w:szCs w:val="28"/>
        </w:rPr>
        <w:tab/>
      </w:r>
      <w:r w:rsidR="00BD45AD">
        <w:rPr>
          <w:sz w:val="28"/>
          <w:szCs w:val="28"/>
        </w:rPr>
        <w:tab/>
      </w:r>
      <w:r w:rsidR="00BD45AD">
        <w:rPr>
          <w:sz w:val="28"/>
          <w:szCs w:val="28"/>
        </w:rPr>
        <w:tab/>
      </w:r>
      <w:r w:rsidR="00BD45AD">
        <w:rPr>
          <w:sz w:val="28"/>
          <w:szCs w:val="28"/>
        </w:rPr>
        <w:tab/>
      </w:r>
      <w:r w:rsidR="00BD45AD">
        <w:rPr>
          <w:sz w:val="28"/>
          <w:szCs w:val="28"/>
        </w:rPr>
        <w:tab/>
        <w:t xml:space="preserve"> (9)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</w:t>
      </w:r>
      <w:r w:rsidR="000018B2">
        <w:rPr>
          <w:position w:val="-12"/>
          <w:sz w:val="28"/>
          <w:szCs w:val="28"/>
        </w:rPr>
        <w:pict>
          <v:shape id="_x0000_i1039" type="#_x0000_t75" style="width:15.75pt;height:29.25pt">
            <v:imagedata r:id="rId19" o:title=""/>
          </v:shape>
        </w:pict>
      </w:r>
      <w:r>
        <w:rPr>
          <w:sz w:val="28"/>
          <w:szCs w:val="28"/>
        </w:rPr>
        <w:t xml:space="preserve">в соответствии с формулой (7) необходимо образовать дифференциальный коридор ∆х, как показано на рисунке 3, и </w:t>
      </w:r>
      <w:r>
        <w:rPr>
          <w:sz w:val="28"/>
          <w:szCs w:val="28"/>
        </w:rPr>
        <w:lastRenderedPageBreak/>
        <w:t>измерить кроме значений τ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’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еще и τ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’’, характеризующее время пребывания реализации х(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выше уровня х+∆х, причем </w:t>
      </w:r>
    </w:p>
    <w:p w:rsidR="00BD45AD" w:rsidRPr="008E67B2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∆t</w:t>
      </w:r>
      <w:r>
        <w:rPr>
          <w:sz w:val="28"/>
          <w:szCs w:val="28"/>
          <w:lang w:val="en-US"/>
        </w:rPr>
        <w:sym w:font="Symbol" w:char="F0A2"/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>=∆t</w:t>
      </w:r>
      <w:r>
        <w:rPr>
          <w:sz w:val="28"/>
          <w:szCs w:val="28"/>
          <w:vertAlign w:val="subscript"/>
          <w:lang w:val="en-US"/>
        </w:rPr>
        <w:t>1i</w:t>
      </w:r>
      <w:r>
        <w:rPr>
          <w:sz w:val="28"/>
          <w:szCs w:val="28"/>
          <w:lang w:val="en-US"/>
        </w:rPr>
        <w:t>+∆t</w:t>
      </w:r>
      <w:r>
        <w:rPr>
          <w:sz w:val="28"/>
          <w:szCs w:val="28"/>
          <w:vertAlign w:val="subscript"/>
          <w:lang w:val="en-US"/>
        </w:rPr>
        <w:t>2i</w:t>
      </w:r>
      <w:r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</w:rPr>
        <w:t>τ</w:t>
      </w:r>
      <w:r>
        <w:rPr>
          <w:sz w:val="28"/>
          <w:szCs w:val="28"/>
        </w:rPr>
        <w:sym w:font="Symbol" w:char="F0A2"/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</w:rPr>
        <w:t>τ</w:t>
      </w:r>
      <w:r>
        <w:rPr>
          <w:sz w:val="28"/>
          <w:szCs w:val="28"/>
        </w:rPr>
        <w:sym w:font="Symbol" w:char="F0B2"/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 xml:space="preserve"> 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8E67B2">
        <w:rPr>
          <w:sz w:val="28"/>
          <w:szCs w:val="28"/>
        </w:rPr>
        <w:t>(1</w:t>
      </w:r>
      <w:r>
        <w:rPr>
          <w:sz w:val="28"/>
          <w:szCs w:val="28"/>
        </w:rPr>
        <w:t>0</w:t>
      </w:r>
      <w:r w:rsidRPr="008E67B2">
        <w:rPr>
          <w:sz w:val="28"/>
          <w:szCs w:val="28"/>
        </w:rPr>
        <w:t>)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Анализаторы, реализующие данный метод, могут быть как аналоговыми, так и цифровыми. Структурная схема аналогового анализатора предоставлена на рисунке 3.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ВУ обеспечивается уровень сигнала, необходимый для нормальной работы других функциональных узлов измерителя. Компараторы К1 и К2 выполняют функции амплитудных селекторов и имеют уровни</w:t>
      </w:r>
      <w:r w:rsidR="001712F0">
        <w:rPr>
          <w:sz w:val="28"/>
          <w:szCs w:val="28"/>
        </w:rPr>
        <w:t xml:space="preserve"> </w:t>
      </w:r>
      <w:r>
        <w:rPr>
          <w:sz w:val="28"/>
          <w:szCs w:val="28"/>
        </w:rPr>
        <w:t>срабатывания х и х+∆х соответственно. Эти уровни задаются регулятором уровня (РУ) и могут изменяться при одновременном обеспечении постоянства ширины дифференциального коридора ∆х. Таким образом</w:t>
      </w:r>
      <w:r w:rsidR="001712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сигналы на выходе К1 и К2 имеют вид импульсов </w:t>
      </w:r>
      <w:r>
        <w:rPr>
          <w:sz w:val="28"/>
          <w:szCs w:val="28"/>
          <w:lang w:val="en-US"/>
        </w:rPr>
        <w:t>U</w:t>
      </w:r>
      <w:r>
        <w:rPr>
          <w:sz w:val="16"/>
          <w:szCs w:val="16"/>
        </w:rPr>
        <w:t>1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U</w:t>
      </w:r>
      <w:r>
        <w:rPr>
          <w:sz w:val="16"/>
          <w:szCs w:val="16"/>
        </w:rPr>
        <w:t>2</w:t>
      </w:r>
      <w:r>
        <w:rPr>
          <w:sz w:val="28"/>
          <w:szCs w:val="28"/>
        </w:rPr>
        <w:t xml:space="preserve"> (рисунок 3), длительности которых соответственно равны τ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’</w:t>
      </w:r>
      <w:r>
        <w:rPr>
          <w:sz w:val="28"/>
          <w:szCs w:val="28"/>
        </w:rPr>
        <w:t xml:space="preserve"> и</w:t>
      </w:r>
      <w:r w:rsidR="001712F0">
        <w:rPr>
          <w:sz w:val="28"/>
          <w:szCs w:val="28"/>
        </w:rPr>
        <w:t xml:space="preserve"> </w:t>
      </w:r>
      <w:r>
        <w:rPr>
          <w:sz w:val="28"/>
          <w:szCs w:val="28"/>
        </w:rPr>
        <w:t>τ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’’</w:t>
      </w:r>
      <w:r>
        <w:rPr>
          <w:sz w:val="28"/>
          <w:szCs w:val="28"/>
        </w:rPr>
        <w:t xml:space="preserve">. Формирующие устройства ФУ1 и ФУ2 стандартизируют эти импульсы по форме и амплитуде. Напряжения </w:t>
      </w:r>
      <w:r>
        <w:rPr>
          <w:sz w:val="28"/>
          <w:szCs w:val="28"/>
          <w:lang w:val="en-US"/>
        </w:rPr>
        <w:t>U</w:t>
      </w:r>
      <w:r>
        <w:rPr>
          <w:sz w:val="16"/>
          <w:szCs w:val="16"/>
        </w:rPr>
        <w:t>1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U</w:t>
      </w:r>
      <w:r>
        <w:rPr>
          <w:sz w:val="16"/>
          <w:szCs w:val="16"/>
        </w:rPr>
        <w:t>2</w:t>
      </w:r>
      <w:r>
        <w:rPr>
          <w:sz w:val="28"/>
          <w:szCs w:val="28"/>
        </w:rPr>
        <w:t xml:space="preserve"> позволяют измерить </w:t>
      </w:r>
      <w:r w:rsidR="000018B2">
        <w:rPr>
          <w:position w:val="-12"/>
          <w:sz w:val="28"/>
          <w:szCs w:val="28"/>
        </w:rPr>
        <w:pict>
          <v:shape id="_x0000_i1040" type="#_x0000_t75" style="width:15.75pt;height:21.75pt">
            <v:imagedata r:id="rId20" o:title=""/>
          </v:shape>
        </w:pict>
      </w:r>
      <w:r>
        <w:rPr>
          <w:sz w:val="28"/>
          <w:szCs w:val="28"/>
        </w:rPr>
        <w:t xml:space="preserve"> и </w:t>
      </w:r>
      <w:r w:rsidR="000018B2">
        <w:rPr>
          <w:position w:val="-12"/>
          <w:sz w:val="28"/>
          <w:szCs w:val="28"/>
        </w:rPr>
        <w:pict>
          <v:shape id="_x0000_i1041" type="#_x0000_t75" style="width:15pt;height:21.75pt">
            <v:imagedata r:id="rId21" o:title=""/>
          </v:shape>
        </w:pict>
      </w:r>
      <w:r>
        <w:rPr>
          <w:sz w:val="28"/>
          <w:szCs w:val="28"/>
        </w:rPr>
        <w:t>.</w:t>
      </w:r>
    </w:p>
    <w:p w:rsidR="00BD45AD" w:rsidRDefault="000018B2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5" style="position:absolute;left:0;text-align:left;z-index:251709952" from="252.7pt,53.8pt" to="300.35pt,53.8pt" stroked="f"/>
        </w:pict>
      </w:r>
      <w:r w:rsidR="00BD45AD">
        <w:rPr>
          <w:sz w:val="28"/>
          <w:szCs w:val="28"/>
        </w:rPr>
        <w:t xml:space="preserve">При измерении </w:t>
      </w:r>
      <w:r>
        <w:rPr>
          <w:position w:val="-12"/>
          <w:sz w:val="28"/>
          <w:szCs w:val="28"/>
        </w:rPr>
        <w:pict>
          <v:shape id="_x0000_i1042" type="#_x0000_t75" style="width:15.75pt;height:21.75pt">
            <v:imagedata r:id="rId20" o:title=""/>
          </v:shape>
        </w:pict>
      </w:r>
      <w:r w:rsidR="00BD45AD">
        <w:rPr>
          <w:sz w:val="28"/>
          <w:szCs w:val="28"/>
        </w:rPr>
        <w:t xml:space="preserve">осуществляется усреднение или интегрирование напряжения </w:t>
      </w:r>
      <w:r w:rsidR="00BD45AD">
        <w:rPr>
          <w:sz w:val="28"/>
          <w:szCs w:val="28"/>
          <w:lang w:val="en-US"/>
        </w:rPr>
        <w:t>U</w:t>
      </w:r>
      <w:r w:rsidR="00BD45AD">
        <w:rPr>
          <w:sz w:val="16"/>
          <w:szCs w:val="16"/>
        </w:rPr>
        <w:t xml:space="preserve">1 </w:t>
      </w:r>
      <w:r w:rsidR="00BD45AD">
        <w:rPr>
          <w:sz w:val="28"/>
          <w:szCs w:val="28"/>
        </w:rPr>
        <w:t xml:space="preserve">(переключатель П в положении «1»), а при измерении </w:t>
      </w:r>
      <w:r>
        <w:rPr>
          <w:position w:val="-12"/>
          <w:sz w:val="28"/>
          <w:szCs w:val="28"/>
        </w:rPr>
        <w:pict>
          <v:shape id="_x0000_i1043" type="#_x0000_t75" style="width:15pt;height:21.75pt">
            <v:imagedata r:id="rId21" o:title=""/>
          </v:shape>
        </w:pict>
      </w:r>
      <w:r w:rsidR="00BD45AD">
        <w:rPr>
          <w:sz w:val="28"/>
          <w:szCs w:val="28"/>
        </w:rPr>
        <w:t xml:space="preserve">с помощью схемы вычитания образуется разностное напряжение </w:t>
      </w:r>
      <w:r w:rsidR="00BD45AD">
        <w:rPr>
          <w:sz w:val="28"/>
          <w:szCs w:val="28"/>
          <w:lang w:val="en-US"/>
        </w:rPr>
        <w:t>U</w:t>
      </w:r>
      <w:r w:rsidR="00BD45AD">
        <w:rPr>
          <w:sz w:val="16"/>
          <w:szCs w:val="16"/>
        </w:rPr>
        <w:t>3</w:t>
      </w:r>
      <w:r w:rsidR="00BD45AD">
        <w:rPr>
          <w:sz w:val="28"/>
          <w:szCs w:val="28"/>
        </w:rPr>
        <w:t xml:space="preserve">, которое тоже усредняется. Вид индикаторного устройства (ИУ) определяется назначением анализатора. Например, в панорамных анализаторах управление уровнями срабатывания компараторов К1 и К2 осуществляется синхронно и автоматически с разверткой осциллографа, применяемого в качестве ИУ. Такое ИУ позволяет регистрировать графики функций </w:t>
      </w:r>
      <w:r>
        <w:rPr>
          <w:position w:val="-12"/>
          <w:sz w:val="28"/>
          <w:szCs w:val="28"/>
        </w:rPr>
        <w:pict>
          <v:shape id="_x0000_i1044" type="#_x0000_t75" style="width:15.75pt;height:21.75pt">
            <v:imagedata r:id="rId20" o:title=""/>
          </v:shape>
        </w:pict>
      </w:r>
      <w:r w:rsidR="00BD45AD">
        <w:rPr>
          <w:sz w:val="28"/>
          <w:szCs w:val="28"/>
        </w:rPr>
        <w:t xml:space="preserve"> и </w:t>
      </w:r>
      <w:r>
        <w:rPr>
          <w:position w:val="-12"/>
          <w:sz w:val="28"/>
          <w:szCs w:val="28"/>
        </w:rPr>
        <w:pict>
          <v:shape id="_x0000_i1045" type="#_x0000_t75" style="width:15pt;height:21.75pt">
            <v:imagedata r:id="rId21" o:title=""/>
          </v:shape>
        </w:pict>
      </w:r>
      <w:r w:rsidR="00BD45AD">
        <w:rPr>
          <w:sz w:val="28"/>
          <w:szCs w:val="28"/>
        </w:rPr>
        <w:t>.</w:t>
      </w:r>
    </w:p>
    <w:p w:rsidR="00BD45AD" w:rsidRDefault="001712F0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018B2">
        <w:rPr>
          <w:noProof/>
        </w:rPr>
        <w:lastRenderedPageBreak/>
        <w:pict>
          <v:group id="_x0000_s1066" style="position:absolute;left:0;text-align:left;margin-left:345.85pt;margin-top:353.4pt;width:12.2pt;height:48.85pt;z-index:251661824" coordorigin="7938,12860" coordsize="244,977">
            <v:line id="_x0000_s1067" style="position:absolute" from="7938,12860" to="7938,13837" strokeweight="1.5pt"/>
            <v:line id="_x0000_s1068" style="position:absolute" from="7938,12860" to="8182,12860" strokeweight="1.5pt"/>
            <v:line id="_x0000_s1069" style="position:absolute" from="8182,12860" to="8182,13837" strokeweight="1.5pt"/>
          </v:group>
        </w:pict>
      </w:r>
      <w:r w:rsidR="000018B2">
        <w:rPr>
          <w:noProof/>
        </w:rPr>
        <w:pict>
          <v:line id="_x0000_s1070" style="position:absolute;left:0;text-align:left;z-index:251660800" from="322.9pt,355.35pt" to="322.9pt,404.2pt" strokeweight="1.5pt"/>
        </w:pict>
      </w:r>
      <w:r w:rsidR="000018B2">
        <w:rPr>
          <w:noProof/>
        </w:rPr>
        <w:pict>
          <v:line id="_x0000_s1071" style="position:absolute;left:0;text-align:left;z-index:251659776" from="310.75pt,355.35pt" to="322.9pt,355.35pt" strokeweight="1.5pt"/>
        </w:pict>
      </w:r>
      <w:r w:rsidR="000018B2">
        <w:rPr>
          <w:noProof/>
        </w:rPr>
        <w:pict>
          <v:line id="_x0000_s1072" style="position:absolute;left:0;text-align:left;z-index:251658752" from="310.75pt,355.35pt" to="310.75pt,404.2pt" strokeweight="1.5pt"/>
        </w:pict>
      </w:r>
      <w:r w:rsidR="000018B2">
        <w:rPr>
          <w:noProof/>
        </w:rPr>
        <w:pict>
          <v:line id="_x0000_s1073" style="position:absolute;left:0;text-align:left;z-index:251657728" from="346.9pt,256.4pt" to="346.9pt,305.35pt" strokeweight="1.5pt"/>
        </w:pict>
      </w:r>
      <w:r w:rsidR="000018B2">
        <w:rPr>
          <w:noProof/>
        </w:rPr>
        <w:pict>
          <v:line id="_x0000_s1074" style="position:absolute;left:0;text-align:left;z-index:251656704" from="322.45pt,256.4pt" to="346.9pt,256.4pt" strokeweight="1.5pt"/>
        </w:pict>
      </w:r>
      <w:r w:rsidR="000018B2">
        <w:rPr>
          <w:noProof/>
        </w:rPr>
        <w:pict>
          <v:line id="_x0000_s1075" style="position:absolute;left:0;text-align:left;z-index:251655680" from="322.45pt,256.4pt" to="322.45pt,305.35pt" strokeweight="1.5pt"/>
        </w:pict>
      </w:r>
      <w:r w:rsidR="000018B2">
        <w:rPr>
          <w:noProof/>
        </w:rPr>
        <w:pict>
          <v:line id="_x0000_s1076" style="position:absolute;left:0;text-align:left;z-index:251654656" from="359.65pt,158.35pt" to="359.65pt,207.3pt" strokeweight="1.5pt"/>
        </w:pict>
      </w:r>
      <w:r w:rsidR="000018B2">
        <w:rPr>
          <w:noProof/>
        </w:rPr>
        <w:pict>
          <v:line id="_x0000_s1077" style="position:absolute;left:0;text-align:left;z-index:251653632" from="310.85pt,158.35pt" to="310.9pt,207.35pt" strokeweight="1.5pt"/>
        </w:pict>
      </w:r>
      <w:r w:rsidR="000018B2">
        <w:rPr>
          <w:noProof/>
        </w:rPr>
        <w:pict>
          <v:line id="_x0000_s1078" style="position:absolute;left:0;text-align:left;z-index:251652608" from="310.4pt,158.35pt" to="359.2pt,158.4pt" strokeweight="1.5pt"/>
        </w:pict>
      </w:r>
      <w:r w:rsidR="000018B2">
        <w:rPr>
          <w:noProof/>
        </w:rPr>
        <w:pict>
          <v:line id="_x0000_s1079" style="position:absolute;left:0;text-align:left;z-index:251647488" from="254.75pt,354.2pt" to="254.75pt,403.15pt" strokeweight="1.5pt"/>
        </w:pict>
      </w:r>
      <w:r w:rsidR="000018B2">
        <w:rPr>
          <w:noProof/>
        </w:rPr>
        <w:pict>
          <v:line id="_x0000_s1080" style="position:absolute;left:0;text-align:left;z-index:251646464" from="242.55pt,354.2pt" to="254.75pt,354.2pt" strokeweight="1.5pt"/>
        </w:pict>
      </w:r>
      <w:r w:rsidR="000018B2">
        <w:rPr>
          <w:noProof/>
        </w:rPr>
        <w:pict>
          <v:line id="_x0000_s1081" style="position:absolute;left:0;text-align:left;z-index:251645440" from="242.55pt,354.2pt" to="242.55pt,403.15pt" strokeweight="1.5pt"/>
        </w:pict>
      </w:r>
      <w:r w:rsidR="000018B2">
        <w:rPr>
          <w:noProof/>
        </w:rPr>
        <w:pict>
          <v:line id="_x0000_s1082" style="position:absolute;left:0;text-align:left;z-index:251644416" from="218.05pt,354.2pt" to="218.05pt,403.15pt" strokeweight="1.5pt"/>
        </w:pict>
      </w:r>
      <w:r w:rsidR="000018B2">
        <w:rPr>
          <w:noProof/>
        </w:rPr>
        <w:pict>
          <v:line id="_x0000_s1083" style="position:absolute;left:0;text-align:left;z-index:251643392" from="205.85pt,354.2pt" to="218.05pt,354.2pt" strokeweight="1.5pt"/>
        </w:pict>
      </w:r>
      <w:r w:rsidR="000018B2">
        <w:rPr>
          <w:noProof/>
        </w:rPr>
        <w:pict>
          <v:line id="_x0000_s1084" style="position:absolute;left:0;text-align:left;z-index:251642368" from="205.85pt,354.2pt" to="205.85pt,403.15pt" strokeweight="1.5pt"/>
        </w:pict>
      </w:r>
      <w:r w:rsidR="000018B2">
        <w:rPr>
          <w:noProof/>
        </w:rPr>
        <w:pict>
          <v:line id="_x0000_s1085" style="position:absolute;left:0;text-align:left;z-index:251641344" from="242.5pt,256.45pt" to="242.5pt,305.3pt" strokeweight="1.5pt"/>
        </w:pict>
      </w:r>
      <w:r w:rsidR="000018B2">
        <w:rPr>
          <w:noProof/>
        </w:rPr>
        <w:pict>
          <v:line id="_x0000_s1086" style="position:absolute;left:0;text-align:left;z-index:251640320" from="218.1pt,256.45pt" to="242.5pt,256.45pt" strokeweight="1.5pt"/>
        </w:pict>
      </w:r>
      <w:r w:rsidR="000018B2">
        <w:rPr>
          <w:noProof/>
        </w:rPr>
        <w:pict>
          <v:line id="_x0000_s1087" style="position:absolute;left:0;text-align:left;z-index:251639296" from="218.1pt,256.45pt" to="218.1pt,305.3pt" strokeweight="1.5pt"/>
        </w:pict>
      </w:r>
      <w:r w:rsidR="000018B2">
        <w:rPr>
          <w:noProof/>
        </w:rPr>
        <w:pict>
          <v:line id="_x0000_s1088" style="position:absolute;left:0;text-align:left;z-index:251638272" from="255.1pt,158.6pt" to="255.1pt,207.6pt" strokeweight="1.5pt"/>
        </w:pict>
      </w:r>
      <w:r w:rsidR="000018B2">
        <w:rPr>
          <w:noProof/>
        </w:rPr>
        <w:pict>
          <v:line id="_x0000_s1089" style="position:absolute;left:0;text-align:left;z-index:251637248" from="206.3pt,158.6pt" to="206.35pt,207.65pt" strokeweight="1.5pt"/>
        </w:pict>
      </w:r>
      <w:r w:rsidR="000018B2">
        <w:rPr>
          <w:noProof/>
        </w:rPr>
        <w:pict>
          <v:line id="_x0000_s1090" style="position:absolute;left:0;text-align:left;z-index:251636224" from="205.85pt,158.6pt" to="254.65pt,158.65pt" strokeweight="1.5pt"/>
        </w:pict>
      </w:r>
      <w:r w:rsidR="000018B2">
        <w:rPr>
          <w:noProof/>
        </w:rPr>
        <w:pict>
          <v:line id="_x0000_s1091" style="position:absolute;left:0;text-align:left;z-index:251631104" from="175.25pt,354.2pt" to="175.25pt,403.15pt" strokeweight="1.5pt"/>
        </w:pict>
      </w:r>
      <w:r w:rsidR="000018B2">
        <w:rPr>
          <w:noProof/>
        </w:rPr>
        <w:pict>
          <v:line id="_x0000_s1092" style="position:absolute;left:0;text-align:left;z-index:251630080" from="163.05pt,354.2pt" to="175.25pt,354.2pt" strokeweight="1.5pt"/>
        </w:pict>
      </w:r>
      <w:r w:rsidR="000018B2">
        <w:rPr>
          <w:noProof/>
        </w:rPr>
        <w:pict>
          <v:line id="_x0000_s1093" style="position:absolute;left:0;text-align:left;z-index:251629056" from="163.05pt,354.2pt" to="163.05pt,403.15pt" strokeweight="1.5pt"/>
        </w:pict>
      </w:r>
      <w:r w:rsidR="000018B2">
        <w:rPr>
          <w:noProof/>
        </w:rPr>
        <w:pict>
          <v:line id="_x0000_s1094" style="position:absolute;left:0;text-align:left;z-index:251628032" from="138.6pt,354.2pt" to="138.6pt,403.15pt" strokeweight="1.5pt"/>
        </w:pict>
      </w:r>
      <w:r w:rsidR="000018B2">
        <w:rPr>
          <w:noProof/>
        </w:rPr>
        <w:pict>
          <v:line id="_x0000_s1095" style="position:absolute;left:0;text-align:left;z-index:251627008" from="126.45pt,354.2pt" to="138.6pt,354.2pt" strokeweight="1.5pt"/>
        </w:pict>
      </w:r>
      <w:r w:rsidR="000018B2">
        <w:rPr>
          <w:noProof/>
        </w:rPr>
        <w:pict>
          <v:line id="_x0000_s1096" style="position:absolute;left:0;text-align:left;z-index:251625984" from="126.45pt,354.2pt" to="126.45pt,403.15pt" strokeweight="1.5pt"/>
        </w:pict>
      </w:r>
      <w:r w:rsidR="000018B2">
        <w:rPr>
          <w:noProof/>
        </w:rPr>
        <w:pict>
          <v:line id="_x0000_s1097" style="position:absolute;left:0;text-align:left;z-index:251624960" from="163.05pt,256.35pt" to="163.05pt,305.3pt" strokeweight="1.5pt"/>
        </w:pict>
      </w:r>
      <w:r w:rsidR="000018B2">
        <w:rPr>
          <w:noProof/>
        </w:rPr>
        <w:pict>
          <v:line id="_x0000_s1098" style="position:absolute;left:0;text-align:left;z-index:251623936" from="138.6pt,256.35pt" to="163.05pt,256.35pt" strokeweight="1.5pt"/>
        </w:pict>
      </w:r>
      <w:r w:rsidR="000018B2">
        <w:rPr>
          <w:noProof/>
        </w:rPr>
        <w:pict>
          <v:line id="_x0000_s1099" style="position:absolute;left:0;text-align:left;z-index:251622912" from="138.6pt,256.35pt" to="138.6pt,305.3pt" strokeweight="1.5pt"/>
        </w:pict>
      </w:r>
      <w:r w:rsidR="000018B2">
        <w:rPr>
          <w:noProof/>
        </w:rPr>
        <w:pict>
          <v:line id="_x0000_s1100" style="position:absolute;left:0;text-align:left;z-index:251621888" from="175.35pt,158.6pt" to="175.35pt,207.55pt" strokeweight="1.5pt"/>
        </w:pict>
      </w:r>
      <w:r w:rsidR="000018B2">
        <w:rPr>
          <w:noProof/>
        </w:rPr>
        <w:pict>
          <v:line id="_x0000_s1101" style="position:absolute;left:0;text-align:left;z-index:251620864" from="126.45pt,158.6pt" to="126.5pt,207.6pt" strokeweight="1.5pt"/>
        </w:pict>
      </w:r>
      <w:r w:rsidR="000018B2">
        <w:rPr>
          <w:noProof/>
        </w:rPr>
        <w:pict>
          <v:line id="_x0000_s1102" style="position:absolute;left:0;text-align:left;z-index:251619840" from="126pt,158.6pt" to="174.9pt,158.65pt" strokeweight="1.5pt"/>
        </w:pict>
      </w:r>
      <w:r w:rsidR="000018B2">
        <w:rPr>
          <w:noProof/>
        </w:rPr>
        <w:pict>
          <v:line id="_x0000_s1103" style="position:absolute;left:0;text-align:left;z-index:251690496" from="113.85pt,54.8pt" to="392.25pt,54.8pt"/>
        </w:pict>
      </w:r>
      <w:r w:rsidR="000018B2">
        <w:rPr>
          <w:noProof/>
        </w:rPr>
        <w:pict>
          <v:line id="_x0000_s1104" style="position:absolute;left:0;text-align:left;flip:y;z-index:251689472" from="114pt,71.95pt" to="390.3pt,72.55pt"/>
        </w:pict>
      </w:r>
      <w:r w:rsidR="000018B2">
        <w:rPr>
          <w:noProof/>
        </w:rPr>
        <w:pict>
          <v:rect id="_x0000_s1105" style="position:absolute;left:0;text-align:left;margin-left:328.1pt;margin-top:164.75pt;width:13.05pt;height:22pt;z-index:251688448;mso-wrap-style:none" stroked="f">
            <v:textbox style="mso-next-textbox:#_x0000_s1105;mso-fit-shape-to-text:t" inset="0,0,0,0">
              <w:txbxContent>
                <w:p w:rsidR="00BD45AD" w:rsidRDefault="000018B2" w:rsidP="00BD45AD">
                  <w:r>
                    <w:rPr>
                      <w:position w:val="-12"/>
                    </w:rPr>
                    <w:pict>
                      <v:shape id="_x0000_i1047" type="#_x0000_t75" style="width:12.75pt;height:21.75pt">
                        <v:imagedata r:id="rId22" o:title=""/>
                      </v:shape>
                    </w:pict>
                  </w:r>
                </w:p>
              </w:txbxContent>
            </v:textbox>
          </v:rect>
        </w:pict>
      </w:r>
      <w:r w:rsidR="000018B2">
        <w:rPr>
          <w:noProof/>
        </w:rPr>
        <w:pict>
          <v:rect id="_x0000_s1106" style="position:absolute;left:0;text-align:left;margin-left:224.2pt;margin-top:164.75pt;width:16.05pt;height:22pt;z-index:251687424;mso-wrap-style:none" stroked="f">
            <v:textbox style="mso-next-textbox:#_x0000_s1106;mso-fit-shape-to-text:t" inset="0,0,0,0">
              <w:txbxContent>
                <w:p w:rsidR="00BD45AD" w:rsidRDefault="000018B2" w:rsidP="00BD45AD">
                  <w:r>
                    <w:rPr>
                      <w:position w:val="-12"/>
                    </w:rPr>
                    <w:pict>
                      <v:shape id="_x0000_i1049" type="#_x0000_t75" style="width:15.75pt;height:21.75pt">
                        <v:imagedata r:id="rId23" o:title=""/>
                      </v:shape>
                    </w:pict>
                  </w:r>
                </w:p>
              </w:txbxContent>
            </v:textbox>
          </v:rect>
        </w:pict>
      </w:r>
      <w:r w:rsidR="000018B2">
        <w:rPr>
          <w:noProof/>
        </w:rPr>
        <w:pict>
          <v:rect id="_x0000_s1107" style="position:absolute;left:0;text-align:left;margin-left:144.75pt;margin-top:164.75pt;width:14pt;height:22pt;z-index:251686400;mso-wrap-style:none" stroked="f">
            <v:textbox style="mso-next-textbox:#_x0000_s1107" inset="0,0,0,0">
              <w:txbxContent>
                <w:p w:rsidR="00BD45AD" w:rsidRDefault="000018B2" w:rsidP="00BD45AD">
                  <w:r>
                    <w:rPr>
                      <w:position w:val="-12"/>
                    </w:rPr>
                    <w:pict>
                      <v:shape id="_x0000_i1051" type="#_x0000_t75" style="width:14.25pt;height:21.75pt">
                        <v:imagedata r:id="rId24" o:title=""/>
                      </v:shape>
                    </w:pict>
                  </w:r>
                </w:p>
              </w:txbxContent>
            </v:textbox>
          </v:rect>
        </w:pict>
      </w:r>
      <w:r w:rsidR="000018B2">
        <w:rPr>
          <w:noProof/>
        </w:rPr>
        <w:pict>
          <v:line id="_x0000_s1108" style="position:absolute;left:0;text-align:left;z-index:251685376" from="309.8pt,189.1pt" to="358.7pt,189.2pt">
            <v:stroke startarrow="block" endarrow="block"/>
          </v:line>
        </w:pict>
      </w:r>
      <w:r w:rsidR="000018B2">
        <w:rPr>
          <w:noProof/>
        </w:rPr>
        <w:pict>
          <v:line id="_x0000_s1109" style="position:absolute;left:0;text-align:left;z-index:251684352" from="205.85pt,189.1pt" to="254.75pt,189.2pt">
            <v:stroke startarrow="block" endarrow="block"/>
          </v:line>
        </w:pict>
      </w:r>
      <w:r w:rsidR="000018B2">
        <w:rPr>
          <w:noProof/>
        </w:rPr>
        <w:pict>
          <v:line id="_x0000_s1110" style="position:absolute;left:0;text-align:left;z-index:251683328" from="126.35pt,189.1pt" to="175.3pt,189.1pt">
            <v:stroke startarrow="block" endarrow="block"/>
          </v:line>
        </w:pict>
      </w:r>
      <w:r w:rsidR="000018B2">
        <w:rPr>
          <w:noProof/>
        </w:rPr>
        <w:pict>
          <v:rect id="_x0000_s1111" style="position:absolute;left:0;text-align:left;margin-left:84.55pt;margin-top:3.2pt;width:24.45pt;height:12.55pt;z-index:251682304" stroked="f">
            <v:textbox style="mso-next-textbox:#_x0000_s1111" inset="0,0,0,0">
              <w:txbxContent>
                <w:p w:rsidR="00BD45AD" w:rsidRDefault="00BD45AD" w:rsidP="00BD45AD">
                  <w:pPr>
                    <w:jc w:val="right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</v:rect>
        </w:pict>
      </w:r>
      <w:r w:rsidR="000018B2">
        <w:rPr>
          <w:noProof/>
        </w:rPr>
        <w:pict>
          <v:rect id="_x0000_s1112" style="position:absolute;left:0;text-align:left;margin-left:83.3pt;margin-top:59.7pt;width:24.45pt;height:17.85pt;z-index:251681280" stroked="f">
            <v:textbox style="mso-next-textbox:#_x0000_s1112" inset="0,0,0,0">
              <w:txbxContent>
                <w:p w:rsidR="00BD45AD" w:rsidRDefault="00BD45AD" w:rsidP="00BD45AD">
                  <w:pPr>
                    <w:jc w:val="right"/>
                    <w:rPr>
                      <w:sz w:val="16"/>
                      <w:szCs w:val="16"/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</v:rect>
        </w:pict>
      </w:r>
      <w:r w:rsidR="000018B2">
        <w:rPr>
          <w:noProof/>
        </w:rPr>
        <w:pict>
          <v:rect id="_x0000_s1113" style="position:absolute;left:0;text-align:left;margin-left:77.2pt;margin-top:44.75pt;width:30.85pt;height:16.4pt;z-index:251680256" stroked="f">
            <v:textbox style="mso-next-textbox:#_x0000_s1113" inset="0,0,0,0">
              <w:txbxContent>
                <w:p w:rsidR="00BD45AD" w:rsidRDefault="00BD45AD" w:rsidP="00BD45AD">
                  <w:pPr>
                    <w:jc w:val="right"/>
                    <w:rPr>
                      <w:sz w:val="16"/>
                      <w:szCs w:val="16"/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x+</w:t>
                  </w:r>
                  <w:r>
                    <w:t>∆</w:t>
                  </w:r>
                  <w:r>
                    <w:rPr>
                      <w:lang w:val="en-US"/>
                    </w:rPr>
                    <w:t>x</w:t>
                  </w:r>
                </w:p>
              </w:txbxContent>
            </v:textbox>
          </v:rect>
        </w:pict>
      </w:r>
      <w:r w:rsidR="000018B2">
        <w:rPr>
          <w:noProof/>
        </w:rPr>
        <w:pict>
          <v:rect id="_x0000_s1114" style="position:absolute;left:0;text-align:left;margin-left:89.45pt;margin-top:140.25pt;width:21.1pt;height:18.95pt;z-index:251679232" stroked="f">
            <v:textbox style="mso-next-textbox:#_x0000_s1114" inset="0,0,0,0">
              <w:txbxContent>
                <w:p w:rsidR="00BD45AD" w:rsidRDefault="00BD45AD" w:rsidP="00BD45AD">
                  <w:pPr>
                    <w:jc w:val="right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U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rect>
        </w:pict>
      </w:r>
      <w:r w:rsidR="000018B2">
        <w:rPr>
          <w:noProof/>
        </w:rPr>
        <w:pict>
          <v:rect id="_x0000_s1115" style="position:absolute;left:0;text-align:left;margin-left:92pt;margin-top:234.2pt;width:18.55pt;height:16.35pt;z-index:251678208" stroked="f">
            <v:textbox style="mso-next-textbox:#_x0000_s1115" inset="0,0,0,0">
              <w:txbxContent>
                <w:p w:rsidR="00BD45AD" w:rsidRDefault="00BD45AD" w:rsidP="00BD45AD">
                  <w:pPr>
                    <w:jc w:val="right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U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rect>
        </w:pict>
      </w:r>
      <w:r w:rsidR="000018B2">
        <w:rPr>
          <w:noProof/>
        </w:rPr>
        <w:pict>
          <v:rect id="_x0000_s1116" style="position:absolute;left:0;text-align:left;margin-left:89.75pt;margin-top:332.65pt;width:20.45pt;height:15.7pt;z-index:251677184" stroked="f">
            <v:textbox style="mso-next-textbox:#_x0000_s1116" inset="0,0,0,0">
              <w:txbxContent>
                <w:p w:rsidR="00BD45AD" w:rsidRDefault="00BD45AD" w:rsidP="00BD45AD">
                  <w:pPr>
                    <w:jc w:val="right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U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rect>
        </w:pict>
      </w:r>
      <w:r w:rsidR="000018B2">
        <w:rPr>
          <w:noProof/>
        </w:rPr>
        <w:pict>
          <v:rect id="_x0000_s1117" style="position:absolute;left:0;text-align:left;margin-left:395.35pt;margin-top:103.6pt;width:14.65pt;height:12.5pt;z-index:251676160" stroked="f">
            <v:textbox style="mso-next-textbox:#_x0000_s1117" inset="0,0,0,0">
              <w:txbxContent>
                <w:p w:rsidR="00BD45AD" w:rsidRDefault="00BD45AD" w:rsidP="00BD45AD">
                  <w:pPr>
                    <w:jc w:val="center"/>
                    <w:rPr>
                      <w:sz w:val="16"/>
                      <w:szCs w:val="16"/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</w:p>
              </w:txbxContent>
            </v:textbox>
          </v:rect>
        </w:pict>
      </w:r>
      <w:r w:rsidR="000018B2">
        <w:rPr>
          <w:noProof/>
        </w:rPr>
        <w:pict>
          <v:rect id="_x0000_s1118" style="position:absolute;left:0;text-align:left;margin-left:395.35pt;margin-top:201.4pt;width:18.55pt;height:17.65pt;z-index:251675136" stroked="f">
            <v:textbox style="mso-next-textbox:#_x0000_s1118" inset="0,0,0,0">
              <w:txbxContent>
                <w:p w:rsidR="00BD45AD" w:rsidRDefault="00BD45AD" w:rsidP="00BD45AD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16"/>
                      <w:szCs w:val="16"/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</w:p>
              </w:txbxContent>
            </v:textbox>
          </v:rect>
        </w:pict>
      </w:r>
      <w:r w:rsidR="000018B2">
        <w:rPr>
          <w:noProof/>
        </w:rPr>
        <w:pict>
          <v:rect id="_x0000_s1119" style="position:absolute;left:0;text-align:left;margin-left:395.35pt;margin-top:299.2pt;width:23.65pt;height:13.75pt;z-index:251674112" stroked="f">
            <v:textbox style="mso-next-textbox:#_x0000_s1119" inset="0,0,0,0">
              <w:txbxContent>
                <w:p w:rsidR="00BD45AD" w:rsidRDefault="00BD45AD" w:rsidP="00BD45AD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16"/>
                      <w:szCs w:val="16"/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</w:p>
              </w:txbxContent>
            </v:textbox>
          </v:rect>
        </w:pict>
      </w:r>
      <w:r w:rsidR="000018B2">
        <w:rPr>
          <w:noProof/>
        </w:rPr>
        <w:pict>
          <v:rect id="_x0000_s1120" style="position:absolute;left:0;text-align:left;margin-left:394.7pt;margin-top:398.25pt;width:18.5pt;height:17pt;z-index:251673088" stroked="f">
            <v:textbox style="mso-next-textbox:#_x0000_s1120" inset="0,0,0,0">
              <w:txbxContent>
                <w:p w:rsidR="00BD45AD" w:rsidRDefault="00BD45AD" w:rsidP="00BD45AD">
                  <w:pPr>
                    <w:jc w:val="center"/>
                    <w:rPr>
                      <w:sz w:val="16"/>
                      <w:szCs w:val="16"/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</w:p>
              </w:txbxContent>
            </v:textbox>
          </v:rect>
        </w:pict>
      </w:r>
      <w:r w:rsidR="000018B2">
        <w:rPr>
          <w:noProof/>
        </w:rPr>
        <w:pict>
          <v:rect id="_x0000_s1121" style="position:absolute;left:0;text-align:left;margin-left:328.1pt;margin-top:274.7pt;width:13.05pt;height:22pt;z-index:251672064;mso-wrap-style:none" stroked="f">
            <v:textbox style="mso-next-textbox:#_x0000_s1121;mso-fit-shape-to-text:t" inset="0,0,0,0">
              <w:txbxContent>
                <w:p w:rsidR="00BD45AD" w:rsidRDefault="000018B2" w:rsidP="00BD45AD">
                  <w:r>
                    <w:rPr>
                      <w:position w:val="-12"/>
                    </w:rPr>
                    <w:pict>
                      <v:shape id="_x0000_i1053" type="#_x0000_t75" style="width:12.75pt;height:21.75pt">
                        <v:imagedata r:id="rId25" o:title=""/>
                      </v:shape>
                    </w:pict>
                  </w:r>
                </w:p>
              </w:txbxContent>
            </v:textbox>
          </v:rect>
        </w:pict>
      </w:r>
      <w:r w:rsidR="000018B2">
        <w:rPr>
          <w:noProof/>
        </w:rPr>
        <w:pict>
          <v:rect id="_x0000_s1122" style="position:absolute;left:0;text-align:left;margin-left:224.2pt;margin-top:274.7pt;width:13.95pt;height:35.8pt;z-index:251671040;mso-wrap-style:none" stroked="f">
            <v:textbox style="mso-next-textbox:#_x0000_s1122;mso-fit-shape-to-text:t" inset="0,0,0,0">
              <w:txbxContent>
                <w:p w:rsidR="00BD45AD" w:rsidRDefault="000018B2" w:rsidP="00BD45AD">
                  <w:r>
                    <w:rPr>
                      <w:position w:val="-12"/>
                    </w:rPr>
                    <w:pict>
                      <v:shape id="_x0000_i1055" type="#_x0000_t75" style="width:13.5pt;height:21.75pt">
                        <v:imagedata r:id="rId26" o:title=""/>
                      </v:shape>
                    </w:pict>
                  </w:r>
                </w:p>
              </w:txbxContent>
            </v:textbox>
          </v:rect>
        </w:pict>
      </w:r>
      <w:r w:rsidR="000018B2">
        <w:rPr>
          <w:noProof/>
        </w:rPr>
        <w:pict>
          <v:rect id="_x0000_s1123" style="position:absolute;left:0;text-align:left;margin-left:144.75pt;margin-top:274.7pt;width:16.05pt;height:22pt;z-index:251670016;mso-wrap-style:none" stroked="f">
            <v:textbox style="mso-next-textbox:#_x0000_s1123;mso-fit-shape-to-text:t" inset="0,0,0,0">
              <w:txbxContent>
                <w:p w:rsidR="00BD45AD" w:rsidRDefault="000018B2" w:rsidP="00BD45AD">
                  <w:r>
                    <w:rPr>
                      <w:position w:val="-12"/>
                    </w:rPr>
                    <w:pict>
                      <v:shape id="_x0000_i1057" type="#_x0000_t75" style="width:15.75pt;height:21.75pt">
                        <v:imagedata r:id="rId27" o:title=""/>
                      </v:shape>
                    </w:pict>
                  </w:r>
                </w:p>
              </w:txbxContent>
            </v:textbox>
          </v:rect>
        </w:pict>
      </w:r>
      <w:r w:rsidR="000018B2">
        <w:rPr>
          <w:noProof/>
        </w:rPr>
        <w:pict>
          <v:rect id="_x0000_s1124" style="position:absolute;left:0;text-align:left;margin-left:364.85pt;margin-top:368.65pt;width:20.45pt;height:16.25pt;z-index:251668992" stroked="f">
            <v:textbox style="mso-next-textbox:#_x0000_s1124" inset="0,0,0,0">
              <w:txbxContent>
                <w:p w:rsidR="00BD45AD" w:rsidRDefault="00BD45AD" w:rsidP="00BD45AD">
                  <w:pPr>
                    <w:rPr>
                      <w:sz w:val="16"/>
                      <w:szCs w:val="16"/>
                      <w:vertAlign w:val="subscript"/>
                      <w:lang w:val="en-US"/>
                    </w:rPr>
                  </w:pPr>
                  <w:r>
                    <w:t>∆</w:t>
                  </w:r>
                  <w:r>
                    <w:rPr>
                      <w:lang w:val="en-US"/>
                    </w:rPr>
                    <w:t>t</w:t>
                  </w:r>
                  <w:r>
                    <w:rPr>
                      <w:vertAlign w:val="subscript"/>
                      <w:lang w:val="en-US"/>
                    </w:rPr>
                    <w:t>2i</w:t>
                  </w:r>
                </w:p>
              </w:txbxContent>
            </v:textbox>
          </v:rect>
        </w:pict>
      </w:r>
      <w:r w:rsidR="000018B2">
        <w:rPr>
          <w:noProof/>
        </w:rPr>
        <w:pict>
          <v:rect id="_x0000_s1125" style="position:absolute;left:0;text-align:left;margin-left:288.2pt;margin-top:363.8pt;width:17.95pt;height:14.85pt;z-index:251667968" stroked="f">
            <v:textbox style="mso-next-textbox:#_x0000_s1125" inset="0,0,0,0">
              <w:txbxContent>
                <w:p w:rsidR="00BD45AD" w:rsidRDefault="00BD45AD" w:rsidP="00BD45AD">
                  <w:pPr>
                    <w:rPr>
                      <w:sz w:val="16"/>
                      <w:szCs w:val="16"/>
                      <w:vertAlign w:val="subscript"/>
                      <w:lang w:val="en-US"/>
                    </w:rPr>
                  </w:pPr>
                  <w:r>
                    <w:t>∆</w:t>
                  </w:r>
                  <w:r>
                    <w:rPr>
                      <w:lang w:val="en-US"/>
                    </w:rPr>
                    <w:t>t</w:t>
                  </w:r>
                  <w:r>
                    <w:rPr>
                      <w:vertAlign w:val="subscript"/>
                      <w:lang w:val="en-US"/>
                    </w:rPr>
                    <w:t>1i</w:t>
                  </w:r>
                </w:p>
              </w:txbxContent>
            </v:textbox>
          </v:rect>
        </w:pict>
      </w:r>
      <w:r w:rsidR="000018B2">
        <w:rPr>
          <w:noProof/>
        </w:rPr>
        <w:pict>
          <v:line id="_x0000_s1126" style="position:absolute;left:0;text-align:left;flip:x;z-index:251666944" from="358.7pt,390.85pt" to="370.9pt,390.85pt">
            <v:stroke endarrow="block"/>
          </v:line>
        </w:pict>
      </w:r>
      <w:r w:rsidR="000018B2">
        <w:rPr>
          <w:noProof/>
        </w:rPr>
        <w:pict>
          <v:line id="_x0000_s1127" style="position:absolute;left:0;text-align:left;z-index:251665920" from="334.25pt,390.85pt" to="346.45pt,390.85pt">
            <v:stroke endarrow="block"/>
          </v:line>
        </w:pict>
      </w:r>
      <w:r w:rsidR="000018B2">
        <w:rPr>
          <w:noProof/>
        </w:rPr>
        <w:pict>
          <v:line id="_x0000_s1128" style="position:absolute;left:0;text-align:left;flip:x;z-index:251664896" from="322pt,384.75pt" to="334.25pt,384.75pt">
            <v:stroke endarrow="block"/>
          </v:line>
        </w:pict>
      </w:r>
      <w:r w:rsidR="000018B2">
        <w:rPr>
          <w:noProof/>
        </w:rPr>
        <w:pict>
          <v:line id="_x0000_s1129" style="position:absolute;left:0;text-align:left;z-index:251663872" from="297.55pt,384.75pt" to="309.8pt,384.75pt">
            <v:stroke endarrow="block"/>
          </v:line>
        </w:pict>
      </w:r>
      <w:r w:rsidR="000018B2">
        <w:rPr>
          <w:noProof/>
        </w:rPr>
        <w:pict>
          <v:shape id="_x0000_s1130" type="#_x0000_t202" style="position:absolute;left:0;text-align:left;margin-left:198.9pt;margin-top:421.9pt;width:107.95pt;height:22.2pt;z-index:251662848" stroked="f">
            <v:textbox style="mso-next-textbox:#_x0000_s1130">
              <w:txbxContent>
                <w:p w:rsidR="00BD45AD" w:rsidRDefault="00BD45AD" w:rsidP="00BD45AD">
                  <w:pPr>
                    <w:jc w:val="center"/>
                  </w:pPr>
                  <w:r>
                    <w:t>Рисунок 3</w:t>
                  </w:r>
                </w:p>
              </w:txbxContent>
            </v:textbox>
          </v:shape>
        </w:pict>
      </w:r>
      <w:r w:rsidR="000018B2">
        <w:rPr>
          <w:noProof/>
        </w:rPr>
        <w:pict>
          <v:line id="_x0000_s1131" style="position:absolute;left:0;text-align:left;flip:x;z-index:251651584" from="358.55pt,72.1pt" to="360.05pt,384.2pt">
            <v:stroke dashstyle="longDash"/>
          </v:line>
        </w:pict>
      </w:r>
      <w:r w:rsidR="000018B2">
        <w:rPr>
          <w:noProof/>
        </w:rPr>
        <w:pict>
          <v:line id="_x0000_s1132" style="position:absolute;left:0;text-align:left;z-index:251650560" from="346.55pt,55.3pt" to="346.6pt,360.3pt">
            <v:stroke dashstyle="longDash"/>
          </v:line>
        </w:pict>
      </w:r>
      <w:r w:rsidR="000018B2">
        <w:rPr>
          <w:noProof/>
        </w:rPr>
        <w:pict>
          <v:line id="_x0000_s1133" style="position:absolute;left:0;text-align:left;z-index:251649536" from="322.9pt,54.65pt" to="322.95pt,369.35pt">
            <v:stroke dashstyle="longDash"/>
          </v:line>
        </w:pict>
      </w:r>
      <w:r w:rsidR="000018B2">
        <w:rPr>
          <w:noProof/>
        </w:rPr>
        <w:pict>
          <v:line id="_x0000_s1134" style="position:absolute;left:0;text-align:left;flip:x;z-index:251648512" from="310.5pt,71.55pt" to="310.55pt,386.65pt">
            <v:stroke dashstyle="longDash"/>
          </v:line>
        </w:pict>
      </w:r>
      <w:r w:rsidR="000018B2">
        <w:rPr>
          <w:noProof/>
        </w:rPr>
        <w:pict>
          <v:line id="_x0000_s1135" style="position:absolute;left:0;text-align:left;flip:x;z-index:251635200" from="254.75pt,71.75pt" to="254.8pt,403.15pt">
            <v:stroke dashstyle="longDash"/>
          </v:line>
        </w:pict>
      </w:r>
      <w:r w:rsidR="000018B2">
        <w:rPr>
          <w:noProof/>
        </w:rPr>
        <w:pict>
          <v:line id="_x0000_s1136" style="position:absolute;left:0;text-align:left;z-index:251634176" from="242.55pt,54.7pt" to="242.6pt,397pt">
            <v:stroke dashstyle="longDash"/>
          </v:line>
        </w:pict>
      </w:r>
      <w:r w:rsidR="000018B2">
        <w:rPr>
          <w:noProof/>
        </w:rPr>
        <w:pict>
          <v:line id="_x0000_s1137" style="position:absolute;left:0;text-align:left;z-index:251633152" from="218.1pt,53.85pt" to="218.2pt,403.15pt">
            <v:stroke dashstyle="longDash"/>
          </v:line>
        </w:pict>
      </w:r>
      <w:r w:rsidR="000018B2">
        <w:rPr>
          <w:noProof/>
        </w:rPr>
        <w:pict>
          <v:line id="_x0000_s1138" style="position:absolute;left:0;text-align:left;flip:x;z-index:251632128" from="205.85pt,72.05pt" to="205.9pt,403.15pt">
            <v:stroke dashstyle="longDash"/>
          </v:line>
        </w:pict>
      </w:r>
      <w:r w:rsidR="000018B2">
        <w:rPr>
          <w:noProof/>
        </w:rPr>
        <w:pict>
          <v:line id="_x0000_s1139" style="position:absolute;left:0;text-align:left;flip:x;z-index:251618816" from="175.35pt,73.05pt" to="175.4pt,403.15pt">
            <v:stroke dashstyle="longDash"/>
          </v:line>
        </w:pict>
      </w:r>
      <w:r w:rsidR="000018B2">
        <w:rPr>
          <w:noProof/>
        </w:rPr>
        <w:pict>
          <v:line id="_x0000_s1140" style="position:absolute;left:0;text-align:left;z-index:251617792" from="163.05pt,53.85pt" to="163.15pt,403.15pt">
            <v:stroke dashstyle="longDash"/>
          </v:line>
        </w:pict>
      </w:r>
      <w:r w:rsidR="000018B2">
        <w:rPr>
          <w:noProof/>
        </w:rPr>
        <w:pict>
          <v:line id="_x0000_s1141" style="position:absolute;left:0;text-align:left;z-index:251616768" from="138.6pt,54.7pt" to="138.7pt,403.15pt">
            <v:stroke dashstyle="longDash"/>
          </v:line>
        </w:pict>
      </w:r>
      <w:r w:rsidR="000018B2">
        <w:rPr>
          <w:noProof/>
        </w:rPr>
        <w:pict>
          <v:line id="_x0000_s1142" style="position:absolute;left:0;text-align:left;z-index:251615744" from="126.45pt,71.4pt" to="126.5pt,403.15pt">
            <v:stroke dashstyle="longDash"/>
          </v:line>
        </w:pict>
      </w:r>
      <w:r w:rsidR="000018B2">
        <w:rPr>
          <w:noProof/>
        </w:rPr>
        <w:pict>
          <v:line id="_x0000_s1143" style="position:absolute;left:0;text-align:left;z-index:251614720" from="114.2pt,403.15pt" to="395.4pt,403.15pt">
            <v:stroke endarrow="block"/>
          </v:line>
        </w:pict>
      </w:r>
      <w:r w:rsidR="000018B2">
        <w:rPr>
          <w:noProof/>
        </w:rPr>
        <w:pict>
          <v:line id="_x0000_s1144" style="position:absolute;left:0;text-align:left;flip:y;z-index:251613696" from="114.2pt,329.75pt" to="114.2pt,403.15pt">
            <v:stroke endarrow="block"/>
          </v:line>
        </w:pict>
      </w:r>
      <w:r w:rsidR="000018B2">
        <w:rPr>
          <w:noProof/>
        </w:rPr>
        <w:pict>
          <v:line id="_x0000_s1145" style="position:absolute;left:0;text-align:left;z-index:251612672" from="114.2pt,305.3pt" to="395.4pt,305.3pt">
            <v:stroke endarrow="block"/>
          </v:line>
        </w:pict>
      </w:r>
      <w:r w:rsidR="000018B2">
        <w:rPr>
          <w:noProof/>
        </w:rPr>
        <w:pict>
          <v:line id="_x0000_s1146" style="position:absolute;left:0;text-align:left;flip:y;z-index:251611648" from="114.2pt,231.95pt" to="114.25pt,305.3pt">
            <v:stroke endarrow="block"/>
          </v:line>
        </w:pict>
      </w:r>
      <w:r w:rsidR="000018B2">
        <w:rPr>
          <w:noProof/>
        </w:rPr>
        <w:pict>
          <v:line id="_x0000_s1147" style="position:absolute;left:0;text-align:left;z-index:251610624" from="114.2pt,207.5pt" to="395.4pt,207.5pt">
            <v:stroke endarrow="block"/>
          </v:line>
        </w:pict>
      </w:r>
      <w:r w:rsidR="000018B2">
        <w:rPr>
          <w:noProof/>
        </w:rPr>
        <w:pict>
          <v:line id="_x0000_s1148" style="position:absolute;left:0;text-align:left;flip:y;z-index:251609600" from="114.2pt,134.15pt" to="114.2pt,207.5pt">
            <v:stroke endarrow="block"/>
          </v:line>
        </w:pict>
      </w:r>
      <w:r w:rsidR="000018B2">
        <w:rPr>
          <w:noProof/>
        </w:rPr>
        <w:pict>
          <v:line id="_x0000_s1149" style="position:absolute;left:0;text-align:left;z-index:251608576" from="114.2pt,109.7pt" to="395.4pt,109.7pt">
            <v:stroke endarrow="block"/>
          </v:line>
        </w:pict>
      </w:r>
      <w:r w:rsidR="000018B2">
        <w:rPr>
          <w:noProof/>
        </w:rPr>
        <w:pict>
          <v:line id="_x0000_s1150" style="position:absolute;left:0;text-align:left;flip:y;z-index:251607552" from="114.2pt,5.75pt" to="114.25pt,109.7pt">
            <v:stroke endarrow="block"/>
          </v:line>
        </w:pict>
      </w:r>
      <w:r w:rsidR="000018B2">
        <w:rPr>
          <w:noProof/>
        </w:rPr>
        <w:pict>
          <v:shape id="_x0000_s1151" style="position:absolute;left:0;text-align:left;margin-left:360.05pt;margin-top:70.6pt;width:35.25pt;height:22.1pt;z-index:25170278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05,442" path="m,45c132,243,265,442,382,435,499,428,651,70,705,e" filled="f" strokeweight="1.5pt">
            <v:path arrowok="t"/>
          </v:shape>
        </w:pict>
      </w:r>
      <w:r w:rsidR="000018B2">
        <w:rPr>
          <w:noProof/>
        </w:rPr>
        <w:pict>
          <v:shape id="_x0000_s1152" style="position:absolute;left:0;text-align:left;margin-left:322.45pt;margin-top:33.15pt;width:25.5pt;height:23.15pt;z-index:25170176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0,359" path="m,345c57,172,115,,195,v80,,198,359,285,345e" filled="f" strokeweight="1.5pt">
            <v:path arrowok="t"/>
          </v:shape>
        </w:pict>
      </w:r>
      <w:r w:rsidR="000018B2">
        <w:rPr>
          <w:noProof/>
        </w:rPr>
        <w:pict>
          <v:line id="_x0000_s1153" style="position:absolute;left:0;text-align:left;z-index:251700736" from="346.45pt,54.85pt" to="359.95pt,72.85pt" strokeweight="1.5pt"/>
        </w:pict>
      </w:r>
      <w:r w:rsidR="000018B2">
        <w:rPr>
          <w:noProof/>
        </w:rPr>
        <w:pict>
          <v:line id="_x0000_s1154" style="position:absolute;left:0;text-align:left;flip:y;z-index:251699712" from="310.85pt,54.85pt" to="322.1pt,72.85pt" strokeweight="1.5pt"/>
        </w:pict>
      </w:r>
      <w:r w:rsidR="000018B2">
        <w:rPr>
          <w:noProof/>
        </w:rPr>
        <w:pict>
          <v:shape id="_x0000_s1155" style="position:absolute;left:0;text-align:left;margin-left:254.95pt;margin-top:72.1pt;width:55.5pt;height:28.65pt;z-index:25169868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0,648" path="m,c177,321,355,642,540,645v185,3,480,-533,570,-630e" filled="f" strokeweight="1.5pt">
            <v:path arrowok="t"/>
          </v:shape>
        </w:pict>
      </w:r>
      <w:r w:rsidR="000018B2">
        <w:rPr>
          <w:noProof/>
        </w:rPr>
        <w:pict>
          <v:shape id="_x0000_s1156" style="position:absolute;left:0;text-align:left;margin-left:217.1pt;margin-top:38pt;width:25.5pt;height:16.5pt;z-index:25169766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0,330" path="m,330c55,165,110,,195,v85,,263,275,315,330e" filled="f" strokeweight="1.5pt">
            <v:path arrowok="t"/>
          </v:shape>
        </w:pict>
      </w:r>
      <w:r w:rsidR="000018B2">
        <w:rPr>
          <w:noProof/>
        </w:rPr>
        <w:pict>
          <v:shape id="_x0000_s1157" style="position:absolute;left:0;text-align:left;margin-left:175.45pt;margin-top:72.85pt;width:30.4pt;height:12.45pt;z-index:2516966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8,249" path="m,8c84,128,169,249,270,248,371,247,546,45,608,e" filled="f" strokeweight="1.5pt">
            <v:path arrowok="t"/>
          </v:shape>
        </w:pict>
      </w:r>
      <w:r w:rsidR="000018B2">
        <w:rPr>
          <w:noProof/>
        </w:rPr>
        <w:pict>
          <v:shape id="_x0000_s1158" style="position:absolute;left:0;text-align:left;margin-left:137.95pt;margin-top:43.1pt;width:25.5pt;height:12.15pt;z-index:25169561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0,198" path="m,183c65,91,130,,210,3v80,3,243,165,270,195e" filled="f" strokeweight="1.5pt">
            <v:path arrowok="t"/>
          </v:shape>
        </w:pict>
      </w:r>
      <w:r w:rsidR="000018B2">
        <w:rPr>
          <w:noProof/>
        </w:rPr>
        <w:pict>
          <v:line id="_x0000_s1159" style="position:absolute;left:0;text-align:left;z-index:251694592" from="242.2pt,54.85pt" to="254.95pt,71.75pt" strokeweight="1.5pt"/>
        </w:pict>
      </w:r>
      <w:r w:rsidR="000018B2">
        <w:rPr>
          <w:noProof/>
        </w:rPr>
        <w:pict>
          <v:line id="_x0000_s1160" style="position:absolute;left:0;text-align:left;flip:y;z-index:251693568" from="206.2pt,54.5pt" to="217.45pt,72.5pt" strokeweight="1.5pt"/>
        </w:pict>
      </w:r>
      <w:r w:rsidR="000018B2">
        <w:rPr>
          <w:noProof/>
        </w:rPr>
        <w:pict>
          <v:line id="_x0000_s1161" style="position:absolute;left:0;text-align:left;z-index:251692544" from="163.1pt,54.85pt" to="175.85pt,73.25pt" strokeweight="1.5pt"/>
        </w:pict>
      </w:r>
      <w:r w:rsidR="000018B2">
        <w:rPr>
          <w:noProof/>
        </w:rPr>
        <w:pict>
          <v:line id="_x0000_s1162" style="position:absolute;left:0;text-align:left;flip:y;z-index:251691520" from="113.2pt,53.85pt" to="138.7pt,86pt" strokeweight="1.5pt"/>
        </w:pic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0018B2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63" style="position:absolute;left:0;text-align:left;z-index:251707904" from="276.8pt,2.1pt" to="287.1pt,2.1pt" strokecolor="white" strokeweight="6pt"/>
        </w:pic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0018B2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164" style="position:absolute;left:0;text-align:left;margin-left:37pt;margin-top:.85pt;width:328.8pt;height:208.5pt;z-index:251703808" coordorigin="2247,11166" coordsize="6576,4170">
            <v:group id="_x0000_s1165" style="position:absolute;left:2247;top:11166;width:6576;height:4170" coordorigin="4167,1677" coordsize="6576,4170">
              <v:shape id="_x0000_s1166" type="#_x0000_t202" style="position:absolute;left:4167;top:3115;width:823;height:822">
                <v:textbox style="mso-next-textbox:#_x0000_s1166" inset=",3.3mm">
                  <w:txbxContent>
                    <w:p w:rsidR="00BD45AD" w:rsidRDefault="00BD45AD" w:rsidP="00BD45AD">
                      <w:pPr>
                        <w:jc w:val="center"/>
                      </w:pPr>
                      <w:r>
                        <w:t>ВУ</w:t>
                      </w:r>
                    </w:p>
                  </w:txbxContent>
                </v:textbox>
              </v:shape>
              <v:shape id="_x0000_s1167" type="#_x0000_t202" style="position:absolute;left:5812;top:3115;width:822;height:822">
                <v:textbox style="mso-next-textbox:#_x0000_s1167" inset=",3.3mm">
                  <w:txbxContent>
                    <w:p w:rsidR="00BD45AD" w:rsidRDefault="00BD45AD" w:rsidP="00BD45AD">
                      <w:pPr>
                        <w:jc w:val="center"/>
                      </w:pPr>
                      <w:r>
                        <w:t>РУ</w:t>
                      </w:r>
                    </w:p>
                  </w:txbxContent>
                </v:textbox>
              </v:shape>
              <v:shape id="_x0000_s1168" type="#_x0000_t202" style="position:absolute;left:5812;top:1882;width:822;height:822">
                <v:textbox style="mso-next-textbox:#_x0000_s1168" inset=",3.3mm">
                  <w:txbxContent>
                    <w:p w:rsidR="00BD45AD" w:rsidRDefault="00BD45AD" w:rsidP="00BD45AD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К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169" type="#_x0000_t202" style="position:absolute;left:5812;top:4348;width:822;height:822">
                <v:textbox style="mso-next-textbox:#_x0000_s1169" inset=",3.3mm">
                  <w:txbxContent>
                    <w:p w:rsidR="00BD45AD" w:rsidRDefault="00BD45AD" w:rsidP="00BD45AD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К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170" type="#_x0000_t202" style="position:absolute;left:7455;top:1882;width:823;height:822">
                <v:textbox style="mso-next-textbox:#_x0000_s1170" inset="1.5mm,3.3mm,1.5mm">
                  <w:txbxContent>
                    <w:p w:rsidR="00BD45AD" w:rsidRDefault="00BD45AD" w:rsidP="00BD45AD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ФУ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171" type="#_x0000_t202" style="position:absolute;left:7455;top:4348;width:823;height:822">
                <v:textbox style="mso-next-textbox:#_x0000_s1171" inset="1.5mm,3.3mm,1.5mm">
                  <w:txbxContent>
                    <w:p w:rsidR="00BD45AD" w:rsidRDefault="00BD45AD" w:rsidP="00BD45AD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ФУ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172" type="#_x0000_t202" style="position:absolute;left:8277;top:3115;width:823;height:822">
                <v:textbox style="mso-next-textbox:#_x0000_s1172" inset=".5mm,1.3mm,.5mm,.3mm">
                  <w:txbxContent>
                    <w:p w:rsidR="00BD45AD" w:rsidRDefault="00BD45AD" w:rsidP="00BD45A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Схема вычитаия</w:t>
                      </w:r>
                    </w:p>
                  </w:txbxContent>
                </v:textbox>
              </v:shape>
              <v:shape id="_x0000_s1173" type="#_x0000_t202" style="position:absolute;left:9921;top:2294;width:741;height:828">
                <v:textbox style="mso-next-textbox:#_x0000_s1173" inset=",3.3mm">
                  <w:txbxContent>
                    <w:p w:rsidR="00BD45AD" w:rsidRDefault="000018B2" w:rsidP="00BD45AD">
                      <w:pPr>
                        <w:jc w:val="center"/>
                      </w:pPr>
                      <w:r>
                        <w:rPr>
                          <w:position w:val="-16"/>
                          <w:sz w:val="28"/>
                          <w:szCs w:val="28"/>
                        </w:rPr>
                        <w:pict>
                          <v:shape id="_x0000_i1059" type="#_x0000_t75" style="width:21.75pt;height:27.75pt">
                            <v:imagedata r:id="rId28" o:title=""/>
                          </v:shape>
                        </w:pict>
                      </w:r>
                    </w:p>
                  </w:txbxContent>
                </v:textbox>
              </v:shape>
              <v:shape id="_x0000_s1174" type="#_x0000_t202" style="position:absolute;left:9921;top:4348;width:822;height:822">
                <v:textbox style="mso-next-textbox:#_x0000_s1174" inset=",3.3mm">
                  <w:txbxContent>
                    <w:p w:rsidR="00BD45AD" w:rsidRDefault="00BD45AD" w:rsidP="00BD45AD">
                      <w:pPr>
                        <w:jc w:val="center"/>
                      </w:pPr>
                      <w:r>
                        <w:t>ИУ</w:t>
                      </w:r>
                    </w:p>
                  </w:txbxContent>
                </v:textbox>
              </v:shape>
              <v:line id="_x0000_s1175" style="position:absolute" from="4990,3525" to="5401,3525"/>
              <v:line id="_x0000_s1176" style="position:absolute" from="5401,2294" to="5401,4758"/>
              <v:line id="_x0000_s1177" style="position:absolute" from="5401,2294" to="5812,2294">
                <v:stroke endarrow="block"/>
              </v:line>
              <v:line id="_x0000_s1178" style="position:absolute" from="5401,4758" to="5812,4758">
                <v:stroke endarrow="block"/>
              </v:line>
              <v:line id="_x0000_s1179" style="position:absolute" from="6634,2294" to="7455,2294">
                <v:stroke endarrow="block"/>
              </v:line>
              <v:line id="_x0000_s1180" style="position:absolute;flip:y" from="6222,2704" to="6222,3115">
                <v:stroke endarrow="block"/>
              </v:line>
              <v:line id="_x0000_s1181" style="position:absolute" from="6222,3937" to="6222,4348">
                <v:stroke endarrow="block"/>
              </v:line>
              <v:line id="_x0000_s1182" style="position:absolute" from="6634,4758" to="7455,4758">
                <v:stroke endarrow="block"/>
              </v:line>
              <v:line id="_x0000_s1183" style="position:absolute" from="8277,4758" to="8689,4758"/>
              <v:line id="_x0000_s1184" style="position:absolute;flip:y" from="8689,3937" to="8689,4758">
                <v:stroke endarrow="block"/>
              </v:line>
              <v:line id="_x0000_s1185" style="position:absolute" from="8277,2294" to="9509,2294"/>
              <v:line id="_x0000_s1186" style="position:absolute" from="8689,2294" to="8689,3115">
                <v:stroke startarrow="oval" endarrow="block"/>
              </v:line>
              <v:line id="_x0000_s1187" style="position:absolute" from="9099,3525" to="9509,3525"/>
              <v:line id="_x0000_s1188" style="position:absolute" from="10331,3115" to="10331,4348">
                <v:stroke endarrow="block"/>
              </v:line>
              <v:line id="_x0000_s1189" style="position:absolute" from="9509,2294" to="9509,2499"/>
              <v:line id="_x0000_s1190" style="position:absolute" from="9509,2499" to="9921,2704">
                <v:stroke startarrowwidth="narrow" startarrowlength="short"/>
              </v:line>
              <v:line id="_x0000_s1191" style="position:absolute;flip:y" from="9509,2910" to="9511,3525">
                <v:stroke endarrow="oval" endarrowwidth="narrow" endarrowlength="short"/>
              </v:line>
              <v:shape id="_x0000_s1192" type="#_x0000_t202" style="position:absolute;left:6319;top:2774;width:225;height:304" stroked="f">
                <v:textbox style="mso-next-textbox:#_x0000_s1192" inset="0,.3mm,0,.3mm">
                  <w:txbxContent>
                    <w:p w:rsidR="00BD45AD" w:rsidRDefault="00BD45AD" w:rsidP="00BD45AD">
                      <w:pPr>
                        <w:rPr>
                          <w:vertAlign w:val="subscript"/>
                        </w:rPr>
                      </w:pPr>
                      <w:r>
                        <w:t>х</w:t>
                      </w:r>
                    </w:p>
                  </w:txbxContent>
                </v:textbox>
              </v:shape>
              <v:shape id="_x0000_s1193" type="#_x0000_t202" style="position:absolute;left:6362;top:3992;width:789;height:309" stroked="f">
                <v:textbox style="mso-next-textbox:#_x0000_s1193" inset="0,.3mm,0,.3mm">
                  <w:txbxContent>
                    <w:p w:rsidR="00BD45AD" w:rsidRDefault="00BD45AD" w:rsidP="00BD45AD">
                      <w:r>
                        <w:t>х+∆х</w:t>
                      </w:r>
                    </w:p>
                  </w:txbxContent>
                </v:textbox>
              </v:shape>
              <v:shape id="_x0000_s1194" type="#_x0000_t202" style="position:absolute;left:8713;top:4761;width:346;height:411" stroked="f">
                <v:textbox style="mso-next-textbox:#_x0000_s1194" inset="0,.3mm,0,.3mm">
                  <w:txbxContent>
                    <w:p w:rsidR="00BD45AD" w:rsidRDefault="00BD45AD" w:rsidP="00BD45AD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195" type="#_x0000_t202" style="position:absolute;left:8482;top:1677;width:345;height:410" stroked="f">
                <v:textbox style="mso-next-textbox:#_x0000_s1195" inset="0,.3mm,0,.3mm">
                  <w:txbxContent>
                    <w:p w:rsidR="00BD45AD" w:rsidRDefault="00BD45AD" w:rsidP="00BD45AD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196" type="#_x0000_t202" style="position:absolute;left:9293;top:3565;width:344;height:413" stroked="f">
                <v:textbox style="mso-next-textbox:#_x0000_s1196" inset="0,.3mm,0,.3mm">
                  <w:txbxContent>
                    <w:p w:rsidR="00BD45AD" w:rsidRDefault="00BD45AD" w:rsidP="00BD45AD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197" type="#_x0000_t202" style="position:absolute;left:9165;top:2326;width:222;height:801" stroked="f">
                <v:textbox style="mso-next-textbox:#_x0000_s1197" inset="0,.3mm,0,.3mm">
                  <w:txbxContent>
                    <w:p w:rsidR="00BD45AD" w:rsidRDefault="00BD45AD" w:rsidP="00BD45AD">
                      <w:pPr>
                        <w:jc w:val="right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</w:p>
                    <w:p w:rsidR="00BD45AD" w:rsidRDefault="00BD45AD" w:rsidP="00BD45A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</w:t>
                      </w:r>
                    </w:p>
                    <w:p w:rsidR="00BD45AD" w:rsidRDefault="00BD45AD" w:rsidP="00BD45AD">
                      <w:pPr>
                        <w:jc w:val="right"/>
                        <w:rPr>
                          <w:sz w:val="20"/>
                          <w:szCs w:val="20"/>
                          <w:vertAlign w:val="subscript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  <v:shape id="_x0000_s1198" type="#_x0000_t202" style="position:absolute;left:6964;top:5435;width:2556;height:412" stroked="f">
                <v:textbox style="mso-next-textbox:#_x0000_s1198">
                  <w:txbxContent>
                    <w:p w:rsidR="00BD45AD" w:rsidRDefault="00BD45AD" w:rsidP="00BD45AD">
                      <w:pPr>
                        <w:pStyle w:val="a5"/>
                        <w:tabs>
                          <w:tab w:val="clear" w:pos="4677"/>
                          <w:tab w:val="clear" w:pos="9355"/>
                        </w:tabs>
                      </w:pPr>
                      <w:r>
                        <w:t>Рисунок 4</w:t>
                      </w:r>
                    </w:p>
                  </w:txbxContent>
                </v:textbox>
              </v:shape>
            </v:group>
            <v:oval id="_x0000_s1199" style="position:absolute;left:3413;top:12971;width:128;height:128" fillcolor="black"/>
          </v:group>
        </w:pic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Pr="001712F0" w:rsidRDefault="001712F0" w:rsidP="001712F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D45AD" w:rsidRPr="001712F0">
        <w:rPr>
          <w:b/>
          <w:iCs/>
          <w:sz w:val="28"/>
          <w:szCs w:val="28"/>
        </w:rPr>
        <w:lastRenderedPageBreak/>
        <w:t>Измерение корреляционных функций</w:t>
      </w:r>
    </w:p>
    <w:p w:rsidR="001712F0" w:rsidRPr="001712F0" w:rsidRDefault="001712F0" w:rsidP="001712F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D45AD" w:rsidRPr="001712F0" w:rsidRDefault="00BD45AD" w:rsidP="001712F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712F0">
        <w:rPr>
          <w:b/>
          <w:sz w:val="28"/>
          <w:szCs w:val="28"/>
        </w:rPr>
        <w:t>Метод дискретных выборок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измерения корреляционных функций наиболее часто используется метод перемножения. Алгоритм работы аналогового коррелометра, реализующего метод дискретных выборок, вытекает из формул (8) и (9). Этот метод предусматривает выполнение следующих операций: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задержку исследуемого сигнала или одного из сигналов на время τ;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перемножение задержанного и незадержанного сигналов;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усреднение результатов перемножения.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коррелометр цифровой, то перечисленным выше операциям должна предшествовать дискретизация по времени и квантование по уровню. Поэтому алгоритм работы цифрового коррелометра будет определяться следующим соотношениями</w:t>
      </w:r>
    </w:p>
    <w:p w:rsidR="00BD45AD" w:rsidRDefault="000018B2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060" type="#_x0000_t75" style="width:222pt;height:50.25pt">
            <v:imagedata r:id="rId29" o:title=""/>
          </v:shape>
        </w:pict>
      </w:r>
      <w:r w:rsidR="00BD45AD">
        <w:rPr>
          <w:sz w:val="28"/>
          <w:szCs w:val="28"/>
        </w:rPr>
        <w:t xml:space="preserve">, </w:t>
      </w:r>
      <w:r w:rsidR="00BD45AD">
        <w:rPr>
          <w:sz w:val="28"/>
          <w:szCs w:val="28"/>
        </w:rPr>
        <w:tab/>
      </w:r>
      <w:r w:rsidR="00BD45AD">
        <w:rPr>
          <w:sz w:val="28"/>
          <w:szCs w:val="28"/>
        </w:rPr>
        <w:tab/>
      </w:r>
      <w:r w:rsidR="00BD45AD">
        <w:rPr>
          <w:sz w:val="28"/>
          <w:szCs w:val="28"/>
        </w:rPr>
        <w:tab/>
        <w:t>(11)</w:t>
      </w:r>
    </w:p>
    <w:p w:rsidR="00BD45AD" w:rsidRDefault="000018B2" w:rsidP="001712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061" type="#_x0000_t75" style="width:228pt;height:50.25pt">
            <v:imagedata r:id="rId30" o:title=""/>
          </v:shape>
        </w:pict>
      </w:r>
      <w:r w:rsidR="00BD45AD">
        <w:rPr>
          <w:sz w:val="28"/>
          <w:szCs w:val="28"/>
        </w:rPr>
        <w:t>,</w:t>
      </w:r>
      <w:r w:rsidR="00BD45AD">
        <w:rPr>
          <w:sz w:val="28"/>
          <w:szCs w:val="28"/>
        </w:rPr>
        <w:tab/>
      </w:r>
      <w:r w:rsidR="00BD45AD">
        <w:rPr>
          <w:sz w:val="28"/>
          <w:szCs w:val="28"/>
        </w:rPr>
        <w:tab/>
      </w:r>
      <w:r w:rsidR="00BD45AD">
        <w:rPr>
          <w:sz w:val="28"/>
          <w:szCs w:val="28"/>
        </w:rPr>
        <w:tab/>
        <w:t>(12)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0018B2">
        <w:rPr>
          <w:position w:val="-12"/>
          <w:sz w:val="28"/>
          <w:szCs w:val="28"/>
        </w:rPr>
        <w:pict>
          <v:shape id="_x0000_i1062" type="#_x0000_t75" style="width:50.25pt;height:30.75pt">
            <v:imagedata r:id="rId31" o:title=""/>
          </v:shape>
        </w:pict>
      </w:r>
      <w:r>
        <w:rPr>
          <w:sz w:val="28"/>
          <w:szCs w:val="28"/>
        </w:rPr>
        <w:t xml:space="preserve">и </w:t>
      </w:r>
      <w:r w:rsidR="000018B2">
        <w:rPr>
          <w:position w:val="-12"/>
          <w:sz w:val="28"/>
          <w:szCs w:val="28"/>
        </w:rPr>
        <w:pict>
          <v:shape id="_x0000_i1063" type="#_x0000_t75" style="width:50.25pt;height:30.75pt">
            <v:imagedata r:id="rId32" o:title=""/>
          </v:shape>
        </w:pict>
      </w:r>
      <w:r>
        <w:rPr>
          <w:sz w:val="28"/>
          <w:szCs w:val="28"/>
        </w:rPr>
        <w:t xml:space="preserve">- квантованные по уровню значения центрированных реализаций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в дискретные моменты времени </w:t>
      </w:r>
      <w:r w:rsidR="000018B2">
        <w:rPr>
          <w:position w:val="-12"/>
          <w:sz w:val="28"/>
          <w:szCs w:val="28"/>
        </w:rPr>
        <w:pict>
          <v:shape id="_x0000_i1064" type="#_x0000_t75" style="width:18.75pt;height:18.75pt">
            <v:imagedata r:id="rId33" o:title=""/>
          </v:shape>
        </w:pict>
      </w:r>
      <w:r>
        <w:rPr>
          <w:sz w:val="28"/>
          <w:szCs w:val="28"/>
        </w:rPr>
        <w:t>;</w:t>
      </w:r>
    </w:p>
    <w:p w:rsidR="00BD45AD" w:rsidRDefault="000018B2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5" type="#_x0000_t75" style="width:21.75pt;height:18.75pt">
            <v:imagedata r:id="rId34" o:title=""/>
          </v:shape>
        </w:pict>
      </w:r>
      <w:r w:rsidR="00BD45AD">
        <w:rPr>
          <w:sz w:val="28"/>
          <w:szCs w:val="28"/>
        </w:rPr>
        <w:t>- интервал сдвига во времени, р = 0,1,2,…;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количество выборок.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Коррелометры бывают двух модификаций: последовательного и параллельного действия.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цифровых коррелометрах последовательного действия сначала по формуле (1.16) вычисляется значение корреляционной функции при р=0, т.е. значение реализации умножается само на себя, затем вводится задержка τ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, (р=1) и определяется значение функции </w:t>
      </w:r>
      <w:r w:rsidR="000018B2">
        <w:rPr>
          <w:position w:val="-12"/>
          <w:sz w:val="28"/>
          <w:szCs w:val="28"/>
        </w:rPr>
        <w:pict>
          <v:shape id="_x0000_i1066" type="#_x0000_t75" style="width:45pt;height:29.25pt">
            <v:imagedata r:id="rId35" o:title=""/>
          </v:shape>
        </w:pict>
      </w:r>
      <w:r>
        <w:rPr>
          <w:sz w:val="28"/>
          <w:szCs w:val="28"/>
        </w:rPr>
        <w:t xml:space="preserve"> и </w:t>
      </w:r>
      <w:r w:rsidR="000018B2">
        <w:rPr>
          <w:position w:val="-16"/>
          <w:sz w:val="28"/>
          <w:szCs w:val="28"/>
        </w:rPr>
        <w:pict>
          <v:shape id="_x0000_i1067" type="#_x0000_t75" style="width:50.25pt;height:30.75pt">
            <v:imagedata r:id="rId36" o:title=""/>
          </v:shape>
        </w:pict>
      </w:r>
      <w:r>
        <w:rPr>
          <w:sz w:val="28"/>
          <w:szCs w:val="28"/>
        </w:rPr>
        <w:t xml:space="preserve"> далее проводятся </w:t>
      </w:r>
      <w:r>
        <w:rPr>
          <w:sz w:val="28"/>
          <w:szCs w:val="28"/>
        </w:rPr>
        <w:lastRenderedPageBreak/>
        <w:t xml:space="preserve">вычисления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=2,3,…, до </w:t>
      </w:r>
      <w:r w:rsidR="000018B2">
        <w:rPr>
          <w:position w:val="-12"/>
          <w:sz w:val="28"/>
          <w:szCs w:val="28"/>
        </w:rPr>
        <w:pict>
          <v:shape id="_x0000_i1068" type="#_x0000_t75" style="width:21.75pt;height:18.75pt">
            <v:imagedata r:id="rId37" o:title=""/>
          </v:shape>
        </w:pict>
      </w:r>
      <w:r>
        <w:rPr>
          <w:sz w:val="28"/>
          <w:szCs w:val="28"/>
        </w:rPr>
        <w:t>=τ</w:t>
      </w:r>
      <w:r>
        <w:rPr>
          <w:sz w:val="36"/>
          <w:szCs w:val="36"/>
          <w:vertAlign w:val="subscript"/>
        </w:rPr>
        <w:t>м.к.</w:t>
      </w:r>
      <w:r>
        <w:rPr>
          <w:sz w:val="28"/>
          <w:szCs w:val="28"/>
        </w:rPr>
        <w:t>. (τ</w:t>
      </w:r>
      <w:r>
        <w:rPr>
          <w:sz w:val="36"/>
          <w:szCs w:val="36"/>
          <w:vertAlign w:val="subscript"/>
        </w:rPr>
        <w:t xml:space="preserve">м.к </w:t>
      </w:r>
      <w:r>
        <w:rPr>
          <w:sz w:val="28"/>
          <w:szCs w:val="28"/>
        </w:rPr>
        <w:t>– максимальный интервал корреляции, за пределами которого выборки сигнала можно считать практически некоррелированными).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Цифровой коррелометр параллельного действия позволяет одновременно вычислить все р- значений корреляционной функции, но становится при этом многоканальным прибором. Поэтому на практике чаще всего реализуются коррелометры последовательного действия (рисунок 5).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всех узлов коррелометра синхронизируется устройством управления (УУ). Схема задержки состоит из р регистров сдвига, управляемых тактовыми импульсами УУ. Вместо перемножителя и усреднителя может быть использован микропроцессор. Накопление результатов перемножения производится в течение всего цикла измерения, и в конце цикла мы имеем полную информацию о корреляционной функции. Эта информация воспроизводится на ИУ в виде коррелограммы. Эта схема работает в диапазоне до сотен килогерц.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0018B2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200" style="position:absolute;left:0;text-align:left;margin-left:31.8pt;margin-top:3.4pt;width:399.5pt;height:187.75pt;z-index:251708928" coordorigin="1657,7108" coordsize="7990,3755">
            <v:shape id="_x0000_s1201" type="#_x0000_t202" style="position:absolute;left:4231;top:10410;width:2632;height:453" stroked="f">
              <v:textbox style="mso-next-textbox:#_x0000_s1201">
                <w:txbxContent>
                  <w:p w:rsidR="00BD45AD" w:rsidRDefault="00BD45AD" w:rsidP="00BD45AD">
                    <w:pPr>
                      <w:jc w:val="center"/>
                    </w:pPr>
                    <w:r>
                      <w:t>Рисунок 5</w:t>
                    </w:r>
                  </w:p>
                </w:txbxContent>
              </v:textbox>
            </v:shape>
            <v:shape id="_x0000_s1202" type="#_x0000_t202" style="position:absolute;left:2382;top:7237;width:724;height:724">
              <v:textbox style="mso-next-textbox:#_x0000_s1202" inset=",3.3mm">
                <w:txbxContent>
                  <w:p w:rsidR="00BD45AD" w:rsidRDefault="00BD45AD" w:rsidP="00BD45AD">
                    <w:pPr>
                      <w:jc w:val="center"/>
                      <w:rPr>
                        <w:vertAlign w:val="subscript"/>
                      </w:rPr>
                    </w:pPr>
                    <w:r>
                      <w:t>ВУ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203" type="#_x0000_t202" style="position:absolute;left:3831;top:7237;width:723;height:724">
              <v:textbox style="mso-next-textbox:#_x0000_s1203" inset=".5mm,3.3mm,.5mm">
                <w:txbxContent>
                  <w:p w:rsidR="00BD45AD" w:rsidRDefault="00BD45AD" w:rsidP="00BD45AD">
                    <w:pPr>
                      <w:jc w:val="center"/>
                      <w:rPr>
                        <w:vertAlign w:val="subscript"/>
                      </w:rPr>
                    </w:pPr>
                    <w:r>
                      <w:t>АЦП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204" type="#_x0000_t202" style="position:absolute;left:5308;top:7162;width:1083;height:904">
              <v:textbox style="mso-next-textbox:#_x0000_s1204" inset=".5mm,1mm,.5mm,1mm">
                <w:txbxContent>
                  <w:p w:rsidR="00BD45AD" w:rsidRDefault="00BD45AD" w:rsidP="00BD45AD">
                    <w:pPr>
                      <w:pStyle w:val="31"/>
                      <w:spacing w:line="204" w:lineRule="auto"/>
                    </w:pPr>
                    <w:r>
                      <w:t>Перемножитель</w:t>
                    </w:r>
                  </w:p>
                </w:txbxContent>
              </v:textbox>
            </v:shape>
            <v:shape id="_x0000_s1205" type="#_x0000_t202" style="position:absolute;left:8924;top:7222;width:723;height:724">
              <v:textbox style="mso-next-textbox:#_x0000_s1205" inset=",3.3mm">
                <w:txbxContent>
                  <w:p w:rsidR="00BD45AD" w:rsidRDefault="00BD45AD" w:rsidP="00BD45AD">
                    <w:pPr>
                      <w:jc w:val="center"/>
                    </w:pPr>
                    <w:r>
                      <w:t>ИУ</w:t>
                    </w:r>
                  </w:p>
                </w:txbxContent>
              </v:textbox>
            </v:shape>
            <v:shape id="_x0000_s1206" type="#_x0000_t202" style="position:absolute;left:2382;top:9047;width:723;height:723">
              <v:textbox style="mso-next-textbox:#_x0000_s1206" inset=",3.3mm">
                <w:txbxContent>
                  <w:p w:rsidR="00BD45AD" w:rsidRDefault="00BD45AD" w:rsidP="00BD45AD">
                    <w:pPr>
                      <w:jc w:val="center"/>
                      <w:rPr>
                        <w:vertAlign w:val="subscript"/>
                      </w:rPr>
                    </w:pPr>
                    <w:r>
                      <w:t>ВУ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207" type="#_x0000_t202" style="position:absolute;left:3831;top:9047;width:723;height:723">
              <v:textbox style="mso-next-textbox:#_x0000_s1207" inset=".5mm,3.3mm,.5mm">
                <w:txbxContent>
                  <w:p w:rsidR="00BD45AD" w:rsidRDefault="00BD45AD" w:rsidP="00BD45AD">
                    <w:pPr>
                      <w:jc w:val="center"/>
                      <w:rPr>
                        <w:vertAlign w:val="subscript"/>
                      </w:rPr>
                    </w:pPr>
                    <w:r>
                      <w:t>АЦП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208" type="#_x0000_t202" style="position:absolute;left:7335;top:8985;width:723;height:723">
              <v:textbox style="mso-next-textbox:#_x0000_s1208" inset=",3.3mm">
                <w:txbxContent>
                  <w:p w:rsidR="00BD45AD" w:rsidRDefault="00BD45AD" w:rsidP="00BD45AD">
                    <w:pPr>
                      <w:jc w:val="center"/>
                    </w:pPr>
                    <w:r>
                      <w:t>УУ</w:t>
                    </w:r>
                  </w:p>
                </w:txbxContent>
              </v:textbox>
            </v:shape>
            <v:line id="_x0000_s1209" style="position:absolute" from="1657,7599" to="2382,7599">
              <v:stroke endarrow="block"/>
            </v:line>
            <v:line id="_x0000_s1210" style="position:absolute" from="3106,7599" to="3831,7599">
              <v:stroke endarrow="block"/>
            </v:line>
            <v:line id="_x0000_s1211" style="position:absolute" from="4554,7599" to="5278,7599">
              <v:stroke endarrow="block"/>
            </v:line>
            <v:line id="_x0000_s1212" style="position:absolute" from="6392,7599" to="7117,7599">
              <v:stroke endarrow="block"/>
            </v:line>
            <v:line id="_x0000_s1213" style="position:absolute" from="8050,9394" to="9302,9394"/>
            <v:line id="_x0000_s1214" style="position:absolute;flip:y" from="9287,7946" to="9287,9395">
              <v:stroke endarrow="block"/>
            </v:line>
            <v:line id="_x0000_s1215" style="position:absolute;flip:x" from="6317,9409" to="7297,9409">
              <v:stroke endarrow="block"/>
            </v:line>
            <v:line id="_x0000_s1216" style="position:absolute" from="4554,9410" to="5278,9410">
              <v:stroke endarrow="block"/>
            </v:line>
            <v:line id="_x0000_s1217" style="position:absolute" from="1657,9409" to="2382,9409">
              <v:stroke endarrow="block"/>
            </v:line>
            <v:line id="_x0000_s1218" style="position:absolute" from="3106,9409" to="3831,9409">
              <v:stroke endarrow="block"/>
            </v:line>
            <v:shape id="_x0000_s1219" type="#_x0000_t202" style="position:absolute;left:1690;top:7117;width:542;height:358" stroked="f">
              <v:textbox style="mso-next-textbox:#_x0000_s1219" inset="0,.3mm,0,.3mm">
                <w:txbxContent>
                  <w:p w:rsidR="00BD45AD" w:rsidRDefault="00BD45AD" w:rsidP="00BD45AD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x(t)</w:t>
                    </w:r>
                  </w:p>
                </w:txbxContent>
              </v:textbox>
            </v:shape>
            <v:shape id="_x0000_s1220" type="#_x0000_t202" style="position:absolute;left:1677;top:8961;width:540;height:357" stroked="f">
              <v:textbox style="mso-next-textbox:#_x0000_s1220" inset="0,.3mm,0,.3mm">
                <w:txbxContent>
                  <w:p w:rsidR="00BD45AD" w:rsidRDefault="00BD45AD" w:rsidP="00BD45AD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x(t)</w:t>
                    </w:r>
                  </w:p>
                </w:txbxContent>
              </v:textbox>
            </v:shape>
            <v:shape id="_x0000_s1221" type="#_x0000_t202" style="position:absolute;left:1721;top:9499;width:543;height:359" stroked="f">
              <v:textbox style="mso-next-textbox:#_x0000_s1221" inset="0,.3mm,0,.3mm">
                <w:txbxContent>
                  <w:p w:rsidR="00BD45AD" w:rsidRDefault="00BD45AD" w:rsidP="00BD45AD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y(t)</w:t>
                    </w:r>
                  </w:p>
                </w:txbxContent>
              </v:textbox>
            </v:shape>
            <v:line id="_x0000_s1222" style="position:absolute;flip:x y" from="7660,8050" to="7661,8959">
              <v:stroke endarrow="block"/>
            </v:line>
            <v:line id="_x0000_s1223" style="position:absolute;flip:x y" from="5785,8059" to="5786,8803">
              <v:stroke endarrow="block"/>
            </v:line>
            <v:shape id="_x0000_s1224" type="#_x0000_t202" style="position:absolute;left:5278;top:8842;width:1083;height:904">
              <v:textbox style="mso-next-textbox:#_x0000_s1224" inset=".5mm,1mm,.5mm,1mm">
                <w:txbxContent>
                  <w:p w:rsidR="00BD45AD" w:rsidRDefault="00BD45AD" w:rsidP="00BD45AD">
                    <w:pPr>
                      <w:pStyle w:val="31"/>
                      <w:spacing w:before="120"/>
                    </w:pPr>
                    <w:r>
                      <w:t>Схема задержки</w:t>
                    </w:r>
                  </w:p>
                </w:txbxContent>
              </v:textbox>
            </v:shape>
            <v:shape id="_x0000_s1225" style="position:absolute;left:3453;top:7980;width:4230;height:219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80,2190" path="m750,r,690l,690,,2190r4380,l4380,1710e" filled="f">
              <v:stroke startarrow="block"/>
              <v:path arrowok="t"/>
            </v:shape>
            <v:line id="_x0000_s1226" style="position:absolute;flip:y" from="4128,9764" to="4128,10169">
              <v:stroke startarrow="oval" startarrowwidth="narrow" startarrowlength="short" endarrow="block"/>
            </v:line>
            <v:line id="_x0000_s1227" style="position:absolute" from="8192,7599" to="8917,7599">
              <v:stroke endarrow="block"/>
            </v:line>
            <v:shape id="_x0000_s1228" type="#_x0000_t202" style="position:absolute;left:7126;top:7108;width:1354;height:930">
              <v:textbox style="mso-next-textbox:#_x0000_s1228" inset=",3.3mm">
                <w:txbxContent>
                  <w:p w:rsidR="00BD45AD" w:rsidRDefault="00BD45AD" w:rsidP="00BD45AD">
                    <w:pPr>
                      <w:jc w:val="center"/>
                      <w:rPr>
                        <w:vertAlign w:val="subscript"/>
                      </w:rPr>
                    </w:pPr>
                    <w:r>
                      <w:t>Усреднитель</w:t>
                    </w:r>
                  </w:p>
                </w:txbxContent>
              </v:textbox>
            </v:shape>
          </v:group>
        </w:pic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tabs>
          <w:tab w:val="right" w:pos="96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0018B2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229" style="position:absolute;left:0;text-align:left;z-index:251606528" from="188.2pt,6.25pt" to="188.2pt,28.75pt" stroked="f">
            <v:stroke endarrow="block"/>
          </v:line>
        </w:pict>
      </w:r>
    </w:p>
    <w:p w:rsidR="001712F0" w:rsidRDefault="001712F0" w:rsidP="001712F0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BD45AD" w:rsidRPr="001712F0" w:rsidRDefault="00BD45AD" w:rsidP="001712F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712F0">
        <w:rPr>
          <w:b/>
          <w:iCs/>
          <w:sz w:val="28"/>
          <w:szCs w:val="28"/>
        </w:rPr>
        <w:t>Анализ распределения вероятностей методом дискретных выборок</w:t>
      </w:r>
    </w:p>
    <w:p w:rsidR="001712F0" w:rsidRDefault="001712F0" w:rsidP="001712F0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BD45AD" w:rsidRDefault="00BD45AD" w:rsidP="001712F0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 помощью уровней квантования сформировать дифференциальный коридор, а тактовые импульсы УУ использовать в качестве импульсов опроса, то прибор, структурная схема которого </w:t>
      </w:r>
      <w:r>
        <w:rPr>
          <w:sz w:val="28"/>
          <w:szCs w:val="28"/>
        </w:rPr>
        <w:lastRenderedPageBreak/>
        <w:t>приведена на рисунке 5, будет работать как измеритель распределения вероятностей, реализующий метод дискретных выборок.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Суть этого метода та же, что и рассмотренного выше метода измерения по относительному времени пребывания. Однако теперь это сравнение происходит в дискретных точках, которые задаются стробирующими импульсами опроса с периодом следования Т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. Эти импульсы задаются УУ. Значение Т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определяет шаг дискретизации при преобразовании аналоговой величины х(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в дискретную.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сосчитать число выборок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за интервал пребывания реализации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выше уровня х (при измерении </w:t>
      </w:r>
      <w:r w:rsidR="000018B2">
        <w:rPr>
          <w:position w:val="-12"/>
          <w:sz w:val="28"/>
          <w:szCs w:val="28"/>
        </w:rPr>
        <w:pict>
          <v:shape id="_x0000_i1069" type="#_x0000_t75" style="width:21pt;height:29.25pt">
            <v:imagedata r:id="rId38" o:title=""/>
          </v:shape>
        </w:pict>
      </w:r>
      <w:r>
        <w:rPr>
          <w:sz w:val="28"/>
          <w:szCs w:val="28"/>
        </w:rPr>
        <w:t xml:space="preserve">) или в пределах дифференциального коридора ∆х (при измерении </w:t>
      </w:r>
      <w:r w:rsidR="000018B2">
        <w:rPr>
          <w:position w:val="-12"/>
          <w:sz w:val="28"/>
          <w:szCs w:val="28"/>
        </w:rPr>
        <w:pict>
          <v:shape id="_x0000_i1070" type="#_x0000_t75" style="width:15.75pt;height:29.25pt">
            <v:imagedata r:id="rId39" o:title=""/>
          </v:shape>
        </w:pict>
      </w:r>
      <w:r>
        <w:rPr>
          <w:sz w:val="28"/>
          <w:szCs w:val="28"/>
        </w:rPr>
        <w:t>), то мы получим:</w:t>
      </w:r>
    </w:p>
    <w:p w:rsidR="00BD45AD" w:rsidRDefault="000018B2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71" type="#_x0000_t75" style="width:66.75pt;height:45pt">
            <v:imagedata r:id="rId40" o:title=""/>
          </v:shape>
        </w:pict>
      </w:r>
      <w:r w:rsidR="00BD45AD">
        <w:rPr>
          <w:sz w:val="28"/>
          <w:szCs w:val="28"/>
        </w:rPr>
        <w:t>,</w:t>
      </w:r>
      <w:r w:rsidR="00BD45AD">
        <w:rPr>
          <w:sz w:val="28"/>
          <w:szCs w:val="28"/>
        </w:rPr>
        <w:tab/>
      </w:r>
      <w:r>
        <w:rPr>
          <w:position w:val="-38"/>
          <w:sz w:val="28"/>
          <w:szCs w:val="28"/>
        </w:rPr>
        <w:pict>
          <v:shape id="_x0000_i1072" type="#_x0000_t75" style="width:75pt;height:45pt">
            <v:imagedata r:id="rId41" o:title=""/>
          </v:shape>
        </w:pict>
      </w:r>
      <w:r w:rsidR="00BD45AD">
        <w:rPr>
          <w:sz w:val="28"/>
          <w:szCs w:val="28"/>
        </w:rPr>
        <w:t>.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импульсов, соответствующее числу выборок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, накапливается в усреднителе за время Т. Обозначив </w:t>
      </w:r>
      <w:r w:rsidR="000018B2">
        <w:rPr>
          <w:position w:val="-12"/>
          <w:sz w:val="28"/>
          <w:szCs w:val="28"/>
        </w:rPr>
        <w:pict>
          <v:shape id="_x0000_i1073" type="#_x0000_t75" style="width:57pt;height:18.75pt">
            <v:imagedata r:id="rId42" o:title=""/>
          </v:shape>
        </w:pict>
      </w:r>
      <w:r>
        <w:rPr>
          <w:sz w:val="28"/>
          <w:szCs w:val="28"/>
        </w:rPr>
        <w:t>, получим после подстановки в формулы (1.14) и (1.11) следующие выражения:</w:t>
      </w:r>
    </w:p>
    <w:p w:rsidR="00BD45AD" w:rsidRDefault="000018B2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6"/>
          <w:sz w:val="28"/>
          <w:szCs w:val="28"/>
        </w:rPr>
        <w:pict>
          <v:shape id="_x0000_i1074" type="#_x0000_t75" style="width:75pt;height:72.75pt">
            <v:imagedata r:id="rId43" o:title=""/>
          </v:shape>
        </w:pict>
      </w:r>
      <w:r w:rsidR="00BD45AD">
        <w:rPr>
          <w:sz w:val="28"/>
          <w:szCs w:val="28"/>
        </w:rPr>
        <w:t>.</w:t>
      </w:r>
      <w:r w:rsidR="00BD45AD">
        <w:rPr>
          <w:sz w:val="28"/>
          <w:szCs w:val="28"/>
        </w:rPr>
        <w:tab/>
      </w:r>
      <w:r w:rsidR="00BD45AD">
        <w:rPr>
          <w:sz w:val="28"/>
          <w:szCs w:val="28"/>
        </w:rPr>
        <w:tab/>
      </w:r>
      <w:r w:rsidR="00BD45AD">
        <w:rPr>
          <w:sz w:val="28"/>
          <w:szCs w:val="28"/>
        </w:rPr>
        <w:tab/>
      </w:r>
      <w:r w:rsidR="001712F0">
        <w:rPr>
          <w:sz w:val="28"/>
          <w:szCs w:val="28"/>
        </w:rPr>
        <w:t xml:space="preserve"> </w:t>
      </w:r>
      <w:r w:rsidR="00BD45AD">
        <w:rPr>
          <w:sz w:val="28"/>
          <w:szCs w:val="28"/>
        </w:rPr>
        <w:tab/>
      </w:r>
      <w:r w:rsidR="00BD45AD">
        <w:rPr>
          <w:sz w:val="28"/>
          <w:szCs w:val="28"/>
        </w:rPr>
        <w:tab/>
        <w:t xml:space="preserve"> (13)</w:t>
      </w:r>
    </w:p>
    <w:p w:rsidR="00BD45AD" w:rsidRDefault="00BD45AD" w:rsidP="00171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обработки значения </w:t>
      </w:r>
      <w:r w:rsidR="000018B2">
        <w:rPr>
          <w:position w:val="-12"/>
          <w:sz w:val="28"/>
          <w:szCs w:val="28"/>
        </w:rPr>
        <w:pict>
          <v:shape id="_x0000_i1075" type="#_x0000_t75" style="width:21pt;height:29.25pt">
            <v:imagedata r:id="rId44" o:title=""/>
          </v:shape>
        </w:pict>
      </w:r>
      <w:r>
        <w:rPr>
          <w:sz w:val="28"/>
          <w:szCs w:val="28"/>
        </w:rPr>
        <w:t xml:space="preserve"> и</w:t>
      </w:r>
      <w:r w:rsidR="001712F0">
        <w:rPr>
          <w:sz w:val="28"/>
          <w:szCs w:val="28"/>
        </w:rPr>
        <w:t xml:space="preserve"> </w:t>
      </w:r>
      <w:r w:rsidR="000018B2">
        <w:rPr>
          <w:position w:val="-12"/>
          <w:sz w:val="28"/>
          <w:szCs w:val="28"/>
        </w:rPr>
        <w:pict>
          <v:shape id="_x0000_i1076" type="#_x0000_t75" style="width:15.75pt;height:29.25pt">
            <v:imagedata r:id="rId45" o:title=""/>
          </v:shape>
        </w:pict>
      </w:r>
      <w:r>
        <w:rPr>
          <w:sz w:val="28"/>
          <w:szCs w:val="28"/>
        </w:rPr>
        <w:t xml:space="preserve"> воспроизводится на индикаторном устройстве.</w:t>
      </w:r>
    </w:p>
    <w:p w:rsidR="00BD45AD" w:rsidRDefault="00BD45AD" w:rsidP="001712F0">
      <w:pPr>
        <w:pStyle w:val="2"/>
        <w:spacing w:line="360" w:lineRule="auto"/>
        <w:ind w:firstLine="709"/>
        <w:jc w:val="both"/>
      </w:pPr>
      <w:r>
        <w:rPr>
          <w:sz w:val="28"/>
          <w:szCs w:val="28"/>
        </w:rPr>
        <w:t>Основная погрешность работы прибора во всех режимах не превышает значения ±5 %.</w:t>
      </w:r>
    </w:p>
    <w:p w:rsidR="004967EB" w:rsidRDefault="00195910" w:rsidP="001712F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95910">
        <w:rPr>
          <w:b/>
          <w:sz w:val="28"/>
          <w:szCs w:val="28"/>
        </w:rPr>
        <w:t>ЛИТЕРАТУРА</w:t>
      </w:r>
    </w:p>
    <w:p w:rsidR="001712F0" w:rsidRPr="00195910" w:rsidRDefault="001712F0" w:rsidP="001712F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95910" w:rsidRDefault="00195910" w:rsidP="001712F0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Метрология и электроизмерения в телекоммуникационных системах: Учебник для вузов /А.С. Сигов, Ю.Д. Белик. и др./ Под ред. В.И. Нефедова. – 2-е изд., перераб. и доп. – М.: Высш. шк., 2005.</w:t>
      </w:r>
    </w:p>
    <w:p w:rsidR="00195910" w:rsidRDefault="00195910" w:rsidP="001712F0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Бакланов И.Г. Технологии измерений в современных телекоммуникациях. – М.: ЭКО-ТРЕНДЗ, 2007. </w:t>
      </w:r>
    </w:p>
    <w:p w:rsidR="00195910" w:rsidRPr="001712F0" w:rsidRDefault="00195910" w:rsidP="001712F0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12F0">
        <w:rPr>
          <w:sz w:val="28"/>
        </w:rPr>
        <w:t>Метрология, стандартизация и измерения в технике связи: Учеб. пособие для вузов /Под ред. Б.П. Хромого. – М.: Радио и связь, 2006.</w:t>
      </w:r>
      <w:bookmarkStart w:id="0" w:name="_GoBack"/>
      <w:bookmarkEnd w:id="0"/>
    </w:p>
    <w:sectPr w:rsidR="00195910" w:rsidRPr="001712F0" w:rsidSect="001712F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95425"/>
    <w:multiLevelType w:val="hybridMultilevel"/>
    <w:tmpl w:val="D2327A4A"/>
    <w:lvl w:ilvl="0" w:tplc="6456B0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910"/>
    <w:rsid w:val="000018B2"/>
    <w:rsid w:val="001712F0"/>
    <w:rsid w:val="00195910"/>
    <w:rsid w:val="002672E2"/>
    <w:rsid w:val="004967EB"/>
    <w:rsid w:val="0050054E"/>
    <w:rsid w:val="005B4592"/>
    <w:rsid w:val="00725100"/>
    <w:rsid w:val="007B7732"/>
    <w:rsid w:val="008E67B2"/>
    <w:rsid w:val="00BA0C94"/>
    <w:rsid w:val="00BD45AD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6"/>
    <o:shapelayout v:ext="edit">
      <o:idmap v:ext="edit" data="1"/>
    </o:shapelayout>
  </w:shapeDefaults>
  <w:decimalSymbol w:val=","/>
  <w:listSeparator w:val=";"/>
  <w14:defaultImageDpi w14:val="0"/>
  <w15:chartTrackingRefBased/>
  <w15:docId w15:val="{72B674B2-FDB9-4CF5-B337-A1EFFE92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5910"/>
    <w:pPr>
      <w:keepNext/>
      <w:widowControl w:val="0"/>
      <w:tabs>
        <w:tab w:val="num" w:pos="1260"/>
      </w:tabs>
      <w:ind w:left="53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195910"/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195910"/>
    <w:pPr>
      <w:ind w:left="476" w:firstLine="91"/>
    </w:pPr>
    <w:rPr>
      <w:b/>
      <w:bCs/>
      <w:cap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195910"/>
    <w:pPr>
      <w:tabs>
        <w:tab w:val="num" w:pos="0"/>
      </w:tabs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3">
    <w:name w:val="Body Text"/>
    <w:basedOn w:val="a"/>
    <w:link w:val="a4"/>
    <w:uiPriority w:val="99"/>
    <w:rsid w:val="00195910"/>
    <w:pPr>
      <w:jc w:val="center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sid w:val="00BD45A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5">
    <w:name w:val="footer"/>
    <w:basedOn w:val="a"/>
    <w:link w:val="a6"/>
    <w:uiPriority w:val="99"/>
    <w:rsid w:val="00BD45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>Company</Company>
  <LinksUpToDate>false</LinksUpToDate>
  <CharactersWithSpaces>10887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User</dc:creator>
  <cp:keywords/>
  <dc:description/>
  <cp:lastModifiedBy>admin</cp:lastModifiedBy>
  <cp:revision>2</cp:revision>
  <dcterms:created xsi:type="dcterms:W3CDTF">2014-02-22T20:40:00Z</dcterms:created>
  <dcterms:modified xsi:type="dcterms:W3CDTF">2014-02-22T20:40:00Z</dcterms:modified>
</cp:coreProperties>
</file>