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10" w:rsidRPr="007D7AFD" w:rsidRDefault="00195910" w:rsidP="007D7AFD">
      <w:pPr>
        <w:pStyle w:val="2"/>
        <w:spacing w:line="360" w:lineRule="auto"/>
        <w:ind w:firstLine="709"/>
        <w:jc w:val="center"/>
        <w:rPr>
          <w:iCs/>
          <w:sz w:val="28"/>
          <w:szCs w:val="28"/>
        </w:rPr>
      </w:pPr>
      <w:r w:rsidRPr="007D7AFD">
        <w:rPr>
          <w:iCs/>
          <w:sz w:val="28"/>
          <w:szCs w:val="28"/>
        </w:rPr>
        <w:t>БЕЛОРУССКИЙ ГОСУДАРСТВЕННЫЙ УНИВЕРСИТЕТ</w:t>
      </w:r>
      <w:r w:rsidRPr="007D7AFD">
        <w:rPr>
          <w:iCs/>
          <w:sz w:val="28"/>
          <w:szCs w:val="28"/>
        </w:rPr>
        <w:br/>
        <w:t>ИНФОРМАТИКИ ИРАДИОЭЛЕКТРОНИКИ</w:t>
      </w:r>
    </w:p>
    <w:p w:rsidR="00195910" w:rsidRPr="007D7AFD" w:rsidRDefault="00195910" w:rsidP="007D7AFD">
      <w:pPr>
        <w:pStyle w:val="2"/>
        <w:spacing w:line="360" w:lineRule="auto"/>
        <w:ind w:firstLine="709"/>
        <w:jc w:val="center"/>
        <w:rPr>
          <w:iCs/>
          <w:sz w:val="28"/>
          <w:szCs w:val="28"/>
        </w:rPr>
      </w:pPr>
    </w:p>
    <w:p w:rsidR="00195910" w:rsidRPr="007D7AFD" w:rsidRDefault="00195910" w:rsidP="007D7AFD">
      <w:pPr>
        <w:pStyle w:val="2"/>
        <w:spacing w:line="360" w:lineRule="auto"/>
        <w:ind w:firstLine="709"/>
        <w:jc w:val="center"/>
        <w:rPr>
          <w:iCs/>
          <w:sz w:val="28"/>
          <w:szCs w:val="28"/>
        </w:rPr>
      </w:pPr>
      <w:r w:rsidRPr="007D7AFD">
        <w:rPr>
          <w:iCs/>
          <w:sz w:val="28"/>
          <w:szCs w:val="28"/>
        </w:rPr>
        <w:t>Кафедра метрологии и стандартизации</w:t>
      </w: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center"/>
        <w:rPr>
          <w:b/>
          <w:iCs/>
          <w:sz w:val="28"/>
          <w:szCs w:val="28"/>
        </w:rPr>
      </w:pPr>
      <w:r w:rsidRPr="007D7AFD">
        <w:rPr>
          <w:b/>
          <w:iCs/>
          <w:sz w:val="28"/>
          <w:szCs w:val="28"/>
        </w:rPr>
        <w:t>РЕФЕРАТ</w:t>
      </w:r>
    </w:p>
    <w:p w:rsidR="00195910" w:rsidRPr="007D7AFD" w:rsidRDefault="00195910" w:rsidP="007D7AFD">
      <w:pPr>
        <w:pStyle w:val="2"/>
        <w:spacing w:line="360" w:lineRule="auto"/>
        <w:ind w:firstLine="709"/>
        <w:jc w:val="center"/>
        <w:rPr>
          <w:b/>
          <w:iCs/>
          <w:sz w:val="28"/>
          <w:szCs w:val="28"/>
        </w:rPr>
      </w:pPr>
      <w:r w:rsidRPr="007D7AFD">
        <w:rPr>
          <w:b/>
          <w:iCs/>
          <w:sz w:val="28"/>
          <w:szCs w:val="28"/>
        </w:rPr>
        <w:t>На тему:</w:t>
      </w:r>
    </w:p>
    <w:p w:rsidR="00195910" w:rsidRPr="007D7AFD" w:rsidRDefault="00195910" w:rsidP="007D7AFD">
      <w:pPr>
        <w:pStyle w:val="2"/>
        <w:spacing w:line="360" w:lineRule="auto"/>
        <w:ind w:firstLine="709"/>
        <w:jc w:val="center"/>
        <w:rPr>
          <w:b/>
          <w:iCs/>
          <w:sz w:val="28"/>
          <w:szCs w:val="28"/>
        </w:rPr>
      </w:pPr>
    </w:p>
    <w:p w:rsidR="00195910" w:rsidRPr="007D7AFD" w:rsidRDefault="00195910" w:rsidP="007D7AFD">
      <w:pPr>
        <w:spacing w:line="360" w:lineRule="auto"/>
        <w:ind w:firstLine="709"/>
        <w:jc w:val="center"/>
        <w:rPr>
          <w:b/>
          <w:sz w:val="28"/>
          <w:szCs w:val="28"/>
        </w:rPr>
      </w:pPr>
      <w:r w:rsidRPr="007D7AFD">
        <w:rPr>
          <w:b/>
          <w:sz w:val="28"/>
          <w:szCs w:val="28"/>
        </w:rPr>
        <w:t>«</w:t>
      </w:r>
      <w:r w:rsidR="00036958" w:rsidRPr="007D7AFD">
        <w:rPr>
          <w:b/>
          <w:sz w:val="28"/>
          <w:szCs w:val="28"/>
        </w:rPr>
        <w:t>Измерение параметров и характеристик четырехполюсников. Идентификация неоднородностей и повреждений в линиях связи</w:t>
      </w:r>
      <w:r w:rsidRPr="007D7AFD">
        <w:rPr>
          <w:b/>
          <w:sz w:val="28"/>
          <w:szCs w:val="28"/>
        </w:rPr>
        <w:t>»</w:t>
      </w: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036958" w:rsidRPr="007D7AFD" w:rsidRDefault="00036958" w:rsidP="007D7AFD">
      <w:pPr>
        <w:pStyle w:val="2"/>
        <w:spacing w:line="360" w:lineRule="auto"/>
        <w:ind w:firstLine="709"/>
        <w:jc w:val="both"/>
        <w:rPr>
          <w:iCs/>
          <w:sz w:val="28"/>
          <w:szCs w:val="28"/>
        </w:rPr>
      </w:pPr>
    </w:p>
    <w:p w:rsidR="00036958" w:rsidRPr="007D7AFD" w:rsidRDefault="00036958" w:rsidP="007D7AFD">
      <w:pPr>
        <w:pStyle w:val="2"/>
        <w:spacing w:line="360" w:lineRule="auto"/>
        <w:ind w:firstLine="709"/>
        <w:jc w:val="both"/>
        <w:rPr>
          <w:iCs/>
          <w:sz w:val="28"/>
          <w:szCs w:val="28"/>
        </w:rPr>
      </w:pPr>
    </w:p>
    <w:p w:rsidR="00036958" w:rsidRPr="007D7AFD" w:rsidRDefault="00036958"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both"/>
        <w:rPr>
          <w:iCs/>
          <w:sz w:val="28"/>
          <w:szCs w:val="28"/>
        </w:rPr>
      </w:pPr>
    </w:p>
    <w:p w:rsidR="00195910" w:rsidRPr="007D7AFD" w:rsidRDefault="00195910" w:rsidP="007D7AFD">
      <w:pPr>
        <w:pStyle w:val="2"/>
        <w:spacing w:line="360" w:lineRule="auto"/>
        <w:ind w:firstLine="709"/>
        <w:jc w:val="center"/>
        <w:rPr>
          <w:iCs/>
          <w:sz w:val="28"/>
          <w:szCs w:val="28"/>
        </w:rPr>
      </w:pPr>
      <w:r w:rsidRPr="007D7AFD">
        <w:rPr>
          <w:iCs/>
          <w:sz w:val="28"/>
          <w:szCs w:val="28"/>
        </w:rPr>
        <w:t>МИНСК, 2008</w:t>
      </w:r>
    </w:p>
    <w:p w:rsidR="00036958" w:rsidRPr="007D7AFD" w:rsidRDefault="00195910" w:rsidP="007D7AFD">
      <w:pPr>
        <w:spacing w:line="360" w:lineRule="auto"/>
        <w:ind w:firstLine="709"/>
        <w:jc w:val="center"/>
        <w:rPr>
          <w:b/>
          <w:sz w:val="28"/>
          <w:szCs w:val="28"/>
        </w:rPr>
      </w:pPr>
      <w:r w:rsidRPr="007D7AFD">
        <w:rPr>
          <w:iCs/>
          <w:sz w:val="28"/>
        </w:rPr>
        <w:br w:type="page"/>
      </w:r>
      <w:r w:rsidR="00036958" w:rsidRPr="007D7AFD">
        <w:rPr>
          <w:b/>
          <w:sz w:val="28"/>
          <w:szCs w:val="28"/>
        </w:rPr>
        <w:lastRenderedPageBreak/>
        <w:t>Измерение параметров и характеристик четырехполюсников</w:t>
      </w:r>
    </w:p>
    <w:p w:rsidR="007D7AFD" w:rsidRPr="007D7AFD" w:rsidRDefault="007D7AFD" w:rsidP="007D7AFD">
      <w:pPr>
        <w:spacing w:line="360" w:lineRule="auto"/>
        <w:ind w:firstLine="709"/>
        <w:jc w:val="center"/>
        <w:rPr>
          <w:b/>
          <w:iCs/>
          <w:sz w:val="28"/>
          <w:szCs w:val="28"/>
        </w:rPr>
      </w:pPr>
    </w:p>
    <w:p w:rsidR="00036958" w:rsidRPr="007D7AFD" w:rsidRDefault="00036958" w:rsidP="007D7AFD">
      <w:pPr>
        <w:spacing w:line="360" w:lineRule="auto"/>
        <w:ind w:firstLine="709"/>
        <w:jc w:val="center"/>
        <w:rPr>
          <w:b/>
          <w:sz w:val="28"/>
          <w:szCs w:val="28"/>
        </w:rPr>
      </w:pPr>
      <w:r w:rsidRPr="007D7AFD">
        <w:rPr>
          <w:b/>
          <w:iCs/>
          <w:sz w:val="28"/>
          <w:szCs w:val="28"/>
        </w:rPr>
        <w:t>Измерение группового времени запаздывания</w:t>
      </w:r>
    </w:p>
    <w:p w:rsidR="00036958" w:rsidRPr="007D7AFD" w:rsidRDefault="00036958" w:rsidP="007D7AFD">
      <w:pPr>
        <w:pStyle w:val="2"/>
        <w:spacing w:line="360" w:lineRule="auto"/>
        <w:ind w:firstLine="709"/>
        <w:jc w:val="both"/>
        <w:rPr>
          <w:bCs/>
          <w:sz w:val="28"/>
          <w:szCs w:val="28"/>
        </w:rPr>
      </w:pPr>
      <w:r w:rsidRPr="007D7AFD">
        <w:rPr>
          <w:sz w:val="28"/>
          <w:szCs w:val="28"/>
        </w:rPr>
        <w:t>Общие сведения. Классификация методов и приборов для измерения группового времени запаздывания</w:t>
      </w:r>
    </w:p>
    <w:p w:rsidR="00036958" w:rsidRPr="007D7AFD" w:rsidRDefault="00036958" w:rsidP="007D7AFD">
      <w:pPr>
        <w:spacing w:line="360" w:lineRule="auto"/>
        <w:ind w:firstLine="709"/>
        <w:jc w:val="both"/>
        <w:rPr>
          <w:sz w:val="28"/>
          <w:szCs w:val="28"/>
        </w:rPr>
      </w:pPr>
      <w:r w:rsidRPr="007D7AFD">
        <w:rPr>
          <w:sz w:val="28"/>
          <w:szCs w:val="28"/>
        </w:rPr>
        <w:t>Отклонение частотной характеристики фазового сдвига от линейной называют фазовым искажением.</w:t>
      </w:r>
    </w:p>
    <w:p w:rsidR="00036958" w:rsidRPr="007D7AFD" w:rsidRDefault="00036958" w:rsidP="007D7AFD">
      <w:pPr>
        <w:spacing w:line="360" w:lineRule="auto"/>
        <w:ind w:firstLine="709"/>
        <w:jc w:val="both"/>
        <w:rPr>
          <w:sz w:val="28"/>
          <w:szCs w:val="28"/>
        </w:rPr>
      </w:pPr>
      <w:r w:rsidRPr="007D7AFD">
        <w:rPr>
          <w:sz w:val="28"/>
          <w:szCs w:val="28"/>
        </w:rPr>
        <w:t>Многочастотный широкополосный сигнал проходя по линии связи искажается, т.е. его форма на выходе не совпадает с формой на входе. Это искажение возникает вследствие того, что различные частотные составляющие запаздывают на разное время. Для количественной оценки фазовых искажений введено понятие группового времени запаздывания (ГВЗ). Абсолютное ГВЗ определяется производной абсолютного фазового угла по групповой частоте</w:t>
      </w:r>
    </w:p>
    <w:p w:rsidR="00036958" w:rsidRPr="007D7AFD" w:rsidRDefault="000C03CD" w:rsidP="007D7AF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6pt">
            <v:imagedata r:id="rId5" o:title=""/>
          </v:shape>
        </w:pict>
      </w:r>
      <w:r w:rsidR="00036958" w:rsidRPr="007D7AFD">
        <w:rPr>
          <w:sz w:val="28"/>
          <w:szCs w:val="28"/>
        </w:rPr>
        <w:t xml:space="preserve">, </w:t>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t xml:space="preserve"> (1)</w:t>
      </w:r>
    </w:p>
    <w:p w:rsidR="00036958" w:rsidRPr="007D7AFD" w:rsidRDefault="00036958" w:rsidP="007D7AFD">
      <w:pPr>
        <w:spacing w:line="360" w:lineRule="auto"/>
        <w:ind w:firstLine="709"/>
        <w:jc w:val="both"/>
        <w:rPr>
          <w:sz w:val="28"/>
          <w:szCs w:val="28"/>
        </w:rPr>
      </w:pPr>
      <w:r w:rsidRPr="007D7AFD">
        <w:rPr>
          <w:sz w:val="28"/>
          <w:szCs w:val="28"/>
        </w:rPr>
        <w:t xml:space="preserve">где </w:t>
      </w:r>
      <w:r w:rsidR="000C03CD">
        <w:rPr>
          <w:sz w:val="28"/>
          <w:szCs w:val="28"/>
        </w:rPr>
        <w:pict>
          <v:shape id="_x0000_i1026" type="#_x0000_t75" style="width:27pt;height:18.75pt">
            <v:imagedata r:id="rId6" o:title=""/>
          </v:shape>
        </w:pict>
      </w:r>
      <w:r w:rsidRPr="007D7AFD">
        <w:rPr>
          <w:sz w:val="28"/>
          <w:szCs w:val="28"/>
        </w:rPr>
        <w:t xml:space="preserve">- абсолютный фазовый угол, на который изменяется фаза синусоидального сигнала при распространении его по какой-либо цепи за время </w:t>
      </w:r>
      <w:r w:rsidRPr="007D7AFD">
        <w:rPr>
          <w:sz w:val="28"/>
          <w:szCs w:val="28"/>
          <w:lang w:val="en-US"/>
        </w:rPr>
        <w:t>t</w:t>
      </w:r>
      <w:r w:rsidRPr="007D7AFD">
        <w:rPr>
          <w:sz w:val="28"/>
          <w:szCs w:val="28"/>
          <w:vertAlign w:val="subscript"/>
        </w:rPr>
        <w:t>рас</w:t>
      </w:r>
      <w:r w:rsidRPr="007D7AFD">
        <w:rPr>
          <w:sz w:val="28"/>
          <w:szCs w:val="28"/>
        </w:rPr>
        <w:t>.</w:t>
      </w:r>
    </w:p>
    <w:p w:rsidR="00036958" w:rsidRPr="007D7AFD" w:rsidRDefault="00036958" w:rsidP="007D7AFD">
      <w:pPr>
        <w:spacing w:line="360" w:lineRule="auto"/>
        <w:ind w:firstLine="709"/>
        <w:jc w:val="both"/>
        <w:rPr>
          <w:sz w:val="28"/>
          <w:szCs w:val="28"/>
        </w:rPr>
      </w:pPr>
      <w:r w:rsidRPr="007D7AFD">
        <w:rPr>
          <w:sz w:val="28"/>
          <w:szCs w:val="28"/>
        </w:rPr>
        <w:t>Абсолютный фазовый угол</w:t>
      </w:r>
    </w:p>
    <w:p w:rsidR="00036958" w:rsidRPr="007D7AFD" w:rsidRDefault="000C03CD" w:rsidP="007D7AFD">
      <w:pPr>
        <w:spacing w:line="360" w:lineRule="auto"/>
        <w:ind w:firstLine="709"/>
        <w:jc w:val="both"/>
        <w:rPr>
          <w:sz w:val="28"/>
          <w:szCs w:val="28"/>
        </w:rPr>
      </w:pPr>
      <w:r>
        <w:rPr>
          <w:sz w:val="28"/>
          <w:szCs w:val="28"/>
        </w:rPr>
        <w:pict>
          <v:shape id="_x0000_i1027" type="#_x0000_t75" style="width:9pt;height:17.25pt">
            <v:imagedata r:id="rId7" o:title=""/>
          </v:shape>
        </w:pict>
      </w:r>
      <w:r>
        <w:rPr>
          <w:sz w:val="28"/>
          <w:szCs w:val="28"/>
        </w:rPr>
        <w:pict>
          <v:shape id="_x0000_i1028" type="#_x0000_t75" style="width:81.75pt;height:21.75pt">
            <v:imagedata r:id="rId8" o:title=""/>
          </v:shape>
        </w:pict>
      </w:r>
      <w:r w:rsidR="00036958" w:rsidRPr="007D7AFD">
        <w:rPr>
          <w:sz w:val="28"/>
          <w:szCs w:val="28"/>
        </w:rPr>
        <w:t xml:space="preserve">. </w:t>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t xml:space="preserve"> (2)</w:t>
      </w:r>
    </w:p>
    <w:p w:rsidR="00036958" w:rsidRPr="007D7AFD" w:rsidRDefault="00036958" w:rsidP="007D7AFD">
      <w:pPr>
        <w:spacing w:line="360" w:lineRule="auto"/>
        <w:ind w:firstLine="709"/>
        <w:jc w:val="both"/>
        <w:rPr>
          <w:sz w:val="28"/>
          <w:szCs w:val="28"/>
        </w:rPr>
      </w:pPr>
      <w:r w:rsidRPr="007D7AFD">
        <w:rPr>
          <w:sz w:val="28"/>
          <w:szCs w:val="28"/>
        </w:rPr>
        <w:t>Подставляя (2.2) в (2.1), получаем</w:t>
      </w:r>
    </w:p>
    <w:p w:rsidR="00036958" w:rsidRPr="007D7AFD" w:rsidRDefault="000C03CD" w:rsidP="007D7AFD">
      <w:pPr>
        <w:spacing w:line="360" w:lineRule="auto"/>
        <w:ind w:firstLine="709"/>
        <w:jc w:val="both"/>
        <w:rPr>
          <w:sz w:val="28"/>
          <w:szCs w:val="28"/>
        </w:rPr>
      </w:pPr>
      <w:r>
        <w:rPr>
          <w:sz w:val="28"/>
          <w:szCs w:val="28"/>
        </w:rPr>
        <w:pict>
          <v:shape id="_x0000_i1029" type="#_x0000_t75" style="width:132.75pt;height:38.25pt">
            <v:imagedata r:id="rId9" o:title=""/>
          </v:shape>
        </w:pict>
      </w:r>
      <w:r w:rsidR="00036958" w:rsidRPr="007D7AFD">
        <w:rPr>
          <w:sz w:val="28"/>
          <w:szCs w:val="28"/>
        </w:rPr>
        <w:t>.</w:t>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t>(3)</w:t>
      </w:r>
    </w:p>
    <w:p w:rsidR="00036958" w:rsidRPr="007D7AFD" w:rsidRDefault="00036958" w:rsidP="007D7AFD">
      <w:pPr>
        <w:spacing w:line="360" w:lineRule="auto"/>
        <w:ind w:firstLine="709"/>
        <w:jc w:val="both"/>
        <w:rPr>
          <w:sz w:val="28"/>
          <w:szCs w:val="28"/>
        </w:rPr>
      </w:pPr>
      <w:r w:rsidRPr="007D7AFD">
        <w:rPr>
          <w:sz w:val="28"/>
          <w:szCs w:val="28"/>
        </w:rPr>
        <w:t>Второе слагаемое в формуле (3) показывает зависимость времени распространения сигнала от частоты.</w:t>
      </w:r>
    </w:p>
    <w:p w:rsidR="00036958" w:rsidRPr="007D7AFD" w:rsidRDefault="00036958" w:rsidP="007D7AFD">
      <w:pPr>
        <w:spacing w:line="360" w:lineRule="auto"/>
        <w:ind w:firstLine="709"/>
        <w:jc w:val="both"/>
        <w:rPr>
          <w:sz w:val="28"/>
          <w:szCs w:val="28"/>
        </w:rPr>
      </w:pPr>
      <w:r w:rsidRPr="007D7AFD">
        <w:rPr>
          <w:sz w:val="28"/>
          <w:szCs w:val="28"/>
        </w:rPr>
        <w:t>При практических измерениях ГВЗ бесконечно малые приращения фазы и частоты заменяют конечными приращениями и определяют относительное ГВЗ</w:t>
      </w:r>
    </w:p>
    <w:p w:rsidR="00036958" w:rsidRPr="007D7AFD" w:rsidRDefault="000C03CD" w:rsidP="007D7AFD">
      <w:pPr>
        <w:spacing w:line="360" w:lineRule="auto"/>
        <w:ind w:firstLine="709"/>
        <w:jc w:val="both"/>
        <w:rPr>
          <w:sz w:val="28"/>
          <w:szCs w:val="28"/>
        </w:rPr>
      </w:pPr>
      <w:r>
        <w:rPr>
          <w:sz w:val="28"/>
          <w:szCs w:val="28"/>
        </w:rPr>
        <w:lastRenderedPageBreak/>
        <w:pict>
          <v:shape id="_x0000_i1030" type="#_x0000_t75" style="width:108.75pt;height:36pt">
            <v:imagedata r:id="rId10" o:title=""/>
          </v:shape>
        </w:pict>
      </w:r>
      <w:r w:rsidR="00036958" w:rsidRPr="007D7AFD">
        <w:rPr>
          <w:sz w:val="28"/>
          <w:szCs w:val="28"/>
        </w:rPr>
        <w:t>,</w:t>
      </w:r>
      <w:r w:rsidR="00036958" w:rsidRPr="007D7AFD">
        <w:rPr>
          <w:sz w:val="28"/>
          <w:szCs w:val="28"/>
        </w:rPr>
        <w:tab/>
      </w:r>
      <w:r w:rsidR="00036958" w:rsidRPr="007D7AFD">
        <w:rPr>
          <w:sz w:val="28"/>
          <w:szCs w:val="28"/>
        </w:rPr>
        <w:tab/>
      </w:r>
      <w:r w:rsidR="00036958" w:rsidRPr="007D7AFD">
        <w:rPr>
          <w:sz w:val="28"/>
          <w:szCs w:val="28"/>
        </w:rPr>
        <w:tab/>
      </w:r>
      <w:r w:rsidR="007D7AFD">
        <w:rPr>
          <w:sz w:val="28"/>
          <w:szCs w:val="28"/>
        </w:rPr>
        <w:t xml:space="preserve"> </w:t>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t>(4)</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где </w:t>
      </w:r>
      <w:r w:rsidRPr="007D7AFD">
        <w:rPr>
          <w:sz w:val="28"/>
          <w:szCs w:val="28"/>
        </w:rPr>
        <w:sym w:font="Symbol" w:char="F06A"/>
      </w:r>
      <w:r w:rsidRPr="007D7AFD">
        <w:rPr>
          <w:sz w:val="28"/>
          <w:szCs w:val="28"/>
        </w:rPr>
        <w:sym w:font="Symbol" w:char="F0A2"/>
      </w:r>
      <w:r w:rsidRPr="007D7AFD">
        <w:rPr>
          <w:sz w:val="28"/>
          <w:szCs w:val="28"/>
        </w:rPr>
        <w:t xml:space="preserve"> и </w:t>
      </w:r>
      <w:r w:rsidRPr="007D7AFD">
        <w:rPr>
          <w:sz w:val="28"/>
          <w:szCs w:val="28"/>
        </w:rPr>
        <w:sym w:font="Symbol" w:char="F06A"/>
      </w:r>
      <w:r w:rsidRPr="007D7AFD">
        <w:rPr>
          <w:sz w:val="28"/>
          <w:szCs w:val="28"/>
        </w:rPr>
        <w:sym w:font="Symbol" w:char="F0B2"/>
      </w:r>
      <w:r w:rsidRPr="007D7AFD">
        <w:rPr>
          <w:sz w:val="28"/>
          <w:szCs w:val="28"/>
        </w:rPr>
        <w:t xml:space="preserve"> – фазовые сдвиги на частотах </w:t>
      </w:r>
      <w:r w:rsidRPr="007D7AFD">
        <w:rPr>
          <w:sz w:val="28"/>
          <w:szCs w:val="28"/>
        </w:rPr>
        <w:sym w:font="Symbol" w:char="F077"/>
      </w:r>
      <w:r w:rsidRPr="007D7AFD">
        <w:rPr>
          <w:sz w:val="28"/>
          <w:szCs w:val="28"/>
        </w:rPr>
        <w:sym w:font="Symbol" w:char="F0A2"/>
      </w:r>
      <w:r w:rsidRPr="007D7AFD">
        <w:rPr>
          <w:sz w:val="28"/>
          <w:szCs w:val="28"/>
        </w:rPr>
        <w:t xml:space="preserve"> и </w:t>
      </w:r>
      <w:r w:rsidRPr="007D7AFD">
        <w:rPr>
          <w:sz w:val="28"/>
          <w:szCs w:val="28"/>
        </w:rPr>
        <w:sym w:font="Symbol" w:char="F077"/>
      </w:r>
      <w:r w:rsidRPr="007D7AFD">
        <w:rPr>
          <w:sz w:val="28"/>
          <w:szCs w:val="28"/>
        </w:rPr>
        <w:sym w:font="Symbol" w:char="F0B2"/>
      </w:r>
      <w:r w:rsidRPr="007D7AFD">
        <w:rPr>
          <w:sz w:val="28"/>
          <w:szCs w:val="28"/>
        </w:rPr>
        <w:t xml:space="preserve"> соответственно</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Значение ГВЗ</w:t>
      </w:r>
      <w:r w:rsidRPr="007D7AFD">
        <w:rPr>
          <w:sz w:val="28"/>
        </w:rPr>
        <w:t xml:space="preserve"> </w:t>
      </w:r>
      <w:r w:rsidRPr="007D7AFD">
        <w:rPr>
          <w:sz w:val="28"/>
          <w:szCs w:val="28"/>
        </w:rPr>
        <w:t>однозначно</w:t>
      </w:r>
      <w:r w:rsidRPr="007D7AFD">
        <w:rPr>
          <w:sz w:val="28"/>
          <w:szCs w:val="22"/>
        </w:rPr>
        <w:t xml:space="preserve"> </w:t>
      </w:r>
      <w:r w:rsidRPr="007D7AFD">
        <w:rPr>
          <w:sz w:val="28"/>
          <w:szCs w:val="28"/>
        </w:rPr>
        <w:t>определяет величину фазовых искажений</w:t>
      </w:r>
      <w:r w:rsidRPr="007D7AFD">
        <w:rPr>
          <w:sz w:val="28"/>
          <w:szCs w:val="26"/>
        </w:rPr>
        <w:t xml:space="preserve"> </w:t>
      </w:r>
      <w:r w:rsidRPr="007D7AFD">
        <w:rPr>
          <w:sz w:val="28"/>
          <w:szCs w:val="28"/>
        </w:rPr>
        <w:t>сигнала.</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Четырехполюсник (ЧП) не вносит искажений, если ГВЗ сохраняется постоянным во всем диапазоне частот. В противном случае ЧП вносит фазовые искажения. При измерении ГВЗ наиболее часто используется два метода: </w:t>
      </w:r>
    </w:p>
    <w:p w:rsidR="00036958" w:rsidRPr="007D7AFD" w:rsidRDefault="00036958" w:rsidP="007D7AFD">
      <w:pPr>
        <w:tabs>
          <w:tab w:val="left" w:pos="567"/>
        </w:tabs>
        <w:spacing w:line="360" w:lineRule="auto"/>
        <w:ind w:firstLine="709"/>
        <w:jc w:val="both"/>
        <w:rPr>
          <w:sz w:val="28"/>
          <w:szCs w:val="28"/>
        </w:rPr>
      </w:pPr>
      <w:r w:rsidRPr="007D7AFD">
        <w:rPr>
          <w:sz w:val="28"/>
          <w:szCs w:val="28"/>
        </w:rPr>
        <w:t>– метод измерения по точкам (по фазовой характеристике);</w:t>
      </w:r>
    </w:p>
    <w:p w:rsidR="00036958" w:rsidRPr="007D7AFD" w:rsidRDefault="00036958" w:rsidP="007D7AFD">
      <w:pPr>
        <w:spacing w:line="360" w:lineRule="auto"/>
        <w:ind w:firstLine="709"/>
        <w:jc w:val="both"/>
        <w:rPr>
          <w:sz w:val="28"/>
          <w:szCs w:val="28"/>
        </w:rPr>
      </w:pPr>
      <w:r w:rsidRPr="007D7AFD">
        <w:rPr>
          <w:sz w:val="28"/>
          <w:szCs w:val="28"/>
        </w:rPr>
        <w:t>– метод передачи модулированных сигналов (метод Найквиста).</w:t>
      </w:r>
    </w:p>
    <w:p w:rsidR="00036958" w:rsidRPr="007D7AFD" w:rsidRDefault="00036958" w:rsidP="007D7AFD">
      <w:pPr>
        <w:spacing w:line="360" w:lineRule="auto"/>
        <w:ind w:firstLine="709"/>
        <w:jc w:val="both"/>
        <w:rPr>
          <w:sz w:val="28"/>
          <w:szCs w:val="28"/>
        </w:rPr>
      </w:pPr>
    </w:p>
    <w:p w:rsidR="00036958" w:rsidRPr="007D7AFD" w:rsidRDefault="00036958" w:rsidP="007D7AFD">
      <w:pPr>
        <w:tabs>
          <w:tab w:val="left" w:pos="3735"/>
        </w:tabs>
        <w:spacing w:line="360" w:lineRule="auto"/>
        <w:ind w:left="709"/>
        <w:jc w:val="center"/>
        <w:rPr>
          <w:b/>
          <w:bCs/>
          <w:sz w:val="28"/>
          <w:szCs w:val="28"/>
        </w:rPr>
      </w:pPr>
      <w:r w:rsidRPr="007D7AFD">
        <w:rPr>
          <w:b/>
          <w:sz w:val="28"/>
          <w:szCs w:val="28"/>
        </w:rPr>
        <w:t>Измерение ГВЗ по фазовой характеристике</w:t>
      </w:r>
    </w:p>
    <w:p w:rsidR="007D7AFD" w:rsidRDefault="007D7AFD"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t>Суть метода заключается в измерении фазовых сдвигов четырехполюсника (ЧП) в различных частотных точках рабочей полосы частот. По результатам этих измерений строится ФЧХ ЧП (рисунок 1).</w:t>
      </w: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t xml:space="preserve">По этой характеристике определяется значение ∆φ и ∆f для различных участков частотного диапазона, а затем по формуле (2.4) вычисляется ГВЗ. В свою очередь по результатам этих вычислений строится зависимость </w:t>
      </w:r>
      <w:r w:rsidRPr="007D7AFD">
        <w:rPr>
          <w:sz w:val="28"/>
          <w:szCs w:val="28"/>
          <w:lang w:val="en-US"/>
        </w:rPr>
        <w:t>t</w:t>
      </w:r>
      <w:r w:rsidRPr="007D7AFD">
        <w:rPr>
          <w:sz w:val="28"/>
          <w:szCs w:val="36"/>
          <w:vertAlign w:val="subscript"/>
        </w:rPr>
        <w:t>гр</w:t>
      </w:r>
      <w:r w:rsidRPr="007D7AFD">
        <w:rPr>
          <w:sz w:val="28"/>
          <w:szCs w:val="28"/>
        </w:rPr>
        <w:t xml:space="preserve"> от частоты. Такой метод аппаратурно прост, но обладает большой трудоемкостью и относительно низкой точностью. Поэтом на практике чаще используют метод Найквиста.</w:t>
      </w:r>
    </w:p>
    <w:p w:rsidR="00036958" w:rsidRPr="007D7AFD" w:rsidRDefault="007D7AFD" w:rsidP="007D7AFD">
      <w:pPr>
        <w:tabs>
          <w:tab w:val="left" w:pos="3735"/>
        </w:tabs>
        <w:spacing w:line="360" w:lineRule="auto"/>
        <w:ind w:firstLine="709"/>
        <w:jc w:val="both"/>
        <w:rPr>
          <w:sz w:val="28"/>
          <w:szCs w:val="28"/>
        </w:rPr>
      </w:pPr>
      <w:r>
        <w:rPr>
          <w:sz w:val="28"/>
          <w:szCs w:val="28"/>
        </w:rPr>
        <w:br w:type="page"/>
      </w:r>
    </w:p>
    <w:p w:rsidR="00036958" w:rsidRPr="007D7AFD" w:rsidRDefault="000C03CD" w:rsidP="007D7AFD">
      <w:pPr>
        <w:tabs>
          <w:tab w:val="left" w:pos="3735"/>
        </w:tabs>
        <w:spacing w:line="360" w:lineRule="auto"/>
        <w:ind w:firstLine="709"/>
        <w:jc w:val="both"/>
        <w:rPr>
          <w:sz w:val="28"/>
          <w:szCs w:val="28"/>
        </w:rPr>
      </w:pPr>
      <w:r>
        <w:rPr>
          <w:noProof/>
        </w:rPr>
        <w:pict>
          <v:group id="_x0000_s1026" style="position:absolute;left:0;text-align:left;margin-left:64pt;margin-top:-5.05pt;width:224pt;height:180pt;z-index:251662336" coordorigin="3109,2070" coordsize="4480,3600">
            <v:line id="_x0000_s1027" style="position:absolute;flip:y" from="3687,2070" to="3687,5009">
              <v:stroke endarrow="block"/>
            </v:line>
            <v:line id="_x0000_s1028" style="position:absolute" from="3687,5009" to="7530,5010">
              <v:stroke endarrow="block"/>
            </v:line>
            <v:line id="_x0000_s1029" style="position:absolute" from="3687,2748" to="6174,2748"/>
            <v:line id="_x0000_s1030" style="position:absolute" from="6174,2748" to="6174,5009"/>
            <v:line id="_x0000_s1031" style="position:absolute" from="3687,2522" to="6399,2522"/>
            <v:line id="_x0000_s1032" style="position:absolute" from="6399,2522" to="6399,5009"/>
            <v:shape id="_x0000_s1033" style="position:absolute;left:3687;top:2295;width:3051;height:2714;mso-wrap-style:square;mso-wrap-distance-left:9pt;mso-wrap-distance-top:0;mso-wrap-distance-right:9pt;mso-wrap-distance-bottom:0;mso-position-horizontal:absolute;mso-position-horizontal-relative:text;mso-position-vertical:absolute;mso-position-vertical-relative:text;v-text-anchor:top" coordsize="3051,2712" path="m,2712c103,2439,207,2166,339,2034v132,-132,301,-38,452,-113c942,1846,1074,1733,1243,1582v169,-151,358,-377,565,-565c2015,829,2317,603,2486,452,2655,301,2731,188,2825,113,2919,38,2985,19,3051,e" filled="f" strokeweight="1.5pt">
              <v:path arrowok="t"/>
            </v:shape>
            <v:line id="_x0000_s1034" style="position:absolute" from="5834,4331" to="6174,4331">
              <v:stroke endarrow="block"/>
            </v:line>
            <v:line id="_x0000_s1035" style="position:absolute" from="6174,4331" to="6399,4331"/>
            <v:line id="_x0000_s1036" style="position:absolute;flip:x" from="6399,4331" to="6738,4331">
              <v:stroke endarrow="block"/>
            </v:line>
            <v:line id="_x0000_s1037" style="position:absolute;flip:y" from="4366,2748" to="4366,2973">
              <v:stroke endarrow="block"/>
            </v:line>
            <v:line id="_x0000_s1038" style="position:absolute;flip:y" from="4366,2522" to="4366,2748"/>
            <v:line id="_x0000_s1039" style="position:absolute" from="4366,2295" to="4366,2522">
              <v:stroke endarrow="block"/>
            </v:line>
            <v:rect id="_x0000_s1040" style="position:absolute;left:6512;top:3914;width:451;height:320" stroked="f">
              <v:textbox style="mso-next-textbox:#_x0000_s1040" inset="0,0,0,0">
                <w:txbxContent>
                  <w:p w:rsidR="00036958" w:rsidRDefault="00036958" w:rsidP="00036958">
                    <w:pPr>
                      <w:rPr>
                        <w:lang w:val="en-US"/>
                      </w:rPr>
                    </w:pPr>
                    <w:r>
                      <w:t>∆</w:t>
                    </w:r>
                    <w:r>
                      <w:rPr>
                        <w:lang w:val="en-US"/>
                      </w:rPr>
                      <w:t>f</w:t>
                    </w:r>
                  </w:p>
                </w:txbxContent>
              </v:textbox>
            </v:rect>
            <v:rect id="_x0000_s1041" style="position:absolute;left:4478;top:2106;width:450;height:307" stroked="f">
              <v:textbox style="mso-next-textbox:#_x0000_s1041" inset="0,0,0,0">
                <w:txbxContent>
                  <w:p w:rsidR="00036958" w:rsidRDefault="00036958" w:rsidP="00036958">
                    <w:pPr>
                      <w:jc w:val="center"/>
                      <w:rPr>
                        <w:lang w:val="en-US"/>
                      </w:rPr>
                    </w:pPr>
                    <w:r>
                      <w:t>∆</w:t>
                    </w:r>
                    <w:r>
                      <w:rPr>
                        <w:lang w:val="en-US"/>
                      </w:rPr>
                      <w:t>φ</w:t>
                    </w:r>
                  </w:p>
                </w:txbxContent>
              </v:textbox>
            </v:rect>
            <v:shapetype id="_x0000_t202" coordsize="21600,21600" o:spt="202" path="m,l,21600r21600,l21600,xe">
              <v:stroke joinstyle="miter"/>
              <v:path gradientshapeok="t" o:connecttype="rect"/>
            </v:shapetype>
            <v:shape id="_x0000_s1042" type="#_x0000_t202" style="position:absolute;left:3109;top:2350;width:474;height:564" filled="f" stroked="f">
              <v:textbox>
                <w:txbxContent>
                  <w:p w:rsidR="00036958" w:rsidRDefault="00036958" w:rsidP="00036958">
                    <w:r>
                      <w:t>φ</w:t>
                    </w:r>
                  </w:p>
                </w:txbxContent>
              </v:textbox>
            </v:shape>
            <v:shape id="_x0000_s1043" type="#_x0000_t202" style="position:absolute;left:7115;top:4521;width:474;height:564" filled="f" stroked="f">
              <v:textbox>
                <w:txbxContent>
                  <w:p w:rsidR="00036958" w:rsidRDefault="00036958" w:rsidP="00036958">
                    <w:pPr>
                      <w:rPr>
                        <w:lang w:val="en-US"/>
                      </w:rPr>
                    </w:pPr>
                    <w:r>
                      <w:rPr>
                        <w:lang w:val="en-US"/>
                      </w:rPr>
                      <w:t>f</w:t>
                    </w:r>
                  </w:p>
                </w:txbxContent>
              </v:textbox>
            </v:shape>
            <v:shape id="_x0000_s1044" type="#_x0000_t202" style="position:absolute;left:4455;top:5220;width:1665;height:450" stroked="f">
              <v:textbox>
                <w:txbxContent>
                  <w:p w:rsidR="00036958" w:rsidRDefault="00036958" w:rsidP="00036958">
                    <w:r>
                      <w:t>Рисунок 1</w:t>
                    </w:r>
                  </w:p>
                </w:txbxContent>
              </v:textbox>
            </v:shape>
          </v:group>
        </w:pict>
      </w: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7D7AFD" w:rsidRDefault="007D7AFD"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center"/>
        <w:rPr>
          <w:b/>
          <w:sz w:val="28"/>
          <w:szCs w:val="28"/>
        </w:rPr>
      </w:pPr>
      <w:r w:rsidRPr="007D7AFD">
        <w:rPr>
          <w:b/>
          <w:sz w:val="28"/>
          <w:szCs w:val="28"/>
        </w:rPr>
        <w:t>Метод Найквиста</w:t>
      </w:r>
    </w:p>
    <w:p w:rsidR="007D7AFD" w:rsidRDefault="007D7AFD" w:rsidP="007D7AFD">
      <w:pPr>
        <w:tabs>
          <w:tab w:val="left" w:pos="3735"/>
        </w:tabs>
        <w:spacing w:line="360" w:lineRule="auto"/>
        <w:ind w:firstLine="709"/>
        <w:jc w:val="both"/>
        <w:rPr>
          <w:sz w:val="28"/>
          <w:szCs w:val="28"/>
        </w:rPr>
      </w:pPr>
    </w:p>
    <w:p w:rsidR="00036958" w:rsidRDefault="00036958" w:rsidP="007D7AFD">
      <w:pPr>
        <w:tabs>
          <w:tab w:val="left" w:pos="3735"/>
        </w:tabs>
        <w:spacing w:line="360" w:lineRule="auto"/>
        <w:ind w:firstLine="709"/>
        <w:jc w:val="both"/>
        <w:rPr>
          <w:sz w:val="28"/>
          <w:szCs w:val="28"/>
        </w:rPr>
      </w:pPr>
      <w:r w:rsidRPr="007D7AFD">
        <w:rPr>
          <w:sz w:val="28"/>
          <w:szCs w:val="28"/>
        </w:rPr>
        <w:t>Суть метода заключается в сравнении фазового сдвига огибающих модулированных по амплитуде сигналов на входе и выходе исследуемого ЧП. На рисунке 2 приведена упрощенная структурная схема прибора, реализующего данный метод.</w:t>
      </w:r>
    </w:p>
    <w:p w:rsidR="007D7AFD" w:rsidRPr="007D7AFD" w:rsidRDefault="007D7AFD" w:rsidP="007D7AFD">
      <w:pPr>
        <w:tabs>
          <w:tab w:val="left" w:pos="3735"/>
        </w:tabs>
        <w:spacing w:line="360" w:lineRule="auto"/>
        <w:ind w:firstLine="709"/>
        <w:jc w:val="both"/>
        <w:rPr>
          <w:sz w:val="28"/>
          <w:szCs w:val="28"/>
        </w:rPr>
      </w:pPr>
    </w:p>
    <w:p w:rsidR="00036958" w:rsidRPr="007D7AFD" w:rsidRDefault="000C03CD" w:rsidP="007D7AFD">
      <w:pPr>
        <w:tabs>
          <w:tab w:val="left" w:pos="3735"/>
        </w:tabs>
        <w:spacing w:line="360" w:lineRule="auto"/>
        <w:ind w:firstLine="709"/>
        <w:jc w:val="both"/>
        <w:rPr>
          <w:sz w:val="28"/>
          <w:szCs w:val="28"/>
        </w:rPr>
      </w:pPr>
      <w:r>
        <w:rPr>
          <w:noProof/>
        </w:rPr>
        <w:pict>
          <v:group id="_x0000_s1045" style="position:absolute;left:0;text-align:left;margin-left:18.1pt;margin-top:0;width:434.4pt;height:192.1pt;z-index:251654144" coordorigin="1383,1134" coordsize="8688,3842">
            <v:shape id="_x0000_s1046" type="#_x0000_t75" style="position:absolute;left:1383;top:1134;width:8688;height:3842" o:preferrelative="f">
              <v:fill o:detectmouseclick="t"/>
              <v:path o:extrusionok="t" o:connecttype="none"/>
              <o:lock v:ext="edit" text="t"/>
            </v:shape>
            <v:shape id="_x0000_s1047" type="#_x0000_t202" style="position:absolute;left:1744;top:1406;width:1449;height:724">
              <v:textbox style="mso-next-textbox:#_x0000_s1047">
                <w:txbxContent>
                  <w:p w:rsidR="00036958" w:rsidRDefault="00036958" w:rsidP="00036958">
                    <w:pPr>
                      <w:jc w:val="center"/>
                    </w:pPr>
                    <w:r>
                      <w:t>ВЧ</w:t>
                    </w:r>
                  </w:p>
                  <w:p w:rsidR="00036958" w:rsidRDefault="00036958" w:rsidP="00036958">
                    <w:pPr>
                      <w:jc w:val="center"/>
                    </w:pPr>
                    <w:r>
                      <w:t>генератор</w:t>
                    </w:r>
                  </w:p>
                </w:txbxContent>
              </v:textbox>
            </v:shape>
            <v:shape id="_x0000_s1048" type="#_x0000_t202" style="position:absolute;left:3918;top:1406;width:1447;height:724">
              <v:textbox style="mso-next-textbox:#_x0000_s1048" inset=",3.3mm">
                <w:txbxContent>
                  <w:p w:rsidR="00036958" w:rsidRDefault="00036958" w:rsidP="00036958">
                    <w:pPr>
                      <w:jc w:val="center"/>
                    </w:pPr>
                    <w:r>
                      <w:t>ЧП</w:t>
                    </w:r>
                  </w:p>
                </w:txbxContent>
              </v:textbox>
            </v:shape>
            <v:rect id="_x0000_s1049" style="position:absolute;left:6089;top:1406;width:1447;height:724">
              <v:textbox style="mso-next-textbox:#_x0000_s1049" inset=".5mm,,.5mm">
                <w:txbxContent>
                  <w:p w:rsidR="00036958" w:rsidRDefault="00036958" w:rsidP="00036958">
                    <w:pPr>
                      <w:jc w:val="center"/>
                      <w:rPr>
                        <w:sz w:val="20"/>
                        <w:szCs w:val="20"/>
                      </w:rPr>
                    </w:pPr>
                    <w:r>
                      <w:rPr>
                        <w:sz w:val="20"/>
                        <w:szCs w:val="20"/>
                      </w:rPr>
                      <w:t>Амплитудный детектор 2</w:t>
                    </w:r>
                  </w:p>
                </w:txbxContent>
              </v:textbox>
            </v:rect>
            <v:shape id="_x0000_s1050" type="#_x0000_t202" style="position:absolute;left:8261;top:2492;width:1449;height:724">
              <v:textbox style="mso-next-textbox:#_x0000_s1050" inset=",3.3mm">
                <w:txbxContent>
                  <w:p w:rsidR="00036958" w:rsidRDefault="00036958" w:rsidP="00036958">
                    <w:pPr>
                      <w:jc w:val="center"/>
                    </w:pPr>
                    <w:r>
                      <w:t>Фазометр</w:t>
                    </w:r>
                  </w:p>
                </w:txbxContent>
              </v:textbox>
            </v:shape>
            <v:shape id="_x0000_s1051" type="#_x0000_t202" style="position:absolute;left:6089;top:3579;width:1447;height:723">
              <v:textbox style="mso-next-textbox:#_x0000_s1051" inset=".5mm,3.3mm,.5mm">
                <w:txbxContent>
                  <w:p w:rsidR="00036958" w:rsidRDefault="00036958" w:rsidP="00036958">
                    <w:pPr>
                      <w:jc w:val="center"/>
                      <w:rPr>
                        <w:sz w:val="20"/>
                        <w:szCs w:val="20"/>
                      </w:rPr>
                    </w:pPr>
                    <w:r>
                      <w:rPr>
                        <w:sz w:val="20"/>
                        <w:szCs w:val="20"/>
                      </w:rPr>
                      <w:t>Амплитудный детектор 1</w:t>
                    </w:r>
                  </w:p>
                  <w:p w:rsidR="00036958" w:rsidRDefault="00036958" w:rsidP="00036958"/>
                </w:txbxContent>
              </v:textbox>
            </v:shape>
            <v:line id="_x0000_s1052" style="position:absolute" from="3193,1769" to="3918,1769">
              <v:stroke endarrow="block"/>
            </v:line>
            <v:line id="_x0000_s1053" style="position:absolute" from="5365,1769" to="6089,1769">
              <v:stroke endarrow="block"/>
            </v:line>
            <v:line id="_x0000_s1054" style="position:absolute" from="7536,1769" to="8985,1769"/>
            <v:line id="_x0000_s1055" style="position:absolute" from="8985,1769" to="8985,2492">
              <v:stroke endarrow="block"/>
            </v:line>
            <v:line id="_x0000_s1056" style="position:absolute" from="7536,3940" to="8985,3940"/>
            <v:line id="_x0000_s1057" style="position:absolute;flip:y" from="8985,3216" to="8985,3940">
              <v:stroke endarrow="block"/>
            </v:line>
            <v:line id="_x0000_s1058" style="position:absolute" from="3555,1769" to="3555,3940"/>
            <v:line id="_x0000_s1059" style="position:absolute" from="3555,3940" to="6089,3940">
              <v:stroke endarrow="block"/>
            </v:line>
            <v:shape id="_x0000_s1060" type="#_x0000_t202" style="position:absolute;left:4999;top:4525;width:2186;height:424" stroked="f">
              <v:textbox style="mso-next-textbox:#_x0000_s1060">
                <w:txbxContent>
                  <w:p w:rsidR="00036958" w:rsidRDefault="00036958" w:rsidP="00036958">
                    <w:pPr>
                      <w:jc w:val="center"/>
                    </w:pPr>
                    <w:r>
                      <w:t>Рисунок 2</w:t>
                    </w:r>
                  </w:p>
                </w:txbxContent>
              </v:textbox>
            </v:shape>
          </v:group>
        </w:pict>
      </w:r>
      <w:r>
        <w:rPr>
          <w:noProof/>
        </w:rPr>
        <w:pict>
          <v:oval id="_x0000_s1061" style="position:absolute;left:0;text-align:left;margin-left:124.6pt;margin-top:29.65pt;width:4.5pt;height:5.1pt;z-index:251657216" fillcolor="black"/>
        </w:pict>
      </w:r>
      <w:r>
        <w:rPr>
          <w:sz w:val="28"/>
          <w:szCs w:val="28"/>
        </w:rPr>
        <w:pict>
          <v:shape id="_x0000_i1031" type="#_x0000_t75" style="width:434.25pt;height:191.25pt">
            <v:imagedata r:id="rId11" o:title="" croptop="-65505f" cropbottom="65505f"/>
            <o:lock v:ext="edit" rotation="t" position="t"/>
          </v:shape>
        </w:pict>
      </w:r>
    </w:p>
    <w:p w:rsidR="00036958" w:rsidRPr="007D7AFD" w:rsidRDefault="00036958" w:rsidP="007D7AFD">
      <w:pPr>
        <w:tabs>
          <w:tab w:val="left" w:pos="3735"/>
        </w:tabs>
        <w:spacing w:line="360" w:lineRule="auto"/>
        <w:ind w:firstLine="709"/>
        <w:jc w:val="both"/>
        <w:rPr>
          <w:sz w:val="28"/>
          <w:szCs w:val="18"/>
        </w:rPr>
      </w:pP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t xml:space="preserve">Высокочастотный генератор вырабатывает сигнал, который модулируется по амплитуде низкочастотным сигналом от внутреннего либо внешнего источника. Этот сигнал одновременно поступает на амплитудный детектор 1 непосредственно и через ЧП на амплитудный детектор 2. После </w:t>
      </w:r>
      <w:r w:rsidRPr="007D7AFD">
        <w:rPr>
          <w:sz w:val="28"/>
          <w:szCs w:val="28"/>
        </w:rPr>
        <w:lastRenderedPageBreak/>
        <w:t>детектирования огибающие с выходов детекторов подаются на фазометр, который измеряет фазовый сдвиг между ними, описываемый выражением:</w:t>
      </w:r>
    </w:p>
    <w:p w:rsidR="00036958" w:rsidRPr="007D7AFD" w:rsidRDefault="000C03CD" w:rsidP="007D7AFD">
      <w:pPr>
        <w:tabs>
          <w:tab w:val="left" w:pos="3735"/>
        </w:tabs>
        <w:spacing w:line="360" w:lineRule="auto"/>
        <w:ind w:firstLine="709"/>
        <w:jc w:val="both"/>
        <w:rPr>
          <w:sz w:val="28"/>
          <w:szCs w:val="28"/>
        </w:rPr>
      </w:pPr>
      <w:r>
        <w:rPr>
          <w:sz w:val="28"/>
          <w:szCs w:val="28"/>
        </w:rPr>
        <w:pict>
          <v:shape id="_x0000_i1032" type="#_x0000_t75" style="width:69pt;height:21pt">
            <v:imagedata r:id="rId12" o:title=""/>
          </v:shape>
        </w:pict>
      </w:r>
      <w:r w:rsidR="00036958" w:rsidRPr="007D7AFD">
        <w:rPr>
          <w:sz w:val="28"/>
          <w:szCs w:val="28"/>
        </w:rPr>
        <w:t>.</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Из этого выражения можно определить </w:t>
      </w:r>
      <w:r w:rsidRPr="007D7AFD">
        <w:rPr>
          <w:sz w:val="28"/>
          <w:szCs w:val="28"/>
          <w:lang w:val="en-US"/>
        </w:rPr>
        <w:t>t</w:t>
      </w:r>
      <w:r w:rsidRPr="007D7AFD">
        <w:rPr>
          <w:sz w:val="28"/>
          <w:szCs w:val="36"/>
          <w:vertAlign w:val="subscript"/>
        </w:rPr>
        <w:t>гр</w:t>
      </w:r>
    </w:p>
    <w:p w:rsidR="00036958" w:rsidRPr="007D7AFD" w:rsidRDefault="000C03CD" w:rsidP="007D7AFD">
      <w:pPr>
        <w:tabs>
          <w:tab w:val="left" w:pos="3735"/>
        </w:tabs>
        <w:spacing w:line="360" w:lineRule="auto"/>
        <w:ind w:firstLine="709"/>
        <w:jc w:val="both"/>
        <w:rPr>
          <w:sz w:val="28"/>
          <w:szCs w:val="28"/>
        </w:rPr>
      </w:pPr>
      <w:r>
        <w:rPr>
          <w:sz w:val="28"/>
          <w:szCs w:val="28"/>
        </w:rPr>
        <w:pict>
          <v:shape id="_x0000_i1033" type="#_x0000_t75" style="width:65.25pt;height:39pt">
            <v:imagedata r:id="rId13" o:title=""/>
          </v:shape>
        </w:pict>
      </w:r>
      <w:r w:rsidR="00036958" w:rsidRPr="007D7AFD">
        <w:rPr>
          <w:sz w:val="28"/>
          <w:szCs w:val="28"/>
        </w:rPr>
        <w:t xml:space="preserve">. </w:t>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t xml:space="preserve"> (5)</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Так как частота модуляции </w:t>
      </w:r>
      <w:r w:rsidRPr="007D7AFD">
        <w:rPr>
          <w:sz w:val="28"/>
          <w:szCs w:val="28"/>
          <w:lang w:val="en-US"/>
        </w:rPr>
        <w:t>F</w:t>
      </w:r>
      <w:r w:rsidRPr="007D7AFD">
        <w:rPr>
          <w:sz w:val="28"/>
          <w:szCs w:val="28"/>
        </w:rPr>
        <w:t>м величина постоянная, то шкалу фазометра градуируют в единицах ГВЗ.</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Для автоматизации процесса измерения ГВЗ в полосе частот в качестве ВЧ генератора используют ГКЧ. Указатель фазометра устанавливают на нулевую отметку на средней частоте диапазона. Тогда при качании частоты показания фазометра будут соответствовать ГВЗ.</w:t>
      </w:r>
    </w:p>
    <w:p w:rsidR="00036958" w:rsidRPr="007D7AFD" w:rsidRDefault="00036958" w:rsidP="007D7AFD">
      <w:pPr>
        <w:tabs>
          <w:tab w:val="left" w:pos="3735"/>
        </w:tabs>
        <w:spacing w:line="360" w:lineRule="auto"/>
        <w:ind w:firstLine="709"/>
        <w:jc w:val="both"/>
        <w:rPr>
          <w:sz w:val="28"/>
          <w:szCs w:val="6"/>
        </w:rPr>
      </w:pPr>
    </w:p>
    <w:p w:rsidR="00036958" w:rsidRPr="007D7AFD" w:rsidRDefault="00036958" w:rsidP="007D7AFD">
      <w:pPr>
        <w:tabs>
          <w:tab w:val="left" w:pos="567"/>
        </w:tabs>
        <w:spacing w:line="360" w:lineRule="auto"/>
        <w:ind w:firstLine="709"/>
        <w:jc w:val="center"/>
        <w:rPr>
          <w:b/>
          <w:sz w:val="28"/>
          <w:szCs w:val="28"/>
        </w:rPr>
      </w:pPr>
      <w:r w:rsidRPr="007D7AFD">
        <w:rPr>
          <w:b/>
          <w:sz w:val="28"/>
          <w:szCs w:val="28"/>
        </w:rPr>
        <w:t>Идентификация неоднородностей и повреждений в</w:t>
      </w:r>
      <w:r w:rsidR="007D7AFD" w:rsidRPr="007D7AFD">
        <w:rPr>
          <w:b/>
          <w:sz w:val="28"/>
          <w:szCs w:val="28"/>
        </w:rPr>
        <w:t xml:space="preserve"> </w:t>
      </w:r>
      <w:r w:rsidRPr="007D7AFD">
        <w:rPr>
          <w:b/>
          <w:sz w:val="28"/>
          <w:szCs w:val="28"/>
        </w:rPr>
        <w:t>линиях связи</w:t>
      </w:r>
    </w:p>
    <w:p w:rsidR="007D7AFD" w:rsidRPr="007D7AFD" w:rsidRDefault="007D7AFD" w:rsidP="007D7AFD">
      <w:pPr>
        <w:tabs>
          <w:tab w:val="left" w:pos="567"/>
        </w:tabs>
        <w:spacing w:line="360" w:lineRule="auto"/>
        <w:ind w:firstLine="709"/>
        <w:jc w:val="center"/>
        <w:rPr>
          <w:b/>
          <w:iCs/>
          <w:sz w:val="28"/>
          <w:szCs w:val="28"/>
        </w:rPr>
      </w:pPr>
    </w:p>
    <w:p w:rsidR="00036958" w:rsidRPr="007D7AFD" w:rsidRDefault="00036958" w:rsidP="007D7AFD">
      <w:pPr>
        <w:tabs>
          <w:tab w:val="left" w:pos="567"/>
        </w:tabs>
        <w:spacing w:line="360" w:lineRule="auto"/>
        <w:ind w:firstLine="709"/>
        <w:jc w:val="center"/>
        <w:rPr>
          <w:b/>
          <w:sz w:val="28"/>
          <w:szCs w:val="28"/>
        </w:rPr>
      </w:pPr>
      <w:r w:rsidRPr="007D7AFD">
        <w:rPr>
          <w:b/>
          <w:iCs/>
          <w:sz w:val="28"/>
          <w:szCs w:val="28"/>
        </w:rPr>
        <w:t>Импульсный метод</w:t>
      </w:r>
    </w:p>
    <w:p w:rsidR="00036958" w:rsidRPr="007D7AFD" w:rsidRDefault="00036958" w:rsidP="007D7AFD">
      <w:pPr>
        <w:tabs>
          <w:tab w:val="left" w:pos="3735"/>
        </w:tabs>
        <w:spacing w:line="360" w:lineRule="auto"/>
        <w:ind w:firstLine="709"/>
        <w:jc w:val="both"/>
        <w:rPr>
          <w:bCs/>
          <w:sz w:val="28"/>
          <w:szCs w:val="28"/>
        </w:rPr>
      </w:pPr>
      <w:r w:rsidRPr="007D7AFD">
        <w:rPr>
          <w:sz w:val="28"/>
          <w:szCs w:val="28"/>
        </w:rPr>
        <w:t>Общая характеристика импульсного метода</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Импульсный метод измерения параметров линий связи основан на явлении отражения электромагнитных волн в местах изменения волнового сопротивления линии (</w:t>
      </w:r>
      <w:r w:rsidRPr="007D7AFD">
        <w:rPr>
          <w:sz w:val="28"/>
          <w:szCs w:val="28"/>
          <w:lang w:val="en-US"/>
        </w:rPr>
        <w:t>W</w:t>
      </w:r>
      <w:r w:rsidRPr="007D7AFD">
        <w:rPr>
          <w:sz w:val="28"/>
          <w:szCs w:val="28"/>
        </w:rPr>
        <w:t>).</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Этот метод позволяет, во-первых, измерить, а затем сравнить с установленными нормами неоднородности и характеристические сопротивления линий, а во-вторых, определить место и характер каждого повреждения.</w:t>
      </w:r>
    </w:p>
    <w:p w:rsidR="00036958" w:rsidRPr="007D7AFD" w:rsidRDefault="00036958" w:rsidP="007D7AFD">
      <w:pPr>
        <w:widowControl w:val="0"/>
        <w:tabs>
          <w:tab w:val="left" w:pos="3735"/>
        </w:tabs>
        <w:spacing w:line="360" w:lineRule="auto"/>
        <w:ind w:firstLine="709"/>
        <w:jc w:val="both"/>
        <w:rPr>
          <w:sz w:val="28"/>
          <w:szCs w:val="28"/>
        </w:rPr>
      </w:pPr>
      <w:r w:rsidRPr="007D7AFD">
        <w:rPr>
          <w:sz w:val="28"/>
          <w:szCs w:val="28"/>
        </w:rPr>
        <w:t xml:space="preserve">По виду и величине отраженных импульсов судят о характере неоднородностей и повреждений в линии. </w:t>
      </w:r>
    </w:p>
    <w:p w:rsidR="00036958" w:rsidRPr="007D7AFD" w:rsidRDefault="00036958" w:rsidP="007D7AFD">
      <w:pPr>
        <w:widowControl w:val="0"/>
        <w:tabs>
          <w:tab w:val="left" w:pos="3735"/>
        </w:tabs>
        <w:spacing w:line="360" w:lineRule="auto"/>
        <w:ind w:firstLine="709"/>
        <w:jc w:val="both"/>
        <w:rPr>
          <w:sz w:val="28"/>
          <w:szCs w:val="28"/>
        </w:rPr>
      </w:pPr>
      <w:r w:rsidRPr="007D7AFD">
        <w:rPr>
          <w:sz w:val="28"/>
          <w:szCs w:val="28"/>
        </w:rPr>
        <w:t xml:space="preserve">Принцип импульсных измерений заключается в зондировании линии короткими импульсами, которые, распространяясь по линии, частично отражаются от неоднородностей (КЗ, ХХ, обрыв, изменение волнового сопротивления) и возвращаются к тому месту, откуда были посланы. При </w:t>
      </w:r>
      <w:r w:rsidRPr="007D7AFD">
        <w:rPr>
          <w:sz w:val="28"/>
          <w:szCs w:val="28"/>
        </w:rPr>
        <w:lastRenderedPageBreak/>
        <w:t xml:space="preserve">этом на экране ЭЛТ отраженные импульсы будут смещены на некоторое время </w:t>
      </w:r>
      <w:r w:rsidRPr="007D7AFD">
        <w:rPr>
          <w:sz w:val="28"/>
          <w:szCs w:val="28"/>
          <w:lang w:val="en-US"/>
        </w:rPr>
        <w:t>t</w:t>
      </w:r>
      <w:r w:rsidRPr="007D7AFD">
        <w:rPr>
          <w:sz w:val="28"/>
          <w:szCs w:val="28"/>
        </w:rPr>
        <w:t xml:space="preserve"> относительно зондирующего импульса. Это время равно времени пробега зондирующего импульса до неоднородности и обратно. Таким образом расстояние до неоднородности </w:t>
      </w:r>
      <w:r w:rsidRPr="007D7AFD">
        <w:rPr>
          <w:sz w:val="28"/>
          <w:szCs w:val="28"/>
          <w:lang w:val="en-US"/>
        </w:rPr>
        <w:t>l</w:t>
      </w:r>
      <w:r w:rsidRPr="007D7AFD">
        <w:rPr>
          <w:sz w:val="28"/>
          <w:szCs w:val="28"/>
          <w:vertAlign w:val="subscript"/>
        </w:rPr>
        <w:t>х</w:t>
      </w:r>
      <w:r w:rsidRPr="007D7AFD">
        <w:rPr>
          <w:sz w:val="28"/>
          <w:szCs w:val="28"/>
        </w:rPr>
        <w:t xml:space="preserve"> при известной скорости распространения электромагнитных волн в линии </w:t>
      </w:r>
      <w:r w:rsidRPr="007D7AFD">
        <w:rPr>
          <w:sz w:val="28"/>
          <w:szCs w:val="28"/>
          <w:lang w:val="en-US"/>
        </w:rPr>
        <w:t>υ</w:t>
      </w:r>
      <w:r w:rsidRPr="007D7AFD">
        <w:rPr>
          <w:sz w:val="28"/>
          <w:szCs w:val="28"/>
        </w:rPr>
        <w:t xml:space="preserve"> можно определить по формуле:</w:t>
      </w:r>
    </w:p>
    <w:p w:rsidR="00036958" w:rsidRPr="007D7AFD" w:rsidRDefault="000C03CD" w:rsidP="007D7AFD">
      <w:pPr>
        <w:widowControl w:val="0"/>
        <w:tabs>
          <w:tab w:val="left" w:pos="3735"/>
        </w:tabs>
        <w:spacing w:line="360" w:lineRule="auto"/>
        <w:ind w:firstLine="709"/>
        <w:jc w:val="both"/>
        <w:rPr>
          <w:sz w:val="28"/>
          <w:szCs w:val="28"/>
        </w:rPr>
      </w:pPr>
      <w:r>
        <w:rPr>
          <w:sz w:val="28"/>
          <w:szCs w:val="28"/>
        </w:rPr>
        <w:pict>
          <v:shape id="_x0000_i1034" type="#_x0000_t75" style="width:66pt;height:35.25pt">
            <v:imagedata r:id="rId14" o:title=""/>
          </v:shape>
        </w:pict>
      </w:r>
      <w:r w:rsidR="00036958" w:rsidRPr="007D7AFD">
        <w:rPr>
          <w:sz w:val="28"/>
          <w:szCs w:val="28"/>
        </w:rPr>
        <w:t>.</w:t>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t>(6)</w:t>
      </w:r>
    </w:p>
    <w:p w:rsidR="00036958" w:rsidRPr="007D7AFD" w:rsidRDefault="00036958" w:rsidP="007D7AFD">
      <w:pPr>
        <w:widowControl w:val="0"/>
        <w:tabs>
          <w:tab w:val="left" w:pos="3735"/>
        </w:tabs>
        <w:spacing w:line="360" w:lineRule="auto"/>
        <w:ind w:firstLine="709"/>
        <w:jc w:val="both"/>
        <w:rPr>
          <w:sz w:val="28"/>
          <w:szCs w:val="28"/>
        </w:rPr>
      </w:pPr>
      <w:r w:rsidRPr="007D7AFD">
        <w:rPr>
          <w:sz w:val="28"/>
          <w:szCs w:val="28"/>
        </w:rPr>
        <w:t xml:space="preserve">В свою очередь </w:t>
      </w:r>
      <w:r w:rsidR="000C03CD">
        <w:rPr>
          <w:sz w:val="28"/>
          <w:szCs w:val="28"/>
        </w:rPr>
        <w:pict>
          <v:shape id="_x0000_i1035" type="#_x0000_t75" style="width:44.25pt;height:36.75pt">
            <v:imagedata r:id="rId15" o:title=""/>
          </v:shape>
        </w:pict>
      </w:r>
      <w:r w:rsidRPr="007D7AFD">
        <w:rPr>
          <w:sz w:val="28"/>
          <w:szCs w:val="28"/>
        </w:rPr>
        <w:t>,</w:t>
      </w:r>
    </w:p>
    <w:p w:rsidR="00036958" w:rsidRPr="007D7AFD" w:rsidRDefault="00036958" w:rsidP="007D7AFD">
      <w:pPr>
        <w:widowControl w:val="0"/>
        <w:spacing w:line="360" w:lineRule="auto"/>
        <w:ind w:firstLine="709"/>
        <w:jc w:val="both"/>
        <w:rPr>
          <w:sz w:val="28"/>
          <w:szCs w:val="28"/>
        </w:rPr>
      </w:pPr>
      <w:r w:rsidRPr="007D7AFD">
        <w:rPr>
          <w:sz w:val="28"/>
          <w:szCs w:val="28"/>
        </w:rPr>
        <w:t>где</w:t>
      </w:r>
      <w:r w:rsidR="007D7AFD">
        <w:rPr>
          <w:sz w:val="28"/>
          <w:szCs w:val="28"/>
        </w:rPr>
        <w:t xml:space="preserve"> </w:t>
      </w:r>
      <w:r w:rsidRPr="007D7AFD">
        <w:rPr>
          <w:sz w:val="28"/>
          <w:szCs w:val="28"/>
        </w:rPr>
        <w:t>С – скорость света;</w:t>
      </w:r>
    </w:p>
    <w:p w:rsidR="00036958" w:rsidRPr="007D7AFD" w:rsidRDefault="000C03CD" w:rsidP="007D7AFD">
      <w:pPr>
        <w:widowControl w:val="0"/>
        <w:spacing w:line="360" w:lineRule="auto"/>
        <w:ind w:firstLine="709"/>
        <w:jc w:val="both"/>
        <w:rPr>
          <w:sz w:val="28"/>
          <w:szCs w:val="28"/>
        </w:rPr>
      </w:pPr>
      <w:r>
        <w:rPr>
          <w:sz w:val="28"/>
          <w:szCs w:val="28"/>
        </w:rPr>
        <w:pict>
          <v:shape id="_x0000_i1036" type="#_x0000_t75" style="width:9.75pt;height:12pt">
            <v:imagedata r:id="rId16" o:title=""/>
          </v:shape>
        </w:pict>
      </w:r>
      <w:r w:rsidR="00036958" w:rsidRPr="007D7AFD">
        <w:rPr>
          <w:sz w:val="28"/>
          <w:szCs w:val="28"/>
        </w:rPr>
        <w:t xml:space="preserve"> - диэлектрическая проницаемость материала линии.</w:t>
      </w:r>
    </w:p>
    <w:p w:rsidR="00036958" w:rsidRPr="007D7AFD" w:rsidRDefault="00036958" w:rsidP="007D7AFD">
      <w:pPr>
        <w:widowControl w:val="0"/>
        <w:tabs>
          <w:tab w:val="left" w:pos="3735"/>
        </w:tabs>
        <w:spacing w:line="360" w:lineRule="auto"/>
        <w:ind w:firstLine="709"/>
        <w:jc w:val="both"/>
        <w:rPr>
          <w:sz w:val="28"/>
          <w:szCs w:val="28"/>
        </w:rPr>
      </w:pPr>
      <w:r w:rsidRPr="007D7AFD">
        <w:rPr>
          <w:sz w:val="28"/>
          <w:szCs w:val="28"/>
        </w:rPr>
        <w:t xml:space="preserve">Это выражение показывает, что скорость распространения электромагнитных волн будет различна для различных линий передач. Поэтому, чтобы использовать выражение (6), в качестве алгоритма измерения </w:t>
      </w:r>
      <w:r w:rsidRPr="007D7AFD">
        <w:rPr>
          <w:iCs/>
          <w:sz w:val="28"/>
          <w:szCs w:val="28"/>
          <w:lang w:val="en-US"/>
        </w:rPr>
        <w:t>l</w:t>
      </w:r>
      <w:r w:rsidRPr="007D7AFD">
        <w:rPr>
          <w:sz w:val="28"/>
          <w:szCs w:val="36"/>
          <w:vertAlign w:val="subscript"/>
        </w:rPr>
        <w:t>х</w:t>
      </w:r>
      <w:r w:rsidRPr="007D7AFD">
        <w:rPr>
          <w:sz w:val="28"/>
          <w:szCs w:val="28"/>
        </w:rPr>
        <w:t xml:space="preserve"> необходимо ввести поправочный коэффициент γ, учитывающий отклонение υ от С. Этот коэффициент называется коэффициентом укорочения электромагнитной волны и определяется как: </w:t>
      </w:r>
    </w:p>
    <w:p w:rsidR="00036958" w:rsidRPr="007D7AFD" w:rsidRDefault="000C03CD" w:rsidP="007D7AFD">
      <w:pPr>
        <w:widowControl w:val="0"/>
        <w:tabs>
          <w:tab w:val="left" w:pos="3735"/>
        </w:tabs>
        <w:spacing w:line="360" w:lineRule="auto"/>
        <w:ind w:firstLine="709"/>
        <w:jc w:val="both"/>
        <w:rPr>
          <w:sz w:val="28"/>
          <w:szCs w:val="28"/>
        </w:rPr>
      </w:pPr>
      <w:r>
        <w:rPr>
          <w:sz w:val="28"/>
          <w:szCs w:val="28"/>
        </w:rPr>
        <w:pict>
          <v:shape id="_x0000_i1037" type="#_x0000_t75" style="width:35.25pt;height:36pt">
            <v:imagedata r:id="rId17" o:title=""/>
          </v:shape>
        </w:pict>
      </w:r>
      <w:r w:rsidR="00036958" w:rsidRPr="007D7AFD">
        <w:rPr>
          <w:sz w:val="28"/>
          <w:szCs w:val="28"/>
        </w:rPr>
        <w:t>.</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Значение γ указывается в справочной литературе для различных типов линий связи. </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Величина неоднородности характеризуется коэффициентом отражения, который определяется по формуле</w:t>
      </w:r>
    </w:p>
    <w:p w:rsidR="00036958" w:rsidRPr="007D7AFD" w:rsidRDefault="000C03CD" w:rsidP="007D7AFD">
      <w:pPr>
        <w:tabs>
          <w:tab w:val="left" w:pos="3735"/>
        </w:tabs>
        <w:spacing w:line="360" w:lineRule="auto"/>
        <w:ind w:firstLine="709"/>
        <w:jc w:val="both"/>
        <w:rPr>
          <w:sz w:val="28"/>
          <w:szCs w:val="28"/>
        </w:rPr>
      </w:pPr>
      <w:r>
        <w:rPr>
          <w:sz w:val="28"/>
          <w:szCs w:val="28"/>
        </w:rPr>
        <w:pict>
          <v:shape id="_x0000_i1038" type="#_x0000_t75" style="width:77.25pt;height:41.25pt">
            <v:imagedata r:id="rId18" o:title=""/>
          </v:shape>
        </w:pict>
      </w:r>
      <w:r w:rsidR="00036958" w:rsidRPr="007D7AFD">
        <w:rPr>
          <w:sz w:val="28"/>
          <w:szCs w:val="28"/>
        </w:rPr>
        <w:t>,</w:t>
      </w:r>
      <w:r w:rsidR="007D7AFD">
        <w:rPr>
          <w:sz w:val="28"/>
          <w:szCs w:val="28"/>
        </w:rPr>
        <w:t xml:space="preserve"> </w:t>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t xml:space="preserve"> (7) </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где </w:t>
      </w:r>
      <w:r w:rsidR="000C03CD">
        <w:rPr>
          <w:sz w:val="28"/>
          <w:szCs w:val="28"/>
        </w:rPr>
        <w:pict>
          <v:shape id="_x0000_i1039" type="#_x0000_t75" style="width:24pt;height:20.25pt">
            <v:imagedata r:id="rId19" o:title=""/>
          </v:shape>
        </w:pict>
      </w:r>
      <w:r w:rsidRPr="007D7AFD">
        <w:rPr>
          <w:sz w:val="28"/>
          <w:szCs w:val="28"/>
        </w:rPr>
        <w:t>- полное сопротивление неоднородности.</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Из формулы (7) видно, что амплитуда и фаза отраженного сигнала зависят от соотношения между </w:t>
      </w:r>
      <w:r w:rsidR="000C03CD">
        <w:rPr>
          <w:sz w:val="28"/>
          <w:szCs w:val="28"/>
        </w:rPr>
        <w:pict>
          <v:shape id="_x0000_i1040" type="#_x0000_t75" style="width:24pt;height:20.25pt">
            <v:imagedata r:id="rId20" o:title=""/>
          </v:shape>
        </w:pict>
      </w:r>
      <w:r w:rsidRPr="007D7AFD">
        <w:rPr>
          <w:sz w:val="28"/>
          <w:szCs w:val="28"/>
        </w:rPr>
        <w:t xml:space="preserve"> и </w:t>
      </w:r>
      <w:r w:rsidRPr="007D7AFD">
        <w:rPr>
          <w:sz w:val="28"/>
          <w:szCs w:val="28"/>
          <w:lang w:val="en-US"/>
        </w:rPr>
        <w:t>W</w:t>
      </w:r>
      <w:r w:rsidRPr="007D7AFD">
        <w:rPr>
          <w:sz w:val="28"/>
          <w:szCs w:val="28"/>
        </w:rPr>
        <w:t>.</w:t>
      </w:r>
    </w:p>
    <w:p w:rsidR="00036958" w:rsidRPr="007D7AFD" w:rsidRDefault="00036958" w:rsidP="007D7AFD">
      <w:pPr>
        <w:tabs>
          <w:tab w:val="left" w:pos="3735"/>
        </w:tabs>
        <w:spacing w:line="360" w:lineRule="auto"/>
        <w:ind w:firstLine="709"/>
        <w:jc w:val="both"/>
        <w:rPr>
          <w:sz w:val="28"/>
          <w:szCs w:val="28"/>
        </w:rPr>
      </w:pPr>
      <w:r w:rsidRPr="007D7AFD">
        <w:rPr>
          <w:sz w:val="28"/>
          <w:szCs w:val="28"/>
        </w:rPr>
        <w:lastRenderedPageBreak/>
        <w:t>Рассмотрим три случая, которые иллюстрируются рисунками 3 а,б,в.</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1 </w:t>
      </w:r>
      <w:r w:rsidRPr="007D7AFD">
        <w:rPr>
          <w:sz w:val="28"/>
          <w:szCs w:val="28"/>
          <w:lang w:val="en-US"/>
        </w:rPr>
        <w:t>Z</w:t>
      </w:r>
      <w:r w:rsidRPr="007D7AFD">
        <w:rPr>
          <w:sz w:val="28"/>
          <w:szCs w:val="28"/>
          <w:vertAlign w:val="subscript"/>
        </w:rPr>
        <w:t>нд</w:t>
      </w:r>
      <w:r w:rsidRPr="007D7AFD">
        <w:rPr>
          <w:sz w:val="28"/>
          <w:szCs w:val="28"/>
        </w:rPr>
        <w:t xml:space="preserve"> = </w:t>
      </w:r>
      <w:r w:rsidRPr="007D7AFD">
        <w:rPr>
          <w:sz w:val="28"/>
          <w:szCs w:val="28"/>
          <w:lang w:val="en-US"/>
        </w:rPr>
        <w:t>W</w:t>
      </w:r>
      <w:r w:rsidRPr="007D7AFD">
        <w:rPr>
          <w:sz w:val="28"/>
          <w:szCs w:val="28"/>
        </w:rPr>
        <w:t>, Г=0</w:t>
      </w:r>
    </w:p>
    <w:p w:rsidR="00036958" w:rsidRPr="007D7AFD" w:rsidRDefault="000C03CD" w:rsidP="007D7AFD">
      <w:pPr>
        <w:tabs>
          <w:tab w:val="left" w:pos="3735"/>
        </w:tabs>
        <w:spacing w:line="360" w:lineRule="auto"/>
        <w:ind w:firstLine="709"/>
        <w:jc w:val="both"/>
        <w:rPr>
          <w:sz w:val="28"/>
          <w:szCs w:val="28"/>
          <w:lang w:val="en-US"/>
        </w:rPr>
      </w:pPr>
      <w:r>
        <w:rPr>
          <w:noProof/>
        </w:rPr>
        <w:pict>
          <v:group id="_x0000_s1062" style="position:absolute;left:0;text-align:left;margin-left:27pt;margin-top:0;width:254.25pt;height:113pt;z-index:251656192" coordorigin="1561,3723" coordsize="5085,2260">
            <v:shape id="_x0000_s1063" type="#_x0000_t75" style="position:absolute;left:1561;top:3723;width:5085;height:2260" o:preferrelative="f">
              <v:fill o:detectmouseclick="t"/>
              <v:path o:extrusionok="t" o:connecttype="none"/>
              <o:lock v:ext="edit" text="t"/>
            </v:shape>
            <v:group id="_x0000_s1064" style="position:absolute;left:2917;top:4063;width:2374;height:1018" coordorigin="3345,6766" coordsize="1760,759">
              <v:shape id="_x0000_s1065" style="position:absolute;left:3848;top:6766;width:502;height:758;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line id="_x0000_s1066" style="position:absolute;flip:x" from="3345,7524" to="3848,7524" strokeweight="1.5pt"/>
              <v:line id="_x0000_s1067" style="position:absolute" from="4350,7524" to="5105,7525" strokeweight="1.5pt"/>
            </v:group>
            <v:line id="_x0000_s1068" style="position:absolute" from="4611,4063" to="4611,5080">
              <v:stroke startarrow="block" endarrow="block"/>
            </v:line>
            <v:shape id="_x0000_s1069" type="#_x0000_t202" style="position:absolute;left:4725;top:4401;width:338;height:357" stroked="f">
              <v:textbox inset="0,.3mm,0,.3mm">
                <w:txbxContent>
                  <w:p w:rsidR="00036958" w:rsidRDefault="00036958" w:rsidP="00036958">
                    <w:pPr>
                      <w:rPr>
                        <w:vertAlign w:val="subscript"/>
                      </w:rPr>
                    </w:pPr>
                    <w:r>
                      <w:rPr>
                        <w:lang w:val="en-US"/>
                      </w:rPr>
                      <w:t>U</w:t>
                    </w:r>
                    <w:r>
                      <w:rPr>
                        <w:vertAlign w:val="subscript"/>
                      </w:rPr>
                      <w:t>З</w:t>
                    </w:r>
                  </w:p>
                </w:txbxContent>
              </v:textbox>
            </v:shape>
            <v:shape id="_x0000_s1070" type="#_x0000_t202" style="position:absolute;left:3144;top:5532;width:2399;height:392" stroked="f">
              <v:textbox style="mso-next-textbox:#_x0000_s1070">
                <w:txbxContent>
                  <w:p w:rsidR="00036958" w:rsidRDefault="00036958" w:rsidP="00036958">
                    <w:pPr>
                      <w:jc w:val="center"/>
                      <w:rPr>
                        <w:b/>
                        <w:bCs/>
                        <w:i/>
                        <w:iCs/>
                      </w:rPr>
                    </w:pPr>
                    <w:r>
                      <w:t>Рисунок 3 а)</w:t>
                    </w:r>
                  </w:p>
                </w:txbxContent>
              </v:textbox>
            </v:shape>
          </v:group>
        </w:pict>
      </w:r>
      <w:r>
        <w:rPr>
          <w:noProof/>
        </w:rPr>
        <w:pict>
          <v:line id="_x0000_s1071" style="position:absolute;left:0;text-align:left;z-index:251658240" from="146pt,17.95pt" to="182pt,17.95pt">
            <v:stroke dashstyle="longDash"/>
          </v:line>
        </w:pict>
      </w:r>
      <w:r>
        <w:rPr>
          <w:iCs/>
          <w:sz w:val="28"/>
          <w:szCs w:val="28"/>
          <w:lang w:val="en-US"/>
        </w:rPr>
        <w:pict>
          <v:shape id="_x0000_i1041" type="#_x0000_t75" style="width:252.75pt;height:111.75pt">
            <v:imagedata r:id="rId21" o:title="" croptop="-65505f" cropbottom="65505f"/>
            <o:lock v:ext="edit" rotation="t" position="t"/>
          </v:shape>
        </w:pict>
      </w:r>
    </w:p>
    <w:p w:rsidR="00036958" w:rsidRPr="007D7AFD" w:rsidRDefault="000C03CD" w:rsidP="007D7AFD">
      <w:pPr>
        <w:tabs>
          <w:tab w:val="left" w:pos="3735"/>
        </w:tabs>
        <w:spacing w:line="360" w:lineRule="auto"/>
        <w:ind w:firstLine="709"/>
        <w:jc w:val="both"/>
        <w:rPr>
          <w:sz w:val="28"/>
          <w:szCs w:val="28"/>
        </w:rPr>
      </w:pPr>
      <w:r>
        <w:rPr>
          <w:noProof/>
        </w:rPr>
        <w:pict>
          <v:group id="_x0000_s1072" style="position:absolute;left:0;text-align:left;margin-left:27pt;margin-top:16.1pt;width:305.1pt;height:153.6pt;z-index:251653120" coordorigin="1561,6303" coordsize="6102,3072">
            <v:shape id="_x0000_s1073" type="#_x0000_t75" style="position:absolute;left:1561;top:6303;width:6102;height:3072" o:preferrelative="f">
              <v:fill o:detectmouseclick="t"/>
              <v:path o:extrusionok="t" o:connecttype="none"/>
              <o:lock v:ext="edit" text="t"/>
            </v:shape>
            <v:group id="_x0000_s1074" style="position:absolute;left:2917;top:6642;width:2034;height:1019" coordorigin="3345,6850" coordsize="1508,759">
              <v:shape id="_x0000_s1075" style="position:absolute;left:3848;top:6850;width:502;height:758;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line id="_x0000_s1076" style="position:absolute;flip:x" from="3345,7608" to="3848,7608" strokeweight="1.5pt"/>
              <v:line id="_x0000_s1077" style="position:absolute" from="4350,7608" to="4853,7609" strokeweight="1.5pt"/>
            </v:group>
            <v:line id="_x0000_s1078" style="position:absolute" from="3934,6642" to="3935,7659">
              <v:stroke startarrow="block" endarrow="block"/>
            </v:line>
            <v:shape id="_x0000_s1079" type="#_x0000_t202" style="position:absolute;left:4273;top:6869;width:338;height:357" stroked="f">
              <v:textbox inset="0,.3mm,0,.3mm">
                <w:txbxContent>
                  <w:p w:rsidR="00036958" w:rsidRDefault="00036958" w:rsidP="00036958">
                    <w:pPr>
                      <w:rPr>
                        <w:vertAlign w:val="subscript"/>
                      </w:rPr>
                    </w:pPr>
                    <w:r>
                      <w:rPr>
                        <w:lang w:val="en-US"/>
                      </w:rPr>
                      <w:t>U</w:t>
                    </w:r>
                    <w:r>
                      <w:rPr>
                        <w:vertAlign w:val="subscript"/>
                      </w:rPr>
                      <w:t>З</w:t>
                    </w:r>
                  </w:p>
                </w:txbxContent>
              </v:textbox>
            </v:shape>
            <v:shape id="_x0000_s1080" type="#_x0000_t202" style="position:absolute;left:3819;top:8936;width:2334;height:438" stroked="f">
              <v:textbox style="mso-next-textbox:#_x0000_s1080">
                <w:txbxContent>
                  <w:p w:rsidR="00036958" w:rsidRDefault="00036958" w:rsidP="00036958">
                    <w:pPr>
                      <w:jc w:val="center"/>
                    </w:pPr>
                    <w:r>
                      <w:t>Рисунок 3 б)</w:t>
                    </w:r>
                  </w:p>
                </w:txbxContent>
              </v:textbox>
            </v:shape>
            <v:shape id="_x0000_s1081" style="position:absolute;left:4951;top:7659;width:678;height:1017;rotation:180;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line id="_x0000_s1082" style="position:absolute" from="5629,7659" to="6307,7661" strokeweight="1.5pt"/>
            <v:line id="_x0000_s1083" style="position:absolute" from="5290,7659" to="5293,8676">
              <v:stroke startarrow="block" endarrow="block"/>
            </v:line>
            <v:shape id="_x0000_s1084" type="#_x0000_t202" style="position:absolute;left:5629;top:8111;width:338;height:357" stroked="f">
              <v:textbox inset="0,.3mm,0,.3mm">
                <w:txbxContent>
                  <w:p w:rsidR="00036958" w:rsidRDefault="00036958" w:rsidP="00036958">
                    <w:pPr>
                      <w:rPr>
                        <w:vertAlign w:val="subscript"/>
                      </w:rPr>
                    </w:pPr>
                    <w:r>
                      <w:rPr>
                        <w:lang w:val="en-US"/>
                      </w:rPr>
                      <w:t>U</w:t>
                    </w:r>
                    <w:r>
                      <w:rPr>
                        <w:vertAlign w:val="subscript"/>
                      </w:rPr>
                      <w:t>0</w:t>
                    </w:r>
                  </w:p>
                </w:txbxContent>
              </v:textbox>
            </v:shape>
          </v:group>
        </w:pict>
      </w:r>
      <w:r w:rsidR="00036958" w:rsidRPr="007D7AFD">
        <w:rPr>
          <w:sz w:val="28"/>
          <w:szCs w:val="28"/>
        </w:rPr>
        <w:t xml:space="preserve">2 </w:t>
      </w:r>
      <w:r w:rsidR="00036958" w:rsidRPr="007D7AFD">
        <w:rPr>
          <w:sz w:val="28"/>
          <w:szCs w:val="28"/>
          <w:lang w:val="en-US"/>
        </w:rPr>
        <w:t>Z</w:t>
      </w:r>
      <w:r w:rsidR="00036958" w:rsidRPr="007D7AFD">
        <w:rPr>
          <w:sz w:val="28"/>
          <w:szCs w:val="28"/>
          <w:vertAlign w:val="subscript"/>
        </w:rPr>
        <w:t>нд</w:t>
      </w:r>
      <w:r w:rsidR="00036958" w:rsidRPr="007D7AFD">
        <w:rPr>
          <w:sz w:val="28"/>
          <w:szCs w:val="28"/>
        </w:rPr>
        <w:t xml:space="preserve"> = 0 , Г= –1</w:t>
      </w:r>
    </w:p>
    <w:p w:rsidR="00036958" w:rsidRPr="007D7AFD" w:rsidRDefault="000C03CD" w:rsidP="007D7AFD">
      <w:pPr>
        <w:tabs>
          <w:tab w:val="left" w:pos="3735"/>
        </w:tabs>
        <w:spacing w:line="360" w:lineRule="auto"/>
        <w:ind w:firstLine="709"/>
        <w:jc w:val="both"/>
        <w:rPr>
          <w:sz w:val="28"/>
          <w:szCs w:val="28"/>
          <w:lang w:val="en-US"/>
        </w:rPr>
      </w:pPr>
      <w:r>
        <w:rPr>
          <w:noProof/>
        </w:rPr>
        <w:pict>
          <v:line id="_x0000_s1085" style="position:absolute;left:0;text-align:left;z-index:251659264" from="126.4pt,67.45pt" to="244pt,67.45pt">
            <v:stroke dashstyle="longDash"/>
          </v:line>
        </w:pict>
      </w:r>
      <w:r>
        <w:rPr>
          <w:iCs/>
          <w:sz w:val="28"/>
          <w:szCs w:val="28"/>
          <w:lang w:val="en-US"/>
        </w:rPr>
        <w:pict>
          <v:shape id="_x0000_i1042" type="#_x0000_t75" style="width:302.25pt;height:152.25pt">
            <v:imagedata r:id="rId22" o:title="" croptop="-65505f" cropbottom="65505f"/>
            <o:lock v:ext="edit" rotation="t" position="t"/>
          </v:shape>
        </w:pict>
      </w:r>
    </w:p>
    <w:p w:rsidR="00036958" w:rsidRPr="007D7AFD" w:rsidRDefault="000C03CD" w:rsidP="007D7AFD">
      <w:pPr>
        <w:widowControl w:val="0"/>
        <w:tabs>
          <w:tab w:val="left" w:pos="3735"/>
        </w:tabs>
        <w:spacing w:line="360" w:lineRule="auto"/>
        <w:ind w:firstLine="709"/>
        <w:jc w:val="both"/>
        <w:rPr>
          <w:sz w:val="28"/>
          <w:szCs w:val="28"/>
        </w:rPr>
      </w:pPr>
      <w:r>
        <w:rPr>
          <w:noProof/>
        </w:rPr>
        <w:pict>
          <v:group id="_x0000_s1086" style="position:absolute;left:0;text-align:left;margin-left:27pt;margin-top:16.1pt;width:288.15pt;height:125.3pt;z-index:251652096" coordorigin="1561,9696" coordsize="5763,2506">
            <v:shape id="_x0000_s1087" type="#_x0000_t75" style="position:absolute;left:1561;top:9696;width:5763;height:2506" o:preferrelative="f">
              <v:fill o:detectmouseclick="t"/>
              <v:path o:extrusionok="t" o:connecttype="none"/>
              <o:lock v:ext="edit" text="t"/>
            </v:shape>
            <v:shape id="_x0000_s1088" style="position:absolute;left:3709;top:10035;width:675;height:1017;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line id="_x0000_s1089" style="position:absolute;flip:x" from="3030,11052" to="3709,11052" strokeweight="1.5pt"/>
            <v:line id="_x0000_s1090" style="position:absolute" from="4386,11052" to="5064,11054" strokeweight="1.5pt"/>
            <v:line id="_x0000_s1091" style="position:absolute" from="4047,10035" to="4049,11052">
              <v:stroke startarrow="block" endarrow="block"/>
            </v:line>
            <v:shape id="_x0000_s1092" type="#_x0000_t202" style="position:absolute;left:4386;top:10262;width:338;height:357" stroked="f">
              <v:textbox inset="0,.3mm,0,.3mm">
                <w:txbxContent>
                  <w:p w:rsidR="00036958" w:rsidRDefault="00036958" w:rsidP="00036958">
                    <w:pPr>
                      <w:rPr>
                        <w:vertAlign w:val="subscript"/>
                      </w:rPr>
                    </w:pPr>
                    <w:r>
                      <w:rPr>
                        <w:lang w:val="en-US"/>
                      </w:rPr>
                      <w:t>U</w:t>
                    </w:r>
                    <w:r>
                      <w:rPr>
                        <w:vertAlign w:val="subscript"/>
                      </w:rPr>
                      <w:t>З</w:t>
                    </w:r>
                  </w:p>
                </w:txbxContent>
              </v:textbox>
            </v:shape>
            <v:shape id="_x0000_s1093" type="#_x0000_t202" style="position:absolute;left:3934;top:11617;width:2363;height:440" stroked="f">
              <v:textbox style="mso-next-textbox:#_x0000_s1093">
                <w:txbxContent>
                  <w:p w:rsidR="00036958" w:rsidRDefault="00036958" w:rsidP="00036958">
                    <w:pPr>
                      <w:jc w:val="center"/>
                    </w:pPr>
                    <w:r>
                      <w:t>Рисунок 3 в)</w:t>
                    </w:r>
                  </w:p>
                </w:txbxContent>
              </v:textbox>
            </v:shape>
            <v:shape id="_x0000_s1094" style="position:absolute;left:5064;top:10035;width:676;height:1019;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line id="_x0000_s1095" style="position:absolute" from="5742,11052" to="6420,11054" strokeweight="1.5pt"/>
            <v:line id="_x0000_s1096" style="position:absolute" from="5403,10035" to="5406,11052">
              <v:stroke startarrow="block" endarrow="block"/>
            </v:line>
            <v:shape id="_x0000_s1097" type="#_x0000_t202" style="position:absolute;left:5742;top:10261;width:338;height:357" stroked="f">
              <v:textbox inset="0,.3mm,0,.3mm">
                <w:txbxContent>
                  <w:p w:rsidR="00036958" w:rsidRDefault="00036958" w:rsidP="00036958">
                    <w:pPr>
                      <w:rPr>
                        <w:vertAlign w:val="subscript"/>
                      </w:rPr>
                    </w:pPr>
                    <w:r>
                      <w:rPr>
                        <w:lang w:val="en-US"/>
                      </w:rPr>
                      <w:t>U</w:t>
                    </w:r>
                    <w:r>
                      <w:rPr>
                        <w:vertAlign w:val="subscript"/>
                      </w:rPr>
                      <w:t>0</w:t>
                    </w:r>
                  </w:p>
                </w:txbxContent>
              </v:textbox>
            </v:shape>
          </v:group>
        </w:pict>
      </w:r>
      <w:r w:rsidR="00036958" w:rsidRPr="007D7AFD">
        <w:rPr>
          <w:sz w:val="28"/>
          <w:szCs w:val="28"/>
        </w:rPr>
        <w:t xml:space="preserve">3 </w:t>
      </w:r>
      <w:r w:rsidR="00036958" w:rsidRPr="007D7AFD">
        <w:rPr>
          <w:sz w:val="28"/>
          <w:szCs w:val="28"/>
          <w:lang w:val="en-US"/>
        </w:rPr>
        <w:t>Z</w:t>
      </w:r>
      <w:r w:rsidR="00036958" w:rsidRPr="007D7AFD">
        <w:rPr>
          <w:sz w:val="28"/>
          <w:szCs w:val="28"/>
          <w:vertAlign w:val="subscript"/>
        </w:rPr>
        <w:t>нд</w:t>
      </w:r>
      <w:r w:rsidR="00036958" w:rsidRPr="007D7AFD">
        <w:rPr>
          <w:sz w:val="28"/>
          <w:szCs w:val="28"/>
        </w:rPr>
        <w:t>=∞, Г=1</w:t>
      </w:r>
    </w:p>
    <w:p w:rsidR="00036958" w:rsidRPr="007D7AFD" w:rsidRDefault="000C03CD" w:rsidP="007D7AFD">
      <w:pPr>
        <w:widowControl w:val="0"/>
        <w:tabs>
          <w:tab w:val="left" w:pos="3735"/>
        </w:tabs>
        <w:spacing w:line="360" w:lineRule="auto"/>
        <w:ind w:firstLine="709"/>
        <w:jc w:val="both"/>
        <w:rPr>
          <w:sz w:val="28"/>
          <w:szCs w:val="28"/>
          <w:lang w:val="en-US"/>
        </w:rPr>
      </w:pPr>
      <w:r>
        <w:rPr>
          <w:noProof/>
        </w:rPr>
        <w:pict>
          <v:line id="_x0000_s1098" style="position:absolute;left:0;text-align:left;z-index:251660288" from="132.1pt,67.35pt" to="245.2pt,67.35pt">
            <v:stroke dashstyle="longDash"/>
          </v:line>
        </w:pict>
      </w:r>
      <w:r>
        <w:rPr>
          <w:iCs/>
          <w:sz w:val="28"/>
          <w:szCs w:val="28"/>
          <w:lang w:val="en-US"/>
        </w:rPr>
        <w:pict>
          <v:shape id="_x0000_i1043" type="#_x0000_t75" style="width:4in;height:124.5pt">
            <v:imagedata r:id="rId23" o:title="" croptop="-65505f" cropbottom="65505f"/>
            <o:lock v:ext="edit" rotation="t" position="t"/>
          </v:shape>
        </w:pict>
      </w:r>
    </w:p>
    <w:p w:rsidR="00036958" w:rsidRPr="007D7AFD" w:rsidRDefault="00036958" w:rsidP="007D7AFD">
      <w:pPr>
        <w:widowControl w:val="0"/>
        <w:tabs>
          <w:tab w:val="left" w:pos="3735"/>
        </w:tabs>
        <w:spacing w:line="360" w:lineRule="auto"/>
        <w:ind w:firstLine="709"/>
        <w:jc w:val="both"/>
        <w:rPr>
          <w:sz w:val="28"/>
          <w:szCs w:val="28"/>
        </w:rPr>
      </w:pPr>
      <w:r w:rsidRPr="007D7AFD">
        <w:rPr>
          <w:sz w:val="28"/>
          <w:szCs w:val="28"/>
        </w:rPr>
        <w:t>При зондировании реальной линии передачи на экране прибора появится столько отраженных сигналов, сколько существует неоднородностей в линии, и еще множество мелких отраженных импульсов, возникающих из-за неоднородностей технологического характера и переотражений.</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Так для линии передачи длиной </w:t>
      </w:r>
      <w:r w:rsidRPr="007D7AFD">
        <w:rPr>
          <w:iCs/>
          <w:sz w:val="28"/>
          <w:szCs w:val="28"/>
          <w:lang w:val="en-US"/>
        </w:rPr>
        <w:t>l</w:t>
      </w:r>
      <w:r w:rsidRPr="007D7AFD">
        <w:rPr>
          <w:sz w:val="28"/>
          <w:szCs w:val="28"/>
        </w:rPr>
        <w:t xml:space="preserve"> разомкнутой на конце и имеющей на расстоянии </w:t>
      </w:r>
      <w:r w:rsidRPr="007D7AFD">
        <w:rPr>
          <w:iCs/>
          <w:sz w:val="28"/>
          <w:szCs w:val="28"/>
          <w:lang w:val="en-US"/>
        </w:rPr>
        <w:t>l</w:t>
      </w:r>
      <w:r w:rsidRPr="007D7AFD">
        <w:rPr>
          <w:sz w:val="28"/>
          <w:szCs w:val="28"/>
          <w:vertAlign w:val="subscript"/>
        </w:rPr>
        <w:t>1</w:t>
      </w:r>
      <w:r w:rsidRPr="007D7AFD">
        <w:rPr>
          <w:sz w:val="28"/>
          <w:szCs w:val="28"/>
        </w:rPr>
        <w:t xml:space="preserve"> плохой контакт, что эквивалентно дополнительному сопротивлению </w:t>
      </w:r>
      <w:r w:rsidRPr="007D7AFD">
        <w:rPr>
          <w:sz w:val="28"/>
          <w:szCs w:val="28"/>
          <w:lang w:val="en-US"/>
        </w:rPr>
        <w:t>R</w:t>
      </w:r>
      <w:r w:rsidRPr="007D7AFD">
        <w:rPr>
          <w:sz w:val="28"/>
          <w:szCs w:val="28"/>
          <w:vertAlign w:val="subscript"/>
        </w:rPr>
        <w:t>1</w:t>
      </w:r>
      <w:r w:rsidRPr="007D7AFD">
        <w:rPr>
          <w:sz w:val="28"/>
          <w:szCs w:val="28"/>
        </w:rPr>
        <w:t>,</w:t>
      </w:r>
      <w:r w:rsidR="007D7AFD">
        <w:rPr>
          <w:sz w:val="28"/>
          <w:szCs w:val="28"/>
        </w:rPr>
        <w:t xml:space="preserve"> </w:t>
      </w:r>
      <w:r w:rsidRPr="007D7AFD">
        <w:rPr>
          <w:sz w:val="28"/>
          <w:szCs w:val="28"/>
        </w:rPr>
        <w:t>а</w:t>
      </w:r>
      <w:r w:rsidR="007D7AFD">
        <w:rPr>
          <w:sz w:val="28"/>
          <w:szCs w:val="28"/>
        </w:rPr>
        <w:t xml:space="preserve"> </w:t>
      </w:r>
      <w:r w:rsidRPr="007D7AFD">
        <w:rPr>
          <w:sz w:val="28"/>
          <w:szCs w:val="28"/>
        </w:rPr>
        <w:t>на расстоянии</w:t>
      </w:r>
      <w:r w:rsidR="007D7AFD">
        <w:rPr>
          <w:sz w:val="28"/>
          <w:szCs w:val="28"/>
        </w:rPr>
        <w:t xml:space="preserve"> </w:t>
      </w:r>
      <w:r w:rsidRPr="007D7AFD">
        <w:rPr>
          <w:iCs/>
          <w:sz w:val="28"/>
          <w:szCs w:val="28"/>
          <w:lang w:val="en-US"/>
        </w:rPr>
        <w:t>l</w:t>
      </w:r>
      <w:r w:rsidRPr="007D7AFD">
        <w:rPr>
          <w:sz w:val="28"/>
          <w:szCs w:val="28"/>
          <w:vertAlign w:val="subscript"/>
        </w:rPr>
        <w:t>2</w:t>
      </w:r>
      <w:r w:rsidRPr="007D7AFD">
        <w:rPr>
          <w:sz w:val="28"/>
          <w:szCs w:val="28"/>
        </w:rPr>
        <w:t xml:space="preserve"> утечку</w:t>
      </w:r>
      <w:r w:rsidR="007D7AFD">
        <w:rPr>
          <w:sz w:val="28"/>
          <w:szCs w:val="28"/>
        </w:rPr>
        <w:t xml:space="preserve"> </w:t>
      </w:r>
      <w:r w:rsidRPr="007D7AFD">
        <w:rPr>
          <w:sz w:val="28"/>
          <w:szCs w:val="28"/>
        </w:rPr>
        <w:t>с</w:t>
      </w:r>
      <w:r w:rsidR="007D7AFD">
        <w:rPr>
          <w:sz w:val="28"/>
          <w:szCs w:val="28"/>
        </w:rPr>
        <w:t xml:space="preserve"> </w:t>
      </w:r>
      <w:r w:rsidRPr="007D7AFD">
        <w:rPr>
          <w:sz w:val="28"/>
          <w:szCs w:val="28"/>
        </w:rPr>
        <w:t xml:space="preserve">сопротивлением </w:t>
      </w:r>
      <w:r w:rsidRPr="007D7AFD">
        <w:rPr>
          <w:sz w:val="28"/>
          <w:szCs w:val="28"/>
          <w:lang w:val="en-US"/>
        </w:rPr>
        <w:t>R</w:t>
      </w:r>
      <w:r w:rsidRPr="007D7AFD">
        <w:rPr>
          <w:sz w:val="28"/>
          <w:szCs w:val="28"/>
          <w:vertAlign w:val="subscript"/>
        </w:rPr>
        <w:t>2</w:t>
      </w:r>
      <w:r w:rsidRPr="007D7AFD">
        <w:rPr>
          <w:sz w:val="28"/>
          <w:szCs w:val="28"/>
        </w:rPr>
        <w:t xml:space="preserve">, </w:t>
      </w:r>
      <w:r w:rsidRPr="007D7AFD">
        <w:rPr>
          <w:sz w:val="28"/>
          <w:szCs w:val="28"/>
        </w:rPr>
        <w:lastRenderedPageBreak/>
        <w:t>эквивалентная схема и</w:t>
      </w:r>
      <w:r w:rsidR="007D7AFD">
        <w:rPr>
          <w:sz w:val="28"/>
          <w:szCs w:val="28"/>
        </w:rPr>
        <w:t xml:space="preserve"> </w:t>
      </w:r>
      <w:r w:rsidRPr="007D7AFD">
        <w:rPr>
          <w:sz w:val="28"/>
          <w:szCs w:val="28"/>
        </w:rPr>
        <w:t>ее импульсная характеристика будет иметь следующий вид:</w:t>
      </w:r>
    </w:p>
    <w:p w:rsidR="00036958" w:rsidRPr="007D7AFD" w:rsidRDefault="00036958" w:rsidP="007D7AFD">
      <w:pPr>
        <w:tabs>
          <w:tab w:val="left" w:pos="3735"/>
        </w:tabs>
        <w:spacing w:line="360" w:lineRule="auto"/>
        <w:ind w:firstLine="709"/>
        <w:jc w:val="both"/>
        <w:rPr>
          <w:sz w:val="28"/>
          <w:szCs w:val="28"/>
        </w:rPr>
      </w:pPr>
    </w:p>
    <w:p w:rsidR="00036958" w:rsidRPr="007D7AFD" w:rsidRDefault="000C03CD" w:rsidP="007D7AFD">
      <w:pPr>
        <w:tabs>
          <w:tab w:val="left" w:pos="3735"/>
        </w:tabs>
        <w:spacing w:line="360" w:lineRule="auto"/>
        <w:ind w:firstLine="709"/>
        <w:jc w:val="both"/>
        <w:rPr>
          <w:sz w:val="28"/>
          <w:szCs w:val="28"/>
        </w:rPr>
      </w:pPr>
      <w:r>
        <w:rPr>
          <w:noProof/>
        </w:rPr>
        <w:pict>
          <v:group id="_x0000_s1099" style="position:absolute;left:0;text-align:left;margin-left:53.55pt;margin-top:4.2pt;width:368.8pt;height:252.3pt;z-index:251663360" coordorigin="2141,2802" coordsize="7569,5406">
            <v:line id="_x0000_s1100" style="position:absolute" from="3718,3992" to="3718,5417"/>
            <v:group id="_x0000_s1101" style="position:absolute;left:4138;top:5671;width:4896;height:2014" coordorigin="4138,5671" coordsize="4896,2014">
              <v:shape id="_x0000_s1102" style="position:absolute;left:4138;top:6634;width:436;height:58;mso-wrap-style:square;mso-wrap-distance-left:9pt;mso-wrap-distance-top:0;mso-wrap-distance-right:9pt;mso-wrap-distance-bottom:0;mso-position-horizontal:absolute;mso-position-horizontal-relative:text;mso-position-vertical:absolute;mso-position-vertical-relative:text;v-text-anchor:top" coordsize="456,57" path="m,57c19,28,38,,57,v19,,38,57,57,57c133,57,152,,171,v19,,38,57,57,57c247,57,266,,285,v19,,38,57,57,57c361,57,380,,399,v19,,48,57,57,57e" filled="f" strokeweight="1.5pt">
                <v:path arrowok="t"/>
              </v:shape>
              <v:shape id="_x0000_s1103" style="position:absolute;left:5641;top:6633;width:763;height:57;mso-wrap-style:square;mso-wrap-distance-left:9pt;mso-wrap-distance-top:0;mso-wrap-distance-right:9pt;mso-wrap-distance-bottom:0;mso-position-horizontal:absolute;mso-position-horizontal-relative:text;mso-position-vertical:absolute;mso-position-vertical-relative:text;v-text-anchor:top" coordsize="798,57" path="m,57c19,28,38,,57,v19,,38,57,57,57c133,57,152,,171,v19,,38,57,57,57c247,57,266,,285,v19,,38,57,57,57c361,57,380,,399,v19,,38,57,57,57c475,57,494,,513,v19,,38,57,57,57c589,57,608,,627,v19,,38,57,57,57c703,57,722,,741,v19,,57,48,57,57e" filled="f" strokeweight="1.5pt">
                <v:path arrowok="t"/>
              </v:shape>
              <v:shape id="_x0000_s1104" style="position:absolute;left:7050;top:6638;width:1309;height:58;mso-wrap-style:square;mso-wrap-distance-left:9pt;mso-wrap-distance-top:0;mso-wrap-distance-right:9pt;mso-wrap-distance-bottom:0;mso-position-horizontal:absolute;mso-position-horizontal-relative:text;mso-position-vertical:absolute;mso-position-vertical-relative:text;v-text-anchor:top" coordsize="1368,57" path="m,57c19,28,38,,57,v19,,38,57,57,57c133,57,152,,171,v19,,38,57,57,57c247,57,266,,285,v19,,38,57,57,57c361,57,380,,399,v19,,38,57,57,57c475,57,494,,513,v19,,38,57,57,57c589,57,608,,627,v19,,38,57,57,57c703,57,722,,741,v19,,38,57,57,57c817,57,836,,855,v19,,38,57,57,57c931,57,950,,969,v19,,38,57,57,57c1045,57,1064,,1083,v19,,38,57,57,57c1159,57,1178,,1197,v19,,38,57,57,57c1273,57,1292,,1311,v19,,38,28,57,57e" filled="f" strokeweight="1.5pt">
                <v:path arrowok="t"/>
              </v:shape>
              <v:shape id="_x0000_s1105" style="position:absolute;left:4992;top:5678;width:645;height:1018;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shape id="_x0000_s1106" style="position:absolute;left:8387;top:5671;width:647;height:1017;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shape id="_x0000_s1107" style="position:absolute;left:6393;top:6668;width:648;height:1017;rotation:180;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group>
            <v:rect id="_x0000_s1108" style="position:absolute;left:2141;top:2874;width:1583;height:1130">
              <v:textbox style="mso-next-textbox:#_x0000_s1108" inset=",4.3mm">
                <w:txbxContent>
                  <w:p w:rsidR="00036958" w:rsidRDefault="00036958" w:rsidP="00036958">
                    <w:pPr>
                      <w:jc w:val="center"/>
                      <w:rPr>
                        <w:sz w:val="20"/>
                        <w:szCs w:val="20"/>
                      </w:rPr>
                    </w:pPr>
                    <w:r>
                      <w:rPr>
                        <w:sz w:val="20"/>
                        <w:szCs w:val="20"/>
                      </w:rPr>
                      <w:t>Импульсный рефлектометр</w:t>
                    </w:r>
                  </w:p>
                </w:txbxContent>
              </v:textbox>
            </v:rect>
            <v:line id="_x0000_s1109" style="position:absolute" from="3724,3891" to="9148,3892"/>
            <v:line id="_x0000_s1110" style="position:absolute" from="3724,2986" to="4966,2986"/>
            <v:rect id="_x0000_s1111" style="position:absolute;left:4980;top:2802;width:647;height:340"/>
            <v:line id="_x0000_s1112" style="position:absolute" from="5644,2986" to="9148,2986"/>
            <v:line id="_x0000_s1113" style="position:absolute;flip:y" from="6774,2986" to="6774,3213">
              <v:stroke endarrow="oval" endarrowwidth="narrow" endarrowlength="short"/>
            </v:line>
            <v:line id="_x0000_s1114" style="position:absolute" from="6774,3664" to="6774,3891">
              <v:stroke startarrowwidth="narrow" startarrowlength="short" endarrow="oval" endarrowwidth="narrow" endarrowlength="short"/>
            </v:line>
            <v:line id="_x0000_s1115" style="position:absolute" from="3724,4343" to="5305,4343">
              <v:stroke startarrow="block" endarrow="block"/>
            </v:line>
            <v:line id="_x0000_s1116" style="position:absolute" from="3724,4794" to="6774,4794">
              <v:stroke startarrow="block" endarrow="block"/>
            </v:line>
            <v:line id="_x0000_s1117" style="position:absolute" from="3724,5247" to="9148,5247">
              <v:stroke startarrow="block" endarrow="block"/>
            </v:line>
            <v:line id="_x0000_s1118" style="position:absolute" from="5310,3134" to="5312,7427">
              <v:stroke dashstyle="longDash"/>
            </v:line>
            <v:shape id="_x0000_s1119" type="#_x0000_t202" style="position:absolute;left:5622;top:5767;width:336;height:357" stroked="f">
              <v:textbox style="mso-next-textbox:#_x0000_s1119" inset="0,.3mm,0,.3mm">
                <w:txbxContent>
                  <w:p w:rsidR="00036958" w:rsidRDefault="00036958" w:rsidP="00036958">
                    <w:pPr>
                      <w:rPr>
                        <w:vertAlign w:val="subscript"/>
                      </w:rPr>
                    </w:pPr>
                    <w:r>
                      <w:rPr>
                        <w:lang w:val="en-US"/>
                      </w:rPr>
                      <w:t>U</w:t>
                    </w:r>
                    <w:r>
                      <w:rPr>
                        <w:vertAlign w:val="subscript"/>
                      </w:rPr>
                      <w:t>01</w:t>
                    </w:r>
                  </w:p>
                </w:txbxContent>
              </v:textbox>
            </v:shape>
            <v:shape id="_x0000_s1120" type="#_x0000_t202" style="position:absolute;left:5984;top:6845;width:336;height:357" stroked="f">
              <v:textbox style="mso-next-textbox:#_x0000_s1120" inset="0,.3mm,0,.3mm">
                <w:txbxContent>
                  <w:p w:rsidR="00036958" w:rsidRDefault="00036958" w:rsidP="00036958">
                    <w:pPr>
                      <w:rPr>
                        <w:vertAlign w:val="subscript"/>
                      </w:rPr>
                    </w:pPr>
                    <w:r>
                      <w:rPr>
                        <w:lang w:val="en-US"/>
                      </w:rPr>
                      <w:t>U</w:t>
                    </w:r>
                    <w:r>
                      <w:rPr>
                        <w:vertAlign w:val="subscript"/>
                      </w:rPr>
                      <w:t>02</w:t>
                    </w:r>
                  </w:p>
                </w:txbxContent>
              </v:textbox>
            </v:shape>
            <v:shape id="_x0000_s1121" type="#_x0000_t202" style="position:absolute;left:4183;top:3913;width:336;height:357" stroked="f">
              <v:textbox style="mso-next-textbox:#_x0000_s1121" inset="0,.3mm,0,.3mm">
                <w:txbxContent>
                  <w:p w:rsidR="00036958" w:rsidRDefault="00036958" w:rsidP="00036958">
                    <w:pPr>
                      <w:rPr>
                        <w:vertAlign w:val="subscript"/>
                        <w:lang w:val="en-US"/>
                      </w:rPr>
                    </w:pPr>
                    <w:r>
                      <w:rPr>
                        <w:i/>
                        <w:iCs/>
                        <w:lang w:val="en-US"/>
                      </w:rPr>
                      <w:t>l</w:t>
                    </w:r>
                    <w:r>
                      <w:rPr>
                        <w:vertAlign w:val="subscript"/>
                        <w:lang w:val="en-US"/>
                      </w:rPr>
                      <w:t>1</w:t>
                    </w:r>
                  </w:p>
                </w:txbxContent>
              </v:textbox>
            </v:shape>
            <v:shape id="_x0000_s1122" type="#_x0000_t202" style="position:absolute;left:5532;top:4343;width:336;height:357" stroked="f">
              <v:textbox style="mso-next-textbox:#_x0000_s1122" inset="0,.3mm,0,.3mm">
                <w:txbxContent>
                  <w:p w:rsidR="00036958" w:rsidRDefault="00036958" w:rsidP="00036958">
                    <w:pPr>
                      <w:rPr>
                        <w:vertAlign w:val="subscript"/>
                      </w:rPr>
                    </w:pPr>
                    <w:r>
                      <w:rPr>
                        <w:i/>
                        <w:iCs/>
                        <w:lang w:val="en-US"/>
                      </w:rPr>
                      <w:t>l</w:t>
                    </w:r>
                    <w:r>
                      <w:rPr>
                        <w:vertAlign w:val="subscript"/>
                        <w:lang w:val="en-US"/>
                      </w:rPr>
                      <w:t>2</w:t>
                    </w:r>
                  </w:p>
                </w:txbxContent>
              </v:textbox>
            </v:shape>
            <v:shape id="_x0000_s1123" type="#_x0000_t202" style="position:absolute;left:7678;top:4794;width:336;height:357" stroked="f">
              <v:textbox style="mso-next-textbox:#_x0000_s1123" inset="0,.3mm,0,.3mm">
                <w:txbxContent>
                  <w:p w:rsidR="00036958" w:rsidRDefault="00036958" w:rsidP="00036958">
                    <w:pPr>
                      <w:rPr>
                        <w:vertAlign w:val="subscript"/>
                      </w:rPr>
                    </w:pPr>
                    <w:r>
                      <w:rPr>
                        <w:i/>
                        <w:iCs/>
                        <w:lang w:val="en-US"/>
                      </w:rPr>
                      <w:t>l</w:t>
                    </w:r>
                    <w:r>
                      <w:rPr>
                        <w:vertAlign w:val="subscript"/>
                        <w:lang w:val="en-US"/>
                      </w:rPr>
                      <w:t>3</w:t>
                    </w:r>
                  </w:p>
                </w:txbxContent>
              </v:textbox>
            </v:shape>
            <v:shape id="_x0000_s1124" type="#_x0000_t202" style="position:absolute;left:4606;top:7769;width:1875;height:439" stroked="f">
              <v:textbox style="mso-next-textbox:#_x0000_s1124">
                <w:txbxContent>
                  <w:p w:rsidR="00036958" w:rsidRDefault="00036958" w:rsidP="00036958">
                    <w:pPr>
                      <w:jc w:val="center"/>
                    </w:pPr>
                    <w:r>
                      <w:t>Рисунок 4</w:t>
                    </w:r>
                  </w:p>
                </w:txbxContent>
              </v:textbox>
            </v:shape>
            <v:line id="_x0000_s1125" style="position:absolute" from="6774,3665" to="6776,7958">
              <v:stroke dashstyle="longDash"/>
            </v:line>
            <v:rect id="_x0000_s1126" style="position:absolute;left:6608;top:3153;width:340;height:541"/>
            <v:shape id="_x0000_s1127" type="#_x0000_t202" style="position:absolute;left:5505;top:3222;width:570;height:420" stroked="f">
              <v:textbox style="mso-next-textbox:#_x0000_s1127">
                <w:txbxContent>
                  <w:p w:rsidR="00036958" w:rsidRDefault="00036958" w:rsidP="00036958">
                    <w:pPr>
                      <w:rPr>
                        <w:lang w:val="en-US"/>
                      </w:rPr>
                    </w:pPr>
                    <w:r>
                      <w:rPr>
                        <w:lang w:val="en-US"/>
                      </w:rPr>
                      <w:t>R</w:t>
                    </w:r>
                    <w:r>
                      <w:rPr>
                        <w:vertAlign w:val="subscript"/>
                        <w:lang w:val="en-US"/>
                      </w:rPr>
                      <w:t>1</w:t>
                    </w:r>
                  </w:p>
                </w:txbxContent>
              </v:textbox>
            </v:shape>
            <v:shape id="_x0000_s1128" type="#_x0000_t202" style="position:absolute;left:8960;top:5791;width:750;height:495" stroked="f">
              <v:textbox style="mso-next-textbox:#_x0000_s1128">
                <w:txbxContent>
                  <w:p w:rsidR="00036958" w:rsidRDefault="00036958" w:rsidP="00036958">
                    <w:r>
                      <w:rPr>
                        <w:lang w:val="en-US"/>
                      </w:rPr>
                      <w:t>U</w:t>
                    </w:r>
                    <w:r>
                      <w:rPr>
                        <w:sz w:val="30"/>
                        <w:szCs w:val="30"/>
                        <w:vertAlign w:val="subscript"/>
                      </w:rPr>
                      <w:t>ок</w:t>
                    </w:r>
                  </w:p>
                </w:txbxContent>
              </v:textbox>
            </v:shape>
            <v:shape id="_x0000_s1129" style="position:absolute;left:3058;top:6633;width:436;height:58;mso-wrap-style:square;mso-wrap-distance-left:9pt;mso-wrap-distance-top:0;mso-wrap-distance-right:9pt;mso-wrap-distance-bottom:0;mso-position-horizontal:absolute;mso-position-horizontal-relative:text;mso-position-vertical:absolute;mso-position-vertical-relative:text;v-text-anchor:top" coordsize="456,57" path="m,57c19,28,38,,57,v19,,38,57,57,57c133,57,152,,171,v19,,38,57,57,57c247,57,266,,285,v19,,38,57,57,57c361,57,380,,399,v19,,48,57,57,57e" filled="f" strokeweight="1.5pt">
              <v:path arrowok="t"/>
            </v:shape>
            <v:shape id="_x0000_s1130" style="position:absolute;left:3492;top:5663;width:645;height:1018;mso-wrap-style:square;mso-wrap-distance-left:9pt;mso-wrap-distance-top:0;mso-wrap-distance-right:9pt;mso-wrap-distance-bottom:0;mso-position-horizontal:absolute;mso-position-horizontal-relative:text;mso-position-vertical:absolute;mso-position-vertical-relative:text;v-text-anchor:top" coordsize="1356,1356" path="m,1356c226,678,452,,678,v226,,584,1149,678,1356e" filled="f" strokeweight="1.5pt">
              <v:path arrowok="t"/>
            </v:shape>
            <v:shape id="_x0000_s1131" type="#_x0000_t202" style="position:absolute;left:4056;top:5752;width:338;height:357" stroked="f">
              <v:textbox style="mso-next-textbox:#_x0000_s1131" inset="0,.3mm,0,.3mm">
                <w:txbxContent>
                  <w:p w:rsidR="00036958" w:rsidRDefault="00036958" w:rsidP="00036958">
                    <w:pPr>
                      <w:rPr>
                        <w:vertAlign w:val="subscript"/>
                      </w:rPr>
                    </w:pPr>
                    <w:r>
                      <w:rPr>
                        <w:lang w:val="en-US"/>
                      </w:rPr>
                      <w:t>U</w:t>
                    </w:r>
                    <w:r>
                      <w:rPr>
                        <w:vertAlign w:val="subscript"/>
                      </w:rPr>
                      <w:t>З</w:t>
                    </w:r>
                  </w:p>
                </w:txbxContent>
              </v:textbox>
            </v:shape>
            <v:shape id="_x0000_s1132" style="position:absolute;left:4573;top:6634;width:436;height:58;mso-wrap-style:square;mso-wrap-distance-left:9pt;mso-wrap-distance-top:0;mso-wrap-distance-right:9pt;mso-wrap-distance-bottom:0;mso-position-horizontal:absolute;mso-position-horizontal-relative:text;mso-position-vertical:absolute;mso-position-vertical-relative:text;v-text-anchor:top" coordsize="456,57" path="m,57c19,28,38,,57,v19,,38,57,57,57c133,57,152,,171,v19,,38,57,57,57c247,57,266,,285,v19,,38,57,57,57c361,57,380,,399,v19,,48,57,57,57e" filled="f" strokeweight="1.5pt">
              <v:path arrowok="t"/>
            </v:shape>
            <v:shape id="_x0000_s1133" type="#_x0000_t202" style="position:absolute;left:7180;top:3127;width:336;height:357" stroked="f">
              <v:textbox style="mso-next-textbox:#_x0000_s1133" inset="0,.3mm,0,.3mm">
                <w:txbxContent>
                  <w:p w:rsidR="00036958" w:rsidRDefault="00036958" w:rsidP="00036958"/>
                </w:txbxContent>
              </v:textbox>
            </v:shape>
          </v:group>
        </w:pict>
      </w:r>
      <w:r>
        <w:rPr>
          <w:noProof/>
        </w:rPr>
        <w:pict>
          <v:line id="_x0000_s1134" style="position:absolute;left:0;text-align:left;z-index:251661312" from="129.05pt,67.35pt" to="129.05pt,138.75pt" stroked="f"/>
        </w:pict>
      </w:r>
    </w:p>
    <w:p w:rsidR="00036958" w:rsidRPr="007D7AFD" w:rsidRDefault="00036958" w:rsidP="007D7AFD">
      <w:pPr>
        <w:tabs>
          <w:tab w:val="left" w:pos="3735"/>
        </w:tabs>
        <w:spacing w:line="360" w:lineRule="auto"/>
        <w:ind w:firstLine="709"/>
        <w:jc w:val="both"/>
        <w:rPr>
          <w:sz w:val="28"/>
          <w:szCs w:val="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t>Достоинства импульсного метода:</w:t>
      </w: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t>1) позволяет различить несколько неоднородностей или повреждений, существующих одновременно, и определить расстояние до каждой из них;</w:t>
      </w:r>
    </w:p>
    <w:p w:rsidR="00036958" w:rsidRPr="007D7AFD" w:rsidRDefault="00036958" w:rsidP="007D7AFD">
      <w:pPr>
        <w:tabs>
          <w:tab w:val="left" w:pos="567"/>
        </w:tabs>
        <w:spacing w:line="360" w:lineRule="auto"/>
        <w:ind w:firstLine="709"/>
        <w:jc w:val="both"/>
        <w:rPr>
          <w:sz w:val="28"/>
          <w:szCs w:val="28"/>
        </w:rPr>
      </w:pPr>
      <w:r w:rsidRPr="007D7AFD">
        <w:rPr>
          <w:sz w:val="28"/>
          <w:szCs w:val="28"/>
        </w:rPr>
        <w:t>2) пригоден для определения мест повреждений, имеющих неустойчивый или комбинированный характер;</w:t>
      </w:r>
    </w:p>
    <w:p w:rsidR="00036958" w:rsidRPr="007D7AFD" w:rsidRDefault="00036958" w:rsidP="007D7AFD">
      <w:pPr>
        <w:spacing w:line="360" w:lineRule="auto"/>
        <w:ind w:firstLine="709"/>
        <w:jc w:val="both"/>
        <w:rPr>
          <w:sz w:val="28"/>
          <w:szCs w:val="28"/>
        </w:rPr>
      </w:pPr>
      <w:r w:rsidRPr="007D7AFD">
        <w:rPr>
          <w:sz w:val="28"/>
          <w:szCs w:val="28"/>
        </w:rPr>
        <w:t>3) быстро и наглядно проводить сами измерения.</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Недостатки:</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нечувствительность к некоторым видам повреждений (например, понижение сопротивления изоляции).</w:t>
      </w: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center"/>
        <w:rPr>
          <w:b/>
          <w:sz w:val="28"/>
          <w:szCs w:val="28"/>
        </w:rPr>
      </w:pPr>
      <w:r w:rsidRPr="007D7AFD">
        <w:rPr>
          <w:b/>
          <w:sz w:val="28"/>
          <w:szCs w:val="28"/>
        </w:rPr>
        <w:t>Параметры и характеристики приборов, реализующих импульсный метод</w:t>
      </w:r>
    </w:p>
    <w:p w:rsidR="007D7AFD" w:rsidRDefault="007D7AFD"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r w:rsidRPr="007D7AFD">
        <w:rPr>
          <w:sz w:val="28"/>
          <w:szCs w:val="28"/>
        </w:rPr>
        <w:t>К наиболее важным характеристикам приборов, реализующих импульсный метод, можно отнести:</w:t>
      </w:r>
    </w:p>
    <w:p w:rsidR="00036958" w:rsidRPr="007D7AFD" w:rsidRDefault="00036958" w:rsidP="007D7AFD">
      <w:pPr>
        <w:tabs>
          <w:tab w:val="left" w:pos="3735"/>
        </w:tabs>
        <w:spacing w:line="360" w:lineRule="auto"/>
        <w:ind w:firstLine="709"/>
        <w:jc w:val="both"/>
        <w:rPr>
          <w:sz w:val="28"/>
          <w:szCs w:val="28"/>
        </w:rPr>
      </w:pPr>
      <w:r w:rsidRPr="007D7AFD">
        <w:rPr>
          <w:sz w:val="28"/>
          <w:szCs w:val="28"/>
        </w:rPr>
        <w:lastRenderedPageBreak/>
        <w:t>- максимальную дальность действия;</w:t>
      </w:r>
    </w:p>
    <w:p w:rsidR="00036958" w:rsidRPr="007D7AFD" w:rsidRDefault="00036958" w:rsidP="007D7AFD">
      <w:pPr>
        <w:numPr>
          <w:ilvl w:val="0"/>
          <w:numId w:val="5"/>
        </w:numPr>
        <w:tabs>
          <w:tab w:val="left" w:pos="3735"/>
        </w:tabs>
        <w:spacing w:line="360" w:lineRule="auto"/>
        <w:ind w:left="0" w:firstLine="709"/>
        <w:jc w:val="both"/>
        <w:rPr>
          <w:sz w:val="28"/>
          <w:szCs w:val="28"/>
        </w:rPr>
      </w:pPr>
      <w:r w:rsidRPr="007D7AFD">
        <w:rPr>
          <w:sz w:val="28"/>
          <w:szCs w:val="28"/>
        </w:rPr>
        <w:t>разрешающую способность</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точность.</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Максимальная дальность действия определяется двумя группами факторов: энергетическими и временными.</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Энергетические факторы сводятся к тому, что энергия отраженного сигнала на входе прибора должна быть больше некоторого порогового значения. Следовательно, максимальная дальность действия зависит от энергии (величины) зондирующего импульса, коэффициента усиления усилителя приходящих импульсов, чувствительности ЭЛТ, уровня</w:t>
      </w:r>
      <w:r w:rsidR="007D7AFD">
        <w:rPr>
          <w:sz w:val="28"/>
          <w:szCs w:val="28"/>
        </w:rPr>
        <w:t xml:space="preserve"> </w:t>
      </w:r>
      <w:r w:rsidRPr="007D7AFD">
        <w:rPr>
          <w:sz w:val="28"/>
          <w:szCs w:val="28"/>
        </w:rPr>
        <w:t>шумов и затухания линии.</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Временные факторы сводятся к тому, что максимальная длительность развертки (Т</w:t>
      </w:r>
      <w:r w:rsidRPr="007D7AFD">
        <w:rPr>
          <w:sz w:val="28"/>
          <w:szCs w:val="36"/>
          <w:vertAlign w:val="subscript"/>
        </w:rPr>
        <w:t>р.</w:t>
      </w:r>
      <w:r w:rsidRPr="007D7AFD">
        <w:rPr>
          <w:sz w:val="28"/>
          <w:szCs w:val="36"/>
          <w:vertAlign w:val="subscript"/>
          <w:lang w:val="en-US"/>
        </w:rPr>
        <w:t>max</w:t>
      </w:r>
      <w:r w:rsidRPr="007D7AFD">
        <w:rPr>
          <w:sz w:val="28"/>
          <w:szCs w:val="28"/>
        </w:rPr>
        <w:t>) вместе с максимальной задержкой (τ</w:t>
      </w:r>
      <w:r w:rsidRPr="007D7AFD">
        <w:rPr>
          <w:sz w:val="28"/>
          <w:szCs w:val="36"/>
          <w:vertAlign w:val="subscript"/>
        </w:rPr>
        <w:t>р.</w:t>
      </w:r>
      <w:r w:rsidRPr="007D7AFD">
        <w:rPr>
          <w:sz w:val="28"/>
          <w:szCs w:val="36"/>
          <w:vertAlign w:val="subscript"/>
          <w:lang w:val="en-US"/>
        </w:rPr>
        <w:t>max</w:t>
      </w:r>
      <w:r w:rsidRPr="007D7AFD">
        <w:rPr>
          <w:sz w:val="28"/>
          <w:szCs w:val="28"/>
        </w:rPr>
        <w:t>) должна быть больше максимальной задержки отраженного импульса:</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τ</w:t>
      </w:r>
      <w:r w:rsidRPr="007D7AFD">
        <w:rPr>
          <w:sz w:val="28"/>
          <w:szCs w:val="28"/>
          <w:vertAlign w:val="subscript"/>
        </w:rPr>
        <w:t>0</w:t>
      </w:r>
      <w:r w:rsidRPr="007D7AFD">
        <w:rPr>
          <w:sz w:val="28"/>
          <w:szCs w:val="36"/>
          <w:vertAlign w:val="subscript"/>
          <w:lang w:val="en-US"/>
        </w:rPr>
        <w:t>max</w:t>
      </w:r>
      <w:r w:rsidRPr="007D7AFD">
        <w:rPr>
          <w:sz w:val="28"/>
          <w:szCs w:val="28"/>
        </w:rPr>
        <w:t xml:space="preserve"> &lt; Т</w:t>
      </w:r>
      <w:r w:rsidRPr="007D7AFD">
        <w:rPr>
          <w:sz w:val="28"/>
          <w:szCs w:val="36"/>
          <w:vertAlign w:val="subscript"/>
        </w:rPr>
        <w:t>р.</w:t>
      </w:r>
      <w:r w:rsidRPr="007D7AFD">
        <w:rPr>
          <w:sz w:val="28"/>
          <w:szCs w:val="36"/>
          <w:vertAlign w:val="subscript"/>
          <w:lang w:val="en-US"/>
        </w:rPr>
        <w:t>max</w:t>
      </w:r>
      <w:r w:rsidRPr="007D7AFD">
        <w:rPr>
          <w:sz w:val="28"/>
          <w:szCs w:val="28"/>
        </w:rPr>
        <w:t xml:space="preserve"> + τ</w:t>
      </w:r>
      <w:r w:rsidRPr="007D7AFD">
        <w:rPr>
          <w:sz w:val="28"/>
          <w:szCs w:val="36"/>
          <w:vertAlign w:val="subscript"/>
        </w:rPr>
        <w:t>р.</w:t>
      </w:r>
      <w:r w:rsidRPr="007D7AFD">
        <w:rPr>
          <w:sz w:val="28"/>
          <w:szCs w:val="36"/>
          <w:vertAlign w:val="subscript"/>
          <w:lang w:val="en-US"/>
        </w:rPr>
        <w:t>max</w:t>
      </w:r>
      <w:r w:rsidRPr="007D7AFD">
        <w:rPr>
          <w:sz w:val="28"/>
          <w:szCs w:val="28"/>
        </w:rPr>
        <w:t xml:space="preserve"> = </w:t>
      </w:r>
      <w:r w:rsidRPr="007D7AFD">
        <w:rPr>
          <w:sz w:val="28"/>
          <w:szCs w:val="28"/>
          <w:lang w:val="en-US"/>
        </w:rPr>
        <w:t>T</w:t>
      </w:r>
      <w:r w:rsidRPr="007D7AFD">
        <w:rPr>
          <w:sz w:val="28"/>
          <w:szCs w:val="36"/>
          <w:vertAlign w:val="subscript"/>
        </w:rPr>
        <w:t>з.и.</w:t>
      </w:r>
      <w:r w:rsidRPr="007D7AFD">
        <w:rPr>
          <w:sz w:val="28"/>
          <w:szCs w:val="28"/>
        </w:rPr>
        <w:t>,</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где </w:t>
      </w:r>
      <w:r w:rsidRPr="007D7AFD">
        <w:rPr>
          <w:sz w:val="28"/>
          <w:szCs w:val="28"/>
          <w:lang w:val="en-US"/>
        </w:rPr>
        <w:t>T</w:t>
      </w:r>
      <w:r w:rsidRPr="007D7AFD">
        <w:rPr>
          <w:sz w:val="28"/>
          <w:szCs w:val="36"/>
          <w:vertAlign w:val="subscript"/>
        </w:rPr>
        <w:t>з.и.</w:t>
      </w:r>
      <w:r w:rsidRPr="007D7AFD">
        <w:rPr>
          <w:sz w:val="28"/>
          <w:szCs w:val="16"/>
        </w:rPr>
        <w:t xml:space="preserve"> </w:t>
      </w:r>
      <w:r w:rsidRPr="007D7AFD">
        <w:rPr>
          <w:sz w:val="28"/>
          <w:szCs w:val="28"/>
        </w:rPr>
        <w:t>период повторения зондирующих импульсов.</w:t>
      </w: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t>Разрешающая способность – минимальное расстояние между двумя неоднородностями, при котором эти неоднородности будут наблюдаться на рефлектограмме раздельно.</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Разрешающая способность зависит от длительности зондирующего импульса τ</w:t>
      </w:r>
      <w:r w:rsidRPr="007D7AFD">
        <w:rPr>
          <w:sz w:val="28"/>
          <w:szCs w:val="36"/>
          <w:vertAlign w:val="subscript"/>
        </w:rPr>
        <w:t>зи</w:t>
      </w:r>
      <w:r w:rsidRPr="007D7AFD">
        <w:rPr>
          <w:sz w:val="28"/>
          <w:szCs w:val="28"/>
        </w:rPr>
        <w:t xml:space="preserve"> и равна</w:t>
      </w:r>
    </w:p>
    <w:p w:rsidR="00036958" w:rsidRPr="007D7AFD" w:rsidRDefault="000C03CD" w:rsidP="007D7AFD">
      <w:pPr>
        <w:tabs>
          <w:tab w:val="left" w:pos="3735"/>
        </w:tabs>
        <w:spacing w:line="360" w:lineRule="auto"/>
        <w:ind w:firstLine="709"/>
        <w:jc w:val="both"/>
        <w:rPr>
          <w:sz w:val="28"/>
          <w:szCs w:val="28"/>
        </w:rPr>
      </w:pPr>
      <w:r>
        <w:rPr>
          <w:sz w:val="28"/>
          <w:szCs w:val="28"/>
        </w:rPr>
        <w:pict>
          <v:shape id="_x0000_i1044" type="#_x0000_t75" style="width:84pt;height:35.25pt">
            <v:imagedata r:id="rId24" o:title=""/>
          </v:shape>
        </w:pict>
      </w:r>
      <w:r w:rsidR="00036958" w:rsidRPr="007D7AFD">
        <w:rPr>
          <w:sz w:val="28"/>
          <w:szCs w:val="28"/>
        </w:rPr>
        <w:t>.</w:t>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r>
      <w:r w:rsidR="00036958" w:rsidRPr="007D7AFD">
        <w:rPr>
          <w:sz w:val="28"/>
          <w:szCs w:val="28"/>
        </w:rPr>
        <w:tab/>
        <w:t>(8)</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 xml:space="preserve">Из выражения (2.8) видно, что для увеличения разрешающей способности (уменьшения </w:t>
      </w:r>
      <w:r w:rsidRPr="007D7AFD">
        <w:rPr>
          <w:iCs/>
          <w:sz w:val="28"/>
          <w:szCs w:val="28"/>
          <w:lang w:val="en-US"/>
        </w:rPr>
        <w:t>l</w:t>
      </w:r>
      <w:r w:rsidRPr="007D7AFD">
        <w:rPr>
          <w:sz w:val="28"/>
          <w:szCs w:val="28"/>
          <w:vertAlign w:val="subscript"/>
          <w:lang w:val="en-US"/>
        </w:rPr>
        <w:t>min</w:t>
      </w:r>
      <w:r w:rsidRPr="007D7AFD">
        <w:rPr>
          <w:sz w:val="28"/>
          <w:szCs w:val="28"/>
        </w:rPr>
        <w:t>) длительность зондирующего импульса надо уменьшать. Но уменьшение длительности импульса приводит к расширению его спектра и, как следствие, к большим искажениям его в линии и уменьшению его энергии. Поэтому выбор значения τ</w:t>
      </w:r>
      <w:r w:rsidRPr="007D7AFD">
        <w:rPr>
          <w:sz w:val="28"/>
          <w:szCs w:val="36"/>
          <w:vertAlign w:val="subscript"/>
        </w:rPr>
        <w:t>з.и.</w:t>
      </w:r>
      <w:r w:rsidRPr="007D7AFD">
        <w:rPr>
          <w:sz w:val="28"/>
          <w:szCs w:val="28"/>
        </w:rPr>
        <w:t xml:space="preserve"> это всегда компромисс</w:t>
      </w:r>
      <w:r w:rsidRPr="007D7AFD">
        <w:rPr>
          <w:sz w:val="28"/>
          <w:szCs w:val="20"/>
        </w:rPr>
        <w:t xml:space="preserve"> </w:t>
      </w:r>
      <w:r w:rsidRPr="007D7AFD">
        <w:rPr>
          <w:sz w:val="28"/>
          <w:szCs w:val="28"/>
        </w:rPr>
        <w:t>между</w:t>
      </w:r>
      <w:r w:rsidRPr="007D7AFD">
        <w:rPr>
          <w:sz w:val="28"/>
          <w:szCs w:val="18"/>
        </w:rPr>
        <w:t xml:space="preserve"> </w:t>
      </w:r>
      <w:r w:rsidRPr="007D7AFD">
        <w:rPr>
          <w:sz w:val="28"/>
          <w:szCs w:val="28"/>
        </w:rPr>
        <w:t>различными</w:t>
      </w:r>
      <w:r w:rsidRPr="007D7AFD">
        <w:rPr>
          <w:sz w:val="28"/>
          <w:szCs w:val="20"/>
        </w:rPr>
        <w:t xml:space="preserve"> </w:t>
      </w:r>
      <w:r w:rsidRPr="007D7AFD">
        <w:rPr>
          <w:sz w:val="28"/>
          <w:szCs w:val="28"/>
        </w:rPr>
        <w:t>факторами.</w:t>
      </w: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lastRenderedPageBreak/>
        <w:t>Точность измерения импульсным методом достаточно высока и зависит от энергии зондирующих импульсов, скорость распространения в линии передачи, расстояния до места неоднородности и частотной характеристики затухания исследуемой линии.</w:t>
      </w:r>
    </w:p>
    <w:p w:rsidR="007D7AFD" w:rsidRDefault="007D7AFD"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center"/>
        <w:rPr>
          <w:b/>
          <w:sz w:val="28"/>
          <w:szCs w:val="28"/>
        </w:rPr>
      </w:pPr>
      <w:r w:rsidRPr="007D7AFD">
        <w:rPr>
          <w:b/>
          <w:sz w:val="28"/>
          <w:szCs w:val="28"/>
        </w:rPr>
        <w:t>Импульсные рефлектометры с зондирующим видеоимпульсом и перепадом напряжения</w:t>
      </w: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r w:rsidRPr="007D7AFD">
        <w:rPr>
          <w:sz w:val="28"/>
          <w:szCs w:val="28"/>
        </w:rPr>
        <w:t>Возможны два способа реализации импульсного метода и соответственно два способа зондирования линии: коротким видеоимпульсом и единичным перепадом напряжения.</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Первый способ применяется для исследования линий большой протяженности, а второй при исследовании трактов и устройств СВЧ.</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Типовая структурная схема импульсного рефлектометра приведена на рисунке 5.</w:t>
      </w: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t>Согласно структурной схеме синусоидальные колебания задающего генератора (ЗГ) преобразуются</w:t>
      </w:r>
      <w:r w:rsidR="007D7AFD">
        <w:rPr>
          <w:sz w:val="28"/>
          <w:szCs w:val="28"/>
        </w:rPr>
        <w:t xml:space="preserve"> </w:t>
      </w:r>
      <w:r w:rsidRPr="007D7AFD">
        <w:rPr>
          <w:sz w:val="28"/>
          <w:szCs w:val="28"/>
        </w:rPr>
        <w:t>калибратором в короткие импульсы, используемые для калибровки прибора и синхронизации работы его узлов. Эти импульсы запускают тактовый генератор, задающий временной масштаб в зависимости от измеряемого расстояния. В свою очередь импульсы тактового генератора запускают две схемы задержки: развертки и генератора. Выходные сигналы этих схем запускают генератор развертки и генератор зондирующих импульсов.</w:t>
      </w:r>
    </w:p>
    <w:p w:rsidR="00036958" w:rsidRPr="007D7AFD" w:rsidRDefault="00036958" w:rsidP="007D7AFD">
      <w:pPr>
        <w:pStyle w:val="2"/>
        <w:tabs>
          <w:tab w:val="left" w:pos="3735"/>
        </w:tabs>
        <w:spacing w:line="360" w:lineRule="auto"/>
        <w:ind w:firstLine="709"/>
        <w:jc w:val="both"/>
        <w:rPr>
          <w:sz w:val="28"/>
          <w:szCs w:val="28"/>
        </w:rPr>
      </w:pPr>
      <w:r w:rsidRPr="007D7AFD">
        <w:rPr>
          <w:sz w:val="28"/>
          <w:szCs w:val="28"/>
        </w:rPr>
        <w:t>Отсчет времени пробега зондирующего импульса до неоднородности и обратно производится с помощью схемы задержки развертки. Время задержки развертки плавно регулируется до совмещения фронта отраженного импульса с вертикальной линией на экране ЭЛТ, с которой до начала измерения был совмещен фронт зондирующего импульса.</w:t>
      </w:r>
    </w:p>
    <w:p w:rsidR="00036958" w:rsidRPr="007D7AFD" w:rsidRDefault="00036958" w:rsidP="007D7AFD">
      <w:pPr>
        <w:tabs>
          <w:tab w:val="left" w:pos="3735"/>
        </w:tabs>
        <w:spacing w:line="360" w:lineRule="auto"/>
        <w:ind w:firstLine="709"/>
        <w:jc w:val="both"/>
        <w:rPr>
          <w:sz w:val="28"/>
          <w:szCs w:val="28"/>
        </w:rPr>
      </w:pPr>
      <w:r w:rsidRPr="007D7AFD">
        <w:rPr>
          <w:sz w:val="28"/>
          <w:szCs w:val="28"/>
        </w:rPr>
        <w:lastRenderedPageBreak/>
        <w:t>Отсчет измеряемого расстояния до неоднородности производится непосредственно по шкале рефлектометра с учетом выбранного поддиапазона и коэффициента укорочения для выбранного типа линии.</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Изменение масштаба просматриваемого участка линии на экране ЭЛТ осуществляется регулировкой скорости развертки.</w:t>
      </w: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C03CD" w:rsidP="007D7AFD">
      <w:pPr>
        <w:tabs>
          <w:tab w:val="left" w:pos="3735"/>
        </w:tabs>
        <w:spacing w:line="360" w:lineRule="auto"/>
        <w:ind w:firstLine="709"/>
        <w:jc w:val="both"/>
        <w:rPr>
          <w:sz w:val="28"/>
          <w:szCs w:val="28"/>
        </w:rPr>
      </w:pPr>
      <w:r>
        <w:rPr>
          <w:noProof/>
        </w:rPr>
        <w:pict>
          <v:group id="_x0000_s1135" style="position:absolute;left:0;text-align:left;margin-left:61.75pt;margin-top:11.4pt;width:344.6pt;height:252.9pt;z-index:251655168" coordorigin="2588,4723" coordsize="6892,5058">
            <v:group id="_x0000_s1136" style="position:absolute;left:8123;top:6276;width:545;height:543" coordorigin="7609,5351" coordsize="532,542">
              <v:oval id="_x0000_s1137" style="position:absolute;left:7609;top:5351;width:532;height:542"/>
              <v:line id="_x0000_s1138" style="position:absolute" from="7806,5478" to="7940,5479"/>
              <v:line id="_x0000_s1139" style="position:absolute" from="7812,5752" to="7945,5753"/>
              <v:line id="_x0000_s1140" style="position:absolute" from="7732,5521" to="7734,5655"/>
              <v:line id="_x0000_s1141" style="position:absolute" from="7990,5536" to="7991,5671"/>
            </v:group>
            <v:shape id="_x0000_s1142" type="#_x0000_t202" style="position:absolute;left:2588;top:4723;width:1088;height:724">
              <v:textbox style="mso-next-textbox:#_x0000_s1142" inset=".5mm,,.5mm">
                <w:txbxContent>
                  <w:p w:rsidR="00036958" w:rsidRDefault="00036958" w:rsidP="00036958">
                    <w:pPr>
                      <w:jc w:val="center"/>
                      <w:rPr>
                        <w:sz w:val="20"/>
                        <w:szCs w:val="20"/>
                      </w:rPr>
                    </w:pPr>
                    <w:r>
                      <w:rPr>
                        <w:sz w:val="20"/>
                        <w:szCs w:val="20"/>
                      </w:rPr>
                      <w:t>ЗГ и калибратор</w:t>
                    </w:r>
                  </w:p>
                </w:txbxContent>
              </v:textbox>
            </v:shape>
            <v:shape id="_x0000_s1143" type="#_x0000_t202" style="position:absolute;left:2600;top:6171;width:1088;height:724">
              <v:textbox style="mso-next-textbox:#_x0000_s1143" inset=".5mm,,.5mm">
                <w:txbxContent>
                  <w:p w:rsidR="00036958" w:rsidRDefault="00036958" w:rsidP="00036958">
                    <w:pPr>
                      <w:jc w:val="center"/>
                      <w:rPr>
                        <w:sz w:val="20"/>
                        <w:szCs w:val="20"/>
                      </w:rPr>
                    </w:pPr>
                    <w:r>
                      <w:rPr>
                        <w:sz w:val="20"/>
                        <w:szCs w:val="20"/>
                      </w:rPr>
                      <w:t>Генератор тактовый</w:t>
                    </w:r>
                  </w:p>
                </w:txbxContent>
              </v:textbox>
            </v:shape>
            <v:shape id="_x0000_s1144" type="#_x0000_t202" style="position:absolute;left:2600;top:7618;width:1095;height:927">
              <v:textbox style="mso-next-textbox:#_x0000_s1144" inset=".5mm,.3mm,.5mm,.3mm">
                <w:txbxContent>
                  <w:p w:rsidR="00036958" w:rsidRDefault="00036958" w:rsidP="00036958">
                    <w:pPr>
                      <w:jc w:val="center"/>
                      <w:rPr>
                        <w:sz w:val="20"/>
                        <w:szCs w:val="20"/>
                      </w:rPr>
                    </w:pPr>
                    <w:r>
                      <w:rPr>
                        <w:sz w:val="20"/>
                        <w:szCs w:val="20"/>
                      </w:rPr>
                      <w:t>Схема задержки запуска генератора</w:t>
                    </w:r>
                  </w:p>
                  <w:p w:rsidR="00036958" w:rsidRDefault="00036958" w:rsidP="00036958"/>
                </w:txbxContent>
              </v:textbox>
            </v:shape>
            <v:shape id="_x0000_s1145" type="#_x0000_t202" style="position:absolute;left:4411;top:7618;width:1085;height:915">
              <v:textbox style="mso-next-textbox:#_x0000_s1145" inset=".5mm,.3mm,.5mm,.3mm">
                <w:txbxContent>
                  <w:p w:rsidR="00036958" w:rsidRDefault="00036958" w:rsidP="00036958">
                    <w:pPr>
                      <w:jc w:val="center"/>
                      <w:rPr>
                        <w:sz w:val="18"/>
                        <w:szCs w:val="18"/>
                      </w:rPr>
                    </w:pPr>
                    <w:r>
                      <w:rPr>
                        <w:sz w:val="18"/>
                        <w:szCs w:val="18"/>
                      </w:rPr>
                      <w:t>Генератор зондирующих импульсов</w:t>
                    </w:r>
                  </w:p>
                </w:txbxContent>
              </v:textbox>
            </v:shape>
            <v:shape id="_x0000_s1146" type="#_x0000_t202" style="position:absolute;left:4411;top:6171;width:1085;height:724">
              <v:textbox style="mso-next-textbox:#_x0000_s1146" inset=".5mm,.3mm,.5mm,.3mm">
                <w:txbxContent>
                  <w:p w:rsidR="00036958" w:rsidRDefault="00036958" w:rsidP="00036958">
                    <w:pPr>
                      <w:jc w:val="center"/>
                      <w:rPr>
                        <w:sz w:val="20"/>
                        <w:szCs w:val="20"/>
                      </w:rPr>
                    </w:pPr>
                    <w:r>
                      <w:rPr>
                        <w:sz w:val="20"/>
                        <w:szCs w:val="20"/>
                      </w:rPr>
                      <w:t>Схема задержки развертки</w:t>
                    </w:r>
                  </w:p>
                </w:txbxContent>
              </v:textbox>
            </v:shape>
            <v:shape id="_x0000_s1147" type="#_x0000_t202" style="position:absolute;left:6221;top:6171;width:1086;height:722">
              <v:textbox style="mso-next-textbox:#_x0000_s1147" inset=".5mm,,.5mm">
                <w:txbxContent>
                  <w:p w:rsidR="00036958" w:rsidRDefault="00036958" w:rsidP="00036958">
                    <w:pPr>
                      <w:jc w:val="center"/>
                      <w:rPr>
                        <w:sz w:val="20"/>
                        <w:szCs w:val="20"/>
                      </w:rPr>
                    </w:pPr>
                    <w:r>
                      <w:rPr>
                        <w:sz w:val="20"/>
                        <w:szCs w:val="20"/>
                      </w:rPr>
                      <w:t>Схема  развертки</w:t>
                    </w:r>
                  </w:p>
                  <w:p w:rsidR="00036958" w:rsidRDefault="00036958" w:rsidP="00036958"/>
                </w:txbxContent>
              </v:textbox>
            </v:shape>
            <v:shape id="_x0000_s1148" type="#_x0000_t202" style="position:absolute;left:6945;top:7618;width:1086;height:909">
              <v:textbox style="mso-next-textbox:#_x0000_s1148" inset=".5mm,.3mm,.5mm,.3mm">
                <w:txbxContent>
                  <w:p w:rsidR="00036958" w:rsidRDefault="00036958" w:rsidP="00036958">
                    <w:pPr>
                      <w:jc w:val="center"/>
                      <w:rPr>
                        <w:sz w:val="10"/>
                        <w:szCs w:val="10"/>
                      </w:rPr>
                    </w:pPr>
                  </w:p>
                  <w:p w:rsidR="00036958" w:rsidRDefault="00036958" w:rsidP="00036958">
                    <w:pPr>
                      <w:jc w:val="center"/>
                      <w:rPr>
                        <w:sz w:val="18"/>
                        <w:szCs w:val="18"/>
                      </w:rPr>
                    </w:pPr>
                    <w:r>
                      <w:rPr>
                        <w:sz w:val="18"/>
                        <w:szCs w:val="18"/>
                      </w:rPr>
                      <w:t>Усилитель отраженных</w:t>
                    </w:r>
                    <w:r>
                      <w:rPr>
                        <w:sz w:val="20"/>
                        <w:szCs w:val="20"/>
                      </w:rPr>
                      <w:t xml:space="preserve"> </w:t>
                    </w:r>
                    <w:r>
                      <w:rPr>
                        <w:sz w:val="18"/>
                        <w:szCs w:val="18"/>
                      </w:rPr>
                      <w:t>импульсов</w:t>
                    </w:r>
                  </w:p>
                </w:txbxContent>
              </v:textbox>
            </v:shape>
            <v:line id="_x0000_s1149" style="position:absolute" from="3144,5447" to="3144,6171">
              <v:stroke endarrow="block"/>
            </v:line>
            <v:line id="_x0000_s1150" style="position:absolute" from="3144,6895" to="3144,7618">
              <v:stroke endarrow="block"/>
            </v:line>
            <v:line id="_x0000_s1151" style="position:absolute" from="3688,6532" to="4411,6532">
              <v:stroke endarrow="block"/>
            </v:line>
            <v:line id="_x0000_s1152" style="position:absolute" from="3688,7981" to="4411,7981">
              <v:stroke endarrow="block"/>
            </v:line>
            <v:line id="_x0000_s1153" style="position:absolute" from="5496,6532" to="6221,6532">
              <v:stroke endarrow="block"/>
            </v:line>
            <v:line id="_x0000_s1154" style="position:absolute" from="5496,7981" to="6221,7981">
              <v:stroke endarrow="block"/>
            </v:line>
            <v:line id="_x0000_s1155" style="position:absolute" from="6221,7981" to="6945,7981">
              <v:stroke endarrow="block"/>
            </v:line>
            <v:line id="_x0000_s1156" style="position:absolute" from="3688,5084" to="7669,5084"/>
            <v:line id="_x0000_s1157" style="position:absolute" from="7669,5084" to="7669,7618">
              <v:stroke endarrow="block"/>
            </v:line>
            <v:line id="_x0000_s1158" style="position:absolute" from="8392,6714" to="8392,7800"/>
            <v:line id="_x0000_s1159" style="position:absolute;flip:x" from="8031,7800" to="8392,7800"/>
            <v:line id="_x0000_s1160" style="position:absolute;flip:y" from="8392,5808" to="8392,6351"/>
            <v:line id="_x0000_s1161" style="position:absolute" from="8392,5808" to="9480,5808"/>
            <v:line id="_x0000_s1162" style="position:absolute" from="8031,8162" to="9480,8162"/>
            <v:line id="_x0000_s1163" style="position:absolute" from="9480,5808" to="9480,8162"/>
            <v:line id="_x0000_s1164" style="position:absolute" from="7307,6532" to="8212,6532"/>
            <v:line id="_x0000_s1165" style="position:absolute" from="8574,6532" to="9117,6532"/>
            <v:line id="_x0000_s1166" style="position:absolute" from="7313,6245" to="9123,6246"/>
            <v:oval id="_x0000_s1167" style="position:absolute;left:6039;top:8363;width:360;height:363"/>
            <v:line id="_x0000_s1168" style="position:absolute" from="6221,7981" to="6236,8334">
              <v:stroke endarrow="block"/>
            </v:line>
            <v:line id="_x0000_s1169" style="position:absolute" from="6221,8342" to="6236,9069"/>
            <v:line id="_x0000_s1170" style="position:absolute;flip:x" from="6056,9068" to="6221,9233"/>
            <v:line id="_x0000_s1171" style="position:absolute" from="6221,9068" to="6431,9264"/>
            <v:shape id="_x0000_s1172" type="#_x0000_t202" style="position:absolute;left:5290;top:9333;width:1861;height:448" stroked="f">
              <v:textbox style="mso-next-textbox:#_x0000_s1172">
                <w:txbxContent>
                  <w:p w:rsidR="00036958" w:rsidRDefault="00036958" w:rsidP="00036958">
                    <w:pPr>
                      <w:jc w:val="center"/>
                    </w:pPr>
                    <w:r>
                      <w:t>Рисунок 5</w:t>
                    </w:r>
                  </w:p>
                </w:txbxContent>
              </v:textbox>
            </v:shape>
            <v:line id="_x0000_s1173" style="position:absolute;flip:x y" from="9117,6242" to="9117,6532"/>
            <v:shape id="_x0000_s1174" type="#_x0000_t202" style="position:absolute;left:8574;top:6714;width:543;height:357" stroked="f">
              <v:textbox style="mso-next-textbox:#_x0000_s1174" inset="0,.3mm,0,.3mm">
                <w:txbxContent>
                  <w:p w:rsidR="00036958" w:rsidRDefault="00036958" w:rsidP="00036958">
                    <w:pPr>
                      <w:rPr>
                        <w:vertAlign w:val="subscript"/>
                      </w:rPr>
                    </w:pPr>
                    <w:r>
                      <w:t>ЭЛТ</w:t>
                    </w:r>
                  </w:p>
                </w:txbxContent>
              </v:textbox>
            </v:shape>
          </v:group>
        </w:pict>
      </w: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p>
    <w:p w:rsidR="00036958" w:rsidRPr="007D7AFD" w:rsidRDefault="00036958" w:rsidP="007D7AFD">
      <w:pPr>
        <w:tabs>
          <w:tab w:val="left" w:pos="3735"/>
        </w:tabs>
        <w:spacing w:line="360" w:lineRule="auto"/>
        <w:ind w:firstLine="709"/>
        <w:jc w:val="both"/>
        <w:rPr>
          <w:sz w:val="28"/>
          <w:szCs w:val="28"/>
        </w:rPr>
      </w:pPr>
      <w:r w:rsidRPr="007D7AFD">
        <w:rPr>
          <w:sz w:val="28"/>
          <w:szCs w:val="28"/>
        </w:rPr>
        <w:t>В зависимости от измеряемого расстояния выбирается длительность зондирующего импульса, так как от нее зависит разрешающая способность.</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Калибровка прибора осуществляется с помощью калибрационных меток, которые подаются на ЭЛТ через усилитель.</w:t>
      </w:r>
    </w:p>
    <w:p w:rsidR="00036958" w:rsidRPr="007D7AFD" w:rsidRDefault="00036958" w:rsidP="007D7AFD">
      <w:pPr>
        <w:widowControl w:val="0"/>
        <w:tabs>
          <w:tab w:val="left" w:pos="3735"/>
        </w:tabs>
        <w:spacing w:line="360" w:lineRule="auto"/>
        <w:ind w:firstLine="709"/>
        <w:jc w:val="both"/>
        <w:rPr>
          <w:sz w:val="28"/>
          <w:szCs w:val="28"/>
        </w:rPr>
      </w:pPr>
      <w:r w:rsidRPr="007D7AFD">
        <w:rPr>
          <w:sz w:val="28"/>
          <w:szCs w:val="28"/>
        </w:rPr>
        <w:t>При исследовании трактов СВЧ используются рефлектометры с перепадом напряжения. Так как эти тракты имеют небольшую протяженность, то повышенное значение у них имеет разрешающая способность. В таких рефлектометрах используются зондирующие импульсы в виде перепада</w:t>
      </w:r>
      <w:r w:rsidR="007D7AFD">
        <w:rPr>
          <w:sz w:val="28"/>
          <w:szCs w:val="28"/>
        </w:rPr>
        <w:t xml:space="preserve"> </w:t>
      </w:r>
      <w:r w:rsidRPr="007D7AFD">
        <w:rPr>
          <w:sz w:val="28"/>
          <w:szCs w:val="28"/>
        </w:rPr>
        <w:t>напряжения пикосекундной и наносекундной длительности.</w:t>
      </w:r>
    </w:p>
    <w:p w:rsidR="00036958" w:rsidRPr="007D7AFD" w:rsidRDefault="00036958" w:rsidP="007D7AFD">
      <w:pPr>
        <w:widowControl w:val="0"/>
        <w:tabs>
          <w:tab w:val="left" w:pos="3735"/>
        </w:tabs>
        <w:spacing w:line="360" w:lineRule="auto"/>
        <w:ind w:firstLine="709"/>
        <w:jc w:val="both"/>
        <w:rPr>
          <w:sz w:val="28"/>
          <w:szCs w:val="28"/>
        </w:rPr>
      </w:pPr>
      <w:r w:rsidRPr="007D7AFD">
        <w:rPr>
          <w:sz w:val="28"/>
          <w:szCs w:val="28"/>
        </w:rPr>
        <w:t>Эти зондирующие импульсы формируются генераторами на основе диодов Ганна и диодов с накоплением заряда (ДНЗ).</w:t>
      </w:r>
    </w:p>
    <w:p w:rsidR="00036958" w:rsidRPr="007D7AFD" w:rsidRDefault="00036958" w:rsidP="007D7AFD">
      <w:pPr>
        <w:tabs>
          <w:tab w:val="left" w:pos="3735"/>
        </w:tabs>
        <w:spacing w:line="360" w:lineRule="auto"/>
        <w:ind w:firstLine="709"/>
        <w:jc w:val="both"/>
        <w:rPr>
          <w:sz w:val="28"/>
          <w:szCs w:val="28"/>
        </w:rPr>
      </w:pPr>
      <w:r w:rsidRPr="007D7AFD">
        <w:rPr>
          <w:sz w:val="28"/>
          <w:szCs w:val="28"/>
        </w:rPr>
        <w:lastRenderedPageBreak/>
        <w:t xml:space="preserve">Импульсные рефлектометры предназначены для измерений на воздушных линиях связи, позволяют определить повреждения на расстоянии 2 – </w:t>
      </w:r>
      <w:smartTag w:uri="urn:schemas-microsoft-com:office:smarttags" w:element="metricconverter">
        <w:smartTagPr>
          <w:attr w:name="ProductID" w:val="300 км"/>
        </w:smartTagPr>
        <w:r w:rsidRPr="007D7AFD">
          <w:rPr>
            <w:sz w:val="28"/>
            <w:szCs w:val="28"/>
          </w:rPr>
          <w:t>300 км</w:t>
        </w:r>
      </w:smartTag>
      <w:r w:rsidRPr="007D7AFD">
        <w:rPr>
          <w:sz w:val="28"/>
          <w:szCs w:val="28"/>
        </w:rPr>
        <w:t xml:space="preserve">, в цепях из цветного металла и до </w:t>
      </w:r>
      <w:smartTag w:uri="urn:schemas-microsoft-com:office:smarttags" w:element="metricconverter">
        <w:smartTagPr>
          <w:attr w:name="ProductID" w:val="100 км"/>
        </w:smartTagPr>
        <w:r w:rsidRPr="007D7AFD">
          <w:rPr>
            <w:sz w:val="28"/>
            <w:szCs w:val="28"/>
          </w:rPr>
          <w:t>100 км</w:t>
        </w:r>
      </w:smartTag>
      <w:r w:rsidRPr="007D7AFD">
        <w:rPr>
          <w:sz w:val="28"/>
          <w:szCs w:val="28"/>
        </w:rPr>
        <w:t xml:space="preserve"> в цепях из стали с погрешностью 0,5 – </w:t>
      </w:r>
      <w:smartTag w:uri="urn:schemas-microsoft-com:office:smarttags" w:element="metricconverter">
        <w:smartTagPr>
          <w:attr w:name="ProductID" w:val="1,5 км"/>
        </w:smartTagPr>
        <w:r w:rsidRPr="007D7AFD">
          <w:rPr>
            <w:sz w:val="28"/>
            <w:szCs w:val="28"/>
          </w:rPr>
          <w:t>1,5 км</w:t>
        </w:r>
      </w:smartTag>
      <w:r w:rsidRPr="007D7AFD">
        <w:rPr>
          <w:sz w:val="28"/>
          <w:szCs w:val="28"/>
        </w:rPr>
        <w:t>.</w:t>
      </w:r>
    </w:p>
    <w:p w:rsidR="00036958" w:rsidRPr="007D7AFD" w:rsidRDefault="00036958" w:rsidP="007D7AFD">
      <w:pPr>
        <w:tabs>
          <w:tab w:val="left" w:pos="3735"/>
        </w:tabs>
        <w:spacing w:line="360" w:lineRule="auto"/>
        <w:ind w:firstLine="709"/>
        <w:jc w:val="both"/>
        <w:rPr>
          <w:sz w:val="28"/>
          <w:szCs w:val="28"/>
        </w:rPr>
      </w:pPr>
      <w:r w:rsidRPr="007D7AFD">
        <w:rPr>
          <w:sz w:val="28"/>
          <w:szCs w:val="28"/>
        </w:rPr>
        <w:t>Измерители неоднородных кабелей имеют диапазон измерения расстояния от нескольких метров до десятков километров. Погрешность измерения зависит от измеренного расстояния и составляет единицы-десятки метров.</w:t>
      </w:r>
    </w:p>
    <w:p w:rsidR="004967EB" w:rsidRPr="007D7AFD" w:rsidRDefault="00195910" w:rsidP="007D7AFD">
      <w:pPr>
        <w:spacing w:line="360" w:lineRule="auto"/>
        <w:ind w:firstLine="709"/>
        <w:jc w:val="center"/>
        <w:rPr>
          <w:b/>
          <w:sz w:val="28"/>
          <w:szCs w:val="28"/>
        </w:rPr>
      </w:pPr>
      <w:r w:rsidRPr="007D7AFD">
        <w:rPr>
          <w:sz w:val="28"/>
          <w:szCs w:val="28"/>
        </w:rPr>
        <w:br w:type="page"/>
      </w:r>
      <w:r w:rsidRPr="007D7AFD">
        <w:rPr>
          <w:b/>
          <w:sz w:val="28"/>
          <w:szCs w:val="28"/>
        </w:rPr>
        <w:t>ЛИТЕРАТУРА</w:t>
      </w:r>
    </w:p>
    <w:p w:rsidR="007D7AFD" w:rsidRPr="007D7AFD" w:rsidRDefault="007D7AFD" w:rsidP="007D7AFD">
      <w:pPr>
        <w:spacing w:line="360" w:lineRule="auto"/>
        <w:ind w:firstLine="709"/>
        <w:jc w:val="center"/>
        <w:rPr>
          <w:b/>
          <w:sz w:val="28"/>
          <w:szCs w:val="28"/>
        </w:rPr>
      </w:pPr>
    </w:p>
    <w:p w:rsidR="00195910" w:rsidRPr="007D7AFD" w:rsidRDefault="00195910" w:rsidP="007D7AFD">
      <w:pPr>
        <w:numPr>
          <w:ilvl w:val="0"/>
          <w:numId w:val="1"/>
        </w:numPr>
        <w:tabs>
          <w:tab w:val="clear" w:pos="720"/>
          <w:tab w:val="num" w:pos="851"/>
        </w:tabs>
        <w:spacing w:line="360" w:lineRule="auto"/>
        <w:ind w:left="0" w:firstLine="709"/>
        <w:jc w:val="both"/>
        <w:rPr>
          <w:sz w:val="28"/>
        </w:rPr>
      </w:pPr>
      <w:r w:rsidRPr="007D7AFD">
        <w:rPr>
          <w:sz w:val="28"/>
        </w:rPr>
        <w:t>Метрология и электроизмерения в телекоммуникационных системах: Учебник для вузов /А.С. Сигов, Ю.Д. Белик. и др./ Под ред. В.И. Нефедова. – 2-е изд., перераб. и доп. – М.: Высш. шк., 2005.</w:t>
      </w:r>
    </w:p>
    <w:p w:rsidR="00195910" w:rsidRPr="007D7AFD" w:rsidRDefault="00195910" w:rsidP="007D7AFD">
      <w:pPr>
        <w:numPr>
          <w:ilvl w:val="0"/>
          <w:numId w:val="1"/>
        </w:numPr>
        <w:tabs>
          <w:tab w:val="clear" w:pos="720"/>
          <w:tab w:val="num" w:pos="851"/>
        </w:tabs>
        <w:spacing w:line="360" w:lineRule="auto"/>
        <w:ind w:left="0" w:firstLine="709"/>
        <w:jc w:val="both"/>
        <w:rPr>
          <w:sz w:val="28"/>
        </w:rPr>
      </w:pPr>
      <w:r w:rsidRPr="007D7AFD">
        <w:rPr>
          <w:sz w:val="28"/>
        </w:rPr>
        <w:t xml:space="preserve">Бакланов И.Г. Технологии измерений в современных телекоммуникациях. – М.: ЭКО-ТРЕНДЗ, 2007. </w:t>
      </w:r>
    </w:p>
    <w:p w:rsidR="007D7AFD" w:rsidRPr="007D7AFD" w:rsidRDefault="00195910" w:rsidP="007D7AFD">
      <w:pPr>
        <w:numPr>
          <w:ilvl w:val="0"/>
          <w:numId w:val="1"/>
        </w:numPr>
        <w:tabs>
          <w:tab w:val="clear" w:pos="720"/>
          <w:tab w:val="num" w:pos="851"/>
        </w:tabs>
        <w:spacing w:line="360" w:lineRule="auto"/>
        <w:ind w:left="0" w:firstLine="709"/>
        <w:jc w:val="both"/>
        <w:rPr>
          <w:sz w:val="28"/>
          <w:szCs w:val="28"/>
        </w:rPr>
      </w:pPr>
      <w:r w:rsidRPr="007D7AFD">
        <w:rPr>
          <w:sz w:val="28"/>
        </w:rPr>
        <w:t>Метрология, стандартизация и измерения в технике связи: Учеб. пособие для вузов /Под ред. Б.П. Хромого. – М.: Радио и связь, 2006.</w:t>
      </w:r>
      <w:bookmarkStart w:id="0" w:name="_GoBack"/>
      <w:bookmarkEnd w:id="0"/>
    </w:p>
    <w:sectPr w:rsidR="007D7AFD" w:rsidRPr="007D7AFD" w:rsidSect="007D7AF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E1416"/>
    <w:multiLevelType w:val="hybridMultilevel"/>
    <w:tmpl w:val="BAC0EA26"/>
    <w:lvl w:ilvl="0" w:tplc="649C422A">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22F95425"/>
    <w:multiLevelType w:val="hybridMultilevel"/>
    <w:tmpl w:val="D2327A4A"/>
    <w:lvl w:ilvl="0" w:tplc="6456B0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0749A5"/>
    <w:multiLevelType w:val="hybridMultilevel"/>
    <w:tmpl w:val="77E02E9E"/>
    <w:lvl w:ilvl="0" w:tplc="B7AA98FE">
      <w:start w:val="1"/>
      <w:numFmt w:val="decimal"/>
      <w:lvlText w:val="%1."/>
      <w:lvlJc w:val="left"/>
      <w:pPr>
        <w:tabs>
          <w:tab w:val="num" w:pos="900"/>
        </w:tabs>
        <w:ind w:left="900" w:hanging="360"/>
      </w:pPr>
      <w:rPr>
        <w:rFonts w:cs="Times New Roman" w:hint="default"/>
      </w:rPr>
    </w:lvl>
    <w:lvl w:ilvl="1" w:tplc="F69C756E">
      <w:numFmt w:val="none"/>
      <w:lvlText w:val=""/>
      <w:lvlJc w:val="left"/>
      <w:pPr>
        <w:tabs>
          <w:tab w:val="num" w:pos="360"/>
        </w:tabs>
      </w:pPr>
      <w:rPr>
        <w:rFonts w:cs="Times New Roman"/>
      </w:rPr>
    </w:lvl>
    <w:lvl w:ilvl="2" w:tplc="78282BF6">
      <w:numFmt w:val="none"/>
      <w:lvlText w:val=""/>
      <w:lvlJc w:val="left"/>
      <w:pPr>
        <w:tabs>
          <w:tab w:val="num" w:pos="360"/>
        </w:tabs>
      </w:pPr>
      <w:rPr>
        <w:rFonts w:cs="Times New Roman"/>
      </w:rPr>
    </w:lvl>
    <w:lvl w:ilvl="3" w:tplc="ED36CC18">
      <w:numFmt w:val="none"/>
      <w:lvlText w:val=""/>
      <w:lvlJc w:val="left"/>
      <w:pPr>
        <w:tabs>
          <w:tab w:val="num" w:pos="360"/>
        </w:tabs>
      </w:pPr>
      <w:rPr>
        <w:rFonts w:cs="Times New Roman"/>
      </w:rPr>
    </w:lvl>
    <w:lvl w:ilvl="4" w:tplc="505A1DFA">
      <w:numFmt w:val="none"/>
      <w:lvlText w:val=""/>
      <w:lvlJc w:val="left"/>
      <w:pPr>
        <w:tabs>
          <w:tab w:val="num" w:pos="360"/>
        </w:tabs>
      </w:pPr>
      <w:rPr>
        <w:rFonts w:cs="Times New Roman"/>
      </w:rPr>
    </w:lvl>
    <w:lvl w:ilvl="5" w:tplc="84AC33B6">
      <w:numFmt w:val="none"/>
      <w:lvlText w:val=""/>
      <w:lvlJc w:val="left"/>
      <w:pPr>
        <w:tabs>
          <w:tab w:val="num" w:pos="360"/>
        </w:tabs>
      </w:pPr>
      <w:rPr>
        <w:rFonts w:cs="Times New Roman"/>
      </w:rPr>
    </w:lvl>
    <w:lvl w:ilvl="6" w:tplc="1BC6BF1E">
      <w:numFmt w:val="none"/>
      <w:lvlText w:val=""/>
      <w:lvlJc w:val="left"/>
      <w:pPr>
        <w:tabs>
          <w:tab w:val="num" w:pos="360"/>
        </w:tabs>
      </w:pPr>
      <w:rPr>
        <w:rFonts w:cs="Times New Roman"/>
      </w:rPr>
    </w:lvl>
    <w:lvl w:ilvl="7" w:tplc="8A820872">
      <w:numFmt w:val="none"/>
      <w:lvlText w:val=""/>
      <w:lvlJc w:val="left"/>
      <w:pPr>
        <w:tabs>
          <w:tab w:val="num" w:pos="360"/>
        </w:tabs>
      </w:pPr>
      <w:rPr>
        <w:rFonts w:cs="Times New Roman"/>
      </w:rPr>
    </w:lvl>
    <w:lvl w:ilvl="8" w:tplc="470CF44C">
      <w:numFmt w:val="none"/>
      <w:lvlText w:val=""/>
      <w:lvlJc w:val="left"/>
      <w:pPr>
        <w:tabs>
          <w:tab w:val="num" w:pos="360"/>
        </w:tabs>
      </w:pPr>
      <w:rPr>
        <w:rFonts w:cs="Times New Roman"/>
      </w:rPr>
    </w:lvl>
  </w:abstractNum>
  <w:abstractNum w:abstractNumId="3">
    <w:nsid w:val="2EDC75B4"/>
    <w:multiLevelType w:val="hybridMultilevel"/>
    <w:tmpl w:val="9DAC37F2"/>
    <w:lvl w:ilvl="0" w:tplc="8E501806">
      <w:start w:val="1"/>
      <w:numFmt w:val="decimal"/>
      <w:lvlText w:val="%1."/>
      <w:lvlJc w:val="left"/>
      <w:pPr>
        <w:tabs>
          <w:tab w:val="num" w:pos="900"/>
        </w:tabs>
        <w:ind w:left="900" w:hanging="360"/>
      </w:pPr>
      <w:rPr>
        <w:rFonts w:cs="Times New Roman" w:hint="default"/>
      </w:rPr>
    </w:lvl>
    <w:lvl w:ilvl="1" w:tplc="F61C1EE4">
      <w:numFmt w:val="none"/>
      <w:lvlText w:val=""/>
      <w:lvlJc w:val="left"/>
      <w:pPr>
        <w:tabs>
          <w:tab w:val="num" w:pos="360"/>
        </w:tabs>
      </w:pPr>
      <w:rPr>
        <w:rFonts w:cs="Times New Roman"/>
      </w:rPr>
    </w:lvl>
    <w:lvl w:ilvl="2" w:tplc="5518DC48">
      <w:numFmt w:val="none"/>
      <w:lvlText w:val=""/>
      <w:lvlJc w:val="left"/>
      <w:pPr>
        <w:tabs>
          <w:tab w:val="num" w:pos="360"/>
        </w:tabs>
      </w:pPr>
      <w:rPr>
        <w:rFonts w:cs="Times New Roman"/>
      </w:rPr>
    </w:lvl>
    <w:lvl w:ilvl="3" w:tplc="4330DCAE">
      <w:numFmt w:val="none"/>
      <w:lvlText w:val=""/>
      <w:lvlJc w:val="left"/>
      <w:pPr>
        <w:tabs>
          <w:tab w:val="num" w:pos="360"/>
        </w:tabs>
      </w:pPr>
      <w:rPr>
        <w:rFonts w:cs="Times New Roman"/>
      </w:rPr>
    </w:lvl>
    <w:lvl w:ilvl="4" w:tplc="97E6FC1E">
      <w:numFmt w:val="none"/>
      <w:lvlText w:val=""/>
      <w:lvlJc w:val="left"/>
      <w:pPr>
        <w:tabs>
          <w:tab w:val="num" w:pos="360"/>
        </w:tabs>
      </w:pPr>
      <w:rPr>
        <w:rFonts w:cs="Times New Roman"/>
      </w:rPr>
    </w:lvl>
    <w:lvl w:ilvl="5" w:tplc="A5320EAE">
      <w:numFmt w:val="none"/>
      <w:lvlText w:val=""/>
      <w:lvlJc w:val="left"/>
      <w:pPr>
        <w:tabs>
          <w:tab w:val="num" w:pos="360"/>
        </w:tabs>
      </w:pPr>
      <w:rPr>
        <w:rFonts w:cs="Times New Roman"/>
      </w:rPr>
    </w:lvl>
    <w:lvl w:ilvl="6" w:tplc="83EA25D0">
      <w:numFmt w:val="none"/>
      <w:lvlText w:val=""/>
      <w:lvlJc w:val="left"/>
      <w:pPr>
        <w:tabs>
          <w:tab w:val="num" w:pos="360"/>
        </w:tabs>
      </w:pPr>
      <w:rPr>
        <w:rFonts w:cs="Times New Roman"/>
      </w:rPr>
    </w:lvl>
    <w:lvl w:ilvl="7" w:tplc="EC7E4E5E">
      <w:numFmt w:val="none"/>
      <w:lvlText w:val=""/>
      <w:lvlJc w:val="left"/>
      <w:pPr>
        <w:tabs>
          <w:tab w:val="num" w:pos="360"/>
        </w:tabs>
      </w:pPr>
      <w:rPr>
        <w:rFonts w:cs="Times New Roman"/>
      </w:rPr>
    </w:lvl>
    <w:lvl w:ilvl="8" w:tplc="F600FB8C">
      <w:numFmt w:val="none"/>
      <w:lvlText w:val=""/>
      <w:lvlJc w:val="left"/>
      <w:pPr>
        <w:tabs>
          <w:tab w:val="num" w:pos="360"/>
        </w:tabs>
      </w:pPr>
      <w:rPr>
        <w:rFonts w:cs="Times New Roman"/>
      </w:rPr>
    </w:lvl>
  </w:abstractNum>
  <w:abstractNum w:abstractNumId="4">
    <w:nsid w:val="5B4122E1"/>
    <w:multiLevelType w:val="hybridMultilevel"/>
    <w:tmpl w:val="D23C08F8"/>
    <w:lvl w:ilvl="0" w:tplc="80BC1422">
      <w:start w:val="1"/>
      <w:numFmt w:val="decimal"/>
      <w:lvlText w:val="%1."/>
      <w:lvlJc w:val="left"/>
      <w:pPr>
        <w:tabs>
          <w:tab w:val="num" w:pos="900"/>
        </w:tabs>
        <w:ind w:left="900" w:hanging="360"/>
      </w:pPr>
      <w:rPr>
        <w:rFonts w:cs="Times New Roman" w:hint="default"/>
      </w:rPr>
    </w:lvl>
    <w:lvl w:ilvl="1" w:tplc="D2F6A84C">
      <w:numFmt w:val="none"/>
      <w:lvlText w:val=""/>
      <w:lvlJc w:val="left"/>
      <w:pPr>
        <w:tabs>
          <w:tab w:val="num" w:pos="360"/>
        </w:tabs>
      </w:pPr>
      <w:rPr>
        <w:rFonts w:cs="Times New Roman"/>
      </w:rPr>
    </w:lvl>
    <w:lvl w:ilvl="2" w:tplc="15A49E36">
      <w:numFmt w:val="none"/>
      <w:lvlText w:val=""/>
      <w:lvlJc w:val="left"/>
      <w:pPr>
        <w:tabs>
          <w:tab w:val="num" w:pos="360"/>
        </w:tabs>
      </w:pPr>
      <w:rPr>
        <w:rFonts w:cs="Times New Roman"/>
      </w:rPr>
    </w:lvl>
    <w:lvl w:ilvl="3" w:tplc="163A1D4E">
      <w:numFmt w:val="none"/>
      <w:lvlText w:val=""/>
      <w:lvlJc w:val="left"/>
      <w:pPr>
        <w:tabs>
          <w:tab w:val="num" w:pos="360"/>
        </w:tabs>
      </w:pPr>
      <w:rPr>
        <w:rFonts w:cs="Times New Roman"/>
      </w:rPr>
    </w:lvl>
    <w:lvl w:ilvl="4" w:tplc="B47CA4C4">
      <w:numFmt w:val="none"/>
      <w:lvlText w:val=""/>
      <w:lvlJc w:val="left"/>
      <w:pPr>
        <w:tabs>
          <w:tab w:val="num" w:pos="360"/>
        </w:tabs>
      </w:pPr>
      <w:rPr>
        <w:rFonts w:cs="Times New Roman"/>
      </w:rPr>
    </w:lvl>
    <w:lvl w:ilvl="5" w:tplc="75AA59F2">
      <w:numFmt w:val="none"/>
      <w:lvlText w:val=""/>
      <w:lvlJc w:val="left"/>
      <w:pPr>
        <w:tabs>
          <w:tab w:val="num" w:pos="360"/>
        </w:tabs>
      </w:pPr>
      <w:rPr>
        <w:rFonts w:cs="Times New Roman"/>
      </w:rPr>
    </w:lvl>
    <w:lvl w:ilvl="6" w:tplc="16C6F260">
      <w:numFmt w:val="none"/>
      <w:lvlText w:val=""/>
      <w:lvlJc w:val="left"/>
      <w:pPr>
        <w:tabs>
          <w:tab w:val="num" w:pos="360"/>
        </w:tabs>
      </w:pPr>
      <w:rPr>
        <w:rFonts w:cs="Times New Roman"/>
      </w:rPr>
    </w:lvl>
    <w:lvl w:ilvl="7" w:tplc="0DB090AA">
      <w:numFmt w:val="none"/>
      <w:lvlText w:val=""/>
      <w:lvlJc w:val="left"/>
      <w:pPr>
        <w:tabs>
          <w:tab w:val="num" w:pos="360"/>
        </w:tabs>
      </w:pPr>
      <w:rPr>
        <w:rFonts w:cs="Times New Roman"/>
      </w:rPr>
    </w:lvl>
    <w:lvl w:ilvl="8" w:tplc="36BC281E">
      <w:numFmt w:val="none"/>
      <w:lvlText w:val=""/>
      <w:lvlJc w:val="left"/>
      <w:pPr>
        <w:tabs>
          <w:tab w:val="num" w:pos="360"/>
        </w:tabs>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910"/>
    <w:rsid w:val="00036958"/>
    <w:rsid w:val="000C03CD"/>
    <w:rsid w:val="00195910"/>
    <w:rsid w:val="001C1718"/>
    <w:rsid w:val="004967EB"/>
    <w:rsid w:val="004F47E1"/>
    <w:rsid w:val="005A7BDB"/>
    <w:rsid w:val="005B4592"/>
    <w:rsid w:val="00725100"/>
    <w:rsid w:val="007B7732"/>
    <w:rsid w:val="007D7AFD"/>
    <w:rsid w:val="00BD45AD"/>
    <w:rsid w:val="00E24D4F"/>
    <w:rsid w:val="00E5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6"/>
    <o:shapelayout v:ext="edit">
      <o:idmap v:ext="edit" data="1"/>
    </o:shapelayout>
  </w:shapeDefaults>
  <w:decimalSymbol w:val=","/>
  <w:listSeparator w:val=";"/>
  <w14:defaultImageDpi w14:val="0"/>
  <w15:chartTrackingRefBased/>
  <w15:docId w15:val="{0972B0C8-10F7-4B5B-94E0-F35D8D5E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910"/>
    <w:rPr>
      <w:sz w:val="24"/>
      <w:szCs w:val="24"/>
    </w:rPr>
  </w:style>
  <w:style w:type="paragraph" w:styleId="1">
    <w:name w:val="heading 1"/>
    <w:basedOn w:val="a"/>
    <w:next w:val="a"/>
    <w:link w:val="10"/>
    <w:uiPriority w:val="9"/>
    <w:qFormat/>
    <w:rsid w:val="00195910"/>
    <w:pPr>
      <w:keepNext/>
      <w:widowControl w:val="0"/>
      <w:tabs>
        <w:tab w:val="num" w:pos="1260"/>
      </w:tabs>
      <w:ind w:left="539"/>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195910"/>
    <w:rPr>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195910"/>
    <w:pPr>
      <w:ind w:left="476" w:firstLine="91"/>
    </w:pPr>
    <w:rPr>
      <w:b/>
      <w:bCs/>
      <w:caps/>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195910"/>
    <w:pPr>
      <w:tabs>
        <w:tab w:val="num" w:pos="0"/>
      </w:tabs>
      <w:ind w:firstLine="567"/>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rsid w:val="00195910"/>
    <w:pPr>
      <w:jc w:val="center"/>
    </w:pPr>
    <w:rPr>
      <w:sz w:val="20"/>
      <w:szCs w:val="20"/>
    </w:rPr>
  </w:style>
  <w:style w:type="character" w:customStyle="1" w:styleId="a4">
    <w:name w:val="Основной текст Знак"/>
    <w:link w:val="a3"/>
    <w:uiPriority w:val="99"/>
    <w:semiHidden/>
    <w:rPr>
      <w:sz w:val="24"/>
      <w:szCs w:val="24"/>
    </w:rPr>
  </w:style>
  <w:style w:type="paragraph" w:styleId="31">
    <w:name w:val="Body Text 3"/>
    <w:basedOn w:val="a"/>
    <w:link w:val="32"/>
    <w:uiPriority w:val="99"/>
    <w:rsid w:val="00BD45AD"/>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5">
    <w:name w:val="footer"/>
    <w:basedOn w:val="a"/>
    <w:link w:val="a6"/>
    <w:uiPriority w:val="99"/>
    <w:rsid w:val="00BD45AD"/>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2014-02-22T20:39:00Z</dcterms:created>
  <dcterms:modified xsi:type="dcterms:W3CDTF">2014-02-22T20:39:00Z</dcterms:modified>
</cp:coreProperties>
</file>