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23C" w:rsidRPr="005D0354" w:rsidRDefault="00CD123C" w:rsidP="00301C62">
      <w:pPr>
        <w:pStyle w:val="a3"/>
        <w:spacing w:line="360" w:lineRule="auto"/>
        <w:rPr>
          <w:b w:val="0"/>
          <w:szCs w:val="28"/>
        </w:rPr>
      </w:pPr>
      <w:r w:rsidRPr="005D0354">
        <w:rPr>
          <w:b w:val="0"/>
          <w:szCs w:val="28"/>
        </w:rPr>
        <w:t>Министерство образования и науки Российской Федерации</w:t>
      </w:r>
    </w:p>
    <w:p w:rsidR="00CD123C" w:rsidRPr="005D0354" w:rsidRDefault="00CD123C" w:rsidP="00301C62">
      <w:pPr>
        <w:pStyle w:val="a3"/>
        <w:spacing w:line="360" w:lineRule="auto"/>
        <w:rPr>
          <w:b w:val="0"/>
          <w:szCs w:val="28"/>
        </w:rPr>
      </w:pPr>
      <w:r w:rsidRPr="005D0354">
        <w:rPr>
          <w:b w:val="0"/>
          <w:szCs w:val="28"/>
        </w:rPr>
        <w:t>Федеральное агентство по образованию</w:t>
      </w:r>
    </w:p>
    <w:p w:rsidR="00CD123C" w:rsidRPr="005D0354" w:rsidRDefault="00CD123C" w:rsidP="00301C62">
      <w:pPr>
        <w:spacing w:after="0" w:line="360" w:lineRule="auto"/>
        <w:ind w:right="-1"/>
        <w:jc w:val="center"/>
        <w:rPr>
          <w:rFonts w:ascii="Times New Roman" w:hAnsi="Times New Roman"/>
          <w:sz w:val="28"/>
          <w:szCs w:val="28"/>
        </w:rPr>
      </w:pPr>
      <w:r w:rsidRPr="005D0354">
        <w:rPr>
          <w:rFonts w:ascii="Times New Roman" w:hAnsi="Times New Roman"/>
          <w:sz w:val="28"/>
          <w:szCs w:val="28"/>
        </w:rPr>
        <w:t>Южно-Уральский государственный университет</w:t>
      </w:r>
    </w:p>
    <w:p w:rsidR="00CD123C" w:rsidRPr="005D0354" w:rsidRDefault="00CD123C" w:rsidP="00301C62">
      <w:pPr>
        <w:pStyle w:val="a5"/>
        <w:spacing w:line="360" w:lineRule="auto"/>
        <w:ind w:right="-1"/>
        <w:jc w:val="center"/>
        <w:rPr>
          <w:szCs w:val="28"/>
        </w:rPr>
      </w:pPr>
      <w:r w:rsidRPr="005D0354">
        <w:rPr>
          <w:szCs w:val="28"/>
        </w:rPr>
        <w:t>Кафедра «Товароведение и экспертиза потребительских товаров»</w:t>
      </w:r>
    </w:p>
    <w:p w:rsidR="00CD123C" w:rsidRPr="005D0354" w:rsidRDefault="00CD123C" w:rsidP="00301C62">
      <w:pPr>
        <w:spacing w:after="0" w:line="360" w:lineRule="auto"/>
        <w:ind w:right="-1"/>
        <w:jc w:val="center"/>
        <w:rPr>
          <w:rFonts w:ascii="Times New Roman" w:hAnsi="Times New Roman"/>
          <w:sz w:val="28"/>
          <w:szCs w:val="28"/>
        </w:rPr>
      </w:pPr>
    </w:p>
    <w:p w:rsidR="00CD123C" w:rsidRPr="005D0354" w:rsidRDefault="00CD123C" w:rsidP="00301C62">
      <w:pPr>
        <w:spacing w:after="0" w:line="360" w:lineRule="auto"/>
        <w:ind w:right="-1"/>
        <w:jc w:val="center"/>
        <w:rPr>
          <w:rFonts w:ascii="Times New Roman" w:hAnsi="Times New Roman"/>
          <w:sz w:val="28"/>
          <w:szCs w:val="28"/>
        </w:rPr>
      </w:pPr>
    </w:p>
    <w:p w:rsidR="00CD123C" w:rsidRPr="005D0354" w:rsidRDefault="00CD123C" w:rsidP="00301C62">
      <w:pPr>
        <w:spacing w:after="0" w:line="360" w:lineRule="auto"/>
        <w:ind w:right="-1"/>
        <w:jc w:val="center"/>
        <w:rPr>
          <w:rFonts w:ascii="Times New Roman" w:hAnsi="Times New Roman"/>
          <w:sz w:val="28"/>
          <w:szCs w:val="28"/>
        </w:rPr>
      </w:pPr>
    </w:p>
    <w:p w:rsidR="00CD123C" w:rsidRPr="005D0354" w:rsidRDefault="00CD123C" w:rsidP="00301C62">
      <w:pPr>
        <w:spacing w:after="0" w:line="360" w:lineRule="auto"/>
        <w:ind w:right="-1"/>
        <w:jc w:val="center"/>
        <w:rPr>
          <w:rFonts w:ascii="Times New Roman" w:hAnsi="Times New Roman"/>
          <w:sz w:val="28"/>
          <w:szCs w:val="28"/>
        </w:rPr>
      </w:pPr>
    </w:p>
    <w:p w:rsidR="00CD123C" w:rsidRPr="005D0354" w:rsidRDefault="00CD123C" w:rsidP="00301C62">
      <w:pPr>
        <w:spacing w:after="0" w:line="360" w:lineRule="auto"/>
        <w:ind w:right="-1"/>
        <w:jc w:val="center"/>
        <w:rPr>
          <w:rFonts w:ascii="Times New Roman" w:hAnsi="Times New Roman"/>
          <w:sz w:val="28"/>
          <w:szCs w:val="28"/>
        </w:rPr>
      </w:pPr>
    </w:p>
    <w:p w:rsidR="00CD123C" w:rsidRPr="005D0354" w:rsidRDefault="00CD123C" w:rsidP="00301C62">
      <w:pPr>
        <w:pStyle w:val="1"/>
        <w:spacing w:line="360" w:lineRule="auto"/>
        <w:rPr>
          <w:b w:val="0"/>
          <w:szCs w:val="28"/>
        </w:rPr>
      </w:pPr>
      <w:r w:rsidRPr="005D0354">
        <w:rPr>
          <w:b w:val="0"/>
          <w:szCs w:val="28"/>
        </w:rPr>
        <w:t>КУРСОВАЯ РАБОТА</w:t>
      </w:r>
    </w:p>
    <w:p w:rsidR="00CD123C" w:rsidRPr="005D0354" w:rsidRDefault="00CD123C" w:rsidP="00301C62">
      <w:pPr>
        <w:spacing w:after="0" w:line="360" w:lineRule="auto"/>
        <w:jc w:val="center"/>
        <w:rPr>
          <w:rFonts w:ascii="Times New Roman" w:hAnsi="Times New Roman"/>
          <w:sz w:val="28"/>
          <w:szCs w:val="28"/>
        </w:rPr>
      </w:pPr>
    </w:p>
    <w:p w:rsidR="00CD123C" w:rsidRPr="005D0354" w:rsidRDefault="00CD123C" w:rsidP="00301C62">
      <w:pPr>
        <w:spacing w:after="0" w:line="360" w:lineRule="auto"/>
        <w:jc w:val="center"/>
        <w:rPr>
          <w:rFonts w:ascii="Times New Roman" w:hAnsi="Times New Roman"/>
          <w:sz w:val="28"/>
          <w:szCs w:val="28"/>
        </w:rPr>
      </w:pPr>
      <w:r w:rsidRPr="005D0354">
        <w:rPr>
          <w:rFonts w:ascii="Times New Roman" w:hAnsi="Times New Roman"/>
          <w:sz w:val="28"/>
          <w:szCs w:val="28"/>
        </w:rPr>
        <w:t>по дисциплине «Товароведение, экспертиза и стандартизация»</w:t>
      </w:r>
    </w:p>
    <w:p w:rsidR="00CD123C" w:rsidRPr="005D0354" w:rsidRDefault="00355B0C" w:rsidP="00301C62">
      <w:pPr>
        <w:spacing w:after="0" w:line="360" w:lineRule="auto"/>
        <w:jc w:val="center"/>
        <w:rPr>
          <w:rFonts w:ascii="Times New Roman" w:hAnsi="Times New Roman"/>
          <w:sz w:val="28"/>
          <w:szCs w:val="28"/>
        </w:rPr>
      </w:pPr>
      <w:r w:rsidRPr="005D0354">
        <w:rPr>
          <w:rFonts w:ascii="Times New Roman" w:hAnsi="Times New Roman"/>
          <w:sz w:val="28"/>
          <w:szCs w:val="28"/>
        </w:rPr>
        <w:t>на тему: « Изучение элементов химиче</w:t>
      </w:r>
      <w:r w:rsidR="009217CA" w:rsidRPr="005D0354">
        <w:rPr>
          <w:rFonts w:ascii="Times New Roman" w:hAnsi="Times New Roman"/>
          <w:sz w:val="28"/>
          <w:szCs w:val="28"/>
        </w:rPr>
        <w:t>ского состава пищевых продуктов (на примере макроэлементов</w:t>
      </w:r>
      <w:r w:rsidRPr="005D0354">
        <w:rPr>
          <w:rFonts w:ascii="Times New Roman" w:hAnsi="Times New Roman"/>
          <w:sz w:val="28"/>
          <w:szCs w:val="28"/>
        </w:rPr>
        <w:t>) ».</w:t>
      </w:r>
    </w:p>
    <w:p w:rsidR="00CD123C" w:rsidRPr="005D0354" w:rsidRDefault="00CD123C" w:rsidP="00301C62">
      <w:pPr>
        <w:spacing w:after="0" w:line="360" w:lineRule="auto"/>
        <w:jc w:val="center"/>
        <w:rPr>
          <w:rFonts w:ascii="Times New Roman" w:hAnsi="Times New Roman"/>
          <w:sz w:val="28"/>
          <w:szCs w:val="28"/>
        </w:rPr>
      </w:pPr>
    </w:p>
    <w:p w:rsidR="00CD123C" w:rsidRPr="005D0354" w:rsidRDefault="00CD123C" w:rsidP="00301C62">
      <w:pPr>
        <w:spacing w:after="0" w:line="360" w:lineRule="auto"/>
        <w:jc w:val="center"/>
        <w:rPr>
          <w:rFonts w:ascii="Times New Roman" w:hAnsi="Times New Roman"/>
          <w:sz w:val="28"/>
          <w:szCs w:val="28"/>
        </w:rPr>
      </w:pPr>
    </w:p>
    <w:p w:rsidR="00CD123C" w:rsidRPr="005D0354" w:rsidRDefault="00CD123C" w:rsidP="00301C62">
      <w:pPr>
        <w:spacing w:after="0" w:line="360" w:lineRule="auto"/>
        <w:jc w:val="right"/>
        <w:rPr>
          <w:rFonts w:ascii="Times New Roman" w:hAnsi="Times New Roman"/>
          <w:sz w:val="28"/>
          <w:szCs w:val="28"/>
        </w:rPr>
      </w:pPr>
      <w:r w:rsidRPr="005D0354">
        <w:rPr>
          <w:rFonts w:ascii="Times New Roman" w:hAnsi="Times New Roman"/>
          <w:sz w:val="28"/>
          <w:szCs w:val="28"/>
        </w:rPr>
        <w:t>Выполнил: Якунина И.С.</w:t>
      </w:r>
    </w:p>
    <w:p w:rsidR="00CD123C" w:rsidRPr="005D0354" w:rsidRDefault="00CD123C" w:rsidP="00301C62">
      <w:pPr>
        <w:spacing w:after="0" w:line="360" w:lineRule="auto"/>
        <w:jc w:val="right"/>
        <w:rPr>
          <w:rFonts w:ascii="Times New Roman" w:hAnsi="Times New Roman"/>
          <w:sz w:val="28"/>
          <w:szCs w:val="28"/>
        </w:rPr>
      </w:pPr>
      <w:r w:rsidRPr="005D0354">
        <w:rPr>
          <w:rFonts w:ascii="Times New Roman" w:hAnsi="Times New Roman"/>
          <w:sz w:val="28"/>
          <w:szCs w:val="28"/>
        </w:rPr>
        <w:t>Группа: 270 - з</w:t>
      </w:r>
    </w:p>
    <w:p w:rsidR="00CD123C" w:rsidRPr="005D0354" w:rsidRDefault="00CD123C" w:rsidP="00301C62">
      <w:pPr>
        <w:spacing w:after="0" w:line="360" w:lineRule="auto"/>
        <w:jc w:val="right"/>
        <w:rPr>
          <w:rFonts w:ascii="Times New Roman" w:hAnsi="Times New Roman"/>
          <w:sz w:val="28"/>
          <w:szCs w:val="28"/>
        </w:rPr>
      </w:pPr>
      <w:r w:rsidRPr="005D0354">
        <w:rPr>
          <w:rFonts w:ascii="Times New Roman" w:hAnsi="Times New Roman"/>
          <w:sz w:val="28"/>
          <w:szCs w:val="28"/>
        </w:rPr>
        <w:t>Проверил:</w:t>
      </w:r>
      <w:r w:rsidR="00355B0C" w:rsidRPr="005D0354">
        <w:rPr>
          <w:rFonts w:ascii="Times New Roman" w:hAnsi="Times New Roman"/>
          <w:sz w:val="28"/>
          <w:szCs w:val="28"/>
        </w:rPr>
        <w:t xml:space="preserve"> Калинина Ирина</w:t>
      </w:r>
    </w:p>
    <w:p w:rsidR="00355B0C" w:rsidRPr="005D0354" w:rsidRDefault="00355B0C" w:rsidP="00301C62">
      <w:pPr>
        <w:spacing w:after="0" w:line="360" w:lineRule="auto"/>
        <w:jc w:val="right"/>
        <w:rPr>
          <w:rFonts w:ascii="Times New Roman" w:hAnsi="Times New Roman"/>
          <w:sz w:val="28"/>
          <w:szCs w:val="28"/>
        </w:rPr>
      </w:pPr>
      <w:r w:rsidRPr="005D0354">
        <w:rPr>
          <w:rFonts w:ascii="Times New Roman" w:hAnsi="Times New Roman"/>
          <w:sz w:val="28"/>
          <w:szCs w:val="28"/>
        </w:rPr>
        <w:t>Валерьевна</w:t>
      </w:r>
    </w:p>
    <w:p w:rsidR="00CD123C" w:rsidRPr="005D0354" w:rsidRDefault="00CD123C" w:rsidP="00301C62">
      <w:pPr>
        <w:spacing w:after="0" w:line="360" w:lineRule="auto"/>
        <w:jc w:val="center"/>
        <w:rPr>
          <w:rFonts w:ascii="Times New Roman" w:hAnsi="Times New Roman"/>
          <w:sz w:val="28"/>
          <w:szCs w:val="28"/>
        </w:rPr>
      </w:pPr>
    </w:p>
    <w:p w:rsidR="00CD123C" w:rsidRPr="005D0354" w:rsidRDefault="00CD123C" w:rsidP="00301C62">
      <w:pPr>
        <w:spacing w:after="0" w:line="360" w:lineRule="auto"/>
        <w:jc w:val="center"/>
        <w:rPr>
          <w:rFonts w:ascii="Times New Roman" w:hAnsi="Times New Roman"/>
          <w:sz w:val="28"/>
          <w:szCs w:val="28"/>
        </w:rPr>
      </w:pPr>
    </w:p>
    <w:p w:rsidR="00CD123C" w:rsidRPr="005D0354" w:rsidRDefault="00CD123C" w:rsidP="00301C62">
      <w:pPr>
        <w:spacing w:after="0" w:line="360" w:lineRule="auto"/>
        <w:jc w:val="center"/>
        <w:rPr>
          <w:rFonts w:ascii="Times New Roman" w:hAnsi="Times New Roman"/>
          <w:sz w:val="28"/>
          <w:szCs w:val="28"/>
        </w:rPr>
      </w:pPr>
    </w:p>
    <w:p w:rsidR="00CD123C" w:rsidRPr="005D0354" w:rsidRDefault="00CD123C" w:rsidP="00301C62">
      <w:pPr>
        <w:spacing w:after="0" w:line="360" w:lineRule="auto"/>
        <w:jc w:val="center"/>
        <w:rPr>
          <w:rFonts w:ascii="Times New Roman" w:hAnsi="Times New Roman"/>
          <w:sz w:val="28"/>
          <w:szCs w:val="28"/>
        </w:rPr>
      </w:pPr>
    </w:p>
    <w:p w:rsidR="00CD123C" w:rsidRPr="005D0354" w:rsidRDefault="00CD123C" w:rsidP="00301C62">
      <w:pPr>
        <w:spacing w:after="0" w:line="360" w:lineRule="auto"/>
        <w:jc w:val="center"/>
        <w:rPr>
          <w:rFonts w:ascii="Times New Roman" w:hAnsi="Times New Roman"/>
          <w:sz w:val="28"/>
          <w:szCs w:val="28"/>
        </w:rPr>
      </w:pPr>
    </w:p>
    <w:p w:rsidR="00CD123C" w:rsidRPr="005D0354" w:rsidRDefault="00CD123C" w:rsidP="00301C62">
      <w:pPr>
        <w:spacing w:after="0" w:line="360" w:lineRule="auto"/>
        <w:jc w:val="center"/>
        <w:rPr>
          <w:rFonts w:ascii="Times New Roman" w:hAnsi="Times New Roman"/>
          <w:sz w:val="28"/>
          <w:szCs w:val="28"/>
        </w:rPr>
      </w:pPr>
    </w:p>
    <w:p w:rsidR="00CD123C" w:rsidRPr="005D0354" w:rsidRDefault="00CD123C" w:rsidP="00301C62">
      <w:pPr>
        <w:spacing w:after="0" w:line="360" w:lineRule="auto"/>
        <w:jc w:val="center"/>
        <w:rPr>
          <w:rFonts w:ascii="Times New Roman" w:hAnsi="Times New Roman"/>
          <w:sz w:val="28"/>
          <w:szCs w:val="28"/>
        </w:rPr>
      </w:pPr>
      <w:r w:rsidRPr="005D0354">
        <w:rPr>
          <w:rFonts w:ascii="Times New Roman" w:hAnsi="Times New Roman"/>
          <w:sz w:val="28"/>
          <w:szCs w:val="28"/>
        </w:rPr>
        <w:t>Челябинск</w:t>
      </w:r>
    </w:p>
    <w:p w:rsidR="00D43BD1" w:rsidRPr="005D0354" w:rsidRDefault="00CD123C" w:rsidP="00301C62">
      <w:pPr>
        <w:spacing w:after="0" w:line="360" w:lineRule="auto"/>
        <w:jc w:val="center"/>
        <w:rPr>
          <w:rFonts w:ascii="Times New Roman" w:hAnsi="Times New Roman"/>
          <w:sz w:val="28"/>
          <w:szCs w:val="28"/>
        </w:rPr>
      </w:pPr>
      <w:r w:rsidRPr="005D0354">
        <w:rPr>
          <w:rFonts w:ascii="Times New Roman" w:hAnsi="Times New Roman"/>
          <w:sz w:val="28"/>
          <w:szCs w:val="28"/>
        </w:rPr>
        <w:t>2010 год.</w:t>
      </w:r>
    </w:p>
    <w:p w:rsidR="00CD123C" w:rsidRPr="005D0354" w:rsidRDefault="00301C62" w:rsidP="00301C62">
      <w:pPr>
        <w:spacing w:after="0" w:line="360" w:lineRule="auto"/>
        <w:ind w:firstLine="709"/>
        <w:jc w:val="both"/>
        <w:rPr>
          <w:rFonts w:ascii="Times New Roman" w:hAnsi="Times New Roman"/>
          <w:sz w:val="28"/>
          <w:szCs w:val="28"/>
        </w:rPr>
      </w:pPr>
      <w:r w:rsidRPr="005D0354">
        <w:rPr>
          <w:rFonts w:ascii="Times New Roman" w:hAnsi="Times New Roman"/>
          <w:sz w:val="28"/>
          <w:szCs w:val="28"/>
        </w:rPr>
        <w:br w:type="page"/>
      </w:r>
      <w:r w:rsidR="00CD123C" w:rsidRPr="005D0354">
        <w:rPr>
          <w:rFonts w:ascii="Times New Roman" w:hAnsi="Times New Roman"/>
          <w:sz w:val="28"/>
          <w:szCs w:val="28"/>
        </w:rPr>
        <w:t>СОДЕРЖАНИЕ</w:t>
      </w:r>
    </w:p>
    <w:p w:rsidR="00301C62" w:rsidRPr="005D0354" w:rsidRDefault="00301C62" w:rsidP="00301C62">
      <w:pPr>
        <w:spacing w:after="0" w:line="360" w:lineRule="auto"/>
        <w:ind w:firstLine="709"/>
        <w:jc w:val="both"/>
        <w:rPr>
          <w:rFonts w:ascii="Times New Roman" w:hAnsi="Times New Roman"/>
          <w:sz w:val="28"/>
          <w:szCs w:val="28"/>
        </w:rPr>
      </w:pPr>
    </w:p>
    <w:p w:rsidR="00301C62" w:rsidRPr="005D0354" w:rsidRDefault="00301C62" w:rsidP="00301C62">
      <w:pPr>
        <w:spacing w:after="0" w:line="360" w:lineRule="auto"/>
        <w:jc w:val="both"/>
        <w:rPr>
          <w:rFonts w:ascii="Times New Roman" w:hAnsi="Times New Roman"/>
          <w:sz w:val="28"/>
          <w:szCs w:val="28"/>
        </w:rPr>
      </w:pPr>
      <w:r w:rsidRPr="005D0354">
        <w:rPr>
          <w:rFonts w:ascii="Times New Roman" w:hAnsi="Times New Roman"/>
          <w:sz w:val="28"/>
          <w:szCs w:val="28"/>
        </w:rPr>
        <w:t>Введение</w:t>
      </w:r>
    </w:p>
    <w:p w:rsidR="00B65EC7" w:rsidRPr="005D0354" w:rsidRDefault="00301C62" w:rsidP="00B65EC7">
      <w:pPr>
        <w:spacing w:after="0" w:line="360" w:lineRule="auto"/>
        <w:jc w:val="both"/>
        <w:rPr>
          <w:rFonts w:ascii="Times New Roman" w:hAnsi="Times New Roman"/>
          <w:sz w:val="28"/>
          <w:szCs w:val="28"/>
        </w:rPr>
      </w:pPr>
      <w:r w:rsidRPr="005D0354">
        <w:rPr>
          <w:rFonts w:ascii="Times New Roman" w:hAnsi="Times New Roman"/>
          <w:sz w:val="28"/>
          <w:szCs w:val="28"/>
        </w:rPr>
        <w:t>1.</w:t>
      </w:r>
      <w:r w:rsidRPr="005D0354">
        <w:rPr>
          <w:rFonts w:ascii="Times New Roman" w:hAnsi="Times New Roman"/>
          <w:sz w:val="28"/>
          <w:szCs w:val="28"/>
        </w:rPr>
        <w:tab/>
      </w:r>
      <w:r w:rsidR="00B65EC7" w:rsidRPr="005D0354">
        <w:rPr>
          <w:rFonts w:ascii="Times New Roman" w:hAnsi="Times New Roman"/>
          <w:sz w:val="28"/>
          <w:szCs w:val="28"/>
        </w:rPr>
        <w:t>Классификация минеральных веществ</w:t>
      </w:r>
    </w:p>
    <w:p w:rsidR="00B65EC7" w:rsidRPr="005D0354" w:rsidRDefault="00B65EC7" w:rsidP="00B65EC7">
      <w:pPr>
        <w:spacing w:after="0" w:line="360" w:lineRule="auto"/>
        <w:jc w:val="both"/>
        <w:rPr>
          <w:rFonts w:ascii="Times New Roman" w:hAnsi="Times New Roman"/>
          <w:sz w:val="28"/>
          <w:szCs w:val="28"/>
        </w:rPr>
      </w:pPr>
      <w:r w:rsidRPr="005D0354">
        <w:rPr>
          <w:rFonts w:ascii="Times New Roman" w:hAnsi="Times New Roman"/>
          <w:sz w:val="28"/>
          <w:szCs w:val="28"/>
        </w:rPr>
        <w:t>2.</w:t>
      </w:r>
      <w:r w:rsidRPr="005D0354">
        <w:rPr>
          <w:rFonts w:ascii="Times New Roman" w:hAnsi="Times New Roman"/>
          <w:sz w:val="28"/>
          <w:szCs w:val="28"/>
        </w:rPr>
        <w:tab/>
        <w:t>Общие понятия о макроэлементах, их роль и влияние на организм человека</w:t>
      </w:r>
    </w:p>
    <w:p w:rsidR="00B65EC7" w:rsidRPr="005D0354" w:rsidRDefault="00B65EC7" w:rsidP="00B65EC7">
      <w:pPr>
        <w:spacing w:after="0" w:line="360" w:lineRule="auto"/>
        <w:jc w:val="both"/>
        <w:rPr>
          <w:rFonts w:ascii="Times New Roman" w:hAnsi="Times New Roman"/>
          <w:sz w:val="28"/>
          <w:szCs w:val="28"/>
        </w:rPr>
      </w:pPr>
      <w:r w:rsidRPr="005D0354">
        <w:rPr>
          <w:rFonts w:ascii="Times New Roman" w:hAnsi="Times New Roman"/>
          <w:sz w:val="28"/>
          <w:szCs w:val="28"/>
        </w:rPr>
        <w:t>2.1 Содержание в продуктах питания</w:t>
      </w:r>
    </w:p>
    <w:p w:rsidR="00B65EC7" w:rsidRPr="005D0354" w:rsidRDefault="00B65EC7" w:rsidP="00B65EC7">
      <w:pPr>
        <w:spacing w:after="0" w:line="360" w:lineRule="auto"/>
        <w:jc w:val="both"/>
        <w:rPr>
          <w:rFonts w:ascii="Times New Roman" w:hAnsi="Times New Roman"/>
          <w:sz w:val="28"/>
          <w:szCs w:val="28"/>
        </w:rPr>
      </w:pPr>
      <w:r w:rsidRPr="005D0354">
        <w:rPr>
          <w:rFonts w:ascii="Times New Roman" w:hAnsi="Times New Roman"/>
          <w:sz w:val="28"/>
          <w:szCs w:val="28"/>
        </w:rPr>
        <w:t>3.</w:t>
      </w:r>
      <w:r w:rsidRPr="005D0354">
        <w:rPr>
          <w:rFonts w:ascii="Times New Roman" w:hAnsi="Times New Roman"/>
          <w:sz w:val="28"/>
          <w:szCs w:val="28"/>
        </w:rPr>
        <w:tab/>
        <w:t>Методы определения качественного и количественного содержания макроэлементов в продуктах питания</w:t>
      </w:r>
    </w:p>
    <w:p w:rsidR="00B65EC7" w:rsidRPr="005D0354" w:rsidRDefault="00B65EC7" w:rsidP="00B65EC7">
      <w:pPr>
        <w:spacing w:after="0" w:line="360" w:lineRule="auto"/>
        <w:jc w:val="both"/>
        <w:rPr>
          <w:rFonts w:ascii="Times New Roman" w:hAnsi="Times New Roman"/>
          <w:sz w:val="28"/>
          <w:szCs w:val="28"/>
        </w:rPr>
      </w:pPr>
      <w:r w:rsidRPr="005D0354">
        <w:rPr>
          <w:rFonts w:ascii="Times New Roman" w:hAnsi="Times New Roman"/>
          <w:sz w:val="28"/>
          <w:szCs w:val="28"/>
        </w:rPr>
        <w:t>3.1 Эмиссионный спектральный анализ</w:t>
      </w:r>
    </w:p>
    <w:p w:rsidR="00B65EC7" w:rsidRPr="005D0354" w:rsidRDefault="00B65EC7" w:rsidP="00B65EC7">
      <w:pPr>
        <w:spacing w:after="0" w:line="360" w:lineRule="auto"/>
        <w:jc w:val="both"/>
        <w:rPr>
          <w:rFonts w:ascii="Times New Roman" w:hAnsi="Times New Roman"/>
          <w:sz w:val="28"/>
          <w:szCs w:val="28"/>
        </w:rPr>
      </w:pPr>
      <w:r w:rsidRPr="005D0354">
        <w:rPr>
          <w:rFonts w:ascii="Times New Roman" w:hAnsi="Times New Roman"/>
          <w:sz w:val="28"/>
          <w:szCs w:val="28"/>
        </w:rPr>
        <w:t>3.2 Атомно-эмиссионный спектроскопия: самый популярный многоэлементный метод анализа</w:t>
      </w:r>
    </w:p>
    <w:p w:rsidR="00B65EC7" w:rsidRPr="005D0354" w:rsidRDefault="00B65EC7" w:rsidP="00B65EC7">
      <w:pPr>
        <w:spacing w:after="0" w:line="360" w:lineRule="auto"/>
        <w:jc w:val="both"/>
        <w:rPr>
          <w:rFonts w:ascii="Times New Roman" w:hAnsi="Times New Roman"/>
          <w:sz w:val="28"/>
          <w:szCs w:val="28"/>
        </w:rPr>
      </w:pPr>
      <w:r w:rsidRPr="005D0354">
        <w:rPr>
          <w:rFonts w:ascii="Times New Roman" w:hAnsi="Times New Roman"/>
          <w:sz w:val="28"/>
          <w:szCs w:val="28"/>
        </w:rPr>
        <w:t>3.3 Атомно-абсорбционный спектральный анализ</w:t>
      </w:r>
    </w:p>
    <w:p w:rsidR="00301C62" w:rsidRPr="005D0354" w:rsidRDefault="00B65EC7" w:rsidP="00B65EC7">
      <w:pPr>
        <w:spacing w:after="0" w:line="360" w:lineRule="auto"/>
        <w:jc w:val="both"/>
        <w:rPr>
          <w:rFonts w:ascii="Times New Roman" w:hAnsi="Times New Roman"/>
          <w:sz w:val="28"/>
          <w:szCs w:val="28"/>
        </w:rPr>
      </w:pPr>
      <w:r w:rsidRPr="005D0354">
        <w:rPr>
          <w:rFonts w:ascii="Times New Roman" w:hAnsi="Times New Roman"/>
          <w:sz w:val="28"/>
          <w:szCs w:val="28"/>
        </w:rPr>
        <w:t>3.4 Люминесцентный анализ</w:t>
      </w:r>
      <w:r w:rsidR="00301C62" w:rsidRPr="005D0354">
        <w:rPr>
          <w:rFonts w:ascii="Times New Roman" w:hAnsi="Times New Roman"/>
          <w:sz w:val="28"/>
          <w:szCs w:val="28"/>
        </w:rPr>
        <w:t>Вывод</w:t>
      </w:r>
    </w:p>
    <w:p w:rsidR="00301C62" w:rsidRPr="005D0354" w:rsidRDefault="00301C62" w:rsidP="00301C62">
      <w:pPr>
        <w:spacing w:after="0" w:line="360" w:lineRule="auto"/>
        <w:jc w:val="both"/>
        <w:rPr>
          <w:rFonts w:ascii="Times New Roman" w:hAnsi="Times New Roman"/>
          <w:sz w:val="28"/>
          <w:szCs w:val="28"/>
        </w:rPr>
      </w:pPr>
      <w:r w:rsidRPr="005D0354">
        <w:rPr>
          <w:rFonts w:ascii="Times New Roman" w:hAnsi="Times New Roman"/>
          <w:sz w:val="28"/>
          <w:szCs w:val="28"/>
        </w:rPr>
        <w:t>Библиографический список</w:t>
      </w:r>
    </w:p>
    <w:p w:rsidR="00301C62" w:rsidRPr="005D0354" w:rsidRDefault="00301C62" w:rsidP="00301C62">
      <w:pPr>
        <w:spacing w:after="0" w:line="360" w:lineRule="auto"/>
        <w:jc w:val="both"/>
        <w:rPr>
          <w:rFonts w:ascii="Times New Roman" w:hAnsi="Times New Roman"/>
          <w:sz w:val="28"/>
          <w:szCs w:val="28"/>
        </w:rPr>
      </w:pPr>
      <w:r w:rsidRPr="005D0354">
        <w:rPr>
          <w:rFonts w:ascii="Times New Roman" w:hAnsi="Times New Roman"/>
          <w:sz w:val="28"/>
          <w:szCs w:val="28"/>
        </w:rPr>
        <w:t>Приложение</w:t>
      </w:r>
    </w:p>
    <w:p w:rsidR="00301C62" w:rsidRPr="005D0354" w:rsidRDefault="00301C62" w:rsidP="00301C62">
      <w:pPr>
        <w:spacing w:after="0" w:line="360" w:lineRule="auto"/>
        <w:ind w:firstLine="709"/>
        <w:jc w:val="both"/>
        <w:rPr>
          <w:rFonts w:ascii="Times New Roman" w:hAnsi="Times New Roman"/>
          <w:sz w:val="28"/>
          <w:szCs w:val="28"/>
        </w:rPr>
      </w:pPr>
    </w:p>
    <w:p w:rsidR="00D43BD1" w:rsidRPr="005D0354" w:rsidRDefault="00301C62" w:rsidP="00301C62">
      <w:pPr>
        <w:spacing w:after="0" w:line="360" w:lineRule="auto"/>
        <w:ind w:firstLine="709"/>
        <w:jc w:val="both"/>
        <w:rPr>
          <w:rFonts w:ascii="Times New Roman" w:hAnsi="Times New Roman"/>
          <w:sz w:val="28"/>
          <w:szCs w:val="28"/>
        </w:rPr>
      </w:pPr>
      <w:r w:rsidRPr="005D0354">
        <w:rPr>
          <w:rFonts w:ascii="Times New Roman" w:hAnsi="Times New Roman"/>
          <w:sz w:val="28"/>
          <w:szCs w:val="28"/>
        </w:rPr>
        <w:br w:type="page"/>
        <w:t>Введение</w:t>
      </w:r>
    </w:p>
    <w:p w:rsidR="00301C62" w:rsidRPr="005D0354" w:rsidRDefault="00301C62" w:rsidP="00301C62">
      <w:pPr>
        <w:spacing w:after="0" w:line="360" w:lineRule="auto"/>
        <w:ind w:right="-45" w:firstLine="709"/>
        <w:jc w:val="both"/>
        <w:rPr>
          <w:rFonts w:ascii="Times New Roman" w:hAnsi="Times New Roman"/>
          <w:caps/>
          <w:color w:val="000000"/>
          <w:sz w:val="28"/>
          <w:szCs w:val="28"/>
        </w:rPr>
      </w:pPr>
    </w:p>
    <w:p w:rsidR="00D43BD1" w:rsidRPr="005D0354" w:rsidRDefault="00D43BD1" w:rsidP="00301C62">
      <w:pPr>
        <w:spacing w:after="0" w:line="360" w:lineRule="auto"/>
        <w:ind w:right="-45" w:firstLine="709"/>
        <w:jc w:val="both"/>
        <w:rPr>
          <w:rFonts w:ascii="Times New Roman" w:hAnsi="Times New Roman"/>
          <w:color w:val="000000"/>
          <w:sz w:val="28"/>
          <w:szCs w:val="28"/>
        </w:rPr>
      </w:pPr>
      <w:r w:rsidRPr="005D0354">
        <w:rPr>
          <w:rFonts w:ascii="Times New Roman" w:hAnsi="Times New Roman"/>
          <w:caps/>
          <w:color w:val="000000"/>
          <w:sz w:val="28"/>
          <w:szCs w:val="28"/>
        </w:rPr>
        <w:t xml:space="preserve">В </w:t>
      </w:r>
      <w:r w:rsidRPr="005D0354">
        <w:rPr>
          <w:rFonts w:ascii="Times New Roman" w:hAnsi="Times New Roman"/>
          <w:color w:val="000000"/>
          <w:sz w:val="28"/>
          <w:szCs w:val="28"/>
        </w:rPr>
        <w:t>организме человека и животных содержатся элементы всей таблицы Д.И.</w:t>
      </w:r>
      <w:r w:rsidR="00301C62" w:rsidRPr="005D0354">
        <w:rPr>
          <w:rFonts w:ascii="Times New Roman" w:hAnsi="Times New Roman"/>
          <w:color w:val="000000"/>
          <w:sz w:val="28"/>
          <w:szCs w:val="28"/>
        </w:rPr>
        <w:t xml:space="preserve"> </w:t>
      </w:r>
      <w:r w:rsidRPr="005D0354">
        <w:rPr>
          <w:rFonts w:ascii="Times New Roman" w:hAnsi="Times New Roman"/>
          <w:color w:val="000000"/>
          <w:sz w:val="28"/>
          <w:szCs w:val="28"/>
        </w:rPr>
        <w:t>Менделеева.</w:t>
      </w:r>
    </w:p>
    <w:p w:rsidR="00D43BD1" w:rsidRPr="005D0354" w:rsidRDefault="00D43BD1" w:rsidP="00301C62">
      <w:pPr>
        <w:shd w:val="clear" w:color="auto" w:fill="FFFFFF"/>
        <w:spacing w:after="0" w:line="360" w:lineRule="auto"/>
        <w:ind w:firstLine="709"/>
        <w:jc w:val="both"/>
        <w:rPr>
          <w:rFonts w:ascii="Times New Roman" w:hAnsi="Times New Roman"/>
          <w:color w:val="000000"/>
          <w:sz w:val="28"/>
          <w:szCs w:val="28"/>
        </w:rPr>
      </w:pPr>
      <w:r w:rsidRPr="005D0354">
        <w:rPr>
          <w:rFonts w:ascii="Times New Roman" w:hAnsi="Times New Roman"/>
          <w:color w:val="000000"/>
          <w:sz w:val="28"/>
          <w:szCs w:val="28"/>
        </w:rPr>
        <w:t xml:space="preserve">Для обеспечения нормальной жизнедеятельности организма человеку необходимы биологически значимые элементы, которые делятся на макроэлементы и </w:t>
      </w:r>
      <w:r w:rsidRPr="005D0354">
        <w:rPr>
          <w:rFonts w:ascii="Times New Roman" w:hAnsi="Times New Roman"/>
          <w:bCs/>
          <w:color w:val="000000"/>
          <w:sz w:val="28"/>
          <w:szCs w:val="28"/>
        </w:rPr>
        <w:t>микроэлементы</w:t>
      </w:r>
      <w:r w:rsidRPr="005D0354">
        <w:rPr>
          <w:rFonts w:ascii="Times New Roman" w:hAnsi="Times New Roman"/>
          <w:color w:val="000000"/>
          <w:sz w:val="28"/>
          <w:szCs w:val="28"/>
        </w:rPr>
        <w:t>. В живых организмах содержание макроэлементов, по сравнению с микроэлементами, относительно велико и составляет более 0,001%. В основном макроэлементы поступают в организм человека с пищей, рекомендуемая дневная норма потребления при этом составляет более 200 мг.</w:t>
      </w:r>
    </w:p>
    <w:p w:rsidR="00D43BD1" w:rsidRPr="005D0354" w:rsidRDefault="00D43BD1" w:rsidP="00301C62">
      <w:pPr>
        <w:spacing w:after="0" w:line="360" w:lineRule="auto"/>
        <w:ind w:right="-45" w:firstLine="709"/>
        <w:jc w:val="both"/>
        <w:rPr>
          <w:rFonts w:ascii="Times New Roman" w:hAnsi="Times New Roman"/>
          <w:color w:val="000000"/>
          <w:sz w:val="28"/>
          <w:szCs w:val="28"/>
        </w:rPr>
      </w:pPr>
      <w:r w:rsidRPr="005D0354">
        <w:rPr>
          <w:rFonts w:ascii="Times New Roman" w:hAnsi="Times New Roman"/>
          <w:color w:val="000000"/>
          <w:sz w:val="28"/>
          <w:szCs w:val="28"/>
        </w:rPr>
        <w:t>В повседневной жизни обычно употребляют уже ставшее привычным слово «минерал» для обозначения микро- и макроэлементов. Причиной тому заимствованный из английского языка термин «Dietary mineral», который используется при описании биологически значимых элементов.</w:t>
      </w:r>
    </w:p>
    <w:p w:rsidR="00577C26" w:rsidRPr="005D0354" w:rsidRDefault="00D43BD1" w:rsidP="00301C62">
      <w:pPr>
        <w:spacing w:after="0" w:line="360" w:lineRule="auto"/>
        <w:ind w:right="-45" w:firstLine="709"/>
        <w:jc w:val="both"/>
        <w:rPr>
          <w:rFonts w:ascii="Times New Roman" w:hAnsi="Times New Roman"/>
          <w:color w:val="000000"/>
          <w:sz w:val="28"/>
          <w:szCs w:val="28"/>
        </w:rPr>
      </w:pPr>
      <w:r w:rsidRPr="005D0354">
        <w:rPr>
          <w:rFonts w:ascii="Times New Roman" w:hAnsi="Times New Roman"/>
          <w:color w:val="000000"/>
          <w:sz w:val="28"/>
          <w:szCs w:val="28"/>
        </w:rPr>
        <w:t>Минеральные вещества не обладают энергетической ценностью как жиры, белки и углеводы. Но без них жизнь человека невозможна</w:t>
      </w:r>
      <w:r w:rsidR="00072570" w:rsidRPr="005D0354">
        <w:rPr>
          <w:rFonts w:ascii="Times New Roman" w:hAnsi="Times New Roman"/>
          <w:color w:val="000000"/>
          <w:sz w:val="28"/>
          <w:szCs w:val="28"/>
        </w:rPr>
        <w:t>. Эти вещества выполняют пластическую функцию в процессах жизнедеятельности организма, но особенно велика их роль в построении костных тканей. Минеральные вещества учавствуют в важных обменных процессах – водно-солевом, кислотно-щелочном.</w:t>
      </w:r>
    </w:p>
    <w:p w:rsidR="00577C26" w:rsidRPr="005D0354" w:rsidRDefault="00577C26" w:rsidP="00301C62">
      <w:pPr>
        <w:spacing w:after="0" w:line="360" w:lineRule="auto"/>
        <w:ind w:right="-45" w:firstLine="709"/>
        <w:jc w:val="both"/>
        <w:rPr>
          <w:rFonts w:ascii="Times New Roman" w:hAnsi="Times New Roman"/>
          <w:color w:val="000000"/>
          <w:sz w:val="28"/>
          <w:szCs w:val="28"/>
        </w:rPr>
      </w:pPr>
      <w:r w:rsidRPr="005D0354">
        <w:rPr>
          <w:rFonts w:ascii="Times New Roman" w:hAnsi="Times New Roman"/>
          <w:bCs/>
          <w:color w:val="000000"/>
          <w:sz w:val="28"/>
          <w:szCs w:val="28"/>
        </w:rPr>
        <w:t>Из них состоит плоть живых организмов</w:t>
      </w:r>
      <w:r w:rsidRPr="005D0354">
        <w:rPr>
          <w:rFonts w:ascii="Times New Roman" w:hAnsi="Times New Roman"/>
          <w:color w:val="000000"/>
          <w:sz w:val="28"/>
          <w:szCs w:val="28"/>
        </w:rPr>
        <w:t xml:space="preserve">. Ряд элементов относится к биогенным элементам или макронутриентам. Это азот, углерод, водород, кислород, сера, </w:t>
      </w:r>
      <w:hyperlink r:id="rId8" w:history="1">
        <w:r w:rsidRPr="005D0354">
          <w:rPr>
            <w:rFonts w:ascii="Times New Roman" w:hAnsi="Times New Roman"/>
            <w:bCs/>
            <w:color w:val="000000"/>
            <w:sz w:val="28"/>
            <w:szCs w:val="28"/>
          </w:rPr>
          <w:t>фосфор</w:t>
        </w:r>
      </w:hyperlink>
      <w:r w:rsidRPr="005D0354">
        <w:rPr>
          <w:rFonts w:ascii="Times New Roman" w:hAnsi="Times New Roman"/>
          <w:color w:val="000000"/>
          <w:sz w:val="28"/>
          <w:szCs w:val="28"/>
        </w:rPr>
        <w:t xml:space="preserve">. Органические вещества человеческого организма, такие как жиры, белки, углеводы, гормоны, витамины, ферменты состоят именно из этих макронутриентов. К другим макроэлементам относятся: </w:t>
      </w:r>
      <w:r w:rsidRPr="005D0354">
        <w:rPr>
          <w:rFonts w:ascii="Times New Roman" w:hAnsi="Times New Roman"/>
          <w:bCs/>
          <w:color w:val="000000"/>
          <w:sz w:val="28"/>
          <w:szCs w:val="28"/>
        </w:rPr>
        <w:t>магний</w:t>
      </w:r>
      <w:r w:rsidRPr="005D0354">
        <w:rPr>
          <w:rFonts w:ascii="Times New Roman" w:hAnsi="Times New Roman"/>
          <w:color w:val="000000"/>
          <w:sz w:val="28"/>
          <w:szCs w:val="28"/>
        </w:rPr>
        <w:t xml:space="preserve">, </w:t>
      </w:r>
      <w:hyperlink r:id="rId9" w:history="1">
        <w:r w:rsidRPr="005D0354">
          <w:rPr>
            <w:rFonts w:ascii="Times New Roman" w:hAnsi="Times New Roman"/>
            <w:bCs/>
            <w:color w:val="000000"/>
            <w:sz w:val="28"/>
            <w:szCs w:val="28"/>
          </w:rPr>
          <w:t>кальций</w:t>
        </w:r>
      </w:hyperlink>
      <w:r w:rsidRPr="005D0354">
        <w:rPr>
          <w:rFonts w:ascii="Times New Roman" w:hAnsi="Times New Roman"/>
          <w:color w:val="000000"/>
          <w:sz w:val="28"/>
          <w:szCs w:val="28"/>
        </w:rPr>
        <w:t>, калий, хлор, натрий.</w:t>
      </w:r>
    </w:p>
    <w:p w:rsidR="00F52412" w:rsidRPr="005D0354" w:rsidRDefault="00577C26" w:rsidP="00301C62">
      <w:pPr>
        <w:shd w:val="clear" w:color="auto" w:fill="FFFFFF"/>
        <w:spacing w:after="0" w:line="360" w:lineRule="auto"/>
        <w:ind w:firstLine="709"/>
        <w:jc w:val="both"/>
        <w:rPr>
          <w:rFonts w:ascii="Times New Roman" w:hAnsi="Times New Roman"/>
          <w:color w:val="000000"/>
          <w:sz w:val="28"/>
          <w:szCs w:val="28"/>
        </w:rPr>
      </w:pPr>
      <w:r w:rsidRPr="005D0354">
        <w:rPr>
          <w:rFonts w:ascii="Times New Roman" w:hAnsi="Times New Roman"/>
          <w:bCs/>
          <w:color w:val="000000"/>
          <w:sz w:val="28"/>
          <w:szCs w:val="28"/>
        </w:rPr>
        <w:t>Можно с уверенностью утверждать, что макроэлементы</w:t>
      </w:r>
      <w:r w:rsidRPr="005D0354">
        <w:rPr>
          <w:rFonts w:ascii="Times New Roman" w:hAnsi="Times New Roman"/>
          <w:color w:val="000000"/>
          <w:sz w:val="28"/>
          <w:szCs w:val="28"/>
        </w:rPr>
        <w:t xml:space="preserve"> – это основа жизни и здоровья человека. Содержание в организме макроэлементов достаточно постоянно, однако могут возникать довольно серьезные отклонении от нормы, что приводит к развитию патологий различного характера. </w:t>
      </w:r>
      <w:r w:rsidR="00E502EB" w:rsidRPr="005D0354">
        <w:rPr>
          <w:rFonts w:ascii="Times New Roman" w:hAnsi="Times New Roman"/>
          <w:color w:val="000000"/>
          <w:sz w:val="28"/>
          <w:szCs w:val="28"/>
        </w:rPr>
        <w:t xml:space="preserve">Эти </w:t>
      </w:r>
      <w:r w:rsidRPr="005D0354">
        <w:rPr>
          <w:rFonts w:ascii="Times New Roman" w:hAnsi="Times New Roman"/>
          <w:color w:val="000000"/>
          <w:sz w:val="28"/>
          <w:szCs w:val="28"/>
        </w:rPr>
        <w:t>элементы сконцентрированы преимущественно в мышечной, костной, соединительной тканях и в крови. Они являются строительным материалом несущих систем и обеспечивают свойства всего организма в целом. Макроэлементы отвечают за стабильность коллоидных систем организма, подд</w:t>
      </w:r>
      <w:r w:rsidR="00361029" w:rsidRPr="005D0354">
        <w:rPr>
          <w:rFonts w:ascii="Times New Roman" w:hAnsi="Times New Roman"/>
          <w:color w:val="000000"/>
          <w:sz w:val="28"/>
          <w:szCs w:val="28"/>
        </w:rPr>
        <w:t>ерживают осмотическое давление.</w:t>
      </w:r>
    </w:p>
    <w:p w:rsidR="00E01392" w:rsidRPr="005D0354" w:rsidRDefault="00E01392" w:rsidP="00301C62">
      <w:pPr>
        <w:spacing w:after="0" w:line="360" w:lineRule="auto"/>
        <w:ind w:firstLine="709"/>
        <w:jc w:val="both"/>
        <w:rPr>
          <w:rFonts w:ascii="Times New Roman" w:hAnsi="Times New Roman"/>
          <w:sz w:val="28"/>
          <w:szCs w:val="28"/>
        </w:rPr>
      </w:pPr>
    </w:p>
    <w:p w:rsidR="00255F9D" w:rsidRPr="005D0354" w:rsidRDefault="00255F9D" w:rsidP="00255F9D">
      <w:pPr>
        <w:numPr>
          <w:ilvl w:val="0"/>
          <w:numId w:val="13"/>
        </w:numPr>
        <w:spacing w:after="0" w:line="360" w:lineRule="auto"/>
        <w:ind w:right="-45"/>
        <w:jc w:val="both"/>
        <w:rPr>
          <w:rFonts w:ascii="Times New Roman" w:hAnsi="Times New Roman"/>
          <w:sz w:val="28"/>
          <w:szCs w:val="28"/>
        </w:rPr>
      </w:pPr>
      <w:r w:rsidRPr="005D0354">
        <w:rPr>
          <w:rFonts w:ascii="Times New Roman" w:hAnsi="Times New Roman"/>
          <w:sz w:val="28"/>
          <w:szCs w:val="28"/>
        </w:rPr>
        <w:br w:type="page"/>
        <w:t xml:space="preserve">Классификация минеральных веществ </w:t>
      </w:r>
    </w:p>
    <w:p w:rsidR="00255F9D" w:rsidRPr="005D0354" w:rsidRDefault="00255F9D" w:rsidP="00301C62">
      <w:pPr>
        <w:spacing w:after="0" w:line="360" w:lineRule="auto"/>
        <w:ind w:right="-45" w:firstLine="709"/>
        <w:jc w:val="both"/>
        <w:rPr>
          <w:rFonts w:ascii="Times New Roman" w:hAnsi="Times New Roman"/>
          <w:sz w:val="28"/>
          <w:szCs w:val="28"/>
        </w:rPr>
      </w:pPr>
    </w:p>
    <w:p w:rsidR="002844AA" w:rsidRPr="005D0354" w:rsidRDefault="002844AA" w:rsidP="00301C62">
      <w:pPr>
        <w:spacing w:after="0" w:line="360" w:lineRule="auto"/>
        <w:ind w:right="-45" w:firstLine="709"/>
        <w:jc w:val="both"/>
        <w:rPr>
          <w:rFonts w:ascii="Times New Roman" w:hAnsi="Times New Roman"/>
          <w:color w:val="000000"/>
          <w:sz w:val="28"/>
          <w:szCs w:val="28"/>
        </w:rPr>
      </w:pPr>
      <w:r w:rsidRPr="005D0354">
        <w:rPr>
          <w:rFonts w:ascii="Times New Roman" w:hAnsi="Times New Roman"/>
          <w:color w:val="000000"/>
          <w:sz w:val="28"/>
          <w:szCs w:val="28"/>
        </w:rPr>
        <w:t>Как правило, изучение любых биологически активных веществ (включая минералы) начинается с их классификации.</w:t>
      </w:r>
    </w:p>
    <w:p w:rsidR="006C4D2D" w:rsidRPr="005D0354" w:rsidRDefault="006C4D2D" w:rsidP="00301C62">
      <w:pPr>
        <w:spacing w:after="0" w:line="360" w:lineRule="auto"/>
        <w:ind w:right="-45" w:firstLine="709"/>
        <w:jc w:val="both"/>
        <w:rPr>
          <w:rFonts w:ascii="Times New Roman" w:hAnsi="Times New Roman"/>
          <w:color w:val="000000"/>
          <w:sz w:val="28"/>
          <w:szCs w:val="28"/>
        </w:rPr>
      </w:pPr>
      <w:r w:rsidRPr="005D0354">
        <w:rPr>
          <w:rFonts w:ascii="Times New Roman" w:hAnsi="Times New Roman"/>
          <w:color w:val="000000"/>
          <w:sz w:val="28"/>
          <w:szCs w:val="28"/>
        </w:rPr>
        <w:t>Простейшая классификация минеральных элементов осно</w:t>
      </w:r>
      <w:r w:rsidR="00C4086E" w:rsidRPr="005D0354">
        <w:rPr>
          <w:rFonts w:ascii="Times New Roman" w:hAnsi="Times New Roman"/>
          <w:color w:val="000000"/>
          <w:sz w:val="28"/>
          <w:szCs w:val="28"/>
        </w:rPr>
        <w:t>вана на количественном признаке.</w:t>
      </w:r>
      <w:r w:rsidRPr="005D0354">
        <w:rPr>
          <w:rFonts w:ascii="Times New Roman" w:hAnsi="Times New Roman"/>
          <w:color w:val="000000"/>
          <w:sz w:val="28"/>
          <w:szCs w:val="28"/>
        </w:rPr>
        <w:t xml:space="preserve"> Суммарное количество каждого из элементов может быть очень разным, поэтому различают так называемые макроэлементы и микро- (или ультрамикро)-элементы. Микроэлементы (МЭ) – это группа химических элементов, которые содержатся в организме человека и животных в очень малых количествах, в пределах 10</w:t>
      </w:r>
      <w:r w:rsidRPr="005D0354">
        <w:rPr>
          <w:rFonts w:ascii="Times New Roman" w:hAnsi="Times New Roman"/>
          <w:color w:val="000000"/>
          <w:sz w:val="28"/>
          <w:szCs w:val="28"/>
          <w:vertAlign w:val="superscript"/>
        </w:rPr>
        <w:t>-3</w:t>
      </w:r>
      <w:r w:rsidRPr="005D0354">
        <w:rPr>
          <w:rFonts w:ascii="Times New Roman" w:hAnsi="Times New Roman"/>
          <w:color w:val="000000"/>
          <w:sz w:val="28"/>
          <w:szCs w:val="28"/>
        </w:rPr>
        <w:t>-10</w:t>
      </w:r>
      <w:r w:rsidRPr="005D0354">
        <w:rPr>
          <w:rFonts w:ascii="Times New Roman" w:hAnsi="Times New Roman"/>
          <w:color w:val="000000"/>
          <w:sz w:val="28"/>
          <w:szCs w:val="28"/>
          <w:vertAlign w:val="superscript"/>
        </w:rPr>
        <w:t>-12</w:t>
      </w:r>
      <w:r w:rsidRPr="005D0354">
        <w:rPr>
          <w:rFonts w:ascii="Times New Roman" w:hAnsi="Times New Roman"/>
          <w:color w:val="000000"/>
          <w:sz w:val="28"/>
          <w:szCs w:val="28"/>
        </w:rPr>
        <w:t>%. По определению Н.А.</w:t>
      </w:r>
      <w:r w:rsidR="00255F9D" w:rsidRPr="005D0354">
        <w:rPr>
          <w:rFonts w:ascii="Times New Roman" w:hAnsi="Times New Roman"/>
          <w:color w:val="000000"/>
          <w:sz w:val="28"/>
          <w:szCs w:val="28"/>
        </w:rPr>
        <w:t xml:space="preserve"> </w:t>
      </w:r>
      <w:r w:rsidRPr="005D0354">
        <w:rPr>
          <w:rFonts w:ascii="Times New Roman" w:hAnsi="Times New Roman"/>
          <w:color w:val="000000"/>
          <w:sz w:val="28"/>
          <w:szCs w:val="28"/>
        </w:rPr>
        <w:t>Агаджаняна и А.В.</w:t>
      </w:r>
      <w:r w:rsidR="00255F9D" w:rsidRPr="005D0354">
        <w:rPr>
          <w:rFonts w:ascii="Times New Roman" w:hAnsi="Times New Roman"/>
          <w:color w:val="000000"/>
          <w:sz w:val="28"/>
          <w:szCs w:val="28"/>
        </w:rPr>
        <w:t xml:space="preserve"> </w:t>
      </w:r>
      <w:r w:rsidRPr="005D0354">
        <w:rPr>
          <w:rFonts w:ascii="Times New Roman" w:hAnsi="Times New Roman"/>
          <w:color w:val="000000"/>
          <w:sz w:val="28"/>
          <w:szCs w:val="28"/>
        </w:rPr>
        <w:t>Скального (2001), «МЭ – это не случайные ингредиенты тканей и жидкостей живых организмов, а компоненты закономерно существующей очень древней и сложной физиологической системы, участвующей в регулировании жизненных функций организмов на всех стадиях развития». Деление минералов по количественному признаку достаточно условно, так как один и тот же элемент может выступать в организме и как макроэлемент, и как микроэлемент. Примером этого может служить кальций, который содержится в огромных количествах в костях, и в этом случае он – безусловно – макроэлемент. Но тот же кальций выполняет в клетках роль вторичного посредника гормонального сигнала, в этом случае его количество измеряется в микрограммах, и он, безусловно, - микроэлемент.</w:t>
      </w:r>
    </w:p>
    <w:p w:rsidR="006C4D2D" w:rsidRPr="005D0354" w:rsidRDefault="006C4D2D" w:rsidP="00301C62">
      <w:pPr>
        <w:spacing w:after="0" w:line="360" w:lineRule="auto"/>
        <w:ind w:right="-45" w:firstLine="709"/>
        <w:jc w:val="both"/>
        <w:rPr>
          <w:rFonts w:ascii="Times New Roman" w:hAnsi="Times New Roman"/>
          <w:color w:val="000000"/>
          <w:sz w:val="28"/>
          <w:szCs w:val="28"/>
        </w:rPr>
      </w:pPr>
      <w:r w:rsidRPr="005D0354">
        <w:rPr>
          <w:rFonts w:ascii="Times New Roman" w:hAnsi="Times New Roman"/>
          <w:color w:val="000000"/>
          <w:sz w:val="28"/>
          <w:szCs w:val="28"/>
        </w:rPr>
        <w:t>Хотя классификация по количественному признаку проста и удобна, она не помогает ответить на вопрос о биологической роли каждого конкретного элемента в организме. Еще меньше этот способ разделения минеральных элементов на группы по их количеству может быть полезен при определении сочетанного действия минералов в организме, будь то синергическое или антагонистическое действие. Поэтому исследователи разных биологических и медицинских специальностей предлагают свое видение этого вопроса.</w:t>
      </w:r>
    </w:p>
    <w:p w:rsidR="002844AA" w:rsidRPr="005D0354" w:rsidRDefault="002844AA" w:rsidP="00301C62">
      <w:pPr>
        <w:spacing w:after="0" w:line="360" w:lineRule="auto"/>
        <w:ind w:right="-45" w:firstLine="709"/>
        <w:jc w:val="both"/>
        <w:rPr>
          <w:rFonts w:ascii="Times New Roman" w:hAnsi="Times New Roman"/>
          <w:color w:val="000000"/>
          <w:sz w:val="28"/>
          <w:szCs w:val="28"/>
        </w:rPr>
      </w:pPr>
      <w:r w:rsidRPr="005D0354">
        <w:rPr>
          <w:rFonts w:ascii="Times New Roman" w:hAnsi="Times New Roman"/>
          <w:color w:val="000000"/>
          <w:sz w:val="28"/>
          <w:szCs w:val="28"/>
        </w:rPr>
        <w:t>Минералы резко отличаются друг от друга по своим физико-химическим свойствам и биологическому действию. Функции биоминералов в организме чрезвычайно разнообразны и зависят от множества факторов: концентрации в биологических субстратах, от свойств самого биосубстрата, от взаимодействия их между собой и с другими биологически активными веществами в организме. В этом случае они могут выступать как «неорганические витамина» - (в составе ферментов, с гормонами, с другими биологически активными соединениями).</w:t>
      </w:r>
    </w:p>
    <w:p w:rsidR="002844AA" w:rsidRPr="005D0354" w:rsidRDefault="002844AA" w:rsidP="00301C62">
      <w:pPr>
        <w:spacing w:after="0" w:line="360" w:lineRule="auto"/>
        <w:ind w:right="-45" w:firstLine="709"/>
        <w:jc w:val="both"/>
        <w:rPr>
          <w:rFonts w:ascii="Times New Roman" w:hAnsi="Times New Roman"/>
          <w:color w:val="000000"/>
          <w:sz w:val="28"/>
          <w:szCs w:val="28"/>
        </w:rPr>
      </w:pPr>
      <w:r w:rsidRPr="005D0354">
        <w:rPr>
          <w:rFonts w:ascii="Times New Roman" w:hAnsi="Times New Roman"/>
          <w:color w:val="000000"/>
          <w:sz w:val="28"/>
          <w:szCs w:val="28"/>
        </w:rPr>
        <w:t>Начало серьезного изучения роли макро- и микроэлементов для жизнедеятельности организма относится в концу 19 века. Уже тогда встал вопрос о классификации минеральных элементов применительно к особенностям питания человека (цит. по: Петровский К.С., Ванханен В.Д., 1981). В основу этого варианта классификации положено свойство минералов изменять кислотно-щелочное равновесие.</w:t>
      </w:r>
    </w:p>
    <w:p w:rsidR="002844AA" w:rsidRPr="005D0354" w:rsidRDefault="002844AA" w:rsidP="00301C62">
      <w:pPr>
        <w:shd w:val="clear" w:color="auto" w:fill="FFFFFF"/>
        <w:spacing w:after="0" w:line="360" w:lineRule="auto"/>
        <w:ind w:right="-45" w:firstLine="709"/>
        <w:jc w:val="both"/>
        <w:rPr>
          <w:rFonts w:ascii="Times New Roman" w:hAnsi="Times New Roman"/>
          <w:color w:val="000000"/>
          <w:sz w:val="28"/>
          <w:szCs w:val="28"/>
        </w:rPr>
      </w:pPr>
      <w:r w:rsidRPr="005D0354">
        <w:rPr>
          <w:rFonts w:ascii="Times New Roman" w:hAnsi="Times New Roman"/>
          <w:color w:val="000000"/>
          <w:sz w:val="28"/>
          <w:szCs w:val="28"/>
        </w:rPr>
        <w:t>Изучение минерального состава пищевых продуктов показало, что одни из них характеризуются преобладанием состава минеральных элементов, обусловливающих в организме электроположительные (катионы), другие вызывают преимущественно электроотрицательные (анионы) сдвиги. В связи с этим пищевые продукты, богатые катионами, имеют щелочную ориентацию, а пищевые продукты, богатые анионами, — кислотную ориентацию. Учитывая важность поддержания в организме кислотно-щелочного состояния и возможное влияние на него кислотных и щелочных веществ пищи, авторы этой классификации посчитали целесообразным разделить минеральные элементы пищевых продуктов на вещества щелочного и кислотного действия. Кроме того, как самостоятельная группа биомикроэлементов выделены минеральные элементы, встречающиеся в пищевых продуктах в небольших количествах, проявляющих в организме высокую биологическую активность.</w:t>
      </w:r>
    </w:p>
    <w:p w:rsidR="002844AA" w:rsidRPr="005D0354" w:rsidRDefault="002844AA" w:rsidP="00301C62">
      <w:pPr>
        <w:shd w:val="clear" w:color="auto" w:fill="FFFFFF"/>
        <w:spacing w:after="0" w:line="360" w:lineRule="auto"/>
        <w:ind w:right="-45" w:firstLine="709"/>
        <w:jc w:val="both"/>
        <w:rPr>
          <w:rFonts w:ascii="Times New Roman" w:hAnsi="Times New Roman"/>
          <w:color w:val="000000"/>
          <w:sz w:val="28"/>
          <w:szCs w:val="28"/>
        </w:rPr>
      </w:pPr>
      <w:r w:rsidRPr="005D0354">
        <w:rPr>
          <w:rFonts w:ascii="Times New Roman" w:hAnsi="Times New Roman"/>
          <w:color w:val="000000"/>
          <w:sz w:val="28"/>
          <w:szCs w:val="28"/>
        </w:rPr>
        <w:t>Условно авторы предлагают руководствоваться следующей ориентировочной классификацией минеральных элементов.</w:t>
      </w:r>
    </w:p>
    <w:p w:rsidR="002844AA" w:rsidRPr="005D0354" w:rsidRDefault="002844AA" w:rsidP="00301C62">
      <w:pPr>
        <w:shd w:val="clear" w:color="auto" w:fill="FFFFFF"/>
        <w:spacing w:after="0" w:line="360" w:lineRule="auto"/>
        <w:ind w:right="-45" w:firstLine="709"/>
        <w:jc w:val="both"/>
        <w:rPr>
          <w:rFonts w:ascii="Times New Roman" w:hAnsi="Times New Roman"/>
          <w:color w:val="000000"/>
          <w:sz w:val="28"/>
          <w:szCs w:val="28"/>
        </w:rPr>
      </w:pPr>
      <w:r w:rsidRPr="005D0354">
        <w:rPr>
          <w:rFonts w:ascii="Times New Roman" w:hAnsi="Times New Roman"/>
          <w:color w:val="000000"/>
          <w:sz w:val="28"/>
          <w:szCs w:val="28"/>
        </w:rPr>
        <w:t>Минеральные элементы щелочного характера (катионы): Кальций, Магний, Калий, Натрий.</w:t>
      </w:r>
    </w:p>
    <w:p w:rsidR="002844AA" w:rsidRPr="005D0354" w:rsidRDefault="002844AA" w:rsidP="00301C62">
      <w:pPr>
        <w:shd w:val="clear" w:color="auto" w:fill="FFFFFF"/>
        <w:spacing w:after="0" w:line="360" w:lineRule="auto"/>
        <w:ind w:right="-45" w:firstLine="709"/>
        <w:jc w:val="both"/>
        <w:rPr>
          <w:rFonts w:ascii="Times New Roman" w:hAnsi="Times New Roman"/>
          <w:color w:val="000000"/>
          <w:sz w:val="28"/>
          <w:szCs w:val="28"/>
        </w:rPr>
      </w:pPr>
      <w:r w:rsidRPr="005D0354">
        <w:rPr>
          <w:rFonts w:ascii="Times New Roman" w:hAnsi="Times New Roman"/>
          <w:color w:val="000000"/>
          <w:sz w:val="28"/>
          <w:szCs w:val="28"/>
        </w:rPr>
        <w:t>Минеральные элементы кислотного характера (анионы): Фосфор, Сера, Хлор.</w:t>
      </w:r>
    </w:p>
    <w:p w:rsidR="00560D96" w:rsidRPr="005D0354" w:rsidRDefault="00560D96" w:rsidP="00301C62">
      <w:pPr>
        <w:shd w:val="clear" w:color="auto" w:fill="FFFFFF"/>
        <w:spacing w:after="0" w:line="360" w:lineRule="auto"/>
        <w:ind w:right="-45" w:firstLine="709"/>
        <w:jc w:val="both"/>
        <w:rPr>
          <w:rFonts w:ascii="Times New Roman" w:hAnsi="Times New Roman"/>
          <w:color w:val="000000"/>
          <w:sz w:val="28"/>
          <w:szCs w:val="28"/>
        </w:rPr>
      </w:pPr>
      <w:r w:rsidRPr="005D0354">
        <w:rPr>
          <w:rFonts w:ascii="Times New Roman" w:hAnsi="Times New Roman"/>
          <w:color w:val="000000"/>
          <w:sz w:val="28"/>
          <w:szCs w:val="28"/>
        </w:rPr>
        <w:t>На современном уровне знаний приведенная выше классификация уже несколько устарела, т.к. метаболизм любого минерального элемента нельзя рассматривать только с точки зрения его щелочности или кислотности.</w:t>
      </w:r>
    </w:p>
    <w:p w:rsidR="00560D96" w:rsidRPr="005D0354" w:rsidRDefault="00560D96" w:rsidP="00301C62">
      <w:pPr>
        <w:spacing w:after="0" w:line="360" w:lineRule="auto"/>
        <w:ind w:right="-45" w:firstLine="709"/>
        <w:jc w:val="both"/>
        <w:rPr>
          <w:rFonts w:ascii="Times New Roman" w:hAnsi="Times New Roman"/>
          <w:color w:val="000000"/>
          <w:sz w:val="28"/>
          <w:szCs w:val="28"/>
        </w:rPr>
      </w:pPr>
      <w:r w:rsidRPr="005D0354">
        <w:rPr>
          <w:rFonts w:ascii="Times New Roman" w:hAnsi="Times New Roman"/>
          <w:color w:val="000000"/>
          <w:sz w:val="28"/>
          <w:szCs w:val="28"/>
        </w:rPr>
        <w:t>Наибольший интерес для физиологов, биохимиков и специалистов в области питания человека представляет классификация, основанная на биологической роли элементов. Согласно этой классификации из 81 элемента, обнаруженного в организме человека выделяют 15 жизненно необходимых или эссенциальных элементов: кальций, фосфор, калий, хлор, натрий, цинк, марганец, молибден, йод, селен, сера, магний, железо, медь и кобальт. При «абсолютном дефиците» (по Авцыну А.П. с соавт., 1991) эссенциальных веществ наступает смерть.</w:t>
      </w:r>
    </w:p>
    <w:p w:rsidR="00560D96" w:rsidRPr="005D0354" w:rsidRDefault="00560D96" w:rsidP="00301C62">
      <w:pPr>
        <w:spacing w:after="0" w:line="360" w:lineRule="auto"/>
        <w:ind w:right="-45" w:firstLine="709"/>
        <w:jc w:val="both"/>
        <w:rPr>
          <w:rFonts w:ascii="Times New Roman" w:hAnsi="Times New Roman"/>
          <w:color w:val="000000"/>
          <w:sz w:val="28"/>
          <w:szCs w:val="28"/>
        </w:rPr>
      </w:pPr>
      <w:r w:rsidRPr="005D0354">
        <w:rPr>
          <w:rFonts w:ascii="Times New Roman" w:hAnsi="Times New Roman"/>
          <w:color w:val="000000"/>
          <w:sz w:val="28"/>
          <w:szCs w:val="28"/>
        </w:rPr>
        <w:t>Кроме того, различают условно эссенциальные элементы: фтор, кремний, титан, ванадий, хром, никель, мышьяк, бром, стронций и кадмий.</w:t>
      </w:r>
    </w:p>
    <w:p w:rsidR="00560D96" w:rsidRPr="005D0354" w:rsidRDefault="00560D96" w:rsidP="00301C62">
      <w:pPr>
        <w:shd w:val="clear" w:color="auto" w:fill="FFFFFF"/>
        <w:spacing w:after="0" w:line="360" w:lineRule="auto"/>
        <w:ind w:right="-45" w:firstLine="709"/>
        <w:jc w:val="both"/>
        <w:rPr>
          <w:rFonts w:ascii="Times New Roman" w:hAnsi="Times New Roman"/>
          <w:color w:val="000000"/>
          <w:sz w:val="28"/>
          <w:szCs w:val="28"/>
        </w:rPr>
      </w:pPr>
      <w:r w:rsidRPr="005D0354">
        <w:rPr>
          <w:rFonts w:ascii="Times New Roman" w:hAnsi="Times New Roman"/>
          <w:color w:val="000000"/>
          <w:sz w:val="28"/>
          <w:szCs w:val="28"/>
        </w:rPr>
        <w:t>Выделяют также достаточно большую группу элементов, которые достаточно часто накапливаются в организме, поступая с пищей, вдыхаемым воздухом или питьевой водой, но их биологически полезная функция пока не определена. Напротив, некоторые из этих элементов являются, несомненно, токсическими. К общеизвестным токсическим веществам относятся свинец, ртуть, кадмий, бериллий и некоторые другие. Подразделение элементов на эссенциальные и токсичные в значительной степени условно. Так, некоторые в основном токсичные элементы (мышьяк, свинец и даже кадмий) некоторыми авторами относятся к эссенциальным, по крайней мере, для лабораторных животных. С другой стороны такие сугубо эссенциальные МЭ как медь, марганец селен, молибден, йод, фтор, кобальт при определенных условиях могут вызвать симптомы интоксикации.</w:t>
      </w:r>
    </w:p>
    <w:p w:rsidR="0028498B" w:rsidRPr="005D0354" w:rsidRDefault="0028498B" w:rsidP="00301C62">
      <w:pPr>
        <w:spacing w:after="0" w:line="360" w:lineRule="auto"/>
        <w:ind w:right="-45" w:firstLine="709"/>
        <w:jc w:val="both"/>
        <w:rPr>
          <w:rFonts w:ascii="Times New Roman" w:hAnsi="Times New Roman"/>
          <w:sz w:val="28"/>
          <w:szCs w:val="28"/>
        </w:rPr>
      </w:pPr>
      <w:r w:rsidRPr="005D0354">
        <w:rPr>
          <w:rFonts w:ascii="Times New Roman" w:hAnsi="Times New Roman"/>
          <w:sz w:val="28"/>
          <w:szCs w:val="28"/>
        </w:rPr>
        <w:t>Классификация элементов по их биогенной активности также не лишена недостатков. Прежде всего, она не отражает изменений биологических свойств биоминералов в зависимости от их дозы, сочетанности с другими элементами, их синергизма или антагонизма. Кроме того, биологическая роль биоминералов может изменяться от целого ряда других факторов: условий жизни, возраста, вредных привычек и т.д.</w:t>
      </w:r>
    </w:p>
    <w:p w:rsidR="0028498B" w:rsidRPr="005D0354" w:rsidRDefault="0028498B" w:rsidP="00301C62">
      <w:pPr>
        <w:spacing w:after="0" w:line="360" w:lineRule="auto"/>
        <w:ind w:right="-45" w:firstLine="709"/>
        <w:jc w:val="both"/>
        <w:rPr>
          <w:rFonts w:ascii="Times New Roman" w:hAnsi="Times New Roman"/>
          <w:sz w:val="28"/>
          <w:szCs w:val="28"/>
        </w:rPr>
      </w:pPr>
      <w:r w:rsidRPr="005D0354">
        <w:rPr>
          <w:rFonts w:ascii="Times New Roman" w:hAnsi="Times New Roman"/>
          <w:sz w:val="28"/>
          <w:szCs w:val="28"/>
        </w:rPr>
        <w:t>В.И.</w:t>
      </w:r>
      <w:r w:rsidR="002E624A" w:rsidRPr="005D0354">
        <w:rPr>
          <w:rFonts w:ascii="Times New Roman" w:hAnsi="Times New Roman"/>
          <w:sz w:val="28"/>
          <w:szCs w:val="28"/>
        </w:rPr>
        <w:t xml:space="preserve"> </w:t>
      </w:r>
      <w:r w:rsidRPr="005D0354">
        <w:rPr>
          <w:rFonts w:ascii="Times New Roman" w:hAnsi="Times New Roman"/>
          <w:sz w:val="28"/>
          <w:szCs w:val="28"/>
        </w:rPr>
        <w:t>Смоляр (1989) выделил пять критериев биогенности химического элемента или МЭ:</w:t>
      </w:r>
    </w:p>
    <w:p w:rsidR="0028498B" w:rsidRPr="005D0354" w:rsidRDefault="0028498B" w:rsidP="00301C62">
      <w:pPr>
        <w:spacing w:after="0" w:line="360" w:lineRule="auto"/>
        <w:ind w:right="-45" w:firstLine="709"/>
        <w:jc w:val="both"/>
        <w:rPr>
          <w:rFonts w:ascii="Times New Roman" w:hAnsi="Times New Roman"/>
          <w:sz w:val="28"/>
          <w:szCs w:val="28"/>
        </w:rPr>
      </w:pPr>
      <w:r w:rsidRPr="005D0354">
        <w:rPr>
          <w:rFonts w:ascii="Times New Roman" w:hAnsi="Times New Roman"/>
          <w:sz w:val="28"/>
          <w:szCs w:val="28"/>
        </w:rPr>
        <w:t>1) присутствие в тканях здорового организма;</w:t>
      </w:r>
    </w:p>
    <w:p w:rsidR="0028498B" w:rsidRPr="005D0354" w:rsidRDefault="0028498B" w:rsidP="00301C62">
      <w:pPr>
        <w:spacing w:after="0" w:line="360" w:lineRule="auto"/>
        <w:ind w:right="-45" w:firstLine="709"/>
        <w:jc w:val="both"/>
        <w:rPr>
          <w:rFonts w:ascii="Times New Roman" w:hAnsi="Times New Roman"/>
          <w:sz w:val="28"/>
          <w:szCs w:val="28"/>
        </w:rPr>
      </w:pPr>
      <w:r w:rsidRPr="005D0354">
        <w:rPr>
          <w:rFonts w:ascii="Times New Roman" w:hAnsi="Times New Roman"/>
          <w:sz w:val="28"/>
          <w:szCs w:val="28"/>
        </w:rPr>
        <w:t>2) небольшие различия в относительном содержании в различных организмах;</w:t>
      </w:r>
    </w:p>
    <w:p w:rsidR="0028498B" w:rsidRPr="005D0354" w:rsidRDefault="0028498B" w:rsidP="00301C62">
      <w:pPr>
        <w:spacing w:after="0" w:line="360" w:lineRule="auto"/>
        <w:ind w:right="-45" w:firstLine="709"/>
        <w:jc w:val="both"/>
        <w:rPr>
          <w:rFonts w:ascii="Times New Roman" w:hAnsi="Times New Roman"/>
          <w:sz w:val="28"/>
          <w:szCs w:val="28"/>
        </w:rPr>
      </w:pPr>
      <w:r w:rsidRPr="005D0354">
        <w:rPr>
          <w:rFonts w:ascii="Times New Roman" w:hAnsi="Times New Roman"/>
          <w:sz w:val="28"/>
          <w:szCs w:val="28"/>
        </w:rPr>
        <w:t>3) При исключении из рациона четко воспроизводятся морфологические изменения, обусловленные его недостаточностью;</w:t>
      </w:r>
    </w:p>
    <w:p w:rsidR="0028498B" w:rsidRPr="005D0354" w:rsidRDefault="0028498B" w:rsidP="00301C62">
      <w:pPr>
        <w:spacing w:after="0" w:line="360" w:lineRule="auto"/>
        <w:ind w:right="-45" w:firstLine="709"/>
        <w:jc w:val="both"/>
        <w:rPr>
          <w:rFonts w:ascii="Times New Roman" w:hAnsi="Times New Roman"/>
          <w:sz w:val="28"/>
          <w:szCs w:val="28"/>
        </w:rPr>
      </w:pPr>
      <w:r w:rsidRPr="005D0354">
        <w:rPr>
          <w:rFonts w:ascii="Times New Roman" w:hAnsi="Times New Roman"/>
          <w:sz w:val="28"/>
          <w:szCs w:val="28"/>
        </w:rPr>
        <w:t>4) специфические нарушения биохимических процессов при гиперэлементозе;</w:t>
      </w:r>
    </w:p>
    <w:p w:rsidR="0028498B" w:rsidRPr="005D0354" w:rsidRDefault="0028498B" w:rsidP="00301C62">
      <w:pPr>
        <w:spacing w:after="0" w:line="360" w:lineRule="auto"/>
        <w:ind w:right="-45" w:firstLine="709"/>
        <w:jc w:val="both"/>
        <w:rPr>
          <w:rFonts w:ascii="Times New Roman" w:hAnsi="Times New Roman"/>
          <w:sz w:val="28"/>
          <w:szCs w:val="28"/>
        </w:rPr>
      </w:pPr>
      <w:r w:rsidRPr="005D0354">
        <w:rPr>
          <w:rFonts w:ascii="Times New Roman" w:hAnsi="Times New Roman"/>
          <w:sz w:val="28"/>
          <w:szCs w:val="28"/>
        </w:rPr>
        <w:t>5) обнаруженные изменения устраняются путем введения недостающего элемента.</w:t>
      </w:r>
    </w:p>
    <w:p w:rsidR="0028498B" w:rsidRPr="005D0354" w:rsidRDefault="0028498B" w:rsidP="00301C62">
      <w:pPr>
        <w:spacing w:after="0" w:line="360" w:lineRule="auto"/>
        <w:ind w:right="-45" w:firstLine="709"/>
        <w:jc w:val="both"/>
        <w:rPr>
          <w:rFonts w:ascii="Times New Roman" w:hAnsi="Times New Roman"/>
          <w:sz w:val="28"/>
          <w:szCs w:val="28"/>
        </w:rPr>
      </w:pPr>
      <w:r w:rsidRPr="005D0354">
        <w:rPr>
          <w:rFonts w:ascii="Times New Roman" w:hAnsi="Times New Roman"/>
          <w:sz w:val="28"/>
          <w:szCs w:val="28"/>
        </w:rPr>
        <w:t xml:space="preserve">В нашей стране по предложению академика РАМН А.П. Авцына и его коллег (1983г.) для обозначения всех патологических процессов, вызванных дефицитом, избытком или дисбалансом макро- и микроэлементов, введено понятие </w:t>
      </w:r>
      <w:r w:rsidRPr="005D0354">
        <w:rPr>
          <w:rFonts w:ascii="Times New Roman" w:hAnsi="Times New Roman"/>
          <w:bCs/>
          <w:sz w:val="28"/>
          <w:szCs w:val="28"/>
        </w:rPr>
        <w:t xml:space="preserve">микроэлементозов </w:t>
      </w:r>
      <w:r w:rsidRPr="005D0354">
        <w:rPr>
          <w:rFonts w:ascii="Times New Roman" w:hAnsi="Times New Roman"/>
          <w:sz w:val="28"/>
          <w:szCs w:val="28"/>
        </w:rPr>
        <w:t>и предложена рабочая классификация микроэлементозов человека, в основу которой был положен принцип первоочередного выделения этиологического фактора химической природы. Отсюда каждый микроэлементоз следует именовать в соответствии с названием МЭ, дефицит или токсическое действие которого вызвало заболевание. Микроэлементозы могут быть явными, т.е. клинически выраженными, либо латентными или потенциальными.</w:t>
      </w:r>
    </w:p>
    <w:p w:rsidR="00C4086E" w:rsidRPr="005D0354" w:rsidRDefault="00C4086E" w:rsidP="00301C62">
      <w:pPr>
        <w:spacing w:after="0" w:line="360" w:lineRule="auto"/>
        <w:ind w:right="-45" w:firstLine="709"/>
        <w:jc w:val="both"/>
        <w:rPr>
          <w:rFonts w:ascii="Times New Roman" w:hAnsi="Times New Roman"/>
          <w:sz w:val="28"/>
          <w:szCs w:val="28"/>
        </w:rPr>
      </w:pPr>
      <w:r w:rsidRPr="005D0354">
        <w:rPr>
          <w:rFonts w:ascii="Times New Roman" w:hAnsi="Times New Roman"/>
          <w:sz w:val="28"/>
          <w:szCs w:val="28"/>
        </w:rPr>
        <w:t>Согласно его классификации (Авцын А.П. с соавт., 1991), все микроэлементозы можно разделить на природные эндогенные, природные экзогенные и техногенные. Если природные микроэлементозы не связаны с деятельностью человека, то техногенные связаны с производственной деятельностью человека. Это: 1)промышленные (профессиональные), связанные с производственной деятельностью человека. При этом болезни и синдромы, вызванные избытком определенных микроэлементов (МЭ) и их соединений непосредственно в зоне самого производства. 2)Так называемые «соседские» микроэлементозы, развивающиеся по соседству с производством. 3)Трансгрессивные микроэлементозы развиваются в значительном отдалении от производства за счет воздушного или водного переноса МЭ.</w:t>
      </w:r>
    </w:p>
    <w:p w:rsidR="00C4086E" w:rsidRPr="005D0354" w:rsidRDefault="00F70620" w:rsidP="00301C62">
      <w:pPr>
        <w:spacing w:after="0" w:line="360" w:lineRule="auto"/>
        <w:ind w:right="-45" w:firstLine="709"/>
        <w:jc w:val="both"/>
        <w:rPr>
          <w:rFonts w:ascii="Times New Roman" w:hAnsi="Times New Roman"/>
          <w:sz w:val="28"/>
          <w:szCs w:val="28"/>
        </w:rPr>
      </w:pPr>
      <w:r w:rsidRPr="005D0354">
        <w:rPr>
          <w:rFonts w:ascii="Times New Roman" w:hAnsi="Times New Roman"/>
          <w:sz w:val="28"/>
          <w:szCs w:val="28"/>
        </w:rPr>
        <w:t xml:space="preserve">В </w:t>
      </w:r>
      <w:r w:rsidR="00C4086E" w:rsidRPr="005D0354">
        <w:rPr>
          <w:rFonts w:ascii="Times New Roman" w:hAnsi="Times New Roman"/>
          <w:sz w:val="28"/>
          <w:szCs w:val="28"/>
        </w:rPr>
        <w:t xml:space="preserve">независимости от многообразия и значения той или иной </w:t>
      </w:r>
      <w:r w:rsidRPr="005D0354">
        <w:rPr>
          <w:rFonts w:ascii="Times New Roman" w:hAnsi="Times New Roman"/>
          <w:sz w:val="28"/>
          <w:szCs w:val="28"/>
        </w:rPr>
        <w:t xml:space="preserve">классификации, </w:t>
      </w:r>
      <w:r w:rsidR="00C4086E" w:rsidRPr="005D0354">
        <w:rPr>
          <w:rFonts w:ascii="Times New Roman" w:hAnsi="Times New Roman"/>
          <w:sz w:val="28"/>
          <w:szCs w:val="28"/>
        </w:rPr>
        <w:t>для простоты и удобства чаще используют простейшую -</w:t>
      </w:r>
      <w:r w:rsidRPr="005D0354">
        <w:rPr>
          <w:rFonts w:ascii="Times New Roman" w:hAnsi="Times New Roman"/>
          <w:color w:val="000000"/>
          <w:sz w:val="28"/>
          <w:szCs w:val="28"/>
        </w:rPr>
        <w:t xml:space="preserve"> основанную на количественном признаке.</w:t>
      </w:r>
    </w:p>
    <w:p w:rsidR="007346CF" w:rsidRPr="005D0354" w:rsidRDefault="007346CF" w:rsidP="00301C62">
      <w:pPr>
        <w:spacing w:after="0" w:line="360" w:lineRule="auto"/>
        <w:ind w:firstLine="709"/>
        <w:jc w:val="both"/>
        <w:rPr>
          <w:rFonts w:ascii="Times New Roman" w:hAnsi="Times New Roman"/>
          <w:color w:val="000000"/>
          <w:sz w:val="28"/>
          <w:szCs w:val="28"/>
        </w:rPr>
      </w:pPr>
    </w:p>
    <w:p w:rsidR="000C1819" w:rsidRPr="005D0354" w:rsidRDefault="002E624A" w:rsidP="002E624A">
      <w:pPr>
        <w:numPr>
          <w:ilvl w:val="0"/>
          <w:numId w:val="13"/>
        </w:numPr>
        <w:spacing w:after="0" w:line="360" w:lineRule="auto"/>
        <w:ind w:left="0" w:firstLine="709"/>
        <w:jc w:val="both"/>
        <w:rPr>
          <w:rFonts w:ascii="Times New Roman" w:hAnsi="Times New Roman"/>
          <w:sz w:val="28"/>
          <w:szCs w:val="28"/>
        </w:rPr>
      </w:pPr>
      <w:r w:rsidRPr="005D0354">
        <w:rPr>
          <w:rFonts w:ascii="Times New Roman" w:hAnsi="Times New Roman"/>
          <w:sz w:val="28"/>
          <w:szCs w:val="28"/>
        </w:rPr>
        <w:br w:type="page"/>
      </w:r>
      <w:r w:rsidR="00CD1D9E" w:rsidRPr="005D0354">
        <w:rPr>
          <w:rFonts w:ascii="Times New Roman" w:hAnsi="Times New Roman"/>
          <w:sz w:val="28"/>
          <w:szCs w:val="28"/>
        </w:rPr>
        <w:t>Общие понятия о макроэлементах, их роль и влияние на организм человека</w:t>
      </w:r>
    </w:p>
    <w:p w:rsidR="002E624A" w:rsidRPr="005D0354" w:rsidRDefault="002E624A" w:rsidP="00301C62">
      <w:pPr>
        <w:spacing w:after="0" w:line="360" w:lineRule="auto"/>
        <w:ind w:firstLine="709"/>
        <w:jc w:val="both"/>
        <w:rPr>
          <w:rFonts w:ascii="Times New Roman" w:hAnsi="Times New Roman"/>
          <w:sz w:val="28"/>
          <w:szCs w:val="28"/>
        </w:rPr>
      </w:pPr>
    </w:p>
    <w:p w:rsidR="00CD1D9E" w:rsidRPr="005D0354" w:rsidRDefault="002E624A" w:rsidP="00301C62">
      <w:pPr>
        <w:spacing w:after="0" w:line="360" w:lineRule="auto"/>
        <w:ind w:firstLine="709"/>
        <w:jc w:val="both"/>
        <w:rPr>
          <w:rFonts w:ascii="Times New Roman" w:hAnsi="Times New Roman"/>
          <w:sz w:val="28"/>
          <w:szCs w:val="28"/>
        </w:rPr>
      </w:pPr>
      <w:r w:rsidRPr="005D0354">
        <w:rPr>
          <w:rFonts w:ascii="Times New Roman" w:hAnsi="Times New Roman"/>
          <w:sz w:val="28"/>
          <w:szCs w:val="28"/>
        </w:rPr>
        <w:t>2.1 Содержание в продуктах питания</w:t>
      </w:r>
    </w:p>
    <w:p w:rsidR="004D64BD" w:rsidRPr="005D0354" w:rsidRDefault="004D64BD" w:rsidP="00301C62">
      <w:pPr>
        <w:spacing w:after="0" w:line="360" w:lineRule="auto"/>
        <w:ind w:firstLine="709"/>
        <w:jc w:val="both"/>
        <w:rPr>
          <w:rFonts w:ascii="Times New Roman" w:hAnsi="Times New Roman"/>
          <w:sz w:val="28"/>
          <w:szCs w:val="28"/>
        </w:rPr>
      </w:pPr>
    </w:p>
    <w:p w:rsidR="006D011F" w:rsidRPr="005D0354" w:rsidRDefault="006D011F" w:rsidP="00301C62">
      <w:pPr>
        <w:shd w:val="clear" w:color="auto" w:fill="FFFFFF"/>
        <w:spacing w:after="0" w:line="360" w:lineRule="auto"/>
        <w:ind w:right="-45" w:firstLine="709"/>
        <w:jc w:val="both"/>
        <w:rPr>
          <w:rFonts w:ascii="Times New Roman" w:hAnsi="Times New Roman"/>
          <w:color w:val="000000"/>
          <w:sz w:val="28"/>
          <w:szCs w:val="28"/>
        </w:rPr>
      </w:pPr>
      <w:r w:rsidRPr="005D0354">
        <w:rPr>
          <w:rFonts w:ascii="Times New Roman" w:hAnsi="Times New Roman"/>
          <w:bCs/>
          <w:iCs/>
          <w:color w:val="000000"/>
          <w:sz w:val="28"/>
          <w:szCs w:val="28"/>
        </w:rPr>
        <w:t>Кальций</w:t>
      </w:r>
    </w:p>
    <w:p w:rsidR="006D011F" w:rsidRPr="005D0354" w:rsidRDefault="006D011F" w:rsidP="00301C62">
      <w:pPr>
        <w:shd w:val="clear" w:color="auto" w:fill="FFFFFF"/>
        <w:spacing w:after="0" w:line="360" w:lineRule="auto"/>
        <w:ind w:right="-45" w:firstLine="709"/>
        <w:jc w:val="both"/>
        <w:rPr>
          <w:rFonts w:ascii="Times New Roman" w:hAnsi="Times New Roman"/>
          <w:iCs/>
          <w:color w:val="000000"/>
          <w:sz w:val="28"/>
          <w:szCs w:val="28"/>
        </w:rPr>
      </w:pPr>
      <w:r w:rsidRPr="005D0354">
        <w:rPr>
          <w:rFonts w:ascii="Times New Roman" w:hAnsi="Times New Roman"/>
          <w:iCs/>
          <w:color w:val="000000"/>
          <w:sz w:val="28"/>
          <w:szCs w:val="28"/>
        </w:rPr>
        <w:t>«Без кальция клетка жить не может…, но при его избытке она мгновенно погибает», И.П.</w:t>
      </w:r>
      <w:r w:rsidR="002E624A" w:rsidRPr="005D0354">
        <w:rPr>
          <w:rFonts w:ascii="Times New Roman" w:hAnsi="Times New Roman"/>
          <w:iCs/>
          <w:color w:val="000000"/>
          <w:sz w:val="28"/>
          <w:szCs w:val="28"/>
        </w:rPr>
        <w:t xml:space="preserve"> </w:t>
      </w:r>
      <w:r w:rsidRPr="005D0354">
        <w:rPr>
          <w:rFonts w:ascii="Times New Roman" w:hAnsi="Times New Roman"/>
          <w:iCs/>
          <w:color w:val="000000"/>
          <w:sz w:val="28"/>
          <w:szCs w:val="28"/>
        </w:rPr>
        <w:t>Павлов.</w:t>
      </w:r>
    </w:p>
    <w:p w:rsidR="00577C26" w:rsidRPr="005D0354" w:rsidRDefault="00577C26" w:rsidP="00301C62">
      <w:pPr>
        <w:shd w:val="clear" w:color="auto" w:fill="FFFFFF"/>
        <w:spacing w:after="0" w:line="360" w:lineRule="auto"/>
        <w:ind w:right="-45" w:firstLine="709"/>
        <w:jc w:val="both"/>
        <w:rPr>
          <w:rFonts w:ascii="Times New Roman" w:hAnsi="Times New Roman"/>
          <w:color w:val="000000"/>
          <w:sz w:val="28"/>
          <w:szCs w:val="28"/>
        </w:rPr>
      </w:pPr>
      <w:r w:rsidRPr="005D0354">
        <w:rPr>
          <w:rFonts w:ascii="Times New Roman" w:hAnsi="Times New Roman"/>
          <w:bCs/>
          <w:color w:val="000000"/>
          <w:sz w:val="28"/>
          <w:szCs w:val="28"/>
        </w:rPr>
        <w:t>Из всех элементов в человеческом организме кальций содержится в максимальном количестве:</w:t>
      </w:r>
      <w:r w:rsidRPr="005D0354">
        <w:rPr>
          <w:rFonts w:ascii="Times New Roman" w:hAnsi="Times New Roman"/>
          <w:color w:val="000000"/>
          <w:sz w:val="28"/>
          <w:szCs w:val="28"/>
        </w:rPr>
        <w:t xml:space="preserve"> на каждый килограмм массы тела приходится около 20 г кальция. Таким образом, в организме взрослого человека находится 1-1,5 кг этого крайне полезного элемента.</w:t>
      </w:r>
    </w:p>
    <w:p w:rsidR="00E502EB" w:rsidRPr="005D0354" w:rsidRDefault="00577C26" w:rsidP="00301C62">
      <w:pPr>
        <w:shd w:val="clear" w:color="auto" w:fill="FFFFFF"/>
        <w:spacing w:after="0" w:line="360" w:lineRule="auto"/>
        <w:ind w:right="-45" w:firstLine="709"/>
        <w:jc w:val="both"/>
        <w:rPr>
          <w:rFonts w:ascii="Times New Roman" w:hAnsi="Times New Roman"/>
          <w:color w:val="000000"/>
          <w:sz w:val="28"/>
          <w:szCs w:val="28"/>
        </w:rPr>
      </w:pPr>
      <w:r w:rsidRPr="005D0354">
        <w:rPr>
          <w:rFonts w:ascii="Times New Roman" w:hAnsi="Times New Roman"/>
          <w:color w:val="000000"/>
          <w:sz w:val="28"/>
          <w:szCs w:val="28"/>
        </w:rPr>
        <w:t>Биологическая роль кальция весьма многообразна. Основное его физиологическое значение — пластическое. Кальций служит основным структурным компонентом в формировании опорных тканей и оссификации костей. В костях скелета сосредоточено 99% общего его количества в организме. Оставшаяся часть постоянно присутствует в крови и других жидкостях организма. Поскольку старые костные клетки распадаются, для своевременного образования новой костной ткани запасы кальция должны постоянно пополняться, в противном случае организм будет восполнять нехватку из собственных зубов и костей, разрушая их и ослабляя.</w:t>
      </w:r>
    </w:p>
    <w:p w:rsidR="00E502EB" w:rsidRPr="005D0354" w:rsidRDefault="00E502EB" w:rsidP="00301C62">
      <w:pPr>
        <w:shd w:val="clear" w:color="auto" w:fill="FFFFFF"/>
        <w:spacing w:after="0" w:line="360" w:lineRule="auto"/>
        <w:ind w:right="-45" w:firstLine="709"/>
        <w:jc w:val="both"/>
        <w:rPr>
          <w:rFonts w:ascii="Times New Roman" w:hAnsi="Times New Roman"/>
          <w:color w:val="000000"/>
          <w:sz w:val="28"/>
          <w:szCs w:val="28"/>
        </w:rPr>
      </w:pPr>
      <w:r w:rsidRPr="005D0354">
        <w:rPr>
          <w:rFonts w:ascii="Times New Roman" w:hAnsi="Times New Roman"/>
          <w:color w:val="000000"/>
          <w:sz w:val="28"/>
          <w:szCs w:val="28"/>
        </w:rPr>
        <w:t>Кальций является постоянной составной частью крови. Он участвует в процессе свертывания крови. Действие тромбокиназы в превращении протромбина в тромбин осуществляется только в присутствии ионов кальция. Кальций входит в состав клеточных структур: он присутствует в мембранных системах, играя важную роль в функции клетки, снижает проницаемость сосудов, усиливает сопротивляемость организма к токсинам и инфекциям, обладает противовоспалительным действием.</w:t>
      </w:r>
    </w:p>
    <w:p w:rsidR="00E502EB" w:rsidRPr="005D0354" w:rsidRDefault="00E502EB" w:rsidP="00301C62">
      <w:pPr>
        <w:shd w:val="clear" w:color="auto" w:fill="FFFFFF"/>
        <w:spacing w:after="0" w:line="360" w:lineRule="auto"/>
        <w:ind w:right="-45" w:firstLine="709"/>
        <w:jc w:val="both"/>
        <w:rPr>
          <w:rFonts w:ascii="Times New Roman" w:hAnsi="Times New Roman"/>
          <w:color w:val="000000"/>
          <w:sz w:val="28"/>
          <w:szCs w:val="28"/>
        </w:rPr>
      </w:pPr>
      <w:r w:rsidRPr="005D0354">
        <w:rPr>
          <w:rFonts w:ascii="Times New Roman" w:hAnsi="Times New Roman"/>
          <w:color w:val="000000"/>
          <w:sz w:val="28"/>
          <w:szCs w:val="28"/>
        </w:rPr>
        <w:t>Нельзя переоценить значение этого элемента для полноценного внутриутробного развития плода: соли кальция закладывают основу жизненно-важных систем и процессов организма ребенка.</w:t>
      </w:r>
    </w:p>
    <w:p w:rsidR="00E502EB" w:rsidRPr="005D0354" w:rsidRDefault="00E502EB" w:rsidP="00301C62">
      <w:pPr>
        <w:shd w:val="clear" w:color="auto" w:fill="FFFFFF"/>
        <w:spacing w:after="0" w:line="360" w:lineRule="auto"/>
        <w:ind w:right="-45" w:firstLine="709"/>
        <w:jc w:val="both"/>
        <w:rPr>
          <w:rFonts w:ascii="Times New Roman" w:hAnsi="Times New Roman"/>
          <w:color w:val="000000"/>
          <w:sz w:val="28"/>
          <w:szCs w:val="28"/>
        </w:rPr>
      </w:pPr>
      <w:r w:rsidRPr="005D0354">
        <w:rPr>
          <w:rFonts w:ascii="Times New Roman" w:hAnsi="Times New Roman"/>
          <w:color w:val="000000"/>
          <w:sz w:val="28"/>
          <w:szCs w:val="28"/>
        </w:rPr>
        <w:t>Кальций относится к трудноусвояемым веществам. Его усвояемость в значительной степени зависит от сопутствующих ему веществ в составе пищи. На усвояемость кальция оказывает отрицательное влияние избыток фосфора и магния. В таких случаях ограничивается образование усвояемых форм кальция, а образующиеся неусвояемые формы выводятся из организма.</w:t>
      </w:r>
    </w:p>
    <w:p w:rsidR="00E502EB" w:rsidRPr="005D0354" w:rsidRDefault="00E502EB" w:rsidP="00301C62">
      <w:pPr>
        <w:shd w:val="clear" w:color="auto" w:fill="FFFFFF"/>
        <w:spacing w:after="0" w:line="360" w:lineRule="auto"/>
        <w:ind w:right="-45" w:firstLine="709"/>
        <w:jc w:val="both"/>
        <w:rPr>
          <w:rFonts w:ascii="Times New Roman" w:hAnsi="Times New Roman"/>
          <w:color w:val="000000"/>
          <w:sz w:val="28"/>
          <w:szCs w:val="28"/>
        </w:rPr>
      </w:pPr>
      <w:r w:rsidRPr="005D0354">
        <w:rPr>
          <w:rFonts w:ascii="Times New Roman" w:hAnsi="Times New Roman"/>
          <w:color w:val="000000"/>
          <w:sz w:val="28"/>
          <w:szCs w:val="28"/>
        </w:rPr>
        <w:t>Оптимальное усвоение кальция происходит при соотношении кальция и фосфора 1 : 1,3 и соотношении кальция и магния 1 : 0,5. В последнее время высказываются предложения о принятии более физиологически соответствующего соотношения кальция и фосфора 1 : 1. В возрасте от 1 до 6 мес в качестве оптимального предлагается соотношение кальция и фосфора 1,5: 1, от 6 до 12 мес — соответственно 1,3 : 1 и в возрасте 1 год и старше 1:1.</w:t>
      </w:r>
    </w:p>
    <w:p w:rsidR="00566DB9" w:rsidRPr="005D0354" w:rsidRDefault="00E502EB" w:rsidP="00301C62">
      <w:pPr>
        <w:shd w:val="clear" w:color="auto" w:fill="FFFFFF"/>
        <w:spacing w:after="0" w:line="360" w:lineRule="auto"/>
        <w:ind w:right="-45" w:firstLine="709"/>
        <w:jc w:val="both"/>
        <w:rPr>
          <w:rFonts w:ascii="Times New Roman" w:hAnsi="Times New Roman"/>
          <w:color w:val="000000"/>
          <w:sz w:val="28"/>
          <w:szCs w:val="28"/>
        </w:rPr>
      </w:pPr>
      <w:r w:rsidRPr="005D0354">
        <w:rPr>
          <w:rFonts w:ascii="Times New Roman" w:hAnsi="Times New Roman"/>
          <w:color w:val="000000"/>
          <w:sz w:val="28"/>
          <w:szCs w:val="28"/>
        </w:rPr>
        <w:t>Это соотношение может быть сохранено и во взрослом состоянии. На усвояемость кальция оказывает влияние и калий, избыток которого ухудшает его всасывание. Некоторые кислоты (инозитфосфорная, щавелевая) образуют с кальцием прочные нерастворимые соединения, которые не усваиваются организмом. В частности кальций хлеба, крупы и других злаковых продуктов, содержащих значительное количество инозитфосфорной кислоты, плохо усваивается. Отрицательное влияние на усвояемость кальция оказывает избыток или недостаток жира в суточном пищевом рационе.</w:t>
      </w:r>
    </w:p>
    <w:p w:rsidR="00C24063" w:rsidRPr="005D0354" w:rsidRDefault="00C24063" w:rsidP="00301C62">
      <w:pPr>
        <w:pStyle w:val="1"/>
        <w:spacing w:line="360" w:lineRule="auto"/>
        <w:ind w:firstLine="709"/>
        <w:jc w:val="both"/>
        <w:rPr>
          <w:b w:val="0"/>
          <w:szCs w:val="28"/>
        </w:rPr>
      </w:pPr>
      <w:r w:rsidRPr="005D0354">
        <w:rPr>
          <w:b w:val="0"/>
          <w:szCs w:val="28"/>
        </w:rPr>
        <w:t>Содержание кальция в продуктах питания</w:t>
      </w:r>
    </w:p>
    <w:p w:rsidR="00054905" w:rsidRPr="005D0354" w:rsidRDefault="00E502EB" w:rsidP="00301C62">
      <w:pPr>
        <w:pStyle w:val="af"/>
        <w:spacing w:before="0" w:beforeAutospacing="0" w:after="0" w:afterAutospacing="0" w:line="360" w:lineRule="auto"/>
        <w:ind w:firstLine="709"/>
        <w:jc w:val="both"/>
        <w:rPr>
          <w:sz w:val="28"/>
          <w:szCs w:val="28"/>
        </w:rPr>
      </w:pPr>
      <w:r w:rsidRPr="005D0354">
        <w:rPr>
          <w:color w:val="000000"/>
          <w:sz w:val="28"/>
          <w:szCs w:val="28"/>
        </w:rPr>
        <w:t>Лучшим источником кальция в питании человека являются молоко и молочные продукты.</w:t>
      </w:r>
      <w:r w:rsidR="00054905" w:rsidRPr="005D0354">
        <w:rPr>
          <w:color w:val="000000"/>
          <w:sz w:val="28"/>
          <w:szCs w:val="28"/>
        </w:rPr>
        <w:t xml:space="preserve"> </w:t>
      </w:r>
      <w:r w:rsidR="00054905" w:rsidRPr="005D0354">
        <w:rPr>
          <w:bCs/>
          <w:sz w:val="28"/>
          <w:szCs w:val="28"/>
        </w:rPr>
        <w:t>Кальций</w:t>
      </w:r>
      <w:r w:rsidR="00054905" w:rsidRPr="005D0354">
        <w:rPr>
          <w:sz w:val="28"/>
          <w:szCs w:val="28"/>
        </w:rPr>
        <w:t xml:space="preserve"> является наиболее важным макроэлементом молока. Он содержится в легкоусваиваимой форме и хорошо сбалансирован с фосфором. Содержание кальция в коровьем молоке колеблется от 100 до 140 мг%. Его количество зависит от рационов кормления, породы животного, стадии лактации и времени года. Летом содержание Са ниже, чем зимой.</w:t>
      </w:r>
    </w:p>
    <w:p w:rsidR="00054905" w:rsidRPr="005D0354" w:rsidRDefault="00054905" w:rsidP="00301C62">
      <w:pPr>
        <w:pStyle w:val="af"/>
        <w:spacing w:before="0" w:beforeAutospacing="0" w:after="0" w:afterAutospacing="0" w:line="360" w:lineRule="auto"/>
        <w:ind w:firstLine="709"/>
        <w:jc w:val="both"/>
        <w:rPr>
          <w:color w:val="000000"/>
          <w:sz w:val="28"/>
          <w:szCs w:val="28"/>
        </w:rPr>
      </w:pPr>
      <w:r w:rsidRPr="005D0354">
        <w:rPr>
          <w:color w:val="000000"/>
          <w:sz w:val="28"/>
          <w:szCs w:val="28"/>
        </w:rPr>
        <w:t>Са присутствует в молоке в трех формах: В виде свободного или ионизированного кальция — 10 % от всего кальция (8,5÷11,5 мг%); В виде фосфатов и цитратов кальция — около 68 % ;Кальция, прочно связанного с казеином — около 22 %</w:t>
      </w:r>
    </w:p>
    <w:p w:rsidR="00566DB9" w:rsidRPr="005D0354" w:rsidRDefault="00E502EB" w:rsidP="00301C62">
      <w:pPr>
        <w:shd w:val="clear" w:color="auto" w:fill="FFFFFF"/>
        <w:spacing w:after="0" w:line="360" w:lineRule="auto"/>
        <w:ind w:right="-45" w:firstLine="709"/>
        <w:jc w:val="both"/>
        <w:rPr>
          <w:rFonts w:ascii="Times New Roman" w:hAnsi="Times New Roman"/>
          <w:color w:val="000000"/>
          <w:sz w:val="28"/>
          <w:szCs w:val="28"/>
        </w:rPr>
      </w:pPr>
      <w:r w:rsidRPr="005D0354">
        <w:rPr>
          <w:rFonts w:ascii="Times New Roman" w:hAnsi="Times New Roman"/>
          <w:color w:val="000000"/>
          <w:sz w:val="28"/>
          <w:szCs w:val="28"/>
        </w:rPr>
        <w:t>Пол-литра молока или 100 г сыра обеспечивают суточную потребность взрослого человека в кальции (800 мг). Беременные и кормящие матери нуждаются в</w:t>
      </w:r>
      <w:r w:rsidRPr="005D0354">
        <w:rPr>
          <w:rFonts w:ascii="Times New Roman" w:hAnsi="Times New Roman"/>
          <w:iCs/>
          <w:color w:val="000000"/>
          <w:sz w:val="28"/>
          <w:szCs w:val="28"/>
        </w:rPr>
        <w:t xml:space="preserve"> </w:t>
      </w:r>
      <w:r w:rsidRPr="005D0354">
        <w:rPr>
          <w:rFonts w:ascii="Times New Roman" w:hAnsi="Times New Roman"/>
          <w:color w:val="000000"/>
          <w:sz w:val="28"/>
          <w:szCs w:val="28"/>
        </w:rPr>
        <w:t>повышенном обеспечении кальцием—1500 мг в сутки. Дети школьного возраста должны получать 100—1200 мг кальция в сутки. Также он встречается в зеленых овощах: чесноке, петрушке, капусте, сельдерее и в некоторых ягодах и фруктах.</w:t>
      </w:r>
    </w:p>
    <w:p w:rsidR="00E502EB" w:rsidRPr="005D0354" w:rsidRDefault="00E502EB" w:rsidP="00301C62">
      <w:pPr>
        <w:shd w:val="clear" w:color="auto" w:fill="FFFFFF"/>
        <w:spacing w:after="0" w:line="360" w:lineRule="auto"/>
        <w:ind w:right="-45" w:firstLine="709"/>
        <w:jc w:val="both"/>
        <w:rPr>
          <w:rFonts w:ascii="Times New Roman" w:hAnsi="Times New Roman"/>
          <w:color w:val="000000"/>
          <w:sz w:val="28"/>
          <w:szCs w:val="28"/>
        </w:rPr>
      </w:pPr>
      <w:r w:rsidRPr="005D0354">
        <w:rPr>
          <w:rFonts w:ascii="Times New Roman" w:hAnsi="Times New Roman"/>
          <w:color w:val="000000"/>
          <w:sz w:val="28"/>
          <w:szCs w:val="28"/>
        </w:rPr>
        <w:t>Ряд продуктов, например шпинат, щавель, злаковые, напротив, мешают усвоению кальция из продуктов питания, поэтому стоит учитывать это взаимодействие при составлении пищевого рациона.</w:t>
      </w:r>
    </w:p>
    <w:p w:rsidR="00566DB9" w:rsidRPr="005D0354" w:rsidRDefault="00C7125B" w:rsidP="00301C62">
      <w:pPr>
        <w:shd w:val="clear" w:color="auto" w:fill="FFFFFF"/>
        <w:spacing w:after="0" w:line="360" w:lineRule="auto"/>
        <w:ind w:right="-45" w:firstLine="709"/>
        <w:jc w:val="both"/>
        <w:rPr>
          <w:rFonts w:ascii="Times New Roman" w:hAnsi="Times New Roman"/>
          <w:color w:val="000000"/>
          <w:sz w:val="28"/>
          <w:szCs w:val="28"/>
        </w:rPr>
      </w:pPr>
      <w:r w:rsidRPr="005D0354">
        <w:rPr>
          <w:rFonts w:ascii="Times New Roman" w:hAnsi="Times New Roman"/>
          <w:color w:val="000000"/>
          <w:sz w:val="28"/>
          <w:szCs w:val="28"/>
        </w:rPr>
        <w:t>В таблицах отдела Приложение приводится содержание кальция в некоторых продуктах питания.</w:t>
      </w:r>
    </w:p>
    <w:p w:rsidR="00B9701F" w:rsidRPr="005D0354" w:rsidRDefault="002E624A" w:rsidP="00301C62">
      <w:pPr>
        <w:shd w:val="clear" w:color="auto" w:fill="FFFFFF"/>
        <w:spacing w:after="0" w:line="360" w:lineRule="auto"/>
        <w:ind w:right="-45" w:firstLine="709"/>
        <w:jc w:val="both"/>
        <w:rPr>
          <w:rFonts w:ascii="Times New Roman" w:hAnsi="Times New Roman"/>
          <w:bCs/>
          <w:iCs/>
          <w:color w:val="000000"/>
          <w:sz w:val="28"/>
          <w:szCs w:val="28"/>
        </w:rPr>
      </w:pPr>
      <w:r w:rsidRPr="005D0354">
        <w:rPr>
          <w:rFonts w:ascii="Times New Roman" w:hAnsi="Times New Roman"/>
          <w:bCs/>
          <w:iCs/>
          <w:color w:val="000000"/>
          <w:sz w:val="28"/>
          <w:szCs w:val="28"/>
        </w:rPr>
        <w:t>Магний</w:t>
      </w:r>
    </w:p>
    <w:p w:rsidR="00F6126A" w:rsidRPr="005D0354" w:rsidRDefault="00B9701F" w:rsidP="00301C62">
      <w:pPr>
        <w:shd w:val="clear" w:color="auto" w:fill="FFFFFF"/>
        <w:spacing w:after="0" w:line="360" w:lineRule="auto"/>
        <w:ind w:right="-45" w:firstLine="709"/>
        <w:jc w:val="both"/>
        <w:rPr>
          <w:rFonts w:ascii="Times New Roman" w:hAnsi="Times New Roman"/>
          <w:bCs/>
          <w:iCs/>
          <w:color w:val="000000"/>
          <w:sz w:val="28"/>
          <w:szCs w:val="28"/>
        </w:rPr>
      </w:pPr>
      <w:r w:rsidRPr="005D0354">
        <w:rPr>
          <w:rFonts w:ascii="Times New Roman" w:hAnsi="Times New Roman"/>
          <w:bCs/>
          <w:color w:val="000000"/>
          <w:sz w:val="28"/>
          <w:szCs w:val="28"/>
        </w:rPr>
        <w:t>Человек не может быть полностью здоровым без магния.</w:t>
      </w:r>
      <w:r w:rsidRPr="005D0354">
        <w:rPr>
          <w:rFonts w:ascii="Times New Roman" w:hAnsi="Times New Roman"/>
          <w:color w:val="000000"/>
          <w:sz w:val="28"/>
          <w:szCs w:val="28"/>
        </w:rPr>
        <w:t xml:space="preserve"> Любой процесс, происходящий в организме, не обходится без солей и ионов магния. Этот элемент контролирует процессы деления и очищения клеток, формирование белка и обмен веществ. Взрослому человеку следует употреблять 400-600 мг магния.</w:t>
      </w:r>
      <w:r w:rsidR="00F6126A" w:rsidRPr="005D0354">
        <w:rPr>
          <w:rFonts w:ascii="Times New Roman" w:hAnsi="Times New Roman"/>
          <w:color w:val="000000"/>
          <w:sz w:val="28"/>
          <w:szCs w:val="28"/>
        </w:rPr>
        <w:t xml:space="preserve"> </w:t>
      </w:r>
      <w:r w:rsidR="00F6126A" w:rsidRPr="005D0354">
        <w:rPr>
          <w:rFonts w:ascii="Times New Roman" w:hAnsi="Times New Roman"/>
          <w:bCs/>
          <w:color w:val="000000"/>
          <w:sz w:val="28"/>
          <w:szCs w:val="28"/>
        </w:rPr>
        <w:t xml:space="preserve">Рекомендуемое употребление магния в сутки (мг в сутки) </w:t>
      </w:r>
      <w:r w:rsidR="00F6126A" w:rsidRPr="005D0354">
        <w:rPr>
          <w:rFonts w:ascii="Times New Roman" w:hAnsi="Times New Roman"/>
          <w:color w:val="000000"/>
          <w:sz w:val="28"/>
          <w:szCs w:val="28"/>
        </w:rPr>
        <w:t>приводится в таблице №15 отдела Приложение.</w:t>
      </w:r>
    </w:p>
    <w:p w:rsidR="00A721E2" w:rsidRPr="005D0354" w:rsidRDefault="00B9701F" w:rsidP="00301C62">
      <w:pPr>
        <w:shd w:val="clear" w:color="auto" w:fill="FFFFFF"/>
        <w:spacing w:after="0" w:line="360" w:lineRule="auto"/>
        <w:ind w:right="-45" w:firstLine="709"/>
        <w:jc w:val="both"/>
        <w:rPr>
          <w:rFonts w:ascii="Times New Roman" w:hAnsi="Times New Roman"/>
          <w:bCs/>
          <w:iCs/>
          <w:color w:val="000000"/>
          <w:sz w:val="28"/>
          <w:szCs w:val="28"/>
        </w:rPr>
      </w:pPr>
      <w:r w:rsidRPr="005D0354">
        <w:rPr>
          <w:rFonts w:ascii="Times New Roman" w:hAnsi="Times New Roman"/>
          <w:color w:val="000000"/>
          <w:sz w:val="28"/>
          <w:szCs w:val="28"/>
        </w:rPr>
        <w:t>Эта норма потребления вполне может быть удовлетворена при сбалансированном правильном питании. Полезно знать, что при гиперфункции щитовидной железы, псориазе, артрите, нефрокальцинозе и дислексии у детей содержание магния в организме повышено.</w:t>
      </w:r>
    </w:p>
    <w:p w:rsidR="00E64C75" w:rsidRPr="005D0354" w:rsidRDefault="00B9701F" w:rsidP="00301C62">
      <w:pPr>
        <w:shd w:val="clear" w:color="auto" w:fill="FFFFFF"/>
        <w:spacing w:after="0" w:line="360" w:lineRule="auto"/>
        <w:ind w:right="-45" w:firstLine="709"/>
        <w:jc w:val="both"/>
        <w:rPr>
          <w:rFonts w:ascii="Times New Roman" w:hAnsi="Times New Roman"/>
          <w:color w:val="000000"/>
          <w:sz w:val="28"/>
          <w:szCs w:val="28"/>
        </w:rPr>
      </w:pPr>
      <w:r w:rsidRPr="005D0354">
        <w:rPr>
          <w:rFonts w:ascii="Times New Roman" w:hAnsi="Times New Roman"/>
          <w:color w:val="000000"/>
          <w:sz w:val="28"/>
          <w:szCs w:val="28"/>
        </w:rPr>
        <w:t>Также не стоит забывать о рекомендуемом соотношении магния и кальция (7:10), при нарушении которого элементы начинают мешать друг другу.</w:t>
      </w:r>
    </w:p>
    <w:p w:rsidR="00E11EDB" w:rsidRPr="005D0354" w:rsidRDefault="00E11EDB" w:rsidP="00301C62">
      <w:pPr>
        <w:shd w:val="clear" w:color="auto" w:fill="FFFFFF"/>
        <w:spacing w:after="0" w:line="360" w:lineRule="auto"/>
        <w:ind w:right="-45" w:firstLine="709"/>
        <w:jc w:val="both"/>
        <w:rPr>
          <w:rFonts w:ascii="Times New Roman" w:hAnsi="Times New Roman"/>
          <w:bCs/>
          <w:iCs/>
          <w:color w:val="000000"/>
          <w:sz w:val="28"/>
          <w:szCs w:val="28"/>
        </w:rPr>
      </w:pPr>
      <w:r w:rsidRPr="005D0354">
        <w:rPr>
          <w:rFonts w:ascii="Times New Roman" w:hAnsi="Times New Roman"/>
          <w:color w:val="000000"/>
          <w:sz w:val="28"/>
          <w:szCs w:val="28"/>
        </w:rPr>
        <w:t>Физиологическое значение и биологическая роль магния изучены недостаточно, однако хорошо известна его роль в передаче нервного возбуждения и нормализации возбудимости нервной системы. Магний обладает антиспастическими и сосудорасширяющими свойствами, а также свойствами стимулировать перистальтику кишечника и повышать желчевыделение. Имеются данные о снижении уровня холестерина при «магниевой» диете.</w:t>
      </w:r>
      <w:r w:rsidRPr="005D0354">
        <w:rPr>
          <w:rFonts w:ascii="Times New Roman" w:hAnsi="Times New Roman"/>
          <w:bCs/>
          <w:color w:val="000000"/>
          <w:sz w:val="28"/>
          <w:szCs w:val="28"/>
        </w:rPr>
        <w:t xml:space="preserve"> Принимает активное участие в иммунных процессах,</w:t>
      </w:r>
      <w:r w:rsidR="00A721E2" w:rsidRPr="005D0354">
        <w:rPr>
          <w:rFonts w:ascii="Times New Roman" w:hAnsi="Times New Roman"/>
          <w:color w:val="000000"/>
          <w:sz w:val="28"/>
          <w:szCs w:val="28"/>
        </w:rPr>
        <w:t xml:space="preserve"> обладает противоаллергическим, </w:t>
      </w:r>
      <w:r w:rsidRPr="005D0354">
        <w:rPr>
          <w:rFonts w:ascii="Times New Roman" w:hAnsi="Times New Roman"/>
          <w:color w:val="000000"/>
          <w:sz w:val="28"/>
          <w:szCs w:val="28"/>
        </w:rPr>
        <w:t xml:space="preserve">противовоспалительным, противострессовым, противотоксичным действием, способствует усвоению кальция из кишечника, а также всасыванию калия, </w:t>
      </w:r>
      <w:hyperlink r:id="rId10" w:history="1">
        <w:r w:rsidRPr="005D0354">
          <w:rPr>
            <w:rFonts w:ascii="Times New Roman" w:hAnsi="Times New Roman"/>
            <w:bCs/>
            <w:color w:val="000000"/>
            <w:sz w:val="28"/>
            <w:szCs w:val="28"/>
          </w:rPr>
          <w:t>фосфора</w:t>
        </w:r>
      </w:hyperlink>
      <w:r w:rsidRPr="005D0354">
        <w:rPr>
          <w:rFonts w:ascii="Times New Roman" w:hAnsi="Times New Roman"/>
          <w:color w:val="000000"/>
          <w:sz w:val="28"/>
          <w:szCs w:val="28"/>
        </w:rPr>
        <w:t xml:space="preserve">, витаминов группы </w:t>
      </w:r>
      <w:r w:rsidRPr="005D0354">
        <w:rPr>
          <w:rFonts w:ascii="Times New Roman" w:hAnsi="Times New Roman"/>
          <w:bCs/>
          <w:color w:val="000000"/>
          <w:sz w:val="28"/>
          <w:szCs w:val="28"/>
        </w:rPr>
        <w:t>B</w:t>
      </w:r>
      <w:r w:rsidRPr="005D0354">
        <w:rPr>
          <w:rFonts w:ascii="Times New Roman" w:hAnsi="Times New Roman"/>
          <w:color w:val="000000"/>
          <w:sz w:val="28"/>
          <w:szCs w:val="28"/>
        </w:rPr>
        <w:t xml:space="preserve">, </w:t>
      </w:r>
      <w:hyperlink r:id="rId11" w:history="1">
        <w:r w:rsidRPr="005D0354">
          <w:rPr>
            <w:rFonts w:ascii="Times New Roman" w:hAnsi="Times New Roman"/>
            <w:bCs/>
            <w:color w:val="000000"/>
            <w:sz w:val="28"/>
            <w:szCs w:val="28"/>
          </w:rPr>
          <w:t>C</w:t>
        </w:r>
      </w:hyperlink>
      <w:r w:rsidRPr="005D0354">
        <w:rPr>
          <w:rFonts w:ascii="Times New Roman" w:hAnsi="Times New Roman"/>
          <w:color w:val="000000"/>
          <w:sz w:val="28"/>
          <w:szCs w:val="28"/>
        </w:rPr>
        <w:t xml:space="preserve">, и </w:t>
      </w:r>
      <w:r w:rsidRPr="005D0354">
        <w:rPr>
          <w:rFonts w:ascii="Times New Roman" w:hAnsi="Times New Roman"/>
          <w:bCs/>
          <w:color w:val="000000"/>
          <w:sz w:val="28"/>
          <w:szCs w:val="28"/>
        </w:rPr>
        <w:t>E</w:t>
      </w:r>
      <w:r w:rsidRPr="005D0354">
        <w:rPr>
          <w:rFonts w:ascii="Times New Roman" w:hAnsi="Times New Roman"/>
          <w:color w:val="000000"/>
          <w:sz w:val="28"/>
          <w:szCs w:val="28"/>
        </w:rPr>
        <w:t xml:space="preserve"> является неотъемлемым участником многих биохимических процессов организма и регуляции жизненно-важных функций, поддерживает в норме активность клеточных мембран. Магний обладает антиспастическими и сосудорасширяющими свойствами, а также свойствами стимулировать перистальтику кишечника и повышать желчевыделение. Имеются данные о снижении уровня холестерина при «магниевой» диете.</w:t>
      </w:r>
    </w:p>
    <w:p w:rsidR="00E11EDB" w:rsidRPr="005D0354" w:rsidRDefault="00E11EDB" w:rsidP="00301C62">
      <w:pPr>
        <w:shd w:val="clear" w:color="auto" w:fill="FFFFFF"/>
        <w:spacing w:after="0" w:line="360" w:lineRule="auto"/>
        <w:ind w:right="-45" w:firstLine="709"/>
        <w:jc w:val="both"/>
        <w:rPr>
          <w:rFonts w:ascii="Times New Roman" w:hAnsi="Times New Roman"/>
          <w:color w:val="000000"/>
          <w:sz w:val="28"/>
          <w:szCs w:val="28"/>
        </w:rPr>
      </w:pPr>
      <w:r w:rsidRPr="005D0354">
        <w:rPr>
          <w:rFonts w:ascii="Times New Roman" w:hAnsi="Times New Roman"/>
          <w:color w:val="000000"/>
          <w:sz w:val="28"/>
          <w:szCs w:val="28"/>
        </w:rPr>
        <w:t>Применение магния очень эффективно при лечении многих заболеваний: нервных расстройств, инфаркта миокарда, лейкемии, мышечной слабости, склерозе. Магний незаменим при борьбе с раком.</w:t>
      </w:r>
    </w:p>
    <w:p w:rsidR="001B5036" w:rsidRPr="005D0354" w:rsidRDefault="00E11EDB" w:rsidP="00301C62">
      <w:pPr>
        <w:shd w:val="clear" w:color="auto" w:fill="FFFFFF"/>
        <w:spacing w:after="0" w:line="360" w:lineRule="auto"/>
        <w:ind w:right="-45" w:firstLine="709"/>
        <w:jc w:val="both"/>
        <w:rPr>
          <w:rFonts w:ascii="Times New Roman" w:hAnsi="Times New Roman"/>
          <w:color w:val="000000"/>
          <w:sz w:val="28"/>
          <w:szCs w:val="28"/>
        </w:rPr>
      </w:pPr>
      <w:r w:rsidRPr="005D0354">
        <w:rPr>
          <w:rFonts w:ascii="Times New Roman" w:hAnsi="Times New Roman"/>
          <w:color w:val="000000"/>
          <w:sz w:val="28"/>
          <w:szCs w:val="28"/>
        </w:rPr>
        <w:t>При недостатке магния в стенках артерий, сердца и мышцах увеличивается содержание кальция. При дефиците магния в почках развиваются дегенеративные изменения с нефротическими явлениями, болезненные мышечные сокращения, ускоряются процессы старения, в крови повышается уровень холестерина, снижается иммунитет, в результате ухудшения эластичности капилляров нарушается микроциркуляция и возникает анемия.</w:t>
      </w:r>
    </w:p>
    <w:p w:rsidR="001B5036" w:rsidRPr="005D0354" w:rsidRDefault="001B5036" w:rsidP="00301C62">
      <w:pPr>
        <w:shd w:val="clear" w:color="auto" w:fill="FFFFFF"/>
        <w:spacing w:after="0" w:line="360" w:lineRule="auto"/>
        <w:ind w:right="-45" w:firstLine="709"/>
        <w:jc w:val="both"/>
        <w:rPr>
          <w:rFonts w:ascii="Times New Roman" w:hAnsi="Times New Roman"/>
          <w:color w:val="000000"/>
          <w:sz w:val="28"/>
          <w:szCs w:val="28"/>
        </w:rPr>
      </w:pPr>
      <w:r w:rsidRPr="005D0354">
        <w:rPr>
          <w:rFonts w:ascii="Times New Roman" w:hAnsi="Times New Roman"/>
          <w:color w:val="000000"/>
          <w:sz w:val="28"/>
          <w:szCs w:val="28"/>
        </w:rPr>
        <w:t>Содержание магния в организме сверх нормы встречается крайне редко, так как почки незамедлительно выводят избыток этого элемента. Поэтому опасность отравления магнием даже при повышенном его поступлении с продуктами питания маловероятна. Такие отравления возникают в основном при избыточном внутривенном введении магнийсодержащих препаратов либо при нарушении работы почек.</w:t>
      </w:r>
    </w:p>
    <w:p w:rsidR="001B5036" w:rsidRPr="005D0354" w:rsidRDefault="001B5036" w:rsidP="00301C62">
      <w:pPr>
        <w:shd w:val="clear" w:color="auto" w:fill="FFFFFF"/>
        <w:spacing w:after="0" w:line="360" w:lineRule="auto"/>
        <w:ind w:right="-45" w:firstLine="709"/>
        <w:jc w:val="both"/>
        <w:rPr>
          <w:rFonts w:ascii="Times New Roman" w:hAnsi="Times New Roman"/>
          <w:color w:val="000000"/>
          <w:sz w:val="28"/>
          <w:szCs w:val="28"/>
        </w:rPr>
      </w:pPr>
      <w:r w:rsidRPr="005D0354">
        <w:rPr>
          <w:rFonts w:ascii="Times New Roman" w:hAnsi="Times New Roman"/>
          <w:color w:val="000000"/>
          <w:sz w:val="28"/>
          <w:szCs w:val="28"/>
        </w:rPr>
        <w:t>Магний в продуктах питания</w:t>
      </w:r>
    </w:p>
    <w:p w:rsidR="003A3529" w:rsidRPr="005D0354" w:rsidRDefault="003A3529" w:rsidP="00301C62">
      <w:pPr>
        <w:shd w:val="clear" w:color="auto" w:fill="FFFFFF"/>
        <w:spacing w:after="0" w:line="360" w:lineRule="auto"/>
        <w:ind w:right="-45" w:firstLine="709"/>
        <w:jc w:val="both"/>
        <w:rPr>
          <w:rFonts w:ascii="Times New Roman" w:hAnsi="Times New Roman"/>
          <w:color w:val="000000"/>
          <w:sz w:val="28"/>
          <w:szCs w:val="28"/>
        </w:rPr>
      </w:pPr>
      <w:r w:rsidRPr="005D0354">
        <w:rPr>
          <w:rFonts w:ascii="Times New Roman" w:hAnsi="Times New Roman"/>
          <w:color w:val="000000"/>
          <w:sz w:val="28"/>
          <w:szCs w:val="28"/>
        </w:rPr>
        <w:t>Содержание магния в основных продуктах питания сильно отличается. Довольно большое количество этого элемента содержится в доступных и недорогих продуктах питания – в гречневой крупе (200 мг на 100 г продукта) и в пшённой крупе (83 мг).</w:t>
      </w:r>
    </w:p>
    <w:p w:rsidR="003A3529" w:rsidRPr="005D0354" w:rsidRDefault="003A3529" w:rsidP="00301C62">
      <w:pPr>
        <w:shd w:val="clear" w:color="auto" w:fill="FFFFFF"/>
        <w:spacing w:after="0" w:line="360" w:lineRule="auto"/>
        <w:ind w:right="-45" w:firstLine="709"/>
        <w:jc w:val="both"/>
        <w:rPr>
          <w:rFonts w:ascii="Times New Roman" w:hAnsi="Times New Roman"/>
          <w:color w:val="000000"/>
          <w:sz w:val="28"/>
          <w:szCs w:val="28"/>
        </w:rPr>
      </w:pPr>
      <w:r w:rsidRPr="005D0354">
        <w:rPr>
          <w:rFonts w:ascii="Times New Roman" w:hAnsi="Times New Roman"/>
          <w:color w:val="000000"/>
          <w:sz w:val="28"/>
          <w:szCs w:val="28"/>
        </w:rPr>
        <w:t>Магний содержится в хлорофилле, который является зелёным фотосинтетическим пигментом, содержащимся в большинстве растений, в морских и сине-зелёных водорослях. Хлорофилл также содержится в зелёных овощах, например в шпинате и брокколи.</w:t>
      </w:r>
    </w:p>
    <w:p w:rsidR="003A3529" w:rsidRPr="005D0354" w:rsidRDefault="003A3529" w:rsidP="00301C62">
      <w:pPr>
        <w:shd w:val="clear" w:color="auto" w:fill="FFFFFF"/>
        <w:spacing w:after="0" w:line="360" w:lineRule="auto"/>
        <w:ind w:right="-45" w:firstLine="709"/>
        <w:jc w:val="both"/>
        <w:rPr>
          <w:rFonts w:ascii="Times New Roman" w:hAnsi="Times New Roman"/>
          <w:color w:val="000000"/>
          <w:sz w:val="28"/>
          <w:szCs w:val="28"/>
        </w:rPr>
      </w:pPr>
      <w:r w:rsidRPr="005D0354">
        <w:rPr>
          <w:rFonts w:ascii="Times New Roman" w:hAnsi="Times New Roman"/>
          <w:color w:val="000000"/>
          <w:sz w:val="28"/>
          <w:szCs w:val="28"/>
        </w:rPr>
        <w:t>Много магния находится в таких продуктах питания как фасоль (103 мг), горох (88 мг), шпинат (82 мг), арбуз (224 мг), молоко сухое (119 мг), халва тахинная (153 мг), орехи фундук (172 мг).</w:t>
      </w:r>
    </w:p>
    <w:p w:rsidR="003A3529" w:rsidRPr="005D0354" w:rsidRDefault="003A3529" w:rsidP="00301C62">
      <w:pPr>
        <w:shd w:val="clear" w:color="auto" w:fill="FFFFFF"/>
        <w:spacing w:after="0" w:line="360" w:lineRule="auto"/>
        <w:ind w:right="-45" w:firstLine="709"/>
        <w:jc w:val="both"/>
        <w:rPr>
          <w:rFonts w:ascii="Times New Roman" w:hAnsi="Times New Roman"/>
          <w:color w:val="000000"/>
          <w:sz w:val="28"/>
          <w:szCs w:val="28"/>
        </w:rPr>
      </w:pPr>
      <w:r w:rsidRPr="005D0354">
        <w:rPr>
          <w:rFonts w:ascii="Times New Roman" w:hAnsi="Times New Roman"/>
          <w:color w:val="000000"/>
          <w:sz w:val="28"/>
          <w:szCs w:val="28"/>
        </w:rPr>
        <w:t>Вполне возможно обеспечить суточную потребность в магнии с помощью хлеба ржаного (46 мг) и хлеба пшеничного (33 мг), чёрной смородины (31 мг), кукурузы (36 мг), сыра (50 мг), моркови (38 мг), салата (40 мг), шоколада (67 мг).Содержание магния в мясе и мясных продуктах следующее: свинина – 20 мг, телятина – 24 мг, кролик – 25 мг, ветчина – 35 мг, колбаса любительская – 17 мг, колбаса чайная – 15 мг, сосиски – 20 мг.</w:t>
      </w:r>
    </w:p>
    <w:p w:rsidR="003A3529" w:rsidRPr="005D0354" w:rsidRDefault="003A3529" w:rsidP="00301C62">
      <w:pPr>
        <w:shd w:val="clear" w:color="auto" w:fill="FFFFFF"/>
        <w:spacing w:after="0" w:line="360" w:lineRule="auto"/>
        <w:ind w:right="-45" w:firstLine="709"/>
        <w:jc w:val="both"/>
        <w:rPr>
          <w:rFonts w:ascii="Times New Roman" w:hAnsi="Times New Roman"/>
          <w:color w:val="000000"/>
          <w:sz w:val="28"/>
          <w:szCs w:val="28"/>
        </w:rPr>
      </w:pPr>
      <w:r w:rsidRPr="005D0354">
        <w:rPr>
          <w:rFonts w:ascii="Times New Roman" w:hAnsi="Times New Roman"/>
          <w:color w:val="000000"/>
          <w:sz w:val="28"/>
          <w:szCs w:val="28"/>
        </w:rPr>
        <w:t>Картофель содержит магний в количестве 23 мг на 100 г продукта, капуста белокочанная – 16 мг, свекла – 22 мг, томаты – 20 мг, лук зелёный и лук репчатый – 18 мг и 14 мг соответственно.</w:t>
      </w:r>
    </w:p>
    <w:p w:rsidR="003A3529" w:rsidRPr="005D0354" w:rsidRDefault="003A3529" w:rsidP="00301C62">
      <w:pPr>
        <w:shd w:val="clear" w:color="auto" w:fill="FFFFFF"/>
        <w:spacing w:after="0" w:line="360" w:lineRule="auto"/>
        <w:ind w:right="-45" w:firstLine="709"/>
        <w:jc w:val="both"/>
        <w:rPr>
          <w:rFonts w:ascii="Times New Roman" w:hAnsi="Times New Roman"/>
          <w:color w:val="000000"/>
          <w:sz w:val="28"/>
          <w:szCs w:val="28"/>
        </w:rPr>
      </w:pPr>
      <w:r w:rsidRPr="005D0354">
        <w:rPr>
          <w:rFonts w:ascii="Times New Roman" w:hAnsi="Times New Roman"/>
          <w:color w:val="000000"/>
          <w:sz w:val="28"/>
          <w:szCs w:val="28"/>
        </w:rPr>
        <w:t>Относительно небольшое количество магния содержится в яблоках и сливах – всего лишь по 9 мг на 100 г продукта.</w:t>
      </w:r>
    </w:p>
    <w:p w:rsidR="003A3529" w:rsidRPr="005D0354" w:rsidRDefault="003A3529" w:rsidP="00301C62">
      <w:pPr>
        <w:shd w:val="clear" w:color="auto" w:fill="FFFFFF"/>
        <w:spacing w:after="0" w:line="360" w:lineRule="auto"/>
        <w:ind w:right="-45" w:firstLine="709"/>
        <w:jc w:val="both"/>
        <w:rPr>
          <w:rFonts w:ascii="Times New Roman" w:hAnsi="Times New Roman"/>
          <w:color w:val="000000"/>
          <w:sz w:val="28"/>
          <w:szCs w:val="28"/>
        </w:rPr>
      </w:pPr>
      <w:r w:rsidRPr="005D0354">
        <w:rPr>
          <w:rFonts w:ascii="Times New Roman" w:hAnsi="Times New Roman"/>
          <w:color w:val="000000"/>
          <w:sz w:val="28"/>
          <w:szCs w:val="28"/>
        </w:rPr>
        <w:t>Меньше всего магний усваиваются из таких продуктов, как пшено, мясо и рыба.</w:t>
      </w:r>
    </w:p>
    <w:p w:rsidR="003A3529" w:rsidRPr="005D0354" w:rsidRDefault="003A3529" w:rsidP="00301C62">
      <w:pPr>
        <w:shd w:val="clear" w:color="auto" w:fill="FFFFFF"/>
        <w:spacing w:after="0" w:line="360" w:lineRule="auto"/>
        <w:ind w:right="-45" w:firstLine="709"/>
        <w:jc w:val="both"/>
        <w:rPr>
          <w:rFonts w:ascii="Times New Roman" w:hAnsi="Times New Roman"/>
          <w:color w:val="000000"/>
          <w:sz w:val="28"/>
          <w:szCs w:val="28"/>
        </w:rPr>
      </w:pPr>
      <w:r w:rsidRPr="005D0354">
        <w:rPr>
          <w:rFonts w:ascii="Times New Roman" w:hAnsi="Times New Roman"/>
          <w:color w:val="000000"/>
          <w:sz w:val="28"/>
          <w:szCs w:val="28"/>
        </w:rPr>
        <w:t>В таблицах отдела Приложение приводится содержание магния в некоторых продуктах питания.</w:t>
      </w:r>
    </w:p>
    <w:p w:rsidR="003A3529" w:rsidRPr="005D0354" w:rsidRDefault="001B5036" w:rsidP="00301C62">
      <w:pPr>
        <w:shd w:val="clear" w:color="auto" w:fill="FFFFFF"/>
        <w:spacing w:after="0" w:line="360" w:lineRule="auto"/>
        <w:ind w:right="-45" w:firstLine="709"/>
        <w:jc w:val="both"/>
        <w:rPr>
          <w:rFonts w:ascii="Times New Roman" w:hAnsi="Times New Roman"/>
          <w:color w:val="000000"/>
          <w:sz w:val="28"/>
          <w:szCs w:val="28"/>
        </w:rPr>
      </w:pPr>
      <w:r w:rsidRPr="005D0354">
        <w:rPr>
          <w:rFonts w:ascii="Times New Roman" w:hAnsi="Times New Roman"/>
          <w:color w:val="000000"/>
          <w:sz w:val="28"/>
          <w:szCs w:val="28"/>
        </w:rPr>
        <w:t>Раньше люди получали часть магния с водой, особенно если вода была из подземных скважин. Но современные методы очищения и смягчения воды резко сокращают уровень содержания магния в водопроводной воде. Воду, в которой содержится много минералов, в том числе и магний, называют "ж</w:t>
      </w:r>
      <w:r w:rsidR="003A3529" w:rsidRPr="005D0354">
        <w:rPr>
          <w:rFonts w:ascii="Times New Roman" w:hAnsi="Times New Roman"/>
          <w:color w:val="000000"/>
          <w:sz w:val="28"/>
          <w:szCs w:val="28"/>
        </w:rPr>
        <w:t>ёсткой", и её обычно смягчают.</w:t>
      </w:r>
    </w:p>
    <w:p w:rsidR="003A3529" w:rsidRPr="005D0354" w:rsidRDefault="001B5036" w:rsidP="00301C62">
      <w:pPr>
        <w:shd w:val="clear" w:color="auto" w:fill="FFFFFF"/>
        <w:spacing w:after="0" w:line="360" w:lineRule="auto"/>
        <w:ind w:firstLine="709"/>
        <w:jc w:val="both"/>
        <w:rPr>
          <w:rFonts w:ascii="Times New Roman" w:hAnsi="Times New Roman"/>
          <w:color w:val="000000"/>
          <w:sz w:val="28"/>
          <w:szCs w:val="28"/>
        </w:rPr>
      </w:pPr>
      <w:r w:rsidRPr="005D0354">
        <w:rPr>
          <w:rFonts w:ascii="Times New Roman" w:hAnsi="Times New Roman"/>
          <w:color w:val="000000"/>
          <w:sz w:val="28"/>
          <w:szCs w:val="28"/>
        </w:rPr>
        <w:t xml:space="preserve">Достаточное количество различных бобовых, злаковых, орехов или овощей в нашем ежедневном рационе, вероятно, могло бы удовлетворить нашу необходимую среднесуточную потребность в магнии. Однако полностью полагаться на данное утверждение нельзя, и на это </w:t>
      </w:r>
      <w:r w:rsidR="003A3529" w:rsidRPr="005D0354">
        <w:rPr>
          <w:rFonts w:ascii="Times New Roman" w:hAnsi="Times New Roman"/>
          <w:color w:val="000000"/>
          <w:sz w:val="28"/>
          <w:szCs w:val="28"/>
        </w:rPr>
        <w:t>есть следующие веские причины:</w:t>
      </w:r>
    </w:p>
    <w:p w:rsidR="003A3529" w:rsidRPr="005D0354" w:rsidRDefault="001B5036" w:rsidP="00301C62">
      <w:pPr>
        <w:shd w:val="clear" w:color="auto" w:fill="FFFFFF"/>
        <w:spacing w:after="0" w:line="360" w:lineRule="auto"/>
        <w:ind w:firstLine="709"/>
        <w:jc w:val="both"/>
        <w:rPr>
          <w:rFonts w:ascii="Times New Roman" w:hAnsi="Times New Roman"/>
          <w:color w:val="000000"/>
          <w:sz w:val="28"/>
          <w:szCs w:val="28"/>
        </w:rPr>
      </w:pPr>
      <w:r w:rsidRPr="005D0354">
        <w:rPr>
          <w:rFonts w:ascii="Times New Roman" w:hAnsi="Times New Roman"/>
          <w:color w:val="000000"/>
          <w:sz w:val="28"/>
          <w:szCs w:val="28"/>
        </w:rPr>
        <w:t>1. Чем больше возраст человека, тем меньше питательных веществ он может усвоить из еды. Соляная кислота в нашем желудке, которая является основным компонентом, помогающим нам усваивать питательные вещества, с возрастом произ</w:t>
      </w:r>
      <w:r w:rsidR="003A3529" w:rsidRPr="005D0354">
        <w:rPr>
          <w:rFonts w:ascii="Times New Roman" w:hAnsi="Times New Roman"/>
          <w:color w:val="000000"/>
          <w:sz w:val="28"/>
          <w:szCs w:val="28"/>
        </w:rPr>
        <w:t>водится в организме всё меньше.</w:t>
      </w:r>
    </w:p>
    <w:p w:rsidR="005C7A75" w:rsidRPr="005D0354" w:rsidRDefault="001B5036" w:rsidP="00301C62">
      <w:pPr>
        <w:shd w:val="clear" w:color="auto" w:fill="FFFFFF"/>
        <w:spacing w:after="0" w:line="360" w:lineRule="auto"/>
        <w:ind w:firstLine="709"/>
        <w:jc w:val="both"/>
        <w:rPr>
          <w:rFonts w:ascii="Times New Roman" w:hAnsi="Times New Roman"/>
          <w:color w:val="000000"/>
          <w:sz w:val="28"/>
          <w:szCs w:val="28"/>
        </w:rPr>
      </w:pPr>
      <w:r w:rsidRPr="005D0354">
        <w:rPr>
          <w:rFonts w:ascii="Times New Roman" w:hAnsi="Times New Roman"/>
          <w:color w:val="000000"/>
          <w:sz w:val="28"/>
          <w:szCs w:val="28"/>
        </w:rPr>
        <w:t>2. В наших продуктах питания намного меньше питательных веществ, чем 50 лет назад. Почвы постепенно истощаются, и поэтому всё меньше полезных питательных веществ содержится в продуктах. В почву вносятся дополнительные удобрения, но в них содержатся только 3 минеральных вещества: азот, фосфор и калий. Как правило, выращиваемые продукты подбираются по урожайности и финансовой привлекательности, но никак не по содержанию питательных веществ в них. В то время как, нашему организму необходимо получать из еды питательные вещества и минералы,</w:t>
      </w:r>
      <w:r w:rsidR="00F54F27" w:rsidRPr="005D0354">
        <w:rPr>
          <w:rFonts w:ascii="Times New Roman" w:hAnsi="Times New Roman"/>
          <w:color w:val="000000"/>
          <w:sz w:val="28"/>
          <w:szCs w:val="28"/>
        </w:rPr>
        <w:t xml:space="preserve"> </w:t>
      </w:r>
      <w:r w:rsidRPr="005D0354">
        <w:rPr>
          <w:rFonts w:ascii="Times New Roman" w:hAnsi="Times New Roman"/>
          <w:color w:val="000000"/>
          <w:sz w:val="28"/>
          <w:szCs w:val="28"/>
        </w:rPr>
        <w:t>фермер стремится вырастить максимальный урожай с минимальными финансовыми затратами. Да и при покупке продуктов мы чаще всего исходим из стоимости, чем из содержания в них питательных веществ.</w:t>
      </w:r>
    </w:p>
    <w:p w:rsidR="005C7A75" w:rsidRPr="005D0354" w:rsidRDefault="002E624A" w:rsidP="00301C62">
      <w:pPr>
        <w:shd w:val="clear" w:color="auto" w:fill="FFFFFF"/>
        <w:spacing w:after="0" w:line="360" w:lineRule="auto"/>
        <w:ind w:right="-45" w:firstLine="709"/>
        <w:jc w:val="both"/>
        <w:rPr>
          <w:rFonts w:ascii="Times New Roman" w:hAnsi="Times New Roman"/>
          <w:bCs/>
          <w:iCs/>
          <w:color w:val="000000"/>
          <w:sz w:val="28"/>
          <w:szCs w:val="28"/>
        </w:rPr>
      </w:pPr>
      <w:r w:rsidRPr="005D0354">
        <w:rPr>
          <w:rFonts w:ascii="Times New Roman" w:hAnsi="Times New Roman"/>
          <w:bCs/>
          <w:iCs/>
          <w:color w:val="000000"/>
          <w:sz w:val="28"/>
          <w:szCs w:val="28"/>
        </w:rPr>
        <w:br w:type="page"/>
        <w:t>Калий</w:t>
      </w:r>
    </w:p>
    <w:p w:rsidR="005C7A75" w:rsidRPr="005D0354" w:rsidRDefault="005C7A75" w:rsidP="00301C62">
      <w:pPr>
        <w:shd w:val="clear" w:color="auto" w:fill="FFFFFF"/>
        <w:spacing w:after="0" w:line="360" w:lineRule="auto"/>
        <w:ind w:right="-45" w:firstLine="709"/>
        <w:jc w:val="both"/>
        <w:rPr>
          <w:rFonts w:ascii="Times New Roman" w:hAnsi="Times New Roman"/>
          <w:bCs/>
          <w:iCs/>
          <w:color w:val="000000"/>
          <w:sz w:val="28"/>
          <w:szCs w:val="28"/>
        </w:rPr>
      </w:pPr>
      <w:r w:rsidRPr="005D0354">
        <w:rPr>
          <w:rFonts w:ascii="Times New Roman" w:hAnsi="Times New Roman"/>
          <w:bCs/>
          <w:color w:val="000000"/>
          <w:sz w:val="28"/>
          <w:szCs w:val="28"/>
        </w:rPr>
        <w:t>Калий</w:t>
      </w:r>
      <w:r w:rsidRPr="005D0354">
        <w:rPr>
          <w:rFonts w:ascii="Times New Roman" w:hAnsi="Times New Roman"/>
          <w:color w:val="000000"/>
          <w:sz w:val="28"/>
          <w:szCs w:val="28"/>
        </w:rPr>
        <w:t xml:space="preserve"> – очень важный внутриклеточный элемент, который необходим для нормальной деятельности мягких тканей организма. Железы внутренней секреции, капилляры, сосуды, клетки нервов, мозга, почек, печени, сердечные и другие мышцы не могут полноценно функционировать без этого элемента. Калий составляет 50% всех жидкостей в организме.</w:t>
      </w:r>
    </w:p>
    <w:p w:rsidR="005C7A75" w:rsidRPr="005D0354" w:rsidRDefault="005C7A75" w:rsidP="00301C62">
      <w:pPr>
        <w:shd w:val="clear" w:color="auto" w:fill="FFFFFF"/>
        <w:spacing w:after="0" w:line="360" w:lineRule="auto"/>
        <w:ind w:right="-45" w:firstLine="709"/>
        <w:jc w:val="both"/>
        <w:rPr>
          <w:rFonts w:ascii="Times New Roman" w:hAnsi="Times New Roman"/>
          <w:color w:val="000000"/>
          <w:sz w:val="28"/>
          <w:szCs w:val="28"/>
        </w:rPr>
      </w:pPr>
      <w:r w:rsidRPr="005D0354">
        <w:rPr>
          <w:rFonts w:ascii="Times New Roman" w:hAnsi="Times New Roman"/>
          <w:color w:val="000000"/>
          <w:sz w:val="28"/>
          <w:szCs w:val="28"/>
        </w:rPr>
        <w:t>Значение калия в</w:t>
      </w:r>
      <w:r w:rsidRPr="005D0354">
        <w:rPr>
          <w:rFonts w:ascii="Times New Roman" w:hAnsi="Times New Roman"/>
          <w:iCs/>
          <w:color w:val="000000"/>
          <w:sz w:val="28"/>
          <w:szCs w:val="28"/>
        </w:rPr>
        <w:t xml:space="preserve"> </w:t>
      </w:r>
      <w:r w:rsidRPr="005D0354">
        <w:rPr>
          <w:rFonts w:ascii="Times New Roman" w:hAnsi="Times New Roman"/>
          <w:color w:val="000000"/>
          <w:sz w:val="28"/>
          <w:szCs w:val="28"/>
        </w:rPr>
        <w:t>жизнедеятельности организма заключается прежде всего в его способности усиливать выведение жидкости из организма. «Калиевые» диеты могут использоваться при необходимости повышения диуреза и усиления выведения натрия. Калий играет важную роль в процессе внутриклеточного обмена. Он участвует в ферментативных процессах и в превращении фосфопировиноградной кислоты в пировиноградную. Важное значение имеет калий в образовании буферных систем (бикарбонатная, фосфатная и др.), предотвращающих сдвиги реакции среды и обеспечивающих ее постоянство. Ионы калия играют большую роль в образовании ацетилхолина и в процессах проведения нервного возбуждения к мышцам.</w:t>
      </w:r>
    </w:p>
    <w:p w:rsidR="005C7A75" w:rsidRPr="005D0354" w:rsidRDefault="005C7A75" w:rsidP="00301C62">
      <w:pPr>
        <w:shd w:val="clear" w:color="auto" w:fill="FFFFFF"/>
        <w:spacing w:after="0" w:line="360" w:lineRule="auto"/>
        <w:ind w:right="-45" w:firstLine="709"/>
        <w:jc w:val="both"/>
        <w:rPr>
          <w:rFonts w:ascii="Times New Roman" w:hAnsi="Times New Roman"/>
          <w:color w:val="000000"/>
          <w:sz w:val="28"/>
          <w:szCs w:val="28"/>
        </w:rPr>
      </w:pPr>
      <w:r w:rsidRPr="005D0354">
        <w:rPr>
          <w:rFonts w:ascii="Times New Roman" w:hAnsi="Times New Roman"/>
          <w:bCs/>
          <w:color w:val="000000"/>
          <w:sz w:val="28"/>
          <w:szCs w:val="28"/>
        </w:rPr>
        <w:t>Основная роль калия в организме (совместно с натрием)</w:t>
      </w:r>
      <w:r w:rsidRPr="005D0354">
        <w:rPr>
          <w:rFonts w:ascii="Times New Roman" w:hAnsi="Times New Roman"/>
          <w:color w:val="000000"/>
          <w:sz w:val="28"/>
          <w:szCs w:val="28"/>
        </w:rPr>
        <w:t xml:space="preserve"> – поддержание функционирования клеточных стенок. Еще одна крайне важная обязанность элемента – сохранение концентрации основного питательного вещества для сердца (магния) и его физиологических функций.</w:t>
      </w:r>
    </w:p>
    <w:p w:rsidR="005C7A75" w:rsidRPr="005D0354" w:rsidRDefault="005C7A75" w:rsidP="00301C62">
      <w:pPr>
        <w:shd w:val="clear" w:color="auto" w:fill="FFFFFF"/>
        <w:spacing w:after="0" w:line="360" w:lineRule="auto"/>
        <w:ind w:right="-45" w:firstLine="709"/>
        <w:jc w:val="both"/>
        <w:rPr>
          <w:rFonts w:ascii="Times New Roman" w:hAnsi="Times New Roman"/>
          <w:color w:val="000000"/>
          <w:sz w:val="28"/>
          <w:szCs w:val="28"/>
        </w:rPr>
      </w:pPr>
      <w:r w:rsidRPr="005D0354">
        <w:rPr>
          <w:rFonts w:ascii="Times New Roman" w:hAnsi="Times New Roman"/>
          <w:color w:val="000000"/>
          <w:sz w:val="28"/>
          <w:szCs w:val="28"/>
        </w:rPr>
        <w:t>Калий нормализует сердечный ритм, сохраняет кислотно-щелочной баланс крови, является противосклеротическим средством: предотвращает накопление солей натрия в клетках и сосудах.</w:t>
      </w:r>
    </w:p>
    <w:p w:rsidR="005C7A75" w:rsidRPr="005D0354" w:rsidRDefault="005C7A75" w:rsidP="00301C62">
      <w:pPr>
        <w:shd w:val="clear" w:color="auto" w:fill="FFFFFF"/>
        <w:spacing w:after="0" w:line="360" w:lineRule="auto"/>
        <w:ind w:right="-45" w:firstLine="709"/>
        <w:jc w:val="both"/>
        <w:rPr>
          <w:rFonts w:ascii="Times New Roman" w:hAnsi="Times New Roman"/>
          <w:color w:val="000000"/>
          <w:sz w:val="28"/>
          <w:szCs w:val="28"/>
        </w:rPr>
      </w:pPr>
      <w:r w:rsidRPr="005D0354">
        <w:rPr>
          <w:rFonts w:ascii="Times New Roman" w:hAnsi="Times New Roman"/>
          <w:color w:val="000000"/>
          <w:sz w:val="28"/>
          <w:szCs w:val="28"/>
        </w:rPr>
        <w:t>Калий способствует снабжению мозга кислородом, повышая умственную активность, снижает кровяное давление, очищает организм от токсинов и шлаков, помогает при лечении аллергических заболеваний.</w:t>
      </w:r>
    </w:p>
    <w:p w:rsidR="005C7A75" w:rsidRPr="005D0354" w:rsidRDefault="005C7A75" w:rsidP="00301C62">
      <w:pPr>
        <w:shd w:val="clear" w:color="auto" w:fill="FFFFFF"/>
        <w:spacing w:after="0" w:line="360" w:lineRule="auto"/>
        <w:ind w:right="-45" w:firstLine="709"/>
        <w:jc w:val="both"/>
        <w:rPr>
          <w:rFonts w:ascii="Times New Roman" w:hAnsi="Times New Roman"/>
          <w:color w:val="000000"/>
          <w:sz w:val="28"/>
          <w:szCs w:val="28"/>
        </w:rPr>
      </w:pPr>
      <w:r w:rsidRPr="005D0354">
        <w:rPr>
          <w:rFonts w:ascii="Times New Roman" w:hAnsi="Times New Roman"/>
          <w:color w:val="000000"/>
          <w:sz w:val="28"/>
          <w:szCs w:val="28"/>
        </w:rPr>
        <w:t>Калий поддерживает энергетический уровень организма, повышает выносливость и физическую силу.</w:t>
      </w:r>
    </w:p>
    <w:p w:rsidR="005C7A75" w:rsidRPr="005D0354" w:rsidRDefault="005C7A75" w:rsidP="00301C62">
      <w:pPr>
        <w:shd w:val="clear" w:color="auto" w:fill="FFFFFF"/>
        <w:spacing w:after="0" w:line="360" w:lineRule="auto"/>
        <w:ind w:right="-45" w:firstLine="709"/>
        <w:jc w:val="both"/>
        <w:rPr>
          <w:rFonts w:ascii="Times New Roman" w:hAnsi="Times New Roman"/>
          <w:color w:val="000000"/>
          <w:sz w:val="28"/>
          <w:szCs w:val="28"/>
        </w:rPr>
      </w:pPr>
      <w:r w:rsidRPr="005D0354">
        <w:rPr>
          <w:rFonts w:ascii="Times New Roman" w:hAnsi="Times New Roman"/>
          <w:color w:val="000000"/>
          <w:sz w:val="28"/>
          <w:szCs w:val="28"/>
        </w:rPr>
        <w:t xml:space="preserve">Нехватка элемента в организме приводит к дисфункциям почек и надпочечников, нарушению сердечного ритма и обменных процессов в миокарде, быстрой утомляемости, физическому и эмоциональному истощению, провоцирует возникновение эрозии в слизистых оболочках, снижает скорость заживления ран. Ломкие и тусклые волосы, сухая кожа – </w:t>
      </w:r>
      <w:r w:rsidRPr="005D0354">
        <w:rPr>
          <w:rFonts w:ascii="Times New Roman" w:hAnsi="Times New Roman"/>
          <w:bCs/>
          <w:color w:val="000000"/>
          <w:sz w:val="28"/>
          <w:szCs w:val="28"/>
        </w:rPr>
        <w:t>также признаки дефицита калия</w:t>
      </w:r>
      <w:r w:rsidRPr="005D0354">
        <w:rPr>
          <w:rFonts w:ascii="Times New Roman" w:hAnsi="Times New Roman"/>
          <w:color w:val="000000"/>
          <w:sz w:val="28"/>
          <w:szCs w:val="28"/>
        </w:rPr>
        <w:t>. У беременных возникают патологии развития плода и осложнения при родах.</w:t>
      </w:r>
    </w:p>
    <w:p w:rsidR="005C7A75" w:rsidRPr="005D0354" w:rsidRDefault="005C7A75" w:rsidP="00301C62">
      <w:pPr>
        <w:shd w:val="clear" w:color="auto" w:fill="FFFFFF"/>
        <w:spacing w:after="0" w:line="360" w:lineRule="auto"/>
        <w:ind w:right="-45" w:firstLine="709"/>
        <w:jc w:val="both"/>
        <w:rPr>
          <w:rFonts w:ascii="Times New Roman" w:hAnsi="Times New Roman"/>
          <w:color w:val="000000"/>
          <w:sz w:val="28"/>
          <w:szCs w:val="28"/>
        </w:rPr>
      </w:pPr>
      <w:r w:rsidRPr="005D0354">
        <w:rPr>
          <w:rFonts w:ascii="Times New Roman" w:hAnsi="Times New Roman"/>
          <w:color w:val="000000"/>
          <w:sz w:val="28"/>
          <w:szCs w:val="28"/>
        </w:rPr>
        <w:t>Калий хорошо представлен в пищевых продуктах как растительного, так и животного происхождения.</w:t>
      </w:r>
      <w:r w:rsidR="007F0DF1" w:rsidRPr="005D0354">
        <w:rPr>
          <w:rFonts w:ascii="Times New Roman" w:hAnsi="Times New Roman"/>
          <w:color w:val="000000"/>
          <w:sz w:val="28"/>
          <w:szCs w:val="28"/>
        </w:rPr>
        <w:t xml:space="preserve"> </w:t>
      </w:r>
      <w:r w:rsidRPr="005D0354">
        <w:rPr>
          <w:rFonts w:ascii="Times New Roman" w:hAnsi="Times New Roman"/>
          <w:color w:val="000000"/>
          <w:sz w:val="28"/>
          <w:szCs w:val="28"/>
        </w:rPr>
        <w:t>Значительное количество калия содержится в картофеле (568 мг на 100 г продукта), за счет которого в основном и удовлетворяется потребность в калии. Обычные сбалансированные пищевые рационы обеспечивают поступление калия в количестве, удовлетворяющем потребность организма. Суточная потребность взрослых людей в калии составляет 3—5 г.</w:t>
      </w:r>
    </w:p>
    <w:p w:rsidR="00943B96" w:rsidRPr="005D0354" w:rsidRDefault="00943B96" w:rsidP="00301C62">
      <w:pPr>
        <w:pStyle w:val="af"/>
        <w:spacing w:before="0" w:beforeAutospacing="0" w:after="0" w:afterAutospacing="0" w:line="360" w:lineRule="auto"/>
        <w:ind w:firstLine="709"/>
        <w:jc w:val="both"/>
        <w:rPr>
          <w:color w:val="000000"/>
          <w:sz w:val="28"/>
          <w:szCs w:val="28"/>
        </w:rPr>
      </w:pPr>
      <w:r w:rsidRPr="005D0354">
        <w:rPr>
          <w:color w:val="000000"/>
          <w:sz w:val="28"/>
          <w:szCs w:val="28"/>
        </w:rPr>
        <w:t>Как видим, значение калия для поддержания здоровья и нормальной работоспособности человека просто неоценимо.</w:t>
      </w:r>
    </w:p>
    <w:p w:rsidR="005C7A75" w:rsidRPr="005D0354" w:rsidRDefault="005D097E" w:rsidP="00301C62">
      <w:pPr>
        <w:shd w:val="clear" w:color="auto" w:fill="FFFFFF"/>
        <w:spacing w:after="0" w:line="360" w:lineRule="auto"/>
        <w:ind w:right="-45" w:firstLine="709"/>
        <w:jc w:val="both"/>
        <w:rPr>
          <w:rFonts w:ascii="Times New Roman" w:hAnsi="Times New Roman"/>
          <w:color w:val="000000"/>
          <w:sz w:val="28"/>
          <w:szCs w:val="28"/>
        </w:rPr>
      </w:pPr>
      <w:r w:rsidRPr="005D0354">
        <w:rPr>
          <w:rFonts w:ascii="Times New Roman" w:hAnsi="Times New Roman"/>
          <w:color w:val="000000"/>
          <w:sz w:val="28"/>
          <w:szCs w:val="28"/>
        </w:rPr>
        <w:t>Калий в продуктах питания</w:t>
      </w:r>
    </w:p>
    <w:p w:rsidR="005D097E" w:rsidRPr="005D0354" w:rsidRDefault="005D097E" w:rsidP="00301C62">
      <w:pPr>
        <w:pStyle w:val="af"/>
        <w:spacing w:before="0" w:beforeAutospacing="0" w:after="0" w:afterAutospacing="0" w:line="360" w:lineRule="auto"/>
        <w:ind w:firstLine="709"/>
        <w:jc w:val="both"/>
        <w:rPr>
          <w:sz w:val="28"/>
          <w:szCs w:val="28"/>
        </w:rPr>
      </w:pPr>
      <w:r w:rsidRPr="005D0354">
        <w:rPr>
          <w:sz w:val="28"/>
          <w:szCs w:val="28"/>
        </w:rPr>
        <w:t xml:space="preserve">Первым шагом к достижению минерального равновесия в нашем организме должно стать уменьшение доли соли в нашем повседневном рационе. Следующим шагом должно стать увеличение потребления </w:t>
      </w:r>
      <w:r w:rsidRPr="005D0354">
        <w:rPr>
          <w:rStyle w:val="ae"/>
          <w:sz w:val="28"/>
          <w:szCs w:val="28"/>
        </w:rPr>
        <w:t>калия</w:t>
      </w:r>
      <w:r w:rsidRPr="005D0354">
        <w:rPr>
          <w:sz w:val="28"/>
          <w:szCs w:val="28"/>
        </w:rPr>
        <w:t xml:space="preserve">. Самыми богатыми </w:t>
      </w:r>
      <w:r w:rsidRPr="005D0354">
        <w:rPr>
          <w:rStyle w:val="ae"/>
          <w:sz w:val="28"/>
          <w:szCs w:val="28"/>
        </w:rPr>
        <w:t>источниками калия</w:t>
      </w:r>
      <w:r w:rsidRPr="005D0354">
        <w:rPr>
          <w:sz w:val="28"/>
          <w:szCs w:val="28"/>
        </w:rPr>
        <w:t xml:space="preserve"> являются культурные растения: свежие фрукты, свежие овощи, проросшее зерно, бобовые и недробленное зерно — именно эти продукты являются основой нашей системы здорового питания. Для того чтобы добиться оптимальных результатов, вам следует употреблять в пищу </w:t>
      </w:r>
      <w:r w:rsidRPr="005D0354">
        <w:rPr>
          <w:rStyle w:val="ae"/>
          <w:sz w:val="28"/>
          <w:szCs w:val="28"/>
        </w:rPr>
        <w:t>продукты</w:t>
      </w:r>
      <w:r w:rsidRPr="005D0354">
        <w:rPr>
          <w:sz w:val="28"/>
          <w:szCs w:val="28"/>
        </w:rPr>
        <w:t xml:space="preserve">, богатые </w:t>
      </w:r>
      <w:r w:rsidRPr="005D0354">
        <w:rPr>
          <w:rStyle w:val="ae"/>
          <w:sz w:val="28"/>
          <w:szCs w:val="28"/>
        </w:rPr>
        <w:t>калием</w:t>
      </w:r>
      <w:r w:rsidRPr="005D0354">
        <w:rPr>
          <w:sz w:val="28"/>
          <w:szCs w:val="28"/>
        </w:rPr>
        <w:t xml:space="preserve">, на протяжении всего дня. Все фрукты и большая часть овощей </w:t>
      </w:r>
      <w:r w:rsidRPr="005D0354">
        <w:rPr>
          <w:rStyle w:val="ae"/>
          <w:sz w:val="28"/>
          <w:szCs w:val="28"/>
        </w:rPr>
        <w:t>содержат калия</w:t>
      </w:r>
      <w:r w:rsidRPr="005D0354">
        <w:rPr>
          <w:sz w:val="28"/>
          <w:szCs w:val="28"/>
        </w:rPr>
        <w:t xml:space="preserve"> в десятки, а то и в сотни раз больше, чем натрия. Поэтому каждому из нас должна быть очевидна важность увеличения в нашем рационе доли именно этих </w:t>
      </w:r>
      <w:r w:rsidRPr="005D0354">
        <w:rPr>
          <w:rStyle w:val="ae"/>
          <w:sz w:val="28"/>
          <w:szCs w:val="28"/>
        </w:rPr>
        <w:t>продуктов питания</w:t>
      </w:r>
      <w:r w:rsidRPr="005D0354">
        <w:rPr>
          <w:sz w:val="28"/>
          <w:szCs w:val="28"/>
        </w:rPr>
        <w:t>.</w:t>
      </w:r>
    </w:p>
    <w:p w:rsidR="005D097E" w:rsidRPr="005D0354" w:rsidRDefault="005D097E" w:rsidP="00301C62">
      <w:pPr>
        <w:pStyle w:val="af"/>
        <w:spacing w:before="0" w:beforeAutospacing="0" w:after="0" w:afterAutospacing="0" w:line="360" w:lineRule="auto"/>
        <w:ind w:firstLine="709"/>
        <w:jc w:val="both"/>
        <w:rPr>
          <w:sz w:val="28"/>
          <w:szCs w:val="28"/>
        </w:rPr>
      </w:pPr>
      <w:r w:rsidRPr="005D0354">
        <w:rPr>
          <w:sz w:val="28"/>
          <w:szCs w:val="28"/>
        </w:rPr>
        <w:t xml:space="preserve">Апельсины, бананы и печеный картофель издавна являются общепризнанными </w:t>
      </w:r>
      <w:r w:rsidRPr="005D0354">
        <w:rPr>
          <w:rStyle w:val="ae"/>
          <w:sz w:val="28"/>
          <w:szCs w:val="28"/>
        </w:rPr>
        <w:t>источниками калия</w:t>
      </w:r>
      <w:r w:rsidRPr="005D0354">
        <w:rPr>
          <w:sz w:val="28"/>
          <w:szCs w:val="28"/>
        </w:rPr>
        <w:t>. Поэтому регулярно включайте их в свой ежедневный рацион.</w:t>
      </w:r>
    </w:p>
    <w:p w:rsidR="005D097E" w:rsidRPr="005D0354" w:rsidRDefault="005D097E" w:rsidP="00301C62">
      <w:pPr>
        <w:pStyle w:val="af"/>
        <w:spacing w:before="0" w:beforeAutospacing="0" w:after="0" w:afterAutospacing="0" w:line="360" w:lineRule="auto"/>
        <w:ind w:firstLine="709"/>
        <w:jc w:val="both"/>
        <w:rPr>
          <w:sz w:val="28"/>
          <w:szCs w:val="28"/>
        </w:rPr>
      </w:pPr>
      <w:r w:rsidRPr="005D0354">
        <w:rPr>
          <w:sz w:val="28"/>
          <w:szCs w:val="28"/>
        </w:rPr>
        <w:t xml:space="preserve">Дыня является ещё одним превосходным </w:t>
      </w:r>
      <w:r w:rsidRPr="005D0354">
        <w:rPr>
          <w:rStyle w:val="ae"/>
          <w:sz w:val="28"/>
          <w:szCs w:val="28"/>
        </w:rPr>
        <w:t>источником калия</w:t>
      </w:r>
      <w:r w:rsidRPr="005D0354">
        <w:rPr>
          <w:sz w:val="28"/>
          <w:szCs w:val="28"/>
        </w:rPr>
        <w:t>. Почаще включайте её в свое меню. Для разнообразия можно употреблять её сок или готовить из неё пюре — мякоть у этого плода достаточно нежная.</w:t>
      </w:r>
    </w:p>
    <w:p w:rsidR="005D097E" w:rsidRPr="005D0354" w:rsidRDefault="005D097E" w:rsidP="00301C62">
      <w:pPr>
        <w:pStyle w:val="af"/>
        <w:spacing w:before="0" w:beforeAutospacing="0" w:after="0" w:afterAutospacing="0" w:line="360" w:lineRule="auto"/>
        <w:ind w:firstLine="709"/>
        <w:jc w:val="both"/>
        <w:rPr>
          <w:sz w:val="28"/>
          <w:szCs w:val="28"/>
        </w:rPr>
      </w:pPr>
      <w:r w:rsidRPr="005D0354">
        <w:rPr>
          <w:sz w:val="28"/>
          <w:szCs w:val="28"/>
        </w:rPr>
        <w:t xml:space="preserve">Очень велико </w:t>
      </w:r>
      <w:r w:rsidRPr="005D0354">
        <w:rPr>
          <w:rStyle w:val="ae"/>
          <w:sz w:val="28"/>
          <w:szCs w:val="28"/>
        </w:rPr>
        <w:t>содержание калия</w:t>
      </w:r>
      <w:r w:rsidRPr="005D0354">
        <w:rPr>
          <w:sz w:val="28"/>
          <w:szCs w:val="28"/>
        </w:rPr>
        <w:t xml:space="preserve"> в арбузах. Используйте на все сто процентов сезон созревание этих плодов и ешьте их как можно больше. Опять же, для разнообразия вкусовых ощущений можно изготавливать из них сок или пюре — очистите их от корки и все.</w:t>
      </w:r>
    </w:p>
    <w:p w:rsidR="005D097E" w:rsidRPr="005D0354" w:rsidRDefault="005D097E" w:rsidP="00301C62">
      <w:pPr>
        <w:pStyle w:val="af"/>
        <w:spacing w:before="0" w:beforeAutospacing="0" w:after="0" w:afterAutospacing="0" w:line="360" w:lineRule="auto"/>
        <w:ind w:firstLine="709"/>
        <w:jc w:val="both"/>
        <w:rPr>
          <w:sz w:val="28"/>
          <w:szCs w:val="28"/>
        </w:rPr>
      </w:pPr>
      <w:r w:rsidRPr="005D0354">
        <w:rPr>
          <w:sz w:val="28"/>
          <w:szCs w:val="28"/>
        </w:rPr>
        <w:t>Бобовые, такие как фасоль обыкновенная, фасоль лима и чечевица, также содержат много калия, а кроме того ещё и белок. Из всех бобовых получаются замечательные супы.</w:t>
      </w:r>
    </w:p>
    <w:p w:rsidR="005D097E" w:rsidRPr="005D0354" w:rsidRDefault="005D097E" w:rsidP="00301C62">
      <w:pPr>
        <w:pStyle w:val="af"/>
        <w:spacing w:before="0" w:beforeAutospacing="0" w:after="0" w:afterAutospacing="0" w:line="360" w:lineRule="auto"/>
        <w:ind w:firstLine="709"/>
        <w:jc w:val="both"/>
        <w:rPr>
          <w:color w:val="000000"/>
          <w:sz w:val="28"/>
          <w:szCs w:val="28"/>
        </w:rPr>
      </w:pPr>
      <w:r w:rsidRPr="005D0354">
        <w:rPr>
          <w:sz w:val="28"/>
          <w:szCs w:val="28"/>
        </w:rPr>
        <w:t xml:space="preserve">Вы можете повысить </w:t>
      </w:r>
      <w:r w:rsidRPr="005D0354">
        <w:rPr>
          <w:rStyle w:val="ae"/>
          <w:sz w:val="28"/>
          <w:szCs w:val="28"/>
        </w:rPr>
        <w:t>содержание калия</w:t>
      </w:r>
      <w:r w:rsidRPr="005D0354">
        <w:rPr>
          <w:sz w:val="28"/>
          <w:szCs w:val="28"/>
        </w:rPr>
        <w:t xml:space="preserve"> в супах домашнего приготовления, если добавите в них пастернак, брюкву или тыкву.</w:t>
      </w:r>
      <w:r w:rsidRPr="005D0354">
        <w:rPr>
          <w:color w:val="925E40"/>
          <w:sz w:val="28"/>
          <w:szCs w:val="28"/>
        </w:rPr>
        <w:t xml:space="preserve"> </w:t>
      </w:r>
      <w:r w:rsidRPr="005D0354">
        <w:rPr>
          <w:color w:val="000000"/>
          <w:sz w:val="28"/>
          <w:szCs w:val="28"/>
        </w:rPr>
        <w:t>Например, употребление в пищу такого широко известного и доступного калийсодержащего продукта питания как картофель в количестве 500 грамм в день полностью обеспечивает суточную потребность человека в данном элементе. Однако следует помнить, что избыточное потребление картофеля может привести к появлению «лишних килограммов» из-за большого количества содержащегося в нём крахмала.</w:t>
      </w:r>
    </w:p>
    <w:p w:rsidR="005D097E" w:rsidRPr="005D0354" w:rsidRDefault="005D097E" w:rsidP="00301C62">
      <w:pPr>
        <w:pStyle w:val="af"/>
        <w:spacing w:before="0" w:beforeAutospacing="0" w:after="0" w:afterAutospacing="0" w:line="360" w:lineRule="auto"/>
        <w:ind w:firstLine="709"/>
        <w:jc w:val="both"/>
        <w:rPr>
          <w:sz w:val="28"/>
          <w:szCs w:val="28"/>
        </w:rPr>
      </w:pPr>
      <w:r w:rsidRPr="005D0354">
        <w:rPr>
          <w:sz w:val="28"/>
          <w:szCs w:val="28"/>
        </w:rPr>
        <w:t xml:space="preserve">Всегда добавляйте тертую морковь к салатам и сандвичам собственного приготовления — этим вы ещё более увеличите </w:t>
      </w:r>
      <w:r w:rsidRPr="005D0354">
        <w:rPr>
          <w:rStyle w:val="ae"/>
          <w:sz w:val="28"/>
          <w:szCs w:val="28"/>
        </w:rPr>
        <w:t>содержание калия</w:t>
      </w:r>
      <w:r w:rsidRPr="005D0354">
        <w:rPr>
          <w:sz w:val="28"/>
          <w:szCs w:val="28"/>
        </w:rPr>
        <w:t xml:space="preserve"> в собственном рационе.</w:t>
      </w:r>
    </w:p>
    <w:p w:rsidR="005D097E" w:rsidRPr="005D0354" w:rsidRDefault="005D097E" w:rsidP="00301C62">
      <w:pPr>
        <w:pStyle w:val="af"/>
        <w:spacing w:before="0" w:beforeAutospacing="0" w:after="0" w:afterAutospacing="0" w:line="360" w:lineRule="auto"/>
        <w:ind w:firstLine="709"/>
        <w:jc w:val="both"/>
        <w:rPr>
          <w:sz w:val="28"/>
          <w:szCs w:val="28"/>
        </w:rPr>
      </w:pPr>
      <w:r w:rsidRPr="005D0354">
        <w:rPr>
          <w:sz w:val="28"/>
          <w:szCs w:val="28"/>
        </w:rPr>
        <w:t xml:space="preserve">Плоды авокадо </w:t>
      </w:r>
      <w:r w:rsidRPr="005D0354">
        <w:rPr>
          <w:rStyle w:val="ae"/>
          <w:sz w:val="28"/>
          <w:szCs w:val="28"/>
        </w:rPr>
        <w:t>содержат</w:t>
      </w:r>
      <w:r w:rsidRPr="005D0354">
        <w:rPr>
          <w:sz w:val="28"/>
          <w:szCs w:val="28"/>
        </w:rPr>
        <w:t xml:space="preserve"> очень много </w:t>
      </w:r>
      <w:r w:rsidRPr="005D0354">
        <w:rPr>
          <w:rStyle w:val="ae"/>
          <w:sz w:val="28"/>
          <w:szCs w:val="28"/>
        </w:rPr>
        <w:t>калия</w:t>
      </w:r>
      <w:r w:rsidRPr="005D0354">
        <w:rPr>
          <w:sz w:val="28"/>
          <w:szCs w:val="28"/>
        </w:rPr>
        <w:t xml:space="preserve"> и служат превосходным дополнением к различным салатам и сандвичам. Кроме того, авокадо содержит высококачественный белок и весьма важные для организма жирные кислоты.</w:t>
      </w:r>
    </w:p>
    <w:p w:rsidR="005D097E" w:rsidRPr="005D0354" w:rsidRDefault="005D097E" w:rsidP="00301C62">
      <w:pPr>
        <w:pStyle w:val="af"/>
        <w:spacing w:before="0" w:beforeAutospacing="0" w:after="0" w:afterAutospacing="0" w:line="360" w:lineRule="auto"/>
        <w:ind w:firstLine="709"/>
        <w:jc w:val="both"/>
        <w:rPr>
          <w:sz w:val="28"/>
          <w:szCs w:val="28"/>
        </w:rPr>
      </w:pPr>
      <w:r w:rsidRPr="005D0354">
        <w:rPr>
          <w:sz w:val="28"/>
          <w:szCs w:val="28"/>
        </w:rPr>
        <w:t>Употребляя только что приготовленные соки из свежих овощей, вы не только испытаете подлинное наслаждение, но к тому же снабдите свой организм существенным количеством калия. К примеру, один стакан свежеприготовленного морковного сока содержит приблизительно 800 мг этого элемента.</w:t>
      </w:r>
    </w:p>
    <w:p w:rsidR="005D097E" w:rsidRPr="005D0354" w:rsidRDefault="005D097E" w:rsidP="00301C62">
      <w:pPr>
        <w:pStyle w:val="af"/>
        <w:spacing w:before="0" w:beforeAutospacing="0" w:after="0" w:afterAutospacing="0" w:line="360" w:lineRule="auto"/>
        <w:ind w:firstLine="709"/>
        <w:jc w:val="both"/>
        <w:rPr>
          <w:sz w:val="28"/>
          <w:szCs w:val="28"/>
        </w:rPr>
      </w:pPr>
      <w:r w:rsidRPr="005D0354">
        <w:rPr>
          <w:sz w:val="28"/>
          <w:szCs w:val="28"/>
        </w:rPr>
        <w:t>Вы можете смешать в миксере несколько видов свежих фруктов и приготовить себе богатый калием завтрак или закуску. Такое ароматное пюре будет непревзойденным «калиевым коктейлем» для удовлетворения потребностей организма в этом элементе.</w:t>
      </w:r>
    </w:p>
    <w:p w:rsidR="005D097E" w:rsidRPr="005D0354" w:rsidRDefault="005D097E" w:rsidP="00301C62">
      <w:pPr>
        <w:pStyle w:val="af"/>
        <w:spacing w:before="0" w:beforeAutospacing="0" w:after="0" w:afterAutospacing="0" w:line="360" w:lineRule="auto"/>
        <w:ind w:firstLine="709"/>
        <w:jc w:val="both"/>
        <w:rPr>
          <w:sz w:val="28"/>
          <w:szCs w:val="28"/>
        </w:rPr>
      </w:pPr>
      <w:r w:rsidRPr="005D0354">
        <w:rPr>
          <w:sz w:val="28"/>
          <w:szCs w:val="28"/>
        </w:rPr>
        <w:t xml:space="preserve">Для того чтобы сохранить в продуктах питания максимальное количество </w:t>
      </w:r>
      <w:r w:rsidRPr="005D0354">
        <w:rPr>
          <w:rStyle w:val="ae"/>
          <w:sz w:val="28"/>
          <w:szCs w:val="28"/>
        </w:rPr>
        <w:t>калия</w:t>
      </w:r>
      <w:r w:rsidRPr="005D0354">
        <w:rPr>
          <w:sz w:val="28"/>
          <w:szCs w:val="28"/>
        </w:rPr>
        <w:t xml:space="preserve">, рекомендуется готовить их на пару либо отваривать в минимальном объеме воды.. Ни в коем случае не употребляйте </w:t>
      </w:r>
      <w:r w:rsidRPr="005D0354">
        <w:rPr>
          <w:rStyle w:val="ae"/>
          <w:sz w:val="28"/>
          <w:szCs w:val="28"/>
        </w:rPr>
        <w:t>калий</w:t>
      </w:r>
      <w:r w:rsidRPr="005D0354">
        <w:rPr>
          <w:sz w:val="28"/>
          <w:szCs w:val="28"/>
        </w:rPr>
        <w:t xml:space="preserve"> в виде каких-либо химических соединений или лекарственных форм: это приведет к раздражению пищеварительного тракта, а при больших дозах это даже может стать опасным для жизни.</w:t>
      </w:r>
    </w:p>
    <w:p w:rsidR="004D64BD" w:rsidRPr="005D0354" w:rsidRDefault="00943B96" w:rsidP="00301C62">
      <w:pPr>
        <w:spacing w:after="0" w:line="360" w:lineRule="auto"/>
        <w:ind w:firstLine="709"/>
        <w:jc w:val="both"/>
        <w:rPr>
          <w:rFonts w:ascii="Times New Roman" w:hAnsi="Times New Roman"/>
          <w:sz w:val="28"/>
          <w:szCs w:val="28"/>
        </w:rPr>
      </w:pPr>
      <w:r w:rsidRPr="005D0354">
        <w:rPr>
          <w:rFonts w:ascii="Times New Roman" w:hAnsi="Times New Roman"/>
          <w:sz w:val="28"/>
          <w:szCs w:val="28"/>
        </w:rPr>
        <w:t>Цифровые данные содержания калия в зерновых и зернобобовых, муке и крупах, хлебе и хлебобулочных изделиях, макаронных изделиях, овощах и бахчевых, фруктах и ягодах, молочных продуктах, твороге и сыре, мясе, птице и яйцах, рыбе представлены в отделе Приложение.</w:t>
      </w:r>
    </w:p>
    <w:p w:rsidR="007F0DF1" w:rsidRPr="005D0354" w:rsidRDefault="007F0DF1" w:rsidP="00301C62">
      <w:pPr>
        <w:spacing w:after="0" w:line="360" w:lineRule="auto"/>
        <w:ind w:firstLine="709"/>
        <w:jc w:val="both"/>
        <w:rPr>
          <w:rFonts w:ascii="Times New Roman" w:hAnsi="Times New Roman"/>
          <w:sz w:val="28"/>
          <w:szCs w:val="28"/>
        </w:rPr>
      </w:pPr>
      <w:r w:rsidRPr="005D0354">
        <w:rPr>
          <w:rFonts w:ascii="Times New Roman" w:hAnsi="Times New Roman"/>
          <w:color w:val="000000"/>
          <w:sz w:val="28"/>
          <w:szCs w:val="28"/>
        </w:rPr>
        <w:t>Роль калия при занятиях физической культурой и спортом</w:t>
      </w:r>
    </w:p>
    <w:p w:rsidR="007F0DF1" w:rsidRPr="005D0354" w:rsidRDefault="007F0DF1" w:rsidP="00301C62">
      <w:pPr>
        <w:pStyle w:val="af"/>
        <w:spacing w:before="0" w:beforeAutospacing="0" w:after="0" w:afterAutospacing="0" w:line="360" w:lineRule="auto"/>
        <w:ind w:firstLine="709"/>
        <w:jc w:val="both"/>
        <w:rPr>
          <w:color w:val="000000"/>
          <w:sz w:val="28"/>
          <w:szCs w:val="28"/>
        </w:rPr>
      </w:pPr>
      <w:r w:rsidRPr="005D0354">
        <w:rPr>
          <w:color w:val="000000"/>
          <w:sz w:val="28"/>
          <w:szCs w:val="28"/>
        </w:rPr>
        <w:t>Калий является очень важным микроэлементом, необходимым для нормального обеспечения многих физиологических реакций в организме человека. При занятиях физической культурой и спортом тренирующимся людям требуется дополнительное количество этого элемента. Удовлетворить такую возрастающую потребность в калии можно с помощью специальной диеты, предусматривающей обязательное включение в рацион достаточного количества калийсодержащих продуктов питания.</w:t>
      </w:r>
    </w:p>
    <w:p w:rsidR="007F0DF1" w:rsidRPr="005D0354" w:rsidRDefault="007F0DF1" w:rsidP="00301C62">
      <w:pPr>
        <w:pStyle w:val="af"/>
        <w:spacing w:before="0" w:beforeAutospacing="0" w:after="0" w:afterAutospacing="0" w:line="360" w:lineRule="auto"/>
        <w:ind w:firstLine="709"/>
        <w:jc w:val="both"/>
        <w:rPr>
          <w:color w:val="000000"/>
          <w:sz w:val="28"/>
          <w:szCs w:val="28"/>
        </w:rPr>
      </w:pPr>
      <w:r w:rsidRPr="005D0354">
        <w:rPr>
          <w:color w:val="000000"/>
          <w:sz w:val="28"/>
          <w:szCs w:val="28"/>
        </w:rPr>
        <w:t>Организм взрослой женщины содержит в среднем около 225 грамм калия (это примерно на 10% меньше, чем в организме мужчины). Суточная потребность человека в калии составляет 2 – 4 грамма. При интенсивных физических нагрузках в организм должно поступать не менее 5 грамм этого микроэлемента в день. Обеспечить такое количество калия вполне можно за счёт употребления в пищу калийсодержащих продуктов питания.</w:t>
      </w:r>
    </w:p>
    <w:p w:rsidR="007F0DF1" w:rsidRPr="005D0354" w:rsidRDefault="007F0DF1" w:rsidP="00301C62">
      <w:pPr>
        <w:pStyle w:val="af"/>
        <w:spacing w:before="0" w:beforeAutospacing="0" w:after="0" w:afterAutospacing="0" w:line="360" w:lineRule="auto"/>
        <w:ind w:firstLine="709"/>
        <w:jc w:val="both"/>
        <w:rPr>
          <w:color w:val="000000"/>
          <w:sz w:val="28"/>
          <w:szCs w:val="28"/>
        </w:rPr>
      </w:pPr>
      <w:r w:rsidRPr="005D0354">
        <w:rPr>
          <w:color w:val="000000"/>
          <w:sz w:val="28"/>
          <w:szCs w:val="28"/>
        </w:rPr>
        <w:t>Почему же калийсодержащие продукты особенно полезны именно для людей, активно занимающихся физической культурой и спортом? Дело в том, что при выполнении различных физических упражнений во время тренировок значительно увеличивается нагрузка на сердечно-сосудистую систему. А калий как раз обеспечивает нормальную работу данной системы органов человека, регулируя артериальное давление и сердечный ритм. Кроме того, калий участвует в процессах мышечного сокращения и расслабления, обеспечивает прохождение импульсов в нервных волокнах, регулирует распределение жидкости в организме. Если при составлении рациона калийсодержащим продуктам уделять должное внимание, то все вышеперечисленные физиологические процессы в организме тренирующегося человека будут постоянно протекать на нужном уровне. Калий также способен предотвращать инсульты, уменьшать усталость и нервозность.</w:t>
      </w:r>
    </w:p>
    <w:p w:rsidR="00C24063" w:rsidRPr="005D0354" w:rsidRDefault="00943B96" w:rsidP="00301C62">
      <w:pPr>
        <w:pStyle w:val="af"/>
        <w:spacing w:before="0" w:beforeAutospacing="0" w:after="0" w:afterAutospacing="0" w:line="360" w:lineRule="auto"/>
        <w:ind w:firstLine="709"/>
        <w:jc w:val="both"/>
        <w:rPr>
          <w:color w:val="000000"/>
          <w:sz w:val="28"/>
          <w:szCs w:val="28"/>
        </w:rPr>
      </w:pPr>
      <w:r w:rsidRPr="005D0354">
        <w:rPr>
          <w:color w:val="000000"/>
          <w:sz w:val="28"/>
          <w:szCs w:val="28"/>
        </w:rPr>
        <w:t>Недостаточное количество этого элемента в организме приводит к возникновению пониженного давления, аритмии, увеличению в крови уровня холестерина, мышечной слабости, повышению хрупкости костей, нарушению работы почек, развитию бессонницы и депрессии. При этих патологиях дальнейшие тренировки становятся опасными для здоровья. Для снятия вышеперечисленных симптомов зачастую применяют не только включение в рацион необходимых продуктов питания, но и назначают приём специальных калийсодержащих препаратов. Такие патологические состояния возникают в основном при использовании мочегонных средств (чем часто грешат многие спортсмены для того чтобы за счёт потери влаги быстро снизить вес тела и попасть на соревнованиях в желаемую весовую категорию) и некоторых гормональных препаратов (в частности, гормонов коры надпочечников). Усиленное потоотделение, которое обязательно происходит у человека при выполнении физических упражнений во время тренировок, а также частые поносы или рвота также ведут к недостатку калия в организме. В этих случаях для восстановления нормального баланса данного элемента также не обойтись без употребления калийсодержащих продуктов.</w:t>
      </w:r>
    </w:p>
    <w:p w:rsidR="005C7A75" w:rsidRPr="005D0354" w:rsidRDefault="005C7A75" w:rsidP="00301C62">
      <w:pPr>
        <w:shd w:val="clear" w:color="auto" w:fill="FFFFFF"/>
        <w:spacing w:after="0" w:line="360" w:lineRule="auto"/>
        <w:ind w:right="-45" w:firstLine="709"/>
        <w:jc w:val="both"/>
        <w:rPr>
          <w:rFonts w:ascii="Times New Roman" w:hAnsi="Times New Roman"/>
          <w:color w:val="000000"/>
          <w:sz w:val="28"/>
          <w:szCs w:val="28"/>
        </w:rPr>
      </w:pPr>
      <w:r w:rsidRPr="005D0354">
        <w:rPr>
          <w:rFonts w:ascii="Times New Roman" w:hAnsi="Times New Roman"/>
          <w:bCs/>
          <w:iCs/>
          <w:color w:val="000000"/>
          <w:sz w:val="28"/>
          <w:szCs w:val="28"/>
        </w:rPr>
        <w:t>Натрий</w:t>
      </w:r>
    </w:p>
    <w:p w:rsidR="005C7A75" w:rsidRPr="005D0354" w:rsidRDefault="005C7A75" w:rsidP="00301C62">
      <w:pPr>
        <w:shd w:val="clear" w:color="auto" w:fill="FFFFFF"/>
        <w:spacing w:after="0" w:line="360" w:lineRule="auto"/>
        <w:ind w:right="-45" w:firstLine="709"/>
        <w:jc w:val="both"/>
        <w:rPr>
          <w:rFonts w:ascii="Times New Roman" w:hAnsi="Times New Roman"/>
          <w:color w:val="000000"/>
          <w:sz w:val="28"/>
          <w:szCs w:val="28"/>
        </w:rPr>
      </w:pPr>
      <w:r w:rsidRPr="005D0354">
        <w:rPr>
          <w:rFonts w:ascii="Times New Roman" w:hAnsi="Times New Roman"/>
          <w:color w:val="000000"/>
          <w:sz w:val="28"/>
          <w:szCs w:val="28"/>
        </w:rPr>
        <w:t>Биологическое действие натрия многообразно. Он играет важную роль в процессах внутриклеточного и межтканевого обменов. Соли натрия присутствуют преимущественно во внеклеточных жидкостях — лимфе и сыворотке крови. Исключительно важная роль принадлежит соединениям натрия (гидрокарбонаты, фосфаты) в образовании буферной системы, обеспечивающей кислотно-щелочное состояние. Соли натрия имеют большое значение для создания постоянства осмотического давления протоплазмы и биологических жидкостей организма. Постоянство содержания натрия в организме поддерживается путем выделительной регуляции, благодаря которой при недостаточном поступлении натрия с пищей его выделение сокращается.</w:t>
      </w:r>
    </w:p>
    <w:p w:rsidR="005C7A75" w:rsidRPr="005D0354" w:rsidRDefault="005C7A75" w:rsidP="00301C62">
      <w:pPr>
        <w:shd w:val="clear" w:color="auto" w:fill="FFFFFF"/>
        <w:spacing w:after="0" w:line="360" w:lineRule="auto"/>
        <w:ind w:right="-45" w:firstLine="709"/>
        <w:jc w:val="both"/>
        <w:rPr>
          <w:rFonts w:ascii="Times New Roman" w:hAnsi="Times New Roman"/>
          <w:color w:val="000000"/>
          <w:sz w:val="28"/>
          <w:szCs w:val="28"/>
        </w:rPr>
      </w:pPr>
      <w:r w:rsidRPr="005D0354">
        <w:rPr>
          <w:rFonts w:ascii="Times New Roman" w:hAnsi="Times New Roman"/>
          <w:color w:val="000000"/>
          <w:sz w:val="28"/>
          <w:szCs w:val="28"/>
        </w:rPr>
        <w:t>Натрий принимает активное участие в водном обмене. Ионы натрия вызывают набухание коллоидов тканей и таким образом способствуют задержке в организме связанной воды.</w:t>
      </w:r>
    </w:p>
    <w:p w:rsidR="005C7A75" w:rsidRPr="005D0354" w:rsidRDefault="005C7A75" w:rsidP="00301C62">
      <w:pPr>
        <w:shd w:val="clear" w:color="auto" w:fill="FFFFFF"/>
        <w:spacing w:after="0" w:line="360" w:lineRule="auto"/>
        <w:ind w:right="-45" w:firstLine="709"/>
        <w:jc w:val="both"/>
        <w:rPr>
          <w:rFonts w:ascii="Times New Roman" w:hAnsi="Times New Roman"/>
          <w:color w:val="000000"/>
          <w:sz w:val="28"/>
          <w:szCs w:val="28"/>
        </w:rPr>
      </w:pPr>
      <w:r w:rsidRPr="005D0354">
        <w:rPr>
          <w:rFonts w:ascii="Times New Roman" w:hAnsi="Times New Roman"/>
          <w:color w:val="000000"/>
          <w:sz w:val="28"/>
          <w:szCs w:val="28"/>
        </w:rPr>
        <w:t>Природное содержание натрия в пищевых продуктах незначительно. В основном он поступает в организм за счет хлорида натрия, добавляемого в произвольных количествах в пищу.</w:t>
      </w:r>
    </w:p>
    <w:p w:rsidR="005C7A75" w:rsidRPr="005D0354" w:rsidRDefault="005C7A75" w:rsidP="00301C62">
      <w:pPr>
        <w:shd w:val="clear" w:color="auto" w:fill="FFFFFF"/>
        <w:spacing w:after="0" w:line="360" w:lineRule="auto"/>
        <w:ind w:right="-45" w:firstLine="709"/>
        <w:jc w:val="both"/>
        <w:rPr>
          <w:rFonts w:ascii="Times New Roman" w:hAnsi="Times New Roman"/>
          <w:color w:val="000000"/>
          <w:sz w:val="28"/>
          <w:szCs w:val="28"/>
        </w:rPr>
      </w:pPr>
      <w:r w:rsidRPr="005D0354">
        <w:rPr>
          <w:rFonts w:ascii="Times New Roman" w:hAnsi="Times New Roman"/>
          <w:color w:val="000000"/>
          <w:sz w:val="28"/>
          <w:szCs w:val="28"/>
        </w:rPr>
        <w:t>Нормальное потребление натрия взрослыми людьми составляет 4 - 6 г в сутки, что соответствует 10—15 г хлорида натрия. Такое количество натрия при систематическом потреблении может быть признано безвредным.</w:t>
      </w:r>
      <w:r w:rsidRPr="005D0354">
        <w:rPr>
          <w:rFonts w:ascii="Times New Roman" w:hAnsi="Times New Roman"/>
          <w:color w:val="333333"/>
          <w:sz w:val="28"/>
          <w:szCs w:val="28"/>
        </w:rPr>
        <w:t xml:space="preserve"> </w:t>
      </w:r>
      <w:r w:rsidRPr="005D0354">
        <w:rPr>
          <w:rFonts w:ascii="Times New Roman" w:hAnsi="Times New Roman"/>
          <w:color w:val="000000"/>
          <w:sz w:val="28"/>
          <w:szCs w:val="28"/>
        </w:rPr>
        <w:t>Во время тяжелых физических нагрузок, в условиях жаркого климата, при усиленном потоотделении потребность в натрии повышается (иногда в два раза). Количество пищевой соли в питании человека должно рассчитываться индивидуально. При заболеваниях сердца и почек рекомендуют ограничить ее потребление – эти органы перегружаются при переработке крови с излишком натрия.</w:t>
      </w:r>
    </w:p>
    <w:p w:rsidR="00C24063" w:rsidRPr="005D0354" w:rsidRDefault="005C7A75" w:rsidP="00301C62">
      <w:pPr>
        <w:shd w:val="clear" w:color="auto" w:fill="FFFFFF"/>
        <w:spacing w:after="0" w:line="360" w:lineRule="auto"/>
        <w:ind w:right="-45" w:firstLine="709"/>
        <w:jc w:val="both"/>
        <w:rPr>
          <w:rFonts w:ascii="Times New Roman" w:hAnsi="Times New Roman"/>
          <w:color w:val="000000"/>
          <w:sz w:val="28"/>
          <w:szCs w:val="28"/>
        </w:rPr>
      </w:pPr>
      <w:r w:rsidRPr="005D0354">
        <w:rPr>
          <w:rFonts w:ascii="Times New Roman" w:hAnsi="Times New Roman"/>
          <w:color w:val="000000"/>
          <w:sz w:val="28"/>
          <w:szCs w:val="28"/>
        </w:rPr>
        <w:t>Излишек этого макроэлемента вызывает отеки лица и ног: ионы натрия провоцируют набухание коллоидов тканей, что, в свою очередь, способствует задержке и накоплению воды в организме. При большом количестве соли в пищевом рационе, при дисфункции коры надпочечников, склонности к гипертонии, сахарном диабете, неврозах, при нарушении водно-солевого обмена и выделительной функции почек количество натрия в организме повышается. Симптомы избытка: гиперактивность, впечатлительность, быстрая возбудимость, потливость, повышенная жажда.</w:t>
      </w:r>
    </w:p>
    <w:p w:rsidR="00FB2CB9" w:rsidRPr="005D0354" w:rsidRDefault="00FB2CB9" w:rsidP="00301C62">
      <w:pPr>
        <w:pStyle w:val="1"/>
        <w:spacing w:line="360" w:lineRule="auto"/>
        <w:ind w:firstLine="709"/>
        <w:jc w:val="both"/>
        <w:rPr>
          <w:b w:val="0"/>
          <w:szCs w:val="28"/>
        </w:rPr>
      </w:pPr>
      <w:r w:rsidRPr="005D0354">
        <w:rPr>
          <w:b w:val="0"/>
          <w:szCs w:val="28"/>
        </w:rPr>
        <w:t>Содержание натрия в продуктах питания</w:t>
      </w:r>
    </w:p>
    <w:p w:rsidR="00C24063" w:rsidRPr="005D0354" w:rsidRDefault="005C7A75" w:rsidP="00301C62">
      <w:pPr>
        <w:shd w:val="clear" w:color="auto" w:fill="FFFFFF"/>
        <w:spacing w:after="0" w:line="360" w:lineRule="auto"/>
        <w:ind w:right="-45" w:firstLine="709"/>
        <w:jc w:val="both"/>
        <w:rPr>
          <w:rFonts w:ascii="Times New Roman" w:hAnsi="Times New Roman"/>
          <w:color w:val="000000"/>
          <w:sz w:val="28"/>
          <w:szCs w:val="28"/>
        </w:rPr>
      </w:pPr>
      <w:r w:rsidRPr="005D0354">
        <w:rPr>
          <w:rFonts w:ascii="Times New Roman" w:hAnsi="Times New Roman"/>
          <w:bCs/>
          <w:color w:val="000000"/>
          <w:sz w:val="28"/>
          <w:szCs w:val="28"/>
        </w:rPr>
        <w:t>Содержание натрия в продуктах довольно невелико</w:t>
      </w:r>
      <w:r w:rsidRPr="005D0354">
        <w:rPr>
          <w:rFonts w:ascii="Times New Roman" w:hAnsi="Times New Roman"/>
          <w:color w:val="000000"/>
          <w:sz w:val="28"/>
          <w:szCs w:val="28"/>
        </w:rPr>
        <w:t>. Макроэлемент входит в состав морской капусты, моркови, свекле, цикории, одуванчике, сельдерее.</w:t>
      </w:r>
      <w:r w:rsidR="00FB2CB9" w:rsidRPr="005D0354">
        <w:rPr>
          <w:rFonts w:ascii="Times New Roman" w:hAnsi="Times New Roman"/>
          <w:color w:val="000000"/>
          <w:sz w:val="28"/>
          <w:szCs w:val="28"/>
        </w:rPr>
        <w:t xml:space="preserve"> Любителям мяса соли хватает, так как она содержится в их пище</w:t>
      </w:r>
      <w:r w:rsidR="00FB2CB9" w:rsidRPr="005D0354">
        <w:rPr>
          <w:rFonts w:ascii="Times New Roman" w:hAnsi="Times New Roman"/>
          <w:color w:val="616161"/>
          <w:sz w:val="28"/>
          <w:szCs w:val="28"/>
        </w:rPr>
        <w:t>.</w:t>
      </w:r>
      <w:r w:rsidRPr="005D0354">
        <w:rPr>
          <w:rFonts w:ascii="Times New Roman" w:hAnsi="Times New Roman"/>
          <w:color w:val="000000"/>
          <w:sz w:val="28"/>
          <w:szCs w:val="28"/>
        </w:rPr>
        <w:t xml:space="preserve"> При приготовлении блюд рекомендуют применять морскую очищенную соль, потому как она в меньшей степени приводит к задержке воды в организме.</w:t>
      </w:r>
    </w:p>
    <w:p w:rsidR="004D64BD" w:rsidRPr="005D0354" w:rsidRDefault="00C24063" w:rsidP="00301C62">
      <w:pPr>
        <w:shd w:val="clear" w:color="auto" w:fill="FFFFFF"/>
        <w:spacing w:after="0" w:line="360" w:lineRule="auto"/>
        <w:ind w:right="-45" w:firstLine="709"/>
        <w:jc w:val="both"/>
        <w:rPr>
          <w:rFonts w:ascii="Times New Roman" w:hAnsi="Times New Roman"/>
          <w:color w:val="000000"/>
          <w:sz w:val="28"/>
          <w:szCs w:val="28"/>
        </w:rPr>
      </w:pPr>
      <w:r w:rsidRPr="005D0354">
        <w:rPr>
          <w:rFonts w:ascii="Times New Roman" w:hAnsi="Times New Roman"/>
          <w:color w:val="000000"/>
          <w:sz w:val="28"/>
          <w:szCs w:val="28"/>
        </w:rPr>
        <w:t>Продукты питания (не соленые!) содержат различное количество натрия и представлены в</w:t>
      </w:r>
      <w:r w:rsidR="005C7A75" w:rsidRPr="005D0354">
        <w:rPr>
          <w:rFonts w:ascii="Times New Roman" w:hAnsi="Times New Roman"/>
          <w:color w:val="000000"/>
          <w:sz w:val="28"/>
          <w:szCs w:val="28"/>
        </w:rPr>
        <w:t xml:space="preserve"> </w:t>
      </w:r>
      <w:r w:rsidRPr="005D0354">
        <w:rPr>
          <w:rFonts w:ascii="Times New Roman" w:hAnsi="Times New Roman"/>
          <w:color w:val="000000"/>
          <w:sz w:val="28"/>
          <w:szCs w:val="28"/>
        </w:rPr>
        <w:t>разделе Приложение в виде таблиц.</w:t>
      </w:r>
    </w:p>
    <w:p w:rsidR="00805847" w:rsidRPr="005D0354" w:rsidRDefault="000F6888" w:rsidP="00301C62">
      <w:pPr>
        <w:shd w:val="clear" w:color="auto" w:fill="FFFFFF"/>
        <w:spacing w:after="0" w:line="360" w:lineRule="auto"/>
        <w:ind w:right="-45" w:firstLine="709"/>
        <w:jc w:val="both"/>
        <w:rPr>
          <w:rFonts w:ascii="Times New Roman" w:hAnsi="Times New Roman"/>
          <w:bCs/>
          <w:iCs/>
          <w:color w:val="000000"/>
          <w:sz w:val="28"/>
          <w:szCs w:val="28"/>
        </w:rPr>
      </w:pPr>
      <w:r w:rsidRPr="005D0354">
        <w:rPr>
          <w:rFonts w:ascii="Times New Roman" w:hAnsi="Times New Roman"/>
          <w:bCs/>
          <w:iCs/>
          <w:color w:val="000000"/>
          <w:sz w:val="28"/>
          <w:szCs w:val="28"/>
        </w:rPr>
        <w:t>Фосфор</w:t>
      </w:r>
    </w:p>
    <w:p w:rsidR="00805847" w:rsidRPr="005D0354" w:rsidRDefault="000F6888" w:rsidP="00301C62">
      <w:pPr>
        <w:shd w:val="clear" w:color="auto" w:fill="FFFFFF"/>
        <w:spacing w:after="0" w:line="360" w:lineRule="auto"/>
        <w:ind w:right="-45" w:firstLine="709"/>
        <w:jc w:val="both"/>
        <w:rPr>
          <w:rFonts w:ascii="Times New Roman" w:hAnsi="Times New Roman"/>
          <w:bCs/>
          <w:iCs/>
          <w:color w:val="000000"/>
          <w:sz w:val="28"/>
          <w:szCs w:val="28"/>
        </w:rPr>
      </w:pPr>
      <w:r w:rsidRPr="005D0354">
        <w:rPr>
          <w:rFonts w:ascii="Times New Roman" w:hAnsi="Times New Roman"/>
          <w:bCs/>
          <w:color w:val="000000"/>
          <w:sz w:val="28"/>
          <w:szCs w:val="28"/>
        </w:rPr>
        <w:t>Фосфор</w:t>
      </w:r>
      <w:r w:rsidRPr="005D0354">
        <w:rPr>
          <w:rFonts w:ascii="Times New Roman" w:hAnsi="Times New Roman"/>
          <w:color w:val="000000"/>
          <w:sz w:val="28"/>
          <w:szCs w:val="28"/>
        </w:rPr>
        <w:t xml:space="preserve"> – очень важный для жизнедеятельности организма элемент. Как и кальций, фосфор в значительном количестве содержится в костной ткани,</w:t>
      </w:r>
      <w:r w:rsidR="00805847" w:rsidRPr="005D0354">
        <w:rPr>
          <w:rFonts w:ascii="Times New Roman" w:hAnsi="Times New Roman"/>
          <w:color w:val="333333"/>
          <w:sz w:val="28"/>
          <w:szCs w:val="28"/>
        </w:rPr>
        <w:t xml:space="preserve"> вместе с кальцием отвечает за прочность и устойчивость костной ткани,</w:t>
      </w:r>
      <w:r w:rsidRPr="005D0354">
        <w:rPr>
          <w:rFonts w:ascii="Times New Roman" w:hAnsi="Times New Roman"/>
          <w:color w:val="000000"/>
          <w:sz w:val="28"/>
          <w:szCs w:val="28"/>
        </w:rPr>
        <w:t xml:space="preserve"> также входит в состав нуклеиновых кислот и белков.</w:t>
      </w:r>
    </w:p>
    <w:p w:rsidR="000F6888" w:rsidRPr="005D0354" w:rsidRDefault="000F6888" w:rsidP="00301C62">
      <w:pPr>
        <w:shd w:val="clear" w:color="auto" w:fill="FFFFFF"/>
        <w:spacing w:after="0" w:line="360" w:lineRule="auto"/>
        <w:ind w:right="-45" w:firstLine="709"/>
        <w:jc w:val="both"/>
        <w:rPr>
          <w:rFonts w:ascii="Times New Roman" w:hAnsi="Times New Roman"/>
          <w:bCs/>
          <w:iCs/>
          <w:color w:val="000000"/>
          <w:sz w:val="28"/>
          <w:szCs w:val="28"/>
        </w:rPr>
      </w:pPr>
      <w:r w:rsidRPr="005D0354">
        <w:rPr>
          <w:rFonts w:ascii="Times New Roman" w:hAnsi="Times New Roman"/>
          <w:color w:val="000000"/>
          <w:sz w:val="28"/>
          <w:szCs w:val="28"/>
        </w:rPr>
        <w:t>Потребность организма в солях фосфора – даже больше, чем в солях кальция: 1,6-2 г в сутки. Беременные и кормящие женщины должны потреблять 3-3,8 г ежедневно, дети – 1,5-2,5 г.</w:t>
      </w:r>
    </w:p>
    <w:p w:rsidR="000F6888" w:rsidRPr="005D0354" w:rsidRDefault="000F6888" w:rsidP="00301C62">
      <w:pPr>
        <w:shd w:val="clear" w:color="auto" w:fill="FFFFFF"/>
        <w:spacing w:after="0" w:line="360" w:lineRule="auto"/>
        <w:ind w:firstLine="709"/>
        <w:jc w:val="both"/>
        <w:rPr>
          <w:rFonts w:ascii="Times New Roman" w:hAnsi="Times New Roman"/>
          <w:color w:val="000000"/>
          <w:sz w:val="28"/>
          <w:szCs w:val="28"/>
        </w:rPr>
      </w:pPr>
      <w:r w:rsidRPr="005D0354">
        <w:rPr>
          <w:rFonts w:ascii="Times New Roman" w:hAnsi="Times New Roman"/>
          <w:color w:val="000000"/>
          <w:sz w:val="28"/>
          <w:szCs w:val="28"/>
        </w:rPr>
        <w:t>Однако не менее важно соотношение фосфора и кальция (примерно 2 к 3), поскольку эти два элемента находятся в неразрывной связи друг с другом. Вследствие нарушения этого баланса могут возникать различные патологии: излишек кальция приводит к возникновению мочекаменной болезни, избыточное количество фосфора провоцирует выведение кальция из костей. Впрочем, в организме присутствует весьма полезный элемент, контролирующий фосфорно-кальциевый обмен – это витамин D.</w:t>
      </w:r>
    </w:p>
    <w:p w:rsidR="000F6888" w:rsidRPr="005D0354" w:rsidRDefault="000F6888" w:rsidP="00301C62">
      <w:pPr>
        <w:shd w:val="clear" w:color="auto" w:fill="FFFFFF"/>
        <w:spacing w:after="0" w:line="360" w:lineRule="auto"/>
        <w:ind w:right="-45" w:firstLine="709"/>
        <w:jc w:val="both"/>
        <w:rPr>
          <w:rFonts w:ascii="Times New Roman" w:hAnsi="Times New Roman"/>
          <w:color w:val="000000"/>
          <w:sz w:val="28"/>
          <w:szCs w:val="28"/>
        </w:rPr>
      </w:pPr>
      <w:r w:rsidRPr="005D0354">
        <w:rPr>
          <w:rFonts w:ascii="Times New Roman" w:hAnsi="Times New Roman"/>
          <w:color w:val="000000"/>
          <w:sz w:val="28"/>
          <w:szCs w:val="28"/>
        </w:rPr>
        <w:t>Фосфору принадлежит ведущая роль в функции центральной нервной системы. Обмен фосфорных соединений тесно связан с обменом веществ, в частности жиров и белков. Фосфор играет важную роль в обменных процессах, протекающих в мембранных внутриклеточных системах и мышцах (в том числе в сердечной).</w:t>
      </w:r>
    </w:p>
    <w:p w:rsidR="000F6888" w:rsidRPr="005D0354" w:rsidRDefault="000F6888" w:rsidP="00301C62">
      <w:pPr>
        <w:shd w:val="clear" w:color="auto" w:fill="FFFFFF"/>
        <w:spacing w:after="0" w:line="360" w:lineRule="auto"/>
        <w:ind w:right="-45" w:firstLine="709"/>
        <w:jc w:val="both"/>
        <w:rPr>
          <w:rFonts w:ascii="Times New Roman" w:hAnsi="Times New Roman"/>
          <w:color w:val="000000"/>
          <w:sz w:val="28"/>
          <w:szCs w:val="28"/>
        </w:rPr>
      </w:pPr>
      <w:r w:rsidRPr="005D0354">
        <w:rPr>
          <w:rFonts w:ascii="Times New Roman" w:hAnsi="Times New Roman"/>
          <w:color w:val="000000"/>
          <w:sz w:val="28"/>
          <w:szCs w:val="28"/>
        </w:rPr>
        <w:t>Соединения фосфора являются самыми распространенными в организме компонентами, активно участвующими во всех обменных процессах.</w:t>
      </w:r>
    </w:p>
    <w:p w:rsidR="000F6888" w:rsidRPr="005D0354" w:rsidRDefault="000F6888" w:rsidP="00301C62">
      <w:pPr>
        <w:shd w:val="clear" w:color="auto" w:fill="FFFFFF"/>
        <w:spacing w:after="0" w:line="360" w:lineRule="auto"/>
        <w:ind w:right="-45" w:firstLine="709"/>
        <w:jc w:val="both"/>
        <w:rPr>
          <w:rFonts w:ascii="Times New Roman" w:hAnsi="Times New Roman"/>
          <w:color w:val="000000"/>
          <w:sz w:val="28"/>
          <w:szCs w:val="28"/>
        </w:rPr>
      </w:pPr>
      <w:r w:rsidRPr="005D0354">
        <w:rPr>
          <w:rFonts w:ascii="Times New Roman" w:hAnsi="Times New Roman"/>
          <w:color w:val="000000"/>
          <w:sz w:val="28"/>
          <w:szCs w:val="28"/>
        </w:rPr>
        <w:t>При усиленной физической нагрузке, как и при недостаточном поступлении белка с пищей, резко увеличивается потребность организма в фосфоре.</w:t>
      </w:r>
    </w:p>
    <w:p w:rsidR="000F6888" w:rsidRPr="005D0354" w:rsidRDefault="000F6888" w:rsidP="00301C62">
      <w:pPr>
        <w:shd w:val="clear" w:color="auto" w:fill="FFFFFF"/>
        <w:spacing w:after="0" w:line="360" w:lineRule="auto"/>
        <w:ind w:right="-45" w:firstLine="709"/>
        <w:jc w:val="both"/>
        <w:rPr>
          <w:rFonts w:ascii="Times New Roman" w:hAnsi="Times New Roman"/>
          <w:color w:val="000000"/>
          <w:sz w:val="28"/>
          <w:szCs w:val="28"/>
        </w:rPr>
      </w:pPr>
      <w:r w:rsidRPr="005D0354">
        <w:rPr>
          <w:rFonts w:ascii="Times New Roman" w:hAnsi="Times New Roman"/>
          <w:color w:val="000000"/>
          <w:sz w:val="28"/>
          <w:szCs w:val="28"/>
        </w:rPr>
        <w:t>Содержание органических соединений фосфора в крови может изменяться в значительных пределах, в то время как количество неорганического фосфора в крови довольно стабильно и составляет 0,81—1,13 ммоль/л (2,5—3,5 мг%).</w:t>
      </w:r>
    </w:p>
    <w:p w:rsidR="00805847" w:rsidRPr="005D0354" w:rsidRDefault="000F6888" w:rsidP="00301C62">
      <w:pPr>
        <w:shd w:val="clear" w:color="auto" w:fill="FFFFFF"/>
        <w:spacing w:after="0" w:line="360" w:lineRule="auto"/>
        <w:ind w:right="-45" w:firstLine="709"/>
        <w:jc w:val="both"/>
        <w:rPr>
          <w:rFonts w:ascii="Times New Roman" w:hAnsi="Times New Roman"/>
          <w:color w:val="000000"/>
          <w:sz w:val="28"/>
          <w:szCs w:val="28"/>
        </w:rPr>
      </w:pPr>
      <w:r w:rsidRPr="005D0354">
        <w:rPr>
          <w:rFonts w:ascii="Times New Roman" w:hAnsi="Times New Roman"/>
          <w:color w:val="000000"/>
          <w:sz w:val="28"/>
          <w:szCs w:val="28"/>
        </w:rPr>
        <w:t>Многие соединения фосфора с белком, жирными и другими кислотами образуют комплексные соединения, отличающиеся высокой биологической активностью. К ним относятся нуклеопротеиды клеточных ядер, фосфопротеиды (казеин), фосфатиды (лецитин) и др.</w:t>
      </w:r>
    </w:p>
    <w:p w:rsidR="00805847" w:rsidRPr="005D0354" w:rsidRDefault="00805847" w:rsidP="00301C62">
      <w:pPr>
        <w:shd w:val="clear" w:color="auto" w:fill="FFFFFF"/>
        <w:spacing w:after="0" w:line="360" w:lineRule="auto"/>
        <w:ind w:right="-45" w:firstLine="709"/>
        <w:jc w:val="both"/>
        <w:rPr>
          <w:rFonts w:ascii="Times New Roman" w:hAnsi="Times New Roman"/>
          <w:color w:val="000000"/>
          <w:sz w:val="28"/>
          <w:szCs w:val="28"/>
        </w:rPr>
      </w:pPr>
      <w:r w:rsidRPr="005D0354">
        <w:rPr>
          <w:rFonts w:ascii="Times New Roman" w:hAnsi="Times New Roman"/>
          <w:color w:val="000000"/>
          <w:sz w:val="28"/>
          <w:szCs w:val="28"/>
        </w:rPr>
        <w:t>Неправильное питание и влияние других неблагоприятных факторов, вследствие которых возникает дефицит соединений фосфора в организме, приводит к частым переломам, разрушению зубов, суставным и костным заболеваниям. Возможно также появление нервных расстройств и болезней кожи.</w:t>
      </w:r>
    </w:p>
    <w:p w:rsidR="00805847" w:rsidRPr="005D0354" w:rsidRDefault="000F6888" w:rsidP="00301C62">
      <w:pPr>
        <w:shd w:val="clear" w:color="auto" w:fill="FFFFFF"/>
        <w:spacing w:after="0" w:line="360" w:lineRule="auto"/>
        <w:ind w:right="-45" w:firstLine="709"/>
        <w:jc w:val="both"/>
        <w:rPr>
          <w:rFonts w:ascii="Times New Roman" w:hAnsi="Times New Roman"/>
          <w:color w:val="000000"/>
          <w:sz w:val="28"/>
          <w:szCs w:val="28"/>
        </w:rPr>
      </w:pPr>
      <w:r w:rsidRPr="005D0354">
        <w:rPr>
          <w:rFonts w:ascii="Times New Roman" w:hAnsi="Times New Roman"/>
          <w:color w:val="000000"/>
          <w:sz w:val="28"/>
          <w:szCs w:val="28"/>
        </w:rPr>
        <w:t>Усвояемость фосфора связана с усвоением кальция, содержанием белка в пищевом рационе и другими сопутствующими факторами. Некоторые соединения фосфора плохо всасываются. Это прежде всего фитиновая кислота, которая в виде фитиновых соединений содержится в злаках.</w:t>
      </w:r>
    </w:p>
    <w:p w:rsidR="00805847" w:rsidRPr="005D0354" w:rsidRDefault="000F6888" w:rsidP="00301C62">
      <w:pPr>
        <w:shd w:val="clear" w:color="auto" w:fill="FFFFFF"/>
        <w:spacing w:after="0" w:line="360" w:lineRule="auto"/>
        <w:ind w:right="-45" w:firstLine="709"/>
        <w:jc w:val="both"/>
        <w:rPr>
          <w:rFonts w:ascii="Times New Roman" w:hAnsi="Times New Roman"/>
          <w:color w:val="000000"/>
          <w:sz w:val="28"/>
          <w:szCs w:val="28"/>
        </w:rPr>
      </w:pPr>
      <w:r w:rsidRPr="005D0354">
        <w:rPr>
          <w:rFonts w:ascii="Times New Roman" w:hAnsi="Times New Roman"/>
          <w:color w:val="000000"/>
          <w:sz w:val="28"/>
          <w:szCs w:val="28"/>
        </w:rPr>
        <w:t>Суточная потребность взрослого человека в фосфоре составляет 1200 мг.</w:t>
      </w:r>
    </w:p>
    <w:p w:rsidR="000F6888" w:rsidRPr="005D0354" w:rsidRDefault="00054905" w:rsidP="00301C62">
      <w:pPr>
        <w:pStyle w:val="1"/>
        <w:spacing w:line="360" w:lineRule="auto"/>
        <w:ind w:firstLine="709"/>
        <w:jc w:val="both"/>
        <w:rPr>
          <w:b w:val="0"/>
          <w:szCs w:val="28"/>
        </w:rPr>
      </w:pPr>
      <w:r w:rsidRPr="005D0354">
        <w:rPr>
          <w:b w:val="0"/>
          <w:szCs w:val="28"/>
        </w:rPr>
        <w:t>Содержание фосфора в продуктах питания</w:t>
      </w:r>
    </w:p>
    <w:p w:rsidR="000F6888" w:rsidRPr="005D0354" w:rsidRDefault="00054905" w:rsidP="00301C62">
      <w:pPr>
        <w:shd w:val="clear" w:color="auto" w:fill="FFFFFF"/>
        <w:spacing w:after="0" w:line="360" w:lineRule="auto"/>
        <w:ind w:right="-45" w:firstLine="709"/>
        <w:jc w:val="both"/>
        <w:rPr>
          <w:rFonts w:ascii="Times New Roman" w:hAnsi="Times New Roman"/>
          <w:color w:val="000000"/>
          <w:sz w:val="28"/>
          <w:szCs w:val="28"/>
        </w:rPr>
      </w:pPr>
      <w:r w:rsidRPr="005D0354">
        <w:rPr>
          <w:rFonts w:ascii="Times New Roman" w:hAnsi="Times New Roman"/>
          <w:sz w:val="28"/>
          <w:szCs w:val="28"/>
        </w:rPr>
        <w:t>Содержание фосфора в коровьем молоке колеблется от 74 до 130 мг%.</w:t>
      </w:r>
      <w:r w:rsidRPr="005D0354">
        <w:rPr>
          <w:rFonts w:ascii="Times New Roman" w:hAnsi="Times New Roman"/>
          <w:bCs/>
          <w:color w:val="000000"/>
          <w:sz w:val="28"/>
          <w:szCs w:val="28"/>
        </w:rPr>
        <w:t xml:space="preserve"> Максимальное количество фосфора содержится в</w:t>
      </w:r>
      <w:r w:rsidRPr="005D0354">
        <w:rPr>
          <w:rFonts w:ascii="Times New Roman" w:hAnsi="Times New Roman"/>
          <w:color w:val="000000"/>
          <w:sz w:val="28"/>
          <w:szCs w:val="28"/>
        </w:rPr>
        <w:t xml:space="preserve"> горохе, фасоли, орехах, чесноке, петрушке, шпинате, моркови, капусте, некоторых ягодах, а также в ячневой, перловой, овсяной крупах. Много фосфора в рыбе, сыре, молоке, мясе, хлебе, грибах, яйцах.</w:t>
      </w:r>
    </w:p>
    <w:p w:rsidR="005D7A0D" w:rsidRPr="005D0354" w:rsidRDefault="004D64BD" w:rsidP="00301C62">
      <w:pPr>
        <w:shd w:val="clear" w:color="auto" w:fill="FFFFFF"/>
        <w:spacing w:after="0" w:line="360" w:lineRule="auto"/>
        <w:ind w:right="-45" w:firstLine="709"/>
        <w:jc w:val="both"/>
        <w:rPr>
          <w:rFonts w:ascii="Times New Roman" w:hAnsi="Times New Roman"/>
          <w:color w:val="000000"/>
          <w:sz w:val="28"/>
          <w:szCs w:val="28"/>
        </w:rPr>
      </w:pPr>
      <w:r w:rsidRPr="005D0354">
        <w:rPr>
          <w:rFonts w:ascii="Times New Roman" w:hAnsi="Times New Roman"/>
          <w:color w:val="000000"/>
          <w:sz w:val="28"/>
          <w:szCs w:val="28"/>
        </w:rPr>
        <w:t>В таблицах отдела Приложение приводится содержание магния в некоторых продуктах питания.</w:t>
      </w:r>
    </w:p>
    <w:p w:rsidR="004C7046" w:rsidRPr="005D0354" w:rsidRDefault="005D7A0D" w:rsidP="00301C62">
      <w:pPr>
        <w:shd w:val="clear" w:color="auto" w:fill="FFFFFF"/>
        <w:spacing w:after="0" w:line="360" w:lineRule="auto"/>
        <w:ind w:right="-45" w:firstLine="709"/>
        <w:jc w:val="both"/>
        <w:rPr>
          <w:rFonts w:ascii="Times New Roman" w:hAnsi="Times New Roman"/>
          <w:color w:val="000000"/>
          <w:sz w:val="28"/>
          <w:szCs w:val="28"/>
        </w:rPr>
      </w:pPr>
      <w:r w:rsidRPr="005D0354">
        <w:rPr>
          <w:rFonts w:ascii="Times New Roman" w:hAnsi="Times New Roman"/>
          <w:bCs/>
          <w:iCs/>
          <w:color w:val="000000"/>
          <w:sz w:val="28"/>
          <w:szCs w:val="28"/>
        </w:rPr>
        <w:t>Хлор</w:t>
      </w:r>
    </w:p>
    <w:p w:rsidR="001C3D2B" w:rsidRPr="005D0354" w:rsidRDefault="005D7A0D" w:rsidP="00301C62">
      <w:pPr>
        <w:shd w:val="clear" w:color="auto" w:fill="FFFFFF"/>
        <w:spacing w:after="0" w:line="360" w:lineRule="auto"/>
        <w:ind w:right="-45" w:firstLine="709"/>
        <w:jc w:val="both"/>
        <w:rPr>
          <w:rFonts w:ascii="Times New Roman" w:hAnsi="Times New Roman"/>
          <w:color w:val="000000"/>
          <w:sz w:val="28"/>
          <w:szCs w:val="28"/>
        </w:rPr>
      </w:pPr>
      <w:r w:rsidRPr="005D0354">
        <w:rPr>
          <w:rFonts w:ascii="Times New Roman" w:hAnsi="Times New Roman"/>
          <w:color w:val="000000"/>
          <w:sz w:val="28"/>
          <w:szCs w:val="28"/>
        </w:rPr>
        <w:t>Физиологическое значение и биологическая роль хлора заключается в его участии в регуляции осмотического давления в клетках и тканях</w:t>
      </w:r>
      <w:r w:rsidR="001C3D2B" w:rsidRPr="005D0354">
        <w:rPr>
          <w:rFonts w:ascii="Times New Roman" w:hAnsi="Times New Roman"/>
          <w:color w:val="000000"/>
          <w:sz w:val="28"/>
          <w:szCs w:val="28"/>
        </w:rPr>
        <w:t>, в нормализации водного обмена</w:t>
      </w:r>
      <w:r w:rsidRPr="005D0354">
        <w:rPr>
          <w:rFonts w:ascii="Times New Roman" w:hAnsi="Times New Roman"/>
          <w:color w:val="000000"/>
          <w:sz w:val="28"/>
          <w:szCs w:val="28"/>
        </w:rPr>
        <w:t xml:space="preserve">. </w:t>
      </w:r>
      <w:r w:rsidR="001C3D2B" w:rsidRPr="005D0354">
        <w:rPr>
          <w:rFonts w:ascii="Times New Roman" w:hAnsi="Times New Roman"/>
          <w:bCs/>
          <w:color w:val="000000"/>
          <w:sz w:val="28"/>
          <w:szCs w:val="28"/>
        </w:rPr>
        <w:t xml:space="preserve">Хлор в организме </w:t>
      </w:r>
      <w:r w:rsidR="001C3D2B" w:rsidRPr="005D0354">
        <w:rPr>
          <w:rFonts w:ascii="Times New Roman" w:hAnsi="Times New Roman"/>
          <w:color w:val="000000"/>
          <w:sz w:val="28"/>
          <w:szCs w:val="28"/>
        </w:rPr>
        <w:t>содержится в соляной кислоте – главной составляющей желудочного сока, совместно с натрием поддерживает водно-электролитный баланс организма, способствует накоплению воды в тканях, принимает участие в формировании плазмы крови, помогает выводить токсины и шлаки из организма, улучшает деятельность печени, способствует нормальному пищеварению, активизирует некоторые ферменты, принимает участие в процессе расщепления жиров, контролирует состояние эритроцитов, способствует своевременному выведению из организма углекислого газа.</w:t>
      </w:r>
    </w:p>
    <w:p w:rsidR="005D7A0D" w:rsidRPr="005D0354" w:rsidRDefault="005D7A0D" w:rsidP="00301C62">
      <w:pPr>
        <w:shd w:val="clear" w:color="auto" w:fill="FFFFFF"/>
        <w:spacing w:after="0" w:line="360" w:lineRule="auto"/>
        <w:ind w:right="-45" w:firstLine="709"/>
        <w:jc w:val="both"/>
        <w:rPr>
          <w:rFonts w:ascii="Times New Roman" w:hAnsi="Times New Roman"/>
          <w:color w:val="000000"/>
          <w:sz w:val="28"/>
          <w:szCs w:val="28"/>
        </w:rPr>
      </w:pPr>
      <w:r w:rsidRPr="005D0354">
        <w:rPr>
          <w:rFonts w:ascii="Times New Roman" w:hAnsi="Times New Roman"/>
          <w:color w:val="000000"/>
          <w:sz w:val="28"/>
          <w:szCs w:val="28"/>
        </w:rPr>
        <w:t>Хлор обладает способностью выделяться с потом, однако основное выделение хлора происходит с мочой. Хлор в составе гипертонических растворов хлорида натрия уменьшает потоотделение как при мышечной работе, так и при высокой температуре окружающей среды.</w:t>
      </w:r>
    </w:p>
    <w:p w:rsidR="005D7A0D" w:rsidRPr="005D0354" w:rsidRDefault="005D7A0D" w:rsidP="00301C62">
      <w:pPr>
        <w:shd w:val="clear" w:color="auto" w:fill="FFFFFF"/>
        <w:spacing w:after="0" w:line="360" w:lineRule="auto"/>
        <w:ind w:right="-45" w:firstLine="709"/>
        <w:jc w:val="both"/>
        <w:rPr>
          <w:rFonts w:ascii="Times New Roman" w:hAnsi="Times New Roman"/>
          <w:color w:val="000000"/>
          <w:sz w:val="28"/>
          <w:szCs w:val="28"/>
        </w:rPr>
      </w:pPr>
      <w:r w:rsidRPr="005D0354">
        <w:rPr>
          <w:rFonts w:ascii="Times New Roman" w:hAnsi="Times New Roman"/>
          <w:color w:val="000000"/>
          <w:sz w:val="28"/>
          <w:szCs w:val="28"/>
        </w:rPr>
        <w:t>Значительная часть хлорида натрия при этом задерживается в коже, следствием чего являются повышение набухаемости белков кожи и увеличение количества связанной воды. Одновременно увеличивается количество воды, необходимой для растворения электролитов. Все это приводит к снижению отдачи воды кожей и уменьше-нию потоотделения. Дополнительное введение хлорида натрия в составе газированной воды широко применяется в горячих цехах промышленных предприятий. Однако результаты некоторых исследований не подтверждают снижения потоотделения под влиянием дополнительных количеств хлора, поступающих в составе хлорида натрия.</w:t>
      </w:r>
    </w:p>
    <w:p w:rsidR="005D7A0D" w:rsidRPr="005D0354" w:rsidRDefault="005D7A0D" w:rsidP="00301C62">
      <w:pPr>
        <w:shd w:val="clear" w:color="auto" w:fill="FFFFFF"/>
        <w:spacing w:after="0" w:line="360" w:lineRule="auto"/>
        <w:ind w:right="-45" w:firstLine="709"/>
        <w:jc w:val="both"/>
        <w:rPr>
          <w:rFonts w:ascii="Times New Roman" w:hAnsi="Times New Roman"/>
          <w:color w:val="000000"/>
          <w:sz w:val="28"/>
          <w:szCs w:val="28"/>
        </w:rPr>
      </w:pPr>
      <w:r w:rsidRPr="005D0354">
        <w:rPr>
          <w:rFonts w:ascii="Times New Roman" w:hAnsi="Times New Roman"/>
          <w:color w:val="000000"/>
          <w:sz w:val="28"/>
          <w:szCs w:val="28"/>
        </w:rPr>
        <w:t>Природное содержание хлора в пищевых продуктах незначительно. В основном хлор поступает в организм за счет хлорида натрия, добавляемого в пищевые продукты согласно рецептуре их производства, или за счет добавления хлорида натрия в пищу потребителями по собственному усмотрению.</w:t>
      </w:r>
    </w:p>
    <w:p w:rsidR="004C7046" w:rsidRPr="005D0354" w:rsidRDefault="005D7A0D" w:rsidP="00301C62">
      <w:pPr>
        <w:shd w:val="clear" w:color="auto" w:fill="FFFFFF"/>
        <w:spacing w:after="0" w:line="360" w:lineRule="auto"/>
        <w:ind w:right="-45" w:firstLine="709"/>
        <w:jc w:val="both"/>
        <w:rPr>
          <w:rFonts w:ascii="Times New Roman" w:hAnsi="Times New Roman"/>
          <w:color w:val="000000"/>
          <w:sz w:val="28"/>
          <w:szCs w:val="28"/>
        </w:rPr>
      </w:pPr>
      <w:r w:rsidRPr="005D0354">
        <w:rPr>
          <w:rFonts w:ascii="Times New Roman" w:hAnsi="Times New Roman"/>
          <w:color w:val="000000"/>
          <w:sz w:val="28"/>
          <w:szCs w:val="28"/>
        </w:rPr>
        <w:t>Суточная безвредная доза хлора для взрослого человека составляет 5—7 г.</w:t>
      </w:r>
    </w:p>
    <w:p w:rsidR="004C7046" w:rsidRPr="005D0354" w:rsidRDefault="004C7046" w:rsidP="00301C62">
      <w:pPr>
        <w:shd w:val="clear" w:color="auto" w:fill="FFFFFF"/>
        <w:spacing w:after="0" w:line="360" w:lineRule="auto"/>
        <w:ind w:right="-45" w:firstLine="709"/>
        <w:jc w:val="both"/>
        <w:rPr>
          <w:rFonts w:ascii="Times New Roman" w:hAnsi="Times New Roman"/>
          <w:color w:val="000000"/>
          <w:sz w:val="28"/>
          <w:szCs w:val="28"/>
        </w:rPr>
      </w:pPr>
      <w:r w:rsidRPr="005D0354">
        <w:rPr>
          <w:rFonts w:ascii="Times New Roman" w:hAnsi="Times New Roman"/>
          <w:bCs/>
          <w:color w:val="000000"/>
          <w:sz w:val="28"/>
          <w:szCs w:val="28"/>
        </w:rPr>
        <w:t>Симптомы дефицита хлора:</w:t>
      </w:r>
      <w:r w:rsidRPr="005D0354">
        <w:rPr>
          <w:rFonts w:ascii="Times New Roman" w:hAnsi="Times New Roman"/>
          <w:color w:val="000000"/>
          <w:sz w:val="28"/>
          <w:szCs w:val="28"/>
        </w:rPr>
        <w:t xml:space="preserve"> мышечная слабость, сонливость, вялость, ослабление памяти, потеря аппетита, сухость во рту, выпадение зубов и волос. Резкое и значительное снижение количества хлора в организме может вызвать кому и даже летальный исход.</w:t>
      </w:r>
    </w:p>
    <w:p w:rsidR="004C7046" w:rsidRPr="005D0354" w:rsidRDefault="004C7046" w:rsidP="00301C62">
      <w:pPr>
        <w:shd w:val="clear" w:color="auto" w:fill="FFFFFF"/>
        <w:spacing w:after="0" w:line="360" w:lineRule="auto"/>
        <w:ind w:right="-45" w:firstLine="709"/>
        <w:jc w:val="both"/>
        <w:rPr>
          <w:rFonts w:ascii="Times New Roman" w:hAnsi="Times New Roman"/>
          <w:color w:val="000000"/>
          <w:sz w:val="28"/>
          <w:szCs w:val="28"/>
        </w:rPr>
      </w:pPr>
      <w:r w:rsidRPr="005D0354">
        <w:rPr>
          <w:rFonts w:ascii="Times New Roman" w:hAnsi="Times New Roman"/>
          <w:bCs/>
          <w:color w:val="000000"/>
          <w:sz w:val="28"/>
          <w:szCs w:val="28"/>
        </w:rPr>
        <w:t>Повышенное содержание хлора</w:t>
      </w:r>
      <w:r w:rsidRPr="005D0354">
        <w:rPr>
          <w:rFonts w:ascii="Times New Roman" w:hAnsi="Times New Roman"/>
          <w:color w:val="000000"/>
          <w:sz w:val="28"/>
          <w:szCs w:val="28"/>
        </w:rPr>
        <w:t xml:space="preserve"> в организме вредно, так как приводит к задержке воды в тканях и органах, что, прежде всего, влечет повышение кровяного давления. Другие симптомы избытка хлора: боли в голове и груди, диспепсические расстройства, сухой кашель, слезотечение, резь в глазах. В более тяжелых случаях возможно возникновение токсического отека легких и бронхопневмонии с повышением температуры.</w:t>
      </w:r>
    </w:p>
    <w:p w:rsidR="004C7046" w:rsidRPr="005D0354" w:rsidRDefault="004C7046" w:rsidP="00301C62">
      <w:pPr>
        <w:shd w:val="clear" w:color="auto" w:fill="FFFFFF"/>
        <w:spacing w:after="0" w:line="360" w:lineRule="auto"/>
        <w:ind w:right="-45" w:firstLine="709"/>
        <w:jc w:val="both"/>
        <w:rPr>
          <w:rFonts w:ascii="Times New Roman" w:hAnsi="Times New Roman"/>
          <w:color w:val="000000"/>
          <w:sz w:val="28"/>
          <w:szCs w:val="28"/>
        </w:rPr>
      </w:pPr>
      <w:r w:rsidRPr="005D0354">
        <w:rPr>
          <w:rFonts w:ascii="Times New Roman" w:hAnsi="Times New Roman"/>
          <w:bCs/>
          <w:color w:val="000000"/>
          <w:sz w:val="28"/>
          <w:szCs w:val="28"/>
        </w:rPr>
        <w:t>Причины возникновения избытка хлора:</w:t>
      </w:r>
      <w:r w:rsidRPr="005D0354">
        <w:rPr>
          <w:rFonts w:ascii="Times New Roman" w:hAnsi="Times New Roman"/>
          <w:color w:val="000000"/>
          <w:sz w:val="28"/>
          <w:szCs w:val="28"/>
        </w:rPr>
        <w:t xml:space="preserve"> вдыхание концентрированных паров с содержанием хлора на вредных производствах (текстильное, фармацевтическое, химическое), прием некоторых лечебных препаратов, а также ряд заболеваний: гиперфункция коры надпочечников, повреждение гипоталамуса и другие. Дезинфекция питьевой воды с помощью хлора, в результате чего образуются соединения, приводящие к респираторно-вирусным заболеваниям, гастритам, пневмонии, и по некоторым данным, даже к онкозаболеваниям. Предполагают также, что есть большая опасность отравления хлором при вдыхании концентрированных токсичных веществ во время длительного приема горячего душа.</w:t>
      </w:r>
    </w:p>
    <w:p w:rsidR="00FA6E5B" w:rsidRPr="005D0354" w:rsidRDefault="00FA6E5B" w:rsidP="00301C62">
      <w:pPr>
        <w:shd w:val="clear" w:color="auto" w:fill="FFFFFF"/>
        <w:spacing w:after="0" w:line="360" w:lineRule="auto"/>
        <w:ind w:right="-45" w:firstLine="709"/>
        <w:jc w:val="both"/>
        <w:rPr>
          <w:rFonts w:ascii="Times New Roman" w:hAnsi="Times New Roman"/>
          <w:color w:val="000000"/>
          <w:sz w:val="28"/>
          <w:szCs w:val="28"/>
        </w:rPr>
      </w:pPr>
      <w:r w:rsidRPr="005D0354">
        <w:rPr>
          <w:rFonts w:ascii="Times New Roman" w:hAnsi="Times New Roman"/>
          <w:color w:val="000000"/>
          <w:sz w:val="28"/>
          <w:szCs w:val="28"/>
        </w:rPr>
        <w:t>В таблицах отдела Приложение приводится содержание хлора в некоторых продуктах питания.</w:t>
      </w:r>
    </w:p>
    <w:p w:rsidR="004C7046" w:rsidRPr="005D0354" w:rsidRDefault="004C7046" w:rsidP="00301C62">
      <w:pPr>
        <w:shd w:val="clear" w:color="auto" w:fill="FFFFFF"/>
        <w:spacing w:after="0" w:line="360" w:lineRule="auto"/>
        <w:ind w:right="-45" w:firstLine="709"/>
        <w:jc w:val="both"/>
        <w:rPr>
          <w:rFonts w:ascii="Times New Roman" w:hAnsi="Times New Roman"/>
          <w:bCs/>
          <w:color w:val="000000"/>
          <w:sz w:val="28"/>
          <w:szCs w:val="28"/>
        </w:rPr>
      </w:pPr>
      <w:r w:rsidRPr="005D0354">
        <w:rPr>
          <w:rFonts w:ascii="Times New Roman" w:hAnsi="Times New Roman"/>
          <w:bCs/>
          <w:color w:val="000000"/>
          <w:sz w:val="28"/>
          <w:szCs w:val="28"/>
        </w:rPr>
        <w:t>Сера</w:t>
      </w:r>
    </w:p>
    <w:p w:rsidR="00453C82" w:rsidRPr="005D0354" w:rsidRDefault="00453C82" w:rsidP="00301C62">
      <w:pPr>
        <w:shd w:val="clear" w:color="auto" w:fill="FFFFFF"/>
        <w:spacing w:after="0" w:line="360" w:lineRule="auto"/>
        <w:ind w:right="-45" w:firstLine="709"/>
        <w:jc w:val="both"/>
        <w:rPr>
          <w:rFonts w:ascii="Times New Roman" w:hAnsi="Times New Roman"/>
          <w:color w:val="000000"/>
          <w:sz w:val="28"/>
          <w:szCs w:val="28"/>
        </w:rPr>
      </w:pPr>
      <w:r w:rsidRPr="005D0354">
        <w:rPr>
          <w:rFonts w:ascii="Times New Roman" w:hAnsi="Times New Roman"/>
          <w:bCs/>
          <w:color w:val="000000"/>
          <w:sz w:val="28"/>
          <w:szCs w:val="28"/>
        </w:rPr>
        <w:t>Сера – минеральный компонент</w:t>
      </w:r>
      <w:r w:rsidRPr="005D0354">
        <w:rPr>
          <w:rFonts w:ascii="Times New Roman" w:hAnsi="Times New Roman"/>
          <w:color w:val="000000"/>
          <w:sz w:val="28"/>
          <w:szCs w:val="28"/>
        </w:rPr>
        <w:t>, порошок желтого цвета, который при соединении с водородом имеет запах тухлых яиц.</w:t>
      </w:r>
    </w:p>
    <w:p w:rsidR="00453C82" w:rsidRPr="005D0354" w:rsidRDefault="004C7046" w:rsidP="00301C62">
      <w:pPr>
        <w:shd w:val="clear" w:color="auto" w:fill="FFFFFF"/>
        <w:spacing w:after="0" w:line="360" w:lineRule="auto"/>
        <w:ind w:firstLine="709"/>
        <w:jc w:val="both"/>
        <w:rPr>
          <w:rFonts w:ascii="Times New Roman" w:hAnsi="Times New Roman"/>
          <w:color w:val="000000"/>
          <w:sz w:val="28"/>
          <w:szCs w:val="28"/>
        </w:rPr>
      </w:pPr>
      <w:r w:rsidRPr="005D0354">
        <w:rPr>
          <w:rFonts w:ascii="Times New Roman" w:hAnsi="Times New Roman"/>
          <w:color w:val="000000"/>
          <w:sz w:val="28"/>
          <w:szCs w:val="28"/>
        </w:rPr>
        <w:t>Значение серы в жизнедеятельности организма выяснено недостаточно. Известно, что сера является необходимым структурным компонентом некоторых аминокислот (метионин, цистин), витаминов (тиамин и др.), а также входит в состав инсулина и участвует в его образовании.</w:t>
      </w:r>
      <w:r w:rsidR="00453C82" w:rsidRPr="005D0354">
        <w:rPr>
          <w:rFonts w:ascii="Times New Roman" w:hAnsi="Times New Roman"/>
          <w:color w:val="333333"/>
          <w:sz w:val="28"/>
          <w:szCs w:val="28"/>
        </w:rPr>
        <w:t xml:space="preserve"> </w:t>
      </w:r>
      <w:r w:rsidR="00453C82" w:rsidRPr="005D0354">
        <w:rPr>
          <w:rFonts w:ascii="Times New Roman" w:hAnsi="Times New Roman"/>
          <w:color w:val="000000"/>
          <w:sz w:val="28"/>
          <w:szCs w:val="28"/>
        </w:rPr>
        <w:t>Сера необходима для поддержания нормальной деятельности печени и процессов очищения организма.</w:t>
      </w:r>
    </w:p>
    <w:p w:rsidR="00453C82" w:rsidRPr="005D0354" w:rsidRDefault="00453C82" w:rsidP="00301C62">
      <w:pPr>
        <w:shd w:val="clear" w:color="auto" w:fill="FFFFFF"/>
        <w:spacing w:after="0" w:line="360" w:lineRule="auto"/>
        <w:ind w:firstLine="709"/>
        <w:jc w:val="both"/>
        <w:rPr>
          <w:rFonts w:ascii="Times New Roman" w:hAnsi="Times New Roman"/>
          <w:color w:val="000000"/>
          <w:sz w:val="28"/>
          <w:szCs w:val="28"/>
        </w:rPr>
      </w:pPr>
      <w:r w:rsidRPr="005D0354">
        <w:rPr>
          <w:rFonts w:ascii="Times New Roman" w:hAnsi="Times New Roman"/>
          <w:color w:val="000000"/>
          <w:sz w:val="28"/>
          <w:szCs w:val="28"/>
        </w:rPr>
        <w:t>Серосодержащие соединения принимают активное участие в выработке энергии, процессах свертывания крови и синтезе коллагена. Коллаген – важный белок, образующий основу волокнистых и костных тканей, ногтей, волос, кожи.</w:t>
      </w:r>
    </w:p>
    <w:p w:rsidR="00453C82" w:rsidRPr="005D0354" w:rsidRDefault="00453C82" w:rsidP="00301C62">
      <w:pPr>
        <w:shd w:val="clear" w:color="auto" w:fill="FFFFFF"/>
        <w:spacing w:after="0" w:line="360" w:lineRule="auto"/>
        <w:ind w:firstLine="709"/>
        <w:jc w:val="both"/>
        <w:rPr>
          <w:rFonts w:ascii="Times New Roman" w:hAnsi="Times New Roman"/>
          <w:color w:val="000000"/>
          <w:sz w:val="28"/>
          <w:szCs w:val="28"/>
        </w:rPr>
      </w:pPr>
      <w:r w:rsidRPr="005D0354">
        <w:rPr>
          <w:rFonts w:ascii="Times New Roman" w:hAnsi="Times New Roman"/>
          <w:bCs/>
          <w:color w:val="000000"/>
          <w:sz w:val="28"/>
          <w:szCs w:val="28"/>
        </w:rPr>
        <w:t>Сера играет важную роль в образовании ферментов</w:t>
      </w:r>
      <w:r w:rsidRPr="005D0354">
        <w:rPr>
          <w:rFonts w:ascii="Times New Roman" w:hAnsi="Times New Roman"/>
          <w:color w:val="000000"/>
          <w:sz w:val="28"/>
          <w:szCs w:val="28"/>
        </w:rPr>
        <w:t xml:space="preserve"> – активных веществ, ускоряющих химические реакции в организме. Результаты некоторых исследований говорят о том, что возможным результатом действия серосодержащих соединений является снижение кровяного давления, уровня сахара и холестерина в крови.</w:t>
      </w:r>
    </w:p>
    <w:p w:rsidR="008B3B85" w:rsidRPr="005D0354" w:rsidRDefault="00453C82" w:rsidP="00301C62">
      <w:pPr>
        <w:shd w:val="clear" w:color="auto" w:fill="FFFFFF"/>
        <w:spacing w:after="0" w:line="360" w:lineRule="auto"/>
        <w:ind w:firstLine="709"/>
        <w:jc w:val="both"/>
        <w:rPr>
          <w:rFonts w:ascii="Times New Roman" w:hAnsi="Times New Roman"/>
          <w:color w:val="000000"/>
          <w:sz w:val="28"/>
          <w:szCs w:val="28"/>
        </w:rPr>
      </w:pPr>
      <w:r w:rsidRPr="005D0354">
        <w:rPr>
          <w:rFonts w:ascii="Times New Roman" w:hAnsi="Times New Roman"/>
          <w:color w:val="000000"/>
          <w:sz w:val="28"/>
          <w:szCs w:val="28"/>
        </w:rPr>
        <w:t xml:space="preserve">Негативные последствия избыточного содержания элемента в литературе не описаны. </w:t>
      </w:r>
      <w:r w:rsidRPr="005D0354">
        <w:rPr>
          <w:rFonts w:ascii="Times New Roman" w:hAnsi="Times New Roman"/>
          <w:bCs/>
          <w:color w:val="000000"/>
          <w:sz w:val="28"/>
          <w:szCs w:val="28"/>
        </w:rPr>
        <w:t>Нехватка серы приводит к</w:t>
      </w:r>
      <w:r w:rsidRPr="005D0354">
        <w:rPr>
          <w:rFonts w:ascii="Times New Roman" w:hAnsi="Times New Roman"/>
          <w:color w:val="000000"/>
          <w:sz w:val="28"/>
          <w:szCs w:val="28"/>
        </w:rPr>
        <w:t xml:space="preserve"> нарушению обменных процессов, в частности пигментного обмена. Предполагают, что возможными симптомами недостатка элемента могут быть повышенное содержание сахара и триглицеридов в крови, а также болезненность суставов.</w:t>
      </w:r>
    </w:p>
    <w:p w:rsidR="00FA6E5B" w:rsidRPr="005D0354" w:rsidRDefault="00FA6E5B" w:rsidP="00301C62">
      <w:pPr>
        <w:pStyle w:val="1"/>
        <w:spacing w:line="360" w:lineRule="auto"/>
        <w:ind w:firstLine="709"/>
        <w:jc w:val="both"/>
        <w:rPr>
          <w:b w:val="0"/>
          <w:szCs w:val="28"/>
        </w:rPr>
      </w:pPr>
      <w:r w:rsidRPr="005D0354">
        <w:rPr>
          <w:b w:val="0"/>
          <w:szCs w:val="28"/>
        </w:rPr>
        <w:t>Содержание серы в продуктах питания</w:t>
      </w:r>
    </w:p>
    <w:p w:rsidR="008B3B85" w:rsidRPr="005D0354" w:rsidRDefault="008B3B85" w:rsidP="00301C62">
      <w:pPr>
        <w:shd w:val="clear" w:color="auto" w:fill="FFFFFF"/>
        <w:spacing w:after="0" w:line="360" w:lineRule="auto"/>
        <w:ind w:firstLine="709"/>
        <w:jc w:val="both"/>
        <w:rPr>
          <w:rFonts w:ascii="Times New Roman" w:hAnsi="Times New Roman"/>
          <w:color w:val="000000"/>
          <w:sz w:val="28"/>
          <w:szCs w:val="28"/>
        </w:rPr>
      </w:pPr>
      <w:r w:rsidRPr="005D0354">
        <w:rPr>
          <w:rFonts w:ascii="Times New Roman" w:hAnsi="Times New Roman"/>
          <w:color w:val="000000"/>
          <w:sz w:val="28"/>
          <w:szCs w:val="28"/>
        </w:rPr>
        <w:t>Количество этого макроэлемента в продуктах питания пропорционально содержанию белков. Больше серы присутствует в продуктах животного происхождения: птице, мясе, морепродуктах, яичном желтке. Из продуктов растительного происхождения стоит отметить лук, спаржу, бобы, чеснок, хрен, орехи, редьку, редис, капусту, шпинат, сливу, крыжовник.</w:t>
      </w:r>
    </w:p>
    <w:p w:rsidR="00783DD2" w:rsidRPr="005D0354" w:rsidRDefault="00FA6E5B" w:rsidP="00301C62">
      <w:pPr>
        <w:shd w:val="clear" w:color="auto" w:fill="FFFFFF"/>
        <w:spacing w:after="0" w:line="360" w:lineRule="auto"/>
        <w:ind w:right="-45" w:firstLine="709"/>
        <w:jc w:val="both"/>
        <w:rPr>
          <w:rFonts w:ascii="Times New Roman" w:hAnsi="Times New Roman"/>
          <w:color w:val="000000"/>
          <w:sz w:val="28"/>
          <w:szCs w:val="28"/>
        </w:rPr>
      </w:pPr>
      <w:r w:rsidRPr="005D0354">
        <w:rPr>
          <w:rFonts w:ascii="Times New Roman" w:hAnsi="Times New Roman"/>
          <w:color w:val="000000"/>
          <w:sz w:val="28"/>
          <w:szCs w:val="28"/>
        </w:rPr>
        <w:t>В таблицах отдела Приложение приводится содержание серы в некоторых продуктах питания.</w:t>
      </w:r>
    </w:p>
    <w:p w:rsidR="002D6208" w:rsidRPr="005D0354" w:rsidRDefault="002D6208" w:rsidP="00301C62">
      <w:pPr>
        <w:shd w:val="clear" w:color="auto" w:fill="FFFFFF"/>
        <w:spacing w:after="0" w:line="360" w:lineRule="auto"/>
        <w:ind w:right="-45" w:firstLine="709"/>
        <w:jc w:val="both"/>
        <w:rPr>
          <w:rFonts w:ascii="Times New Roman" w:hAnsi="Times New Roman"/>
          <w:color w:val="000000"/>
          <w:sz w:val="28"/>
          <w:szCs w:val="28"/>
        </w:rPr>
      </w:pPr>
    </w:p>
    <w:p w:rsidR="00783DD2" w:rsidRPr="005D0354" w:rsidRDefault="002E624A" w:rsidP="002E624A">
      <w:pPr>
        <w:numPr>
          <w:ilvl w:val="0"/>
          <w:numId w:val="13"/>
        </w:numPr>
        <w:shd w:val="clear" w:color="auto" w:fill="FFFFFF"/>
        <w:spacing w:after="0" w:line="360" w:lineRule="auto"/>
        <w:ind w:left="0" w:right="-45" w:firstLine="709"/>
        <w:jc w:val="both"/>
        <w:rPr>
          <w:rFonts w:ascii="Times New Roman" w:hAnsi="Times New Roman"/>
          <w:color w:val="000000"/>
          <w:sz w:val="28"/>
          <w:szCs w:val="28"/>
        </w:rPr>
      </w:pPr>
      <w:r w:rsidRPr="005D0354">
        <w:rPr>
          <w:rFonts w:ascii="Times New Roman" w:hAnsi="Times New Roman"/>
          <w:color w:val="000000"/>
          <w:sz w:val="28"/>
          <w:szCs w:val="28"/>
        </w:rPr>
        <w:br w:type="page"/>
      </w:r>
      <w:r w:rsidR="00783DD2" w:rsidRPr="005D0354">
        <w:rPr>
          <w:rFonts w:ascii="Times New Roman" w:hAnsi="Times New Roman"/>
          <w:color w:val="000000"/>
          <w:sz w:val="28"/>
          <w:szCs w:val="28"/>
        </w:rPr>
        <w:t>Методы определения качественного и количественного содержания мак</w:t>
      </w:r>
      <w:r w:rsidRPr="005D0354">
        <w:rPr>
          <w:rFonts w:ascii="Times New Roman" w:hAnsi="Times New Roman"/>
          <w:color w:val="000000"/>
          <w:sz w:val="28"/>
          <w:szCs w:val="28"/>
        </w:rPr>
        <w:t>роэлементов в продуктах питания</w:t>
      </w:r>
    </w:p>
    <w:p w:rsidR="00932C59" w:rsidRPr="005D0354" w:rsidRDefault="00932C59" w:rsidP="002E624A">
      <w:pPr>
        <w:shd w:val="clear" w:color="auto" w:fill="FFFFFF"/>
        <w:spacing w:after="0" w:line="360" w:lineRule="auto"/>
        <w:ind w:right="-45" w:firstLine="709"/>
        <w:jc w:val="both"/>
        <w:rPr>
          <w:rFonts w:ascii="Times New Roman" w:hAnsi="Times New Roman"/>
          <w:color w:val="000000"/>
          <w:sz w:val="28"/>
          <w:szCs w:val="28"/>
        </w:rPr>
      </w:pPr>
    </w:p>
    <w:p w:rsidR="00932C59" w:rsidRPr="005D0354" w:rsidRDefault="00932C59" w:rsidP="00301C62">
      <w:pPr>
        <w:shd w:val="clear" w:color="auto" w:fill="FFFFFF"/>
        <w:spacing w:after="0" w:line="360" w:lineRule="auto"/>
        <w:ind w:right="-45" w:firstLine="709"/>
        <w:jc w:val="both"/>
        <w:rPr>
          <w:rFonts w:ascii="Times New Roman" w:hAnsi="Times New Roman"/>
          <w:color w:val="000000"/>
          <w:sz w:val="28"/>
          <w:szCs w:val="28"/>
        </w:rPr>
      </w:pPr>
      <w:r w:rsidRPr="005D0354">
        <w:rPr>
          <w:rFonts w:ascii="Times New Roman" w:hAnsi="Times New Roman"/>
          <w:color w:val="000000"/>
          <w:sz w:val="28"/>
          <w:szCs w:val="28"/>
        </w:rPr>
        <w:t>В наше время технологического бума существует множество методов определения состава продуктов питания, от давно известных, и до самых инновационных. В данном разделе рассмотрим наиболее популярные и сравнительно не сложные с точк</w:t>
      </w:r>
      <w:r w:rsidR="00EB1512" w:rsidRPr="005D0354">
        <w:rPr>
          <w:rFonts w:ascii="Times New Roman" w:hAnsi="Times New Roman"/>
          <w:color w:val="000000"/>
          <w:sz w:val="28"/>
          <w:szCs w:val="28"/>
        </w:rPr>
        <w:t>и зрения их проведения методы, а именно физико- химические.</w:t>
      </w:r>
    </w:p>
    <w:p w:rsidR="00EB1512" w:rsidRPr="005D0354" w:rsidRDefault="00EB1512" w:rsidP="00301C62">
      <w:pPr>
        <w:shd w:val="clear" w:color="auto" w:fill="FFFFFF"/>
        <w:spacing w:after="0" w:line="360" w:lineRule="auto"/>
        <w:ind w:right="-45" w:firstLine="709"/>
        <w:jc w:val="both"/>
        <w:rPr>
          <w:rFonts w:ascii="Times New Roman" w:hAnsi="Times New Roman"/>
          <w:color w:val="000000"/>
          <w:sz w:val="28"/>
          <w:szCs w:val="28"/>
        </w:rPr>
      </w:pPr>
      <w:r w:rsidRPr="005D0354">
        <w:rPr>
          <w:rFonts w:ascii="Times New Roman" w:hAnsi="Times New Roman"/>
          <w:sz w:val="28"/>
          <w:szCs w:val="28"/>
        </w:rPr>
        <w:t>Эти методы получили наиболее широкое распространение при оценке качества потребительских товаров. Эти методы отличаются тем, что исследование товаров осуществляется с помощью измерительных приборов, а результаты выражаются в объективных величинах, поэтому определение отличается достоверностью и может быть проверенно повторным анализом. Физико-химические методы устанавливают зависимость между физическими свойствами и химическим составом продукта. Принцип определения химического состава любыми методами один и тот же: состав вещества определяется по его свойствам.</w:t>
      </w:r>
    </w:p>
    <w:p w:rsidR="00EB1512" w:rsidRPr="005D0354" w:rsidRDefault="00EB1512" w:rsidP="00301C62">
      <w:pPr>
        <w:shd w:val="clear" w:color="auto" w:fill="FFFFFF"/>
        <w:spacing w:after="0" w:line="360" w:lineRule="auto"/>
        <w:ind w:right="-45" w:firstLine="709"/>
        <w:jc w:val="both"/>
        <w:rPr>
          <w:rFonts w:ascii="Times New Roman" w:hAnsi="Times New Roman"/>
          <w:color w:val="000000"/>
          <w:sz w:val="28"/>
          <w:szCs w:val="28"/>
        </w:rPr>
      </w:pPr>
    </w:p>
    <w:p w:rsidR="002E624A" w:rsidRPr="005D0354" w:rsidRDefault="00B65EC7" w:rsidP="00301C62">
      <w:pPr>
        <w:shd w:val="clear" w:color="auto" w:fill="FFFFFF"/>
        <w:spacing w:after="0" w:line="360" w:lineRule="auto"/>
        <w:ind w:right="-45" w:firstLine="709"/>
        <w:jc w:val="both"/>
        <w:rPr>
          <w:rFonts w:ascii="Times New Roman" w:hAnsi="Times New Roman"/>
          <w:color w:val="000000"/>
          <w:sz w:val="28"/>
          <w:szCs w:val="28"/>
        </w:rPr>
      </w:pPr>
      <w:r w:rsidRPr="005D0354">
        <w:rPr>
          <w:rFonts w:ascii="Times New Roman" w:hAnsi="Times New Roman"/>
          <w:color w:val="000000"/>
          <w:sz w:val="28"/>
          <w:szCs w:val="28"/>
        </w:rPr>
        <w:t>3.1</w:t>
      </w:r>
      <w:r w:rsidR="002E624A" w:rsidRPr="005D0354">
        <w:rPr>
          <w:rFonts w:ascii="Times New Roman" w:hAnsi="Times New Roman"/>
          <w:color w:val="000000"/>
          <w:sz w:val="28"/>
          <w:szCs w:val="28"/>
        </w:rPr>
        <w:t xml:space="preserve"> </w:t>
      </w:r>
      <w:r w:rsidR="00932C59" w:rsidRPr="005D0354">
        <w:rPr>
          <w:rFonts w:ascii="Times New Roman" w:hAnsi="Times New Roman"/>
          <w:color w:val="000000"/>
          <w:sz w:val="28"/>
          <w:szCs w:val="28"/>
        </w:rPr>
        <w:t>Эмиссионный спектральный анализ</w:t>
      </w:r>
    </w:p>
    <w:p w:rsidR="00B65EC7" w:rsidRPr="005D0354" w:rsidRDefault="00B65EC7" w:rsidP="00301C62">
      <w:pPr>
        <w:shd w:val="clear" w:color="auto" w:fill="FFFFFF"/>
        <w:spacing w:after="0" w:line="360" w:lineRule="auto"/>
        <w:ind w:right="-45" w:firstLine="709"/>
        <w:jc w:val="both"/>
        <w:rPr>
          <w:rFonts w:ascii="Times New Roman" w:hAnsi="Times New Roman"/>
          <w:color w:val="000000"/>
          <w:sz w:val="28"/>
          <w:szCs w:val="28"/>
        </w:rPr>
      </w:pPr>
    </w:p>
    <w:p w:rsidR="00932C59" w:rsidRPr="005D0354" w:rsidRDefault="00932C59" w:rsidP="00301C62">
      <w:pPr>
        <w:shd w:val="clear" w:color="auto" w:fill="FFFFFF"/>
        <w:spacing w:after="0" w:line="360" w:lineRule="auto"/>
        <w:ind w:right="-45" w:firstLine="709"/>
        <w:jc w:val="both"/>
        <w:rPr>
          <w:rFonts w:ascii="Times New Roman" w:hAnsi="Times New Roman"/>
          <w:color w:val="000000"/>
          <w:sz w:val="28"/>
          <w:szCs w:val="28"/>
        </w:rPr>
      </w:pPr>
      <w:r w:rsidRPr="005D0354">
        <w:rPr>
          <w:rFonts w:ascii="Times New Roman" w:hAnsi="Times New Roman"/>
          <w:color w:val="000000"/>
          <w:sz w:val="28"/>
          <w:szCs w:val="28"/>
        </w:rPr>
        <w:t xml:space="preserve">Эмиссионный спектральный анализ является </w:t>
      </w:r>
      <w:r w:rsidRPr="005D0354">
        <w:rPr>
          <w:rFonts w:ascii="Times New Roman" w:hAnsi="Times New Roman"/>
          <w:sz w:val="28"/>
          <w:szCs w:val="28"/>
        </w:rPr>
        <w:t>физико-химическим методом</w:t>
      </w:r>
      <w:r w:rsidRPr="005D0354">
        <w:rPr>
          <w:rFonts w:ascii="Times New Roman" w:hAnsi="Times New Roman"/>
          <w:color w:val="000000"/>
          <w:sz w:val="28"/>
          <w:szCs w:val="28"/>
        </w:rPr>
        <w:t xml:space="preserve"> анализа</w:t>
      </w:r>
      <w:r w:rsidRPr="005D0354">
        <w:rPr>
          <w:rFonts w:ascii="Times New Roman" w:hAnsi="Times New Roman"/>
          <w:sz w:val="28"/>
          <w:szCs w:val="28"/>
        </w:rPr>
        <w:t xml:space="preserve">, а точнее </w:t>
      </w:r>
      <w:r w:rsidRPr="005D0354">
        <w:rPr>
          <w:rFonts w:ascii="Times New Roman" w:hAnsi="Times New Roman"/>
          <w:color w:val="000000"/>
          <w:sz w:val="28"/>
          <w:szCs w:val="28"/>
        </w:rPr>
        <w:t>оптическим методом.</w:t>
      </w:r>
    </w:p>
    <w:p w:rsidR="00932C59" w:rsidRPr="005D0354" w:rsidRDefault="00932C59" w:rsidP="00301C62">
      <w:pPr>
        <w:spacing w:after="0" w:line="360" w:lineRule="auto"/>
        <w:ind w:right="72" w:firstLine="709"/>
        <w:jc w:val="both"/>
        <w:rPr>
          <w:rFonts w:ascii="Times New Roman" w:hAnsi="Times New Roman"/>
          <w:sz w:val="28"/>
          <w:szCs w:val="28"/>
        </w:rPr>
      </w:pPr>
      <w:r w:rsidRPr="005D0354">
        <w:rPr>
          <w:rFonts w:ascii="Times New Roman" w:hAnsi="Times New Roman"/>
          <w:sz w:val="28"/>
          <w:szCs w:val="28"/>
        </w:rPr>
        <w:t>Каждое вещество, отличающееся от других веществ своим составом и строением, обладает некоторыми индивидуальными, присущими только ему свойствами. ПР, спектры испускания, поглощения и отражения веществом излучений имеют характерный для каждого вещества вид. По растворимости и форме кристаллов также можно узнать данное вещество.</w:t>
      </w:r>
    </w:p>
    <w:p w:rsidR="00932C59" w:rsidRPr="005D0354" w:rsidRDefault="00932C59" w:rsidP="00301C62">
      <w:pPr>
        <w:spacing w:after="0" w:line="360" w:lineRule="auto"/>
        <w:ind w:right="72" w:firstLine="709"/>
        <w:jc w:val="both"/>
        <w:rPr>
          <w:rFonts w:ascii="Times New Roman" w:hAnsi="Times New Roman"/>
          <w:sz w:val="28"/>
          <w:szCs w:val="28"/>
        </w:rPr>
      </w:pPr>
      <w:r w:rsidRPr="005D0354">
        <w:rPr>
          <w:rFonts w:ascii="Times New Roman" w:hAnsi="Times New Roman"/>
          <w:sz w:val="28"/>
          <w:szCs w:val="28"/>
        </w:rPr>
        <w:t>При использовании ф-х методов нас интересует концентрация анализируемого вещества, т. е. Его содержание в единице объема исследуемого раствора. Концентрацию веществ определяют пользуясь тем, что между ней и значением исходящих от вещества сигналов всегда существует зависимость. Независимо от метода анализа способы расчета содержания искомого компонента в продукте едины для всех физико-химических методов.</w:t>
      </w:r>
    </w:p>
    <w:p w:rsidR="00B65EC7" w:rsidRPr="005D0354" w:rsidRDefault="00B65EC7" w:rsidP="00301C62">
      <w:pPr>
        <w:spacing w:after="0" w:line="360" w:lineRule="auto"/>
        <w:ind w:right="252" w:firstLine="709"/>
        <w:jc w:val="both"/>
        <w:rPr>
          <w:rFonts w:ascii="Times New Roman" w:hAnsi="Times New Roman"/>
          <w:sz w:val="28"/>
          <w:szCs w:val="28"/>
        </w:rPr>
      </w:pPr>
    </w:p>
    <w:p w:rsidR="00932C59" w:rsidRPr="005D0354" w:rsidRDefault="00B65EC7" w:rsidP="00301C62">
      <w:pPr>
        <w:spacing w:after="0" w:line="360" w:lineRule="auto"/>
        <w:ind w:right="252" w:firstLine="709"/>
        <w:jc w:val="both"/>
        <w:rPr>
          <w:rFonts w:ascii="Times New Roman" w:hAnsi="Times New Roman"/>
          <w:sz w:val="28"/>
          <w:szCs w:val="28"/>
        </w:rPr>
      </w:pPr>
      <w:r w:rsidRPr="005D0354">
        <w:rPr>
          <w:rFonts w:ascii="Times New Roman" w:hAnsi="Times New Roman"/>
          <w:sz w:val="28"/>
          <w:szCs w:val="28"/>
        </w:rPr>
        <w:t xml:space="preserve">3.2 </w:t>
      </w:r>
      <w:r w:rsidR="00932C59" w:rsidRPr="005D0354">
        <w:rPr>
          <w:rFonts w:ascii="Times New Roman" w:hAnsi="Times New Roman"/>
          <w:sz w:val="28"/>
          <w:szCs w:val="28"/>
        </w:rPr>
        <w:t>Атомно-эмиссионный спектроскопия: самый популярный много</w:t>
      </w:r>
      <w:r w:rsidR="002E624A" w:rsidRPr="005D0354">
        <w:rPr>
          <w:rFonts w:ascii="Times New Roman" w:hAnsi="Times New Roman"/>
          <w:sz w:val="28"/>
          <w:szCs w:val="28"/>
        </w:rPr>
        <w:t>элементный метод анализа</w:t>
      </w:r>
    </w:p>
    <w:p w:rsidR="00B65EC7" w:rsidRPr="005D0354" w:rsidRDefault="00B65EC7" w:rsidP="00301C62">
      <w:pPr>
        <w:spacing w:after="0" w:line="360" w:lineRule="auto"/>
        <w:ind w:right="252" w:firstLine="709"/>
        <w:jc w:val="both"/>
        <w:rPr>
          <w:rFonts w:ascii="Times New Roman" w:hAnsi="Times New Roman"/>
          <w:color w:val="000000"/>
          <w:sz w:val="28"/>
          <w:szCs w:val="28"/>
        </w:rPr>
      </w:pPr>
    </w:p>
    <w:p w:rsidR="00932C59" w:rsidRPr="005D0354" w:rsidRDefault="00932C59" w:rsidP="00301C62">
      <w:pPr>
        <w:spacing w:after="0" w:line="360" w:lineRule="auto"/>
        <w:ind w:right="252" w:firstLine="709"/>
        <w:jc w:val="both"/>
        <w:rPr>
          <w:rFonts w:ascii="Times New Roman" w:hAnsi="Times New Roman"/>
          <w:sz w:val="28"/>
          <w:szCs w:val="28"/>
        </w:rPr>
      </w:pPr>
      <w:r w:rsidRPr="005D0354">
        <w:rPr>
          <w:rFonts w:ascii="Times New Roman" w:hAnsi="Times New Roman"/>
          <w:color w:val="000000"/>
          <w:sz w:val="28"/>
          <w:szCs w:val="28"/>
        </w:rPr>
        <w:t>Устройство спектрометра для измерения интенсивности излучения света, используемого возбужденными атомами – отдельный внешний источник излучения как токовой, отсутствует: сама проба ,ее возбужденные атомы, служат источником излучения. Атомизация и возбуждение атомов происходит в атомизаторе одновременно. Атомизатор представляет собой источник низкотемпературной или высокотемпературной плазмы.</w:t>
      </w:r>
    </w:p>
    <w:p w:rsidR="00932C59" w:rsidRPr="005D0354" w:rsidRDefault="00932C59" w:rsidP="00301C62">
      <w:pPr>
        <w:spacing w:after="0" w:line="360" w:lineRule="auto"/>
        <w:ind w:right="252" w:firstLine="709"/>
        <w:jc w:val="both"/>
        <w:rPr>
          <w:rFonts w:ascii="Times New Roman" w:hAnsi="Times New Roman"/>
          <w:sz w:val="28"/>
          <w:szCs w:val="28"/>
        </w:rPr>
      </w:pPr>
      <w:r w:rsidRPr="005D0354">
        <w:rPr>
          <w:rFonts w:ascii="Times New Roman" w:hAnsi="Times New Roman"/>
          <w:sz w:val="28"/>
          <w:szCs w:val="28"/>
        </w:rPr>
        <w:t>Метод основан на изучении спектров излучения, получаемых при возбуждении проб в жестком источнике возбуждения. Для получения спектра эмиссии частицам анализируемого вещества необходимо придать дополнительную энергию. С этой целью пробу при спектральном анализе вводят в источник света, где она нагревается и испаряется, а попавшие в газовую фазу молекулы диссоциируют на атомы, которые при столкновениях с электронами переходят в возбужденное состояние. В возбужденном состоянии атомы могут находится очень недолго (10</w:t>
      </w:r>
      <w:r w:rsidRPr="005D0354">
        <w:rPr>
          <w:rFonts w:ascii="Times New Roman" w:hAnsi="Times New Roman"/>
          <w:sz w:val="28"/>
          <w:szCs w:val="28"/>
          <w:vertAlign w:val="superscript"/>
        </w:rPr>
        <w:t>-7</w:t>
      </w:r>
      <w:r w:rsidRPr="005D0354">
        <w:rPr>
          <w:rFonts w:ascii="Times New Roman" w:hAnsi="Times New Roman"/>
          <w:sz w:val="28"/>
          <w:szCs w:val="28"/>
        </w:rPr>
        <w:t xml:space="preserve"> сек). Самопроизвольно возвращаясь в нормальное или промежуточное состояние, они испускают избыточную энергию в виде квантов света.</w:t>
      </w:r>
    </w:p>
    <w:p w:rsidR="00932C59" w:rsidRPr="005D0354" w:rsidRDefault="00932C59" w:rsidP="00301C62">
      <w:pPr>
        <w:spacing w:after="0" w:line="360" w:lineRule="auto"/>
        <w:ind w:right="252" w:firstLine="709"/>
        <w:jc w:val="both"/>
        <w:rPr>
          <w:rFonts w:ascii="Times New Roman" w:hAnsi="Times New Roman"/>
          <w:sz w:val="28"/>
          <w:szCs w:val="28"/>
        </w:rPr>
      </w:pPr>
      <w:r w:rsidRPr="005D0354">
        <w:rPr>
          <w:rFonts w:ascii="Times New Roman" w:hAnsi="Times New Roman"/>
          <w:sz w:val="28"/>
          <w:szCs w:val="28"/>
        </w:rPr>
        <w:t xml:space="preserve">Интенсивность спектральной линии или мощность излучения при переходе атомов из одного энергетического состояния в другое определяется числом излучающих атомов </w:t>
      </w:r>
      <w:r w:rsidRPr="005D0354">
        <w:rPr>
          <w:rFonts w:ascii="Times New Roman" w:hAnsi="Times New Roman"/>
          <w:sz w:val="28"/>
          <w:szCs w:val="28"/>
          <w:lang w:val="en-US"/>
        </w:rPr>
        <w:t>Ni</w:t>
      </w:r>
      <w:r w:rsidRPr="005D0354">
        <w:rPr>
          <w:rFonts w:ascii="Times New Roman" w:hAnsi="Times New Roman"/>
          <w:sz w:val="28"/>
          <w:szCs w:val="28"/>
        </w:rPr>
        <w:t xml:space="preserve"> (числом атомов, находящихся в возбужденном состоянии i) и вероятностью </w:t>
      </w:r>
      <w:r w:rsidRPr="005D0354">
        <w:rPr>
          <w:rFonts w:ascii="Times New Roman" w:hAnsi="Times New Roman"/>
          <w:sz w:val="28"/>
          <w:szCs w:val="28"/>
          <w:lang w:val="en-US"/>
        </w:rPr>
        <w:t>Aik</w:t>
      </w:r>
      <w:r w:rsidRPr="005D0354">
        <w:rPr>
          <w:rFonts w:ascii="Times New Roman" w:hAnsi="Times New Roman"/>
          <w:sz w:val="28"/>
          <w:szCs w:val="28"/>
        </w:rPr>
        <w:t xml:space="preserve"> перехода атомов из состояния </w:t>
      </w:r>
      <w:r w:rsidRPr="005D0354">
        <w:rPr>
          <w:rFonts w:ascii="Times New Roman" w:hAnsi="Times New Roman"/>
          <w:sz w:val="28"/>
          <w:szCs w:val="28"/>
          <w:lang w:val="en-US"/>
        </w:rPr>
        <w:t>i</w:t>
      </w:r>
      <w:r w:rsidRPr="005D0354">
        <w:rPr>
          <w:rFonts w:ascii="Times New Roman" w:hAnsi="Times New Roman"/>
          <w:sz w:val="28"/>
          <w:szCs w:val="28"/>
        </w:rPr>
        <w:t xml:space="preserve"> в состояние </w:t>
      </w:r>
      <w:r w:rsidRPr="005D0354">
        <w:rPr>
          <w:rFonts w:ascii="Times New Roman" w:hAnsi="Times New Roman"/>
          <w:sz w:val="28"/>
          <w:szCs w:val="28"/>
          <w:lang w:val="en-US"/>
        </w:rPr>
        <w:t>k</w:t>
      </w:r>
      <w:r w:rsidRPr="005D0354">
        <w:rPr>
          <w:rFonts w:ascii="Times New Roman" w:hAnsi="Times New Roman"/>
          <w:sz w:val="28"/>
          <w:szCs w:val="28"/>
        </w:rPr>
        <w:t>.</w:t>
      </w:r>
    </w:p>
    <w:p w:rsidR="00932C59" w:rsidRPr="005D0354" w:rsidRDefault="00932C59" w:rsidP="00301C62">
      <w:pPr>
        <w:spacing w:after="0" w:line="360" w:lineRule="auto"/>
        <w:ind w:right="252" w:firstLine="709"/>
        <w:jc w:val="both"/>
        <w:rPr>
          <w:rFonts w:ascii="Times New Roman" w:hAnsi="Times New Roman"/>
          <w:sz w:val="28"/>
          <w:szCs w:val="28"/>
        </w:rPr>
      </w:pPr>
      <w:r w:rsidRPr="005D0354">
        <w:rPr>
          <w:rFonts w:ascii="Times New Roman" w:hAnsi="Times New Roman"/>
          <w:sz w:val="28"/>
          <w:szCs w:val="28"/>
        </w:rPr>
        <w:t>Оптимальная температура, при которой достигается максимальная интенсивность линии, зависит от потенциала ионизации атомов и энергии возбуждения данной спектральной линии. Кроме того, степень ионизации атомов, а следовательно, и интенсивность спектральной линии зависят также от химического состава и концентраций других элементов.</w:t>
      </w:r>
    </w:p>
    <w:p w:rsidR="00932C59" w:rsidRPr="005D0354" w:rsidRDefault="00932C59" w:rsidP="00301C62">
      <w:pPr>
        <w:spacing w:after="0" w:line="360" w:lineRule="auto"/>
        <w:ind w:right="252" w:firstLine="709"/>
        <w:jc w:val="both"/>
        <w:rPr>
          <w:rFonts w:ascii="Times New Roman" w:hAnsi="Times New Roman"/>
          <w:sz w:val="28"/>
          <w:szCs w:val="28"/>
        </w:rPr>
      </w:pPr>
      <w:r w:rsidRPr="005D0354">
        <w:rPr>
          <w:rFonts w:ascii="Times New Roman" w:hAnsi="Times New Roman"/>
          <w:sz w:val="28"/>
          <w:szCs w:val="28"/>
        </w:rPr>
        <w:t>Интенсивность спектральной линии зависит от температуры источника света. Поэтому в атомно-эмиссионный спектральный анализе принято измерять интенсивность аналитической линии относительно интенсивности некоторой линии сравнения. Чаще всего это линия, принадлежащая основному компоненту пробы.</w:t>
      </w:r>
    </w:p>
    <w:p w:rsidR="00932C59" w:rsidRPr="005D0354" w:rsidRDefault="00932C59" w:rsidP="00301C62">
      <w:pPr>
        <w:spacing w:after="0" w:line="360" w:lineRule="auto"/>
        <w:ind w:right="252" w:firstLine="709"/>
        <w:jc w:val="both"/>
        <w:rPr>
          <w:rFonts w:ascii="Times New Roman" w:hAnsi="Times New Roman"/>
          <w:color w:val="000000"/>
          <w:sz w:val="28"/>
          <w:szCs w:val="28"/>
        </w:rPr>
      </w:pPr>
      <w:r w:rsidRPr="005D0354">
        <w:rPr>
          <w:rFonts w:ascii="Times New Roman" w:hAnsi="Times New Roman"/>
          <w:color w:val="000000"/>
          <w:sz w:val="28"/>
          <w:szCs w:val="28"/>
        </w:rPr>
        <w:t>В практике атомно-эмиссионного спектрального анализа в качестве источников возбуждения спектров применяют электрические дуги постоянного и переменного тока, пламя, низко- и высоковольтную конденсированную искру, низковольтный импульсный разряд, микроволновой разряд и др.</w:t>
      </w:r>
    </w:p>
    <w:p w:rsidR="00932C59" w:rsidRPr="005D0354" w:rsidRDefault="00932C59" w:rsidP="00301C62">
      <w:pPr>
        <w:spacing w:after="0" w:line="360" w:lineRule="auto"/>
        <w:ind w:right="252" w:firstLine="709"/>
        <w:jc w:val="both"/>
        <w:rPr>
          <w:rFonts w:ascii="Times New Roman" w:hAnsi="Times New Roman"/>
          <w:sz w:val="28"/>
          <w:szCs w:val="28"/>
        </w:rPr>
      </w:pPr>
      <w:r w:rsidRPr="005D0354">
        <w:rPr>
          <w:rFonts w:ascii="Times New Roman" w:hAnsi="Times New Roman"/>
          <w:sz w:val="28"/>
          <w:szCs w:val="28"/>
        </w:rPr>
        <w:t>Для регистрации спектра используют визуальные, фотографические и фотоэлектрические устройства. В простейших приборах – стилометрах и стилоскопах оценка интенсивности спектральных линий производится визуально через окуляр. В спектрографах в качестве приемника излучения используют фотопластинки. В квантометрах и фотоэлектрических стилометрах приемником излучения служит фотоэлимент.</w:t>
      </w:r>
    </w:p>
    <w:p w:rsidR="00932C59" w:rsidRPr="005D0354" w:rsidRDefault="00932C59" w:rsidP="00301C62">
      <w:pPr>
        <w:spacing w:after="0" w:line="360" w:lineRule="auto"/>
        <w:ind w:right="252" w:firstLine="709"/>
        <w:jc w:val="both"/>
        <w:rPr>
          <w:rFonts w:ascii="Times New Roman" w:hAnsi="Times New Roman"/>
          <w:color w:val="000000"/>
          <w:sz w:val="28"/>
          <w:szCs w:val="28"/>
        </w:rPr>
      </w:pPr>
      <w:r w:rsidRPr="005D0354">
        <w:rPr>
          <w:rFonts w:ascii="Times New Roman" w:hAnsi="Times New Roman"/>
          <w:color w:val="000000"/>
          <w:sz w:val="28"/>
          <w:szCs w:val="28"/>
        </w:rPr>
        <w:t xml:space="preserve">Для количественного анализа необходимо выполнить еще одну операцию: измерить интенсивность спектральных полос, принадлежащих </w:t>
      </w:r>
      <w:r w:rsidR="00D67384" w:rsidRPr="005D0354">
        <w:rPr>
          <w:rFonts w:ascii="Times New Roman" w:hAnsi="Times New Roman"/>
          <w:color w:val="000000"/>
          <w:sz w:val="28"/>
          <w:szCs w:val="28"/>
        </w:rPr>
        <w:t>макро</w:t>
      </w:r>
      <w:r w:rsidRPr="005D0354">
        <w:rPr>
          <w:rFonts w:ascii="Times New Roman" w:hAnsi="Times New Roman"/>
          <w:color w:val="000000"/>
          <w:sz w:val="28"/>
          <w:szCs w:val="28"/>
        </w:rPr>
        <w:t>элементам, и по предварительно построенным калибровочным графикам или по эталонам вычислить их концентрацию, т. е. установить количественный состав пробы. Для количественного анализа методом атомно-эмиссионной спектроскопии плазма как источник возбуждения предпочтительнее, чем дуговой или искровой разряд. Вследствие колебаний условий возбуждений при определении концентрации элемента следует для сравнения использовать линию еще какого-нибудь элемента, называемого внутренним стандартом.</w:t>
      </w:r>
    </w:p>
    <w:p w:rsidR="00932C59" w:rsidRPr="005D0354" w:rsidRDefault="00932C59" w:rsidP="00301C62">
      <w:pPr>
        <w:spacing w:after="0" w:line="360" w:lineRule="auto"/>
        <w:ind w:right="252" w:firstLine="709"/>
        <w:jc w:val="both"/>
        <w:rPr>
          <w:rFonts w:ascii="Times New Roman" w:hAnsi="Times New Roman"/>
          <w:color w:val="000000"/>
          <w:sz w:val="28"/>
          <w:szCs w:val="28"/>
        </w:rPr>
      </w:pPr>
      <w:r w:rsidRPr="005D0354">
        <w:rPr>
          <w:rFonts w:ascii="Times New Roman" w:hAnsi="Times New Roman"/>
          <w:color w:val="000000"/>
          <w:sz w:val="28"/>
          <w:szCs w:val="28"/>
        </w:rPr>
        <w:t xml:space="preserve">Качественный анализ </w:t>
      </w:r>
      <w:r w:rsidR="00D67384" w:rsidRPr="005D0354">
        <w:rPr>
          <w:rFonts w:ascii="Times New Roman" w:hAnsi="Times New Roman"/>
          <w:color w:val="000000"/>
          <w:sz w:val="28"/>
          <w:szCs w:val="28"/>
        </w:rPr>
        <w:t>продуктов питания</w:t>
      </w:r>
      <w:r w:rsidRPr="005D0354">
        <w:rPr>
          <w:rFonts w:ascii="Times New Roman" w:hAnsi="Times New Roman"/>
          <w:color w:val="000000"/>
          <w:sz w:val="28"/>
          <w:szCs w:val="28"/>
        </w:rPr>
        <w:t xml:space="preserve"> методом атомно-эмиссионной спектроскопии включает следующие операции: получение спектра, определение длин волн спектральных линий. По этим данным с помощью справочных таблиц устанавливают принадлежность спектральных линий к определенным </w:t>
      </w:r>
      <w:r w:rsidR="00D67384" w:rsidRPr="005D0354">
        <w:rPr>
          <w:rFonts w:ascii="Times New Roman" w:hAnsi="Times New Roman"/>
          <w:color w:val="000000"/>
          <w:sz w:val="28"/>
          <w:szCs w:val="28"/>
        </w:rPr>
        <w:t>макро</w:t>
      </w:r>
      <w:r w:rsidRPr="005D0354">
        <w:rPr>
          <w:rFonts w:ascii="Times New Roman" w:hAnsi="Times New Roman"/>
          <w:color w:val="000000"/>
          <w:sz w:val="28"/>
          <w:szCs w:val="28"/>
        </w:rPr>
        <w:t>элементам, т. е. Определяют качественный состав пробы.</w:t>
      </w:r>
    </w:p>
    <w:p w:rsidR="00932C59" w:rsidRPr="005D0354" w:rsidRDefault="00932C59" w:rsidP="00301C62">
      <w:pPr>
        <w:spacing w:after="0" w:line="360" w:lineRule="auto"/>
        <w:ind w:right="252" w:firstLine="709"/>
        <w:jc w:val="both"/>
        <w:rPr>
          <w:rFonts w:ascii="Times New Roman" w:hAnsi="Times New Roman"/>
          <w:sz w:val="28"/>
          <w:szCs w:val="28"/>
        </w:rPr>
      </w:pPr>
      <w:r w:rsidRPr="005D0354">
        <w:rPr>
          <w:rFonts w:ascii="Times New Roman" w:hAnsi="Times New Roman"/>
          <w:color w:val="000000"/>
          <w:sz w:val="28"/>
          <w:szCs w:val="28"/>
        </w:rPr>
        <w:t>С использованием плазменных атомизаторов также возможен качественный анализ на металлы и те неметаллы, энергия возбуждения которых лежат в УФ</w:t>
      </w:r>
      <w:r w:rsidRPr="005D0354">
        <w:rPr>
          <w:rFonts w:ascii="Times New Roman" w:hAnsi="Times New Roman"/>
          <w:sz w:val="28"/>
          <w:szCs w:val="28"/>
        </w:rPr>
        <w:t>-видимой области.</w:t>
      </w:r>
    </w:p>
    <w:p w:rsidR="00932C59" w:rsidRPr="005D0354" w:rsidRDefault="00932C59" w:rsidP="00301C62">
      <w:pPr>
        <w:spacing w:after="0" w:line="360" w:lineRule="auto"/>
        <w:ind w:right="252" w:firstLine="709"/>
        <w:jc w:val="both"/>
        <w:rPr>
          <w:rFonts w:ascii="Times New Roman" w:hAnsi="Times New Roman"/>
          <w:sz w:val="28"/>
          <w:szCs w:val="28"/>
        </w:rPr>
      </w:pPr>
      <w:r w:rsidRPr="005D0354">
        <w:rPr>
          <w:rFonts w:ascii="Times New Roman" w:hAnsi="Times New Roman"/>
          <w:sz w:val="28"/>
          <w:szCs w:val="28"/>
        </w:rPr>
        <w:t>Все методы атомно-эмиссионной спектроскопии являются относительными и требуют градуировки с использованием подходящих стандартов.</w:t>
      </w:r>
    </w:p>
    <w:p w:rsidR="00D67384" w:rsidRPr="005D0354" w:rsidRDefault="00932C59" w:rsidP="00301C62">
      <w:pPr>
        <w:spacing w:after="0" w:line="360" w:lineRule="auto"/>
        <w:ind w:right="252" w:firstLine="709"/>
        <w:jc w:val="both"/>
        <w:rPr>
          <w:rFonts w:ascii="Times New Roman" w:hAnsi="Times New Roman"/>
          <w:sz w:val="28"/>
          <w:szCs w:val="28"/>
        </w:rPr>
      </w:pPr>
      <w:r w:rsidRPr="005D0354">
        <w:rPr>
          <w:rFonts w:ascii="Times New Roman" w:hAnsi="Times New Roman"/>
          <w:sz w:val="28"/>
          <w:szCs w:val="28"/>
        </w:rPr>
        <w:t>Измерение интенсивности спектральных линий в эмиссионном спектральном анализе могут осуществляться визуальным, фотографическим и фотоэлектрическими способами.</w:t>
      </w:r>
    </w:p>
    <w:p w:rsidR="00932C59" w:rsidRPr="005D0354" w:rsidRDefault="00932C59" w:rsidP="00301C62">
      <w:pPr>
        <w:spacing w:after="0" w:line="360" w:lineRule="auto"/>
        <w:ind w:right="252" w:firstLine="709"/>
        <w:jc w:val="both"/>
        <w:rPr>
          <w:rFonts w:ascii="Times New Roman" w:hAnsi="Times New Roman"/>
          <w:sz w:val="28"/>
          <w:szCs w:val="28"/>
        </w:rPr>
      </w:pPr>
      <w:r w:rsidRPr="005D0354">
        <w:rPr>
          <w:rFonts w:ascii="Times New Roman" w:hAnsi="Times New Roman"/>
          <w:sz w:val="28"/>
          <w:szCs w:val="28"/>
        </w:rPr>
        <w:t xml:space="preserve">В первом случае проводят визуальное сравнение интенсивностей спектральных линий определяемого </w:t>
      </w:r>
      <w:r w:rsidR="001D7950" w:rsidRPr="005D0354">
        <w:rPr>
          <w:rFonts w:ascii="Times New Roman" w:hAnsi="Times New Roman"/>
          <w:sz w:val="28"/>
          <w:szCs w:val="28"/>
        </w:rPr>
        <w:t>макро</w:t>
      </w:r>
      <w:r w:rsidRPr="005D0354">
        <w:rPr>
          <w:rFonts w:ascii="Times New Roman" w:hAnsi="Times New Roman"/>
          <w:sz w:val="28"/>
          <w:szCs w:val="28"/>
        </w:rPr>
        <w:t>элемента и близлежащих линий из спектра основного компонента пробы.</w:t>
      </w:r>
    </w:p>
    <w:p w:rsidR="00932C59" w:rsidRPr="005D0354" w:rsidRDefault="00932C59" w:rsidP="00301C62">
      <w:pPr>
        <w:spacing w:after="0" w:line="360" w:lineRule="auto"/>
        <w:ind w:firstLine="709"/>
        <w:jc w:val="both"/>
        <w:rPr>
          <w:rFonts w:ascii="Times New Roman" w:hAnsi="Times New Roman"/>
          <w:sz w:val="28"/>
          <w:szCs w:val="28"/>
        </w:rPr>
      </w:pPr>
      <w:r w:rsidRPr="005D0354">
        <w:rPr>
          <w:rFonts w:ascii="Times New Roman" w:hAnsi="Times New Roman"/>
          <w:sz w:val="28"/>
          <w:szCs w:val="28"/>
        </w:rPr>
        <w:t>Фотографические способы регистрации спектров применяют в атомно-эмиссионном спектральном анализе наиболее широко. Их преимуществом является документальность анализа, одновременность регистрации, низкие пределы обнаружения многих элементов и возможность многократной статистической обработки спектров</w:t>
      </w:r>
    </w:p>
    <w:p w:rsidR="00932C59" w:rsidRPr="005D0354" w:rsidRDefault="00932C59" w:rsidP="00301C62">
      <w:pPr>
        <w:spacing w:after="0" w:line="360" w:lineRule="auto"/>
        <w:ind w:firstLine="709"/>
        <w:jc w:val="both"/>
        <w:rPr>
          <w:rFonts w:ascii="Times New Roman" w:hAnsi="Times New Roman"/>
          <w:sz w:val="28"/>
          <w:szCs w:val="28"/>
        </w:rPr>
      </w:pPr>
      <w:r w:rsidRPr="005D0354">
        <w:rPr>
          <w:rFonts w:ascii="Times New Roman" w:hAnsi="Times New Roman"/>
          <w:sz w:val="28"/>
          <w:szCs w:val="28"/>
        </w:rPr>
        <w:t>В случае фотографической регистрации градуировочные графики претерпевают сдвиг из-за колебаний свойств фотоэмульсии от одной пластинки к другой и недостаточно точного воспроизведения условий проявления.</w:t>
      </w:r>
    </w:p>
    <w:p w:rsidR="00932C59" w:rsidRPr="005D0354" w:rsidRDefault="00932C59" w:rsidP="00301C62">
      <w:pPr>
        <w:pStyle w:val="2"/>
        <w:spacing w:after="0" w:line="360" w:lineRule="auto"/>
        <w:ind w:firstLine="709"/>
        <w:jc w:val="both"/>
        <w:rPr>
          <w:rFonts w:ascii="Times New Roman" w:hAnsi="Times New Roman"/>
          <w:sz w:val="28"/>
          <w:szCs w:val="28"/>
        </w:rPr>
      </w:pPr>
      <w:r w:rsidRPr="005D0354">
        <w:rPr>
          <w:rFonts w:ascii="Times New Roman" w:hAnsi="Times New Roman"/>
          <w:sz w:val="28"/>
          <w:szCs w:val="28"/>
        </w:rPr>
        <w:t>Для получения данных с высокой скоростью и точностью широкое применение находят фотоэлектрические способы регистрации и фотометрии спектров. Сущность этих способов заключается в том, что световой поток нужной аналитической линии отделяют от остального спектра пробы с помощью монохроматора и преобразуют в электрический сигнал. Мерой интенсивности линии служит значение этого сигнала (сила тока или напряжение).</w:t>
      </w:r>
    </w:p>
    <w:p w:rsidR="00932C59" w:rsidRPr="005D0354" w:rsidRDefault="00932C59" w:rsidP="00301C62">
      <w:pPr>
        <w:pStyle w:val="2"/>
        <w:spacing w:after="0" w:line="360" w:lineRule="auto"/>
        <w:ind w:firstLine="709"/>
        <w:jc w:val="both"/>
        <w:rPr>
          <w:rFonts w:ascii="Times New Roman" w:hAnsi="Times New Roman"/>
          <w:sz w:val="28"/>
          <w:szCs w:val="28"/>
        </w:rPr>
      </w:pPr>
      <w:r w:rsidRPr="005D0354">
        <w:rPr>
          <w:rFonts w:ascii="Times New Roman" w:hAnsi="Times New Roman"/>
          <w:sz w:val="28"/>
          <w:szCs w:val="28"/>
        </w:rPr>
        <w:t>Современные спектрометры снабжены базами данных, содержащими до 50000 важнейших линий различных элементов. Путем последовательного сканирования всей области длин волн на таких приборах можно провести полный качественный анализ за достаточно небольшое время – 45 мин.</w:t>
      </w:r>
    </w:p>
    <w:p w:rsidR="00932C59" w:rsidRPr="005D0354" w:rsidRDefault="00932C59" w:rsidP="00301C62">
      <w:pPr>
        <w:widowControl w:val="0"/>
        <w:autoSpaceDE w:val="0"/>
        <w:autoSpaceDN w:val="0"/>
        <w:adjustRightInd w:val="0"/>
        <w:spacing w:after="0" w:line="360" w:lineRule="auto"/>
        <w:ind w:firstLine="709"/>
        <w:jc w:val="both"/>
        <w:rPr>
          <w:rFonts w:ascii="Times New Roman" w:hAnsi="Times New Roman"/>
          <w:sz w:val="28"/>
          <w:szCs w:val="28"/>
        </w:rPr>
      </w:pPr>
      <w:r w:rsidRPr="005D0354">
        <w:rPr>
          <w:rFonts w:ascii="Times New Roman" w:hAnsi="Times New Roman"/>
          <w:sz w:val="28"/>
          <w:szCs w:val="28"/>
        </w:rPr>
        <w:t>Атомно-эмиссионная спектроскопия находит применение везде, где требуется многоэлементный анализ: в медицине, при исследовании состава руд, минералов, вод, анализе качества продуктов питания</w:t>
      </w:r>
      <w:r w:rsidR="001D7950" w:rsidRPr="005D0354">
        <w:rPr>
          <w:rFonts w:ascii="Times New Roman" w:hAnsi="Times New Roman"/>
          <w:sz w:val="28"/>
          <w:szCs w:val="28"/>
        </w:rPr>
        <w:t xml:space="preserve"> и содержании в них макроэлементов.</w:t>
      </w:r>
    </w:p>
    <w:p w:rsidR="00B65EC7" w:rsidRPr="005D0354" w:rsidRDefault="00B65EC7" w:rsidP="00301C62">
      <w:pPr>
        <w:pStyle w:val="2"/>
        <w:spacing w:after="0" w:line="360" w:lineRule="auto"/>
        <w:ind w:firstLine="709"/>
        <w:jc w:val="both"/>
        <w:rPr>
          <w:rFonts w:ascii="Times New Roman" w:hAnsi="Times New Roman"/>
          <w:sz w:val="28"/>
          <w:szCs w:val="28"/>
        </w:rPr>
      </w:pPr>
    </w:p>
    <w:p w:rsidR="004E43EC" w:rsidRPr="005D0354" w:rsidRDefault="00B65EC7" w:rsidP="00301C62">
      <w:pPr>
        <w:pStyle w:val="2"/>
        <w:spacing w:after="0" w:line="360" w:lineRule="auto"/>
        <w:ind w:firstLine="709"/>
        <w:jc w:val="both"/>
        <w:rPr>
          <w:rFonts w:ascii="Times New Roman" w:hAnsi="Times New Roman"/>
          <w:sz w:val="28"/>
          <w:szCs w:val="28"/>
        </w:rPr>
      </w:pPr>
      <w:r w:rsidRPr="005D0354">
        <w:rPr>
          <w:rFonts w:ascii="Times New Roman" w:hAnsi="Times New Roman"/>
          <w:sz w:val="28"/>
          <w:szCs w:val="28"/>
        </w:rPr>
        <w:t xml:space="preserve">3.3 </w:t>
      </w:r>
      <w:r w:rsidR="004E43EC" w:rsidRPr="005D0354">
        <w:rPr>
          <w:rFonts w:ascii="Times New Roman" w:hAnsi="Times New Roman"/>
          <w:sz w:val="28"/>
          <w:szCs w:val="28"/>
        </w:rPr>
        <w:t>Атомно-абсорбционный спектральный анализ</w:t>
      </w:r>
    </w:p>
    <w:p w:rsidR="00B65EC7" w:rsidRPr="005D0354" w:rsidRDefault="00B65EC7" w:rsidP="00301C62">
      <w:pPr>
        <w:pStyle w:val="2"/>
        <w:spacing w:after="0" w:line="360" w:lineRule="auto"/>
        <w:ind w:firstLine="709"/>
        <w:jc w:val="both"/>
        <w:rPr>
          <w:rFonts w:ascii="Times New Roman" w:hAnsi="Times New Roman"/>
          <w:sz w:val="28"/>
          <w:szCs w:val="28"/>
        </w:rPr>
      </w:pPr>
    </w:p>
    <w:p w:rsidR="004E43EC" w:rsidRPr="005D0354" w:rsidRDefault="004E43EC" w:rsidP="00301C62">
      <w:pPr>
        <w:pStyle w:val="2"/>
        <w:spacing w:after="0" w:line="360" w:lineRule="auto"/>
        <w:ind w:firstLine="709"/>
        <w:jc w:val="both"/>
        <w:rPr>
          <w:rFonts w:ascii="Times New Roman" w:hAnsi="Times New Roman"/>
          <w:sz w:val="28"/>
          <w:szCs w:val="28"/>
        </w:rPr>
      </w:pPr>
      <w:r w:rsidRPr="005D0354">
        <w:rPr>
          <w:rFonts w:ascii="Times New Roman" w:hAnsi="Times New Roman"/>
          <w:sz w:val="28"/>
          <w:szCs w:val="28"/>
        </w:rPr>
        <w:t>ААА – это метод определения концентрации по поглощению слоев параметров элемента монохроматического света, длина волны которого соответствует центру линии поглощения. Анализ проводят по наиболее чувствительным в поглощении спектральным линиям, которые соответствуют</w:t>
      </w:r>
      <w:r w:rsidR="00F54F27" w:rsidRPr="005D0354">
        <w:rPr>
          <w:rFonts w:ascii="Times New Roman" w:hAnsi="Times New Roman"/>
          <w:sz w:val="28"/>
          <w:szCs w:val="28"/>
        </w:rPr>
        <w:t xml:space="preserve"> </w:t>
      </w:r>
      <w:r w:rsidRPr="005D0354">
        <w:rPr>
          <w:rFonts w:ascii="Times New Roman" w:hAnsi="Times New Roman"/>
          <w:sz w:val="28"/>
          <w:szCs w:val="28"/>
        </w:rPr>
        <w:t>переходам из основного состояния в более высокое энергетическое состояние. В большинстве случаев эти линии являются также и наиболее чувствительными и в эмиссионном анализе. Если молекулы вещества поглощают свет полосами в широких интервалах волн, то поглощение парами атомов происходит в узких пределах, порядка тысячной доли нанометра.</w:t>
      </w:r>
    </w:p>
    <w:p w:rsidR="004E43EC" w:rsidRPr="005D0354" w:rsidRDefault="004E43EC" w:rsidP="00301C62">
      <w:pPr>
        <w:pStyle w:val="2"/>
        <w:spacing w:after="0" w:line="360" w:lineRule="auto"/>
        <w:ind w:firstLine="709"/>
        <w:jc w:val="both"/>
        <w:rPr>
          <w:rFonts w:ascii="Times New Roman" w:hAnsi="Times New Roman"/>
          <w:sz w:val="28"/>
          <w:szCs w:val="28"/>
        </w:rPr>
      </w:pPr>
      <w:r w:rsidRPr="005D0354">
        <w:rPr>
          <w:rFonts w:ascii="Times New Roman" w:hAnsi="Times New Roman"/>
          <w:sz w:val="28"/>
          <w:szCs w:val="28"/>
        </w:rPr>
        <w:t xml:space="preserve">В ААА анализируемое вещество под действием тепловой энергии разлагается на атомы. Этот процесс называется атомизацией, т. е. переведение вещества в парообразное состояние, при котором определяемые элементы находятся в виде свободных атомов, способных к поглощению света. Излучение и поглощение света связаны с процессами перехода атомов из одного стационарного состояния в другое. Возбуждаясь атомы переходят в стационарное состояние </w:t>
      </w:r>
      <w:r w:rsidRPr="005D0354">
        <w:rPr>
          <w:rFonts w:ascii="Times New Roman" w:hAnsi="Times New Roman"/>
          <w:sz w:val="28"/>
          <w:szCs w:val="28"/>
          <w:lang w:val="en-US"/>
        </w:rPr>
        <w:t>k</w:t>
      </w:r>
      <w:r w:rsidRPr="005D0354">
        <w:rPr>
          <w:rFonts w:ascii="Times New Roman" w:hAnsi="Times New Roman"/>
          <w:sz w:val="28"/>
          <w:szCs w:val="28"/>
        </w:rPr>
        <w:t xml:space="preserve"> с энергией </w:t>
      </w:r>
      <w:r w:rsidRPr="005D0354">
        <w:rPr>
          <w:rFonts w:ascii="Times New Roman" w:hAnsi="Times New Roman"/>
          <w:sz w:val="28"/>
          <w:szCs w:val="28"/>
          <w:lang w:val="en-US"/>
        </w:rPr>
        <w:t>Ek</w:t>
      </w:r>
      <w:r w:rsidRPr="005D0354">
        <w:rPr>
          <w:rFonts w:ascii="Times New Roman" w:hAnsi="Times New Roman"/>
          <w:sz w:val="28"/>
          <w:szCs w:val="28"/>
        </w:rPr>
        <w:t xml:space="preserve"> и затем, возвращаясь в исходное основное состояние </w:t>
      </w:r>
      <w:r w:rsidRPr="005D0354">
        <w:rPr>
          <w:rFonts w:ascii="Times New Roman" w:hAnsi="Times New Roman"/>
          <w:sz w:val="28"/>
          <w:szCs w:val="28"/>
          <w:lang w:val="en-US"/>
        </w:rPr>
        <w:t>i</w:t>
      </w:r>
      <w:r w:rsidRPr="005D0354">
        <w:rPr>
          <w:rFonts w:ascii="Times New Roman" w:hAnsi="Times New Roman"/>
          <w:sz w:val="28"/>
          <w:szCs w:val="28"/>
        </w:rPr>
        <w:t xml:space="preserve"> с энергией испускают свет определенной частоты.</w:t>
      </w:r>
    </w:p>
    <w:p w:rsidR="004E43EC" w:rsidRPr="005D0354" w:rsidRDefault="004E43EC" w:rsidP="00301C62">
      <w:pPr>
        <w:pStyle w:val="2"/>
        <w:spacing w:after="0" w:line="360" w:lineRule="auto"/>
        <w:ind w:firstLine="709"/>
        <w:jc w:val="both"/>
        <w:rPr>
          <w:rFonts w:ascii="Times New Roman" w:hAnsi="Times New Roman"/>
          <w:sz w:val="28"/>
          <w:szCs w:val="28"/>
        </w:rPr>
      </w:pPr>
      <w:r w:rsidRPr="005D0354">
        <w:rPr>
          <w:rFonts w:ascii="Times New Roman" w:hAnsi="Times New Roman"/>
          <w:sz w:val="28"/>
          <w:szCs w:val="28"/>
        </w:rPr>
        <w:t>Излучательные переходы осуществляются спонтанно без какого-либо внешнего воздействия.</w:t>
      </w:r>
    </w:p>
    <w:p w:rsidR="00B65EC7" w:rsidRPr="005D0354" w:rsidRDefault="00B65EC7" w:rsidP="00301C62">
      <w:pPr>
        <w:pStyle w:val="1"/>
        <w:spacing w:line="360" w:lineRule="auto"/>
        <w:ind w:firstLine="709"/>
        <w:jc w:val="both"/>
        <w:rPr>
          <w:b w:val="0"/>
          <w:szCs w:val="28"/>
        </w:rPr>
      </w:pPr>
    </w:p>
    <w:p w:rsidR="004E43EC" w:rsidRPr="005D0354" w:rsidRDefault="00B65EC7" w:rsidP="00301C62">
      <w:pPr>
        <w:pStyle w:val="1"/>
        <w:spacing w:line="360" w:lineRule="auto"/>
        <w:ind w:firstLine="709"/>
        <w:jc w:val="both"/>
        <w:rPr>
          <w:b w:val="0"/>
          <w:szCs w:val="28"/>
        </w:rPr>
      </w:pPr>
      <w:r w:rsidRPr="005D0354">
        <w:rPr>
          <w:b w:val="0"/>
          <w:szCs w:val="28"/>
        </w:rPr>
        <w:t xml:space="preserve">3.4 </w:t>
      </w:r>
      <w:r w:rsidR="004E43EC" w:rsidRPr="005D0354">
        <w:rPr>
          <w:b w:val="0"/>
          <w:szCs w:val="28"/>
        </w:rPr>
        <w:t>Люминесцентный анализ</w:t>
      </w:r>
    </w:p>
    <w:p w:rsidR="00B65EC7" w:rsidRPr="005D0354" w:rsidRDefault="00B65EC7" w:rsidP="00301C62">
      <w:pPr>
        <w:tabs>
          <w:tab w:val="left" w:pos="9355"/>
        </w:tabs>
        <w:spacing w:after="0" w:line="360" w:lineRule="auto"/>
        <w:ind w:firstLine="709"/>
        <w:jc w:val="both"/>
        <w:rPr>
          <w:rFonts w:ascii="Times New Roman" w:hAnsi="Times New Roman"/>
          <w:sz w:val="28"/>
          <w:szCs w:val="28"/>
        </w:rPr>
      </w:pPr>
    </w:p>
    <w:p w:rsidR="004E43EC" w:rsidRPr="005D0354" w:rsidRDefault="004E43EC" w:rsidP="00301C62">
      <w:pPr>
        <w:tabs>
          <w:tab w:val="left" w:pos="9355"/>
        </w:tabs>
        <w:spacing w:after="0" w:line="360" w:lineRule="auto"/>
        <w:ind w:firstLine="709"/>
        <w:jc w:val="both"/>
        <w:rPr>
          <w:rFonts w:ascii="Times New Roman" w:hAnsi="Times New Roman"/>
          <w:sz w:val="28"/>
          <w:szCs w:val="28"/>
        </w:rPr>
      </w:pPr>
      <w:r w:rsidRPr="005D0354">
        <w:rPr>
          <w:rFonts w:ascii="Times New Roman" w:hAnsi="Times New Roman"/>
          <w:sz w:val="28"/>
          <w:szCs w:val="28"/>
        </w:rPr>
        <w:t xml:space="preserve">Люминесцентный анализ основан на способности многих веществ после освещения их ультрафиолетовыми лучами, испускать в темноте видимый свет различных оттенков. Этот метод позволяет установить природу и состав исследуемого продукта. </w:t>
      </w:r>
      <w:r w:rsidR="00A87D79" w:rsidRPr="005D0354">
        <w:rPr>
          <w:rFonts w:ascii="Times New Roman" w:hAnsi="Times New Roman"/>
          <w:sz w:val="28"/>
          <w:szCs w:val="28"/>
        </w:rPr>
        <w:t>Всем хорошо известны способности фосфора накапливать свет и светиться в темноте.</w:t>
      </w:r>
    </w:p>
    <w:p w:rsidR="00CD1D9E" w:rsidRPr="005D0354" w:rsidRDefault="004E43EC" w:rsidP="00301C62">
      <w:pPr>
        <w:tabs>
          <w:tab w:val="left" w:pos="9355"/>
        </w:tabs>
        <w:spacing w:after="0" w:line="360" w:lineRule="auto"/>
        <w:ind w:firstLine="709"/>
        <w:jc w:val="both"/>
        <w:rPr>
          <w:rFonts w:ascii="Times New Roman" w:hAnsi="Times New Roman"/>
          <w:sz w:val="28"/>
          <w:szCs w:val="28"/>
        </w:rPr>
      </w:pPr>
      <w:r w:rsidRPr="005D0354">
        <w:rPr>
          <w:rFonts w:ascii="Times New Roman" w:hAnsi="Times New Roman"/>
          <w:sz w:val="28"/>
          <w:szCs w:val="28"/>
        </w:rPr>
        <w:t>Сущность метода: молекулы вещества поглощают энергию, переходят в возбужденное состояние. В возбужденном состоянии вещества пребывают различное время. Поглощенная энергия может расходоваться на фотохимические реакции, выделятся в виде тепла, при этом вещества возвращаются в исходное состояние. Вещество отдает часть поглощенной энергии в виде излучения с длиной волны больше, чем длина волны поглощенного света. Люминесценцией называют избыток температурного излучения тела в том случае, если это избыточное излучение обладает длительностью от 10</w:t>
      </w:r>
      <w:r w:rsidRPr="005D0354">
        <w:rPr>
          <w:rFonts w:ascii="Times New Roman" w:hAnsi="Times New Roman"/>
          <w:sz w:val="28"/>
          <w:szCs w:val="28"/>
          <w:vertAlign w:val="superscript"/>
        </w:rPr>
        <w:t>-10</w:t>
      </w:r>
      <w:r w:rsidRPr="005D0354">
        <w:rPr>
          <w:rFonts w:ascii="Times New Roman" w:hAnsi="Times New Roman"/>
          <w:sz w:val="28"/>
          <w:szCs w:val="28"/>
        </w:rPr>
        <w:t xml:space="preserve"> и более. Длительность возбужденного состояния для различных люминесцирующих веществ колеблется от млрд. долей сек. до нескольких суток.</w:t>
      </w:r>
    </w:p>
    <w:p w:rsidR="00301C62" w:rsidRPr="005D0354" w:rsidRDefault="004E43EC" w:rsidP="00301C62">
      <w:pPr>
        <w:tabs>
          <w:tab w:val="left" w:pos="9355"/>
        </w:tabs>
        <w:spacing w:after="0" w:line="360" w:lineRule="auto"/>
        <w:ind w:firstLine="709"/>
        <w:jc w:val="both"/>
        <w:rPr>
          <w:rFonts w:ascii="Times New Roman" w:hAnsi="Times New Roman"/>
          <w:sz w:val="28"/>
          <w:szCs w:val="28"/>
        </w:rPr>
      </w:pPr>
      <w:r w:rsidRPr="005D0354">
        <w:rPr>
          <w:rFonts w:ascii="Times New Roman" w:hAnsi="Times New Roman"/>
          <w:sz w:val="28"/>
          <w:szCs w:val="28"/>
        </w:rPr>
        <w:t xml:space="preserve">Длительность свечения является основной характеристикой люминесценции, отличающей её от других оптических методов. Вещества могут люминесцировать в газообразном, жидком и твердом состоянии. Интенсивность преобразования возбужденного света в люминесцентное свечение характеризуется энергетическим и квантовым выходом. Энергетический выход представляет собой отношение энергии люминесценции к энергии поглощения. </w:t>
      </w:r>
    </w:p>
    <w:p w:rsidR="00B65EC7" w:rsidRPr="005D0354" w:rsidRDefault="00B65EC7" w:rsidP="00301C62">
      <w:pPr>
        <w:tabs>
          <w:tab w:val="left" w:pos="9355"/>
        </w:tabs>
        <w:spacing w:after="0" w:line="360" w:lineRule="auto"/>
        <w:ind w:firstLine="709"/>
        <w:jc w:val="both"/>
        <w:rPr>
          <w:rFonts w:ascii="Times New Roman" w:hAnsi="Times New Roman"/>
          <w:sz w:val="28"/>
          <w:szCs w:val="28"/>
        </w:rPr>
      </w:pPr>
    </w:p>
    <w:p w:rsidR="00301C62" w:rsidRPr="005D0354" w:rsidRDefault="004E43EC" w:rsidP="00301C62">
      <w:pPr>
        <w:tabs>
          <w:tab w:val="left" w:pos="9355"/>
        </w:tabs>
        <w:spacing w:after="0" w:line="360" w:lineRule="auto"/>
        <w:ind w:firstLine="709"/>
        <w:jc w:val="both"/>
        <w:rPr>
          <w:rFonts w:ascii="Times New Roman" w:hAnsi="Times New Roman"/>
          <w:sz w:val="28"/>
          <w:szCs w:val="28"/>
          <w:vertAlign w:val="subscript"/>
        </w:rPr>
      </w:pPr>
      <w:r w:rsidRPr="005D0354">
        <w:rPr>
          <w:rFonts w:ascii="Times New Roman" w:hAnsi="Times New Roman"/>
          <w:sz w:val="28"/>
          <w:szCs w:val="28"/>
        </w:rPr>
        <w:t>В</w:t>
      </w:r>
      <w:r w:rsidRPr="005D0354">
        <w:rPr>
          <w:rFonts w:ascii="Times New Roman" w:hAnsi="Times New Roman"/>
          <w:sz w:val="28"/>
          <w:szCs w:val="28"/>
          <w:vertAlign w:val="subscript"/>
        </w:rPr>
        <w:t>эн</w:t>
      </w:r>
      <w:r w:rsidRPr="005D0354">
        <w:rPr>
          <w:rFonts w:ascii="Times New Roman" w:hAnsi="Times New Roman"/>
          <w:sz w:val="28"/>
          <w:szCs w:val="28"/>
        </w:rPr>
        <w:t>=Е</w:t>
      </w:r>
      <w:r w:rsidRPr="005D0354">
        <w:rPr>
          <w:rFonts w:ascii="Times New Roman" w:hAnsi="Times New Roman"/>
          <w:sz w:val="28"/>
          <w:szCs w:val="28"/>
          <w:vertAlign w:val="subscript"/>
        </w:rPr>
        <w:t>л</w:t>
      </w:r>
      <w:r w:rsidRPr="005D0354">
        <w:rPr>
          <w:rFonts w:ascii="Times New Roman" w:hAnsi="Times New Roman"/>
          <w:sz w:val="28"/>
          <w:szCs w:val="28"/>
        </w:rPr>
        <w:t>/Е</w:t>
      </w:r>
      <w:r w:rsidRPr="005D0354">
        <w:rPr>
          <w:rFonts w:ascii="Times New Roman" w:hAnsi="Times New Roman"/>
          <w:sz w:val="28"/>
          <w:szCs w:val="28"/>
          <w:vertAlign w:val="subscript"/>
        </w:rPr>
        <w:t xml:space="preserve">п </w:t>
      </w:r>
    </w:p>
    <w:p w:rsidR="00301C62" w:rsidRPr="005D0354" w:rsidRDefault="00301C62" w:rsidP="00301C62">
      <w:pPr>
        <w:tabs>
          <w:tab w:val="left" w:pos="9355"/>
        </w:tabs>
        <w:spacing w:after="0" w:line="360" w:lineRule="auto"/>
        <w:ind w:firstLine="709"/>
        <w:jc w:val="both"/>
        <w:rPr>
          <w:rFonts w:ascii="Times New Roman" w:hAnsi="Times New Roman"/>
          <w:sz w:val="28"/>
          <w:szCs w:val="28"/>
          <w:vertAlign w:val="subscript"/>
        </w:rPr>
      </w:pPr>
    </w:p>
    <w:p w:rsidR="00301C62" w:rsidRPr="005D0354" w:rsidRDefault="004E43EC" w:rsidP="00301C62">
      <w:pPr>
        <w:tabs>
          <w:tab w:val="left" w:pos="9355"/>
        </w:tabs>
        <w:spacing w:after="0" w:line="360" w:lineRule="auto"/>
        <w:ind w:firstLine="709"/>
        <w:jc w:val="both"/>
        <w:rPr>
          <w:rFonts w:ascii="Times New Roman" w:hAnsi="Times New Roman"/>
          <w:sz w:val="28"/>
          <w:szCs w:val="28"/>
        </w:rPr>
      </w:pPr>
      <w:r w:rsidRPr="005D0354">
        <w:rPr>
          <w:rFonts w:ascii="Times New Roman" w:hAnsi="Times New Roman"/>
          <w:sz w:val="28"/>
          <w:szCs w:val="28"/>
        </w:rPr>
        <w:t>Квантовый выход это отношение количества квантов люминесценции к числу квантов поглощенного света.</w:t>
      </w:r>
      <w:r w:rsidR="00F54F27" w:rsidRPr="005D0354">
        <w:rPr>
          <w:rFonts w:ascii="Times New Roman" w:hAnsi="Times New Roman"/>
          <w:sz w:val="28"/>
          <w:szCs w:val="28"/>
        </w:rPr>
        <w:t xml:space="preserve"> </w:t>
      </w:r>
    </w:p>
    <w:p w:rsidR="00301C62" w:rsidRPr="005D0354" w:rsidRDefault="00301C62" w:rsidP="00301C62">
      <w:pPr>
        <w:tabs>
          <w:tab w:val="left" w:pos="9355"/>
        </w:tabs>
        <w:spacing w:after="0" w:line="360" w:lineRule="auto"/>
        <w:ind w:firstLine="709"/>
        <w:jc w:val="both"/>
        <w:rPr>
          <w:rFonts w:ascii="Times New Roman" w:hAnsi="Times New Roman"/>
          <w:sz w:val="28"/>
          <w:szCs w:val="28"/>
        </w:rPr>
      </w:pPr>
    </w:p>
    <w:p w:rsidR="00CD1D9E" w:rsidRPr="005D0354" w:rsidRDefault="004E43EC" w:rsidP="00301C62">
      <w:pPr>
        <w:tabs>
          <w:tab w:val="left" w:pos="9355"/>
        </w:tabs>
        <w:spacing w:after="0" w:line="360" w:lineRule="auto"/>
        <w:ind w:firstLine="709"/>
        <w:jc w:val="both"/>
        <w:rPr>
          <w:rFonts w:ascii="Times New Roman" w:hAnsi="Times New Roman"/>
          <w:sz w:val="28"/>
          <w:szCs w:val="28"/>
          <w:vertAlign w:val="subscript"/>
        </w:rPr>
      </w:pPr>
      <w:r w:rsidRPr="005D0354">
        <w:rPr>
          <w:rFonts w:ascii="Times New Roman" w:hAnsi="Times New Roman"/>
          <w:sz w:val="28"/>
          <w:szCs w:val="28"/>
        </w:rPr>
        <w:t>В</w:t>
      </w:r>
      <w:r w:rsidRPr="005D0354">
        <w:rPr>
          <w:rFonts w:ascii="Times New Roman" w:hAnsi="Times New Roman"/>
          <w:sz w:val="28"/>
          <w:szCs w:val="28"/>
          <w:vertAlign w:val="subscript"/>
        </w:rPr>
        <w:t>кв</w:t>
      </w:r>
      <w:r w:rsidRPr="005D0354">
        <w:rPr>
          <w:rFonts w:ascii="Times New Roman" w:hAnsi="Times New Roman"/>
          <w:sz w:val="28"/>
          <w:szCs w:val="28"/>
        </w:rPr>
        <w:t>=</w:t>
      </w:r>
      <w:r w:rsidRPr="005D0354">
        <w:rPr>
          <w:rFonts w:ascii="Times New Roman" w:hAnsi="Times New Roman"/>
          <w:sz w:val="28"/>
          <w:szCs w:val="28"/>
          <w:lang w:val="en-US"/>
        </w:rPr>
        <w:t>N</w:t>
      </w:r>
      <w:r w:rsidRPr="005D0354">
        <w:rPr>
          <w:rFonts w:ascii="Times New Roman" w:hAnsi="Times New Roman"/>
          <w:sz w:val="28"/>
          <w:szCs w:val="28"/>
          <w:vertAlign w:val="subscript"/>
        </w:rPr>
        <w:t>л</w:t>
      </w:r>
      <w:r w:rsidRPr="005D0354">
        <w:rPr>
          <w:rFonts w:ascii="Times New Roman" w:hAnsi="Times New Roman"/>
          <w:sz w:val="28"/>
          <w:szCs w:val="28"/>
        </w:rPr>
        <w:t>/</w:t>
      </w:r>
      <w:r w:rsidRPr="005D0354">
        <w:rPr>
          <w:rFonts w:ascii="Times New Roman" w:hAnsi="Times New Roman"/>
          <w:sz w:val="28"/>
          <w:szCs w:val="28"/>
          <w:lang w:val="en-US"/>
        </w:rPr>
        <w:t>N</w:t>
      </w:r>
      <w:r w:rsidRPr="005D0354">
        <w:rPr>
          <w:rFonts w:ascii="Times New Roman" w:hAnsi="Times New Roman"/>
          <w:sz w:val="28"/>
          <w:szCs w:val="28"/>
          <w:vertAlign w:val="subscript"/>
        </w:rPr>
        <w:t>п</w:t>
      </w:r>
      <w:r w:rsidR="00CD1D9E" w:rsidRPr="005D0354">
        <w:rPr>
          <w:rFonts w:ascii="Times New Roman" w:hAnsi="Times New Roman"/>
          <w:sz w:val="28"/>
          <w:szCs w:val="28"/>
          <w:vertAlign w:val="subscript"/>
        </w:rPr>
        <w:t>.</w:t>
      </w:r>
    </w:p>
    <w:p w:rsidR="00301C62" w:rsidRPr="005D0354" w:rsidRDefault="00301C62" w:rsidP="00301C62">
      <w:pPr>
        <w:tabs>
          <w:tab w:val="left" w:pos="9355"/>
        </w:tabs>
        <w:spacing w:after="0" w:line="360" w:lineRule="auto"/>
        <w:ind w:firstLine="709"/>
        <w:jc w:val="both"/>
        <w:rPr>
          <w:rFonts w:ascii="Times New Roman" w:hAnsi="Times New Roman"/>
          <w:sz w:val="28"/>
          <w:szCs w:val="28"/>
        </w:rPr>
      </w:pPr>
    </w:p>
    <w:p w:rsidR="004E43EC" w:rsidRPr="005D0354" w:rsidRDefault="004E43EC" w:rsidP="00301C62">
      <w:pPr>
        <w:tabs>
          <w:tab w:val="left" w:pos="9355"/>
        </w:tabs>
        <w:spacing w:after="0" w:line="360" w:lineRule="auto"/>
        <w:ind w:firstLine="709"/>
        <w:jc w:val="both"/>
        <w:rPr>
          <w:rFonts w:ascii="Times New Roman" w:hAnsi="Times New Roman"/>
          <w:sz w:val="28"/>
          <w:szCs w:val="28"/>
          <w:vertAlign w:val="subscript"/>
        </w:rPr>
      </w:pPr>
      <w:r w:rsidRPr="005D0354">
        <w:rPr>
          <w:rFonts w:ascii="Times New Roman" w:hAnsi="Times New Roman"/>
          <w:sz w:val="28"/>
          <w:szCs w:val="28"/>
        </w:rPr>
        <w:t>Энергетический выход в люминесценции возрастает при возбуждении пропорционально длине волны возбуждающего света, затем остается постоянным и после достижения граничной длины волны резко падает. Постоянство квантового выхода люминесценции в определенном спектральном интервале позволяет использовать для возбуждении люминесценции такие длины волн, при которых энергетический выход будет наибольшим. Это позволяет проводить надежное количественное определение люминесцентным методом.</w:t>
      </w:r>
    </w:p>
    <w:p w:rsidR="004E43EC" w:rsidRPr="005D0354" w:rsidRDefault="004E43EC" w:rsidP="00301C62">
      <w:pPr>
        <w:tabs>
          <w:tab w:val="left" w:pos="9355"/>
        </w:tabs>
        <w:spacing w:after="0" w:line="360" w:lineRule="auto"/>
        <w:ind w:firstLine="709"/>
        <w:jc w:val="both"/>
        <w:rPr>
          <w:rFonts w:ascii="Times New Roman" w:hAnsi="Times New Roman"/>
          <w:sz w:val="28"/>
          <w:szCs w:val="28"/>
        </w:rPr>
      </w:pPr>
      <w:r w:rsidRPr="005D0354">
        <w:rPr>
          <w:rFonts w:ascii="Times New Roman" w:hAnsi="Times New Roman"/>
          <w:sz w:val="28"/>
          <w:szCs w:val="28"/>
        </w:rPr>
        <w:t>Его используют для определения содержания белков и жиров в молоке, некоторых витаминов в пищевых продуктах, выяснения характера заболеваний плодов и овощей, исследования свежести мяса и рыбы и др. такие компоненты ПП, как белки, жиры и углеводы дают люминесцентное свечение определенных оттенков, которое меняется при изменении их состава. Так, свежая рыба при облучении дает голубой свет; если же она начала портиться, то цвет становится фиолетовым. Здоровый картофель на разрезе имеет темную люминесценцию, при поражении клубней фитофторой она становится голубоватой, при подмораживании - беловатой, при поражении кольцевой гнилью - зеленоватой. Люминесцентным методом можно обнаружить примесь маргарина в животных жирах, примесь плодово-ягодных вин в виноградных и др.</w:t>
      </w:r>
    </w:p>
    <w:p w:rsidR="00C66DB2" w:rsidRPr="005D0354" w:rsidRDefault="00C66DB2" w:rsidP="00301C62">
      <w:pPr>
        <w:pStyle w:val="2"/>
        <w:spacing w:after="0" w:line="360" w:lineRule="auto"/>
        <w:ind w:firstLine="709"/>
        <w:jc w:val="both"/>
        <w:rPr>
          <w:rFonts w:ascii="Times New Roman" w:hAnsi="Times New Roman"/>
          <w:sz w:val="28"/>
          <w:szCs w:val="28"/>
        </w:rPr>
      </w:pPr>
    </w:p>
    <w:p w:rsidR="004E43EC" w:rsidRPr="005D0354" w:rsidRDefault="00301C62" w:rsidP="00301C62">
      <w:pPr>
        <w:pStyle w:val="2"/>
        <w:spacing w:after="0" w:line="360" w:lineRule="auto"/>
        <w:ind w:firstLine="709"/>
        <w:jc w:val="both"/>
        <w:rPr>
          <w:rFonts w:ascii="Times New Roman" w:hAnsi="Times New Roman"/>
          <w:sz w:val="28"/>
          <w:szCs w:val="28"/>
        </w:rPr>
      </w:pPr>
      <w:r w:rsidRPr="005D0354">
        <w:rPr>
          <w:rFonts w:ascii="Times New Roman" w:hAnsi="Times New Roman"/>
          <w:sz w:val="28"/>
          <w:szCs w:val="28"/>
        </w:rPr>
        <w:br w:type="page"/>
      </w:r>
      <w:r w:rsidR="00C66DB2" w:rsidRPr="005D0354">
        <w:rPr>
          <w:rFonts w:ascii="Times New Roman" w:hAnsi="Times New Roman"/>
          <w:sz w:val="28"/>
          <w:szCs w:val="28"/>
        </w:rPr>
        <w:t>Вывод</w:t>
      </w:r>
    </w:p>
    <w:p w:rsidR="00301C62" w:rsidRPr="005D0354" w:rsidRDefault="00301C62" w:rsidP="00301C62">
      <w:pPr>
        <w:pStyle w:val="2"/>
        <w:spacing w:after="0" w:line="360" w:lineRule="auto"/>
        <w:ind w:firstLine="709"/>
        <w:jc w:val="both"/>
        <w:rPr>
          <w:rFonts w:ascii="Times New Roman" w:hAnsi="Times New Roman"/>
          <w:sz w:val="28"/>
          <w:szCs w:val="28"/>
        </w:rPr>
      </w:pPr>
    </w:p>
    <w:p w:rsidR="00887BB3" w:rsidRPr="005D0354" w:rsidRDefault="00CF5B33" w:rsidP="00301C62">
      <w:pPr>
        <w:pStyle w:val="2"/>
        <w:spacing w:after="0" w:line="360" w:lineRule="auto"/>
        <w:ind w:firstLine="709"/>
        <w:jc w:val="both"/>
        <w:rPr>
          <w:rFonts w:ascii="Times New Roman" w:hAnsi="Times New Roman"/>
          <w:sz w:val="28"/>
          <w:szCs w:val="28"/>
        </w:rPr>
      </w:pPr>
      <w:r w:rsidRPr="005D0354">
        <w:rPr>
          <w:rFonts w:ascii="Times New Roman" w:hAnsi="Times New Roman"/>
          <w:sz w:val="28"/>
          <w:szCs w:val="28"/>
        </w:rPr>
        <w:t xml:space="preserve">Макроэлементный </w:t>
      </w:r>
      <w:r w:rsidR="00F63CC7" w:rsidRPr="005D0354">
        <w:rPr>
          <w:rFonts w:ascii="Times New Roman" w:hAnsi="Times New Roman"/>
          <w:sz w:val="28"/>
          <w:szCs w:val="28"/>
        </w:rPr>
        <w:t>обмен,</w:t>
      </w:r>
      <w:r w:rsidR="00F54F27" w:rsidRPr="005D0354">
        <w:rPr>
          <w:rFonts w:ascii="Times New Roman" w:hAnsi="Times New Roman"/>
          <w:sz w:val="28"/>
          <w:szCs w:val="28"/>
        </w:rPr>
        <w:t xml:space="preserve"> </w:t>
      </w:r>
      <w:r w:rsidR="00F63CC7" w:rsidRPr="005D0354">
        <w:rPr>
          <w:rFonts w:ascii="Times New Roman" w:hAnsi="Times New Roman"/>
          <w:sz w:val="28"/>
          <w:szCs w:val="28"/>
        </w:rPr>
        <w:t xml:space="preserve">происходящий в организме, до сих пор еще недостаточно изучен. И наши знания в отношении потребностей человека в отдельных элементах, оптимального их содержания в пище еще далеко не уточнены. Известно, что </w:t>
      </w:r>
      <w:r w:rsidRPr="005D0354">
        <w:rPr>
          <w:rFonts w:ascii="Times New Roman" w:hAnsi="Times New Roman"/>
          <w:sz w:val="28"/>
          <w:szCs w:val="28"/>
        </w:rPr>
        <w:t xml:space="preserve">макроэлементы </w:t>
      </w:r>
      <w:r w:rsidR="00F63CC7" w:rsidRPr="005D0354">
        <w:rPr>
          <w:rFonts w:ascii="Times New Roman" w:hAnsi="Times New Roman"/>
          <w:sz w:val="28"/>
          <w:szCs w:val="28"/>
        </w:rPr>
        <w:t xml:space="preserve">являются составной частью всех клеток, тканей и органов, а также циркулируют в крови и лимфе, в межклеточной жидкости. </w:t>
      </w:r>
      <w:r w:rsidR="00FF4D5B" w:rsidRPr="005D0354">
        <w:rPr>
          <w:rFonts w:ascii="Times New Roman" w:hAnsi="Times New Roman"/>
          <w:sz w:val="28"/>
          <w:szCs w:val="28"/>
        </w:rPr>
        <w:t>Биологическая активность макроэлементов в организме является высокой и разносторонней. Они принимают участие в</w:t>
      </w:r>
      <w:r w:rsidR="00F54F27" w:rsidRPr="005D0354">
        <w:rPr>
          <w:rFonts w:ascii="Times New Roman" w:hAnsi="Times New Roman"/>
          <w:sz w:val="28"/>
          <w:szCs w:val="28"/>
        </w:rPr>
        <w:t xml:space="preserve"> </w:t>
      </w:r>
      <w:r w:rsidR="00F63CC7" w:rsidRPr="005D0354">
        <w:rPr>
          <w:rFonts w:ascii="Times New Roman" w:hAnsi="Times New Roman"/>
          <w:sz w:val="28"/>
          <w:szCs w:val="28"/>
        </w:rPr>
        <w:t xml:space="preserve">процессах возбуждения и торможения нервной и мышечной ткани, в деятельности сердечнососудистой системы, эндокринных желез, регуляции кроветворения, кислотно-щелочного равновесия, водного обмена, проницаемости клеточных мембран и во всех других многогранных проявлениях жизнедеятельности организма. </w:t>
      </w:r>
      <w:r w:rsidR="00FF4D5B" w:rsidRPr="005D0354">
        <w:rPr>
          <w:rFonts w:ascii="Times New Roman" w:hAnsi="Times New Roman"/>
          <w:sz w:val="28"/>
          <w:szCs w:val="28"/>
        </w:rPr>
        <w:t>Макро</w:t>
      </w:r>
      <w:r w:rsidR="00F63CC7" w:rsidRPr="005D0354">
        <w:rPr>
          <w:rFonts w:ascii="Times New Roman" w:hAnsi="Times New Roman"/>
          <w:sz w:val="28"/>
          <w:szCs w:val="28"/>
        </w:rPr>
        <w:t>элементы входят в состав молекул белка (фосфор, сера и др.), эндокринных желез, секретов пищеварительных желез (соляная кислота). В качестве источника энергии в организме минеральные вещества не играют никакой роли.</w:t>
      </w:r>
      <w:bookmarkStart w:id="0" w:name="Минеральные"/>
      <w:bookmarkEnd w:id="0"/>
    </w:p>
    <w:p w:rsidR="00887BB3" w:rsidRPr="005D0354" w:rsidRDefault="00FF4D5B" w:rsidP="00301C62">
      <w:pPr>
        <w:pStyle w:val="2"/>
        <w:spacing w:after="0" w:line="360" w:lineRule="auto"/>
        <w:ind w:firstLine="709"/>
        <w:jc w:val="both"/>
        <w:rPr>
          <w:rFonts w:ascii="Times New Roman" w:hAnsi="Times New Roman"/>
          <w:sz w:val="28"/>
          <w:szCs w:val="28"/>
        </w:rPr>
      </w:pPr>
      <w:r w:rsidRPr="005D0354">
        <w:rPr>
          <w:rFonts w:ascii="Times New Roman" w:hAnsi="Times New Roman"/>
          <w:bCs/>
          <w:sz w:val="28"/>
          <w:szCs w:val="28"/>
        </w:rPr>
        <w:t>В отличие от жиров, белков и углеводов</w:t>
      </w:r>
      <w:r w:rsidR="00CF5B33" w:rsidRPr="005D0354">
        <w:rPr>
          <w:rFonts w:ascii="Times New Roman" w:hAnsi="Times New Roman"/>
          <w:bCs/>
          <w:sz w:val="28"/>
          <w:szCs w:val="28"/>
        </w:rPr>
        <w:t xml:space="preserve"> </w:t>
      </w:r>
      <w:r w:rsidRPr="005D0354">
        <w:rPr>
          <w:rFonts w:ascii="Times New Roman" w:hAnsi="Times New Roman"/>
          <w:bCs/>
          <w:sz w:val="28"/>
          <w:szCs w:val="28"/>
        </w:rPr>
        <w:t xml:space="preserve">макроэлементы </w:t>
      </w:r>
      <w:r w:rsidR="00CF5B33" w:rsidRPr="005D0354">
        <w:rPr>
          <w:rFonts w:ascii="Times New Roman" w:hAnsi="Times New Roman"/>
          <w:sz w:val="28"/>
          <w:szCs w:val="28"/>
        </w:rPr>
        <w:t>в организме человека не синтезируются и потому относятся к незаменимым компонентам питания. Основными источниками их поступления в организм являются пищевые продукты, в меньшей степени - питьевая вода. В тканях и жидкостях человеческого организма метаболическую нагрузку выполняют около 60 элементов таблицы Менделеева. Их содержание в целом предопределяется химическим составом местных продуктов питания и питьевой воды. Избыток или дефицит минеральных элементов может существенно влиять на формирование растущего организма и состояние здоровья взрослых людей.</w:t>
      </w:r>
    </w:p>
    <w:p w:rsidR="00F11D65" w:rsidRPr="005D0354" w:rsidRDefault="00CA5197" w:rsidP="00301C62">
      <w:pPr>
        <w:pStyle w:val="2"/>
        <w:spacing w:after="0" w:line="360" w:lineRule="auto"/>
        <w:ind w:firstLine="709"/>
        <w:jc w:val="both"/>
        <w:rPr>
          <w:rFonts w:ascii="Times New Roman" w:hAnsi="Times New Roman"/>
          <w:sz w:val="28"/>
          <w:szCs w:val="28"/>
        </w:rPr>
      </w:pPr>
      <w:r w:rsidRPr="005D0354">
        <w:rPr>
          <w:rFonts w:ascii="Times New Roman" w:hAnsi="Times New Roman"/>
          <w:sz w:val="28"/>
          <w:szCs w:val="28"/>
        </w:rPr>
        <w:t>Значение их огромно— без них человеческий организм потерял бы способность жить и функционировать.</w:t>
      </w:r>
      <w:r w:rsidR="00CF5B33" w:rsidRPr="005D0354">
        <w:rPr>
          <w:rFonts w:ascii="Times New Roman" w:hAnsi="Times New Roman"/>
          <w:sz w:val="28"/>
          <w:szCs w:val="28"/>
        </w:rPr>
        <w:t xml:space="preserve"> </w:t>
      </w:r>
      <w:r w:rsidRPr="005D0354">
        <w:rPr>
          <w:rFonts w:ascii="Times New Roman" w:hAnsi="Times New Roman"/>
          <w:sz w:val="28"/>
          <w:szCs w:val="28"/>
        </w:rPr>
        <w:t xml:space="preserve">Для того чтобы обеспечить человеческий организм необходимыми минеральными веществами, следует знать источники их поступления и содержание их в пищевых продуктах. </w:t>
      </w:r>
      <w:r w:rsidR="00FF4D5B" w:rsidRPr="005D0354">
        <w:rPr>
          <w:rFonts w:ascii="Times New Roman" w:hAnsi="Times New Roman"/>
          <w:sz w:val="28"/>
          <w:szCs w:val="28"/>
        </w:rPr>
        <w:t xml:space="preserve">Количество микроэлементов, поступающих в организм с пищей, должно восполнять количество элементов, выделяемых из организма главным образом о мочой и потом. </w:t>
      </w:r>
      <w:r w:rsidRPr="005D0354">
        <w:rPr>
          <w:rFonts w:ascii="Times New Roman" w:hAnsi="Times New Roman"/>
          <w:sz w:val="28"/>
          <w:szCs w:val="28"/>
        </w:rPr>
        <w:t>Только так можно осуществлять контроль над равномерным поступлением</w:t>
      </w:r>
      <w:r w:rsidR="00FF4D5B" w:rsidRPr="005D0354">
        <w:rPr>
          <w:rFonts w:ascii="Times New Roman" w:hAnsi="Times New Roman"/>
          <w:sz w:val="28"/>
          <w:szCs w:val="28"/>
        </w:rPr>
        <w:t xml:space="preserve"> этих веществ в организм</w:t>
      </w:r>
      <w:r w:rsidRPr="005D0354">
        <w:rPr>
          <w:rFonts w:ascii="Times New Roman" w:hAnsi="Times New Roman"/>
          <w:sz w:val="28"/>
          <w:szCs w:val="28"/>
        </w:rPr>
        <w:t>. В случае нерационального питания чаще всего возникает дефицит кальция, фосфора, калия, серы, хлора, натрия, железа, йода и магния.</w:t>
      </w:r>
    </w:p>
    <w:p w:rsidR="00887BB3" w:rsidRPr="005D0354" w:rsidRDefault="00887BB3" w:rsidP="00301C62">
      <w:pPr>
        <w:pStyle w:val="2"/>
        <w:spacing w:after="0" w:line="360" w:lineRule="auto"/>
        <w:ind w:firstLine="709"/>
        <w:jc w:val="both"/>
        <w:rPr>
          <w:rFonts w:ascii="Times New Roman" w:hAnsi="Times New Roman"/>
          <w:sz w:val="28"/>
          <w:szCs w:val="28"/>
        </w:rPr>
      </w:pPr>
      <w:r w:rsidRPr="005D0354">
        <w:rPr>
          <w:rFonts w:ascii="Times New Roman" w:hAnsi="Times New Roman"/>
          <w:sz w:val="28"/>
          <w:szCs w:val="28"/>
        </w:rPr>
        <w:t>Именно из-за огромного значения макроэлементов для жизни человека изучают элементы химического состава пищевых продуктов. И чем больше мы будем знать о наших продуктах, и чем правильнее будем распоряжаться нашими знаниями, тем больше сохраним свое здоровье.</w:t>
      </w:r>
    </w:p>
    <w:p w:rsidR="00887BB3" w:rsidRPr="005D0354" w:rsidRDefault="00887BB3" w:rsidP="00301C62">
      <w:pPr>
        <w:pStyle w:val="21"/>
        <w:spacing w:after="0" w:line="360" w:lineRule="auto"/>
        <w:ind w:left="0" w:firstLine="709"/>
        <w:jc w:val="both"/>
        <w:rPr>
          <w:rFonts w:ascii="Times New Roman" w:hAnsi="Times New Roman"/>
          <w:sz w:val="28"/>
          <w:szCs w:val="28"/>
        </w:rPr>
      </w:pPr>
    </w:p>
    <w:p w:rsidR="00783DD2" w:rsidRPr="005D0354" w:rsidRDefault="00301C62" w:rsidP="00301C62">
      <w:pPr>
        <w:shd w:val="clear" w:color="auto" w:fill="FFFFFF"/>
        <w:spacing w:after="0" w:line="360" w:lineRule="auto"/>
        <w:ind w:right="-45" w:firstLine="709"/>
        <w:jc w:val="both"/>
        <w:rPr>
          <w:rFonts w:ascii="Times New Roman" w:hAnsi="Times New Roman"/>
          <w:color w:val="000000"/>
          <w:sz w:val="28"/>
          <w:szCs w:val="28"/>
        </w:rPr>
      </w:pPr>
      <w:r w:rsidRPr="005D0354">
        <w:rPr>
          <w:rFonts w:ascii="Times New Roman" w:hAnsi="Times New Roman"/>
          <w:sz w:val="28"/>
          <w:szCs w:val="28"/>
        </w:rPr>
        <w:br w:type="page"/>
      </w:r>
      <w:r w:rsidR="00A87D79" w:rsidRPr="005D0354">
        <w:rPr>
          <w:rFonts w:ascii="Times New Roman" w:hAnsi="Times New Roman"/>
          <w:sz w:val="28"/>
          <w:szCs w:val="28"/>
        </w:rPr>
        <w:t>Библиографический список</w:t>
      </w:r>
    </w:p>
    <w:p w:rsidR="00A87D79" w:rsidRPr="005D0354" w:rsidRDefault="00A87D79" w:rsidP="00301C62">
      <w:pPr>
        <w:pStyle w:val="a3"/>
        <w:spacing w:line="360" w:lineRule="auto"/>
        <w:ind w:firstLine="709"/>
        <w:jc w:val="both"/>
        <w:rPr>
          <w:b w:val="0"/>
          <w:iCs/>
          <w:szCs w:val="28"/>
        </w:rPr>
      </w:pPr>
    </w:p>
    <w:p w:rsidR="00A87D79" w:rsidRPr="005D0354" w:rsidRDefault="00A87D79" w:rsidP="00301C62">
      <w:pPr>
        <w:pStyle w:val="a3"/>
        <w:numPr>
          <w:ilvl w:val="0"/>
          <w:numId w:val="12"/>
        </w:numPr>
        <w:spacing w:line="360" w:lineRule="auto"/>
        <w:ind w:left="0" w:firstLine="0"/>
        <w:jc w:val="both"/>
        <w:rPr>
          <w:b w:val="0"/>
          <w:szCs w:val="28"/>
        </w:rPr>
      </w:pPr>
      <w:r w:rsidRPr="005D0354">
        <w:rPr>
          <w:b w:val="0"/>
          <w:szCs w:val="28"/>
        </w:rPr>
        <w:t>Физико-химические свойства и методы</w:t>
      </w:r>
    </w:p>
    <w:p w:rsidR="00A87D79" w:rsidRPr="005D0354" w:rsidRDefault="00A87D79" w:rsidP="00301C62">
      <w:pPr>
        <w:pStyle w:val="a3"/>
        <w:spacing w:line="360" w:lineRule="auto"/>
        <w:jc w:val="both"/>
        <w:rPr>
          <w:b w:val="0"/>
          <w:bCs w:val="0"/>
          <w:iCs/>
          <w:szCs w:val="28"/>
        </w:rPr>
      </w:pPr>
      <w:r w:rsidRPr="005D0354">
        <w:rPr>
          <w:b w:val="0"/>
          <w:szCs w:val="28"/>
        </w:rPr>
        <w:t>контроля качества товаров</w:t>
      </w:r>
      <w:r w:rsidRPr="005D0354">
        <w:rPr>
          <w:b w:val="0"/>
          <w:bCs w:val="0"/>
          <w:iCs/>
          <w:szCs w:val="28"/>
        </w:rPr>
        <w:t xml:space="preserve"> Н.В. Науменко. Челябинск, 2007</w:t>
      </w:r>
    </w:p>
    <w:p w:rsidR="00A87D79" w:rsidRPr="005D0354" w:rsidRDefault="00A87D79" w:rsidP="00301C62">
      <w:pPr>
        <w:pStyle w:val="a3"/>
        <w:numPr>
          <w:ilvl w:val="0"/>
          <w:numId w:val="12"/>
        </w:numPr>
        <w:spacing w:line="360" w:lineRule="auto"/>
        <w:ind w:left="0" w:firstLine="0"/>
        <w:jc w:val="both"/>
        <w:rPr>
          <w:b w:val="0"/>
          <w:bCs w:val="0"/>
          <w:iCs/>
          <w:szCs w:val="28"/>
        </w:rPr>
      </w:pPr>
      <w:r w:rsidRPr="005D0354">
        <w:rPr>
          <w:b w:val="0"/>
          <w:bCs w:val="0"/>
          <w:iCs/>
          <w:szCs w:val="28"/>
        </w:rPr>
        <w:t>МИР ХИМИИ Отто, М. Современные методы аналитической химии ( 1 том).</w:t>
      </w:r>
      <w:r w:rsidR="00F54F27" w:rsidRPr="005D0354">
        <w:rPr>
          <w:b w:val="0"/>
          <w:bCs w:val="0"/>
          <w:iCs/>
          <w:szCs w:val="28"/>
        </w:rPr>
        <w:t xml:space="preserve"> </w:t>
      </w:r>
      <w:r w:rsidRPr="005D0354">
        <w:rPr>
          <w:b w:val="0"/>
          <w:bCs w:val="0"/>
          <w:iCs/>
          <w:szCs w:val="28"/>
        </w:rPr>
        <w:t>Перевод с немецкого под редакцией А.В.Гармаша. Техносфера. Москва. 2003.</w:t>
      </w:r>
    </w:p>
    <w:p w:rsidR="00361029" w:rsidRPr="005D0354" w:rsidRDefault="00A87D79" w:rsidP="00301C62">
      <w:pPr>
        <w:pStyle w:val="a3"/>
        <w:numPr>
          <w:ilvl w:val="0"/>
          <w:numId w:val="12"/>
        </w:numPr>
        <w:spacing w:line="360" w:lineRule="auto"/>
        <w:ind w:left="0" w:firstLine="0"/>
        <w:jc w:val="both"/>
        <w:rPr>
          <w:b w:val="0"/>
          <w:szCs w:val="28"/>
        </w:rPr>
      </w:pPr>
      <w:r w:rsidRPr="005D0354">
        <w:rPr>
          <w:b w:val="0"/>
          <w:bCs w:val="0"/>
          <w:iCs/>
          <w:szCs w:val="28"/>
        </w:rPr>
        <w:t>Всё о пище с то</w:t>
      </w:r>
      <w:r w:rsidR="00C13305" w:rsidRPr="005D0354">
        <w:rPr>
          <w:b w:val="0"/>
          <w:bCs w:val="0"/>
          <w:iCs/>
          <w:szCs w:val="28"/>
        </w:rPr>
        <w:t xml:space="preserve">чки зрения химика. Скурихин И.М, Ничаев </w:t>
      </w:r>
      <w:r w:rsidR="00C13305" w:rsidRPr="005D0354">
        <w:rPr>
          <w:b w:val="0"/>
          <w:szCs w:val="28"/>
        </w:rPr>
        <w:t>А.П. Справ. Издание. 1991г.</w:t>
      </w:r>
    </w:p>
    <w:p w:rsidR="00CA5197" w:rsidRPr="005D0354" w:rsidRDefault="00CA5197" w:rsidP="00301C62">
      <w:pPr>
        <w:pStyle w:val="a3"/>
        <w:numPr>
          <w:ilvl w:val="0"/>
          <w:numId w:val="12"/>
        </w:numPr>
        <w:spacing w:line="360" w:lineRule="auto"/>
        <w:ind w:left="0" w:firstLine="0"/>
        <w:jc w:val="both"/>
        <w:rPr>
          <w:b w:val="0"/>
          <w:szCs w:val="28"/>
        </w:rPr>
      </w:pPr>
      <w:r w:rsidRPr="005D0354">
        <w:rPr>
          <w:b w:val="0"/>
          <w:szCs w:val="28"/>
        </w:rPr>
        <w:t>Анастасова А.П., М., Человек и его здоровье. М.: Просвещение 1997г</w:t>
      </w:r>
    </w:p>
    <w:p w:rsidR="009A12F9" w:rsidRPr="005D0354" w:rsidRDefault="009A12F9" w:rsidP="00301C62">
      <w:pPr>
        <w:numPr>
          <w:ilvl w:val="0"/>
          <w:numId w:val="12"/>
        </w:numPr>
        <w:spacing w:after="0" w:line="360" w:lineRule="auto"/>
        <w:ind w:left="0" w:firstLine="0"/>
        <w:jc w:val="both"/>
        <w:outlineLvl w:val="1"/>
        <w:rPr>
          <w:rFonts w:ascii="Times New Roman" w:hAnsi="Times New Roman"/>
          <w:color w:val="000000"/>
          <w:sz w:val="28"/>
          <w:szCs w:val="28"/>
        </w:rPr>
      </w:pPr>
      <w:r w:rsidRPr="005D0354">
        <w:rPr>
          <w:rFonts w:ascii="Times New Roman" w:hAnsi="Times New Roman"/>
          <w:color w:val="000000"/>
          <w:kern w:val="36"/>
          <w:sz w:val="28"/>
          <w:szCs w:val="28"/>
        </w:rPr>
        <w:t>Фосфор — элемент жизни,</w:t>
      </w:r>
      <w:r w:rsidRPr="005D0354">
        <w:rPr>
          <w:rFonts w:ascii="Times New Roman" w:hAnsi="Times New Roman"/>
          <w:vanish/>
          <w:color w:val="000000"/>
          <w:sz w:val="28"/>
          <w:szCs w:val="28"/>
        </w:rPr>
        <w:t>Ваш голос принят!</w:t>
      </w:r>
      <w:r w:rsidRPr="005D0354">
        <w:rPr>
          <w:rFonts w:ascii="Times New Roman" w:hAnsi="Times New Roman"/>
          <w:color w:val="000000"/>
          <w:kern w:val="36"/>
          <w:sz w:val="28"/>
          <w:szCs w:val="28"/>
        </w:rPr>
        <w:t xml:space="preserve"> </w:t>
      </w:r>
      <w:r w:rsidRPr="005D0354">
        <w:rPr>
          <w:rFonts w:ascii="Times New Roman" w:hAnsi="Times New Roman"/>
          <w:color w:val="000000"/>
          <w:sz w:val="28"/>
          <w:szCs w:val="28"/>
        </w:rPr>
        <w:t>Е.Мельникова</w:t>
      </w:r>
      <w:r w:rsidR="00F54F27" w:rsidRPr="005D0354">
        <w:rPr>
          <w:rFonts w:ascii="Times New Roman" w:hAnsi="Times New Roman"/>
          <w:color w:val="000000"/>
          <w:sz w:val="28"/>
          <w:szCs w:val="28"/>
        </w:rPr>
        <w:t xml:space="preserve"> </w:t>
      </w:r>
      <w:r w:rsidRPr="005D0354">
        <w:rPr>
          <w:rFonts w:ascii="Times New Roman" w:hAnsi="Times New Roman"/>
          <w:color w:val="000000"/>
          <w:sz w:val="28"/>
          <w:szCs w:val="28"/>
        </w:rPr>
        <w:t>(интернет) 2010г.</w:t>
      </w:r>
    </w:p>
    <w:p w:rsidR="00497602" w:rsidRPr="005D0354" w:rsidRDefault="00497602" w:rsidP="00301C62">
      <w:pPr>
        <w:pStyle w:val="1"/>
        <w:numPr>
          <w:ilvl w:val="0"/>
          <w:numId w:val="12"/>
        </w:numPr>
        <w:spacing w:line="360" w:lineRule="auto"/>
        <w:ind w:left="0" w:firstLine="0"/>
        <w:jc w:val="both"/>
        <w:rPr>
          <w:b w:val="0"/>
          <w:color w:val="000000"/>
          <w:szCs w:val="28"/>
        </w:rPr>
      </w:pPr>
      <w:r w:rsidRPr="005D0354">
        <w:rPr>
          <w:b w:val="0"/>
          <w:color w:val="000000"/>
          <w:szCs w:val="28"/>
        </w:rPr>
        <w:t xml:space="preserve">Сайт http://womantalks.ru </w:t>
      </w:r>
      <w:hyperlink r:id="rId12" w:history="1">
        <w:r w:rsidRPr="005D0354">
          <w:rPr>
            <w:rStyle w:val="af0"/>
            <w:b w:val="0"/>
            <w:color w:val="000000"/>
            <w:szCs w:val="28"/>
            <w:u w:val="none"/>
          </w:rPr>
          <w:t>Питание и здоровье</w:t>
        </w:r>
      </w:hyperlink>
      <w:r w:rsidRPr="005D0354">
        <w:rPr>
          <w:b w:val="0"/>
          <w:color w:val="000000"/>
          <w:szCs w:val="28"/>
        </w:rPr>
        <w:t>: Роль минеральных веществ в питании</w:t>
      </w:r>
    </w:p>
    <w:p w:rsidR="00361029" w:rsidRPr="005D0354" w:rsidRDefault="003C1F8D" w:rsidP="00301C62">
      <w:pPr>
        <w:numPr>
          <w:ilvl w:val="0"/>
          <w:numId w:val="12"/>
        </w:numPr>
        <w:shd w:val="clear" w:color="auto" w:fill="FFFFFF"/>
        <w:spacing w:after="0" w:line="360" w:lineRule="auto"/>
        <w:ind w:left="0" w:right="-45" w:firstLine="0"/>
        <w:jc w:val="both"/>
        <w:rPr>
          <w:rFonts w:ascii="Times New Roman" w:hAnsi="Times New Roman"/>
          <w:color w:val="000000"/>
          <w:sz w:val="28"/>
          <w:szCs w:val="28"/>
        </w:rPr>
      </w:pPr>
      <w:r w:rsidRPr="005D0354">
        <w:rPr>
          <w:rFonts w:ascii="Times New Roman" w:hAnsi="Times New Roman"/>
          <w:color w:val="000000"/>
          <w:sz w:val="28"/>
          <w:szCs w:val="28"/>
        </w:rPr>
        <w:t>Питание здорового и больного человека «Обмен веществ, состав пищи, диеты». Word Press электронное издание 2008г.</w:t>
      </w:r>
    </w:p>
    <w:p w:rsidR="003C1F8D" w:rsidRPr="005D0354" w:rsidRDefault="003C1F8D" w:rsidP="00301C62">
      <w:pPr>
        <w:numPr>
          <w:ilvl w:val="0"/>
          <w:numId w:val="12"/>
        </w:numPr>
        <w:spacing w:after="0" w:line="360" w:lineRule="auto"/>
        <w:ind w:left="0" w:firstLine="0"/>
        <w:jc w:val="both"/>
        <w:rPr>
          <w:rFonts w:ascii="Times New Roman" w:hAnsi="Times New Roman"/>
          <w:color w:val="000000"/>
          <w:sz w:val="28"/>
          <w:szCs w:val="28"/>
        </w:rPr>
      </w:pPr>
      <w:r w:rsidRPr="005D0354">
        <w:rPr>
          <w:rFonts w:ascii="Times New Roman" w:hAnsi="Times New Roman"/>
          <w:color w:val="000000"/>
          <w:sz w:val="28"/>
          <w:szCs w:val="28"/>
        </w:rPr>
        <w:t>Смолянский Б.Л., Абрамова</w:t>
      </w:r>
      <w:r w:rsidR="00F54F27" w:rsidRPr="005D0354">
        <w:rPr>
          <w:rFonts w:ascii="Times New Roman" w:hAnsi="Times New Roman"/>
          <w:color w:val="000000"/>
          <w:sz w:val="28"/>
          <w:szCs w:val="28"/>
        </w:rPr>
        <w:t xml:space="preserve"> </w:t>
      </w:r>
      <w:r w:rsidRPr="005D0354">
        <w:rPr>
          <w:rFonts w:ascii="Times New Roman" w:hAnsi="Times New Roman"/>
          <w:color w:val="000000"/>
          <w:sz w:val="28"/>
          <w:szCs w:val="28"/>
        </w:rPr>
        <w:t>Ж.И. Справочник по лечебному питанию для диет. сестер и поваров. Л., 1984.</w:t>
      </w:r>
    </w:p>
    <w:p w:rsidR="003C1F8D" w:rsidRPr="005D0354" w:rsidRDefault="003C1F8D" w:rsidP="00301C62">
      <w:pPr>
        <w:numPr>
          <w:ilvl w:val="0"/>
          <w:numId w:val="12"/>
        </w:numPr>
        <w:spacing w:after="0" w:line="360" w:lineRule="auto"/>
        <w:ind w:left="0" w:firstLine="0"/>
        <w:jc w:val="both"/>
        <w:rPr>
          <w:rFonts w:ascii="Times New Roman" w:hAnsi="Times New Roman"/>
          <w:color w:val="000000"/>
          <w:sz w:val="28"/>
          <w:szCs w:val="28"/>
        </w:rPr>
      </w:pPr>
      <w:r w:rsidRPr="005D0354">
        <w:rPr>
          <w:rFonts w:ascii="Times New Roman" w:hAnsi="Times New Roman"/>
          <w:sz w:val="28"/>
          <w:szCs w:val="28"/>
        </w:rPr>
        <w:t>Химический состав российских пищевых продуктов:Справочник / прд ред. И.М. Скурихина, В.А. Тутельяна.М.: ДеЛи Принт, 2002.</w:t>
      </w:r>
    </w:p>
    <w:p w:rsidR="003C1F8D" w:rsidRPr="005D0354" w:rsidRDefault="003C1F8D" w:rsidP="00301C62">
      <w:pPr>
        <w:shd w:val="clear" w:color="auto" w:fill="FFFFFF"/>
        <w:spacing w:after="0" w:line="360" w:lineRule="auto"/>
        <w:ind w:right="-45"/>
        <w:jc w:val="both"/>
        <w:rPr>
          <w:rFonts w:ascii="Times New Roman" w:hAnsi="Times New Roman"/>
          <w:color w:val="000000"/>
          <w:sz w:val="28"/>
          <w:szCs w:val="28"/>
        </w:rPr>
      </w:pPr>
    </w:p>
    <w:p w:rsidR="00FA6E5B" w:rsidRPr="005D0354" w:rsidRDefault="00301C62" w:rsidP="00301C62">
      <w:pPr>
        <w:spacing w:after="0" w:line="360" w:lineRule="auto"/>
        <w:ind w:firstLine="709"/>
        <w:jc w:val="both"/>
        <w:rPr>
          <w:rFonts w:ascii="Times New Roman" w:hAnsi="Times New Roman"/>
          <w:sz w:val="28"/>
          <w:szCs w:val="28"/>
        </w:rPr>
      </w:pPr>
      <w:r w:rsidRPr="005D0354">
        <w:rPr>
          <w:rFonts w:ascii="Times New Roman" w:hAnsi="Times New Roman"/>
          <w:color w:val="000000"/>
          <w:sz w:val="28"/>
          <w:szCs w:val="28"/>
        </w:rPr>
        <w:br w:type="page"/>
      </w:r>
      <w:r w:rsidR="00FA6E5B" w:rsidRPr="005D0354">
        <w:rPr>
          <w:rFonts w:ascii="Times New Roman" w:hAnsi="Times New Roman"/>
          <w:sz w:val="28"/>
          <w:szCs w:val="28"/>
        </w:rPr>
        <w:t>Приложение.</w:t>
      </w:r>
    </w:p>
    <w:p w:rsidR="00301C62" w:rsidRPr="005D0354" w:rsidRDefault="00301C62" w:rsidP="00301C62">
      <w:pPr>
        <w:spacing w:after="0" w:line="360" w:lineRule="auto"/>
        <w:ind w:firstLine="709"/>
        <w:jc w:val="both"/>
        <w:rPr>
          <w:rFonts w:ascii="Times New Roman" w:hAnsi="Times New Roman"/>
          <w:sz w:val="28"/>
          <w:szCs w:val="28"/>
        </w:rPr>
      </w:pPr>
    </w:p>
    <w:p w:rsidR="009E3B79" w:rsidRPr="005D0354" w:rsidRDefault="009E3B79" w:rsidP="00301C62">
      <w:pPr>
        <w:spacing w:after="0" w:line="360" w:lineRule="auto"/>
        <w:ind w:firstLine="709"/>
        <w:jc w:val="both"/>
        <w:rPr>
          <w:rFonts w:ascii="Times New Roman" w:hAnsi="Times New Roman"/>
          <w:sz w:val="28"/>
          <w:szCs w:val="28"/>
        </w:rPr>
      </w:pPr>
      <w:r w:rsidRPr="005D0354">
        <w:rPr>
          <w:rFonts w:ascii="Times New Roman" w:hAnsi="Times New Roman"/>
          <w:sz w:val="28"/>
          <w:szCs w:val="28"/>
        </w:rPr>
        <w:t>Табл.№1</w:t>
      </w:r>
      <w:r w:rsidR="00D40863" w:rsidRPr="005D0354">
        <w:rPr>
          <w:rFonts w:ascii="Times New Roman" w:hAnsi="Times New Roman"/>
          <w:sz w:val="28"/>
          <w:szCs w:val="28"/>
        </w:rPr>
        <w:t xml:space="preserve"> </w:t>
      </w:r>
      <w:r w:rsidRPr="005D0354">
        <w:rPr>
          <w:rFonts w:ascii="Times New Roman" w:hAnsi="Times New Roman"/>
          <w:sz w:val="28"/>
          <w:szCs w:val="28"/>
        </w:rPr>
        <w:t>Макроэлементы зерновых и зернобобовых</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5"/>
        <w:gridCol w:w="716"/>
        <w:gridCol w:w="915"/>
        <w:gridCol w:w="835"/>
        <w:gridCol w:w="814"/>
        <w:gridCol w:w="583"/>
        <w:gridCol w:w="864"/>
        <w:gridCol w:w="616"/>
      </w:tblGrid>
      <w:tr w:rsidR="009E3B79" w:rsidRPr="005D0354" w:rsidTr="005D0354">
        <w:trPr>
          <w:trHeight w:val="139"/>
        </w:trPr>
        <w:tc>
          <w:tcPr>
            <w:tcW w:w="0" w:type="auto"/>
            <w:vMerge w:val="restart"/>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Продукт</w:t>
            </w:r>
          </w:p>
        </w:tc>
        <w:tc>
          <w:tcPr>
            <w:tcW w:w="0" w:type="auto"/>
            <w:gridSpan w:val="6"/>
            <w:tcBorders>
              <w:bottom w:val="single" w:sz="4" w:space="0" w:color="auto"/>
              <w:right w:val="nil"/>
            </w:tcBorders>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Минеральные вещества, г.</w:t>
            </w:r>
          </w:p>
        </w:tc>
        <w:tc>
          <w:tcPr>
            <w:tcW w:w="0" w:type="auto"/>
            <w:tcBorders>
              <w:left w:val="nil"/>
              <w:bottom w:val="single" w:sz="4" w:space="0" w:color="auto"/>
            </w:tcBorders>
          </w:tcPr>
          <w:p w:rsidR="009E3B79" w:rsidRPr="005D0354" w:rsidRDefault="009E3B79" w:rsidP="00B65EC7">
            <w:pPr>
              <w:spacing w:after="0" w:line="360" w:lineRule="auto"/>
              <w:jc w:val="both"/>
              <w:rPr>
                <w:rFonts w:ascii="Times New Roman" w:hAnsi="Times New Roman"/>
                <w:sz w:val="20"/>
                <w:szCs w:val="20"/>
              </w:rPr>
            </w:pPr>
          </w:p>
        </w:tc>
      </w:tr>
      <w:tr w:rsidR="009E3B79" w:rsidRPr="005D0354" w:rsidTr="005D0354">
        <w:trPr>
          <w:trHeight w:val="139"/>
        </w:trPr>
        <w:tc>
          <w:tcPr>
            <w:tcW w:w="0" w:type="auto"/>
            <w:vMerge/>
          </w:tcPr>
          <w:p w:rsidR="009E3B79" w:rsidRPr="005D0354" w:rsidRDefault="009E3B79" w:rsidP="00B65EC7">
            <w:pPr>
              <w:spacing w:after="0" w:line="360" w:lineRule="auto"/>
              <w:jc w:val="both"/>
              <w:rPr>
                <w:rFonts w:ascii="Times New Roman" w:hAnsi="Times New Roman"/>
                <w:sz w:val="20"/>
                <w:szCs w:val="20"/>
              </w:rPr>
            </w:pPr>
          </w:p>
        </w:tc>
        <w:tc>
          <w:tcPr>
            <w:tcW w:w="0" w:type="auto"/>
            <w:tcBorders>
              <w:top w:val="single" w:sz="4" w:space="0" w:color="auto"/>
              <w:right w:val="single" w:sz="4" w:space="0" w:color="auto"/>
            </w:tcBorders>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калий</w:t>
            </w:r>
          </w:p>
        </w:tc>
        <w:tc>
          <w:tcPr>
            <w:tcW w:w="0" w:type="auto"/>
            <w:tcBorders>
              <w:top w:val="single" w:sz="4" w:space="0" w:color="auto"/>
              <w:left w:val="single" w:sz="4" w:space="0" w:color="auto"/>
              <w:right w:val="single" w:sz="4" w:space="0" w:color="auto"/>
            </w:tcBorders>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кальций</w:t>
            </w:r>
          </w:p>
        </w:tc>
        <w:tc>
          <w:tcPr>
            <w:tcW w:w="0" w:type="auto"/>
            <w:tcBorders>
              <w:top w:val="single" w:sz="4" w:space="0" w:color="auto"/>
              <w:left w:val="single" w:sz="4" w:space="0" w:color="auto"/>
              <w:right w:val="single" w:sz="4" w:space="0" w:color="auto"/>
            </w:tcBorders>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магний</w:t>
            </w:r>
          </w:p>
        </w:tc>
        <w:tc>
          <w:tcPr>
            <w:tcW w:w="0" w:type="auto"/>
            <w:tcBorders>
              <w:top w:val="single" w:sz="4" w:space="0" w:color="auto"/>
              <w:left w:val="single" w:sz="4" w:space="0" w:color="auto"/>
              <w:right w:val="single" w:sz="4" w:space="0" w:color="auto"/>
            </w:tcBorders>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натрий</w:t>
            </w:r>
          </w:p>
        </w:tc>
        <w:tc>
          <w:tcPr>
            <w:tcW w:w="0" w:type="auto"/>
            <w:tcBorders>
              <w:top w:val="single" w:sz="4" w:space="0" w:color="auto"/>
              <w:left w:val="single" w:sz="4" w:space="0" w:color="auto"/>
              <w:right w:val="single" w:sz="4" w:space="0" w:color="auto"/>
            </w:tcBorders>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сера</w:t>
            </w:r>
          </w:p>
        </w:tc>
        <w:tc>
          <w:tcPr>
            <w:tcW w:w="0" w:type="auto"/>
            <w:tcBorders>
              <w:top w:val="single" w:sz="4" w:space="0" w:color="auto"/>
              <w:left w:val="single" w:sz="4" w:space="0" w:color="auto"/>
            </w:tcBorders>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фосфор</w:t>
            </w:r>
          </w:p>
        </w:tc>
        <w:tc>
          <w:tcPr>
            <w:tcW w:w="0" w:type="auto"/>
            <w:tcBorders>
              <w:top w:val="single" w:sz="4" w:space="0" w:color="auto"/>
              <w:left w:val="single" w:sz="4" w:space="0" w:color="auto"/>
            </w:tcBorders>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хлор</w:t>
            </w:r>
          </w:p>
        </w:tc>
      </w:tr>
      <w:tr w:rsidR="009E3B79" w:rsidRPr="005D0354" w:rsidTr="005D0354">
        <w:trPr>
          <w:trHeight w:val="280"/>
        </w:trPr>
        <w:tc>
          <w:tcPr>
            <w:tcW w:w="0" w:type="auto"/>
            <w:vAlign w:val="bottom"/>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Рожь</w:t>
            </w:r>
          </w:p>
        </w:tc>
        <w:tc>
          <w:tcPr>
            <w:tcW w:w="0" w:type="auto"/>
            <w:tcBorders>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424</w:t>
            </w:r>
          </w:p>
        </w:tc>
        <w:tc>
          <w:tcPr>
            <w:tcW w:w="0" w:type="auto"/>
            <w:tcBorders>
              <w:left w:val="single" w:sz="4" w:space="0" w:color="auto"/>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59</w:t>
            </w:r>
          </w:p>
        </w:tc>
        <w:tc>
          <w:tcPr>
            <w:tcW w:w="0" w:type="auto"/>
            <w:tcBorders>
              <w:left w:val="single" w:sz="4" w:space="0" w:color="auto"/>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120</w:t>
            </w:r>
          </w:p>
        </w:tc>
        <w:tc>
          <w:tcPr>
            <w:tcW w:w="0" w:type="auto"/>
            <w:tcBorders>
              <w:left w:val="single" w:sz="4" w:space="0" w:color="auto"/>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4</w:t>
            </w:r>
          </w:p>
        </w:tc>
        <w:tc>
          <w:tcPr>
            <w:tcW w:w="0" w:type="auto"/>
            <w:tcBorders>
              <w:left w:val="single" w:sz="4" w:space="0" w:color="auto"/>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85</w:t>
            </w:r>
          </w:p>
        </w:tc>
        <w:tc>
          <w:tcPr>
            <w:tcW w:w="0" w:type="auto"/>
            <w:tcBorders>
              <w:lef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366</w:t>
            </w:r>
          </w:p>
        </w:tc>
        <w:tc>
          <w:tcPr>
            <w:tcW w:w="0" w:type="auto"/>
            <w:tcBorders>
              <w:lef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46</w:t>
            </w:r>
          </w:p>
        </w:tc>
      </w:tr>
      <w:tr w:rsidR="009E3B79" w:rsidRPr="005D0354" w:rsidTr="005D0354">
        <w:trPr>
          <w:trHeight w:val="280"/>
        </w:trPr>
        <w:tc>
          <w:tcPr>
            <w:tcW w:w="0" w:type="auto"/>
            <w:vAlign w:val="bottom"/>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Овес</w:t>
            </w:r>
          </w:p>
        </w:tc>
        <w:tc>
          <w:tcPr>
            <w:tcW w:w="0" w:type="auto"/>
            <w:tcBorders>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421</w:t>
            </w:r>
          </w:p>
        </w:tc>
        <w:tc>
          <w:tcPr>
            <w:tcW w:w="0" w:type="auto"/>
            <w:tcBorders>
              <w:left w:val="single" w:sz="4" w:space="0" w:color="auto"/>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117</w:t>
            </w:r>
          </w:p>
        </w:tc>
        <w:tc>
          <w:tcPr>
            <w:tcW w:w="0" w:type="auto"/>
            <w:tcBorders>
              <w:left w:val="single" w:sz="4" w:space="0" w:color="auto"/>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135</w:t>
            </w:r>
          </w:p>
        </w:tc>
        <w:tc>
          <w:tcPr>
            <w:tcW w:w="0" w:type="auto"/>
            <w:tcBorders>
              <w:left w:val="single" w:sz="4" w:space="0" w:color="auto"/>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37</w:t>
            </w:r>
          </w:p>
        </w:tc>
        <w:tc>
          <w:tcPr>
            <w:tcW w:w="0" w:type="auto"/>
            <w:tcBorders>
              <w:left w:val="single" w:sz="4" w:space="0" w:color="auto"/>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96</w:t>
            </w:r>
          </w:p>
        </w:tc>
        <w:tc>
          <w:tcPr>
            <w:tcW w:w="0" w:type="auto"/>
            <w:tcBorders>
              <w:lef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361</w:t>
            </w:r>
          </w:p>
        </w:tc>
        <w:tc>
          <w:tcPr>
            <w:tcW w:w="0" w:type="auto"/>
            <w:tcBorders>
              <w:lef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119</w:t>
            </w:r>
          </w:p>
        </w:tc>
      </w:tr>
      <w:tr w:rsidR="009E3B79" w:rsidRPr="005D0354" w:rsidTr="005D0354">
        <w:trPr>
          <w:trHeight w:val="280"/>
        </w:trPr>
        <w:tc>
          <w:tcPr>
            <w:tcW w:w="0" w:type="auto"/>
            <w:vAlign w:val="bottom"/>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Ячмень</w:t>
            </w:r>
          </w:p>
        </w:tc>
        <w:tc>
          <w:tcPr>
            <w:tcW w:w="0" w:type="auto"/>
            <w:tcBorders>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453</w:t>
            </w:r>
          </w:p>
        </w:tc>
        <w:tc>
          <w:tcPr>
            <w:tcW w:w="0" w:type="auto"/>
            <w:tcBorders>
              <w:left w:val="single" w:sz="4" w:space="0" w:color="auto"/>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93</w:t>
            </w:r>
          </w:p>
        </w:tc>
        <w:tc>
          <w:tcPr>
            <w:tcW w:w="0" w:type="auto"/>
            <w:tcBorders>
              <w:left w:val="single" w:sz="4" w:space="0" w:color="auto"/>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150</w:t>
            </w:r>
          </w:p>
        </w:tc>
        <w:tc>
          <w:tcPr>
            <w:tcW w:w="0" w:type="auto"/>
            <w:tcBorders>
              <w:left w:val="single" w:sz="4" w:space="0" w:color="auto"/>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32</w:t>
            </w:r>
          </w:p>
        </w:tc>
        <w:tc>
          <w:tcPr>
            <w:tcW w:w="0" w:type="auto"/>
            <w:tcBorders>
              <w:left w:val="single" w:sz="4" w:space="0" w:color="auto"/>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88</w:t>
            </w:r>
          </w:p>
        </w:tc>
        <w:tc>
          <w:tcPr>
            <w:tcW w:w="0" w:type="auto"/>
            <w:tcBorders>
              <w:lef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353</w:t>
            </w:r>
          </w:p>
        </w:tc>
        <w:tc>
          <w:tcPr>
            <w:tcW w:w="0" w:type="auto"/>
            <w:tcBorders>
              <w:lef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125</w:t>
            </w:r>
          </w:p>
        </w:tc>
      </w:tr>
      <w:tr w:rsidR="009E3B79" w:rsidRPr="005D0354" w:rsidTr="005D0354">
        <w:trPr>
          <w:trHeight w:val="280"/>
        </w:trPr>
        <w:tc>
          <w:tcPr>
            <w:tcW w:w="0" w:type="auto"/>
            <w:vAlign w:val="bottom"/>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Просо</w:t>
            </w:r>
          </w:p>
        </w:tc>
        <w:tc>
          <w:tcPr>
            <w:tcW w:w="0" w:type="auto"/>
            <w:tcBorders>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328</w:t>
            </w:r>
          </w:p>
        </w:tc>
        <w:tc>
          <w:tcPr>
            <w:tcW w:w="0" w:type="auto"/>
            <w:tcBorders>
              <w:left w:val="single" w:sz="4" w:space="0" w:color="auto"/>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51</w:t>
            </w:r>
          </w:p>
        </w:tc>
        <w:tc>
          <w:tcPr>
            <w:tcW w:w="0" w:type="auto"/>
            <w:tcBorders>
              <w:left w:val="single" w:sz="4" w:space="0" w:color="auto"/>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130</w:t>
            </w:r>
          </w:p>
        </w:tc>
        <w:tc>
          <w:tcPr>
            <w:tcW w:w="0" w:type="auto"/>
            <w:tcBorders>
              <w:left w:val="single" w:sz="4" w:space="0" w:color="auto"/>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28</w:t>
            </w:r>
          </w:p>
        </w:tc>
        <w:tc>
          <w:tcPr>
            <w:tcW w:w="0" w:type="auto"/>
            <w:tcBorders>
              <w:left w:val="single" w:sz="4" w:space="0" w:color="auto"/>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81</w:t>
            </w:r>
          </w:p>
        </w:tc>
        <w:tc>
          <w:tcPr>
            <w:tcW w:w="0" w:type="auto"/>
            <w:tcBorders>
              <w:lef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320</w:t>
            </w:r>
          </w:p>
        </w:tc>
        <w:tc>
          <w:tcPr>
            <w:tcW w:w="0" w:type="auto"/>
            <w:tcBorders>
              <w:lef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36</w:t>
            </w:r>
          </w:p>
        </w:tc>
      </w:tr>
      <w:tr w:rsidR="009E3B79" w:rsidRPr="005D0354" w:rsidTr="005D0354">
        <w:trPr>
          <w:trHeight w:val="280"/>
        </w:trPr>
        <w:tc>
          <w:tcPr>
            <w:tcW w:w="0" w:type="auto"/>
            <w:vAlign w:val="bottom"/>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Гречиха</w:t>
            </w:r>
          </w:p>
        </w:tc>
        <w:tc>
          <w:tcPr>
            <w:tcW w:w="0" w:type="auto"/>
            <w:tcBorders>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325</w:t>
            </w:r>
          </w:p>
        </w:tc>
        <w:tc>
          <w:tcPr>
            <w:tcW w:w="0" w:type="auto"/>
            <w:tcBorders>
              <w:left w:val="single" w:sz="4" w:space="0" w:color="auto"/>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70</w:t>
            </w:r>
          </w:p>
        </w:tc>
        <w:tc>
          <w:tcPr>
            <w:tcW w:w="0" w:type="auto"/>
            <w:tcBorders>
              <w:left w:val="single" w:sz="4" w:space="0" w:color="auto"/>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258</w:t>
            </w:r>
          </w:p>
        </w:tc>
        <w:tc>
          <w:tcPr>
            <w:tcW w:w="0" w:type="auto"/>
            <w:tcBorders>
              <w:left w:val="single" w:sz="4" w:space="0" w:color="auto"/>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4</w:t>
            </w:r>
          </w:p>
        </w:tc>
        <w:tc>
          <w:tcPr>
            <w:tcW w:w="0" w:type="auto"/>
            <w:tcBorders>
              <w:left w:val="single" w:sz="4" w:space="0" w:color="auto"/>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80</w:t>
            </w:r>
          </w:p>
        </w:tc>
        <w:tc>
          <w:tcPr>
            <w:tcW w:w="0" w:type="auto"/>
            <w:tcBorders>
              <w:lef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334</w:t>
            </w:r>
          </w:p>
        </w:tc>
        <w:tc>
          <w:tcPr>
            <w:tcW w:w="0" w:type="auto"/>
            <w:tcBorders>
              <w:lef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94</w:t>
            </w:r>
          </w:p>
        </w:tc>
      </w:tr>
      <w:tr w:rsidR="009E3B79" w:rsidRPr="005D0354" w:rsidTr="005D0354">
        <w:trPr>
          <w:trHeight w:val="280"/>
        </w:trPr>
        <w:tc>
          <w:tcPr>
            <w:tcW w:w="0" w:type="auto"/>
            <w:vAlign w:val="bottom"/>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Рис</w:t>
            </w:r>
          </w:p>
        </w:tc>
        <w:tc>
          <w:tcPr>
            <w:tcW w:w="0" w:type="auto"/>
            <w:tcBorders>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314</w:t>
            </w:r>
          </w:p>
        </w:tc>
        <w:tc>
          <w:tcPr>
            <w:tcW w:w="0" w:type="auto"/>
            <w:tcBorders>
              <w:left w:val="single" w:sz="4" w:space="0" w:color="auto"/>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40</w:t>
            </w:r>
          </w:p>
        </w:tc>
        <w:tc>
          <w:tcPr>
            <w:tcW w:w="0" w:type="auto"/>
            <w:tcBorders>
              <w:left w:val="single" w:sz="4" w:space="0" w:color="auto"/>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116</w:t>
            </w:r>
          </w:p>
        </w:tc>
        <w:tc>
          <w:tcPr>
            <w:tcW w:w="0" w:type="auto"/>
            <w:tcBorders>
              <w:left w:val="single" w:sz="4" w:space="0" w:color="auto"/>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30</w:t>
            </w:r>
          </w:p>
        </w:tc>
        <w:tc>
          <w:tcPr>
            <w:tcW w:w="0" w:type="auto"/>
            <w:tcBorders>
              <w:left w:val="single" w:sz="4" w:space="0" w:color="auto"/>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60</w:t>
            </w:r>
          </w:p>
        </w:tc>
        <w:tc>
          <w:tcPr>
            <w:tcW w:w="0" w:type="auto"/>
            <w:tcBorders>
              <w:lef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328</w:t>
            </w:r>
          </w:p>
        </w:tc>
        <w:tc>
          <w:tcPr>
            <w:tcW w:w="0" w:type="auto"/>
            <w:tcBorders>
              <w:lef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133</w:t>
            </w:r>
          </w:p>
        </w:tc>
      </w:tr>
      <w:tr w:rsidR="009E3B79" w:rsidRPr="005D0354" w:rsidTr="005D0354">
        <w:trPr>
          <w:trHeight w:val="280"/>
        </w:trPr>
        <w:tc>
          <w:tcPr>
            <w:tcW w:w="0" w:type="auto"/>
            <w:vAlign w:val="bottom"/>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кукуруза</w:t>
            </w:r>
          </w:p>
        </w:tc>
        <w:tc>
          <w:tcPr>
            <w:tcW w:w="0" w:type="auto"/>
            <w:tcBorders>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340</w:t>
            </w:r>
          </w:p>
        </w:tc>
        <w:tc>
          <w:tcPr>
            <w:tcW w:w="0" w:type="auto"/>
            <w:tcBorders>
              <w:left w:val="single" w:sz="4" w:space="0" w:color="auto"/>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34</w:t>
            </w:r>
          </w:p>
        </w:tc>
        <w:tc>
          <w:tcPr>
            <w:tcW w:w="0" w:type="auto"/>
            <w:tcBorders>
              <w:left w:val="single" w:sz="4" w:space="0" w:color="auto"/>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104</w:t>
            </w:r>
          </w:p>
        </w:tc>
        <w:tc>
          <w:tcPr>
            <w:tcW w:w="0" w:type="auto"/>
            <w:tcBorders>
              <w:left w:val="single" w:sz="4" w:space="0" w:color="auto"/>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27</w:t>
            </w:r>
          </w:p>
        </w:tc>
        <w:tc>
          <w:tcPr>
            <w:tcW w:w="0" w:type="auto"/>
            <w:tcBorders>
              <w:left w:val="single" w:sz="4" w:space="0" w:color="auto"/>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114</w:t>
            </w:r>
          </w:p>
        </w:tc>
        <w:tc>
          <w:tcPr>
            <w:tcW w:w="0" w:type="auto"/>
            <w:tcBorders>
              <w:lef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301</w:t>
            </w:r>
          </w:p>
        </w:tc>
        <w:tc>
          <w:tcPr>
            <w:tcW w:w="0" w:type="auto"/>
            <w:tcBorders>
              <w:lef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54</w:t>
            </w:r>
          </w:p>
        </w:tc>
      </w:tr>
      <w:tr w:rsidR="009E3B79" w:rsidRPr="005D0354" w:rsidTr="005D0354">
        <w:trPr>
          <w:trHeight w:val="280"/>
        </w:trPr>
        <w:tc>
          <w:tcPr>
            <w:tcW w:w="0" w:type="auto"/>
            <w:vAlign w:val="bottom"/>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Горох</w:t>
            </w:r>
          </w:p>
        </w:tc>
        <w:tc>
          <w:tcPr>
            <w:tcW w:w="0" w:type="auto"/>
            <w:tcBorders>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873</w:t>
            </w:r>
          </w:p>
        </w:tc>
        <w:tc>
          <w:tcPr>
            <w:tcW w:w="0" w:type="auto"/>
            <w:tcBorders>
              <w:left w:val="single" w:sz="4" w:space="0" w:color="auto"/>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115</w:t>
            </w:r>
          </w:p>
        </w:tc>
        <w:tc>
          <w:tcPr>
            <w:tcW w:w="0" w:type="auto"/>
            <w:tcBorders>
              <w:left w:val="single" w:sz="4" w:space="0" w:color="auto"/>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107</w:t>
            </w:r>
          </w:p>
        </w:tc>
        <w:tc>
          <w:tcPr>
            <w:tcW w:w="0" w:type="auto"/>
            <w:tcBorders>
              <w:left w:val="single" w:sz="4" w:space="0" w:color="auto"/>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33</w:t>
            </w:r>
          </w:p>
        </w:tc>
        <w:tc>
          <w:tcPr>
            <w:tcW w:w="0" w:type="auto"/>
            <w:tcBorders>
              <w:left w:val="single" w:sz="4" w:space="0" w:color="auto"/>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190</w:t>
            </w:r>
          </w:p>
        </w:tc>
        <w:tc>
          <w:tcPr>
            <w:tcW w:w="0" w:type="auto"/>
            <w:tcBorders>
              <w:lef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329</w:t>
            </w:r>
          </w:p>
        </w:tc>
        <w:tc>
          <w:tcPr>
            <w:tcW w:w="0" w:type="auto"/>
            <w:tcBorders>
              <w:lef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137</w:t>
            </w:r>
          </w:p>
        </w:tc>
      </w:tr>
      <w:tr w:rsidR="009E3B79" w:rsidRPr="005D0354" w:rsidTr="005D0354">
        <w:trPr>
          <w:trHeight w:val="280"/>
        </w:trPr>
        <w:tc>
          <w:tcPr>
            <w:tcW w:w="0" w:type="auto"/>
            <w:vAlign w:val="bottom"/>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Соя</w:t>
            </w:r>
          </w:p>
        </w:tc>
        <w:tc>
          <w:tcPr>
            <w:tcW w:w="0" w:type="auto"/>
            <w:tcBorders>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1607</w:t>
            </w:r>
          </w:p>
        </w:tc>
        <w:tc>
          <w:tcPr>
            <w:tcW w:w="0" w:type="auto"/>
            <w:tcBorders>
              <w:left w:val="single" w:sz="4" w:space="0" w:color="auto"/>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348</w:t>
            </w:r>
          </w:p>
        </w:tc>
        <w:tc>
          <w:tcPr>
            <w:tcW w:w="0" w:type="auto"/>
            <w:tcBorders>
              <w:left w:val="single" w:sz="4" w:space="0" w:color="auto"/>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226</w:t>
            </w:r>
          </w:p>
        </w:tc>
        <w:tc>
          <w:tcPr>
            <w:tcW w:w="0" w:type="auto"/>
            <w:tcBorders>
              <w:left w:val="single" w:sz="4" w:space="0" w:color="auto"/>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6</w:t>
            </w:r>
          </w:p>
        </w:tc>
        <w:tc>
          <w:tcPr>
            <w:tcW w:w="0" w:type="auto"/>
            <w:tcBorders>
              <w:left w:val="single" w:sz="4" w:space="0" w:color="auto"/>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244</w:t>
            </w:r>
          </w:p>
        </w:tc>
        <w:tc>
          <w:tcPr>
            <w:tcW w:w="0" w:type="auto"/>
            <w:tcBorders>
              <w:lef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603</w:t>
            </w:r>
          </w:p>
        </w:tc>
        <w:tc>
          <w:tcPr>
            <w:tcW w:w="0" w:type="auto"/>
            <w:tcBorders>
              <w:lef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64</w:t>
            </w:r>
          </w:p>
        </w:tc>
      </w:tr>
      <w:tr w:rsidR="009E3B79" w:rsidRPr="005D0354" w:rsidTr="005D0354">
        <w:trPr>
          <w:trHeight w:val="164"/>
        </w:trPr>
        <w:tc>
          <w:tcPr>
            <w:tcW w:w="0" w:type="auto"/>
            <w:vAlign w:val="bottom"/>
          </w:tcPr>
          <w:p w:rsidR="009E3B79" w:rsidRPr="005D0354" w:rsidRDefault="009E3B79" w:rsidP="005D0354">
            <w:pPr>
              <w:spacing w:after="0" w:line="360" w:lineRule="auto"/>
              <w:jc w:val="both"/>
              <w:rPr>
                <w:rFonts w:ascii="Times New Roman" w:hAnsi="Times New Roman"/>
                <w:sz w:val="20"/>
                <w:szCs w:val="20"/>
              </w:rPr>
            </w:pPr>
            <w:r w:rsidRPr="005D0354">
              <w:rPr>
                <w:rFonts w:ascii="Times New Roman" w:hAnsi="Times New Roman"/>
                <w:sz w:val="20"/>
                <w:szCs w:val="20"/>
              </w:rPr>
              <w:t>Пшеница,</w:t>
            </w:r>
            <w:r w:rsidR="005D0354">
              <w:rPr>
                <w:rFonts w:ascii="Times New Roman" w:hAnsi="Times New Roman"/>
                <w:sz w:val="20"/>
                <w:szCs w:val="20"/>
              </w:rPr>
              <w:t xml:space="preserve"> </w:t>
            </w:r>
            <w:r w:rsidRPr="005D0354">
              <w:rPr>
                <w:rFonts w:ascii="Times New Roman" w:hAnsi="Times New Roman"/>
                <w:sz w:val="20"/>
                <w:szCs w:val="20"/>
              </w:rPr>
              <w:t>мягкая яровая</w:t>
            </w:r>
          </w:p>
        </w:tc>
        <w:tc>
          <w:tcPr>
            <w:tcW w:w="0" w:type="auto"/>
            <w:tcBorders>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350</w:t>
            </w:r>
          </w:p>
        </w:tc>
        <w:tc>
          <w:tcPr>
            <w:tcW w:w="0" w:type="auto"/>
            <w:tcBorders>
              <w:left w:val="single" w:sz="4" w:space="0" w:color="auto"/>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57</w:t>
            </w:r>
          </w:p>
        </w:tc>
        <w:tc>
          <w:tcPr>
            <w:tcW w:w="0" w:type="auto"/>
            <w:tcBorders>
              <w:left w:val="single" w:sz="4" w:space="0" w:color="auto"/>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104</w:t>
            </w:r>
          </w:p>
        </w:tc>
        <w:tc>
          <w:tcPr>
            <w:tcW w:w="0" w:type="auto"/>
            <w:tcBorders>
              <w:left w:val="single" w:sz="4" w:space="0" w:color="auto"/>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8</w:t>
            </w:r>
          </w:p>
        </w:tc>
        <w:tc>
          <w:tcPr>
            <w:tcW w:w="0" w:type="auto"/>
            <w:tcBorders>
              <w:left w:val="single" w:sz="4" w:space="0" w:color="auto"/>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107</w:t>
            </w:r>
          </w:p>
        </w:tc>
        <w:tc>
          <w:tcPr>
            <w:tcW w:w="0" w:type="auto"/>
            <w:tcBorders>
              <w:lef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400</w:t>
            </w:r>
          </w:p>
        </w:tc>
        <w:tc>
          <w:tcPr>
            <w:tcW w:w="0" w:type="auto"/>
            <w:tcBorders>
              <w:lef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31</w:t>
            </w:r>
          </w:p>
        </w:tc>
      </w:tr>
      <w:tr w:rsidR="009E3B79" w:rsidRPr="005D0354" w:rsidTr="005D0354">
        <w:trPr>
          <w:trHeight w:val="240"/>
        </w:trPr>
        <w:tc>
          <w:tcPr>
            <w:tcW w:w="0" w:type="auto"/>
          </w:tcPr>
          <w:p w:rsidR="009E3B79" w:rsidRPr="005D0354" w:rsidRDefault="009E3B79" w:rsidP="005D0354">
            <w:pPr>
              <w:spacing w:after="0" w:line="360" w:lineRule="auto"/>
              <w:jc w:val="both"/>
              <w:rPr>
                <w:rFonts w:ascii="Times New Roman" w:hAnsi="Times New Roman"/>
                <w:sz w:val="20"/>
                <w:szCs w:val="20"/>
              </w:rPr>
            </w:pPr>
            <w:r w:rsidRPr="005D0354">
              <w:rPr>
                <w:rFonts w:ascii="Times New Roman" w:hAnsi="Times New Roman"/>
                <w:sz w:val="20"/>
                <w:szCs w:val="20"/>
              </w:rPr>
              <w:t>Пшеница,</w:t>
            </w:r>
            <w:r w:rsidR="005D0354">
              <w:rPr>
                <w:rFonts w:ascii="Times New Roman" w:hAnsi="Times New Roman"/>
                <w:sz w:val="20"/>
                <w:szCs w:val="20"/>
              </w:rPr>
              <w:t xml:space="preserve"> </w:t>
            </w:r>
            <w:r w:rsidRPr="005D0354">
              <w:rPr>
                <w:rFonts w:ascii="Times New Roman" w:hAnsi="Times New Roman"/>
                <w:sz w:val="20"/>
                <w:szCs w:val="20"/>
              </w:rPr>
              <w:t>мягкая озимая</w:t>
            </w:r>
          </w:p>
        </w:tc>
        <w:tc>
          <w:tcPr>
            <w:tcW w:w="0" w:type="auto"/>
            <w:tcBorders>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323</w:t>
            </w:r>
          </w:p>
        </w:tc>
        <w:tc>
          <w:tcPr>
            <w:tcW w:w="0" w:type="auto"/>
            <w:tcBorders>
              <w:left w:val="single" w:sz="4" w:space="0" w:color="auto"/>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50</w:t>
            </w:r>
          </w:p>
        </w:tc>
        <w:tc>
          <w:tcPr>
            <w:tcW w:w="0" w:type="auto"/>
            <w:tcBorders>
              <w:left w:val="single" w:sz="4" w:space="0" w:color="auto"/>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111</w:t>
            </w:r>
          </w:p>
        </w:tc>
        <w:tc>
          <w:tcPr>
            <w:tcW w:w="0" w:type="auto"/>
            <w:tcBorders>
              <w:left w:val="single" w:sz="4" w:space="0" w:color="auto"/>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8</w:t>
            </w:r>
          </w:p>
        </w:tc>
        <w:tc>
          <w:tcPr>
            <w:tcW w:w="0" w:type="auto"/>
            <w:tcBorders>
              <w:left w:val="single" w:sz="4" w:space="0" w:color="auto"/>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93</w:t>
            </w:r>
          </w:p>
        </w:tc>
        <w:tc>
          <w:tcPr>
            <w:tcW w:w="0" w:type="auto"/>
            <w:tcBorders>
              <w:lef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340</w:t>
            </w:r>
          </w:p>
        </w:tc>
        <w:tc>
          <w:tcPr>
            <w:tcW w:w="0" w:type="auto"/>
            <w:tcBorders>
              <w:lef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27</w:t>
            </w:r>
          </w:p>
        </w:tc>
      </w:tr>
      <w:tr w:rsidR="009E3B79" w:rsidRPr="005D0354" w:rsidTr="005D0354">
        <w:trPr>
          <w:trHeight w:val="159"/>
        </w:trPr>
        <w:tc>
          <w:tcPr>
            <w:tcW w:w="0" w:type="auto"/>
          </w:tcPr>
          <w:p w:rsidR="009E3B79" w:rsidRPr="005D0354" w:rsidRDefault="009E3B79" w:rsidP="005D0354">
            <w:pPr>
              <w:spacing w:after="0" w:line="360" w:lineRule="auto"/>
              <w:jc w:val="both"/>
              <w:rPr>
                <w:rFonts w:ascii="Times New Roman" w:hAnsi="Times New Roman"/>
                <w:sz w:val="20"/>
                <w:szCs w:val="20"/>
              </w:rPr>
            </w:pPr>
            <w:r w:rsidRPr="005D0354">
              <w:rPr>
                <w:rFonts w:ascii="Times New Roman" w:hAnsi="Times New Roman"/>
                <w:sz w:val="20"/>
                <w:szCs w:val="20"/>
              </w:rPr>
              <w:t>Пшеница,Твердая</w:t>
            </w:r>
          </w:p>
        </w:tc>
        <w:tc>
          <w:tcPr>
            <w:tcW w:w="0" w:type="auto"/>
            <w:tcBorders>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325</w:t>
            </w:r>
          </w:p>
        </w:tc>
        <w:tc>
          <w:tcPr>
            <w:tcW w:w="0" w:type="auto"/>
            <w:tcBorders>
              <w:left w:val="single" w:sz="4" w:space="0" w:color="auto"/>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62</w:t>
            </w:r>
          </w:p>
        </w:tc>
        <w:tc>
          <w:tcPr>
            <w:tcW w:w="0" w:type="auto"/>
            <w:tcBorders>
              <w:left w:val="single" w:sz="4" w:space="0" w:color="auto"/>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114</w:t>
            </w:r>
          </w:p>
        </w:tc>
        <w:tc>
          <w:tcPr>
            <w:tcW w:w="0" w:type="auto"/>
            <w:tcBorders>
              <w:left w:val="single" w:sz="4" w:space="0" w:color="auto"/>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8</w:t>
            </w:r>
          </w:p>
        </w:tc>
        <w:tc>
          <w:tcPr>
            <w:tcW w:w="0" w:type="auto"/>
            <w:tcBorders>
              <w:left w:val="single" w:sz="4" w:space="0" w:color="auto"/>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100</w:t>
            </w:r>
          </w:p>
        </w:tc>
        <w:tc>
          <w:tcPr>
            <w:tcW w:w="0" w:type="auto"/>
            <w:tcBorders>
              <w:lef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368</w:t>
            </w:r>
          </w:p>
        </w:tc>
        <w:tc>
          <w:tcPr>
            <w:tcW w:w="0" w:type="auto"/>
            <w:tcBorders>
              <w:lef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30</w:t>
            </w:r>
          </w:p>
        </w:tc>
      </w:tr>
    </w:tbl>
    <w:p w:rsidR="009E3B79" w:rsidRPr="005D0354" w:rsidRDefault="009E3B79" w:rsidP="00301C62">
      <w:pPr>
        <w:spacing w:after="0" w:line="360" w:lineRule="auto"/>
        <w:ind w:firstLine="709"/>
        <w:jc w:val="both"/>
        <w:rPr>
          <w:rFonts w:ascii="Times New Roman" w:hAnsi="Times New Roman"/>
          <w:sz w:val="28"/>
          <w:szCs w:val="28"/>
        </w:rPr>
      </w:pPr>
    </w:p>
    <w:p w:rsidR="009E3B79" w:rsidRPr="005D0354" w:rsidRDefault="009E3B79" w:rsidP="00301C62">
      <w:pPr>
        <w:spacing w:after="0" w:line="360" w:lineRule="auto"/>
        <w:ind w:firstLine="709"/>
        <w:jc w:val="both"/>
        <w:rPr>
          <w:rFonts w:ascii="Times New Roman" w:hAnsi="Times New Roman"/>
          <w:sz w:val="28"/>
          <w:szCs w:val="28"/>
        </w:rPr>
      </w:pPr>
      <w:r w:rsidRPr="005D0354">
        <w:rPr>
          <w:rFonts w:ascii="Times New Roman" w:hAnsi="Times New Roman"/>
          <w:sz w:val="28"/>
          <w:szCs w:val="28"/>
        </w:rPr>
        <w:t>Табл.№2</w:t>
      </w:r>
      <w:r w:rsidR="00D40863" w:rsidRPr="005D0354">
        <w:rPr>
          <w:rFonts w:ascii="Times New Roman" w:hAnsi="Times New Roman"/>
          <w:sz w:val="28"/>
          <w:szCs w:val="28"/>
        </w:rPr>
        <w:t xml:space="preserve"> </w:t>
      </w:r>
      <w:r w:rsidRPr="005D0354">
        <w:rPr>
          <w:rFonts w:ascii="Times New Roman" w:hAnsi="Times New Roman"/>
          <w:sz w:val="28"/>
          <w:szCs w:val="28"/>
        </w:rPr>
        <w:t>Макроэлементы муки и круп</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6"/>
        <w:gridCol w:w="909"/>
        <w:gridCol w:w="1134"/>
        <w:gridCol w:w="992"/>
        <w:gridCol w:w="992"/>
        <w:gridCol w:w="709"/>
        <w:gridCol w:w="992"/>
        <w:gridCol w:w="709"/>
      </w:tblGrid>
      <w:tr w:rsidR="009E3B79" w:rsidRPr="005D0354" w:rsidTr="005D0354">
        <w:trPr>
          <w:trHeight w:val="103"/>
        </w:trPr>
        <w:tc>
          <w:tcPr>
            <w:tcW w:w="2836" w:type="dxa"/>
            <w:vMerge w:val="restart"/>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Продукт</w:t>
            </w:r>
          </w:p>
        </w:tc>
        <w:tc>
          <w:tcPr>
            <w:tcW w:w="5728" w:type="dxa"/>
            <w:gridSpan w:val="6"/>
            <w:tcBorders>
              <w:bottom w:val="single" w:sz="4" w:space="0" w:color="auto"/>
              <w:right w:val="nil"/>
            </w:tcBorders>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Минеральные вещества, г.</w:t>
            </w:r>
          </w:p>
        </w:tc>
        <w:tc>
          <w:tcPr>
            <w:tcW w:w="709" w:type="dxa"/>
            <w:tcBorders>
              <w:left w:val="nil"/>
              <w:bottom w:val="single" w:sz="4" w:space="0" w:color="auto"/>
            </w:tcBorders>
          </w:tcPr>
          <w:p w:rsidR="009E3B79" w:rsidRPr="005D0354" w:rsidRDefault="009E3B79" w:rsidP="00B65EC7">
            <w:pPr>
              <w:spacing w:after="0" w:line="360" w:lineRule="auto"/>
              <w:ind w:firstLine="34"/>
              <w:jc w:val="both"/>
              <w:rPr>
                <w:rFonts w:ascii="Times New Roman" w:hAnsi="Times New Roman"/>
                <w:sz w:val="20"/>
                <w:szCs w:val="20"/>
              </w:rPr>
            </w:pPr>
          </w:p>
        </w:tc>
      </w:tr>
      <w:tr w:rsidR="009E3B79" w:rsidRPr="005D0354" w:rsidTr="005D0354">
        <w:trPr>
          <w:trHeight w:val="103"/>
        </w:trPr>
        <w:tc>
          <w:tcPr>
            <w:tcW w:w="2836" w:type="dxa"/>
            <w:vMerge/>
          </w:tcPr>
          <w:p w:rsidR="009E3B79" w:rsidRPr="005D0354" w:rsidRDefault="009E3B79" w:rsidP="00B65EC7">
            <w:pPr>
              <w:spacing w:after="0" w:line="360" w:lineRule="auto"/>
              <w:ind w:firstLine="34"/>
              <w:jc w:val="both"/>
              <w:rPr>
                <w:rFonts w:ascii="Times New Roman" w:hAnsi="Times New Roman"/>
                <w:sz w:val="20"/>
                <w:szCs w:val="20"/>
              </w:rPr>
            </w:pPr>
          </w:p>
        </w:tc>
        <w:tc>
          <w:tcPr>
            <w:tcW w:w="909" w:type="dxa"/>
            <w:tcBorders>
              <w:top w:val="single" w:sz="4" w:space="0" w:color="auto"/>
              <w:right w:val="single" w:sz="4" w:space="0" w:color="auto"/>
            </w:tcBorders>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калий</w:t>
            </w:r>
          </w:p>
        </w:tc>
        <w:tc>
          <w:tcPr>
            <w:tcW w:w="1134" w:type="dxa"/>
            <w:tcBorders>
              <w:top w:val="single" w:sz="4" w:space="0" w:color="auto"/>
              <w:left w:val="single" w:sz="4" w:space="0" w:color="auto"/>
              <w:right w:val="single" w:sz="4" w:space="0" w:color="auto"/>
            </w:tcBorders>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кальций</w:t>
            </w:r>
          </w:p>
        </w:tc>
        <w:tc>
          <w:tcPr>
            <w:tcW w:w="992" w:type="dxa"/>
            <w:tcBorders>
              <w:top w:val="single" w:sz="4" w:space="0" w:color="auto"/>
              <w:left w:val="single" w:sz="4" w:space="0" w:color="auto"/>
              <w:right w:val="single" w:sz="4" w:space="0" w:color="auto"/>
            </w:tcBorders>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магний</w:t>
            </w:r>
          </w:p>
        </w:tc>
        <w:tc>
          <w:tcPr>
            <w:tcW w:w="992" w:type="dxa"/>
            <w:tcBorders>
              <w:top w:val="single" w:sz="4" w:space="0" w:color="auto"/>
              <w:left w:val="single" w:sz="4" w:space="0" w:color="auto"/>
              <w:right w:val="single" w:sz="4" w:space="0" w:color="auto"/>
            </w:tcBorders>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натрий</w:t>
            </w:r>
          </w:p>
        </w:tc>
        <w:tc>
          <w:tcPr>
            <w:tcW w:w="709" w:type="dxa"/>
            <w:tcBorders>
              <w:top w:val="single" w:sz="4" w:space="0" w:color="auto"/>
              <w:left w:val="single" w:sz="4" w:space="0" w:color="auto"/>
              <w:right w:val="single" w:sz="4" w:space="0" w:color="auto"/>
            </w:tcBorders>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сера</w:t>
            </w:r>
          </w:p>
        </w:tc>
        <w:tc>
          <w:tcPr>
            <w:tcW w:w="992" w:type="dxa"/>
            <w:tcBorders>
              <w:top w:val="single" w:sz="4" w:space="0" w:color="auto"/>
              <w:left w:val="single" w:sz="4" w:space="0" w:color="auto"/>
            </w:tcBorders>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фосфор</w:t>
            </w:r>
          </w:p>
        </w:tc>
        <w:tc>
          <w:tcPr>
            <w:tcW w:w="709" w:type="dxa"/>
            <w:tcBorders>
              <w:top w:val="single" w:sz="4" w:space="0" w:color="auto"/>
              <w:left w:val="single" w:sz="4" w:space="0" w:color="auto"/>
            </w:tcBorders>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хлор</w:t>
            </w:r>
          </w:p>
        </w:tc>
      </w:tr>
      <w:tr w:rsidR="009E3B79" w:rsidRPr="005D0354" w:rsidTr="005D0354">
        <w:trPr>
          <w:trHeight w:val="768"/>
        </w:trPr>
        <w:tc>
          <w:tcPr>
            <w:tcW w:w="2836" w:type="dxa"/>
            <w:vAlign w:val="bottom"/>
          </w:tcPr>
          <w:p w:rsidR="005D0354" w:rsidRDefault="005D0354" w:rsidP="00B65EC7">
            <w:pPr>
              <w:spacing w:after="0" w:line="360" w:lineRule="auto"/>
              <w:ind w:firstLine="34"/>
              <w:jc w:val="both"/>
              <w:rPr>
                <w:rFonts w:ascii="Times New Roman" w:hAnsi="Times New Roman"/>
                <w:sz w:val="20"/>
                <w:szCs w:val="20"/>
              </w:rPr>
            </w:pPr>
            <w:r>
              <w:rPr>
                <w:rFonts w:ascii="Times New Roman" w:hAnsi="Times New Roman"/>
                <w:sz w:val="20"/>
                <w:szCs w:val="20"/>
              </w:rPr>
              <w:t>Пшеничная мука,</w:t>
            </w:r>
          </w:p>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Высший сорт</w:t>
            </w:r>
          </w:p>
        </w:tc>
        <w:tc>
          <w:tcPr>
            <w:tcW w:w="909" w:type="dxa"/>
            <w:tcBorders>
              <w:right w:val="single" w:sz="4" w:space="0" w:color="auto"/>
            </w:tcBorders>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122</w:t>
            </w:r>
          </w:p>
        </w:tc>
        <w:tc>
          <w:tcPr>
            <w:tcW w:w="1134" w:type="dxa"/>
            <w:tcBorders>
              <w:left w:val="single" w:sz="4" w:space="0" w:color="auto"/>
              <w:right w:val="single" w:sz="4" w:space="0" w:color="auto"/>
            </w:tcBorders>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18</w:t>
            </w:r>
          </w:p>
        </w:tc>
        <w:tc>
          <w:tcPr>
            <w:tcW w:w="992" w:type="dxa"/>
            <w:tcBorders>
              <w:left w:val="single" w:sz="4" w:space="0" w:color="auto"/>
              <w:right w:val="single" w:sz="4" w:space="0" w:color="auto"/>
            </w:tcBorders>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16</w:t>
            </w:r>
          </w:p>
        </w:tc>
        <w:tc>
          <w:tcPr>
            <w:tcW w:w="992" w:type="dxa"/>
            <w:tcBorders>
              <w:left w:val="single" w:sz="4" w:space="0" w:color="auto"/>
              <w:right w:val="single" w:sz="4" w:space="0" w:color="auto"/>
            </w:tcBorders>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3</w:t>
            </w:r>
          </w:p>
        </w:tc>
        <w:tc>
          <w:tcPr>
            <w:tcW w:w="709" w:type="dxa"/>
            <w:tcBorders>
              <w:left w:val="single" w:sz="4" w:space="0" w:color="auto"/>
              <w:right w:val="single" w:sz="4" w:space="0" w:color="auto"/>
            </w:tcBorders>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70</w:t>
            </w:r>
          </w:p>
        </w:tc>
        <w:tc>
          <w:tcPr>
            <w:tcW w:w="992" w:type="dxa"/>
            <w:tcBorders>
              <w:left w:val="single" w:sz="4" w:space="0" w:color="auto"/>
            </w:tcBorders>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86</w:t>
            </w:r>
          </w:p>
        </w:tc>
        <w:tc>
          <w:tcPr>
            <w:tcW w:w="709" w:type="dxa"/>
            <w:tcBorders>
              <w:left w:val="nil"/>
            </w:tcBorders>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20</w:t>
            </w:r>
          </w:p>
        </w:tc>
      </w:tr>
      <w:tr w:rsidR="009E3B79" w:rsidRPr="005D0354" w:rsidTr="005D0354">
        <w:trPr>
          <w:trHeight w:val="378"/>
        </w:trPr>
        <w:tc>
          <w:tcPr>
            <w:tcW w:w="2836" w:type="dxa"/>
            <w:vAlign w:val="bottom"/>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Пшеничная мука 1 сорт</w:t>
            </w:r>
          </w:p>
        </w:tc>
        <w:tc>
          <w:tcPr>
            <w:tcW w:w="909" w:type="dxa"/>
            <w:tcBorders>
              <w:right w:val="single" w:sz="4" w:space="0" w:color="auto"/>
            </w:tcBorders>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176</w:t>
            </w:r>
          </w:p>
        </w:tc>
        <w:tc>
          <w:tcPr>
            <w:tcW w:w="1134" w:type="dxa"/>
            <w:tcBorders>
              <w:left w:val="single" w:sz="4" w:space="0" w:color="auto"/>
              <w:right w:val="single" w:sz="4" w:space="0" w:color="auto"/>
            </w:tcBorders>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24</w:t>
            </w:r>
          </w:p>
        </w:tc>
        <w:tc>
          <w:tcPr>
            <w:tcW w:w="992" w:type="dxa"/>
            <w:tcBorders>
              <w:left w:val="single" w:sz="4" w:space="0" w:color="auto"/>
              <w:right w:val="single" w:sz="4" w:space="0" w:color="auto"/>
            </w:tcBorders>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44</w:t>
            </w:r>
          </w:p>
        </w:tc>
        <w:tc>
          <w:tcPr>
            <w:tcW w:w="992" w:type="dxa"/>
            <w:tcBorders>
              <w:left w:val="single" w:sz="4" w:space="0" w:color="auto"/>
              <w:right w:val="single" w:sz="4" w:space="0" w:color="auto"/>
            </w:tcBorders>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4</w:t>
            </w:r>
          </w:p>
        </w:tc>
        <w:tc>
          <w:tcPr>
            <w:tcW w:w="709" w:type="dxa"/>
            <w:tcBorders>
              <w:left w:val="single" w:sz="4" w:space="0" w:color="auto"/>
              <w:right w:val="single" w:sz="4" w:space="0" w:color="auto"/>
            </w:tcBorders>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78</w:t>
            </w:r>
          </w:p>
        </w:tc>
        <w:tc>
          <w:tcPr>
            <w:tcW w:w="992" w:type="dxa"/>
            <w:tcBorders>
              <w:left w:val="single" w:sz="4" w:space="0" w:color="auto"/>
            </w:tcBorders>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115</w:t>
            </w:r>
          </w:p>
        </w:tc>
        <w:tc>
          <w:tcPr>
            <w:tcW w:w="709" w:type="dxa"/>
            <w:tcBorders>
              <w:left w:val="single" w:sz="4" w:space="0" w:color="auto"/>
            </w:tcBorders>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24</w:t>
            </w:r>
          </w:p>
        </w:tc>
      </w:tr>
      <w:tr w:rsidR="009E3B79" w:rsidRPr="005D0354" w:rsidTr="005D0354">
        <w:trPr>
          <w:trHeight w:val="378"/>
        </w:trPr>
        <w:tc>
          <w:tcPr>
            <w:tcW w:w="2836" w:type="dxa"/>
            <w:vAlign w:val="bottom"/>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Пшеничная обычная</w:t>
            </w:r>
          </w:p>
        </w:tc>
        <w:tc>
          <w:tcPr>
            <w:tcW w:w="909" w:type="dxa"/>
            <w:tcBorders>
              <w:right w:val="single" w:sz="4" w:space="0" w:color="auto"/>
            </w:tcBorders>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310</w:t>
            </w:r>
          </w:p>
        </w:tc>
        <w:tc>
          <w:tcPr>
            <w:tcW w:w="1134" w:type="dxa"/>
            <w:tcBorders>
              <w:left w:val="single" w:sz="4" w:space="0" w:color="auto"/>
              <w:right w:val="single" w:sz="4" w:space="0" w:color="auto"/>
            </w:tcBorders>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39</w:t>
            </w:r>
          </w:p>
        </w:tc>
        <w:tc>
          <w:tcPr>
            <w:tcW w:w="992" w:type="dxa"/>
            <w:tcBorders>
              <w:left w:val="single" w:sz="4" w:space="0" w:color="auto"/>
              <w:right w:val="single" w:sz="4" w:space="0" w:color="auto"/>
            </w:tcBorders>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94</w:t>
            </w:r>
          </w:p>
        </w:tc>
        <w:tc>
          <w:tcPr>
            <w:tcW w:w="992" w:type="dxa"/>
            <w:tcBorders>
              <w:left w:val="single" w:sz="4" w:space="0" w:color="auto"/>
              <w:right w:val="single" w:sz="4" w:space="0" w:color="auto"/>
            </w:tcBorders>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7</w:t>
            </w:r>
          </w:p>
        </w:tc>
        <w:tc>
          <w:tcPr>
            <w:tcW w:w="709" w:type="dxa"/>
            <w:tcBorders>
              <w:left w:val="single" w:sz="4" w:space="0" w:color="auto"/>
              <w:right w:val="single" w:sz="4" w:space="0" w:color="auto"/>
            </w:tcBorders>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98</w:t>
            </w:r>
          </w:p>
        </w:tc>
        <w:tc>
          <w:tcPr>
            <w:tcW w:w="992" w:type="dxa"/>
            <w:tcBorders>
              <w:left w:val="single" w:sz="4" w:space="0" w:color="auto"/>
            </w:tcBorders>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336</w:t>
            </w:r>
          </w:p>
        </w:tc>
        <w:tc>
          <w:tcPr>
            <w:tcW w:w="709" w:type="dxa"/>
            <w:tcBorders>
              <w:left w:val="single" w:sz="4" w:space="0" w:color="auto"/>
            </w:tcBorders>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w:t>
            </w:r>
          </w:p>
        </w:tc>
      </w:tr>
      <w:tr w:rsidR="009E3B79" w:rsidRPr="005D0354" w:rsidTr="005D0354">
        <w:trPr>
          <w:trHeight w:val="390"/>
        </w:trPr>
        <w:tc>
          <w:tcPr>
            <w:tcW w:w="2836" w:type="dxa"/>
            <w:vAlign w:val="bottom"/>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Ржаная обычная</w:t>
            </w:r>
          </w:p>
        </w:tc>
        <w:tc>
          <w:tcPr>
            <w:tcW w:w="909" w:type="dxa"/>
            <w:tcBorders>
              <w:right w:val="single" w:sz="4" w:space="0" w:color="auto"/>
            </w:tcBorders>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396</w:t>
            </w:r>
          </w:p>
        </w:tc>
        <w:tc>
          <w:tcPr>
            <w:tcW w:w="1134" w:type="dxa"/>
            <w:tcBorders>
              <w:left w:val="single" w:sz="4" w:space="0" w:color="auto"/>
              <w:right w:val="single" w:sz="4" w:space="0" w:color="auto"/>
            </w:tcBorders>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43</w:t>
            </w:r>
          </w:p>
        </w:tc>
        <w:tc>
          <w:tcPr>
            <w:tcW w:w="992" w:type="dxa"/>
            <w:tcBorders>
              <w:left w:val="single" w:sz="4" w:space="0" w:color="auto"/>
              <w:right w:val="single" w:sz="4" w:space="0" w:color="auto"/>
            </w:tcBorders>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75</w:t>
            </w:r>
          </w:p>
        </w:tc>
        <w:tc>
          <w:tcPr>
            <w:tcW w:w="992" w:type="dxa"/>
            <w:tcBorders>
              <w:left w:val="single" w:sz="4" w:space="0" w:color="auto"/>
              <w:right w:val="single" w:sz="4" w:space="0" w:color="auto"/>
            </w:tcBorders>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3</w:t>
            </w:r>
          </w:p>
        </w:tc>
        <w:tc>
          <w:tcPr>
            <w:tcW w:w="709" w:type="dxa"/>
            <w:tcBorders>
              <w:left w:val="single" w:sz="4" w:space="0" w:color="auto"/>
              <w:right w:val="single" w:sz="4" w:space="0" w:color="auto"/>
            </w:tcBorders>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78</w:t>
            </w:r>
          </w:p>
        </w:tc>
        <w:tc>
          <w:tcPr>
            <w:tcW w:w="992" w:type="dxa"/>
            <w:tcBorders>
              <w:left w:val="single" w:sz="4" w:space="0" w:color="auto"/>
            </w:tcBorders>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256</w:t>
            </w:r>
          </w:p>
        </w:tc>
        <w:tc>
          <w:tcPr>
            <w:tcW w:w="709" w:type="dxa"/>
            <w:tcBorders>
              <w:left w:val="single" w:sz="4" w:space="0" w:color="auto"/>
            </w:tcBorders>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w:t>
            </w:r>
          </w:p>
        </w:tc>
      </w:tr>
      <w:tr w:rsidR="009E3B79" w:rsidRPr="005D0354" w:rsidTr="005D0354">
        <w:trPr>
          <w:trHeight w:val="401"/>
        </w:trPr>
        <w:tc>
          <w:tcPr>
            <w:tcW w:w="2836" w:type="dxa"/>
            <w:vAlign w:val="bottom"/>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Ржаная сеяная</w:t>
            </w:r>
          </w:p>
        </w:tc>
        <w:tc>
          <w:tcPr>
            <w:tcW w:w="909" w:type="dxa"/>
            <w:tcBorders>
              <w:right w:val="single" w:sz="4" w:space="0" w:color="auto"/>
            </w:tcBorders>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200</w:t>
            </w:r>
          </w:p>
        </w:tc>
        <w:tc>
          <w:tcPr>
            <w:tcW w:w="1134" w:type="dxa"/>
            <w:tcBorders>
              <w:left w:val="single" w:sz="4" w:space="0" w:color="auto"/>
              <w:right w:val="single" w:sz="4" w:space="0" w:color="auto"/>
            </w:tcBorders>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19</w:t>
            </w:r>
          </w:p>
        </w:tc>
        <w:tc>
          <w:tcPr>
            <w:tcW w:w="992" w:type="dxa"/>
            <w:tcBorders>
              <w:left w:val="single" w:sz="4" w:space="0" w:color="auto"/>
              <w:right w:val="single" w:sz="4" w:space="0" w:color="auto"/>
            </w:tcBorders>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25</w:t>
            </w:r>
          </w:p>
        </w:tc>
        <w:tc>
          <w:tcPr>
            <w:tcW w:w="992" w:type="dxa"/>
            <w:tcBorders>
              <w:left w:val="single" w:sz="4" w:space="0" w:color="auto"/>
              <w:right w:val="single" w:sz="4" w:space="0" w:color="auto"/>
            </w:tcBorders>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1</w:t>
            </w:r>
          </w:p>
        </w:tc>
        <w:tc>
          <w:tcPr>
            <w:tcW w:w="709" w:type="dxa"/>
            <w:tcBorders>
              <w:left w:val="single" w:sz="4" w:space="0" w:color="auto"/>
              <w:right w:val="single" w:sz="4" w:space="0" w:color="auto"/>
            </w:tcBorders>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52</w:t>
            </w:r>
          </w:p>
        </w:tc>
        <w:tc>
          <w:tcPr>
            <w:tcW w:w="992" w:type="dxa"/>
            <w:tcBorders>
              <w:left w:val="single" w:sz="4" w:space="0" w:color="auto"/>
            </w:tcBorders>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129</w:t>
            </w:r>
          </w:p>
        </w:tc>
        <w:tc>
          <w:tcPr>
            <w:tcW w:w="709" w:type="dxa"/>
            <w:tcBorders>
              <w:left w:val="nil"/>
            </w:tcBorders>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w:t>
            </w:r>
          </w:p>
        </w:tc>
      </w:tr>
      <w:tr w:rsidR="009E3B79" w:rsidRPr="005D0354" w:rsidTr="005D0354">
        <w:trPr>
          <w:trHeight w:val="206"/>
        </w:trPr>
        <w:tc>
          <w:tcPr>
            <w:tcW w:w="2836" w:type="dxa"/>
            <w:vAlign w:val="bottom"/>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Манная</w:t>
            </w:r>
          </w:p>
        </w:tc>
        <w:tc>
          <w:tcPr>
            <w:tcW w:w="909" w:type="dxa"/>
            <w:tcBorders>
              <w:right w:val="single" w:sz="4" w:space="0" w:color="auto"/>
            </w:tcBorders>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130</w:t>
            </w:r>
          </w:p>
        </w:tc>
        <w:tc>
          <w:tcPr>
            <w:tcW w:w="1134" w:type="dxa"/>
            <w:tcBorders>
              <w:left w:val="single" w:sz="4" w:space="0" w:color="auto"/>
              <w:right w:val="single" w:sz="4" w:space="0" w:color="auto"/>
            </w:tcBorders>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20</w:t>
            </w:r>
          </w:p>
        </w:tc>
        <w:tc>
          <w:tcPr>
            <w:tcW w:w="992" w:type="dxa"/>
            <w:tcBorders>
              <w:left w:val="single" w:sz="4" w:space="0" w:color="auto"/>
              <w:right w:val="single" w:sz="4" w:space="0" w:color="auto"/>
            </w:tcBorders>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18</w:t>
            </w:r>
          </w:p>
        </w:tc>
        <w:tc>
          <w:tcPr>
            <w:tcW w:w="992" w:type="dxa"/>
            <w:tcBorders>
              <w:left w:val="single" w:sz="4" w:space="0" w:color="auto"/>
              <w:right w:val="single" w:sz="4" w:space="0" w:color="auto"/>
            </w:tcBorders>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3</w:t>
            </w:r>
          </w:p>
        </w:tc>
        <w:tc>
          <w:tcPr>
            <w:tcW w:w="709" w:type="dxa"/>
            <w:tcBorders>
              <w:left w:val="single" w:sz="4" w:space="0" w:color="auto"/>
              <w:right w:val="single" w:sz="4" w:space="0" w:color="auto"/>
            </w:tcBorders>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75</w:t>
            </w:r>
          </w:p>
        </w:tc>
        <w:tc>
          <w:tcPr>
            <w:tcW w:w="992" w:type="dxa"/>
            <w:tcBorders>
              <w:left w:val="single" w:sz="4" w:space="0" w:color="auto"/>
            </w:tcBorders>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85</w:t>
            </w:r>
          </w:p>
        </w:tc>
        <w:tc>
          <w:tcPr>
            <w:tcW w:w="709" w:type="dxa"/>
            <w:tcBorders>
              <w:left w:val="single" w:sz="4" w:space="0" w:color="auto"/>
            </w:tcBorders>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21</w:t>
            </w:r>
          </w:p>
        </w:tc>
      </w:tr>
      <w:tr w:rsidR="009E3B79" w:rsidRPr="005D0354" w:rsidTr="005D0354">
        <w:trPr>
          <w:trHeight w:val="390"/>
        </w:trPr>
        <w:tc>
          <w:tcPr>
            <w:tcW w:w="2836" w:type="dxa"/>
            <w:vAlign w:val="bottom"/>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Гречневая ядрица</w:t>
            </w:r>
          </w:p>
        </w:tc>
        <w:tc>
          <w:tcPr>
            <w:tcW w:w="909" w:type="dxa"/>
            <w:tcBorders>
              <w:right w:val="single" w:sz="4" w:space="0" w:color="auto"/>
            </w:tcBorders>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380</w:t>
            </w:r>
          </w:p>
        </w:tc>
        <w:tc>
          <w:tcPr>
            <w:tcW w:w="1134" w:type="dxa"/>
            <w:tcBorders>
              <w:left w:val="single" w:sz="4" w:space="0" w:color="auto"/>
              <w:right w:val="single" w:sz="4" w:space="0" w:color="auto"/>
            </w:tcBorders>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20</w:t>
            </w:r>
          </w:p>
        </w:tc>
        <w:tc>
          <w:tcPr>
            <w:tcW w:w="992" w:type="dxa"/>
            <w:tcBorders>
              <w:left w:val="single" w:sz="4" w:space="0" w:color="auto"/>
              <w:right w:val="single" w:sz="4" w:space="0" w:color="auto"/>
            </w:tcBorders>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200</w:t>
            </w:r>
          </w:p>
        </w:tc>
        <w:tc>
          <w:tcPr>
            <w:tcW w:w="992" w:type="dxa"/>
            <w:tcBorders>
              <w:left w:val="single" w:sz="4" w:space="0" w:color="auto"/>
              <w:right w:val="single" w:sz="4" w:space="0" w:color="auto"/>
            </w:tcBorders>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3</w:t>
            </w:r>
          </w:p>
        </w:tc>
        <w:tc>
          <w:tcPr>
            <w:tcW w:w="709" w:type="dxa"/>
            <w:tcBorders>
              <w:left w:val="single" w:sz="4" w:space="0" w:color="auto"/>
              <w:right w:val="single" w:sz="4" w:space="0" w:color="auto"/>
            </w:tcBorders>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88</w:t>
            </w:r>
          </w:p>
        </w:tc>
        <w:tc>
          <w:tcPr>
            <w:tcW w:w="992" w:type="dxa"/>
            <w:tcBorders>
              <w:left w:val="single" w:sz="4" w:space="0" w:color="auto"/>
            </w:tcBorders>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298</w:t>
            </w:r>
          </w:p>
        </w:tc>
        <w:tc>
          <w:tcPr>
            <w:tcW w:w="709" w:type="dxa"/>
            <w:tcBorders>
              <w:left w:val="single" w:sz="4" w:space="0" w:color="auto"/>
            </w:tcBorders>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33</w:t>
            </w:r>
          </w:p>
        </w:tc>
      </w:tr>
      <w:tr w:rsidR="009E3B79" w:rsidRPr="005D0354" w:rsidTr="005D0354">
        <w:trPr>
          <w:trHeight w:val="206"/>
        </w:trPr>
        <w:tc>
          <w:tcPr>
            <w:tcW w:w="2836" w:type="dxa"/>
            <w:vAlign w:val="bottom"/>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Рисовая</w:t>
            </w:r>
          </w:p>
        </w:tc>
        <w:tc>
          <w:tcPr>
            <w:tcW w:w="909" w:type="dxa"/>
            <w:tcBorders>
              <w:right w:val="single" w:sz="4" w:space="0" w:color="auto"/>
            </w:tcBorders>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100</w:t>
            </w:r>
          </w:p>
        </w:tc>
        <w:tc>
          <w:tcPr>
            <w:tcW w:w="1134" w:type="dxa"/>
            <w:tcBorders>
              <w:left w:val="single" w:sz="4" w:space="0" w:color="auto"/>
              <w:right w:val="single" w:sz="4" w:space="0" w:color="auto"/>
            </w:tcBorders>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8</w:t>
            </w:r>
          </w:p>
        </w:tc>
        <w:tc>
          <w:tcPr>
            <w:tcW w:w="992" w:type="dxa"/>
            <w:tcBorders>
              <w:left w:val="single" w:sz="4" w:space="0" w:color="auto"/>
              <w:right w:val="single" w:sz="4" w:space="0" w:color="auto"/>
            </w:tcBorders>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50</w:t>
            </w:r>
          </w:p>
        </w:tc>
        <w:tc>
          <w:tcPr>
            <w:tcW w:w="992" w:type="dxa"/>
            <w:tcBorders>
              <w:left w:val="single" w:sz="4" w:space="0" w:color="auto"/>
              <w:right w:val="single" w:sz="4" w:space="0" w:color="auto"/>
            </w:tcBorders>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12</w:t>
            </w:r>
          </w:p>
        </w:tc>
        <w:tc>
          <w:tcPr>
            <w:tcW w:w="709" w:type="dxa"/>
            <w:tcBorders>
              <w:left w:val="single" w:sz="4" w:space="0" w:color="auto"/>
              <w:right w:val="single" w:sz="4" w:space="0" w:color="auto"/>
            </w:tcBorders>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46</w:t>
            </w:r>
          </w:p>
        </w:tc>
        <w:tc>
          <w:tcPr>
            <w:tcW w:w="992" w:type="dxa"/>
            <w:tcBorders>
              <w:left w:val="single" w:sz="4" w:space="0" w:color="auto"/>
            </w:tcBorders>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150</w:t>
            </w:r>
          </w:p>
        </w:tc>
        <w:tc>
          <w:tcPr>
            <w:tcW w:w="709" w:type="dxa"/>
            <w:tcBorders>
              <w:left w:val="single" w:sz="4" w:space="0" w:color="auto"/>
            </w:tcBorders>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25</w:t>
            </w:r>
          </w:p>
        </w:tc>
      </w:tr>
      <w:tr w:rsidR="009E3B79" w:rsidRPr="005D0354" w:rsidTr="005D0354">
        <w:trPr>
          <w:trHeight w:val="206"/>
        </w:trPr>
        <w:tc>
          <w:tcPr>
            <w:tcW w:w="2836" w:type="dxa"/>
            <w:vAlign w:val="bottom"/>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Пшено</w:t>
            </w:r>
          </w:p>
        </w:tc>
        <w:tc>
          <w:tcPr>
            <w:tcW w:w="909" w:type="dxa"/>
            <w:tcBorders>
              <w:right w:val="single" w:sz="4" w:space="0" w:color="auto"/>
            </w:tcBorders>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211</w:t>
            </w:r>
          </w:p>
        </w:tc>
        <w:tc>
          <w:tcPr>
            <w:tcW w:w="1134" w:type="dxa"/>
            <w:tcBorders>
              <w:left w:val="single" w:sz="4" w:space="0" w:color="auto"/>
              <w:right w:val="single" w:sz="4" w:space="0" w:color="auto"/>
            </w:tcBorders>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27</w:t>
            </w:r>
          </w:p>
        </w:tc>
        <w:tc>
          <w:tcPr>
            <w:tcW w:w="992" w:type="dxa"/>
            <w:tcBorders>
              <w:left w:val="single" w:sz="4" w:space="0" w:color="auto"/>
              <w:right w:val="single" w:sz="4" w:space="0" w:color="auto"/>
            </w:tcBorders>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83</w:t>
            </w:r>
          </w:p>
        </w:tc>
        <w:tc>
          <w:tcPr>
            <w:tcW w:w="992" w:type="dxa"/>
            <w:tcBorders>
              <w:left w:val="single" w:sz="4" w:space="0" w:color="auto"/>
              <w:right w:val="single" w:sz="4" w:space="0" w:color="auto"/>
            </w:tcBorders>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10</w:t>
            </w:r>
          </w:p>
        </w:tc>
        <w:tc>
          <w:tcPr>
            <w:tcW w:w="709" w:type="dxa"/>
            <w:tcBorders>
              <w:left w:val="single" w:sz="4" w:space="0" w:color="auto"/>
              <w:right w:val="single" w:sz="4" w:space="0" w:color="auto"/>
            </w:tcBorders>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77</w:t>
            </w:r>
          </w:p>
        </w:tc>
        <w:tc>
          <w:tcPr>
            <w:tcW w:w="992" w:type="dxa"/>
            <w:tcBorders>
              <w:left w:val="single" w:sz="4" w:space="0" w:color="auto"/>
            </w:tcBorders>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233</w:t>
            </w:r>
          </w:p>
        </w:tc>
        <w:tc>
          <w:tcPr>
            <w:tcW w:w="709" w:type="dxa"/>
            <w:tcBorders>
              <w:left w:val="single" w:sz="4" w:space="0" w:color="auto"/>
            </w:tcBorders>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24</w:t>
            </w:r>
          </w:p>
        </w:tc>
      </w:tr>
      <w:tr w:rsidR="009E3B79" w:rsidRPr="005D0354" w:rsidTr="005D0354">
        <w:trPr>
          <w:trHeight w:val="206"/>
        </w:trPr>
        <w:tc>
          <w:tcPr>
            <w:tcW w:w="2836" w:type="dxa"/>
            <w:vAlign w:val="bottom"/>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Овсяная</w:t>
            </w:r>
          </w:p>
        </w:tc>
        <w:tc>
          <w:tcPr>
            <w:tcW w:w="909" w:type="dxa"/>
            <w:tcBorders>
              <w:right w:val="single" w:sz="4" w:space="0" w:color="auto"/>
            </w:tcBorders>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362</w:t>
            </w:r>
          </w:p>
        </w:tc>
        <w:tc>
          <w:tcPr>
            <w:tcW w:w="1134" w:type="dxa"/>
            <w:tcBorders>
              <w:left w:val="single" w:sz="4" w:space="0" w:color="auto"/>
              <w:right w:val="single" w:sz="4" w:space="0" w:color="auto"/>
            </w:tcBorders>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64</w:t>
            </w:r>
          </w:p>
        </w:tc>
        <w:tc>
          <w:tcPr>
            <w:tcW w:w="992" w:type="dxa"/>
            <w:tcBorders>
              <w:left w:val="single" w:sz="4" w:space="0" w:color="auto"/>
              <w:right w:val="single" w:sz="4" w:space="0" w:color="auto"/>
            </w:tcBorders>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116</w:t>
            </w:r>
          </w:p>
        </w:tc>
        <w:tc>
          <w:tcPr>
            <w:tcW w:w="992" w:type="dxa"/>
            <w:tcBorders>
              <w:left w:val="single" w:sz="4" w:space="0" w:color="auto"/>
              <w:right w:val="single" w:sz="4" w:space="0" w:color="auto"/>
            </w:tcBorders>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35</w:t>
            </w:r>
          </w:p>
        </w:tc>
        <w:tc>
          <w:tcPr>
            <w:tcW w:w="709" w:type="dxa"/>
            <w:tcBorders>
              <w:left w:val="single" w:sz="4" w:space="0" w:color="auto"/>
              <w:right w:val="single" w:sz="4" w:space="0" w:color="auto"/>
            </w:tcBorders>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81</w:t>
            </w:r>
          </w:p>
        </w:tc>
        <w:tc>
          <w:tcPr>
            <w:tcW w:w="992" w:type="dxa"/>
            <w:tcBorders>
              <w:left w:val="single" w:sz="4" w:space="0" w:color="auto"/>
            </w:tcBorders>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349</w:t>
            </w:r>
          </w:p>
        </w:tc>
        <w:tc>
          <w:tcPr>
            <w:tcW w:w="709" w:type="dxa"/>
            <w:tcBorders>
              <w:left w:val="single" w:sz="4" w:space="0" w:color="auto"/>
            </w:tcBorders>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70</w:t>
            </w:r>
          </w:p>
        </w:tc>
      </w:tr>
      <w:tr w:rsidR="009E3B79" w:rsidRPr="005D0354" w:rsidTr="005D0354">
        <w:trPr>
          <w:trHeight w:val="206"/>
        </w:trPr>
        <w:tc>
          <w:tcPr>
            <w:tcW w:w="2836" w:type="dxa"/>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Толокно</w:t>
            </w:r>
          </w:p>
        </w:tc>
        <w:tc>
          <w:tcPr>
            <w:tcW w:w="909" w:type="dxa"/>
            <w:tcBorders>
              <w:right w:val="single" w:sz="4" w:space="0" w:color="auto"/>
            </w:tcBorders>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330</w:t>
            </w:r>
          </w:p>
        </w:tc>
        <w:tc>
          <w:tcPr>
            <w:tcW w:w="1134" w:type="dxa"/>
            <w:tcBorders>
              <w:left w:val="single" w:sz="4" w:space="0" w:color="auto"/>
              <w:right w:val="single" w:sz="4" w:space="0" w:color="auto"/>
            </w:tcBorders>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52</w:t>
            </w:r>
          </w:p>
        </w:tc>
        <w:tc>
          <w:tcPr>
            <w:tcW w:w="992" w:type="dxa"/>
            <w:tcBorders>
              <w:left w:val="single" w:sz="4" w:space="0" w:color="auto"/>
              <w:right w:val="single" w:sz="4" w:space="0" w:color="auto"/>
            </w:tcBorders>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129</w:t>
            </w:r>
          </w:p>
        </w:tc>
        <w:tc>
          <w:tcPr>
            <w:tcW w:w="992" w:type="dxa"/>
            <w:tcBorders>
              <w:left w:val="single" w:sz="4" w:space="0" w:color="auto"/>
              <w:right w:val="single" w:sz="4" w:space="0" w:color="auto"/>
            </w:tcBorders>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20</w:t>
            </w:r>
          </w:p>
        </w:tc>
        <w:tc>
          <w:tcPr>
            <w:tcW w:w="709" w:type="dxa"/>
            <w:tcBorders>
              <w:left w:val="single" w:sz="4" w:space="0" w:color="auto"/>
              <w:right w:val="single" w:sz="4" w:space="0" w:color="auto"/>
            </w:tcBorders>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88</w:t>
            </w:r>
          </w:p>
        </w:tc>
        <w:tc>
          <w:tcPr>
            <w:tcW w:w="992" w:type="dxa"/>
            <w:tcBorders>
              <w:left w:val="single" w:sz="4" w:space="0" w:color="auto"/>
            </w:tcBorders>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328</w:t>
            </w:r>
          </w:p>
        </w:tc>
        <w:tc>
          <w:tcPr>
            <w:tcW w:w="709" w:type="dxa"/>
            <w:tcBorders>
              <w:left w:val="single" w:sz="4" w:space="0" w:color="auto"/>
            </w:tcBorders>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73</w:t>
            </w:r>
          </w:p>
        </w:tc>
      </w:tr>
      <w:tr w:rsidR="009E3B79" w:rsidRPr="005D0354" w:rsidTr="005D0354">
        <w:trPr>
          <w:trHeight w:val="217"/>
        </w:trPr>
        <w:tc>
          <w:tcPr>
            <w:tcW w:w="2836" w:type="dxa"/>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Перловая</w:t>
            </w:r>
          </w:p>
        </w:tc>
        <w:tc>
          <w:tcPr>
            <w:tcW w:w="909" w:type="dxa"/>
            <w:tcBorders>
              <w:right w:val="single" w:sz="4" w:space="0" w:color="auto"/>
            </w:tcBorders>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351</w:t>
            </w:r>
          </w:p>
        </w:tc>
        <w:tc>
          <w:tcPr>
            <w:tcW w:w="1134" w:type="dxa"/>
            <w:tcBorders>
              <w:left w:val="single" w:sz="4" w:space="0" w:color="auto"/>
              <w:right w:val="single" w:sz="4" w:space="0" w:color="auto"/>
            </w:tcBorders>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58</w:t>
            </w:r>
          </w:p>
        </w:tc>
        <w:tc>
          <w:tcPr>
            <w:tcW w:w="992" w:type="dxa"/>
            <w:tcBorders>
              <w:left w:val="single" w:sz="4" w:space="0" w:color="auto"/>
              <w:right w:val="single" w:sz="4" w:space="0" w:color="auto"/>
            </w:tcBorders>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111</w:t>
            </w:r>
          </w:p>
        </w:tc>
        <w:tc>
          <w:tcPr>
            <w:tcW w:w="992" w:type="dxa"/>
            <w:tcBorders>
              <w:left w:val="single" w:sz="4" w:space="0" w:color="auto"/>
              <w:right w:val="single" w:sz="4" w:space="0" w:color="auto"/>
            </w:tcBorders>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23</w:t>
            </w:r>
          </w:p>
        </w:tc>
        <w:tc>
          <w:tcPr>
            <w:tcW w:w="709" w:type="dxa"/>
            <w:tcBorders>
              <w:left w:val="single" w:sz="4" w:space="0" w:color="auto"/>
              <w:right w:val="single" w:sz="4" w:space="0" w:color="auto"/>
            </w:tcBorders>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85</w:t>
            </w:r>
          </w:p>
        </w:tc>
        <w:tc>
          <w:tcPr>
            <w:tcW w:w="992" w:type="dxa"/>
            <w:tcBorders>
              <w:left w:val="single" w:sz="4" w:space="0" w:color="auto"/>
            </w:tcBorders>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325</w:t>
            </w:r>
          </w:p>
        </w:tc>
        <w:tc>
          <w:tcPr>
            <w:tcW w:w="709" w:type="dxa"/>
            <w:tcBorders>
              <w:left w:val="single" w:sz="4" w:space="0" w:color="auto"/>
            </w:tcBorders>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w:t>
            </w:r>
          </w:p>
        </w:tc>
      </w:tr>
      <w:tr w:rsidR="009E3B79" w:rsidRPr="005D0354" w:rsidTr="005D0354">
        <w:trPr>
          <w:trHeight w:val="206"/>
        </w:trPr>
        <w:tc>
          <w:tcPr>
            <w:tcW w:w="2836" w:type="dxa"/>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Ячменная</w:t>
            </w:r>
          </w:p>
        </w:tc>
        <w:tc>
          <w:tcPr>
            <w:tcW w:w="909" w:type="dxa"/>
            <w:tcBorders>
              <w:right w:val="single" w:sz="4" w:space="0" w:color="auto"/>
            </w:tcBorders>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172</w:t>
            </w:r>
          </w:p>
        </w:tc>
        <w:tc>
          <w:tcPr>
            <w:tcW w:w="1134" w:type="dxa"/>
            <w:tcBorders>
              <w:left w:val="single" w:sz="4" w:space="0" w:color="auto"/>
              <w:right w:val="single" w:sz="4" w:space="0" w:color="auto"/>
            </w:tcBorders>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38</w:t>
            </w:r>
          </w:p>
        </w:tc>
        <w:tc>
          <w:tcPr>
            <w:tcW w:w="992" w:type="dxa"/>
            <w:tcBorders>
              <w:left w:val="single" w:sz="4" w:space="0" w:color="auto"/>
              <w:right w:val="single" w:sz="4" w:space="0" w:color="auto"/>
            </w:tcBorders>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40</w:t>
            </w:r>
          </w:p>
        </w:tc>
        <w:tc>
          <w:tcPr>
            <w:tcW w:w="992" w:type="dxa"/>
            <w:tcBorders>
              <w:left w:val="single" w:sz="4" w:space="0" w:color="auto"/>
              <w:right w:val="single" w:sz="4" w:space="0" w:color="auto"/>
            </w:tcBorders>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10</w:t>
            </w:r>
          </w:p>
        </w:tc>
        <w:tc>
          <w:tcPr>
            <w:tcW w:w="709" w:type="dxa"/>
            <w:tcBorders>
              <w:left w:val="single" w:sz="4" w:space="0" w:color="auto"/>
              <w:right w:val="single" w:sz="4" w:space="0" w:color="auto"/>
            </w:tcBorders>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77</w:t>
            </w:r>
          </w:p>
        </w:tc>
        <w:tc>
          <w:tcPr>
            <w:tcW w:w="992" w:type="dxa"/>
            <w:tcBorders>
              <w:left w:val="single" w:sz="4" w:space="0" w:color="auto"/>
            </w:tcBorders>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323</w:t>
            </w:r>
          </w:p>
        </w:tc>
        <w:tc>
          <w:tcPr>
            <w:tcW w:w="709" w:type="dxa"/>
            <w:tcBorders>
              <w:left w:val="single" w:sz="4" w:space="0" w:color="auto"/>
            </w:tcBorders>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w:t>
            </w:r>
          </w:p>
        </w:tc>
      </w:tr>
      <w:tr w:rsidR="009E3B79" w:rsidRPr="005D0354" w:rsidTr="005D0354">
        <w:trPr>
          <w:trHeight w:val="235"/>
        </w:trPr>
        <w:tc>
          <w:tcPr>
            <w:tcW w:w="2836" w:type="dxa"/>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Овсяные хлопья «геркулес»</w:t>
            </w:r>
          </w:p>
        </w:tc>
        <w:tc>
          <w:tcPr>
            <w:tcW w:w="909" w:type="dxa"/>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205</w:t>
            </w:r>
          </w:p>
        </w:tc>
        <w:tc>
          <w:tcPr>
            <w:tcW w:w="1134" w:type="dxa"/>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80</w:t>
            </w:r>
          </w:p>
        </w:tc>
        <w:tc>
          <w:tcPr>
            <w:tcW w:w="992" w:type="dxa"/>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50</w:t>
            </w:r>
          </w:p>
        </w:tc>
        <w:tc>
          <w:tcPr>
            <w:tcW w:w="992" w:type="dxa"/>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15</w:t>
            </w:r>
          </w:p>
        </w:tc>
        <w:tc>
          <w:tcPr>
            <w:tcW w:w="709" w:type="dxa"/>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81</w:t>
            </w:r>
          </w:p>
        </w:tc>
        <w:tc>
          <w:tcPr>
            <w:tcW w:w="992" w:type="dxa"/>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343</w:t>
            </w:r>
          </w:p>
        </w:tc>
        <w:tc>
          <w:tcPr>
            <w:tcW w:w="709" w:type="dxa"/>
            <w:vAlign w:val="center"/>
          </w:tcPr>
          <w:p w:rsidR="009E3B79" w:rsidRPr="005D0354" w:rsidRDefault="009E3B79" w:rsidP="00B65EC7">
            <w:pPr>
              <w:spacing w:after="0" w:line="360" w:lineRule="auto"/>
              <w:ind w:firstLine="34"/>
              <w:jc w:val="both"/>
              <w:rPr>
                <w:rFonts w:ascii="Times New Roman" w:hAnsi="Times New Roman"/>
                <w:sz w:val="20"/>
                <w:szCs w:val="20"/>
              </w:rPr>
            </w:pPr>
            <w:r w:rsidRPr="005D0354">
              <w:rPr>
                <w:rFonts w:ascii="Times New Roman" w:hAnsi="Times New Roman"/>
                <w:sz w:val="20"/>
                <w:szCs w:val="20"/>
              </w:rPr>
              <w:t>-</w:t>
            </w:r>
          </w:p>
        </w:tc>
      </w:tr>
    </w:tbl>
    <w:p w:rsidR="009E3B79" w:rsidRPr="005D0354" w:rsidRDefault="009E3B79" w:rsidP="00301C62">
      <w:pPr>
        <w:spacing w:after="0" w:line="360" w:lineRule="auto"/>
        <w:ind w:firstLine="709"/>
        <w:jc w:val="both"/>
        <w:rPr>
          <w:rFonts w:ascii="Times New Roman" w:hAnsi="Times New Roman"/>
          <w:sz w:val="28"/>
          <w:szCs w:val="28"/>
        </w:rPr>
      </w:pPr>
    </w:p>
    <w:p w:rsidR="009E3B79" w:rsidRPr="005D0354" w:rsidRDefault="005D0354" w:rsidP="00301C62">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9E3B79" w:rsidRPr="005D0354">
        <w:rPr>
          <w:rFonts w:ascii="Times New Roman" w:hAnsi="Times New Roman"/>
          <w:sz w:val="28"/>
          <w:szCs w:val="28"/>
        </w:rPr>
        <w:t>Табл.№3</w:t>
      </w:r>
      <w:r w:rsidR="00D40863" w:rsidRPr="005D0354">
        <w:rPr>
          <w:rFonts w:ascii="Times New Roman" w:hAnsi="Times New Roman"/>
          <w:sz w:val="28"/>
          <w:szCs w:val="28"/>
        </w:rPr>
        <w:t xml:space="preserve"> </w:t>
      </w:r>
      <w:r w:rsidR="009E3B79" w:rsidRPr="005D0354">
        <w:rPr>
          <w:rFonts w:ascii="Times New Roman" w:hAnsi="Times New Roman"/>
          <w:sz w:val="28"/>
          <w:szCs w:val="28"/>
        </w:rPr>
        <w:t>Макроэлементы хлеба и хлебобулочных изделий</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716"/>
        <w:gridCol w:w="915"/>
        <w:gridCol w:w="835"/>
        <w:gridCol w:w="814"/>
        <w:gridCol w:w="583"/>
        <w:gridCol w:w="864"/>
        <w:gridCol w:w="616"/>
      </w:tblGrid>
      <w:tr w:rsidR="009E3B79" w:rsidRPr="005D0354" w:rsidTr="005D0354">
        <w:trPr>
          <w:trHeight w:val="137"/>
        </w:trPr>
        <w:tc>
          <w:tcPr>
            <w:tcW w:w="3828" w:type="dxa"/>
            <w:vMerge w:val="restart"/>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Продукт</w:t>
            </w:r>
          </w:p>
        </w:tc>
        <w:tc>
          <w:tcPr>
            <w:tcW w:w="0" w:type="auto"/>
            <w:gridSpan w:val="6"/>
            <w:tcBorders>
              <w:bottom w:val="single" w:sz="4" w:space="0" w:color="auto"/>
              <w:right w:val="nil"/>
            </w:tcBorders>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Минеральные вещества, г.</w:t>
            </w:r>
          </w:p>
        </w:tc>
        <w:tc>
          <w:tcPr>
            <w:tcW w:w="0" w:type="auto"/>
            <w:tcBorders>
              <w:left w:val="nil"/>
              <w:bottom w:val="single" w:sz="4" w:space="0" w:color="auto"/>
            </w:tcBorders>
          </w:tcPr>
          <w:p w:rsidR="009E3B79" w:rsidRPr="005D0354" w:rsidRDefault="009E3B79" w:rsidP="00B65EC7">
            <w:pPr>
              <w:spacing w:after="0" w:line="360" w:lineRule="auto"/>
              <w:jc w:val="both"/>
              <w:rPr>
                <w:rFonts w:ascii="Times New Roman" w:hAnsi="Times New Roman"/>
                <w:sz w:val="20"/>
                <w:szCs w:val="20"/>
              </w:rPr>
            </w:pPr>
          </w:p>
        </w:tc>
      </w:tr>
      <w:tr w:rsidR="009E3B79" w:rsidRPr="005D0354" w:rsidTr="005D0354">
        <w:trPr>
          <w:trHeight w:val="137"/>
        </w:trPr>
        <w:tc>
          <w:tcPr>
            <w:tcW w:w="3828" w:type="dxa"/>
            <w:vMerge/>
          </w:tcPr>
          <w:p w:rsidR="009E3B79" w:rsidRPr="005D0354" w:rsidRDefault="009E3B79" w:rsidP="00B65EC7">
            <w:pPr>
              <w:spacing w:after="0" w:line="360" w:lineRule="auto"/>
              <w:jc w:val="both"/>
              <w:rPr>
                <w:rFonts w:ascii="Times New Roman" w:hAnsi="Times New Roman"/>
                <w:sz w:val="20"/>
                <w:szCs w:val="20"/>
              </w:rPr>
            </w:pPr>
          </w:p>
        </w:tc>
        <w:tc>
          <w:tcPr>
            <w:tcW w:w="0" w:type="auto"/>
            <w:tcBorders>
              <w:top w:val="single" w:sz="4" w:space="0" w:color="auto"/>
              <w:right w:val="single" w:sz="4" w:space="0" w:color="auto"/>
            </w:tcBorders>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калий</w:t>
            </w:r>
          </w:p>
        </w:tc>
        <w:tc>
          <w:tcPr>
            <w:tcW w:w="0" w:type="auto"/>
            <w:tcBorders>
              <w:top w:val="single" w:sz="4" w:space="0" w:color="auto"/>
              <w:left w:val="single" w:sz="4" w:space="0" w:color="auto"/>
              <w:right w:val="single" w:sz="4" w:space="0" w:color="auto"/>
            </w:tcBorders>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кальций</w:t>
            </w:r>
          </w:p>
        </w:tc>
        <w:tc>
          <w:tcPr>
            <w:tcW w:w="0" w:type="auto"/>
            <w:tcBorders>
              <w:top w:val="single" w:sz="4" w:space="0" w:color="auto"/>
              <w:left w:val="single" w:sz="4" w:space="0" w:color="auto"/>
              <w:right w:val="single" w:sz="4" w:space="0" w:color="auto"/>
            </w:tcBorders>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магний</w:t>
            </w:r>
          </w:p>
        </w:tc>
        <w:tc>
          <w:tcPr>
            <w:tcW w:w="0" w:type="auto"/>
            <w:tcBorders>
              <w:top w:val="single" w:sz="4" w:space="0" w:color="auto"/>
              <w:left w:val="single" w:sz="4" w:space="0" w:color="auto"/>
              <w:right w:val="single" w:sz="4" w:space="0" w:color="auto"/>
            </w:tcBorders>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натрий</w:t>
            </w:r>
          </w:p>
        </w:tc>
        <w:tc>
          <w:tcPr>
            <w:tcW w:w="0" w:type="auto"/>
            <w:tcBorders>
              <w:top w:val="single" w:sz="4" w:space="0" w:color="auto"/>
              <w:left w:val="single" w:sz="4" w:space="0" w:color="auto"/>
              <w:right w:val="single" w:sz="4" w:space="0" w:color="auto"/>
            </w:tcBorders>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сера</w:t>
            </w:r>
          </w:p>
        </w:tc>
        <w:tc>
          <w:tcPr>
            <w:tcW w:w="0" w:type="auto"/>
            <w:tcBorders>
              <w:top w:val="single" w:sz="4" w:space="0" w:color="auto"/>
              <w:left w:val="single" w:sz="4" w:space="0" w:color="auto"/>
            </w:tcBorders>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фосфор</w:t>
            </w:r>
          </w:p>
        </w:tc>
        <w:tc>
          <w:tcPr>
            <w:tcW w:w="0" w:type="auto"/>
            <w:tcBorders>
              <w:top w:val="single" w:sz="4" w:space="0" w:color="auto"/>
              <w:left w:val="single" w:sz="4" w:space="0" w:color="auto"/>
            </w:tcBorders>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хлор</w:t>
            </w:r>
          </w:p>
        </w:tc>
      </w:tr>
      <w:tr w:rsidR="009E3B79" w:rsidRPr="005D0354" w:rsidTr="005D0354">
        <w:trPr>
          <w:trHeight w:val="218"/>
        </w:trPr>
        <w:tc>
          <w:tcPr>
            <w:tcW w:w="3828" w:type="dxa"/>
            <w:vAlign w:val="bottom"/>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Ржаной, простой, формовой</w:t>
            </w:r>
          </w:p>
        </w:tc>
        <w:tc>
          <w:tcPr>
            <w:tcW w:w="0" w:type="auto"/>
            <w:tcBorders>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245</w:t>
            </w:r>
          </w:p>
        </w:tc>
        <w:tc>
          <w:tcPr>
            <w:tcW w:w="0" w:type="auto"/>
            <w:tcBorders>
              <w:left w:val="single" w:sz="4" w:space="0" w:color="auto"/>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35</w:t>
            </w:r>
          </w:p>
        </w:tc>
        <w:tc>
          <w:tcPr>
            <w:tcW w:w="0" w:type="auto"/>
            <w:tcBorders>
              <w:left w:val="single" w:sz="4" w:space="0" w:color="auto"/>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47</w:t>
            </w:r>
          </w:p>
        </w:tc>
        <w:tc>
          <w:tcPr>
            <w:tcW w:w="0" w:type="auto"/>
            <w:tcBorders>
              <w:left w:val="single" w:sz="4" w:space="0" w:color="auto"/>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610</w:t>
            </w:r>
          </w:p>
        </w:tc>
        <w:tc>
          <w:tcPr>
            <w:tcW w:w="0" w:type="auto"/>
            <w:tcBorders>
              <w:left w:val="single" w:sz="4" w:space="0" w:color="auto"/>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52</w:t>
            </w:r>
          </w:p>
        </w:tc>
        <w:tc>
          <w:tcPr>
            <w:tcW w:w="0" w:type="auto"/>
            <w:tcBorders>
              <w:lef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158</w:t>
            </w:r>
          </w:p>
        </w:tc>
        <w:tc>
          <w:tcPr>
            <w:tcW w:w="0" w:type="auto"/>
            <w:tcBorders>
              <w:left w:val="nil"/>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980</w:t>
            </w:r>
          </w:p>
        </w:tc>
      </w:tr>
      <w:tr w:rsidR="009E3B79" w:rsidRPr="005D0354" w:rsidTr="005D0354">
        <w:trPr>
          <w:trHeight w:val="137"/>
        </w:trPr>
        <w:tc>
          <w:tcPr>
            <w:tcW w:w="3828" w:type="dxa"/>
            <w:vAlign w:val="bottom"/>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Орловский, формовой</w:t>
            </w:r>
          </w:p>
        </w:tc>
        <w:tc>
          <w:tcPr>
            <w:tcW w:w="0" w:type="auto"/>
            <w:tcBorders>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202</w:t>
            </w:r>
          </w:p>
        </w:tc>
        <w:tc>
          <w:tcPr>
            <w:tcW w:w="0" w:type="auto"/>
            <w:tcBorders>
              <w:left w:val="single" w:sz="4" w:space="0" w:color="auto"/>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52</w:t>
            </w:r>
          </w:p>
        </w:tc>
        <w:tc>
          <w:tcPr>
            <w:tcW w:w="0" w:type="auto"/>
            <w:tcBorders>
              <w:left w:val="single" w:sz="4" w:space="0" w:color="auto"/>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41</w:t>
            </w:r>
          </w:p>
        </w:tc>
        <w:tc>
          <w:tcPr>
            <w:tcW w:w="0" w:type="auto"/>
            <w:tcBorders>
              <w:left w:val="single" w:sz="4" w:space="0" w:color="auto"/>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6209</w:t>
            </w:r>
          </w:p>
        </w:tc>
        <w:tc>
          <w:tcPr>
            <w:tcW w:w="0" w:type="auto"/>
            <w:tcBorders>
              <w:left w:val="single" w:sz="4" w:space="0" w:color="auto"/>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50</w:t>
            </w:r>
          </w:p>
        </w:tc>
        <w:tc>
          <w:tcPr>
            <w:tcW w:w="0" w:type="auto"/>
            <w:tcBorders>
              <w:lef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119</w:t>
            </w:r>
          </w:p>
        </w:tc>
        <w:tc>
          <w:tcPr>
            <w:tcW w:w="0" w:type="auto"/>
            <w:tcBorders>
              <w:lef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1000</w:t>
            </w:r>
          </w:p>
        </w:tc>
      </w:tr>
      <w:tr w:rsidR="009E3B79" w:rsidRPr="005D0354" w:rsidTr="005D0354">
        <w:trPr>
          <w:trHeight w:val="214"/>
        </w:trPr>
        <w:tc>
          <w:tcPr>
            <w:tcW w:w="3828" w:type="dxa"/>
            <w:vAlign w:val="bottom"/>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Столовый, подовый</w:t>
            </w:r>
          </w:p>
        </w:tc>
        <w:tc>
          <w:tcPr>
            <w:tcW w:w="0" w:type="auto"/>
            <w:tcBorders>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208</w:t>
            </w:r>
          </w:p>
        </w:tc>
        <w:tc>
          <w:tcPr>
            <w:tcW w:w="0" w:type="auto"/>
            <w:tcBorders>
              <w:left w:val="single" w:sz="4" w:space="0" w:color="auto"/>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27</w:t>
            </w:r>
          </w:p>
        </w:tc>
        <w:tc>
          <w:tcPr>
            <w:tcW w:w="0" w:type="auto"/>
            <w:tcBorders>
              <w:left w:val="single" w:sz="4" w:space="0" w:color="auto"/>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47</w:t>
            </w:r>
          </w:p>
        </w:tc>
        <w:tc>
          <w:tcPr>
            <w:tcW w:w="0" w:type="auto"/>
            <w:tcBorders>
              <w:left w:val="single" w:sz="4" w:space="0" w:color="auto"/>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406</w:t>
            </w:r>
          </w:p>
        </w:tc>
        <w:tc>
          <w:tcPr>
            <w:tcW w:w="0" w:type="auto"/>
            <w:tcBorders>
              <w:left w:val="single" w:sz="4" w:space="0" w:color="auto"/>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56</w:t>
            </w:r>
          </w:p>
        </w:tc>
        <w:tc>
          <w:tcPr>
            <w:tcW w:w="0" w:type="auto"/>
            <w:tcBorders>
              <w:lef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129</w:t>
            </w:r>
          </w:p>
        </w:tc>
        <w:tc>
          <w:tcPr>
            <w:tcW w:w="0" w:type="auto"/>
            <w:tcBorders>
              <w:lef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680</w:t>
            </w:r>
          </w:p>
        </w:tc>
      </w:tr>
      <w:tr w:rsidR="009E3B79" w:rsidRPr="005D0354" w:rsidTr="005D0354">
        <w:trPr>
          <w:trHeight w:val="289"/>
        </w:trPr>
        <w:tc>
          <w:tcPr>
            <w:tcW w:w="3828" w:type="dxa"/>
            <w:vAlign w:val="bottom"/>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Пшеничный из обычной муки, формовой</w:t>
            </w:r>
          </w:p>
        </w:tc>
        <w:tc>
          <w:tcPr>
            <w:tcW w:w="0" w:type="auto"/>
            <w:tcBorders>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203</w:t>
            </w:r>
          </w:p>
        </w:tc>
        <w:tc>
          <w:tcPr>
            <w:tcW w:w="0" w:type="auto"/>
            <w:tcBorders>
              <w:left w:val="single" w:sz="4" w:space="0" w:color="auto"/>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33</w:t>
            </w:r>
          </w:p>
        </w:tc>
        <w:tc>
          <w:tcPr>
            <w:tcW w:w="0" w:type="auto"/>
            <w:tcBorders>
              <w:left w:val="single" w:sz="4" w:space="0" w:color="auto"/>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62</w:t>
            </w:r>
          </w:p>
        </w:tc>
        <w:tc>
          <w:tcPr>
            <w:tcW w:w="0" w:type="auto"/>
            <w:tcBorders>
              <w:left w:val="single" w:sz="4" w:space="0" w:color="auto"/>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587</w:t>
            </w:r>
          </w:p>
        </w:tc>
        <w:tc>
          <w:tcPr>
            <w:tcW w:w="0" w:type="auto"/>
            <w:tcBorders>
              <w:left w:val="single" w:sz="4" w:space="0" w:color="auto"/>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67</w:t>
            </w:r>
          </w:p>
        </w:tc>
        <w:tc>
          <w:tcPr>
            <w:tcW w:w="0" w:type="auto"/>
            <w:tcBorders>
              <w:lef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218</w:t>
            </w:r>
          </w:p>
        </w:tc>
        <w:tc>
          <w:tcPr>
            <w:tcW w:w="0" w:type="auto"/>
            <w:tcBorders>
              <w:lef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960</w:t>
            </w:r>
          </w:p>
        </w:tc>
      </w:tr>
      <w:tr w:rsidR="009E3B79" w:rsidRPr="005D0354" w:rsidTr="005D0354">
        <w:trPr>
          <w:trHeight w:val="351"/>
        </w:trPr>
        <w:tc>
          <w:tcPr>
            <w:tcW w:w="3828" w:type="dxa"/>
            <w:vAlign w:val="bottom"/>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Пшеничный из муки 2 сорта, подовый</w:t>
            </w:r>
          </w:p>
        </w:tc>
        <w:tc>
          <w:tcPr>
            <w:tcW w:w="0" w:type="auto"/>
            <w:tcBorders>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185</w:t>
            </w:r>
          </w:p>
        </w:tc>
        <w:tc>
          <w:tcPr>
            <w:tcW w:w="0" w:type="auto"/>
            <w:tcBorders>
              <w:left w:val="single" w:sz="4" w:space="0" w:color="auto"/>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28</w:t>
            </w:r>
          </w:p>
        </w:tc>
        <w:tc>
          <w:tcPr>
            <w:tcW w:w="0" w:type="auto"/>
            <w:tcBorders>
              <w:left w:val="single" w:sz="4" w:space="0" w:color="auto"/>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54</w:t>
            </w:r>
          </w:p>
        </w:tc>
        <w:tc>
          <w:tcPr>
            <w:tcW w:w="0" w:type="auto"/>
            <w:tcBorders>
              <w:left w:val="single" w:sz="4" w:space="0" w:color="auto"/>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374</w:t>
            </w:r>
          </w:p>
        </w:tc>
        <w:tc>
          <w:tcPr>
            <w:tcW w:w="0" w:type="auto"/>
            <w:tcBorders>
              <w:left w:val="single" w:sz="4" w:space="0" w:color="auto"/>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69</w:t>
            </w:r>
          </w:p>
        </w:tc>
        <w:tc>
          <w:tcPr>
            <w:tcW w:w="0" w:type="auto"/>
            <w:tcBorders>
              <w:lef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135</w:t>
            </w:r>
          </w:p>
        </w:tc>
        <w:tc>
          <w:tcPr>
            <w:tcW w:w="0" w:type="auto"/>
            <w:tcBorders>
              <w:left w:val="nil"/>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639</w:t>
            </w:r>
          </w:p>
        </w:tc>
      </w:tr>
      <w:tr w:rsidR="009E3B79" w:rsidRPr="005D0354" w:rsidTr="005D0354">
        <w:trPr>
          <w:trHeight w:val="272"/>
        </w:trPr>
        <w:tc>
          <w:tcPr>
            <w:tcW w:w="3828" w:type="dxa"/>
            <w:vAlign w:val="bottom"/>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Пшеничный из муки1 сорта, формовой</w:t>
            </w:r>
          </w:p>
        </w:tc>
        <w:tc>
          <w:tcPr>
            <w:tcW w:w="0" w:type="auto"/>
            <w:tcBorders>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129</w:t>
            </w:r>
          </w:p>
        </w:tc>
        <w:tc>
          <w:tcPr>
            <w:tcW w:w="0" w:type="auto"/>
            <w:tcBorders>
              <w:left w:val="single" w:sz="4" w:space="0" w:color="auto"/>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23</w:t>
            </w:r>
          </w:p>
        </w:tc>
        <w:tc>
          <w:tcPr>
            <w:tcW w:w="0" w:type="auto"/>
            <w:tcBorders>
              <w:left w:val="single" w:sz="4" w:space="0" w:color="auto"/>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33</w:t>
            </w:r>
          </w:p>
        </w:tc>
        <w:tc>
          <w:tcPr>
            <w:tcW w:w="0" w:type="auto"/>
            <w:tcBorders>
              <w:left w:val="single" w:sz="4" w:space="0" w:color="auto"/>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506</w:t>
            </w:r>
          </w:p>
        </w:tc>
        <w:tc>
          <w:tcPr>
            <w:tcW w:w="0" w:type="auto"/>
            <w:tcBorders>
              <w:left w:val="single" w:sz="4" w:space="0" w:color="auto"/>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59</w:t>
            </w:r>
          </w:p>
        </w:tc>
        <w:tc>
          <w:tcPr>
            <w:tcW w:w="0" w:type="auto"/>
            <w:tcBorders>
              <w:lef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84</w:t>
            </w:r>
          </w:p>
        </w:tc>
        <w:tc>
          <w:tcPr>
            <w:tcW w:w="0" w:type="auto"/>
            <w:tcBorders>
              <w:lef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837</w:t>
            </w:r>
          </w:p>
        </w:tc>
      </w:tr>
      <w:tr w:rsidR="009E3B79" w:rsidRPr="005D0354" w:rsidTr="005D0354">
        <w:trPr>
          <w:trHeight w:val="333"/>
        </w:trPr>
        <w:tc>
          <w:tcPr>
            <w:tcW w:w="3828" w:type="dxa"/>
            <w:vAlign w:val="bottom"/>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Пшеничный из муки высшего сорта, формовой</w:t>
            </w:r>
          </w:p>
        </w:tc>
        <w:tc>
          <w:tcPr>
            <w:tcW w:w="0" w:type="auto"/>
            <w:tcBorders>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93</w:t>
            </w:r>
          </w:p>
        </w:tc>
        <w:tc>
          <w:tcPr>
            <w:tcW w:w="0" w:type="auto"/>
            <w:tcBorders>
              <w:left w:val="single" w:sz="4" w:space="0" w:color="auto"/>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20</w:t>
            </w:r>
          </w:p>
        </w:tc>
        <w:tc>
          <w:tcPr>
            <w:tcW w:w="0" w:type="auto"/>
            <w:tcBorders>
              <w:left w:val="single" w:sz="4" w:space="0" w:color="auto"/>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14</w:t>
            </w:r>
          </w:p>
        </w:tc>
        <w:tc>
          <w:tcPr>
            <w:tcW w:w="0" w:type="auto"/>
            <w:tcBorders>
              <w:left w:val="single" w:sz="4" w:space="0" w:color="auto"/>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499</w:t>
            </w:r>
          </w:p>
        </w:tc>
        <w:tc>
          <w:tcPr>
            <w:tcW w:w="0" w:type="auto"/>
            <w:tcBorders>
              <w:left w:val="single" w:sz="4" w:space="0" w:color="auto"/>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54</w:t>
            </w:r>
          </w:p>
        </w:tc>
        <w:tc>
          <w:tcPr>
            <w:tcW w:w="0" w:type="auto"/>
            <w:tcBorders>
              <w:lef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65</w:t>
            </w:r>
          </w:p>
        </w:tc>
        <w:tc>
          <w:tcPr>
            <w:tcW w:w="0" w:type="auto"/>
            <w:tcBorders>
              <w:lef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824</w:t>
            </w:r>
          </w:p>
        </w:tc>
      </w:tr>
      <w:tr w:rsidR="009E3B79" w:rsidRPr="005D0354" w:rsidTr="005D0354">
        <w:trPr>
          <w:trHeight w:val="281"/>
        </w:trPr>
        <w:tc>
          <w:tcPr>
            <w:tcW w:w="3828" w:type="dxa"/>
            <w:vAlign w:val="bottom"/>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Батоны нарезные из пшеничной муки 1 сорта</w:t>
            </w:r>
          </w:p>
        </w:tc>
        <w:tc>
          <w:tcPr>
            <w:tcW w:w="0" w:type="auto"/>
            <w:tcBorders>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131</w:t>
            </w:r>
          </w:p>
        </w:tc>
        <w:tc>
          <w:tcPr>
            <w:tcW w:w="0" w:type="auto"/>
            <w:tcBorders>
              <w:left w:val="single" w:sz="4" w:space="0" w:color="auto"/>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22</w:t>
            </w:r>
          </w:p>
        </w:tc>
        <w:tc>
          <w:tcPr>
            <w:tcW w:w="0" w:type="auto"/>
            <w:tcBorders>
              <w:left w:val="single" w:sz="4" w:space="0" w:color="auto"/>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33</w:t>
            </w:r>
          </w:p>
        </w:tc>
        <w:tc>
          <w:tcPr>
            <w:tcW w:w="0" w:type="auto"/>
            <w:tcBorders>
              <w:left w:val="single" w:sz="4" w:space="0" w:color="auto"/>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429</w:t>
            </w:r>
          </w:p>
        </w:tc>
        <w:tc>
          <w:tcPr>
            <w:tcW w:w="0" w:type="auto"/>
            <w:tcBorders>
              <w:left w:val="single" w:sz="4" w:space="0" w:color="auto"/>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58</w:t>
            </w:r>
          </w:p>
        </w:tc>
        <w:tc>
          <w:tcPr>
            <w:tcW w:w="0" w:type="auto"/>
            <w:tcBorders>
              <w:lef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85</w:t>
            </w:r>
          </w:p>
        </w:tc>
        <w:tc>
          <w:tcPr>
            <w:tcW w:w="0" w:type="auto"/>
            <w:tcBorders>
              <w:lef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713</w:t>
            </w:r>
          </w:p>
        </w:tc>
      </w:tr>
      <w:tr w:rsidR="009E3B79" w:rsidRPr="005D0354" w:rsidTr="005D0354">
        <w:trPr>
          <w:trHeight w:val="202"/>
        </w:trPr>
        <w:tc>
          <w:tcPr>
            <w:tcW w:w="3828" w:type="dxa"/>
            <w:vAlign w:val="bottom"/>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Сухари сливочные высшего сорта</w:t>
            </w:r>
          </w:p>
        </w:tc>
        <w:tc>
          <w:tcPr>
            <w:tcW w:w="0" w:type="auto"/>
            <w:tcBorders>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109</w:t>
            </w:r>
          </w:p>
        </w:tc>
        <w:tc>
          <w:tcPr>
            <w:tcW w:w="0" w:type="auto"/>
            <w:tcBorders>
              <w:left w:val="single" w:sz="4" w:space="0" w:color="auto"/>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22</w:t>
            </w:r>
          </w:p>
        </w:tc>
        <w:tc>
          <w:tcPr>
            <w:tcW w:w="0" w:type="auto"/>
            <w:tcBorders>
              <w:left w:val="single" w:sz="4" w:space="0" w:color="auto"/>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14</w:t>
            </w:r>
          </w:p>
        </w:tc>
        <w:tc>
          <w:tcPr>
            <w:tcW w:w="0" w:type="auto"/>
            <w:tcBorders>
              <w:left w:val="single" w:sz="4" w:space="0" w:color="auto"/>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315</w:t>
            </w:r>
          </w:p>
        </w:tc>
        <w:tc>
          <w:tcPr>
            <w:tcW w:w="0" w:type="auto"/>
            <w:tcBorders>
              <w:left w:val="single" w:sz="4" w:space="0" w:color="auto"/>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61</w:t>
            </w:r>
          </w:p>
        </w:tc>
        <w:tc>
          <w:tcPr>
            <w:tcW w:w="0" w:type="auto"/>
            <w:tcBorders>
              <w:lef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80</w:t>
            </w:r>
          </w:p>
        </w:tc>
        <w:tc>
          <w:tcPr>
            <w:tcW w:w="0" w:type="auto"/>
            <w:tcBorders>
              <w:lef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546</w:t>
            </w:r>
          </w:p>
        </w:tc>
      </w:tr>
    </w:tbl>
    <w:p w:rsidR="00D40863" w:rsidRPr="005D0354" w:rsidRDefault="00D40863" w:rsidP="00301C62">
      <w:pPr>
        <w:spacing w:after="0" w:line="360" w:lineRule="auto"/>
        <w:ind w:firstLine="709"/>
        <w:jc w:val="both"/>
        <w:rPr>
          <w:rFonts w:ascii="Times New Roman" w:hAnsi="Times New Roman"/>
          <w:sz w:val="28"/>
          <w:szCs w:val="28"/>
        </w:rPr>
      </w:pPr>
    </w:p>
    <w:p w:rsidR="009E3B79" w:rsidRPr="005D0354" w:rsidRDefault="009E3B79" w:rsidP="00301C62">
      <w:pPr>
        <w:spacing w:after="0" w:line="360" w:lineRule="auto"/>
        <w:ind w:firstLine="709"/>
        <w:jc w:val="both"/>
        <w:rPr>
          <w:rFonts w:ascii="Times New Roman" w:hAnsi="Times New Roman"/>
          <w:sz w:val="28"/>
          <w:szCs w:val="28"/>
        </w:rPr>
      </w:pPr>
      <w:r w:rsidRPr="005D0354">
        <w:rPr>
          <w:rFonts w:ascii="Times New Roman" w:hAnsi="Times New Roman"/>
          <w:sz w:val="28"/>
          <w:szCs w:val="28"/>
        </w:rPr>
        <w:t>Табл.№4</w:t>
      </w:r>
      <w:r w:rsidR="00D40863" w:rsidRPr="005D0354">
        <w:rPr>
          <w:rFonts w:ascii="Times New Roman" w:hAnsi="Times New Roman"/>
          <w:sz w:val="28"/>
          <w:szCs w:val="28"/>
        </w:rPr>
        <w:t xml:space="preserve"> </w:t>
      </w:r>
      <w:r w:rsidRPr="005D0354">
        <w:rPr>
          <w:rFonts w:ascii="Times New Roman" w:hAnsi="Times New Roman"/>
          <w:sz w:val="28"/>
          <w:szCs w:val="28"/>
        </w:rPr>
        <w:t>Макроэлементы макаронных изделий</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1"/>
        <w:gridCol w:w="851"/>
        <w:gridCol w:w="992"/>
        <w:gridCol w:w="992"/>
        <w:gridCol w:w="851"/>
        <w:gridCol w:w="708"/>
        <w:gridCol w:w="993"/>
        <w:gridCol w:w="708"/>
      </w:tblGrid>
      <w:tr w:rsidR="009E3B79" w:rsidRPr="005D0354" w:rsidTr="005D0354">
        <w:trPr>
          <w:trHeight w:val="146"/>
        </w:trPr>
        <w:tc>
          <w:tcPr>
            <w:tcW w:w="3261" w:type="dxa"/>
            <w:vMerge w:val="restart"/>
          </w:tcPr>
          <w:p w:rsidR="009E3B79" w:rsidRPr="005D0354" w:rsidRDefault="009E3B79" w:rsidP="005D0354">
            <w:pPr>
              <w:spacing w:after="0" w:line="360" w:lineRule="auto"/>
              <w:ind w:firstLine="34"/>
              <w:rPr>
                <w:rFonts w:ascii="Times New Roman" w:hAnsi="Times New Roman"/>
                <w:sz w:val="20"/>
                <w:szCs w:val="20"/>
              </w:rPr>
            </w:pPr>
            <w:r w:rsidRPr="005D0354">
              <w:rPr>
                <w:rFonts w:ascii="Times New Roman" w:hAnsi="Times New Roman"/>
                <w:sz w:val="20"/>
                <w:szCs w:val="20"/>
              </w:rPr>
              <w:t>Продукт</w:t>
            </w:r>
          </w:p>
        </w:tc>
        <w:tc>
          <w:tcPr>
            <w:tcW w:w="5387" w:type="dxa"/>
            <w:gridSpan w:val="6"/>
            <w:tcBorders>
              <w:bottom w:val="single" w:sz="4" w:space="0" w:color="auto"/>
              <w:right w:val="nil"/>
            </w:tcBorders>
          </w:tcPr>
          <w:p w:rsidR="009E3B79" w:rsidRPr="005D0354" w:rsidRDefault="009E3B79" w:rsidP="005D0354">
            <w:pPr>
              <w:spacing w:after="0" w:line="360" w:lineRule="auto"/>
              <w:ind w:firstLine="34"/>
              <w:rPr>
                <w:rFonts w:ascii="Times New Roman" w:hAnsi="Times New Roman"/>
                <w:sz w:val="20"/>
                <w:szCs w:val="20"/>
              </w:rPr>
            </w:pPr>
            <w:r w:rsidRPr="005D0354">
              <w:rPr>
                <w:rFonts w:ascii="Times New Roman" w:hAnsi="Times New Roman"/>
                <w:sz w:val="20"/>
                <w:szCs w:val="20"/>
              </w:rPr>
              <w:t>Минеральные вещества, г.</w:t>
            </w:r>
          </w:p>
        </w:tc>
        <w:tc>
          <w:tcPr>
            <w:tcW w:w="708" w:type="dxa"/>
            <w:tcBorders>
              <w:left w:val="nil"/>
              <w:bottom w:val="single" w:sz="4" w:space="0" w:color="auto"/>
            </w:tcBorders>
          </w:tcPr>
          <w:p w:rsidR="009E3B79" w:rsidRPr="005D0354" w:rsidRDefault="009E3B79" w:rsidP="005D0354">
            <w:pPr>
              <w:spacing w:after="0" w:line="360" w:lineRule="auto"/>
              <w:ind w:firstLine="34"/>
              <w:rPr>
                <w:rFonts w:ascii="Times New Roman" w:hAnsi="Times New Roman"/>
                <w:sz w:val="20"/>
                <w:szCs w:val="20"/>
              </w:rPr>
            </w:pPr>
          </w:p>
        </w:tc>
      </w:tr>
      <w:tr w:rsidR="00C96E31" w:rsidRPr="005D0354" w:rsidTr="005D0354">
        <w:trPr>
          <w:trHeight w:val="146"/>
        </w:trPr>
        <w:tc>
          <w:tcPr>
            <w:tcW w:w="3261" w:type="dxa"/>
            <w:vMerge/>
          </w:tcPr>
          <w:p w:rsidR="009E3B79" w:rsidRPr="005D0354" w:rsidRDefault="009E3B79" w:rsidP="005D0354">
            <w:pPr>
              <w:spacing w:after="0" w:line="360" w:lineRule="auto"/>
              <w:ind w:firstLine="34"/>
              <w:rPr>
                <w:rFonts w:ascii="Times New Roman" w:hAnsi="Times New Roman"/>
                <w:sz w:val="20"/>
                <w:szCs w:val="20"/>
              </w:rPr>
            </w:pPr>
          </w:p>
        </w:tc>
        <w:tc>
          <w:tcPr>
            <w:tcW w:w="851" w:type="dxa"/>
            <w:tcBorders>
              <w:top w:val="single" w:sz="4" w:space="0" w:color="auto"/>
              <w:right w:val="single" w:sz="4" w:space="0" w:color="auto"/>
            </w:tcBorders>
          </w:tcPr>
          <w:p w:rsidR="009E3B79" w:rsidRPr="005D0354" w:rsidRDefault="009E3B79" w:rsidP="005D0354">
            <w:pPr>
              <w:spacing w:after="0" w:line="360" w:lineRule="auto"/>
              <w:ind w:firstLine="34"/>
              <w:rPr>
                <w:rFonts w:ascii="Times New Roman" w:hAnsi="Times New Roman"/>
                <w:sz w:val="20"/>
                <w:szCs w:val="20"/>
              </w:rPr>
            </w:pPr>
            <w:r w:rsidRPr="005D0354">
              <w:rPr>
                <w:rFonts w:ascii="Times New Roman" w:hAnsi="Times New Roman"/>
                <w:sz w:val="20"/>
                <w:szCs w:val="20"/>
              </w:rPr>
              <w:t>калий</w:t>
            </w:r>
          </w:p>
        </w:tc>
        <w:tc>
          <w:tcPr>
            <w:tcW w:w="992" w:type="dxa"/>
            <w:tcBorders>
              <w:top w:val="single" w:sz="4" w:space="0" w:color="auto"/>
              <w:left w:val="single" w:sz="4" w:space="0" w:color="auto"/>
              <w:right w:val="single" w:sz="4" w:space="0" w:color="auto"/>
            </w:tcBorders>
          </w:tcPr>
          <w:p w:rsidR="009E3B79" w:rsidRPr="005D0354" w:rsidRDefault="009E3B79" w:rsidP="005D0354">
            <w:pPr>
              <w:spacing w:after="0" w:line="360" w:lineRule="auto"/>
              <w:ind w:firstLine="34"/>
              <w:rPr>
                <w:rFonts w:ascii="Times New Roman" w:hAnsi="Times New Roman"/>
                <w:sz w:val="20"/>
                <w:szCs w:val="20"/>
              </w:rPr>
            </w:pPr>
            <w:r w:rsidRPr="005D0354">
              <w:rPr>
                <w:rFonts w:ascii="Times New Roman" w:hAnsi="Times New Roman"/>
                <w:sz w:val="20"/>
                <w:szCs w:val="20"/>
              </w:rPr>
              <w:t>кальций</w:t>
            </w:r>
          </w:p>
        </w:tc>
        <w:tc>
          <w:tcPr>
            <w:tcW w:w="992" w:type="dxa"/>
            <w:tcBorders>
              <w:top w:val="single" w:sz="4" w:space="0" w:color="auto"/>
              <w:left w:val="single" w:sz="4" w:space="0" w:color="auto"/>
              <w:right w:val="single" w:sz="4" w:space="0" w:color="auto"/>
            </w:tcBorders>
          </w:tcPr>
          <w:p w:rsidR="009E3B79" w:rsidRPr="005D0354" w:rsidRDefault="009E3B79" w:rsidP="005D0354">
            <w:pPr>
              <w:spacing w:after="0" w:line="360" w:lineRule="auto"/>
              <w:ind w:firstLine="34"/>
              <w:rPr>
                <w:rFonts w:ascii="Times New Roman" w:hAnsi="Times New Roman"/>
                <w:sz w:val="20"/>
                <w:szCs w:val="20"/>
              </w:rPr>
            </w:pPr>
            <w:r w:rsidRPr="005D0354">
              <w:rPr>
                <w:rFonts w:ascii="Times New Roman" w:hAnsi="Times New Roman"/>
                <w:sz w:val="20"/>
                <w:szCs w:val="20"/>
              </w:rPr>
              <w:t>магний</w:t>
            </w:r>
          </w:p>
        </w:tc>
        <w:tc>
          <w:tcPr>
            <w:tcW w:w="851" w:type="dxa"/>
            <w:tcBorders>
              <w:top w:val="single" w:sz="4" w:space="0" w:color="auto"/>
              <w:left w:val="single" w:sz="4" w:space="0" w:color="auto"/>
              <w:right w:val="single" w:sz="4" w:space="0" w:color="auto"/>
            </w:tcBorders>
          </w:tcPr>
          <w:p w:rsidR="009E3B79" w:rsidRPr="005D0354" w:rsidRDefault="009E3B79" w:rsidP="005D0354">
            <w:pPr>
              <w:spacing w:after="0" w:line="360" w:lineRule="auto"/>
              <w:ind w:firstLine="34"/>
              <w:rPr>
                <w:rFonts w:ascii="Times New Roman" w:hAnsi="Times New Roman"/>
                <w:sz w:val="20"/>
                <w:szCs w:val="20"/>
              </w:rPr>
            </w:pPr>
            <w:r w:rsidRPr="005D0354">
              <w:rPr>
                <w:rFonts w:ascii="Times New Roman" w:hAnsi="Times New Roman"/>
                <w:sz w:val="20"/>
                <w:szCs w:val="20"/>
              </w:rPr>
              <w:t>натрий</w:t>
            </w:r>
          </w:p>
        </w:tc>
        <w:tc>
          <w:tcPr>
            <w:tcW w:w="708" w:type="dxa"/>
            <w:tcBorders>
              <w:top w:val="single" w:sz="4" w:space="0" w:color="auto"/>
              <w:left w:val="single" w:sz="4" w:space="0" w:color="auto"/>
              <w:right w:val="single" w:sz="4" w:space="0" w:color="auto"/>
            </w:tcBorders>
          </w:tcPr>
          <w:p w:rsidR="009E3B79" w:rsidRPr="005D0354" w:rsidRDefault="009E3B79" w:rsidP="005D0354">
            <w:pPr>
              <w:spacing w:after="0" w:line="360" w:lineRule="auto"/>
              <w:ind w:firstLine="34"/>
              <w:rPr>
                <w:rFonts w:ascii="Times New Roman" w:hAnsi="Times New Roman"/>
                <w:sz w:val="20"/>
                <w:szCs w:val="20"/>
              </w:rPr>
            </w:pPr>
            <w:r w:rsidRPr="005D0354">
              <w:rPr>
                <w:rFonts w:ascii="Times New Roman" w:hAnsi="Times New Roman"/>
                <w:sz w:val="20"/>
                <w:szCs w:val="20"/>
              </w:rPr>
              <w:t>сера</w:t>
            </w:r>
          </w:p>
        </w:tc>
        <w:tc>
          <w:tcPr>
            <w:tcW w:w="993" w:type="dxa"/>
            <w:tcBorders>
              <w:top w:val="single" w:sz="4" w:space="0" w:color="auto"/>
              <w:left w:val="single" w:sz="4" w:space="0" w:color="auto"/>
            </w:tcBorders>
          </w:tcPr>
          <w:p w:rsidR="009E3B79" w:rsidRPr="005D0354" w:rsidRDefault="009E3B79" w:rsidP="005D0354">
            <w:pPr>
              <w:spacing w:after="0" w:line="360" w:lineRule="auto"/>
              <w:ind w:firstLine="34"/>
              <w:rPr>
                <w:rFonts w:ascii="Times New Roman" w:hAnsi="Times New Roman"/>
                <w:sz w:val="20"/>
                <w:szCs w:val="20"/>
              </w:rPr>
            </w:pPr>
            <w:r w:rsidRPr="005D0354">
              <w:rPr>
                <w:rFonts w:ascii="Times New Roman" w:hAnsi="Times New Roman"/>
                <w:sz w:val="20"/>
                <w:szCs w:val="20"/>
              </w:rPr>
              <w:t>фосфор</w:t>
            </w:r>
          </w:p>
        </w:tc>
        <w:tc>
          <w:tcPr>
            <w:tcW w:w="708" w:type="dxa"/>
            <w:tcBorders>
              <w:top w:val="single" w:sz="4" w:space="0" w:color="auto"/>
              <w:left w:val="single" w:sz="4" w:space="0" w:color="auto"/>
            </w:tcBorders>
          </w:tcPr>
          <w:p w:rsidR="009E3B79" w:rsidRPr="005D0354" w:rsidRDefault="009E3B79" w:rsidP="005D0354">
            <w:pPr>
              <w:spacing w:after="0" w:line="360" w:lineRule="auto"/>
              <w:ind w:firstLine="34"/>
              <w:rPr>
                <w:rFonts w:ascii="Times New Roman" w:hAnsi="Times New Roman"/>
                <w:sz w:val="20"/>
                <w:szCs w:val="20"/>
              </w:rPr>
            </w:pPr>
            <w:r w:rsidRPr="005D0354">
              <w:rPr>
                <w:rFonts w:ascii="Times New Roman" w:hAnsi="Times New Roman"/>
                <w:sz w:val="20"/>
                <w:szCs w:val="20"/>
              </w:rPr>
              <w:t>хлор</w:t>
            </w:r>
          </w:p>
        </w:tc>
      </w:tr>
      <w:tr w:rsidR="00C96E31" w:rsidRPr="005D0354" w:rsidTr="005D0354">
        <w:trPr>
          <w:trHeight w:hRule="exact" w:val="615"/>
        </w:trPr>
        <w:tc>
          <w:tcPr>
            <w:tcW w:w="3261" w:type="dxa"/>
          </w:tcPr>
          <w:p w:rsidR="009E3B79" w:rsidRPr="005D0354" w:rsidRDefault="009E3B79" w:rsidP="005D0354">
            <w:pPr>
              <w:spacing w:after="0" w:line="360" w:lineRule="auto"/>
              <w:ind w:firstLine="34"/>
              <w:rPr>
                <w:rFonts w:ascii="Times New Roman" w:hAnsi="Times New Roman"/>
                <w:sz w:val="20"/>
                <w:szCs w:val="20"/>
              </w:rPr>
            </w:pPr>
            <w:r w:rsidRPr="005D0354">
              <w:rPr>
                <w:rFonts w:ascii="Times New Roman" w:hAnsi="Times New Roman"/>
                <w:sz w:val="20"/>
                <w:szCs w:val="20"/>
              </w:rPr>
              <w:t>Макаронные изделия Высшего сорта</w:t>
            </w:r>
          </w:p>
        </w:tc>
        <w:tc>
          <w:tcPr>
            <w:tcW w:w="851" w:type="dxa"/>
            <w:tcBorders>
              <w:right w:val="single" w:sz="4" w:space="0" w:color="auto"/>
            </w:tcBorders>
          </w:tcPr>
          <w:p w:rsidR="009E3B79" w:rsidRPr="005D0354" w:rsidRDefault="009E3B79" w:rsidP="005D0354">
            <w:pPr>
              <w:spacing w:after="0" w:line="360" w:lineRule="auto"/>
              <w:ind w:firstLine="34"/>
              <w:rPr>
                <w:rFonts w:ascii="Times New Roman" w:hAnsi="Times New Roman"/>
                <w:sz w:val="20"/>
                <w:szCs w:val="20"/>
              </w:rPr>
            </w:pPr>
            <w:r w:rsidRPr="005D0354">
              <w:rPr>
                <w:rFonts w:ascii="Times New Roman" w:hAnsi="Times New Roman"/>
                <w:sz w:val="20"/>
                <w:szCs w:val="20"/>
              </w:rPr>
              <w:t>123</w:t>
            </w:r>
          </w:p>
        </w:tc>
        <w:tc>
          <w:tcPr>
            <w:tcW w:w="992" w:type="dxa"/>
            <w:tcBorders>
              <w:left w:val="single" w:sz="4" w:space="0" w:color="auto"/>
              <w:right w:val="single" w:sz="4" w:space="0" w:color="auto"/>
            </w:tcBorders>
          </w:tcPr>
          <w:p w:rsidR="009E3B79" w:rsidRPr="005D0354" w:rsidRDefault="009E3B79" w:rsidP="005D0354">
            <w:pPr>
              <w:spacing w:after="0" w:line="360" w:lineRule="auto"/>
              <w:ind w:firstLine="34"/>
              <w:rPr>
                <w:rFonts w:ascii="Times New Roman" w:hAnsi="Times New Roman"/>
                <w:sz w:val="20"/>
                <w:szCs w:val="20"/>
              </w:rPr>
            </w:pPr>
            <w:r w:rsidRPr="005D0354">
              <w:rPr>
                <w:rFonts w:ascii="Times New Roman" w:hAnsi="Times New Roman"/>
                <w:sz w:val="20"/>
                <w:szCs w:val="20"/>
              </w:rPr>
              <w:t>19</w:t>
            </w:r>
          </w:p>
        </w:tc>
        <w:tc>
          <w:tcPr>
            <w:tcW w:w="992" w:type="dxa"/>
            <w:tcBorders>
              <w:left w:val="single" w:sz="4" w:space="0" w:color="auto"/>
              <w:right w:val="single" w:sz="4" w:space="0" w:color="auto"/>
            </w:tcBorders>
          </w:tcPr>
          <w:p w:rsidR="009E3B79" w:rsidRPr="005D0354" w:rsidRDefault="009E3B79" w:rsidP="005D0354">
            <w:pPr>
              <w:spacing w:after="0" w:line="360" w:lineRule="auto"/>
              <w:ind w:firstLine="34"/>
              <w:rPr>
                <w:rFonts w:ascii="Times New Roman" w:hAnsi="Times New Roman"/>
                <w:sz w:val="20"/>
                <w:szCs w:val="20"/>
              </w:rPr>
            </w:pPr>
            <w:r w:rsidRPr="005D0354">
              <w:rPr>
                <w:rFonts w:ascii="Times New Roman" w:hAnsi="Times New Roman"/>
                <w:sz w:val="20"/>
                <w:szCs w:val="20"/>
              </w:rPr>
              <w:t>16</w:t>
            </w:r>
          </w:p>
        </w:tc>
        <w:tc>
          <w:tcPr>
            <w:tcW w:w="851" w:type="dxa"/>
            <w:tcBorders>
              <w:left w:val="single" w:sz="4" w:space="0" w:color="auto"/>
              <w:right w:val="single" w:sz="4" w:space="0" w:color="auto"/>
            </w:tcBorders>
          </w:tcPr>
          <w:p w:rsidR="009E3B79" w:rsidRPr="005D0354" w:rsidRDefault="009E3B79" w:rsidP="005D0354">
            <w:pPr>
              <w:spacing w:after="0" w:line="360" w:lineRule="auto"/>
              <w:ind w:firstLine="34"/>
              <w:rPr>
                <w:rFonts w:ascii="Times New Roman" w:hAnsi="Times New Roman"/>
                <w:sz w:val="20"/>
                <w:szCs w:val="20"/>
              </w:rPr>
            </w:pPr>
            <w:r w:rsidRPr="005D0354">
              <w:rPr>
                <w:rFonts w:ascii="Times New Roman" w:hAnsi="Times New Roman"/>
                <w:sz w:val="20"/>
                <w:szCs w:val="20"/>
              </w:rPr>
              <w:t>3</w:t>
            </w:r>
          </w:p>
        </w:tc>
        <w:tc>
          <w:tcPr>
            <w:tcW w:w="708" w:type="dxa"/>
            <w:tcBorders>
              <w:left w:val="single" w:sz="4" w:space="0" w:color="auto"/>
              <w:right w:val="single" w:sz="4" w:space="0" w:color="auto"/>
            </w:tcBorders>
          </w:tcPr>
          <w:p w:rsidR="009E3B79" w:rsidRPr="005D0354" w:rsidRDefault="009E3B79" w:rsidP="005D0354">
            <w:pPr>
              <w:spacing w:after="0" w:line="360" w:lineRule="auto"/>
              <w:ind w:firstLine="34"/>
              <w:rPr>
                <w:rFonts w:ascii="Times New Roman" w:hAnsi="Times New Roman"/>
                <w:sz w:val="20"/>
                <w:szCs w:val="20"/>
              </w:rPr>
            </w:pPr>
            <w:r w:rsidRPr="005D0354">
              <w:rPr>
                <w:rFonts w:ascii="Times New Roman" w:hAnsi="Times New Roman"/>
                <w:sz w:val="20"/>
                <w:szCs w:val="20"/>
              </w:rPr>
              <w:t>71</w:t>
            </w:r>
          </w:p>
        </w:tc>
        <w:tc>
          <w:tcPr>
            <w:tcW w:w="993" w:type="dxa"/>
            <w:tcBorders>
              <w:left w:val="single" w:sz="4" w:space="0" w:color="auto"/>
            </w:tcBorders>
          </w:tcPr>
          <w:p w:rsidR="009E3B79" w:rsidRPr="005D0354" w:rsidRDefault="009E3B79" w:rsidP="005D0354">
            <w:pPr>
              <w:spacing w:after="0" w:line="360" w:lineRule="auto"/>
              <w:ind w:firstLine="34"/>
              <w:rPr>
                <w:rFonts w:ascii="Times New Roman" w:hAnsi="Times New Roman"/>
                <w:sz w:val="20"/>
                <w:szCs w:val="20"/>
              </w:rPr>
            </w:pPr>
            <w:r w:rsidRPr="005D0354">
              <w:rPr>
                <w:rFonts w:ascii="Times New Roman" w:hAnsi="Times New Roman"/>
                <w:sz w:val="20"/>
                <w:szCs w:val="20"/>
              </w:rPr>
              <w:t>87</w:t>
            </w:r>
          </w:p>
        </w:tc>
        <w:tc>
          <w:tcPr>
            <w:tcW w:w="708" w:type="dxa"/>
            <w:tcBorders>
              <w:left w:val="nil"/>
            </w:tcBorders>
          </w:tcPr>
          <w:p w:rsidR="009E3B79" w:rsidRPr="005D0354" w:rsidRDefault="009E3B79" w:rsidP="005D0354">
            <w:pPr>
              <w:spacing w:after="0" w:line="360" w:lineRule="auto"/>
              <w:ind w:firstLine="34"/>
              <w:rPr>
                <w:rFonts w:ascii="Times New Roman" w:hAnsi="Times New Roman"/>
                <w:sz w:val="20"/>
                <w:szCs w:val="20"/>
              </w:rPr>
            </w:pPr>
            <w:r w:rsidRPr="005D0354">
              <w:rPr>
                <w:rFonts w:ascii="Times New Roman" w:hAnsi="Times New Roman"/>
                <w:sz w:val="20"/>
                <w:szCs w:val="20"/>
              </w:rPr>
              <w:t>77</w:t>
            </w:r>
          </w:p>
        </w:tc>
      </w:tr>
      <w:tr w:rsidR="00C96E31" w:rsidRPr="005D0354" w:rsidTr="005D0354">
        <w:trPr>
          <w:trHeight w:hRule="exact" w:val="993"/>
        </w:trPr>
        <w:tc>
          <w:tcPr>
            <w:tcW w:w="3261" w:type="dxa"/>
          </w:tcPr>
          <w:p w:rsidR="009E3B79" w:rsidRPr="005D0354" w:rsidRDefault="009E3B79" w:rsidP="005D0354">
            <w:pPr>
              <w:spacing w:after="0" w:line="360" w:lineRule="auto"/>
              <w:ind w:firstLine="34"/>
              <w:rPr>
                <w:rFonts w:ascii="Times New Roman" w:hAnsi="Times New Roman"/>
                <w:sz w:val="20"/>
                <w:szCs w:val="20"/>
              </w:rPr>
            </w:pPr>
            <w:r w:rsidRPr="005D0354">
              <w:rPr>
                <w:rFonts w:ascii="Times New Roman" w:hAnsi="Times New Roman"/>
                <w:sz w:val="20"/>
                <w:szCs w:val="20"/>
              </w:rPr>
              <w:t>Макаронные изделия Высшего сорта с увеличенным содержанием яиц</w:t>
            </w:r>
          </w:p>
        </w:tc>
        <w:tc>
          <w:tcPr>
            <w:tcW w:w="851" w:type="dxa"/>
            <w:tcBorders>
              <w:right w:val="single" w:sz="4" w:space="0" w:color="auto"/>
            </w:tcBorders>
          </w:tcPr>
          <w:p w:rsidR="009E3B79" w:rsidRPr="005D0354" w:rsidRDefault="009E3B79" w:rsidP="005D0354">
            <w:pPr>
              <w:spacing w:after="0" w:line="360" w:lineRule="auto"/>
              <w:ind w:firstLine="34"/>
              <w:rPr>
                <w:rFonts w:ascii="Times New Roman" w:hAnsi="Times New Roman"/>
                <w:sz w:val="20"/>
                <w:szCs w:val="20"/>
              </w:rPr>
            </w:pPr>
            <w:r w:rsidRPr="005D0354">
              <w:rPr>
                <w:rFonts w:ascii="Times New Roman" w:hAnsi="Times New Roman"/>
                <w:sz w:val="20"/>
                <w:szCs w:val="20"/>
              </w:rPr>
              <w:t>136</w:t>
            </w:r>
          </w:p>
        </w:tc>
        <w:tc>
          <w:tcPr>
            <w:tcW w:w="992" w:type="dxa"/>
            <w:tcBorders>
              <w:left w:val="single" w:sz="4" w:space="0" w:color="auto"/>
              <w:right w:val="single" w:sz="4" w:space="0" w:color="auto"/>
            </w:tcBorders>
          </w:tcPr>
          <w:p w:rsidR="009E3B79" w:rsidRPr="005D0354" w:rsidRDefault="009E3B79" w:rsidP="005D0354">
            <w:pPr>
              <w:spacing w:after="0" w:line="360" w:lineRule="auto"/>
              <w:ind w:firstLine="34"/>
              <w:rPr>
                <w:rFonts w:ascii="Times New Roman" w:hAnsi="Times New Roman"/>
                <w:sz w:val="20"/>
                <w:szCs w:val="20"/>
              </w:rPr>
            </w:pPr>
            <w:r w:rsidRPr="005D0354">
              <w:rPr>
                <w:rFonts w:ascii="Times New Roman" w:hAnsi="Times New Roman"/>
                <w:sz w:val="20"/>
                <w:szCs w:val="20"/>
              </w:rPr>
              <w:t>26</w:t>
            </w:r>
          </w:p>
        </w:tc>
        <w:tc>
          <w:tcPr>
            <w:tcW w:w="992" w:type="dxa"/>
            <w:tcBorders>
              <w:left w:val="single" w:sz="4" w:space="0" w:color="auto"/>
              <w:right w:val="single" w:sz="4" w:space="0" w:color="auto"/>
            </w:tcBorders>
          </w:tcPr>
          <w:p w:rsidR="009E3B79" w:rsidRPr="005D0354" w:rsidRDefault="009E3B79" w:rsidP="005D0354">
            <w:pPr>
              <w:spacing w:after="0" w:line="360" w:lineRule="auto"/>
              <w:ind w:firstLine="34"/>
              <w:rPr>
                <w:rFonts w:ascii="Times New Roman" w:hAnsi="Times New Roman"/>
                <w:sz w:val="20"/>
                <w:szCs w:val="20"/>
              </w:rPr>
            </w:pPr>
            <w:r w:rsidRPr="005D0354">
              <w:rPr>
                <w:rFonts w:ascii="Times New Roman" w:hAnsi="Times New Roman"/>
                <w:sz w:val="20"/>
                <w:szCs w:val="20"/>
              </w:rPr>
              <w:t>17</w:t>
            </w:r>
          </w:p>
        </w:tc>
        <w:tc>
          <w:tcPr>
            <w:tcW w:w="851" w:type="dxa"/>
            <w:tcBorders>
              <w:left w:val="single" w:sz="4" w:space="0" w:color="auto"/>
              <w:right w:val="single" w:sz="4" w:space="0" w:color="auto"/>
            </w:tcBorders>
          </w:tcPr>
          <w:p w:rsidR="009E3B79" w:rsidRPr="005D0354" w:rsidRDefault="009E3B79" w:rsidP="005D0354">
            <w:pPr>
              <w:spacing w:after="0" w:line="360" w:lineRule="auto"/>
              <w:ind w:firstLine="34"/>
              <w:rPr>
                <w:rFonts w:ascii="Times New Roman" w:hAnsi="Times New Roman"/>
                <w:sz w:val="20"/>
                <w:szCs w:val="20"/>
              </w:rPr>
            </w:pPr>
            <w:r w:rsidRPr="005D0354">
              <w:rPr>
                <w:rFonts w:ascii="Times New Roman" w:hAnsi="Times New Roman"/>
                <w:sz w:val="20"/>
                <w:szCs w:val="20"/>
              </w:rPr>
              <w:t>25</w:t>
            </w:r>
          </w:p>
        </w:tc>
        <w:tc>
          <w:tcPr>
            <w:tcW w:w="708" w:type="dxa"/>
            <w:tcBorders>
              <w:left w:val="single" w:sz="4" w:space="0" w:color="auto"/>
              <w:right w:val="single" w:sz="4" w:space="0" w:color="auto"/>
            </w:tcBorders>
          </w:tcPr>
          <w:p w:rsidR="009E3B79" w:rsidRPr="005D0354" w:rsidRDefault="009E3B79" w:rsidP="005D0354">
            <w:pPr>
              <w:spacing w:after="0" w:line="360" w:lineRule="auto"/>
              <w:ind w:firstLine="34"/>
              <w:rPr>
                <w:rFonts w:ascii="Times New Roman" w:hAnsi="Times New Roman"/>
                <w:sz w:val="20"/>
                <w:szCs w:val="20"/>
              </w:rPr>
            </w:pPr>
            <w:r w:rsidRPr="005D0354">
              <w:rPr>
                <w:rFonts w:ascii="Times New Roman" w:hAnsi="Times New Roman"/>
                <w:sz w:val="20"/>
                <w:szCs w:val="20"/>
              </w:rPr>
              <w:t>93</w:t>
            </w:r>
          </w:p>
        </w:tc>
        <w:tc>
          <w:tcPr>
            <w:tcW w:w="993" w:type="dxa"/>
            <w:tcBorders>
              <w:left w:val="single" w:sz="4" w:space="0" w:color="auto"/>
            </w:tcBorders>
          </w:tcPr>
          <w:p w:rsidR="009E3B79" w:rsidRPr="005D0354" w:rsidRDefault="009E3B79" w:rsidP="005D0354">
            <w:pPr>
              <w:spacing w:after="0" w:line="360" w:lineRule="auto"/>
              <w:ind w:firstLine="34"/>
              <w:rPr>
                <w:rFonts w:ascii="Times New Roman" w:hAnsi="Times New Roman"/>
                <w:sz w:val="20"/>
                <w:szCs w:val="20"/>
              </w:rPr>
            </w:pPr>
            <w:r w:rsidRPr="005D0354">
              <w:rPr>
                <w:rFonts w:ascii="Times New Roman" w:hAnsi="Times New Roman"/>
                <w:sz w:val="20"/>
                <w:szCs w:val="20"/>
              </w:rPr>
              <w:t>116</w:t>
            </w:r>
          </w:p>
        </w:tc>
        <w:tc>
          <w:tcPr>
            <w:tcW w:w="708" w:type="dxa"/>
            <w:tcBorders>
              <w:left w:val="single" w:sz="4" w:space="0" w:color="auto"/>
            </w:tcBorders>
          </w:tcPr>
          <w:p w:rsidR="009E3B79" w:rsidRPr="005D0354" w:rsidRDefault="009E3B79" w:rsidP="005D0354">
            <w:pPr>
              <w:spacing w:after="0" w:line="360" w:lineRule="auto"/>
              <w:ind w:firstLine="34"/>
              <w:rPr>
                <w:rFonts w:ascii="Times New Roman" w:hAnsi="Times New Roman"/>
                <w:sz w:val="20"/>
                <w:szCs w:val="20"/>
              </w:rPr>
            </w:pPr>
            <w:r w:rsidRPr="005D0354">
              <w:rPr>
                <w:rFonts w:ascii="Times New Roman" w:hAnsi="Times New Roman"/>
                <w:sz w:val="20"/>
                <w:szCs w:val="20"/>
              </w:rPr>
              <w:t>98</w:t>
            </w:r>
          </w:p>
        </w:tc>
      </w:tr>
    </w:tbl>
    <w:p w:rsidR="009E3B79" w:rsidRPr="005D0354" w:rsidRDefault="009E3B79" w:rsidP="00301C62">
      <w:pPr>
        <w:spacing w:after="0" w:line="360" w:lineRule="auto"/>
        <w:ind w:firstLine="709"/>
        <w:jc w:val="both"/>
        <w:rPr>
          <w:rFonts w:ascii="Times New Roman" w:hAnsi="Times New Roman"/>
          <w:sz w:val="28"/>
          <w:szCs w:val="28"/>
        </w:rPr>
      </w:pPr>
    </w:p>
    <w:p w:rsidR="009E3B79" w:rsidRPr="005D0354" w:rsidRDefault="009E3B79" w:rsidP="00301C62">
      <w:pPr>
        <w:spacing w:after="0" w:line="360" w:lineRule="auto"/>
        <w:ind w:firstLine="709"/>
        <w:jc w:val="both"/>
        <w:rPr>
          <w:rFonts w:ascii="Times New Roman" w:hAnsi="Times New Roman"/>
          <w:sz w:val="28"/>
          <w:szCs w:val="28"/>
        </w:rPr>
      </w:pPr>
      <w:r w:rsidRPr="005D0354">
        <w:rPr>
          <w:rFonts w:ascii="Times New Roman" w:hAnsi="Times New Roman"/>
          <w:sz w:val="28"/>
          <w:szCs w:val="28"/>
        </w:rPr>
        <w:t>Табл.№5</w:t>
      </w:r>
      <w:r w:rsidR="00D40863" w:rsidRPr="005D0354">
        <w:rPr>
          <w:rFonts w:ascii="Times New Roman" w:hAnsi="Times New Roman"/>
          <w:sz w:val="28"/>
          <w:szCs w:val="28"/>
        </w:rPr>
        <w:t xml:space="preserve"> </w:t>
      </w:r>
      <w:r w:rsidRPr="005D0354">
        <w:rPr>
          <w:rFonts w:ascii="Times New Roman" w:hAnsi="Times New Roman"/>
          <w:sz w:val="28"/>
          <w:szCs w:val="28"/>
        </w:rPr>
        <w:t>Макроэлементы овощей и бахчевых</w:t>
      </w:r>
    </w:p>
    <w:tbl>
      <w:tblPr>
        <w:tblW w:w="864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6"/>
        <w:gridCol w:w="852"/>
        <w:gridCol w:w="992"/>
        <w:gridCol w:w="851"/>
        <w:gridCol w:w="850"/>
        <w:gridCol w:w="709"/>
        <w:gridCol w:w="851"/>
        <w:gridCol w:w="708"/>
      </w:tblGrid>
      <w:tr w:rsidR="009E3B79" w:rsidRPr="005D0354" w:rsidTr="005D0354">
        <w:trPr>
          <w:trHeight w:val="146"/>
        </w:trPr>
        <w:tc>
          <w:tcPr>
            <w:tcW w:w="2836" w:type="dxa"/>
            <w:vMerge w:val="restart"/>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Продукт</w:t>
            </w:r>
          </w:p>
        </w:tc>
        <w:tc>
          <w:tcPr>
            <w:tcW w:w="4254" w:type="dxa"/>
            <w:gridSpan w:val="5"/>
            <w:tcBorders>
              <w:bottom w:val="single" w:sz="4" w:space="0" w:color="auto"/>
            </w:tcBorders>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Минеральные вещества, г.</w:t>
            </w:r>
          </w:p>
        </w:tc>
        <w:tc>
          <w:tcPr>
            <w:tcW w:w="1559" w:type="dxa"/>
            <w:gridSpan w:val="2"/>
            <w:tcBorders>
              <w:bottom w:val="single" w:sz="4" w:space="0" w:color="auto"/>
            </w:tcBorders>
          </w:tcPr>
          <w:p w:rsidR="009E3B79" w:rsidRPr="005D0354" w:rsidRDefault="009E3B79" w:rsidP="00301C62">
            <w:pPr>
              <w:spacing w:after="0" w:line="360" w:lineRule="auto"/>
              <w:ind w:firstLine="709"/>
              <w:jc w:val="both"/>
              <w:rPr>
                <w:rFonts w:ascii="Times New Roman" w:hAnsi="Times New Roman"/>
                <w:sz w:val="20"/>
                <w:szCs w:val="20"/>
              </w:rPr>
            </w:pPr>
          </w:p>
        </w:tc>
      </w:tr>
      <w:tr w:rsidR="009E3B79" w:rsidRPr="005D0354" w:rsidTr="005D0354">
        <w:trPr>
          <w:trHeight w:val="146"/>
        </w:trPr>
        <w:tc>
          <w:tcPr>
            <w:tcW w:w="2836" w:type="dxa"/>
            <w:vMerge/>
          </w:tcPr>
          <w:p w:rsidR="009E3B79" w:rsidRPr="005D0354" w:rsidRDefault="009E3B79" w:rsidP="00B65EC7">
            <w:pPr>
              <w:spacing w:after="0" w:line="360" w:lineRule="auto"/>
              <w:jc w:val="both"/>
              <w:rPr>
                <w:rFonts w:ascii="Times New Roman" w:hAnsi="Times New Roman"/>
                <w:sz w:val="20"/>
                <w:szCs w:val="20"/>
              </w:rPr>
            </w:pPr>
          </w:p>
        </w:tc>
        <w:tc>
          <w:tcPr>
            <w:tcW w:w="852" w:type="dxa"/>
            <w:tcBorders>
              <w:top w:val="single" w:sz="4" w:space="0" w:color="auto"/>
              <w:right w:val="single" w:sz="4" w:space="0" w:color="auto"/>
            </w:tcBorders>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калий</w:t>
            </w:r>
          </w:p>
        </w:tc>
        <w:tc>
          <w:tcPr>
            <w:tcW w:w="992" w:type="dxa"/>
            <w:tcBorders>
              <w:top w:val="single" w:sz="4" w:space="0" w:color="auto"/>
              <w:left w:val="single" w:sz="4" w:space="0" w:color="auto"/>
              <w:right w:val="single" w:sz="4" w:space="0" w:color="auto"/>
            </w:tcBorders>
          </w:tcPr>
          <w:p w:rsidR="009E3B79" w:rsidRPr="005D0354" w:rsidRDefault="009E3B79" w:rsidP="00B65EC7">
            <w:pPr>
              <w:spacing w:after="0" w:line="360" w:lineRule="auto"/>
              <w:ind w:hanging="20"/>
              <w:jc w:val="both"/>
              <w:rPr>
                <w:rFonts w:ascii="Times New Roman" w:hAnsi="Times New Roman"/>
                <w:sz w:val="20"/>
                <w:szCs w:val="20"/>
              </w:rPr>
            </w:pPr>
            <w:r w:rsidRPr="005D0354">
              <w:rPr>
                <w:rFonts w:ascii="Times New Roman" w:hAnsi="Times New Roman"/>
                <w:sz w:val="20"/>
                <w:szCs w:val="20"/>
              </w:rPr>
              <w:t>кальций</w:t>
            </w:r>
          </w:p>
        </w:tc>
        <w:tc>
          <w:tcPr>
            <w:tcW w:w="851" w:type="dxa"/>
            <w:tcBorders>
              <w:top w:val="single" w:sz="4" w:space="0" w:color="auto"/>
              <w:left w:val="single" w:sz="4" w:space="0" w:color="auto"/>
              <w:right w:val="single" w:sz="4" w:space="0" w:color="auto"/>
            </w:tcBorders>
          </w:tcPr>
          <w:p w:rsidR="009E3B79" w:rsidRPr="005D0354" w:rsidRDefault="009E3B79" w:rsidP="00B65EC7">
            <w:pPr>
              <w:spacing w:after="0" w:line="360" w:lineRule="auto"/>
              <w:ind w:hanging="20"/>
              <w:jc w:val="both"/>
              <w:rPr>
                <w:rFonts w:ascii="Times New Roman" w:hAnsi="Times New Roman"/>
                <w:sz w:val="20"/>
                <w:szCs w:val="20"/>
              </w:rPr>
            </w:pPr>
            <w:r w:rsidRPr="005D0354">
              <w:rPr>
                <w:rFonts w:ascii="Times New Roman" w:hAnsi="Times New Roman"/>
                <w:sz w:val="20"/>
                <w:szCs w:val="20"/>
              </w:rPr>
              <w:t>магний</w:t>
            </w:r>
          </w:p>
        </w:tc>
        <w:tc>
          <w:tcPr>
            <w:tcW w:w="850" w:type="dxa"/>
            <w:tcBorders>
              <w:top w:val="single" w:sz="4" w:space="0" w:color="auto"/>
              <w:left w:val="single" w:sz="4" w:space="0" w:color="auto"/>
              <w:right w:val="single" w:sz="4" w:space="0" w:color="auto"/>
            </w:tcBorders>
          </w:tcPr>
          <w:p w:rsidR="009E3B79" w:rsidRPr="005D0354" w:rsidRDefault="009E3B79" w:rsidP="00B65EC7">
            <w:pPr>
              <w:spacing w:after="0" w:line="360" w:lineRule="auto"/>
              <w:ind w:hanging="20"/>
              <w:jc w:val="both"/>
              <w:rPr>
                <w:rFonts w:ascii="Times New Roman" w:hAnsi="Times New Roman"/>
                <w:sz w:val="20"/>
                <w:szCs w:val="20"/>
              </w:rPr>
            </w:pPr>
            <w:r w:rsidRPr="005D0354">
              <w:rPr>
                <w:rFonts w:ascii="Times New Roman" w:hAnsi="Times New Roman"/>
                <w:sz w:val="20"/>
                <w:szCs w:val="20"/>
              </w:rPr>
              <w:t>натрий</w:t>
            </w:r>
          </w:p>
        </w:tc>
        <w:tc>
          <w:tcPr>
            <w:tcW w:w="709" w:type="dxa"/>
            <w:tcBorders>
              <w:top w:val="single" w:sz="4" w:space="0" w:color="auto"/>
              <w:left w:val="single" w:sz="4" w:space="0" w:color="auto"/>
              <w:right w:val="single" w:sz="4" w:space="0" w:color="auto"/>
            </w:tcBorders>
          </w:tcPr>
          <w:p w:rsidR="009E3B79" w:rsidRPr="005D0354" w:rsidRDefault="009E3B79" w:rsidP="00B65EC7">
            <w:pPr>
              <w:spacing w:after="0" w:line="360" w:lineRule="auto"/>
              <w:ind w:hanging="20"/>
              <w:jc w:val="both"/>
              <w:rPr>
                <w:rFonts w:ascii="Times New Roman" w:hAnsi="Times New Roman"/>
                <w:sz w:val="20"/>
                <w:szCs w:val="20"/>
              </w:rPr>
            </w:pPr>
            <w:r w:rsidRPr="005D0354">
              <w:rPr>
                <w:rFonts w:ascii="Times New Roman" w:hAnsi="Times New Roman"/>
                <w:sz w:val="20"/>
                <w:szCs w:val="20"/>
              </w:rPr>
              <w:t>сера</w:t>
            </w:r>
          </w:p>
        </w:tc>
        <w:tc>
          <w:tcPr>
            <w:tcW w:w="851" w:type="dxa"/>
            <w:tcBorders>
              <w:top w:val="single" w:sz="4" w:space="0" w:color="auto"/>
              <w:left w:val="single" w:sz="4" w:space="0" w:color="auto"/>
            </w:tcBorders>
          </w:tcPr>
          <w:p w:rsidR="009E3B79" w:rsidRPr="005D0354" w:rsidRDefault="009E3B79" w:rsidP="00B65EC7">
            <w:pPr>
              <w:spacing w:after="0" w:line="360" w:lineRule="auto"/>
              <w:ind w:hanging="20"/>
              <w:jc w:val="both"/>
              <w:rPr>
                <w:rFonts w:ascii="Times New Roman" w:hAnsi="Times New Roman"/>
                <w:sz w:val="20"/>
                <w:szCs w:val="20"/>
              </w:rPr>
            </w:pPr>
            <w:r w:rsidRPr="005D0354">
              <w:rPr>
                <w:rFonts w:ascii="Times New Roman" w:hAnsi="Times New Roman"/>
                <w:sz w:val="20"/>
                <w:szCs w:val="20"/>
              </w:rPr>
              <w:t>фосфор</w:t>
            </w:r>
          </w:p>
        </w:tc>
        <w:tc>
          <w:tcPr>
            <w:tcW w:w="708" w:type="dxa"/>
            <w:tcBorders>
              <w:top w:val="single" w:sz="4" w:space="0" w:color="auto"/>
              <w:left w:val="single" w:sz="4" w:space="0" w:color="auto"/>
            </w:tcBorders>
          </w:tcPr>
          <w:p w:rsidR="009E3B79" w:rsidRPr="005D0354" w:rsidRDefault="009E3B79" w:rsidP="00B65EC7">
            <w:pPr>
              <w:spacing w:after="0" w:line="360" w:lineRule="auto"/>
              <w:ind w:hanging="20"/>
              <w:jc w:val="both"/>
              <w:rPr>
                <w:rFonts w:ascii="Times New Roman" w:hAnsi="Times New Roman"/>
                <w:sz w:val="20"/>
                <w:szCs w:val="20"/>
              </w:rPr>
            </w:pPr>
            <w:r w:rsidRPr="005D0354">
              <w:rPr>
                <w:rFonts w:ascii="Times New Roman" w:hAnsi="Times New Roman"/>
                <w:sz w:val="20"/>
                <w:szCs w:val="20"/>
              </w:rPr>
              <w:t>хлор</w:t>
            </w:r>
          </w:p>
        </w:tc>
      </w:tr>
      <w:tr w:rsidR="009E3B79" w:rsidRPr="005D0354" w:rsidTr="005D0354">
        <w:trPr>
          <w:trHeight w:val="287"/>
        </w:trPr>
        <w:tc>
          <w:tcPr>
            <w:tcW w:w="2836" w:type="dxa"/>
            <w:vAlign w:val="bottom"/>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Капуста белокочанная</w:t>
            </w:r>
          </w:p>
        </w:tc>
        <w:tc>
          <w:tcPr>
            <w:tcW w:w="852" w:type="dxa"/>
            <w:tcBorders>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185</w:t>
            </w:r>
          </w:p>
        </w:tc>
        <w:tc>
          <w:tcPr>
            <w:tcW w:w="992" w:type="dxa"/>
            <w:tcBorders>
              <w:left w:val="single" w:sz="4" w:space="0" w:color="auto"/>
              <w:right w:val="single" w:sz="4" w:space="0" w:color="auto"/>
            </w:tcBorders>
            <w:vAlign w:val="center"/>
          </w:tcPr>
          <w:p w:rsidR="009E3B79" w:rsidRPr="005D0354" w:rsidRDefault="009E3B79" w:rsidP="00B65EC7">
            <w:pPr>
              <w:spacing w:after="0" w:line="360" w:lineRule="auto"/>
              <w:ind w:hanging="20"/>
              <w:jc w:val="both"/>
              <w:rPr>
                <w:rFonts w:ascii="Times New Roman" w:hAnsi="Times New Roman"/>
                <w:sz w:val="20"/>
                <w:szCs w:val="20"/>
              </w:rPr>
            </w:pPr>
            <w:r w:rsidRPr="005D0354">
              <w:rPr>
                <w:rFonts w:ascii="Times New Roman" w:hAnsi="Times New Roman"/>
                <w:sz w:val="20"/>
                <w:szCs w:val="20"/>
              </w:rPr>
              <w:t>48</w:t>
            </w:r>
          </w:p>
        </w:tc>
        <w:tc>
          <w:tcPr>
            <w:tcW w:w="851" w:type="dxa"/>
            <w:tcBorders>
              <w:left w:val="single" w:sz="4" w:space="0" w:color="auto"/>
              <w:right w:val="single" w:sz="4" w:space="0" w:color="auto"/>
            </w:tcBorders>
            <w:vAlign w:val="center"/>
          </w:tcPr>
          <w:p w:rsidR="009E3B79" w:rsidRPr="005D0354" w:rsidRDefault="009E3B79" w:rsidP="00B65EC7">
            <w:pPr>
              <w:spacing w:after="0" w:line="360" w:lineRule="auto"/>
              <w:ind w:hanging="20"/>
              <w:jc w:val="both"/>
              <w:rPr>
                <w:rFonts w:ascii="Times New Roman" w:hAnsi="Times New Roman"/>
                <w:sz w:val="20"/>
                <w:szCs w:val="20"/>
              </w:rPr>
            </w:pPr>
            <w:r w:rsidRPr="005D0354">
              <w:rPr>
                <w:rFonts w:ascii="Times New Roman" w:hAnsi="Times New Roman"/>
                <w:sz w:val="20"/>
                <w:szCs w:val="20"/>
              </w:rPr>
              <w:t>16</w:t>
            </w:r>
          </w:p>
        </w:tc>
        <w:tc>
          <w:tcPr>
            <w:tcW w:w="850" w:type="dxa"/>
            <w:tcBorders>
              <w:left w:val="single" w:sz="4" w:space="0" w:color="auto"/>
              <w:right w:val="single" w:sz="4" w:space="0" w:color="auto"/>
            </w:tcBorders>
            <w:vAlign w:val="center"/>
          </w:tcPr>
          <w:p w:rsidR="009E3B79" w:rsidRPr="005D0354" w:rsidRDefault="009E3B79" w:rsidP="00B65EC7">
            <w:pPr>
              <w:spacing w:after="0" w:line="360" w:lineRule="auto"/>
              <w:ind w:hanging="20"/>
              <w:jc w:val="both"/>
              <w:rPr>
                <w:rFonts w:ascii="Times New Roman" w:hAnsi="Times New Roman"/>
                <w:sz w:val="20"/>
                <w:szCs w:val="20"/>
              </w:rPr>
            </w:pPr>
            <w:r w:rsidRPr="005D0354">
              <w:rPr>
                <w:rFonts w:ascii="Times New Roman" w:hAnsi="Times New Roman"/>
                <w:sz w:val="20"/>
                <w:szCs w:val="20"/>
              </w:rPr>
              <w:t>13</w:t>
            </w:r>
          </w:p>
        </w:tc>
        <w:tc>
          <w:tcPr>
            <w:tcW w:w="709" w:type="dxa"/>
            <w:tcBorders>
              <w:left w:val="single" w:sz="4" w:space="0" w:color="auto"/>
              <w:right w:val="single" w:sz="4" w:space="0" w:color="auto"/>
            </w:tcBorders>
            <w:vAlign w:val="center"/>
          </w:tcPr>
          <w:p w:rsidR="009E3B79" w:rsidRPr="005D0354" w:rsidRDefault="009E3B79" w:rsidP="00B65EC7">
            <w:pPr>
              <w:spacing w:after="0" w:line="360" w:lineRule="auto"/>
              <w:ind w:hanging="20"/>
              <w:jc w:val="both"/>
              <w:rPr>
                <w:rFonts w:ascii="Times New Roman" w:hAnsi="Times New Roman"/>
                <w:sz w:val="20"/>
                <w:szCs w:val="20"/>
              </w:rPr>
            </w:pPr>
            <w:r w:rsidRPr="005D0354">
              <w:rPr>
                <w:rFonts w:ascii="Times New Roman" w:hAnsi="Times New Roman"/>
                <w:sz w:val="20"/>
                <w:szCs w:val="20"/>
              </w:rPr>
              <w:t>37</w:t>
            </w:r>
          </w:p>
        </w:tc>
        <w:tc>
          <w:tcPr>
            <w:tcW w:w="851" w:type="dxa"/>
            <w:tcBorders>
              <w:left w:val="single" w:sz="4" w:space="0" w:color="auto"/>
            </w:tcBorders>
            <w:vAlign w:val="center"/>
          </w:tcPr>
          <w:p w:rsidR="009E3B79" w:rsidRPr="005D0354" w:rsidRDefault="009E3B79" w:rsidP="00B65EC7">
            <w:pPr>
              <w:spacing w:after="0" w:line="360" w:lineRule="auto"/>
              <w:ind w:hanging="20"/>
              <w:jc w:val="both"/>
              <w:rPr>
                <w:rFonts w:ascii="Times New Roman" w:hAnsi="Times New Roman"/>
                <w:sz w:val="20"/>
                <w:szCs w:val="20"/>
              </w:rPr>
            </w:pPr>
            <w:r w:rsidRPr="005D0354">
              <w:rPr>
                <w:rFonts w:ascii="Times New Roman" w:hAnsi="Times New Roman"/>
                <w:sz w:val="20"/>
                <w:szCs w:val="20"/>
              </w:rPr>
              <w:t>31</w:t>
            </w:r>
          </w:p>
        </w:tc>
        <w:tc>
          <w:tcPr>
            <w:tcW w:w="708" w:type="dxa"/>
            <w:tcBorders>
              <w:left w:val="nil"/>
            </w:tcBorders>
            <w:vAlign w:val="center"/>
          </w:tcPr>
          <w:p w:rsidR="009E3B79" w:rsidRPr="005D0354" w:rsidRDefault="009E3B79" w:rsidP="00B65EC7">
            <w:pPr>
              <w:spacing w:after="0" w:line="360" w:lineRule="auto"/>
              <w:ind w:hanging="20"/>
              <w:jc w:val="both"/>
              <w:rPr>
                <w:rFonts w:ascii="Times New Roman" w:hAnsi="Times New Roman"/>
                <w:sz w:val="20"/>
                <w:szCs w:val="20"/>
              </w:rPr>
            </w:pPr>
            <w:r w:rsidRPr="005D0354">
              <w:rPr>
                <w:rFonts w:ascii="Times New Roman" w:hAnsi="Times New Roman"/>
                <w:sz w:val="20"/>
                <w:szCs w:val="20"/>
              </w:rPr>
              <w:t>37</w:t>
            </w:r>
          </w:p>
        </w:tc>
      </w:tr>
      <w:tr w:rsidR="009E3B79" w:rsidRPr="005D0354" w:rsidTr="005D0354">
        <w:trPr>
          <w:trHeight w:val="290"/>
        </w:trPr>
        <w:tc>
          <w:tcPr>
            <w:tcW w:w="2836" w:type="dxa"/>
            <w:vAlign w:val="bottom"/>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Картофнль</w:t>
            </w:r>
          </w:p>
        </w:tc>
        <w:tc>
          <w:tcPr>
            <w:tcW w:w="852" w:type="dxa"/>
            <w:tcBorders>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568</w:t>
            </w:r>
          </w:p>
        </w:tc>
        <w:tc>
          <w:tcPr>
            <w:tcW w:w="992" w:type="dxa"/>
            <w:tcBorders>
              <w:left w:val="single" w:sz="4" w:space="0" w:color="auto"/>
              <w:right w:val="single" w:sz="4" w:space="0" w:color="auto"/>
            </w:tcBorders>
            <w:vAlign w:val="center"/>
          </w:tcPr>
          <w:p w:rsidR="009E3B79" w:rsidRPr="005D0354" w:rsidRDefault="009E3B79" w:rsidP="00B65EC7">
            <w:pPr>
              <w:spacing w:after="0" w:line="360" w:lineRule="auto"/>
              <w:ind w:hanging="20"/>
              <w:jc w:val="both"/>
              <w:rPr>
                <w:rFonts w:ascii="Times New Roman" w:hAnsi="Times New Roman"/>
                <w:sz w:val="20"/>
                <w:szCs w:val="20"/>
              </w:rPr>
            </w:pPr>
            <w:r w:rsidRPr="005D0354">
              <w:rPr>
                <w:rFonts w:ascii="Times New Roman" w:hAnsi="Times New Roman"/>
                <w:sz w:val="20"/>
                <w:szCs w:val="20"/>
              </w:rPr>
              <w:t>10</w:t>
            </w:r>
          </w:p>
        </w:tc>
        <w:tc>
          <w:tcPr>
            <w:tcW w:w="851" w:type="dxa"/>
            <w:tcBorders>
              <w:left w:val="single" w:sz="4" w:space="0" w:color="auto"/>
              <w:right w:val="single" w:sz="4" w:space="0" w:color="auto"/>
            </w:tcBorders>
            <w:vAlign w:val="center"/>
          </w:tcPr>
          <w:p w:rsidR="009E3B79" w:rsidRPr="005D0354" w:rsidRDefault="009E3B79" w:rsidP="00B65EC7">
            <w:pPr>
              <w:spacing w:after="0" w:line="360" w:lineRule="auto"/>
              <w:ind w:hanging="20"/>
              <w:jc w:val="both"/>
              <w:rPr>
                <w:rFonts w:ascii="Times New Roman" w:hAnsi="Times New Roman"/>
                <w:sz w:val="20"/>
                <w:szCs w:val="20"/>
              </w:rPr>
            </w:pPr>
            <w:r w:rsidRPr="005D0354">
              <w:rPr>
                <w:rFonts w:ascii="Times New Roman" w:hAnsi="Times New Roman"/>
                <w:sz w:val="20"/>
                <w:szCs w:val="20"/>
              </w:rPr>
              <w:t>23</w:t>
            </w:r>
          </w:p>
        </w:tc>
        <w:tc>
          <w:tcPr>
            <w:tcW w:w="850" w:type="dxa"/>
            <w:tcBorders>
              <w:left w:val="single" w:sz="4" w:space="0" w:color="auto"/>
              <w:right w:val="single" w:sz="4" w:space="0" w:color="auto"/>
            </w:tcBorders>
            <w:vAlign w:val="center"/>
          </w:tcPr>
          <w:p w:rsidR="009E3B79" w:rsidRPr="005D0354" w:rsidRDefault="009E3B79" w:rsidP="00B65EC7">
            <w:pPr>
              <w:spacing w:after="0" w:line="360" w:lineRule="auto"/>
              <w:ind w:hanging="20"/>
              <w:jc w:val="both"/>
              <w:rPr>
                <w:rFonts w:ascii="Times New Roman" w:hAnsi="Times New Roman"/>
                <w:sz w:val="20"/>
                <w:szCs w:val="20"/>
              </w:rPr>
            </w:pPr>
            <w:r w:rsidRPr="005D0354">
              <w:rPr>
                <w:rFonts w:ascii="Times New Roman" w:hAnsi="Times New Roman"/>
                <w:sz w:val="20"/>
                <w:szCs w:val="20"/>
              </w:rPr>
              <w:t>28</w:t>
            </w:r>
          </w:p>
        </w:tc>
        <w:tc>
          <w:tcPr>
            <w:tcW w:w="709" w:type="dxa"/>
            <w:tcBorders>
              <w:left w:val="single" w:sz="4" w:space="0" w:color="auto"/>
              <w:right w:val="single" w:sz="4" w:space="0" w:color="auto"/>
            </w:tcBorders>
            <w:vAlign w:val="center"/>
          </w:tcPr>
          <w:p w:rsidR="009E3B79" w:rsidRPr="005D0354" w:rsidRDefault="009E3B79" w:rsidP="00B65EC7">
            <w:pPr>
              <w:spacing w:after="0" w:line="360" w:lineRule="auto"/>
              <w:ind w:hanging="20"/>
              <w:jc w:val="both"/>
              <w:rPr>
                <w:rFonts w:ascii="Times New Roman" w:hAnsi="Times New Roman"/>
                <w:sz w:val="20"/>
                <w:szCs w:val="20"/>
              </w:rPr>
            </w:pPr>
            <w:r w:rsidRPr="005D0354">
              <w:rPr>
                <w:rFonts w:ascii="Times New Roman" w:hAnsi="Times New Roman"/>
                <w:sz w:val="20"/>
                <w:szCs w:val="20"/>
              </w:rPr>
              <w:t>32</w:t>
            </w:r>
          </w:p>
        </w:tc>
        <w:tc>
          <w:tcPr>
            <w:tcW w:w="851" w:type="dxa"/>
            <w:tcBorders>
              <w:left w:val="single" w:sz="4" w:space="0" w:color="auto"/>
            </w:tcBorders>
            <w:vAlign w:val="center"/>
          </w:tcPr>
          <w:p w:rsidR="009E3B79" w:rsidRPr="005D0354" w:rsidRDefault="009E3B79" w:rsidP="00B65EC7">
            <w:pPr>
              <w:spacing w:after="0" w:line="360" w:lineRule="auto"/>
              <w:ind w:hanging="20"/>
              <w:jc w:val="both"/>
              <w:rPr>
                <w:rFonts w:ascii="Times New Roman" w:hAnsi="Times New Roman"/>
                <w:sz w:val="20"/>
                <w:szCs w:val="20"/>
              </w:rPr>
            </w:pPr>
            <w:r w:rsidRPr="005D0354">
              <w:rPr>
                <w:rFonts w:ascii="Times New Roman" w:hAnsi="Times New Roman"/>
                <w:sz w:val="20"/>
                <w:szCs w:val="20"/>
              </w:rPr>
              <w:t>58</w:t>
            </w:r>
          </w:p>
        </w:tc>
        <w:tc>
          <w:tcPr>
            <w:tcW w:w="708" w:type="dxa"/>
            <w:tcBorders>
              <w:left w:val="single" w:sz="4" w:space="0" w:color="auto"/>
            </w:tcBorders>
            <w:vAlign w:val="center"/>
          </w:tcPr>
          <w:p w:rsidR="009E3B79" w:rsidRPr="005D0354" w:rsidRDefault="009E3B79" w:rsidP="00B65EC7">
            <w:pPr>
              <w:spacing w:after="0" w:line="360" w:lineRule="auto"/>
              <w:ind w:hanging="20"/>
              <w:jc w:val="both"/>
              <w:rPr>
                <w:rFonts w:ascii="Times New Roman" w:hAnsi="Times New Roman"/>
                <w:sz w:val="20"/>
                <w:szCs w:val="20"/>
              </w:rPr>
            </w:pPr>
            <w:r w:rsidRPr="005D0354">
              <w:rPr>
                <w:rFonts w:ascii="Times New Roman" w:hAnsi="Times New Roman"/>
                <w:sz w:val="20"/>
                <w:szCs w:val="20"/>
              </w:rPr>
              <w:t>58</w:t>
            </w:r>
          </w:p>
        </w:tc>
      </w:tr>
      <w:tr w:rsidR="009E3B79" w:rsidRPr="005D0354" w:rsidTr="005D0354">
        <w:trPr>
          <w:trHeight w:val="290"/>
        </w:trPr>
        <w:tc>
          <w:tcPr>
            <w:tcW w:w="2836" w:type="dxa"/>
            <w:vAlign w:val="bottom"/>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Лук репчатый</w:t>
            </w:r>
          </w:p>
        </w:tc>
        <w:tc>
          <w:tcPr>
            <w:tcW w:w="852" w:type="dxa"/>
            <w:tcBorders>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175</w:t>
            </w:r>
          </w:p>
        </w:tc>
        <w:tc>
          <w:tcPr>
            <w:tcW w:w="992" w:type="dxa"/>
            <w:tcBorders>
              <w:left w:val="single" w:sz="4" w:space="0" w:color="auto"/>
              <w:right w:val="single" w:sz="4" w:space="0" w:color="auto"/>
            </w:tcBorders>
            <w:vAlign w:val="center"/>
          </w:tcPr>
          <w:p w:rsidR="009E3B79" w:rsidRPr="005D0354" w:rsidRDefault="009E3B79" w:rsidP="00B65EC7">
            <w:pPr>
              <w:spacing w:after="0" w:line="360" w:lineRule="auto"/>
              <w:ind w:hanging="20"/>
              <w:jc w:val="both"/>
              <w:rPr>
                <w:rFonts w:ascii="Times New Roman" w:hAnsi="Times New Roman"/>
                <w:sz w:val="20"/>
                <w:szCs w:val="20"/>
              </w:rPr>
            </w:pPr>
            <w:r w:rsidRPr="005D0354">
              <w:rPr>
                <w:rFonts w:ascii="Times New Roman" w:hAnsi="Times New Roman"/>
                <w:sz w:val="20"/>
                <w:szCs w:val="20"/>
              </w:rPr>
              <w:t>31</w:t>
            </w:r>
          </w:p>
        </w:tc>
        <w:tc>
          <w:tcPr>
            <w:tcW w:w="851" w:type="dxa"/>
            <w:tcBorders>
              <w:left w:val="single" w:sz="4" w:space="0" w:color="auto"/>
              <w:right w:val="single" w:sz="4" w:space="0" w:color="auto"/>
            </w:tcBorders>
            <w:vAlign w:val="center"/>
          </w:tcPr>
          <w:p w:rsidR="009E3B79" w:rsidRPr="005D0354" w:rsidRDefault="009E3B79" w:rsidP="00B65EC7">
            <w:pPr>
              <w:spacing w:after="0" w:line="360" w:lineRule="auto"/>
              <w:ind w:hanging="20"/>
              <w:jc w:val="both"/>
              <w:rPr>
                <w:rFonts w:ascii="Times New Roman" w:hAnsi="Times New Roman"/>
                <w:sz w:val="20"/>
                <w:szCs w:val="20"/>
              </w:rPr>
            </w:pPr>
            <w:r w:rsidRPr="005D0354">
              <w:rPr>
                <w:rFonts w:ascii="Times New Roman" w:hAnsi="Times New Roman"/>
                <w:sz w:val="20"/>
                <w:szCs w:val="20"/>
              </w:rPr>
              <w:t>14</w:t>
            </w:r>
          </w:p>
        </w:tc>
        <w:tc>
          <w:tcPr>
            <w:tcW w:w="850" w:type="dxa"/>
            <w:tcBorders>
              <w:left w:val="single" w:sz="4" w:space="0" w:color="auto"/>
              <w:right w:val="single" w:sz="4" w:space="0" w:color="auto"/>
            </w:tcBorders>
            <w:vAlign w:val="center"/>
          </w:tcPr>
          <w:p w:rsidR="009E3B79" w:rsidRPr="005D0354" w:rsidRDefault="009E3B79" w:rsidP="00B65EC7">
            <w:pPr>
              <w:spacing w:after="0" w:line="360" w:lineRule="auto"/>
              <w:ind w:hanging="20"/>
              <w:jc w:val="both"/>
              <w:rPr>
                <w:rFonts w:ascii="Times New Roman" w:hAnsi="Times New Roman"/>
                <w:sz w:val="20"/>
                <w:szCs w:val="20"/>
              </w:rPr>
            </w:pPr>
            <w:r w:rsidRPr="005D0354">
              <w:rPr>
                <w:rFonts w:ascii="Times New Roman" w:hAnsi="Times New Roman"/>
                <w:sz w:val="20"/>
                <w:szCs w:val="20"/>
              </w:rPr>
              <w:t>18</w:t>
            </w:r>
          </w:p>
        </w:tc>
        <w:tc>
          <w:tcPr>
            <w:tcW w:w="709" w:type="dxa"/>
            <w:tcBorders>
              <w:left w:val="single" w:sz="4" w:space="0" w:color="auto"/>
              <w:right w:val="single" w:sz="4" w:space="0" w:color="auto"/>
            </w:tcBorders>
            <w:vAlign w:val="center"/>
          </w:tcPr>
          <w:p w:rsidR="009E3B79" w:rsidRPr="005D0354" w:rsidRDefault="009E3B79" w:rsidP="00B65EC7">
            <w:pPr>
              <w:spacing w:after="0" w:line="360" w:lineRule="auto"/>
              <w:ind w:hanging="20"/>
              <w:jc w:val="both"/>
              <w:rPr>
                <w:rFonts w:ascii="Times New Roman" w:hAnsi="Times New Roman"/>
                <w:sz w:val="20"/>
                <w:szCs w:val="20"/>
              </w:rPr>
            </w:pPr>
            <w:r w:rsidRPr="005D0354">
              <w:rPr>
                <w:rFonts w:ascii="Times New Roman" w:hAnsi="Times New Roman"/>
                <w:sz w:val="20"/>
                <w:szCs w:val="20"/>
              </w:rPr>
              <w:t>65</w:t>
            </w:r>
          </w:p>
        </w:tc>
        <w:tc>
          <w:tcPr>
            <w:tcW w:w="851" w:type="dxa"/>
            <w:tcBorders>
              <w:left w:val="single" w:sz="4" w:space="0" w:color="auto"/>
            </w:tcBorders>
            <w:vAlign w:val="center"/>
          </w:tcPr>
          <w:p w:rsidR="009E3B79" w:rsidRPr="005D0354" w:rsidRDefault="009E3B79" w:rsidP="00B65EC7">
            <w:pPr>
              <w:spacing w:after="0" w:line="360" w:lineRule="auto"/>
              <w:ind w:hanging="20"/>
              <w:jc w:val="both"/>
              <w:rPr>
                <w:rFonts w:ascii="Times New Roman" w:hAnsi="Times New Roman"/>
                <w:sz w:val="20"/>
                <w:szCs w:val="20"/>
              </w:rPr>
            </w:pPr>
            <w:r w:rsidRPr="005D0354">
              <w:rPr>
                <w:rFonts w:ascii="Times New Roman" w:hAnsi="Times New Roman"/>
                <w:sz w:val="20"/>
                <w:szCs w:val="20"/>
              </w:rPr>
              <w:t>58</w:t>
            </w:r>
          </w:p>
        </w:tc>
        <w:tc>
          <w:tcPr>
            <w:tcW w:w="708" w:type="dxa"/>
            <w:tcBorders>
              <w:left w:val="single" w:sz="4" w:space="0" w:color="auto"/>
            </w:tcBorders>
            <w:vAlign w:val="center"/>
          </w:tcPr>
          <w:p w:rsidR="009E3B79" w:rsidRPr="005D0354" w:rsidRDefault="009E3B79" w:rsidP="00B65EC7">
            <w:pPr>
              <w:spacing w:after="0" w:line="360" w:lineRule="auto"/>
              <w:ind w:hanging="20"/>
              <w:jc w:val="both"/>
              <w:rPr>
                <w:rFonts w:ascii="Times New Roman" w:hAnsi="Times New Roman"/>
                <w:sz w:val="20"/>
                <w:szCs w:val="20"/>
              </w:rPr>
            </w:pPr>
            <w:r w:rsidRPr="005D0354">
              <w:rPr>
                <w:rFonts w:ascii="Times New Roman" w:hAnsi="Times New Roman"/>
                <w:sz w:val="20"/>
                <w:szCs w:val="20"/>
              </w:rPr>
              <w:t>25</w:t>
            </w:r>
          </w:p>
        </w:tc>
      </w:tr>
      <w:tr w:rsidR="009E3B79" w:rsidRPr="005D0354" w:rsidTr="005D0354">
        <w:trPr>
          <w:trHeight w:val="294"/>
        </w:trPr>
        <w:tc>
          <w:tcPr>
            <w:tcW w:w="2836" w:type="dxa"/>
            <w:vAlign w:val="bottom"/>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Морковь красная</w:t>
            </w:r>
          </w:p>
        </w:tc>
        <w:tc>
          <w:tcPr>
            <w:tcW w:w="852" w:type="dxa"/>
            <w:tcBorders>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200</w:t>
            </w:r>
          </w:p>
        </w:tc>
        <w:tc>
          <w:tcPr>
            <w:tcW w:w="992" w:type="dxa"/>
            <w:tcBorders>
              <w:left w:val="single" w:sz="4" w:space="0" w:color="auto"/>
              <w:right w:val="single" w:sz="4" w:space="0" w:color="auto"/>
            </w:tcBorders>
            <w:vAlign w:val="center"/>
          </w:tcPr>
          <w:p w:rsidR="009E3B79" w:rsidRPr="005D0354" w:rsidRDefault="009E3B79" w:rsidP="00B65EC7">
            <w:pPr>
              <w:spacing w:after="0" w:line="360" w:lineRule="auto"/>
              <w:ind w:hanging="20"/>
              <w:jc w:val="both"/>
              <w:rPr>
                <w:rFonts w:ascii="Times New Roman" w:hAnsi="Times New Roman"/>
                <w:sz w:val="20"/>
                <w:szCs w:val="20"/>
              </w:rPr>
            </w:pPr>
            <w:r w:rsidRPr="005D0354">
              <w:rPr>
                <w:rFonts w:ascii="Times New Roman" w:hAnsi="Times New Roman"/>
                <w:sz w:val="20"/>
                <w:szCs w:val="20"/>
              </w:rPr>
              <w:t>51</w:t>
            </w:r>
          </w:p>
        </w:tc>
        <w:tc>
          <w:tcPr>
            <w:tcW w:w="851" w:type="dxa"/>
            <w:tcBorders>
              <w:left w:val="single" w:sz="4" w:space="0" w:color="auto"/>
              <w:right w:val="single" w:sz="4" w:space="0" w:color="auto"/>
            </w:tcBorders>
            <w:vAlign w:val="center"/>
          </w:tcPr>
          <w:p w:rsidR="009E3B79" w:rsidRPr="005D0354" w:rsidRDefault="009E3B79" w:rsidP="00B65EC7">
            <w:pPr>
              <w:spacing w:after="0" w:line="360" w:lineRule="auto"/>
              <w:ind w:hanging="20"/>
              <w:jc w:val="both"/>
              <w:rPr>
                <w:rFonts w:ascii="Times New Roman" w:hAnsi="Times New Roman"/>
                <w:sz w:val="20"/>
                <w:szCs w:val="20"/>
              </w:rPr>
            </w:pPr>
            <w:r w:rsidRPr="005D0354">
              <w:rPr>
                <w:rFonts w:ascii="Times New Roman" w:hAnsi="Times New Roman"/>
                <w:sz w:val="20"/>
                <w:szCs w:val="20"/>
              </w:rPr>
              <w:t>38</w:t>
            </w:r>
          </w:p>
        </w:tc>
        <w:tc>
          <w:tcPr>
            <w:tcW w:w="850" w:type="dxa"/>
            <w:tcBorders>
              <w:left w:val="single" w:sz="4" w:space="0" w:color="auto"/>
              <w:right w:val="single" w:sz="4" w:space="0" w:color="auto"/>
            </w:tcBorders>
            <w:vAlign w:val="center"/>
          </w:tcPr>
          <w:p w:rsidR="009E3B79" w:rsidRPr="005D0354" w:rsidRDefault="009E3B79" w:rsidP="00B65EC7">
            <w:pPr>
              <w:spacing w:after="0" w:line="360" w:lineRule="auto"/>
              <w:ind w:hanging="20"/>
              <w:jc w:val="both"/>
              <w:rPr>
                <w:rFonts w:ascii="Times New Roman" w:hAnsi="Times New Roman"/>
                <w:sz w:val="20"/>
                <w:szCs w:val="20"/>
              </w:rPr>
            </w:pPr>
            <w:r w:rsidRPr="005D0354">
              <w:rPr>
                <w:rFonts w:ascii="Times New Roman" w:hAnsi="Times New Roman"/>
                <w:sz w:val="20"/>
                <w:szCs w:val="20"/>
              </w:rPr>
              <w:t>21</w:t>
            </w:r>
          </w:p>
        </w:tc>
        <w:tc>
          <w:tcPr>
            <w:tcW w:w="709" w:type="dxa"/>
            <w:tcBorders>
              <w:left w:val="single" w:sz="4" w:space="0" w:color="auto"/>
              <w:right w:val="single" w:sz="4" w:space="0" w:color="auto"/>
            </w:tcBorders>
            <w:vAlign w:val="center"/>
          </w:tcPr>
          <w:p w:rsidR="009E3B79" w:rsidRPr="005D0354" w:rsidRDefault="009E3B79" w:rsidP="00B65EC7">
            <w:pPr>
              <w:spacing w:after="0" w:line="360" w:lineRule="auto"/>
              <w:ind w:hanging="20"/>
              <w:jc w:val="both"/>
              <w:rPr>
                <w:rFonts w:ascii="Times New Roman" w:hAnsi="Times New Roman"/>
                <w:sz w:val="20"/>
                <w:szCs w:val="20"/>
              </w:rPr>
            </w:pPr>
            <w:r w:rsidRPr="005D0354">
              <w:rPr>
                <w:rFonts w:ascii="Times New Roman" w:hAnsi="Times New Roman"/>
                <w:sz w:val="20"/>
                <w:szCs w:val="20"/>
              </w:rPr>
              <w:t>6</w:t>
            </w:r>
          </w:p>
        </w:tc>
        <w:tc>
          <w:tcPr>
            <w:tcW w:w="851" w:type="dxa"/>
            <w:tcBorders>
              <w:left w:val="single" w:sz="4" w:space="0" w:color="auto"/>
            </w:tcBorders>
            <w:vAlign w:val="center"/>
          </w:tcPr>
          <w:p w:rsidR="009E3B79" w:rsidRPr="005D0354" w:rsidRDefault="009E3B79" w:rsidP="00B65EC7">
            <w:pPr>
              <w:spacing w:after="0" w:line="360" w:lineRule="auto"/>
              <w:ind w:hanging="20"/>
              <w:jc w:val="both"/>
              <w:rPr>
                <w:rFonts w:ascii="Times New Roman" w:hAnsi="Times New Roman"/>
                <w:sz w:val="20"/>
                <w:szCs w:val="20"/>
              </w:rPr>
            </w:pPr>
            <w:r w:rsidRPr="005D0354">
              <w:rPr>
                <w:rFonts w:ascii="Times New Roman" w:hAnsi="Times New Roman"/>
                <w:sz w:val="20"/>
                <w:szCs w:val="20"/>
              </w:rPr>
              <w:t>55</w:t>
            </w:r>
          </w:p>
        </w:tc>
        <w:tc>
          <w:tcPr>
            <w:tcW w:w="708" w:type="dxa"/>
            <w:tcBorders>
              <w:left w:val="single" w:sz="4" w:space="0" w:color="auto"/>
            </w:tcBorders>
            <w:vAlign w:val="center"/>
          </w:tcPr>
          <w:p w:rsidR="009E3B79" w:rsidRPr="005D0354" w:rsidRDefault="009E3B79" w:rsidP="00B65EC7">
            <w:pPr>
              <w:spacing w:after="0" w:line="360" w:lineRule="auto"/>
              <w:ind w:hanging="20"/>
              <w:jc w:val="both"/>
              <w:rPr>
                <w:rFonts w:ascii="Times New Roman" w:hAnsi="Times New Roman"/>
                <w:sz w:val="20"/>
                <w:szCs w:val="20"/>
              </w:rPr>
            </w:pPr>
            <w:r w:rsidRPr="005D0354">
              <w:rPr>
                <w:rFonts w:ascii="Times New Roman" w:hAnsi="Times New Roman"/>
                <w:sz w:val="20"/>
                <w:szCs w:val="20"/>
              </w:rPr>
              <w:t>63</w:t>
            </w:r>
          </w:p>
        </w:tc>
      </w:tr>
      <w:tr w:rsidR="009E3B79" w:rsidRPr="005D0354" w:rsidTr="005D0354">
        <w:trPr>
          <w:trHeight w:val="290"/>
        </w:trPr>
        <w:tc>
          <w:tcPr>
            <w:tcW w:w="2836" w:type="dxa"/>
            <w:vAlign w:val="bottom"/>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Огурцы</w:t>
            </w:r>
          </w:p>
        </w:tc>
        <w:tc>
          <w:tcPr>
            <w:tcW w:w="852" w:type="dxa"/>
            <w:tcBorders>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141</w:t>
            </w:r>
          </w:p>
        </w:tc>
        <w:tc>
          <w:tcPr>
            <w:tcW w:w="992" w:type="dxa"/>
            <w:tcBorders>
              <w:left w:val="single" w:sz="4" w:space="0" w:color="auto"/>
              <w:right w:val="single" w:sz="4" w:space="0" w:color="auto"/>
            </w:tcBorders>
            <w:vAlign w:val="center"/>
          </w:tcPr>
          <w:p w:rsidR="009E3B79" w:rsidRPr="005D0354" w:rsidRDefault="009E3B79" w:rsidP="00B65EC7">
            <w:pPr>
              <w:spacing w:after="0" w:line="360" w:lineRule="auto"/>
              <w:ind w:hanging="20"/>
              <w:jc w:val="both"/>
              <w:rPr>
                <w:rFonts w:ascii="Times New Roman" w:hAnsi="Times New Roman"/>
                <w:sz w:val="20"/>
                <w:szCs w:val="20"/>
              </w:rPr>
            </w:pPr>
            <w:r w:rsidRPr="005D0354">
              <w:rPr>
                <w:rFonts w:ascii="Times New Roman" w:hAnsi="Times New Roman"/>
                <w:sz w:val="20"/>
                <w:szCs w:val="20"/>
              </w:rPr>
              <w:t>23</w:t>
            </w:r>
          </w:p>
        </w:tc>
        <w:tc>
          <w:tcPr>
            <w:tcW w:w="851" w:type="dxa"/>
            <w:tcBorders>
              <w:left w:val="single" w:sz="4" w:space="0" w:color="auto"/>
              <w:right w:val="single" w:sz="4" w:space="0" w:color="auto"/>
            </w:tcBorders>
            <w:vAlign w:val="center"/>
          </w:tcPr>
          <w:p w:rsidR="009E3B79" w:rsidRPr="005D0354" w:rsidRDefault="009E3B79" w:rsidP="00B65EC7">
            <w:pPr>
              <w:spacing w:after="0" w:line="360" w:lineRule="auto"/>
              <w:ind w:hanging="20"/>
              <w:jc w:val="both"/>
              <w:rPr>
                <w:rFonts w:ascii="Times New Roman" w:hAnsi="Times New Roman"/>
                <w:sz w:val="20"/>
                <w:szCs w:val="20"/>
              </w:rPr>
            </w:pPr>
            <w:r w:rsidRPr="005D0354">
              <w:rPr>
                <w:rFonts w:ascii="Times New Roman" w:hAnsi="Times New Roman"/>
                <w:sz w:val="20"/>
                <w:szCs w:val="20"/>
              </w:rPr>
              <w:t>14</w:t>
            </w:r>
          </w:p>
        </w:tc>
        <w:tc>
          <w:tcPr>
            <w:tcW w:w="850" w:type="dxa"/>
            <w:tcBorders>
              <w:left w:val="single" w:sz="4" w:space="0" w:color="auto"/>
              <w:right w:val="single" w:sz="4" w:space="0" w:color="auto"/>
            </w:tcBorders>
            <w:vAlign w:val="center"/>
          </w:tcPr>
          <w:p w:rsidR="009E3B79" w:rsidRPr="005D0354" w:rsidRDefault="009E3B79" w:rsidP="00B65EC7">
            <w:pPr>
              <w:spacing w:after="0" w:line="360" w:lineRule="auto"/>
              <w:ind w:hanging="20"/>
              <w:jc w:val="both"/>
              <w:rPr>
                <w:rFonts w:ascii="Times New Roman" w:hAnsi="Times New Roman"/>
                <w:sz w:val="20"/>
                <w:szCs w:val="20"/>
              </w:rPr>
            </w:pPr>
            <w:r w:rsidRPr="005D0354">
              <w:rPr>
                <w:rFonts w:ascii="Times New Roman" w:hAnsi="Times New Roman"/>
                <w:sz w:val="20"/>
                <w:szCs w:val="20"/>
              </w:rPr>
              <w:t>8</w:t>
            </w:r>
          </w:p>
        </w:tc>
        <w:tc>
          <w:tcPr>
            <w:tcW w:w="709" w:type="dxa"/>
            <w:tcBorders>
              <w:left w:val="single" w:sz="4" w:space="0" w:color="auto"/>
              <w:right w:val="single" w:sz="4" w:space="0" w:color="auto"/>
            </w:tcBorders>
            <w:vAlign w:val="center"/>
          </w:tcPr>
          <w:p w:rsidR="009E3B79" w:rsidRPr="005D0354" w:rsidRDefault="009E3B79" w:rsidP="00B65EC7">
            <w:pPr>
              <w:spacing w:after="0" w:line="360" w:lineRule="auto"/>
              <w:ind w:hanging="20"/>
              <w:jc w:val="both"/>
              <w:rPr>
                <w:rFonts w:ascii="Times New Roman" w:hAnsi="Times New Roman"/>
                <w:sz w:val="20"/>
                <w:szCs w:val="20"/>
              </w:rPr>
            </w:pPr>
            <w:r w:rsidRPr="005D0354">
              <w:rPr>
                <w:rFonts w:ascii="Times New Roman" w:hAnsi="Times New Roman"/>
                <w:sz w:val="20"/>
                <w:szCs w:val="20"/>
              </w:rPr>
              <w:t>-</w:t>
            </w:r>
          </w:p>
        </w:tc>
        <w:tc>
          <w:tcPr>
            <w:tcW w:w="851" w:type="dxa"/>
            <w:tcBorders>
              <w:left w:val="single" w:sz="4" w:space="0" w:color="auto"/>
            </w:tcBorders>
            <w:vAlign w:val="center"/>
          </w:tcPr>
          <w:p w:rsidR="009E3B79" w:rsidRPr="005D0354" w:rsidRDefault="009E3B79" w:rsidP="00B65EC7">
            <w:pPr>
              <w:spacing w:after="0" w:line="360" w:lineRule="auto"/>
              <w:ind w:hanging="20"/>
              <w:jc w:val="both"/>
              <w:rPr>
                <w:rFonts w:ascii="Times New Roman" w:hAnsi="Times New Roman"/>
                <w:sz w:val="20"/>
                <w:szCs w:val="20"/>
              </w:rPr>
            </w:pPr>
            <w:r w:rsidRPr="005D0354">
              <w:rPr>
                <w:rFonts w:ascii="Times New Roman" w:hAnsi="Times New Roman"/>
                <w:sz w:val="20"/>
                <w:szCs w:val="20"/>
              </w:rPr>
              <w:t>42</w:t>
            </w:r>
          </w:p>
        </w:tc>
        <w:tc>
          <w:tcPr>
            <w:tcW w:w="708" w:type="dxa"/>
            <w:tcBorders>
              <w:left w:val="nil"/>
            </w:tcBorders>
            <w:vAlign w:val="center"/>
          </w:tcPr>
          <w:p w:rsidR="009E3B79" w:rsidRPr="005D0354" w:rsidRDefault="009E3B79" w:rsidP="00B65EC7">
            <w:pPr>
              <w:spacing w:after="0" w:line="360" w:lineRule="auto"/>
              <w:ind w:hanging="20"/>
              <w:jc w:val="both"/>
              <w:rPr>
                <w:rFonts w:ascii="Times New Roman" w:hAnsi="Times New Roman"/>
                <w:sz w:val="20"/>
                <w:szCs w:val="20"/>
              </w:rPr>
            </w:pPr>
            <w:r w:rsidRPr="005D0354">
              <w:rPr>
                <w:rFonts w:ascii="Times New Roman" w:hAnsi="Times New Roman"/>
                <w:sz w:val="20"/>
                <w:szCs w:val="20"/>
              </w:rPr>
              <w:t>25</w:t>
            </w:r>
          </w:p>
        </w:tc>
      </w:tr>
      <w:tr w:rsidR="009E3B79" w:rsidRPr="005D0354" w:rsidTr="005D0354">
        <w:trPr>
          <w:trHeight w:val="290"/>
        </w:trPr>
        <w:tc>
          <w:tcPr>
            <w:tcW w:w="2836" w:type="dxa"/>
            <w:vAlign w:val="bottom"/>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Редис</w:t>
            </w:r>
          </w:p>
        </w:tc>
        <w:tc>
          <w:tcPr>
            <w:tcW w:w="852" w:type="dxa"/>
            <w:tcBorders>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225</w:t>
            </w:r>
          </w:p>
        </w:tc>
        <w:tc>
          <w:tcPr>
            <w:tcW w:w="992" w:type="dxa"/>
            <w:tcBorders>
              <w:left w:val="single" w:sz="4" w:space="0" w:color="auto"/>
              <w:right w:val="single" w:sz="4" w:space="0" w:color="auto"/>
            </w:tcBorders>
            <w:vAlign w:val="center"/>
          </w:tcPr>
          <w:p w:rsidR="009E3B79" w:rsidRPr="005D0354" w:rsidRDefault="009E3B79" w:rsidP="00B65EC7">
            <w:pPr>
              <w:spacing w:after="0" w:line="360" w:lineRule="auto"/>
              <w:ind w:hanging="20"/>
              <w:jc w:val="both"/>
              <w:rPr>
                <w:rFonts w:ascii="Times New Roman" w:hAnsi="Times New Roman"/>
                <w:sz w:val="20"/>
                <w:szCs w:val="20"/>
              </w:rPr>
            </w:pPr>
            <w:r w:rsidRPr="005D0354">
              <w:rPr>
                <w:rFonts w:ascii="Times New Roman" w:hAnsi="Times New Roman"/>
                <w:sz w:val="20"/>
                <w:szCs w:val="20"/>
              </w:rPr>
              <w:t>39</w:t>
            </w:r>
          </w:p>
        </w:tc>
        <w:tc>
          <w:tcPr>
            <w:tcW w:w="851" w:type="dxa"/>
            <w:tcBorders>
              <w:left w:val="single" w:sz="4" w:space="0" w:color="auto"/>
              <w:right w:val="single" w:sz="4" w:space="0" w:color="auto"/>
            </w:tcBorders>
            <w:vAlign w:val="center"/>
          </w:tcPr>
          <w:p w:rsidR="009E3B79" w:rsidRPr="005D0354" w:rsidRDefault="009E3B79" w:rsidP="00B65EC7">
            <w:pPr>
              <w:spacing w:after="0" w:line="360" w:lineRule="auto"/>
              <w:ind w:hanging="20"/>
              <w:jc w:val="both"/>
              <w:rPr>
                <w:rFonts w:ascii="Times New Roman" w:hAnsi="Times New Roman"/>
                <w:sz w:val="20"/>
                <w:szCs w:val="20"/>
              </w:rPr>
            </w:pPr>
            <w:r w:rsidRPr="005D0354">
              <w:rPr>
                <w:rFonts w:ascii="Times New Roman" w:hAnsi="Times New Roman"/>
                <w:sz w:val="20"/>
                <w:szCs w:val="20"/>
              </w:rPr>
              <w:t>13</w:t>
            </w:r>
          </w:p>
        </w:tc>
        <w:tc>
          <w:tcPr>
            <w:tcW w:w="850" w:type="dxa"/>
            <w:tcBorders>
              <w:left w:val="single" w:sz="4" w:space="0" w:color="auto"/>
              <w:right w:val="single" w:sz="4" w:space="0" w:color="auto"/>
            </w:tcBorders>
            <w:vAlign w:val="center"/>
          </w:tcPr>
          <w:p w:rsidR="009E3B79" w:rsidRPr="005D0354" w:rsidRDefault="009E3B79" w:rsidP="00B65EC7">
            <w:pPr>
              <w:spacing w:after="0" w:line="360" w:lineRule="auto"/>
              <w:ind w:hanging="20"/>
              <w:jc w:val="both"/>
              <w:rPr>
                <w:rFonts w:ascii="Times New Roman" w:hAnsi="Times New Roman"/>
                <w:sz w:val="20"/>
                <w:szCs w:val="20"/>
              </w:rPr>
            </w:pPr>
            <w:r w:rsidRPr="005D0354">
              <w:rPr>
                <w:rFonts w:ascii="Times New Roman" w:hAnsi="Times New Roman"/>
                <w:sz w:val="20"/>
                <w:szCs w:val="20"/>
              </w:rPr>
              <w:t>10</w:t>
            </w:r>
          </w:p>
        </w:tc>
        <w:tc>
          <w:tcPr>
            <w:tcW w:w="709" w:type="dxa"/>
            <w:tcBorders>
              <w:left w:val="single" w:sz="4" w:space="0" w:color="auto"/>
              <w:right w:val="single" w:sz="4" w:space="0" w:color="auto"/>
            </w:tcBorders>
            <w:vAlign w:val="center"/>
          </w:tcPr>
          <w:p w:rsidR="009E3B79" w:rsidRPr="005D0354" w:rsidRDefault="009E3B79" w:rsidP="00B65EC7">
            <w:pPr>
              <w:spacing w:after="0" w:line="360" w:lineRule="auto"/>
              <w:ind w:hanging="20"/>
              <w:jc w:val="both"/>
              <w:rPr>
                <w:rFonts w:ascii="Times New Roman" w:hAnsi="Times New Roman"/>
                <w:sz w:val="20"/>
                <w:szCs w:val="20"/>
              </w:rPr>
            </w:pPr>
            <w:r w:rsidRPr="005D0354">
              <w:rPr>
                <w:rFonts w:ascii="Times New Roman" w:hAnsi="Times New Roman"/>
                <w:sz w:val="20"/>
                <w:szCs w:val="20"/>
              </w:rPr>
              <w:t>-</w:t>
            </w:r>
          </w:p>
        </w:tc>
        <w:tc>
          <w:tcPr>
            <w:tcW w:w="851" w:type="dxa"/>
            <w:tcBorders>
              <w:left w:val="single" w:sz="4" w:space="0" w:color="auto"/>
            </w:tcBorders>
            <w:vAlign w:val="center"/>
          </w:tcPr>
          <w:p w:rsidR="009E3B79" w:rsidRPr="005D0354" w:rsidRDefault="009E3B79" w:rsidP="00B65EC7">
            <w:pPr>
              <w:spacing w:after="0" w:line="360" w:lineRule="auto"/>
              <w:ind w:hanging="20"/>
              <w:jc w:val="both"/>
              <w:rPr>
                <w:rFonts w:ascii="Times New Roman" w:hAnsi="Times New Roman"/>
                <w:sz w:val="20"/>
                <w:szCs w:val="20"/>
              </w:rPr>
            </w:pPr>
            <w:r w:rsidRPr="005D0354">
              <w:rPr>
                <w:rFonts w:ascii="Times New Roman" w:hAnsi="Times New Roman"/>
                <w:sz w:val="20"/>
                <w:szCs w:val="20"/>
              </w:rPr>
              <w:t>44</w:t>
            </w:r>
          </w:p>
        </w:tc>
        <w:tc>
          <w:tcPr>
            <w:tcW w:w="708" w:type="dxa"/>
            <w:tcBorders>
              <w:left w:val="single" w:sz="4" w:space="0" w:color="auto"/>
            </w:tcBorders>
            <w:vAlign w:val="center"/>
          </w:tcPr>
          <w:p w:rsidR="009E3B79" w:rsidRPr="005D0354" w:rsidRDefault="009E3B79" w:rsidP="00B65EC7">
            <w:pPr>
              <w:spacing w:after="0" w:line="360" w:lineRule="auto"/>
              <w:ind w:hanging="20"/>
              <w:jc w:val="both"/>
              <w:rPr>
                <w:rFonts w:ascii="Times New Roman" w:hAnsi="Times New Roman"/>
                <w:sz w:val="20"/>
                <w:szCs w:val="20"/>
              </w:rPr>
            </w:pPr>
            <w:r w:rsidRPr="005D0354">
              <w:rPr>
                <w:rFonts w:ascii="Times New Roman" w:hAnsi="Times New Roman"/>
                <w:sz w:val="20"/>
                <w:szCs w:val="20"/>
              </w:rPr>
              <w:t>44</w:t>
            </w:r>
          </w:p>
        </w:tc>
      </w:tr>
      <w:tr w:rsidR="009E3B79" w:rsidRPr="005D0354" w:rsidTr="005D0354">
        <w:trPr>
          <w:trHeight w:val="290"/>
        </w:trPr>
        <w:tc>
          <w:tcPr>
            <w:tcW w:w="2836" w:type="dxa"/>
            <w:vAlign w:val="bottom"/>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Свекла</w:t>
            </w:r>
          </w:p>
        </w:tc>
        <w:tc>
          <w:tcPr>
            <w:tcW w:w="852" w:type="dxa"/>
            <w:tcBorders>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288</w:t>
            </w:r>
          </w:p>
        </w:tc>
        <w:tc>
          <w:tcPr>
            <w:tcW w:w="992" w:type="dxa"/>
            <w:tcBorders>
              <w:left w:val="single" w:sz="4" w:space="0" w:color="auto"/>
              <w:right w:val="single" w:sz="4" w:space="0" w:color="auto"/>
            </w:tcBorders>
            <w:vAlign w:val="center"/>
          </w:tcPr>
          <w:p w:rsidR="009E3B79" w:rsidRPr="005D0354" w:rsidRDefault="009E3B79" w:rsidP="00B65EC7">
            <w:pPr>
              <w:spacing w:after="0" w:line="360" w:lineRule="auto"/>
              <w:ind w:hanging="20"/>
              <w:jc w:val="both"/>
              <w:rPr>
                <w:rFonts w:ascii="Times New Roman" w:hAnsi="Times New Roman"/>
                <w:sz w:val="20"/>
                <w:szCs w:val="20"/>
              </w:rPr>
            </w:pPr>
            <w:r w:rsidRPr="005D0354">
              <w:rPr>
                <w:rFonts w:ascii="Times New Roman" w:hAnsi="Times New Roman"/>
                <w:sz w:val="20"/>
                <w:szCs w:val="20"/>
              </w:rPr>
              <w:t>37</w:t>
            </w:r>
          </w:p>
        </w:tc>
        <w:tc>
          <w:tcPr>
            <w:tcW w:w="851" w:type="dxa"/>
            <w:tcBorders>
              <w:left w:val="single" w:sz="4" w:space="0" w:color="auto"/>
              <w:right w:val="single" w:sz="4" w:space="0" w:color="auto"/>
            </w:tcBorders>
            <w:vAlign w:val="center"/>
          </w:tcPr>
          <w:p w:rsidR="009E3B79" w:rsidRPr="005D0354" w:rsidRDefault="009E3B79" w:rsidP="00B65EC7">
            <w:pPr>
              <w:spacing w:after="0" w:line="360" w:lineRule="auto"/>
              <w:ind w:hanging="20"/>
              <w:jc w:val="both"/>
              <w:rPr>
                <w:rFonts w:ascii="Times New Roman" w:hAnsi="Times New Roman"/>
                <w:sz w:val="20"/>
                <w:szCs w:val="20"/>
              </w:rPr>
            </w:pPr>
            <w:r w:rsidRPr="005D0354">
              <w:rPr>
                <w:rFonts w:ascii="Times New Roman" w:hAnsi="Times New Roman"/>
                <w:sz w:val="20"/>
                <w:szCs w:val="20"/>
              </w:rPr>
              <w:t>22</w:t>
            </w:r>
          </w:p>
        </w:tc>
        <w:tc>
          <w:tcPr>
            <w:tcW w:w="850" w:type="dxa"/>
            <w:tcBorders>
              <w:left w:val="single" w:sz="4" w:space="0" w:color="auto"/>
              <w:right w:val="single" w:sz="4" w:space="0" w:color="auto"/>
            </w:tcBorders>
            <w:vAlign w:val="center"/>
          </w:tcPr>
          <w:p w:rsidR="009E3B79" w:rsidRPr="005D0354" w:rsidRDefault="009E3B79" w:rsidP="00B65EC7">
            <w:pPr>
              <w:spacing w:after="0" w:line="360" w:lineRule="auto"/>
              <w:ind w:hanging="20"/>
              <w:jc w:val="both"/>
              <w:rPr>
                <w:rFonts w:ascii="Times New Roman" w:hAnsi="Times New Roman"/>
                <w:sz w:val="20"/>
                <w:szCs w:val="20"/>
              </w:rPr>
            </w:pPr>
            <w:r w:rsidRPr="005D0354">
              <w:rPr>
                <w:rFonts w:ascii="Times New Roman" w:hAnsi="Times New Roman"/>
                <w:sz w:val="20"/>
                <w:szCs w:val="20"/>
              </w:rPr>
              <w:t>86</w:t>
            </w:r>
          </w:p>
        </w:tc>
        <w:tc>
          <w:tcPr>
            <w:tcW w:w="709" w:type="dxa"/>
            <w:tcBorders>
              <w:left w:val="single" w:sz="4" w:space="0" w:color="auto"/>
              <w:right w:val="single" w:sz="4" w:space="0" w:color="auto"/>
            </w:tcBorders>
            <w:vAlign w:val="center"/>
          </w:tcPr>
          <w:p w:rsidR="009E3B79" w:rsidRPr="005D0354" w:rsidRDefault="009E3B79" w:rsidP="00B65EC7">
            <w:pPr>
              <w:spacing w:after="0" w:line="360" w:lineRule="auto"/>
              <w:ind w:hanging="20"/>
              <w:jc w:val="both"/>
              <w:rPr>
                <w:rFonts w:ascii="Times New Roman" w:hAnsi="Times New Roman"/>
                <w:sz w:val="20"/>
                <w:szCs w:val="20"/>
              </w:rPr>
            </w:pPr>
            <w:r w:rsidRPr="005D0354">
              <w:rPr>
                <w:rFonts w:ascii="Times New Roman" w:hAnsi="Times New Roman"/>
                <w:sz w:val="20"/>
                <w:szCs w:val="20"/>
              </w:rPr>
              <w:t>7</w:t>
            </w:r>
          </w:p>
        </w:tc>
        <w:tc>
          <w:tcPr>
            <w:tcW w:w="851" w:type="dxa"/>
            <w:tcBorders>
              <w:left w:val="single" w:sz="4" w:space="0" w:color="auto"/>
            </w:tcBorders>
            <w:vAlign w:val="center"/>
          </w:tcPr>
          <w:p w:rsidR="009E3B79" w:rsidRPr="005D0354" w:rsidRDefault="009E3B79" w:rsidP="00B65EC7">
            <w:pPr>
              <w:spacing w:after="0" w:line="360" w:lineRule="auto"/>
              <w:ind w:hanging="20"/>
              <w:jc w:val="both"/>
              <w:rPr>
                <w:rFonts w:ascii="Times New Roman" w:hAnsi="Times New Roman"/>
                <w:sz w:val="20"/>
                <w:szCs w:val="20"/>
              </w:rPr>
            </w:pPr>
            <w:r w:rsidRPr="005D0354">
              <w:rPr>
                <w:rFonts w:ascii="Times New Roman" w:hAnsi="Times New Roman"/>
                <w:sz w:val="20"/>
                <w:szCs w:val="20"/>
              </w:rPr>
              <w:t>43</w:t>
            </w:r>
          </w:p>
        </w:tc>
        <w:tc>
          <w:tcPr>
            <w:tcW w:w="708" w:type="dxa"/>
            <w:tcBorders>
              <w:left w:val="single" w:sz="4" w:space="0" w:color="auto"/>
            </w:tcBorders>
            <w:vAlign w:val="center"/>
          </w:tcPr>
          <w:p w:rsidR="009E3B79" w:rsidRPr="005D0354" w:rsidRDefault="009E3B79" w:rsidP="00B65EC7">
            <w:pPr>
              <w:spacing w:after="0" w:line="360" w:lineRule="auto"/>
              <w:ind w:hanging="20"/>
              <w:jc w:val="both"/>
              <w:rPr>
                <w:rFonts w:ascii="Times New Roman" w:hAnsi="Times New Roman"/>
                <w:sz w:val="20"/>
                <w:szCs w:val="20"/>
              </w:rPr>
            </w:pPr>
            <w:r w:rsidRPr="005D0354">
              <w:rPr>
                <w:rFonts w:ascii="Times New Roman" w:hAnsi="Times New Roman"/>
                <w:sz w:val="20"/>
                <w:szCs w:val="20"/>
              </w:rPr>
              <w:t>43</w:t>
            </w:r>
          </w:p>
        </w:tc>
      </w:tr>
      <w:tr w:rsidR="009E3B79" w:rsidRPr="005D0354" w:rsidTr="005D0354">
        <w:trPr>
          <w:trHeight w:val="290"/>
        </w:trPr>
        <w:tc>
          <w:tcPr>
            <w:tcW w:w="2836" w:type="dxa"/>
            <w:vAlign w:val="bottom"/>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Томаты</w:t>
            </w:r>
          </w:p>
        </w:tc>
        <w:tc>
          <w:tcPr>
            <w:tcW w:w="852" w:type="dxa"/>
            <w:tcBorders>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290</w:t>
            </w:r>
          </w:p>
        </w:tc>
        <w:tc>
          <w:tcPr>
            <w:tcW w:w="992" w:type="dxa"/>
            <w:tcBorders>
              <w:left w:val="single" w:sz="4" w:space="0" w:color="auto"/>
              <w:right w:val="single" w:sz="4" w:space="0" w:color="auto"/>
            </w:tcBorders>
            <w:vAlign w:val="center"/>
          </w:tcPr>
          <w:p w:rsidR="009E3B79" w:rsidRPr="005D0354" w:rsidRDefault="009E3B79" w:rsidP="00B65EC7">
            <w:pPr>
              <w:spacing w:after="0" w:line="360" w:lineRule="auto"/>
              <w:ind w:hanging="20"/>
              <w:jc w:val="both"/>
              <w:rPr>
                <w:rFonts w:ascii="Times New Roman" w:hAnsi="Times New Roman"/>
                <w:sz w:val="20"/>
                <w:szCs w:val="20"/>
              </w:rPr>
            </w:pPr>
            <w:r w:rsidRPr="005D0354">
              <w:rPr>
                <w:rFonts w:ascii="Times New Roman" w:hAnsi="Times New Roman"/>
                <w:sz w:val="20"/>
                <w:szCs w:val="20"/>
              </w:rPr>
              <w:t>14</w:t>
            </w:r>
          </w:p>
        </w:tc>
        <w:tc>
          <w:tcPr>
            <w:tcW w:w="851" w:type="dxa"/>
            <w:tcBorders>
              <w:left w:val="single" w:sz="4" w:space="0" w:color="auto"/>
              <w:right w:val="single" w:sz="4" w:space="0" w:color="auto"/>
            </w:tcBorders>
            <w:vAlign w:val="center"/>
          </w:tcPr>
          <w:p w:rsidR="009E3B79" w:rsidRPr="005D0354" w:rsidRDefault="009E3B79" w:rsidP="00B65EC7">
            <w:pPr>
              <w:spacing w:after="0" w:line="360" w:lineRule="auto"/>
              <w:ind w:hanging="20"/>
              <w:jc w:val="both"/>
              <w:rPr>
                <w:rFonts w:ascii="Times New Roman" w:hAnsi="Times New Roman"/>
                <w:sz w:val="20"/>
                <w:szCs w:val="20"/>
              </w:rPr>
            </w:pPr>
            <w:r w:rsidRPr="005D0354">
              <w:rPr>
                <w:rFonts w:ascii="Times New Roman" w:hAnsi="Times New Roman"/>
                <w:sz w:val="20"/>
                <w:szCs w:val="20"/>
              </w:rPr>
              <w:t>20</w:t>
            </w:r>
          </w:p>
        </w:tc>
        <w:tc>
          <w:tcPr>
            <w:tcW w:w="850" w:type="dxa"/>
            <w:tcBorders>
              <w:left w:val="single" w:sz="4" w:space="0" w:color="auto"/>
              <w:right w:val="single" w:sz="4" w:space="0" w:color="auto"/>
            </w:tcBorders>
            <w:vAlign w:val="center"/>
          </w:tcPr>
          <w:p w:rsidR="009E3B79" w:rsidRPr="005D0354" w:rsidRDefault="009E3B79" w:rsidP="00B65EC7">
            <w:pPr>
              <w:spacing w:after="0" w:line="360" w:lineRule="auto"/>
              <w:ind w:hanging="20"/>
              <w:jc w:val="both"/>
              <w:rPr>
                <w:rFonts w:ascii="Times New Roman" w:hAnsi="Times New Roman"/>
                <w:sz w:val="20"/>
                <w:szCs w:val="20"/>
              </w:rPr>
            </w:pPr>
            <w:r w:rsidRPr="005D0354">
              <w:rPr>
                <w:rFonts w:ascii="Times New Roman" w:hAnsi="Times New Roman"/>
                <w:sz w:val="20"/>
                <w:szCs w:val="20"/>
              </w:rPr>
              <w:t>40</w:t>
            </w:r>
          </w:p>
        </w:tc>
        <w:tc>
          <w:tcPr>
            <w:tcW w:w="709" w:type="dxa"/>
            <w:tcBorders>
              <w:left w:val="single" w:sz="4" w:space="0" w:color="auto"/>
              <w:right w:val="single" w:sz="4" w:space="0" w:color="auto"/>
            </w:tcBorders>
            <w:vAlign w:val="center"/>
          </w:tcPr>
          <w:p w:rsidR="009E3B79" w:rsidRPr="005D0354" w:rsidRDefault="009E3B79" w:rsidP="00B65EC7">
            <w:pPr>
              <w:spacing w:after="0" w:line="360" w:lineRule="auto"/>
              <w:ind w:hanging="20"/>
              <w:jc w:val="both"/>
              <w:rPr>
                <w:rFonts w:ascii="Times New Roman" w:hAnsi="Times New Roman"/>
                <w:sz w:val="20"/>
                <w:szCs w:val="20"/>
              </w:rPr>
            </w:pPr>
            <w:r w:rsidRPr="005D0354">
              <w:rPr>
                <w:rFonts w:ascii="Times New Roman" w:hAnsi="Times New Roman"/>
                <w:sz w:val="20"/>
                <w:szCs w:val="20"/>
              </w:rPr>
              <w:t>12</w:t>
            </w:r>
          </w:p>
        </w:tc>
        <w:tc>
          <w:tcPr>
            <w:tcW w:w="851" w:type="dxa"/>
            <w:tcBorders>
              <w:left w:val="single" w:sz="4" w:space="0" w:color="auto"/>
            </w:tcBorders>
            <w:vAlign w:val="center"/>
          </w:tcPr>
          <w:p w:rsidR="009E3B79" w:rsidRPr="005D0354" w:rsidRDefault="009E3B79" w:rsidP="00B65EC7">
            <w:pPr>
              <w:spacing w:after="0" w:line="360" w:lineRule="auto"/>
              <w:ind w:hanging="20"/>
              <w:jc w:val="both"/>
              <w:rPr>
                <w:rFonts w:ascii="Times New Roman" w:hAnsi="Times New Roman"/>
                <w:sz w:val="20"/>
                <w:szCs w:val="20"/>
              </w:rPr>
            </w:pPr>
            <w:r w:rsidRPr="005D0354">
              <w:rPr>
                <w:rFonts w:ascii="Times New Roman" w:hAnsi="Times New Roman"/>
                <w:sz w:val="20"/>
                <w:szCs w:val="20"/>
              </w:rPr>
              <w:t>26</w:t>
            </w:r>
          </w:p>
        </w:tc>
        <w:tc>
          <w:tcPr>
            <w:tcW w:w="708" w:type="dxa"/>
            <w:tcBorders>
              <w:left w:val="single" w:sz="4" w:space="0" w:color="auto"/>
            </w:tcBorders>
            <w:vAlign w:val="center"/>
          </w:tcPr>
          <w:p w:rsidR="009E3B79" w:rsidRPr="005D0354" w:rsidRDefault="009E3B79" w:rsidP="00B65EC7">
            <w:pPr>
              <w:spacing w:after="0" w:line="360" w:lineRule="auto"/>
              <w:ind w:hanging="20"/>
              <w:jc w:val="both"/>
              <w:rPr>
                <w:rFonts w:ascii="Times New Roman" w:hAnsi="Times New Roman"/>
                <w:sz w:val="20"/>
                <w:szCs w:val="20"/>
              </w:rPr>
            </w:pPr>
            <w:r w:rsidRPr="005D0354">
              <w:rPr>
                <w:rFonts w:ascii="Times New Roman" w:hAnsi="Times New Roman"/>
                <w:sz w:val="20"/>
                <w:szCs w:val="20"/>
              </w:rPr>
              <w:t>57</w:t>
            </w:r>
          </w:p>
        </w:tc>
      </w:tr>
      <w:tr w:rsidR="009E3B79" w:rsidRPr="005D0354" w:rsidTr="005D0354">
        <w:trPr>
          <w:trHeight w:val="306"/>
        </w:trPr>
        <w:tc>
          <w:tcPr>
            <w:tcW w:w="2836" w:type="dxa"/>
            <w:vAlign w:val="bottom"/>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Дыня</w:t>
            </w:r>
          </w:p>
        </w:tc>
        <w:tc>
          <w:tcPr>
            <w:tcW w:w="852" w:type="dxa"/>
            <w:tcBorders>
              <w:right w:val="single" w:sz="4" w:space="0" w:color="auto"/>
            </w:tcBorders>
            <w:vAlign w:val="center"/>
          </w:tcPr>
          <w:p w:rsidR="009E3B79" w:rsidRPr="005D0354" w:rsidRDefault="009E3B79" w:rsidP="00B65EC7">
            <w:pPr>
              <w:spacing w:after="0" w:line="360" w:lineRule="auto"/>
              <w:jc w:val="both"/>
              <w:rPr>
                <w:rFonts w:ascii="Times New Roman" w:hAnsi="Times New Roman"/>
                <w:sz w:val="20"/>
                <w:szCs w:val="20"/>
              </w:rPr>
            </w:pPr>
            <w:r w:rsidRPr="005D0354">
              <w:rPr>
                <w:rFonts w:ascii="Times New Roman" w:hAnsi="Times New Roman"/>
                <w:sz w:val="20"/>
                <w:szCs w:val="20"/>
              </w:rPr>
              <w:t>118</w:t>
            </w:r>
          </w:p>
        </w:tc>
        <w:tc>
          <w:tcPr>
            <w:tcW w:w="992" w:type="dxa"/>
            <w:tcBorders>
              <w:left w:val="single" w:sz="4" w:space="0" w:color="auto"/>
              <w:right w:val="single" w:sz="4" w:space="0" w:color="auto"/>
            </w:tcBorders>
            <w:vAlign w:val="center"/>
          </w:tcPr>
          <w:p w:rsidR="009E3B79" w:rsidRPr="005D0354" w:rsidRDefault="009E3B79" w:rsidP="00B65EC7">
            <w:pPr>
              <w:spacing w:after="0" w:line="360" w:lineRule="auto"/>
              <w:ind w:hanging="20"/>
              <w:jc w:val="both"/>
              <w:rPr>
                <w:rFonts w:ascii="Times New Roman" w:hAnsi="Times New Roman"/>
                <w:sz w:val="20"/>
                <w:szCs w:val="20"/>
              </w:rPr>
            </w:pPr>
            <w:r w:rsidRPr="005D0354">
              <w:rPr>
                <w:rFonts w:ascii="Times New Roman" w:hAnsi="Times New Roman"/>
                <w:sz w:val="20"/>
                <w:szCs w:val="20"/>
              </w:rPr>
              <w:t>16</w:t>
            </w:r>
          </w:p>
        </w:tc>
        <w:tc>
          <w:tcPr>
            <w:tcW w:w="851" w:type="dxa"/>
            <w:tcBorders>
              <w:left w:val="single" w:sz="4" w:space="0" w:color="auto"/>
              <w:right w:val="single" w:sz="4" w:space="0" w:color="auto"/>
            </w:tcBorders>
            <w:vAlign w:val="center"/>
          </w:tcPr>
          <w:p w:rsidR="009E3B79" w:rsidRPr="005D0354" w:rsidRDefault="009E3B79" w:rsidP="00B65EC7">
            <w:pPr>
              <w:spacing w:after="0" w:line="360" w:lineRule="auto"/>
              <w:ind w:hanging="20"/>
              <w:jc w:val="both"/>
              <w:rPr>
                <w:rFonts w:ascii="Times New Roman" w:hAnsi="Times New Roman"/>
                <w:sz w:val="20"/>
                <w:szCs w:val="20"/>
              </w:rPr>
            </w:pPr>
            <w:r w:rsidRPr="005D0354">
              <w:rPr>
                <w:rFonts w:ascii="Times New Roman" w:hAnsi="Times New Roman"/>
                <w:sz w:val="20"/>
                <w:szCs w:val="20"/>
              </w:rPr>
              <w:t>13</w:t>
            </w:r>
          </w:p>
        </w:tc>
        <w:tc>
          <w:tcPr>
            <w:tcW w:w="850" w:type="dxa"/>
            <w:tcBorders>
              <w:left w:val="single" w:sz="4" w:space="0" w:color="auto"/>
              <w:right w:val="single" w:sz="4" w:space="0" w:color="auto"/>
            </w:tcBorders>
            <w:vAlign w:val="center"/>
          </w:tcPr>
          <w:p w:rsidR="009E3B79" w:rsidRPr="005D0354" w:rsidRDefault="009E3B79" w:rsidP="00B65EC7">
            <w:pPr>
              <w:spacing w:after="0" w:line="360" w:lineRule="auto"/>
              <w:ind w:hanging="20"/>
              <w:jc w:val="both"/>
              <w:rPr>
                <w:rFonts w:ascii="Times New Roman" w:hAnsi="Times New Roman"/>
                <w:sz w:val="20"/>
                <w:szCs w:val="20"/>
              </w:rPr>
            </w:pPr>
            <w:r w:rsidRPr="005D0354">
              <w:rPr>
                <w:rFonts w:ascii="Times New Roman" w:hAnsi="Times New Roman"/>
                <w:sz w:val="20"/>
                <w:szCs w:val="20"/>
              </w:rPr>
              <w:t>32</w:t>
            </w:r>
          </w:p>
        </w:tc>
        <w:tc>
          <w:tcPr>
            <w:tcW w:w="709" w:type="dxa"/>
            <w:tcBorders>
              <w:left w:val="single" w:sz="4" w:space="0" w:color="auto"/>
              <w:right w:val="single" w:sz="4" w:space="0" w:color="auto"/>
            </w:tcBorders>
            <w:vAlign w:val="center"/>
          </w:tcPr>
          <w:p w:rsidR="009E3B79" w:rsidRPr="005D0354" w:rsidRDefault="009E3B79" w:rsidP="00B65EC7">
            <w:pPr>
              <w:spacing w:after="0" w:line="360" w:lineRule="auto"/>
              <w:ind w:hanging="20"/>
              <w:jc w:val="both"/>
              <w:rPr>
                <w:rFonts w:ascii="Times New Roman" w:hAnsi="Times New Roman"/>
                <w:sz w:val="20"/>
                <w:szCs w:val="20"/>
              </w:rPr>
            </w:pPr>
            <w:r w:rsidRPr="005D0354">
              <w:rPr>
                <w:rFonts w:ascii="Times New Roman" w:hAnsi="Times New Roman"/>
                <w:sz w:val="20"/>
                <w:szCs w:val="20"/>
              </w:rPr>
              <w:t>10</w:t>
            </w:r>
          </w:p>
        </w:tc>
        <w:tc>
          <w:tcPr>
            <w:tcW w:w="851" w:type="dxa"/>
            <w:tcBorders>
              <w:left w:val="single" w:sz="4" w:space="0" w:color="auto"/>
            </w:tcBorders>
            <w:vAlign w:val="center"/>
          </w:tcPr>
          <w:p w:rsidR="009E3B79" w:rsidRPr="005D0354" w:rsidRDefault="009E3B79" w:rsidP="00B65EC7">
            <w:pPr>
              <w:spacing w:after="0" w:line="360" w:lineRule="auto"/>
              <w:ind w:hanging="20"/>
              <w:jc w:val="both"/>
              <w:rPr>
                <w:rFonts w:ascii="Times New Roman" w:hAnsi="Times New Roman"/>
                <w:sz w:val="20"/>
                <w:szCs w:val="20"/>
              </w:rPr>
            </w:pPr>
            <w:r w:rsidRPr="005D0354">
              <w:rPr>
                <w:rFonts w:ascii="Times New Roman" w:hAnsi="Times New Roman"/>
                <w:sz w:val="20"/>
                <w:szCs w:val="20"/>
              </w:rPr>
              <w:t>12</w:t>
            </w:r>
          </w:p>
        </w:tc>
        <w:tc>
          <w:tcPr>
            <w:tcW w:w="708" w:type="dxa"/>
            <w:tcBorders>
              <w:left w:val="single" w:sz="4" w:space="0" w:color="auto"/>
            </w:tcBorders>
            <w:vAlign w:val="center"/>
          </w:tcPr>
          <w:p w:rsidR="009E3B79" w:rsidRPr="005D0354" w:rsidRDefault="009E3B79" w:rsidP="00B65EC7">
            <w:pPr>
              <w:spacing w:after="0" w:line="360" w:lineRule="auto"/>
              <w:ind w:hanging="20"/>
              <w:jc w:val="both"/>
              <w:rPr>
                <w:rFonts w:ascii="Times New Roman" w:hAnsi="Times New Roman"/>
                <w:sz w:val="20"/>
                <w:szCs w:val="20"/>
              </w:rPr>
            </w:pPr>
            <w:r w:rsidRPr="005D0354">
              <w:rPr>
                <w:rFonts w:ascii="Times New Roman" w:hAnsi="Times New Roman"/>
                <w:sz w:val="20"/>
                <w:szCs w:val="20"/>
              </w:rPr>
              <w:t>50</w:t>
            </w:r>
          </w:p>
        </w:tc>
      </w:tr>
    </w:tbl>
    <w:p w:rsidR="00D40863" w:rsidRPr="005D0354" w:rsidRDefault="00D40863" w:rsidP="00301C62">
      <w:pPr>
        <w:spacing w:after="0" w:line="360" w:lineRule="auto"/>
        <w:ind w:firstLine="709"/>
        <w:jc w:val="both"/>
        <w:rPr>
          <w:rFonts w:ascii="Times New Roman" w:hAnsi="Times New Roman"/>
          <w:sz w:val="28"/>
          <w:szCs w:val="28"/>
        </w:rPr>
      </w:pPr>
    </w:p>
    <w:p w:rsidR="009E3B79" w:rsidRPr="005D0354" w:rsidRDefault="005D0354" w:rsidP="00301C62">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9E3B79" w:rsidRPr="005D0354">
        <w:rPr>
          <w:rFonts w:ascii="Times New Roman" w:hAnsi="Times New Roman"/>
          <w:sz w:val="28"/>
          <w:szCs w:val="28"/>
        </w:rPr>
        <w:t>Табл.№6</w:t>
      </w:r>
      <w:r w:rsidR="00D40863" w:rsidRPr="005D0354">
        <w:rPr>
          <w:rFonts w:ascii="Times New Roman" w:hAnsi="Times New Roman"/>
          <w:sz w:val="28"/>
          <w:szCs w:val="28"/>
        </w:rPr>
        <w:t xml:space="preserve"> </w:t>
      </w:r>
      <w:r w:rsidR="009E3B79" w:rsidRPr="005D0354">
        <w:rPr>
          <w:rFonts w:ascii="Times New Roman" w:hAnsi="Times New Roman"/>
          <w:sz w:val="28"/>
          <w:szCs w:val="28"/>
        </w:rPr>
        <w:t>Макроэлементы фруктов и ягод</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98"/>
        <w:gridCol w:w="1143"/>
        <w:gridCol w:w="1087"/>
        <w:gridCol w:w="1134"/>
        <w:gridCol w:w="1134"/>
        <w:gridCol w:w="1276"/>
        <w:gridCol w:w="1134"/>
        <w:gridCol w:w="992"/>
      </w:tblGrid>
      <w:tr w:rsidR="009E3B79" w:rsidRPr="005D0354" w:rsidTr="00500183">
        <w:trPr>
          <w:trHeight w:val="136"/>
        </w:trPr>
        <w:tc>
          <w:tcPr>
            <w:tcW w:w="1598" w:type="dxa"/>
            <w:vMerge w:val="restart"/>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Продукт</w:t>
            </w:r>
          </w:p>
        </w:tc>
        <w:tc>
          <w:tcPr>
            <w:tcW w:w="6908" w:type="dxa"/>
            <w:gridSpan w:val="6"/>
            <w:tcBorders>
              <w:bottom w:val="single" w:sz="4" w:space="0" w:color="auto"/>
            </w:tcBorders>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Минеральные вещества, г.</w:t>
            </w:r>
          </w:p>
        </w:tc>
        <w:tc>
          <w:tcPr>
            <w:tcW w:w="992" w:type="dxa"/>
            <w:tcBorders>
              <w:bottom w:val="single" w:sz="4" w:space="0" w:color="auto"/>
            </w:tcBorders>
          </w:tcPr>
          <w:p w:rsidR="009E3B79" w:rsidRPr="005D0354" w:rsidRDefault="009E3B79" w:rsidP="00500183">
            <w:pPr>
              <w:spacing w:after="0" w:line="360" w:lineRule="auto"/>
              <w:jc w:val="both"/>
              <w:rPr>
                <w:rFonts w:ascii="Times New Roman" w:hAnsi="Times New Roman"/>
                <w:sz w:val="20"/>
                <w:szCs w:val="20"/>
              </w:rPr>
            </w:pPr>
          </w:p>
        </w:tc>
      </w:tr>
      <w:tr w:rsidR="009E3B79" w:rsidRPr="005D0354" w:rsidTr="00500183">
        <w:trPr>
          <w:trHeight w:val="136"/>
        </w:trPr>
        <w:tc>
          <w:tcPr>
            <w:tcW w:w="1598" w:type="dxa"/>
            <w:vMerge/>
          </w:tcPr>
          <w:p w:rsidR="009E3B79" w:rsidRPr="005D0354" w:rsidRDefault="009E3B79" w:rsidP="00500183">
            <w:pPr>
              <w:spacing w:after="0" w:line="360" w:lineRule="auto"/>
              <w:jc w:val="both"/>
              <w:rPr>
                <w:rFonts w:ascii="Times New Roman" w:hAnsi="Times New Roman"/>
                <w:sz w:val="20"/>
                <w:szCs w:val="20"/>
              </w:rPr>
            </w:pPr>
          </w:p>
        </w:tc>
        <w:tc>
          <w:tcPr>
            <w:tcW w:w="1143" w:type="dxa"/>
            <w:tcBorders>
              <w:top w:val="single" w:sz="4" w:space="0" w:color="auto"/>
              <w:right w:val="single" w:sz="4" w:space="0" w:color="auto"/>
            </w:tcBorders>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калий</w:t>
            </w:r>
          </w:p>
        </w:tc>
        <w:tc>
          <w:tcPr>
            <w:tcW w:w="1087" w:type="dxa"/>
            <w:tcBorders>
              <w:top w:val="single" w:sz="4" w:space="0" w:color="auto"/>
              <w:left w:val="single" w:sz="4" w:space="0" w:color="auto"/>
              <w:right w:val="single" w:sz="4" w:space="0" w:color="auto"/>
            </w:tcBorders>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кальций</w:t>
            </w:r>
          </w:p>
        </w:tc>
        <w:tc>
          <w:tcPr>
            <w:tcW w:w="1134" w:type="dxa"/>
            <w:tcBorders>
              <w:top w:val="single" w:sz="4" w:space="0" w:color="auto"/>
              <w:left w:val="single" w:sz="4" w:space="0" w:color="auto"/>
              <w:right w:val="single" w:sz="4" w:space="0" w:color="auto"/>
            </w:tcBorders>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магний</w:t>
            </w:r>
          </w:p>
        </w:tc>
        <w:tc>
          <w:tcPr>
            <w:tcW w:w="1134" w:type="dxa"/>
            <w:tcBorders>
              <w:top w:val="single" w:sz="4" w:space="0" w:color="auto"/>
              <w:left w:val="single" w:sz="4" w:space="0" w:color="auto"/>
              <w:right w:val="single" w:sz="4" w:space="0" w:color="auto"/>
            </w:tcBorders>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натрий</w:t>
            </w:r>
          </w:p>
        </w:tc>
        <w:tc>
          <w:tcPr>
            <w:tcW w:w="1276" w:type="dxa"/>
            <w:tcBorders>
              <w:top w:val="single" w:sz="4" w:space="0" w:color="auto"/>
              <w:left w:val="single" w:sz="4" w:space="0" w:color="auto"/>
              <w:right w:val="single" w:sz="4" w:space="0" w:color="auto"/>
            </w:tcBorders>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сера</w:t>
            </w:r>
          </w:p>
        </w:tc>
        <w:tc>
          <w:tcPr>
            <w:tcW w:w="1134" w:type="dxa"/>
            <w:tcBorders>
              <w:top w:val="single" w:sz="4" w:space="0" w:color="auto"/>
              <w:left w:val="single" w:sz="4" w:space="0" w:color="auto"/>
            </w:tcBorders>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фосфор</w:t>
            </w:r>
          </w:p>
        </w:tc>
        <w:tc>
          <w:tcPr>
            <w:tcW w:w="992" w:type="dxa"/>
            <w:tcBorders>
              <w:top w:val="single" w:sz="4" w:space="0" w:color="auto"/>
              <w:left w:val="single" w:sz="4" w:space="0" w:color="auto"/>
            </w:tcBorders>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хлор</w:t>
            </w:r>
          </w:p>
        </w:tc>
      </w:tr>
      <w:tr w:rsidR="009E3B79" w:rsidRPr="005D0354" w:rsidTr="00500183">
        <w:trPr>
          <w:trHeight w:val="271"/>
        </w:trPr>
        <w:tc>
          <w:tcPr>
            <w:tcW w:w="1598" w:type="dxa"/>
            <w:vAlign w:val="bottom"/>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Вишня</w:t>
            </w:r>
          </w:p>
        </w:tc>
        <w:tc>
          <w:tcPr>
            <w:tcW w:w="1143" w:type="dxa"/>
            <w:tcBorders>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256</w:t>
            </w:r>
          </w:p>
        </w:tc>
        <w:tc>
          <w:tcPr>
            <w:tcW w:w="1087" w:type="dxa"/>
            <w:tcBorders>
              <w:left w:val="single" w:sz="4" w:space="0" w:color="auto"/>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37</w:t>
            </w:r>
          </w:p>
        </w:tc>
        <w:tc>
          <w:tcPr>
            <w:tcW w:w="1134" w:type="dxa"/>
            <w:tcBorders>
              <w:left w:val="single" w:sz="4" w:space="0" w:color="auto"/>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26</w:t>
            </w:r>
          </w:p>
        </w:tc>
        <w:tc>
          <w:tcPr>
            <w:tcW w:w="1134" w:type="dxa"/>
            <w:tcBorders>
              <w:left w:val="single" w:sz="4" w:space="0" w:color="auto"/>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20</w:t>
            </w:r>
          </w:p>
        </w:tc>
        <w:tc>
          <w:tcPr>
            <w:tcW w:w="1276" w:type="dxa"/>
            <w:tcBorders>
              <w:left w:val="single" w:sz="4" w:space="0" w:color="auto"/>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6</w:t>
            </w:r>
          </w:p>
        </w:tc>
        <w:tc>
          <w:tcPr>
            <w:tcW w:w="1134" w:type="dxa"/>
            <w:tcBorders>
              <w:lef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30</w:t>
            </w:r>
          </w:p>
        </w:tc>
        <w:tc>
          <w:tcPr>
            <w:tcW w:w="992" w:type="dxa"/>
            <w:tcBorders>
              <w:left w:val="nil"/>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8</w:t>
            </w:r>
          </w:p>
        </w:tc>
      </w:tr>
      <w:tr w:rsidR="009E3B79" w:rsidRPr="005D0354" w:rsidTr="00500183">
        <w:trPr>
          <w:trHeight w:val="271"/>
        </w:trPr>
        <w:tc>
          <w:tcPr>
            <w:tcW w:w="1598" w:type="dxa"/>
            <w:vAlign w:val="bottom"/>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Груша</w:t>
            </w:r>
          </w:p>
        </w:tc>
        <w:tc>
          <w:tcPr>
            <w:tcW w:w="1143" w:type="dxa"/>
            <w:tcBorders>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155</w:t>
            </w:r>
          </w:p>
        </w:tc>
        <w:tc>
          <w:tcPr>
            <w:tcW w:w="1087" w:type="dxa"/>
            <w:tcBorders>
              <w:left w:val="single" w:sz="4" w:space="0" w:color="auto"/>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19</w:t>
            </w:r>
          </w:p>
        </w:tc>
        <w:tc>
          <w:tcPr>
            <w:tcW w:w="1134" w:type="dxa"/>
            <w:tcBorders>
              <w:left w:val="single" w:sz="4" w:space="0" w:color="auto"/>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12</w:t>
            </w:r>
          </w:p>
        </w:tc>
        <w:tc>
          <w:tcPr>
            <w:tcW w:w="1134" w:type="dxa"/>
            <w:tcBorders>
              <w:left w:val="single" w:sz="4" w:space="0" w:color="auto"/>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14</w:t>
            </w:r>
          </w:p>
        </w:tc>
        <w:tc>
          <w:tcPr>
            <w:tcW w:w="1276" w:type="dxa"/>
            <w:tcBorders>
              <w:left w:val="single" w:sz="4" w:space="0" w:color="auto"/>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6</w:t>
            </w:r>
          </w:p>
        </w:tc>
        <w:tc>
          <w:tcPr>
            <w:tcW w:w="1134" w:type="dxa"/>
            <w:tcBorders>
              <w:lef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16</w:t>
            </w:r>
          </w:p>
        </w:tc>
        <w:tc>
          <w:tcPr>
            <w:tcW w:w="992" w:type="dxa"/>
            <w:tcBorders>
              <w:lef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1</w:t>
            </w:r>
          </w:p>
        </w:tc>
      </w:tr>
      <w:tr w:rsidR="009E3B79" w:rsidRPr="005D0354" w:rsidTr="00500183">
        <w:trPr>
          <w:trHeight w:val="286"/>
        </w:trPr>
        <w:tc>
          <w:tcPr>
            <w:tcW w:w="1598" w:type="dxa"/>
            <w:vAlign w:val="bottom"/>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Слива</w:t>
            </w:r>
          </w:p>
        </w:tc>
        <w:tc>
          <w:tcPr>
            <w:tcW w:w="1143" w:type="dxa"/>
            <w:tcBorders>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214</w:t>
            </w:r>
          </w:p>
        </w:tc>
        <w:tc>
          <w:tcPr>
            <w:tcW w:w="1087" w:type="dxa"/>
            <w:tcBorders>
              <w:left w:val="single" w:sz="4" w:space="0" w:color="auto"/>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20</w:t>
            </w:r>
          </w:p>
        </w:tc>
        <w:tc>
          <w:tcPr>
            <w:tcW w:w="1134" w:type="dxa"/>
            <w:tcBorders>
              <w:left w:val="single" w:sz="4" w:space="0" w:color="auto"/>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9</w:t>
            </w:r>
          </w:p>
        </w:tc>
        <w:tc>
          <w:tcPr>
            <w:tcW w:w="1134" w:type="dxa"/>
            <w:tcBorders>
              <w:left w:val="single" w:sz="4" w:space="0" w:color="auto"/>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18</w:t>
            </w:r>
          </w:p>
        </w:tc>
        <w:tc>
          <w:tcPr>
            <w:tcW w:w="1276" w:type="dxa"/>
            <w:tcBorders>
              <w:left w:val="single" w:sz="4" w:space="0" w:color="auto"/>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6</w:t>
            </w:r>
          </w:p>
        </w:tc>
        <w:tc>
          <w:tcPr>
            <w:tcW w:w="1134" w:type="dxa"/>
            <w:tcBorders>
              <w:lef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20</w:t>
            </w:r>
          </w:p>
        </w:tc>
        <w:tc>
          <w:tcPr>
            <w:tcW w:w="992" w:type="dxa"/>
            <w:tcBorders>
              <w:lef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1</w:t>
            </w:r>
          </w:p>
        </w:tc>
      </w:tr>
      <w:tr w:rsidR="009E3B79" w:rsidRPr="005D0354" w:rsidTr="00500183">
        <w:trPr>
          <w:trHeight w:val="271"/>
        </w:trPr>
        <w:tc>
          <w:tcPr>
            <w:tcW w:w="1598" w:type="dxa"/>
            <w:vAlign w:val="bottom"/>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Яблоки</w:t>
            </w:r>
          </w:p>
        </w:tc>
        <w:tc>
          <w:tcPr>
            <w:tcW w:w="1143" w:type="dxa"/>
            <w:tcBorders>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278</w:t>
            </w:r>
          </w:p>
        </w:tc>
        <w:tc>
          <w:tcPr>
            <w:tcW w:w="1087" w:type="dxa"/>
            <w:tcBorders>
              <w:left w:val="single" w:sz="4" w:space="0" w:color="auto"/>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16</w:t>
            </w:r>
          </w:p>
        </w:tc>
        <w:tc>
          <w:tcPr>
            <w:tcW w:w="1134" w:type="dxa"/>
            <w:tcBorders>
              <w:left w:val="single" w:sz="4" w:space="0" w:color="auto"/>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9</w:t>
            </w:r>
          </w:p>
        </w:tc>
        <w:tc>
          <w:tcPr>
            <w:tcW w:w="1134" w:type="dxa"/>
            <w:tcBorders>
              <w:left w:val="single" w:sz="4" w:space="0" w:color="auto"/>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26</w:t>
            </w:r>
          </w:p>
        </w:tc>
        <w:tc>
          <w:tcPr>
            <w:tcW w:w="1276" w:type="dxa"/>
            <w:tcBorders>
              <w:left w:val="single" w:sz="4" w:space="0" w:color="auto"/>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5</w:t>
            </w:r>
          </w:p>
        </w:tc>
        <w:tc>
          <w:tcPr>
            <w:tcW w:w="1134" w:type="dxa"/>
            <w:tcBorders>
              <w:lef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11</w:t>
            </w:r>
          </w:p>
        </w:tc>
        <w:tc>
          <w:tcPr>
            <w:tcW w:w="992" w:type="dxa"/>
            <w:tcBorders>
              <w:lef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2</w:t>
            </w:r>
          </w:p>
        </w:tc>
      </w:tr>
      <w:tr w:rsidR="009E3B79" w:rsidRPr="005D0354" w:rsidTr="00500183">
        <w:trPr>
          <w:trHeight w:val="271"/>
        </w:trPr>
        <w:tc>
          <w:tcPr>
            <w:tcW w:w="1598" w:type="dxa"/>
            <w:vAlign w:val="bottom"/>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Лимон</w:t>
            </w:r>
          </w:p>
        </w:tc>
        <w:tc>
          <w:tcPr>
            <w:tcW w:w="1143" w:type="dxa"/>
            <w:tcBorders>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163</w:t>
            </w:r>
          </w:p>
        </w:tc>
        <w:tc>
          <w:tcPr>
            <w:tcW w:w="1087" w:type="dxa"/>
            <w:tcBorders>
              <w:left w:val="single" w:sz="4" w:space="0" w:color="auto"/>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40</w:t>
            </w:r>
          </w:p>
        </w:tc>
        <w:tc>
          <w:tcPr>
            <w:tcW w:w="1134" w:type="dxa"/>
            <w:tcBorders>
              <w:left w:val="single" w:sz="4" w:space="0" w:color="auto"/>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12</w:t>
            </w:r>
          </w:p>
        </w:tc>
        <w:tc>
          <w:tcPr>
            <w:tcW w:w="1134" w:type="dxa"/>
            <w:tcBorders>
              <w:left w:val="single" w:sz="4" w:space="0" w:color="auto"/>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11</w:t>
            </w:r>
          </w:p>
        </w:tc>
        <w:tc>
          <w:tcPr>
            <w:tcW w:w="1276" w:type="dxa"/>
            <w:tcBorders>
              <w:left w:val="single" w:sz="4" w:space="0" w:color="auto"/>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10</w:t>
            </w:r>
          </w:p>
        </w:tc>
        <w:tc>
          <w:tcPr>
            <w:tcW w:w="1134" w:type="dxa"/>
            <w:tcBorders>
              <w:lef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22</w:t>
            </w:r>
          </w:p>
        </w:tc>
        <w:tc>
          <w:tcPr>
            <w:tcW w:w="992" w:type="dxa"/>
            <w:tcBorders>
              <w:left w:val="nil"/>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5</w:t>
            </w:r>
          </w:p>
        </w:tc>
      </w:tr>
      <w:tr w:rsidR="009E3B79" w:rsidRPr="005D0354" w:rsidTr="00500183">
        <w:trPr>
          <w:trHeight w:val="271"/>
        </w:trPr>
        <w:tc>
          <w:tcPr>
            <w:tcW w:w="1598" w:type="dxa"/>
            <w:vAlign w:val="bottom"/>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Виноград</w:t>
            </w:r>
          </w:p>
        </w:tc>
        <w:tc>
          <w:tcPr>
            <w:tcW w:w="1143" w:type="dxa"/>
            <w:tcBorders>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225</w:t>
            </w:r>
          </w:p>
        </w:tc>
        <w:tc>
          <w:tcPr>
            <w:tcW w:w="1087" w:type="dxa"/>
            <w:tcBorders>
              <w:left w:val="single" w:sz="4" w:space="0" w:color="auto"/>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30</w:t>
            </w:r>
          </w:p>
        </w:tc>
        <w:tc>
          <w:tcPr>
            <w:tcW w:w="1134" w:type="dxa"/>
            <w:tcBorders>
              <w:left w:val="single" w:sz="4" w:space="0" w:color="auto"/>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17</w:t>
            </w:r>
          </w:p>
        </w:tc>
        <w:tc>
          <w:tcPr>
            <w:tcW w:w="1134" w:type="dxa"/>
            <w:tcBorders>
              <w:left w:val="single" w:sz="4" w:space="0" w:color="auto"/>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26</w:t>
            </w:r>
          </w:p>
        </w:tc>
        <w:tc>
          <w:tcPr>
            <w:tcW w:w="1276" w:type="dxa"/>
            <w:tcBorders>
              <w:left w:val="single" w:sz="4" w:space="0" w:color="auto"/>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7</w:t>
            </w:r>
          </w:p>
        </w:tc>
        <w:tc>
          <w:tcPr>
            <w:tcW w:w="1134" w:type="dxa"/>
            <w:tcBorders>
              <w:lef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22</w:t>
            </w:r>
          </w:p>
        </w:tc>
        <w:tc>
          <w:tcPr>
            <w:tcW w:w="992" w:type="dxa"/>
            <w:tcBorders>
              <w:lef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1</w:t>
            </w:r>
          </w:p>
        </w:tc>
      </w:tr>
      <w:tr w:rsidR="009E3B79" w:rsidRPr="005D0354" w:rsidTr="00500183">
        <w:trPr>
          <w:trHeight w:val="512"/>
        </w:trPr>
        <w:tc>
          <w:tcPr>
            <w:tcW w:w="1598" w:type="dxa"/>
            <w:vAlign w:val="bottom"/>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Земляника (садрвая)</w:t>
            </w:r>
          </w:p>
        </w:tc>
        <w:tc>
          <w:tcPr>
            <w:tcW w:w="1143" w:type="dxa"/>
            <w:tcBorders>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161</w:t>
            </w:r>
          </w:p>
        </w:tc>
        <w:tc>
          <w:tcPr>
            <w:tcW w:w="1087" w:type="dxa"/>
            <w:tcBorders>
              <w:left w:val="single" w:sz="4" w:space="0" w:color="auto"/>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40</w:t>
            </w:r>
          </w:p>
        </w:tc>
        <w:tc>
          <w:tcPr>
            <w:tcW w:w="1134" w:type="dxa"/>
            <w:tcBorders>
              <w:left w:val="single" w:sz="4" w:space="0" w:color="auto"/>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18</w:t>
            </w:r>
          </w:p>
        </w:tc>
        <w:tc>
          <w:tcPr>
            <w:tcW w:w="1134" w:type="dxa"/>
            <w:tcBorders>
              <w:left w:val="single" w:sz="4" w:space="0" w:color="auto"/>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18</w:t>
            </w:r>
          </w:p>
        </w:tc>
        <w:tc>
          <w:tcPr>
            <w:tcW w:w="1276" w:type="dxa"/>
            <w:tcBorders>
              <w:left w:val="single" w:sz="4" w:space="0" w:color="auto"/>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12</w:t>
            </w:r>
          </w:p>
        </w:tc>
        <w:tc>
          <w:tcPr>
            <w:tcW w:w="1134" w:type="dxa"/>
            <w:tcBorders>
              <w:lef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23</w:t>
            </w:r>
          </w:p>
        </w:tc>
        <w:tc>
          <w:tcPr>
            <w:tcW w:w="992" w:type="dxa"/>
            <w:tcBorders>
              <w:lef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16</w:t>
            </w:r>
          </w:p>
        </w:tc>
      </w:tr>
      <w:tr w:rsidR="009E3B79" w:rsidRPr="005D0354" w:rsidTr="00500183">
        <w:trPr>
          <w:trHeight w:val="271"/>
        </w:trPr>
        <w:tc>
          <w:tcPr>
            <w:tcW w:w="1598" w:type="dxa"/>
            <w:vAlign w:val="bottom"/>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Крыжовник</w:t>
            </w:r>
          </w:p>
        </w:tc>
        <w:tc>
          <w:tcPr>
            <w:tcW w:w="1143" w:type="dxa"/>
            <w:tcBorders>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260</w:t>
            </w:r>
          </w:p>
        </w:tc>
        <w:tc>
          <w:tcPr>
            <w:tcW w:w="1087" w:type="dxa"/>
            <w:tcBorders>
              <w:left w:val="single" w:sz="4" w:space="0" w:color="auto"/>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22</w:t>
            </w:r>
          </w:p>
        </w:tc>
        <w:tc>
          <w:tcPr>
            <w:tcW w:w="1134" w:type="dxa"/>
            <w:tcBorders>
              <w:left w:val="single" w:sz="4" w:space="0" w:color="auto"/>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9</w:t>
            </w:r>
          </w:p>
        </w:tc>
        <w:tc>
          <w:tcPr>
            <w:tcW w:w="1134" w:type="dxa"/>
            <w:tcBorders>
              <w:left w:val="single" w:sz="4" w:space="0" w:color="auto"/>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23</w:t>
            </w:r>
          </w:p>
        </w:tc>
        <w:tc>
          <w:tcPr>
            <w:tcW w:w="1276" w:type="dxa"/>
            <w:tcBorders>
              <w:left w:val="single" w:sz="4" w:space="0" w:color="auto"/>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18</w:t>
            </w:r>
          </w:p>
        </w:tc>
        <w:tc>
          <w:tcPr>
            <w:tcW w:w="1134" w:type="dxa"/>
            <w:tcBorders>
              <w:lef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28</w:t>
            </w:r>
          </w:p>
        </w:tc>
        <w:tc>
          <w:tcPr>
            <w:tcW w:w="992" w:type="dxa"/>
            <w:tcBorders>
              <w:lef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1</w:t>
            </w:r>
          </w:p>
        </w:tc>
      </w:tr>
      <w:tr w:rsidR="009E3B79" w:rsidRPr="005D0354" w:rsidTr="00500183">
        <w:trPr>
          <w:trHeight w:val="271"/>
        </w:trPr>
        <w:tc>
          <w:tcPr>
            <w:tcW w:w="1598" w:type="dxa"/>
            <w:vAlign w:val="bottom"/>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Малина</w:t>
            </w:r>
          </w:p>
        </w:tc>
        <w:tc>
          <w:tcPr>
            <w:tcW w:w="1143" w:type="dxa"/>
            <w:tcBorders>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224</w:t>
            </w:r>
          </w:p>
        </w:tc>
        <w:tc>
          <w:tcPr>
            <w:tcW w:w="1087" w:type="dxa"/>
            <w:tcBorders>
              <w:left w:val="single" w:sz="4" w:space="0" w:color="auto"/>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40</w:t>
            </w:r>
          </w:p>
        </w:tc>
        <w:tc>
          <w:tcPr>
            <w:tcW w:w="1134" w:type="dxa"/>
            <w:tcBorders>
              <w:left w:val="single" w:sz="4" w:space="0" w:color="auto"/>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22</w:t>
            </w:r>
          </w:p>
        </w:tc>
        <w:tc>
          <w:tcPr>
            <w:tcW w:w="1134" w:type="dxa"/>
            <w:tcBorders>
              <w:left w:val="single" w:sz="4" w:space="0" w:color="auto"/>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10</w:t>
            </w:r>
          </w:p>
        </w:tc>
        <w:tc>
          <w:tcPr>
            <w:tcW w:w="1276" w:type="dxa"/>
            <w:tcBorders>
              <w:left w:val="single" w:sz="4" w:space="0" w:color="auto"/>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16</w:t>
            </w:r>
          </w:p>
        </w:tc>
        <w:tc>
          <w:tcPr>
            <w:tcW w:w="1134" w:type="dxa"/>
            <w:tcBorders>
              <w:lef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37</w:t>
            </w:r>
          </w:p>
        </w:tc>
        <w:tc>
          <w:tcPr>
            <w:tcW w:w="992" w:type="dxa"/>
            <w:tcBorders>
              <w:lef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21</w:t>
            </w:r>
          </w:p>
        </w:tc>
      </w:tr>
      <w:tr w:rsidR="009E3B79" w:rsidRPr="005D0354" w:rsidTr="00500183">
        <w:trPr>
          <w:trHeight w:val="285"/>
        </w:trPr>
        <w:tc>
          <w:tcPr>
            <w:tcW w:w="1598" w:type="dxa"/>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Смородина</w:t>
            </w:r>
          </w:p>
        </w:tc>
        <w:tc>
          <w:tcPr>
            <w:tcW w:w="1143" w:type="dxa"/>
            <w:tcBorders>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350</w:t>
            </w:r>
          </w:p>
        </w:tc>
        <w:tc>
          <w:tcPr>
            <w:tcW w:w="1087" w:type="dxa"/>
            <w:tcBorders>
              <w:left w:val="single" w:sz="4" w:space="0" w:color="auto"/>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36</w:t>
            </w:r>
          </w:p>
        </w:tc>
        <w:tc>
          <w:tcPr>
            <w:tcW w:w="1134" w:type="dxa"/>
            <w:tcBorders>
              <w:left w:val="single" w:sz="4" w:space="0" w:color="auto"/>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31</w:t>
            </w:r>
          </w:p>
        </w:tc>
        <w:tc>
          <w:tcPr>
            <w:tcW w:w="1134" w:type="dxa"/>
            <w:tcBorders>
              <w:left w:val="single" w:sz="4" w:space="0" w:color="auto"/>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32</w:t>
            </w:r>
          </w:p>
        </w:tc>
        <w:tc>
          <w:tcPr>
            <w:tcW w:w="1276" w:type="dxa"/>
            <w:tcBorders>
              <w:left w:val="single" w:sz="4" w:space="0" w:color="auto"/>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2</w:t>
            </w:r>
          </w:p>
        </w:tc>
        <w:tc>
          <w:tcPr>
            <w:tcW w:w="1134" w:type="dxa"/>
            <w:tcBorders>
              <w:lef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33</w:t>
            </w:r>
          </w:p>
        </w:tc>
        <w:tc>
          <w:tcPr>
            <w:tcW w:w="992" w:type="dxa"/>
            <w:tcBorders>
              <w:lef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14</w:t>
            </w:r>
          </w:p>
        </w:tc>
      </w:tr>
    </w:tbl>
    <w:p w:rsidR="00D40863" w:rsidRPr="005D0354" w:rsidRDefault="00D40863" w:rsidP="00301C62">
      <w:pPr>
        <w:spacing w:after="0" w:line="360" w:lineRule="auto"/>
        <w:ind w:firstLine="709"/>
        <w:jc w:val="both"/>
        <w:rPr>
          <w:rFonts w:ascii="Times New Roman" w:hAnsi="Times New Roman"/>
          <w:sz w:val="28"/>
          <w:szCs w:val="28"/>
        </w:rPr>
      </w:pPr>
    </w:p>
    <w:p w:rsidR="009E3B79" w:rsidRPr="005D0354" w:rsidRDefault="009E3B79" w:rsidP="00301C62">
      <w:pPr>
        <w:spacing w:after="0" w:line="360" w:lineRule="auto"/>
        <w:ind w:firstLine="709"/>
        <w:jc w:val="both"/>
        <w:rPr>
          <w:rFonts w:ascii="Times New Roman" w:hAnsi="Times New Roman"/>
          <w:sz w:val="28"/>
          <w:szCs w:val="28"/>
        </w:rPr>
      </w:pPr>
      <w:r w:rsidRPr="005D0354">
        <w:rPr>
          <w:rFonts w:ascii="Times New Roman" w:hAnsi="Times New Roman"/>
          <w:sz w:val="28"/>
          <w:szCs w:val="28"/>
        </w:rPr>
        <w:t>Табл.№7</w:t>
      </w:r>
      <w:r w:rsidR="00C96E31" w:rsidRPr="005D0354">
        <w:rPr>
          <w:rFonts w:ascii="Times New Roman" w:hAnsi="Times New Roman"/>
          <w:sz w:val="28"/>
          <w:szCs w:val="28"/>
        </w:rPr>
        <w:t xml:space="preserve"> </w:t>
      </w:r>
      <w:r w:rsidRPr="005D0354">
        <w:rPr>
          <w:rFonts w:ascii="Times New Roman" w:hAnsi="Times New Roman"/>
          <w:sz w:val="28"/>
          <w:szCs w:val="28"/>
        </w:rPr>
        <w:t>Макроэлементы молочных продуктов</w:t>
      </w:r>
    </w:p>
    <w:tbl>
      <w:tblPr>
        <w:tblW w:w="818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814"/>
        <w:gridCol w:w="993"/>
        <w:gridCol w:w="850"/>
        <w:gridCol w:w="851"/>
        <w:gridCol w:w="708"/>
        <w:gridCol w:w="993"/>
        <w:gridCol w:w="708"/>
      </w:tblGrid>
      <w:tr w:rsidR="009E3B79" w:rsidRPr="005D0354" w:rsidTr="005D0354">
        <w:trPr>
          <w:trHeight w:val="415"/>
        </w:trPr>
        <w:tc>
          <w:tcPr>
            <w:tcW w:w="2269" w:type="dxa"/>
            <w:vMerge w:val="restart"/>
          </w:tcPr>
          <w:p w:rsidR="009E3B79" w:rsidRPr="005D0354" w:rsidRDefault="009E3B79" w:rsidP="005D0354">
            <w:pPr>
              <w:spacing w:after="0" w:line="360" w:lineRule="auto"/>
              <w:rPr>
                <w:rFonts w:ascii="Times New Roman" w:hAnsi="Times New Roman"/>
                <w:sz w:val="20"/>
                <w:szCs w:val="20"/>
              </w:rPr>
            </w:pPr>
            <w:r w:rsidRPr="005D0354">
              <w:rPr>
                <w:rFonts w:ascii="Times New Roman" w:hAnsi="Times New Roman"/>
                <w:sz w:val="20"/>
                <w:szCs w:val="20"/>
              </w:rPr>
              <w:t>Продукт</w:t>
            </w:r>
          </w:p>
        </w:tc>
        <w:tc>
          <w:tcPr>
            <w:tcW w:w="5209" w:type="dxa"/>
            <w:gridSpan w:val="6"/>
            <w:tcBorders>
              <w:bottom w:val="single" w:sz="4" w:space="0" w:color="auto"/>
            </w:tcBorders>
          </w:tcPr>
          <w:p w:rsidR="009E3B79" w:rsidRPr="005D0354" w:rsidRDefault="009E3B79" w:rsidP="005D0354">
            <w:pPr>
              <w:spacing w:after="0" w:line="360" w:lineRule="auto"/>
              <w:rPr>
                <w:rFonts w:ascii="Times New Roman" w:hAnsi="Times New Roman"/>
                <w:sz w:val="20"/>
                <w:szCs w:val="20"/>
              </w:rPr>
            </w:pPr>
            <w:r w:rsidRPr="005D0354">
              <w:rPr>
                <w:rFonts w:ascii="Times New Roman" w:hAnsi="Times New Roman"/>
                <w:sz w:val="20"/>
                <w:szCs w:val="20"/>
              </w:rPr>
              <w:t>Минеральные вещества, г.</w:t>
            </w:r>
          </w:p>
        </w:tc>
        <w:tc>
          <w:tcPr>
            <w:tcW w:w="708" w:type="dxa"/>
            <w:tcBorders>
              <w:bottom w:val="single" w:sz="4" w:space="0" w:color="auto"/>
            </w:tcBorders>
          </w:tcPr>
          <w:p w:rsidR="009E3B79" w:rsidRPr="005D0354" w:rsidRDefault="009E3B79" w:rsidP="005D0354">
            <w:pPr>
              <w:spacing w:after="0" w:line="360" w:lineRule="auto"/>
              <w:rPr>
                <w:rFonts w:ascii="Times New Roman" w:hAnsi="Times New Roman"/>
                <w:sz w:val="20"/>
                <w:szCs w:val="20"/>
              </w:rPr>
            </w:pPr>
          </w:p>
        </w:tc>
      </w:tr>
      <w:tr w:rsidR="009E3B79" w:rsidRPr="005D0354" w:rsidTr="005D0354">
        <w:trPr>
          <w:trHeight w:val="415"/>
        </w:trPr>
        <w:tc>
          <w:tcPr>
            <w:tcW w:w="2269" w:type="dxa"/>
            <w:vMerge/>
          </w:tcPr>
          <w:p w:rsidR="009E3B79" w:rsidRPr="005D0354" w:rsidRDefault="009E3B79" w:rsidP="005D0354">
            <w:pPr>
              <w:spacing w:after="0" w:line="360" w:lineRule="auto"/>
              <w:rPr>
                <w:rFonts w:ascii="Times New Roman" w:hAnsi="Times New Roman"/>
                <w:sz w:val="20"/>
                <w:szCs w:val="20"/>
              </w:rPr>
            </w:pPr>
          </w:p>
        </w:tc>
        <w:tc>
          <w:tcPr>
            <w:tcW w:w="814" w:type="dxa"/>
            <w:tcBorders>
              <w:top w:val="single" w:sz="4" w:space="0" w:color="auto"/>
              <w:right w:val="single" w:sz="4" w:space="0" w:color="auto"/>
            </w:tcBorders>
          </w:tcPr>
          <w:p w:rsidR="009E3B79" w:rsidRPr="005D0354" w:rsidRDefault="009E3B79" w:rsidP="005D0354">
            <w:pPr>
              <w:spacing w:after="0" w:line="360" w:lineRule="auto"/>
              <w:rPr>
                <w:rFonts w:ascii="Times New Roman" w:hAnsi="Times New Roman"/>
                <w:sz w:val="20"/>
                <w:szCs w:val="20"/>
              </w:rPr>
            </w:pPr>
            <w:r w:rsidRPr="005D0354">
              <w:rPr>
                <w:rFonts w:ascii="Times New Roman" w:hAnsi="Times New Roman"/>
                <w:sz w:val="20"/>
                <w:szCs w:val="20"/>
              </w:rPr>
              <w:t>калий</w:t>
            </w:r>
          </w:p>
        </w:tc>
        <w:tc>
          <w:tcPr>
            <w:tcW w:w="993" w:type="dxa"/>
            <w:tcBorders>
              <w:top w:val="single" w:sz="4" w:space="0" w:color="auto"/>
              <w:left w:val="single" w:sz="4" w:space="0" w:color="auto"/>
              <w:right w:val="single" w:sz="4" w:space="0" w:color="auto"/>
            </w:tcBorders>
          </w:tcPr>
          <w:p w:rsidR="009E3B79" w:rsidRPr="005D0354" w:rsidRDefault="009E3B79" w:rsidP="005D0354">
            <w:pPr>
              <w:spacing w:after="0" w:line="360" w:lineRule="auto"/>
              <w:rPr>
                <w:rFonts w:ascii="Times New Roman" w:hAnsi="Times New Roman"/>
                <w:sz w:val="20"/>
                <w:szCs w:val="20"/>
              </w:rPr>
            </w:pPr>
            <w:r w:rsidRPr="005D0354">
              <w:rPr>
                <w:rFonts w:ascii="Times New Roman" w:hAnsi="Times New Roman"/>
                <w:sz w:val="20"/>
                <w:szCs w:val="20"/>
              </w:rPr>
              <w:t>кальций</w:t>
            </w:r>
          </w:p>
        </w:tc>
        <w:tc>
          <w:tcPr>
            <w:tcW w:w="850" w:type="dxa"/>
            <w:tcBorders>
              <w:top w:val="single" w:sz="4" w:space="0" w:color="auto"/>
              <w:left w:val="single" w:sz="4" w:space="0" w:color="auto"/>
              <w:right w:val="single" w:sz="4" w:space="0" w:color="auto"/>
            </w:tcBorders>
          </w:tcPr>
          <w:p w:rsidR="009E3B79" w:rsidRPr="005D0354" w:rsidRDefault="009E3B79" w:rsidP="005D0354">
            <w:pPr>
              <w:spacing w:after="0" w:line="360" w:lineRule="auto"/>
              <w:rPr>
                <w:rFonts w:ascii="Times New Roman" w:hAnsi="Times New Roman"/>
                <w:sz w:val="20"/>
                <w:szCs w:val="20"/>
              </w:rPr>
            </w:pPr>
            <w:r w:rsidRPr="005D0354">
              <w:rPr>
                <w:rFonts w:ascii="Times New Roman" w:hAnsi="Times New Roman"/>
                <w:sz w:val="20"/>
                <w:szCs w:val="20"/>
              </w:rPr>
              <w:t>магний</w:t>
            </w:r>
          </w:p>
        </w:tc>
        <w:tc>
          <w:tcPr>
            <w:tcW w:w="851" w:type="dxa"/>
            <w:tcBorders>
              <w:top w:val="single" w:sz="4" w:space="0" w:color="auto"/>
              <w:left w:val="single" w:sz="4" w:space="0" w:color="auto"/>
              <w:right w:val="single" w:sz="4" w:space="0" w:color="auto"/>
            </w:tcBorders>
          </w:tcPr>
          <w:p w:rsidR="009E3B79" w:rsidRPr="005D0354" w:rsidRDefault="009E3B79" w:rsidP="005D0354">
            <w:pPr>
              <w:spacing w:after="0" w:line="360" w:lineRule="auto"/>
              <w:rPr>
                <w:rFonts w:ascii="Times New Roman" w:hAnsi="Times New Roman"/>
                <w:sz w:val="20"/>
                <w:szCs w:val="20"/>
              </w:rPr>
            </w:pPr>
            <w:r w:rsidRPr="005D0354">
              <w:rPr>
                <w:rFonts w:ascii="Times New Roman" w:hAnsi="Times New Roman"/>
                <w:sz w:val="20"/>
                <w:szCs w:val="20"/>
              </w:rPr>
              <w:t>натрий</w:t>
            </w:r>
          </w:p>
        </w:tc>
        <w:tc>
          <w:tcPr>
            <w:tcW w:w="708" w:type="dxa"/>
            <w:tcBorders>
              <w:top w:val="single" w:sz="4" w:space="0" w:color="auto"/>
              <w:left w:val="single" w:sz="4" w:space="0" w:color="auto"/>
              <w:right w:val="single" w:sz="4" w:space="0" w:color="auto"/>
            </w:tcBorders>
          </w:tcPr>
          <w:p w:rsidR="009E3B79" w:rsidRPr="005D0354" w:rsidRDefault="009E3B79" w:rsidP="005D0354">
            <w:pPr>
              <w:spacing w:after="0" w:line="360" w:lineRule="auto"/>
              <w:rPr>
                <w:rFonts w:ascii="Times New Roman" w:hAnsi="Times New Roman"/>
                <w:sz w:val="20"/>
                <w:szCs w:val="20"/>
              </w:rPr>
            </w:pPr>
            <w:r w:rsidRPr="005D0354">
              <w:rPr>
                <w:rFonts w:ascii="Times New Roman" w:hAnsi="Times New Roman"/>
                <w:sz w:val="20"/>
                <w:szCs w:val="20"/>
              </w:rPr>
              <w:t>сера</w:t>
            </w:r>
          </w:p>
        </w:tc>
        <w:tc>
          <w:tcPr>
            <w:tcW w:w="993" w:type="dxa"/>
            <w:tcBorders>
              <w:top w:val="single" w:sz="4" w:space="0" w:color="auto"/>
              <w:left w:val="single" w:sz="4" w:space="0" w:color="auto"/>
            </w:tcBorders>
          </w:tcPr>
          <w:p w:rsidR="009E3B79" w:rsidRPr="005D0354" w:rsidRDefault="009E3B79" w:rsidP="005D0354">
            <w:pPr>
              <w:spacing w:after="0" w:line="360" w:lineRule="auto"/>
              <w:rPr>
                <w:rFonts w:ascii="Times New Roman" w:hAnsi="Times New Roman"/>
                <w:sz w:val="20"/>
                <w:szCs w:val="20"/>
              </w:rPr>
            </w:pPr>
            <w:r w:rsidRPr="005D0354">
              <w:rPr>
                <w:rFonts w:ascii="Times New Roman" w:hAnsi="Times New Roman"/>
                <w:sz w:val="20"/>
                <w:szCs w:val="20"/>
              </w:rPr>
              <w:t>фосфор</w:t>
            </w:r>
          </w:p>
        </w:tc>
        <w:tc>
          <w:tcPr>
            <w:tcW w:w="708" w:type="dxa"/>
            <w:tcBorders>
              <w:top w:val="single" w:sz="4" w:space="0" w:color="auto"/>
              <w:left w:val="single" w:sz="4" w:space="0" w:color="auto"/>
            </w:tcBorders>
          </w:tcPr>
          <w:p w:rsidR="009E3B79" w:rsidRPr="005D0354" w:rsidRDefault="009E3B79" w:rsidP="005D0354">
            <w:pPr>
              <w:spacing w:after="0" w:line="360" w:lineRule="auto"/>
              <w:rPr>
                <w:rFonts w:ascii="Times New Roman" w:hAnsi="Times New Roman"/>
                <w:sz w:val="20"/>
                <w:szCs w:val="20"/>
              </w:rPr>
            </w:pPr>
            <w:r w:rsidRPr="005D0354">
              <w:rPr>
                <w:rFonts w:ascii="Times New Roman" w:hAnsi="Times New Roman"/>
                <w:sz w:val="20"/>
                <w:szCs w:val="20"/>
              </w:rPr>
              <w:t>хлор</w:t>
            </w:r>
          </w:p>
        </w:tc>
      </w:tr>
      <w:tr w:rsidR="009E3B79" w:rsidRPr="005D0354" w:rsidTr="005D0354">
        <w:trPr>
          <w:trHeight w:hRule="exact" w:val="334"/>
        </w:trPr>
        <w:tc>
          <w:tcPr>
            <w:tcW w:w="2269" w:type="dxa"/>
          </w:tcPr>
          <w:p w:rsidR="009E3B79" w:rsidRPr="005D0354" w:rsidRDefault="009E3B79" w:rsidP="005D0354">
            <w:pPr>
              <w:spacing w:after="0" w:line="360" w:lineRule="auto"/>
              <w:rPr>
                <w:rFonts w:ascii="Times New Roman" w:hAnsi="Times New Roman"/>
                <w:sz w:val="20"/>
                <w:szCs w:val="20"/>
              </w:rPr>
            </w:pPr>
            <w:r w:rsidRPr="005D0354">
              <w:rPr>
                <w:rFonts w:ascii="Times New Roman" w:hAnsi="Times New Roman"/>
                <w:sz w:val="20"/>
                <w:szCs w:val="20"/>
              </w:rPr>
              <w:t>Молоко коровье</w:t>
            </w:r>
          </w:p>
        </w:tc>
        <w:tc>
          <w:tcPr>
            <w:tcW w:w="814" w:type="dxa"/>
            <w:tcBorders>
              <w:right w:val="single" w:sz="4" w:space="0" w:color="auto"/>
            </w:tcBorders>
          </w:tcPr>
          <w:p w:rsidR="009E3B79" w:rsidRPr="005D0354" w:rsidRDefault="009E3B79" w:rsidP="005D0354">
            <w:pPr>
              <w:spacing w:after="0" w:line="360" w:lineRule="auto"/>
              <w:rPr>
                <w:rFonts w:ascii="Times New Roman" w:hAnsi="Times New Roman"/>
                <w:sz w:val="20"/>
                <w:szCs w:val="20"/>
              </w:rPr>
            </w:pPr>
            <w:r w:rsidRPr="005D0354">
              <w:rPr>
                <w:rFonts w:ascii="Times New Roman" w:hAnsi="Times New Roman"/>
                <w:sz w:val="20"/>
                <w:szCs w:val="20"/>
              </w:rPr>
              <w:t>146</w:t>
            </w:r>
          </w:p>
        </w:tc>
        <w:tc>
          <w:tcPr>
            <w:tcW w:w="993" w:type="dxa"/>
            <w:tcBorders>
              <w:left w:val="single" w:sz="4" w:space="0" w:color="auto"/>
              <w:right w:val="single" w:sz="4" w:space="0" w:color="auto"/>
            </w:tcBorders>
          </w:tcPr>
          <w:p w:rsidR="009E3B79" w:rsidRPr="005D0354" w:rsidRDefault="009E3B79" w:rsidP="005D0354">
            <w:pPr>
              <w:spacing w:after="0" w:line="360" w:lineRule="auto"/>
              <w:rPr>
                <w:rFonts w:ascii="Times New Roman" w:hAnsi="Times New Roman"/>
                <w:sz w:val="20"/>
                <w:szCs w:val="20"/>
              </w:rPr>
            </w:pPr>
            <w:r w:rsidRPr="005D0354">
              <w:rPr>
                <w:rFonts w:ascii="Times New Roman" w:hAnsi="Times New Roman"/>
                <w:sz w:val="20"/>
                <w:szCs w:val="20"/>
              </w:rPr>
              <w:t>120</w:t>
            </w:r>
          </w:p>
        </w:tc>
        <w:tc>
          <w:tcPr>
            <w:tcW w:w="850" w:type="dxa"/>
            <w:tcBorders>
              <w:left w:val="single" w:sz="4" w:space="0" w:color="auto"/>
              <w:right w:val="single" w:sz="4" w:space="0" w:color="auto"/>
            </w:tcBorders>
          </w:tcPr>
          <w:p w:rsidR="009E3B79" w:rsidRPr="005D0354" w:rsidRDefault="009E3B79" w:rsidP="005D0354">
            <w:pPr>
              <w:spacing w:after="0" w:line="360" w:lineRule="auto"/>
              <w:rPr>
                <w:rFonts w:ascii="Times New Roman" w:hAnsi="Times New Roman"/>
                <w:sz w:val="20"/>
                <w:szCs w:val="20"/>
              </w:rPr>
            </w:pPr>
            <w:r w:rsidRPr="005D0354">
              <w:rPr>
                <w:rFonts w:ascii="Times New Roman" w:hAnsi="Times New Roman"/>
                <w:sz w:val="20"/>
                <w:szCs w:val="20"/>
              </w:rPr>
              <w:t>14</w:t>
            </w:r>
          </w:p>
        </w:tc>
        <w:tc>
          <w:tcPr>
            <w:tcW w:w="851" w:type="dxa"/>
            <w:tcBorders>
              <w:left w:val="single" w:sz="4" w:space="0" w:color="auto"/>
              <w:right w:val="single" w:sz="4" w:space="0" w:color="auto"/>
            </w:tcBorders>
          </w:tcPr>
          <w:p w:rsidR="009E3B79" w:rsidRPr="005D0354" w:rsidRDefault="009E3B79" w:rsidP="005D0354">
            <w:pPr>
              <w:spacing w:after="0" w:line="360" w:lineRule="auto"/>
              <w:rPr>
                <w:rFonts w:ascii="Times New Roman" w:hAnsi="Times New Roman"/>
                <w:sz w:val="20"/>
                <w:szCs w:val="20"/>
              </w:rPr>
            </w:pPr>
            <w:r w:rsidRPr="005D0354">
              <w:rPr>
                <w:rFonts w:ascii="Times New Roman" w:hAnsi="Times New Roman"/>
                <w:sz w:val="20"/>
                <w:szCs w:val="20"/>
              </w:rPr>
              <w:t>50</w:t>
            </w:r>
          </w:p>
        </w:tc>
        <w:tc>
          <w:tcPr>
            <w:tcW w:w="708" w:type="dxa"/>
            <w:tcBorders>
              <w:left w:val="single" w:sz="4" w:space="0" w:color="auto"/>
              <w:right w:val="single" w:sz="4" w:space="0" w:color="auto"/>
            </w:tcBorders>
          </w:tcPr>
          <w:p w:rsidR="009E3B79" w:rsidRPr="005D0354" w:rsidRDefault="009E3B79" w:rsidP="005D0354">
            <w:pPr>
              <w:spacing w:after="0" w:line="360" w:lineRule="auto"/>
              <w:rPr>
                <w:rFonts w:ascii="Times New Roman" w:hAnsi="Times New Roman"/>
                <w:sz w:val="20"/>
                <w:szCs w:val="20"/>
              </w:rPr>
            </w:pPr>
            <w:r w:rsidRPr="005D0354">
              <w:rPr>
                <w:rFonts w:ascii="Times New Roman" w:hAnsi="Times New Roman"/>
                <w:sz w:val="20"/>
                <w:szCs w:val="20"/>
              </w:rPr>
              <w:t>29</w:t>
            </w:r>
          </w:p>
        </w:tc>
        <w:tc>
          <w:tcPr>
            <w:tcW w:w="993" w:type="dxa"/>
            <w:tcBorders>
              <w:left w:val="single" w:sz="4" w:space="0" w:color="auto"/>
            </w:tcBorders>
          </w:tcPr>
          <w:p w:rsidR="009E3B79" w:rsidRPr="005D0354" w:rsidRDefault="009E3B79" w:rsidP="005D0354">
            <w:pPr>
              <w:spacing w:after="0" w:line="360" w:lineRule="auto"/>
              <w:rPr>
                <w:rFonts w:ascii="Times New Roman" w:hAnsi="Times New Roman"/>
                <w:sz w:val="20"/>
                <w:szCs w:val="20"/>
              </w:rPr>
            </w:pPr>
            <w:r w:rsidRPr="005D0354">
              <w:rPr>
                <w:rFonts w:ascii="Times New Roman" w:hAnsi="Times New Roman"/>
                <w:sz w:val="20"/>
                <w:szCs w:val="20"/>
              </w:rPr>
              <w:t>90</w:t>
            </w:r>
          </w:p>
        </w:tc>
        <w:tc>
          <w:tcPr>
            <w:tcW w:w="708" w:type="dxa"/>
            <w:tcBorders>
              <w:left w:val="nil"/>
            </w:tcBorders>
          </w:tcPr>
          <w:p w:rsidR="009E3B79" w:rsidRPr="005D0354" w:rsidRDefault="009E3B79" w:rsidP="005D0354">
            <w:pPr>
              <w:spacing w:after="0" w:line="360" w:lineRule="auto"/>
              <w:rPr>
                <w:rFonts w:ascii="Times New Roman" w:hAnsi="Times New Roman"/>
                <w:sz w:val="20"/>
                <w:szCs w:val="20"/>
              </w:rPr>
            </w:pPr>
            <w:r w:rsidRPr="005D0354">
              <w:rPr>
                <w:rFonts w:ascii="Times New Roman" w:hAnsi="Times New Roman"/>
                <w:sz w:val="20"/>
                <w:szCs w:val="20"/>
              </w:rPr>
              <w:t>110</w:t>
            </w:r>
          </w:p>
        </w:tc>
      </w:tr>
      <w:tr w:rsidR="009E3B79" w:rsidRPr="005D0354" w:rsidTr="005D0354">
        <w:trPr>
          <w:trHeight w:hRule="exact" w:val="267"/>
        </w:trPr>
        <w:tc>
          <w:tcPr>
            <w:tcW w:w="2269" w:type="dxa"/>
          </w:tcPr>
          <w:p w:rsidR="009E3B79" w:rsidRPr="005D0354" w:rsidRDefault="009E3B79" w:rsidP="005D0354">
            <w:pPr>
              <w:spacing w:after="0" w:line="360" w:lineRule="auto"/>
              <w:rPr>
                <w:rFonts w:ascii="Times New Roman" w:hAnsi="Times New Roman"/>
                <w:sz w:val="20"/>
                <w:szCs w:val="20"/>
              </w:rPr>
            </w:pPr>
            <w:r w:rsidRPr="005D0354">
              <w:rPr>
                <w:rFonts w:ascii="Times New Roman" w:hAnsi="Times New Roman"/>
                <w:sz w:val="20"/>
                <w:szCs w:val="20"/>
              </w:rPr>
              <w:t>Сливки 20%</w:t>
            </w:r>
          </w:p>
        </w:tc>
        <w:tc>
          <w:tcPr>
            <w:tcW w:w="814" w:type="dxa"/>
            <w:tcBorders>
              <w:right w:val="single" w:sz="4" w:space="0" w:color="auto"/>
            </w:tcBorders>
          </w:tcPr>
          <w:p w:rsidR="009E3B79" w:rsidRPr="005D0354" w:rsidRDefault="009E3B79" w:rsidP="005D0354">
            <w:pPr>
              <w:spacing w:after="0" w:line="360" w:lineRule="auto"/>
              <w:rPr>
                <w:rFonts w:ascii="Times New Roman" w:hAnsi="Times New Roman"/>
                <w:sz w:val="20"/>
                <w:szCs w:val="20"/>
              </w:rPr>
            </w:pPr>
            <w:r w:rsidRPr="005D0354">
              <w:rPr>
                <w:rFonts w:ascii="Times New Roman" w:hAnsi="Times New Roman"/>
                <w:sz w:val="20"/>
                <w:szCs w:val="20"/>
              </w:rPr>
              <w:t>109</w:t>
            </w:r>
          </w:p>
        </w:tc>
        <w:tc>
          <w:tcPr>
            <w:tcW w:w="993" w:type="dxa"/>
            <w:tcBorders>
              <w:left w:val="single" w:sz="4" w:space="0" w:color="auto"/>
              <w:right w:val="single" w:sz="4" w:space="0" w:color="auto"/>
            </w:tcBorders>
          </w:tcPr>
          <w:p w:rsidR="009E3B79" w:rsidRPr="005D0354" w:rsidRDefault="009E3B79" w:rsidP="005D0354">
            <w:pPr>
              <w:spacing w:after="0" w:line="360" w:lineRule="auto"/>
              <w:rPr>
                <w:rFonts w:ascii="Times New Roman" w:hAnsi="Times New Roman"/>
                <w:sz w:val="20"/>
                <w:szCs w:val="20"/>
              </w:rPr>
            </w:pPr>
            <w:r w:rsidRPr="005D0354">
              <w:rPr>
                <w:rFonts w:ascii="Times New Roman" w:hAnsi="Times New Roman"/>
                <w:sz w:val="20"/>
                <w:szCs w:val="20"/>
              </w:rPr>
              <w:t>6</w:t>
            </w:r>
          </w:p>
        </w:tc>
        <w:tc>
          <w:tcPr>
            <w:tcW w:w="850" w:type="dxa"/>
            <w:tcBorders>
              <w:left w:val="single" w:sz="4" w:space="0" w:color="auto"/>
              <w:right w:val="single" w:sz="4" w:space="0" w:color="auto"/>
            </w:tcBorders>
          </w:tcPr>
          <w:p w:rsidR="009E3B79" w:rsidRPr="005D0354" w:rsidRDefault="009E3B79" w:rsidP="005D0354">
            <w:pPr>
              <w:spacing w:after="0" w:line="360" w:lineRule="auto"/>
              <w:rPr>
                <w:rFonts w:ascii="Times New Roman" w:hAnsi="Times New Roman"/>
                <w:sz w:val="20"/>
                <w:szCs w:val="20"/>
              </w:rPr>
            </w:pPr>
            <w:r w:rsidRPr="005D0354">
              <w:rPr>
                <w:rFonts w:ascii="Times New Roman" w:hAnsi="Times New Roman"/>
                <w:sz w:val="20"/>
                <w:szCs w:val="20"/>
              </w:rPr>
              <w:t>8</w:t>
            </w:r>
          </w:p>
        </w:tc>
        <w:tc>
          <w:tcPr>
            <w:tcW w:w="851" w:type="dxa"/>
            <w:tcBorders>
              <w:left w:val="single" w:sz="4" w:space="0" w:color="auto"/>
              <w:right w:val="single" w:sz="4" w:space="0" w:color="auto"/>
            </w:tcBorders>
          </w:tcPr>
          <w:p w:rsidR="009E3B79" w:rsidRPr="005D0354" w:rsidRDefault="009E3B79" w:rsidP="005D0354">
            <w:pPr>
              <w:spacing w:after="0" w:line="360" w:lineRule="auto"/>
              <w:rPr>
                <w:rFonts w:ascii="Times New Roman" w:hAnsi="Times New Roman"/>
                <w:sz w:val="20"/>
                <w:szCs w:val="20"/>
              </w:rPr>
            </w:pPr>
            <w:r w:rsidRPr="005D0354">
              <w:rPr>
                <w:rFonts w:ascii="Times New Roman" w:hAnsi="Times New Roman"/>
                <w:sz w:val="20"/>
                <w:szCs w:val="20"/>
              </w:rPr>
              <w:t>35</w:t>
            </w:r>
          </w:p>
        </w:tc>
        <w:tc>
          <w:tcPr>
            <w:tcW w:w="708" w:type="dxa"/>
            <w:tcBorders>
              <w:left w:val="single" w:sz="4" w:space="0" w:color="auto"/>
              <w:right w:val="single" w:sz="4" w:space="0" w:color="auto"/>
            </w:tcBorders>
          </w:tcPr>
          <w:p w:rsidR="009E3B79" w:rsidRPr="005D0354" w:rsidRDefault="009E3B79" w:rsidP="005D0354">
            <w:pPr>
              <w:spacing w:after="0" w:line="360" w:lineRule="auto"/>
              <w:rPr>
                <w:rFonts w:ascii="Times New Roman" w:hAnsi="Times New Roman"/>
                <w:sz w:val="20"/>
                <w:szCs w:val="20"/>
              </w:rPr>
            </w:pPr>
            <w:r w:rsidRPr="005D0354">
              <w:rPr>
                <w:rFonts w:ascii="Times New Roman" w:hAnsi="Times New Roman"/>
                <w:sz w:val="20"/>
                <w:szCs w:val="20"/>
              </w:rPr>
              <w:t>-</w:t>
            </w:r>
          </w:p>
        </w:tc>
        <w:tc>
          <w:tcPr>
            <w:tcW w:w="993" w:type="dxa"/>
            <w:tcBorders>
              <w:left w:val="single" w:sz="4" w:space="0" w:color="auto"/>
            </w:tcBorders>
          </w:tcPr>
          <w:p w:rsidR="009E3B79" w:rsidRPr="005D0354" w:rsidRDefault="009E3B79" w:rsidP="005D0354">
            <w:pPr>
              <w:spacing w:after="0" w:line="360" w:lineRule="auto"/>
              <w:rPr>
                <w:rFonts w:ascii="Times New Roman" w:hAnsi="Times New Roman"/>
                <w:sz w:val="20"/>
                <w:szCs w:val="20"/>
              </w:rPr>
            </w:pPr>
            <w:r w:rsidRPr="005D0354">
              <w:rPr>
                <w:rFonts w:ascii="Times New Roman" w:hAnsi="Times New Roman"/>
                <w:sz w:val="20"/>
                <w:szCs w:val="20"/>
              </w:rPr>
              <w:t>60</w:t>
            </w:r>
          </w:p>
        </w:tc>
        <w:tc>
          <w:tcPr>
            <w:tcW w:w="708" w:type="dxa"/>
            <w:tcBorders>
              <w:left w:val="single" w:sz="4" w:space="0" w:color="auto"/>
            </w:tcBorders>
          </w:tcPr>
          <w:p w:rsidR="009E3B79" w:rsidRPr="005D0354" w:rsidRDefault="009E3B79" w:rsidP="005D0354">
            <w:pPr>
              <w:spacing w:after="0" w:line="360" w:lineRule="auto"/>
              <w:rPr>
                <w:rFonts w:ascii="Times New Roman" w:hAnsi="Times New Roman"/>
                <w:sz w:val="20"/>
                <w:szCs w:val="20"/>
              </w:rPr>
            </w:pPr>
            <w:r w:rsidRPr="005D0354">
              <w:rPr>
                <w:rFonts w:ascii="Times New Roman" w:hAnsi="Times New Roman"/>
                <w:sz w:val="20"/>
                <w:szCs w:val="20"/>
              </w:rPr>
              <w:t>72</w:t>
            </w:r>
          </w:p>
        </w:tc>
      </w:tr>
      <w:tr w:rsidR="009E3B79" w:rsidRPr="005D0354" w:rsidTr="005D0354">
        <w:trPr>
          <w:trHeight w:hRule="exact" w:val="286"/>
        </w:trPr>
        <w:tc>
          <w:tcPr>
            <w:tcW w:w="2269" w:type="dxa"/>
          </w:tcPr>
          <w:p w:rsidR="009E3B79" w:rsidRPr="005D0354" w:rsidRDefault="009E3B79" w:rsidP="005D0354">
            <w:pPr>
              <w:spacing w:after="0" w:line="360" w:lineRule="auto"/>
              <w:rPr>
                <w:rFonts w:ascii="Times New Roman" w:hAnsi="Times New Roman"/>
                <w:sz w:val="20"/>
                <w:szCs w:val="20"/>
              </w:rPr>
            </w:pPr>
            <w:r w:rsidRPr="005D0354">
              <w:rPr>
                <w:rFonts w:ascii="Times New Roman" w:hAnsi="Times New Roman"/>
                <w:sz w:val="20"/>
                <w:szCs w:val="20"/>
              </w:rPr>
              <w:t>Кефир жирный</w:t>
            </w:r>
          </w:p>
        </w:tc>
        <w:tc>
          <w:tcPr>
            <w:tcW w:w="814" w:type="dxa"/>
            <w:tcBorders>
              <w:right w:val="single" w:sz="4" w:space="0" w:color="auto"/>
            </w:tcBorders>
          </w:tcPr>
          <w:p w:rsidR="009E3B79" w:rsidRPr="005D0354" w:rsidRDefault="009E3B79" w:rsidP="005D0354">
            <w:pPr>
              <w:spacing w:after="0" w:line="360" w:lineRule="auto"/>
              <w:rPr>
                <w:rFonts w:ascii="Times New Roman" w:hAnsi="Times New Roman"/>
                <w:sz w:val="20"/>
                <w:szCs w:val="20"/>
              </w:rPr>
            </w:pPr>
            <w:r w:rsidRPr="005D0354">
              <w:rPr>
                <w:rFonts w:ascii="Times New Roman" w:hAnsi="Times New Roman"/>
                <w:sz w:val="20"/>
                <w:szCs w:val="20"/>
              </w:rPr>
              <w:t>146</w:t>
            </w:r>
          </w:p>
        </w:tc>
        <w:tc>
          <w:tcPr>
            <w:tcW w:w="993" w:type="dxa"/>
            <w:tcBorders>
              <w:left w:val="single" w:sz="4" w:space="0" w:color="auto"/>
              <w:right w:val="single" w:sz="4" w:space="0" w:color="auto"/>
            </w:tcBorders>
          </w:tcPr>
          <w:p w:rsidR="009E3B79" w:rsidRPr="005D0354" w:rsidRDefault="009E3B79" w:rsidP="005D0354">
            <w:pPr>
              <w:spacing w:after="0" w:line="360" w:lineRule="auto"/>
              <w:rPr>
                <w:rFonts w:ascii="Times New Roman" w:hAnsi="Times New Roman"/>
                <w:sz w:val="20"/>
                <w:szCs w:val="20"/>
              </w:rPr>
            </w:pPr>
            <w:r w:rsidRPr="005D0354">
              <w:rPr>
                <w:rFonts w:ascii="Times New Roman" w:hAnsi="Times New Roman"/>
                <w:sz w:val="20"/>
                <w:szCs w:val="20"/>
              </w:rPr>
              <w:t>120</w:t>
            </w:r>
          </w:p>
        </w:tc>
        <w:tc>
          <w:tcPr>
            <w:tcW w:w="850" w:type="dxa"/>
            <w:tcBorders>
              <w:left w:val="single" w:sz="4" w:space="0" w:color="auto"/>
              <w:right w:val="single" w:sz="4" w:space="0" w:color="auto"/>
            </w:tcBorders>
          </w:tcPr>
          <w:p w:rsidR="009E3B79" w:rsidRPr="005D0354" w:rsidRDefault="009E3B79" w:rsidP="005D0354">
            <w:pPr>
              <w:spacing w:after="0" w:line="360" w:lineRule="auto"/>
              <w:rPr>
                <w:rFonts w:ascii="Times New Roman" w:hAnsi="Times New Roman"/>
                <w:sz w:val="20"/>
                <w:szCs w:val="20"/>
              </w:rPr>
            </w:pPr>
            <w:r w:rsidRPr="005D0354">
              <w:rPr>
                <w:rFonts w:ascii="Times New Roman" w:hAnsi="Times New Roman"/>
                <w:sz w:val="20"/>
                <w:szCs w:val="20"/>
              </w:rPr>
              <w:t>14</w:t>
            </w:r>
          </w:p>
        </w:tc>
        <w:tc>
          <w:tcPr>
            <w:tcW w:w="851" w:type="dxa"/>
            <w:tcBorders>
              <w:left w:val="single" w:sz="4" w:space="0" w:color="auto"/>
              <w:right w:val="single" w:sz="4" w:space="0" w:color="auto"/>
            </w:tcBorders>
          </w:tcPr>
          <w:p w:rsidR="009E3B79" w:rsidRPr="005D0354" w:rsidRDefault="009E3B79" w:rsidP="005D0354">
            <w:pPr>
              <w:spacing w:after="0" w:line="360" w:lineRule="auto"/>
              <w:rPr>
                <w:rFonts w:ascii="Times New Roman" w:hAnsi="Times New Roman"/>
                <w:sz w:val="20"/>
                <w:szCs w:val="20"/>
              </w:rPr>
            </w:pPr>
            <w:r w:rsidRPr="005D0354">
              <w:rPr>
                <w:rFonts w:ascii="Times New Roman" w:hAnsi="Times New Roman"/>
                <w:sz w:val="20"/>
                <w:szCs w:val="20"/>
              </w:rPr>
              <w:t>50</w:t>
            </w:r>
          </w:p>
        </w:tc>
        <w:tc>
          <w:tcPr>
            <w:tcW w:w="708" w:type="dxa"/>
            <w:tcBorders>
              <w:left w:val="single" w:sz="4" w:space="0" w:color="auto"/>
              <w:right w:val="single" w:sz="4" w:space="0" w:color="auto"/>
            </w:tcBorders>
          </w:tcPr>
          <w:p w:rsidR="009E3B79" w:rsidRPr="005D0354" w:rsidRDefault="009E3B79" w:rsidP="005D0354">
            <w:pPr>
              <w:spacing w:after="0" w:line="360" w:lineRule="auto"/>
              <w:rPr>
                <w:rFonts w:ascii="Times New Roman" w:hAnsi="Times New Roman"/>
                <w:sz w:val="20"/>
                <w:szCs w:val="20"/>
              </w:rPr>
            </w:pPr>
            <w:r w:rsidRPr="005D0354">
              <w:rPr>
                <w:rFonts w:ascii="Times New Roman" w:hAnsi="Times New Roman"/>
                <w:sz w:val="20"/>
                <w:szCs w:val="20"/>
              </w:rPr>
              <w:t>29</w:t>
            </w:r>
          </w:p>
        </w:tc>
        <w:tc>
          <w:tcPr>
            <w:tcW w:w="993" w:type="dxa"/>
            <w:tcBorders>
              <w:left w:val="single" w:sz="4" w:space="0" w:color="auto"/>
            </w:tcBorders>
          </w:tcPr>
          <w:p w:rsidR="009E3B79" w:rsidRPr="005D0354" w:rsidRDefault="009E3B79" w:rsidP="005D0354">
            <w:pPr>
              <w:spacing w:after="0" w:line="360" w:lineRule="auto"/>
              <w:rPr>
                <w:rFonts w:ascii="Times New Roman" w:hAnsi="Times New Roman"/>
                <w:sz w:val="20"/>
                <w:szCs w:val="20"/>
              </w:rPr>
            </w:pPr>
            <w:r w:rsidRPr="005D0354">
              <w:rPr>
                <w:rFonts w:ascii="Times New Roman" w:hAnsi="Times New Roman"/>
                <w:sz w:val="20"/>
                <w:szCs w:val="20"/>
              </w:rPr>
              <w:t>95</w:t>
            </w:r>
          </w:p>
        </w:tc>
        <w:tc>
          <w:tcPr>
            <w:tcW w:w="708" w:type="dxa"/>
            <w:tcBorders>
              <w:left w:val="single" w:sz="4" w:space="0" w:color="auto"/>
            </w:tcBorders>
          </w:tcPr>
          <w:p w:rsidR="009E3B79" w:rsidRPr="005D0354" w:rsidRDefault="009E3B79" w:rsidP="005D0354">
            <w:pPr>
              <w:spacing w:after="0" w:line="360" w:lineRule="auto"/>
              <w:rPr>
                <w:rFonts w:ascii="Times New Roman" w:hAnsi="Times New Roman"/>
                <w:sz w:val="20"/>
                <w:szCs w:val="20"/>
              </w:rPr>
            </w:pPr>
            <w:r w:rsidRPr="005D0354">
              <w:rPr>
                <w:rFonts w:ascii="Times New Roman" w:hAnsi="Times New Roman"/>
                <w:sz w:val="20"/>
                <w:szCs w:val="20"/>
              </w:rPr>
              <w:t>110</w:t>
            </w:r>
          </w:p>
        </w:tc>
      </w:tr>
      <w:tr w:rsidR="009E3B79" w:rsidRPr="005D0354" w:rsidTr="005D0354">
        <w:trPr>
          <w:trHeight w:hRule="exact" w:val="431"/>
        </w:trPr>
        <w:tc>
          <w:tcPr>
            <w:tcW w:w="2269" w:type="dxa"/>
          </w:tcPr>
          <w:p w:rsidR="009E3B79" w:rsidRPr="005D0354" w:rsidRDefault="009E3B79" w:rsidP="005D0354">
            <w:pPr>
              <w:spacing w:after="0" w:line="360" w:lineRule="auto"/>
              <w:rPr>
                <w:rFonts w:ascii="Times New Roman" w:hAnsi="Times New Roman"/>
                <w:sz w:val="20"/>
                <w:szCs w:val="20"/>
              </w:rPr>
            </w:pPr>
            <w:r w:rsidRPr="005D0354">
              <w:rPr>
                <w:rFonts w:ascii="Times New Roman" w:hAnsi="Times New Roman"/>
                <w:sz w:val="20"/>
                <w:szCs w:val="20"/>
              </w:rPr>
              <w:t>Молоко сухое цельное</w:t>
            </w:r>
          </w:p>
        </w:tc>
        <w:tc>
          <w:tcPr>
            <w:tcW w:w="814" w:type="dxa"/>
            <w:tcBorders>
              <w:right w:val="single" w:sz="4" w:space="0" w:color="auto"/>
            </w:tcBorders>
          </w:tcPr>
          <w:p w:rsidR="009E3B79" w:rsidRPr="005D0354" w:rsidRDefault="009E3B79" w:rsidP="005D0354">
            <w:pPr>
              <w:spacing w:after="0" w:line="360" w:lineRule="auto"/>
              <w:rPr>
                <w:rFonts w:ascii="Times New Roman" w:hAnsi="Times New Roman"/>
                <w:sz w:val="20"/>
                <w:szCs w:val="20"/>
              </w:rPr>
            </w:pPr>
            <w:r w:rsidRPr="005D0354">
              <w:rPr>
                <w:rFonts w:ascii="Times New Roman" w:hAnsi="Times New Roman"/>
                <w:sz w:val="20"/>
                <w:szCs w:val="20"/>
              </w:rPr>
              <w:t>1200</w:t>
            </w:r>
          </w:p>
        </w:tc>
        <w:tc>
          <w:tcPr>
            <w:tcW w:w="993" w:type="dxa"/>
            <w:tcBorders>
              <w:left w:val="single" w:sz="4" w:space="0" w:color="auto"/>
              <w:right w:val="single" w:sz="4" w:space="0" w:color="auto"/>
            </w:tcBorders>
          </w:tcPr>
          <w:p w:rsidR="009E3B79" w:rsidRPr="005D0354" w:rsidRDefault="009E3B79" w:rsidP="005D0354">
            <w:pPr>
              <w:spacing w:after="0" w:line="360" w:lineRule="auto"/>
              <w:rPr>
                <w:rFonts w:ascii="Times New Roman" w:hAnsi="Times New Roman"/>
                <w:sz w:val="20"/>
                <w:szCs w:val="20"/>
              </w:rPr>
            </w:pPr>
            <w:r w:rsidRPr="005D0354">
              <w:rPr>
                <w:rFonts w:ascii="Times New Roman" w:hAnsi="Times New Roman"/>
                <w:sz w:val="20"/>
                <w:szCs w:val="20"/>
              </w:rPr>
              <w:t>1000</w:t>
            </w:r>
          </w:p>
        </w:tc>
        <w:tc>
          <w:tcPr>
            <w:tcW w:w="850" w:type="dxa"/>
            <w:tcBorders>
              <w:left w:val="single" w:sz="4" w:space="0" w:color="auto"/>
              <w:right w:val="single" w:sz="4" w:space="0" w:color="auto"/>
            </w:tcBorders>
          </w:tcPr>
          <w:p w:rsidR="009E3B79" w:rsidRPr="005D0354" w:rsidRDefault="009E3B79" w:rsidP="005D0354">
            <w:pPr>
              <w:spacing w:after="0" w:line="360" w:lineRule="auto"/>
              <w:rPr>
                <w:rFonts w:ascii="Times New Roman" w:hAnsi="Times New Roman"/>
                <w:sz w:val="20"/>
                <w:szCs w:val="20"/>
              </w:rPr>
            </w:pPr>
            <w:r w:rsidRPr="005D0354">
              <w:rPr>
                <w:rFonts w:ascii="Times New Roman" w:hAnsi="Times New Roman"/>
                <w:sz w:val="20"/>
                <w:szCs w:val="20"/>
              </w:rPr>
              <w:t>119</w:t>
            </w:r>
          </w:p>
        </w:tc>
        <w:tc>
          <w:tcPr>
            <w:tcW w:w="851" w:type="dxa"/>
            <w:tcBorders>
              <w:left w:val="single" w:sz="4" w:space="0" w:color="auto"/>
              <w:right w:val="single" w:sz="4" w:space="0" w:color="auto"/>
            </w:tcBorders>
          </w:tcPr>
          <w:p w:rsidR="009E3B79" w:rsidRPr="005D0354" w:rsidRDefault="009E3B79" w:rsidP="005D0354">
            <w:pPr>
              <w:spacing w:after="0" w:line="360" w:lineRule="auto"/>
              <w:rPr>
                <w:rFonts w:ascii="Times New Roman" w:hAnsi="Times New Roman"/>
                <w:sz w:val="20"/>
                <w:szCs w:val="20"/>
              </w:rPr>
            </w:pPr>
            <w:r w:rsidRPr="005D0354">
              <w:rPr>
                <w:rFonts w:ascii="Times New Roman" w:hAnsi="Times New Roman"/>
                <w:sz w:val="20"/>
                <w:szCs w:val="20"/>
              </w:rPr>
              <w:t>400</w:t>
            </w:r>
          </w:p>
        </w:tc>
        <w:tc>
          <w:tcPr>
            <w:tcW w:w="708" w:type="dxa"/>
            <w:tcBorders>
              <w:left w:val="single" w:sz="4" w:space="0" w:color="auto"/>
              <w:right w:val="single" w:sz="4" w:space="0" w:color="auto"/>
            </w:tcBorders>
          </w:tcPr>
          <w:p w:rsidR="009E3B79" w:rsidRPr="005D0354" w:rsidRDefault="009E3B79" w:rsidP="005D0354">
            <w:pPr>
              <w:spacing w:after="0" w:line="360" w:lineRule="auto"/>
              <w:rPr>
                <w:rFonts w:ascii="Times New Roman" w:hAnsi="Times New Roman"/>
                <w:sz w:val="20"/>
                <w:szCs w:val="20"/>
              </w:rPr>
            </w:pPr>
            <w:r w:rsidRPr="005D0354">
              <w:rPr>
                <w:rFonts w:ascii="Times New Roman" w:hAnsi="Times New Roman"/>
                <w:sz w:val="20"/>
                <w:szCs w:val="20"/>
              </w:rPr>
              <w:t>260</w:t>
            </w:r>
          </w:p>
        </w:tc>
        <w:tc>
          <w:tcPr>
            <w:tcW w:w="993" w:type="dxa"/>
            <w:tcBorders>
              <w:left w:val="single" w:sz="4" w:space="0" w:color="auto"/>
            </w:tcBorders>
          </w:tcPr>
          <w:p w:rsidR="009E3B79" w:rsidRPr="005D0354" w:rsidRDefault="009E3B79" w:rsidP="005D0354">
            <w:pPr>
              <w:spacing w:after="0" w:line="360" w:lineRule="auto"/>
              <w:rPr>
                <w:rFonts w:ascii="Times New Roman" w:hAnsi="Times New Roman"/>
                <w:sz w:val="20"/>
                <w:szCs w:val="20"/>
              </w:rPr>
            </w:pPr>
            <w:r w:rsidRPr="005D0354">
              <w:rPr>
                <w:rFonts w:ascii="Times New Roman" w:hAnsi="Times New Roman"/>
                <w:sz w:val="20"/>
                <w:szCs w:val="20"/>
              </w:rPr>
              <w:t>790</w:t>
            </w:r>
          </w:p>
        </w:tc>
        <w:tc>
          <w:tcPr>
            <w:tcW w:w="708" w:type="dxa"/>
            <w:tcBorders>
              <w:left w:val="single" w:sz="4" w:space="0" w:color="auto"/>
            </w:tcBorders>
          </w:tcPr>
          <w:p w:rsidR="009E3B79" w:rsidRPr="005D0354" w:rsidRDefault="009E3B79" w:rsidP="005D0354">
            <w:pPr>
              <w:spacing w:after="0" w:line="360" w:lineRule="auto"/>
              <w:rPr>
                <w:rFonts w:ascii="Times New Roman" w:hAnsi="Times New Roman"/>
                <w:sz w:val="20"/>
                <w:szCs w:val="20"/>
              </w:rPr>
            </w:pPr>
            <w:r w:rsidRPr="005D0354">
              <w:rPr>
                <w:rFonts w:ascii="Times New Roman" w:hAnsi="Times New Roman"/>
                <w:sz w:val="20"/>
                <w:szCs w:val="20"/>
              </w:rPr>
              <w:t>820</w:t>
            </w:r>
          </w:p>
        </w:tc>
      </w:tr>
      <w:tr w:rsidR="009E3B79" w:rsidRPr="005D0354" w:rsidTr="005D0354">
        <w:trPr>
          <w:trHeight w:hRule="exact" w:val="693"/>
        </w:trPr>
        <w:tc>
          <w:tcPr>
            <w:tcW w:w="2269" w:type="dxa"/>
          </w:tcPr>
          <w:p w:rsidR="009E3B79" w:rsidRPr="005D0354" w:rsidRDefault="009E3B79" w:rsidP="005D0354">
            <w:pPr>
              <w:spacing w:after="0" w:line="360" w:lineRule="auto"/>
              <w:rPr>
                <w:rFonts w:ascii="Times New Roman" w:hAnsi="Times New Roman"/>
                <w:sz w:val="20"/>
                <w:szCs w:val="20"/>
              </w:rPr>
            </w:pPr>
            <w:r w:rsidRPr="005D0354">
              <w:rPr>
                <w:rFonts w:ascii="Times New Roman" w:hAnsi="Times New Roman"/>
                <w:sz w:val="20"/>
                <w:szCs w:val="20"/>
              </w:rPr>
              <w:t>Молоко сгущенное стерилизованное</w:t>
            </w:r>
          </w:p>
        </w:tc>
        <w:tc>
          <w:tcPr>
            <w:tcW w:w="814" w:type="dxa"/>
            <w:tcBorders>
              <w:right w:val="single" w:sz="4" w:space="0" w:color="auto"/>
            </w:tcBorders>
          </w:tcPr>
          <w:p w:rsidR="009E3B79" w:rsidRPr="005D0354" w:rsidRDefault="009E3B79" w:rsidP="005D0354">
            <w:pPr>
              <w:spacing w:after="0" w:line="360" w:lineRule="auto"/>
              <w:rPr>
                <w:rFonts w:ascii="Times New Roman" w:hAnsi="Times New Roman"/>
                <w:sz w:val="20"/>
                <w:szCs w:val="20"/>
              </w:rPr>
            </w:pPr>
            <w:r w:rsidRPr="005D0354">
              <w:rPr>
                <w:rFonts w:ascii="Times New Roman" w:hAnsi="Times New Roman"/>
                <w:sz w:val="20"/>
                <w:szCs w:val="20"/>
              </w:rPr>
              <w:t>318</w:t>
            </w:r>
          </w:p>
        </w:tc>
        <w:tc>
          <w:tcPr>
            <w:tcW w:w="993" w:type="dxa"/>
            <w:tcBorders>
              <w:left w:val="single" w:sz="4" w:space="0" w:color="auto"/>
              <w:right w:val="single" w:sz="4" w:space="0" w:color="auto"/>
            </w:tcBorders>
          </w:tcPr>
          <w:p w:rsidR="009E3B79" w:rsidRPr="005D0354" w:rsidRDefault="009E3B79" w:rsidP="005D0354">
            <w:pPr>
              <w:spacing w:after="0" w:line="360" w:lineRule="auto"/>
              <w:rPr>
                <w:rFonts w:ascii="Times New Roman" w:hAnsi="Times New Roman"/>
                <w:sz w:val="20"/>
                <w:szCs w:val="20"/>
              </w:rPr>
            </w:pPr>
            <w:r w:rsidRPr="005D0354">
              <w:rPr>
                <w:rFonts w:ascii="Times New Roman" w:hAnsi="Times New Roman"/>
                <w:sz w:val="20"/>
                <w:szCs w:val="20"/>
              </w:rPr>
              <w:t>282</w:t>
            </w:r>
          </w:p>
        </w:tc>
        <w:tc>
          <w:tcPr>
            <w:tcW w:w="850" w:type="dxa"/>
            <w:tcBorders>
              <w:left w:val="single" w:sz="4" w:space="0" w:color="auto"/>
              <w:right w:val="single" w:sz="4" w:space="0" w:color="auto"/>
            </w:tcBorders>
          </w:tcPr>
          <w:p w:rsidR="009E3B79" w:rsidRPr="005D0354" w:rsidRDefault="009E3B79" w:rsidP="005D0354">
            <w:pPr>
              <w:spacing w:after="0" w:line="360" w:lineRule="auto"/>
              <w:rPr>
                <w:rFonts w:ascii="Times New Roman" w:hAnsi="Times New Roman"/>
                <w:sz w:val="20"/>
                <w:szCs w:val="20"/>
              </w:rPr>
            </w:pPr>
            <w:r w:rsidRPr="005D0354">
              <w:rPr>
                <w:rFonts w:ascii="Times New Roman" w:hAnsi="Times New Roman"/>
                <w:sz w:val="20"/>
                <w:szCs w:val="20"/>
              </w:rPr>
              <w:t>30</w:t>
            </w:r>
          </w:p>
        </w:tc>
        <w:tc>
          <w:tcPr>
            <w:tcW w:w="851" w:type="dxa"/>
            <w:tcBorders>
              <w:left w:val="single" w:sz="4" w:space="0" w:color="auto"/>
              <w:right w:val="single" w:sz="4" w:space="0" w:color="auto"/>
            </w:tcBorders>
          </w:tcPr>
          <w:p w:rsidR="009E3B79" w:rsidRPr="005D0354" w:rsidRDefault="009E3B79" w:rsidP="005D0354">
            <w:pPr>
              <w:spacing w:after="0" w:line="360" w:lineRule="auto"/>
              <w:rPr>
                <w:rFonts w:ascii="Times New Roman" w:hAnsi="Times New Roman"/>
                <w:sz w:val="20"/>
                <w:szCs w:val="20"/>
              </w:rPr>
            </w:pPr>
            <w:r w:rsidRPr="005D0354">
              <w:rPr>
                <w:rFonts w:ascii="Times New Roman" w:hAnsi="Times New Roman"/>
                <w:sz w:val="20"/>
                <w:szCs w:val="20"/>
              </w:rPr>
              <w:t>124</w:t>
            </w:r>
          </w:p>
        </w:tc>
        <w:tc>
          <w:tcPr>
            <w:tcW w:w="708" w:type="dxa"/>
            <w:tcBorders>
              <w:left w:val="single" w:sz="4" w:space="0" w:color="auto"/>
              <w:right w:val="single" w:sz="4" w:space="0" w:color="auto"/>
            </w:tcBorders>
          </w:tcPr>
          <w:p w:rsidR="009E3B79" w:rsidRPr="005D0354" w:rsidRDefault="009E3B79" w:rsidP="005D0354">
            <w:pPr>
              <w:spacing w:after="0" w:line="360" w:lineRule="auto"/>
              <w:rPr>
                <w:rFonts w:ascii="Times New Roman" w:hAnsi="Times New Roman"/>
                <w:sz w:val="20"/>
                <w:szCs w:val="20"/>
              </w:rPr>
            </w:pPr>
            <w:r w:rsidRPr="005D0354">
              <w:rPr>
                <w:rFonts w:ascii="Times New Roman" w:hAnsi="Times New Roman"/>
                <w:sz w:val="20"/>
                <w:szCs w:val="20"/>
              </w:rPr>
              <w:t>69</w:t>
            </w:r>
          </w:p>
        </w:tc>
        <w:tc>
          <w:tcPr>
            <w:tcW w:w="993" w:type="dxa"/>
            <w:tcBorders>
              <w:left w:val="single" w:sz="4" w:space="0" w:color="auto"/>
            </w:tcBorders>
          </w:tcPr>
          <w:p w:rsidR="009E3B79" w:rsidRPr="005D0354" w:rsidRDefault="009E3B79" w:rsidP="005D0354">
            <w:pPr>
              <w:spacing w:after="0" w:line="360" w:lineRule="auto"/>
              <w:rPr>
                <w:rFonts w:ascii="Times New Roman" w:hAnsi="Times New Roman"/>
                <w:sz w:val="20"/>
                <w:szCs w:val="20"/>
              </w:rPr>
            </w:pPr>
            <w:r w:rsidRPr="005D0354">
              <w:rPr>
                <w:rFonts w:ascii="Times New Roman" w:hAnsi="Times New Roman"/>
                <w:sz w:val="20"/>
                <w:szCs w:val="20"/>
              </w:rPr>
              <w:t>224</w:t>
            </w:r>
          </w:p>
        </w:tc>
        <w:tc>
          <w:tcPr>
            <w:tcW w:w="708" w:type="dxa"/>
            <w:tcBorders>
              <w:left w:val="nil"/>
            </w:tcBorders>
          </w:tcPr>
          <w:p w:rsidR="009E3B79" w:rsidRPr="005D0354" w:rsidRDefault="009E3B79" w:rsidP="005D0354">
            <w:pPr>
              <w:spacing w:after="0" w:line="360" w:lineRule="auto"/>
              <w:rPr>
                <w:rFonts w:ascii="Times New Roman" w:hAnsi="Times New Roman"/>
                <w:sz w:val="20"/>
                <w:szCs w:val="20"/>
              </w:rPr>
            </w:pPr>
            <w:r w:rsidRPr="005D0354">
              <w:rPr>
                <w:rFonts w:ascii="Times New Roman" w:hAnsi="Times New Roman"/>
                <w:sz w:val="20"/>
                <w:szCs w:val="20"/>
              </w:rPr>
              <w:t>214</w:t>
            </w:r>
          </w:p>
        </w:tc>
      </w:tr>
    </w:tbl>
    <w:p w:rsidR="00D40863" w:rsidRPr="005D0354" w:rsidRDefault="00D40863" w:rsidP="00301C62">
      <w:pPr>
        <w:spacing w:after="0" w:line="360" w:lineRule="auto"/>
        <w:ind w:firstLine="709"/>
        <w:jc w:val="both"/>
        <w:rPr>
          <w:rFonts w:ascii="Times New Roman" w:hAnsi="Times New Roman"/>
          <w:sz w:val="28"/>
          <w:szCs w:val="28"/>
        </w:rPr>
      </w:pPr>
    </w:p>
    <w:p w:rsidR="009E3B79" w:rsidRPr="005D0354" w:rsidRDefault="009E3B79" w:rsidP="00301C62">
      <w:pPr>
        <w:spacing w:after="0" w:line="360" w:lineRule="auto"/>
        <w:ind w:firstLine="709"/>
        <w:jc w:val="both"/>
        <w:rPr>
          <w:rFonts w:ascii="Times New Roman" w:hAnsi="Times New Roman"/>
          <w:sz w:val="28"/>
          <w:szCs w:val="28"/>
        </w:rPr>
      </w:pPr>
      <w:r w:rsidRPr="005D0354">
        <w:rPr>
          <w:rFonts w:ascii="Times New Roman" w:hAnsi="Times New Roman"/>
          <w:sz w:val="28"/>
          <w:szCs w:val="28"/>
        </w:rPr>
        <w:t>Табл.№8</w:t>
      </w:r>
      <w:r w:rsidR="00C96E31" w:rsidRPr="005D0354">
        <w:rPr>
          <w:rFonts w:ascii="Times New Roman" w:hAnsi="Times New Roman"/>
          <w:sz w:val="28"/>
          <w:szCs w:val="28"/>
        </w:rPr>
        <w:t xml:space="preserve"> </w:t>
      </w:r>
      <w:r w:rsidRPr="005D0354">
        <w:rPr>
          <w:rFonts w:ascii="Times New Roman" w:hAnsi="Times New Roman"/>
          <w:sz w:val="28"/>
          <w:szCs w:val="28"/>
        </w:rPr>
        <w:t>Макроэлементы творога и сыров</w:t>
      </w:r>
    </w:p>
    <w:tbl>
      <w:tblPr>
        <w:tblW w:w="7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5"/>
        <w:gridCol w:w="790"/>
        <w:gridCol w:w="993"/>
        <w:gridCol w:w="850"/>
        <w:gridCol w:w="851"/>
        <w:gridCol w:w="992"/>
      </w:tblGrid>
      <w:tr w:rsidR="00D40863" w:rsidRPr="005D0354" w:rsidTr="005D0354">
        <w:trPr>
          <w:trHeight w:val="133"/>
        </w:trPr>
        <w:tc>
          <w:tcPr>
            <w:tcW w:w="3085" w:type="dxa"/>
            <w:vMerge w:val="restart"/>
          </w:tcPr>
          <w:p w:rsidR="00D40863" w:rsidRPr="005D0354" w:rsidRDefault="00D40863" w:rsidP="00500183">
            <w:pPr>
              <w:spacing w:after="0" w:line="360" w:lineRule="auto"/>
              <w:jc w:val="both"/>
              <w:rPr>
                <w:rFonts w:ascii="Times New Roman" w:hAnsi="Times New Roman"/>
                <w:sz w:val="20"/>
                <w:szCs w:val="20"/>
              </w:rPr>
            </w:pPr>
            <w:r w:rsidRPr="005D0354">
              <w:rPr>
                <w:rFonts w:ascii="Times New Roman" w:hAnsi="Times New Roman"/>
                <w:sz w:val="20"/>
                <w:szCs w:val="20"/>
              </w:rPr>
              <w:t>Продукт</w:t>
            </w:r>
          </w:p>
        </w:tc>
        <w:tc>
          <w:tcPr>
            <w:tcW w:w="4476" w:type="dxa"/>
            <w:gridSpan w:val="5"/>
            <w:tcBorders>
              <w:bottom w:val="single" w:sz="4" w:space="0" w:color="auto"/>
            </w:tcBorders>
          </w:tcPr>
          <w:p w:rsidR="00D40863" w:rsidRPr="005D0354" w:rsidRDefault="00D40863" w:rsidP="00500183">
            <w:pPr>
              <w:spacing w:after="0" w:line="360" w:lineRule="auto"/>
              <w:jc w:val="both"/>
              <w:rPr>
                <w:rFonts w:ascii="Times New Roman" w:hAnsi="Times New Roman"/>
                <w:sz w:val="20"/>
                <w:szCs w:val="20"/>
              </w:rPr>
            </w:pPr>
            <w:r w:rsidRPr="005D0354">
              <w:rPr>
                <w:rFonts w:ascii="Times New Roman" w:hAnsi="Times New Roman"/>
                <w:sz w:val="20"/>
                <w:szCs w:val="20"/>
              </w:rPr>
              <w:t>Минеральные вещества, г.</w:t>
            </w:r>
          </w:p>
        </w:tc>
      </w:tr>
      <w:tr w:rsidR="00D40863" w:rsidRPr="005D0354" w:rsidTr="005D0354">
        <w:trPr>
          <w:trHeight w:val="133"/>
        </w:trPr>
        <w:tc>
          <w:tcPr>
            <w:tcW w:w="3085" w:type="dxa"/>
            <w:vMerge/>
          </w:tcPr>
          <w:p w:rsidR="00D40863" w:rsidRPr="005D0354" w:rsidRDefault="00D40863" w:rsidP="00500183">
            <w:pPr>
              <w:spacing w:after="0" w:line="360" w:lineRule="auto"/>
              <w:jc w:val="both"/>
              <w:rPr>
                <w:rFonts w:ascii="Times New Roman" w:hAnsi="Times New Roman"/>
                <w:sz w:val="20"/>
                <w:szCs w:val="20"/>
              </w:rPr>
            </w:pPr>
          </w:p>
        </w:tc>
        <w:tc>
          <w:tcPr>
            <w:tcW w:w="790" w:type="dxa"/>
            <w:tcBorders>
              <w:top w:val="single" w:sz="4" w:space="0" w:color="auto"/>
              <w:right w:val="single" w:sz="4" w:space="0" w:color="auto"/>
            </w:tcBorders>
          </w:tcPr>
          <w:p w:rsidR="00D40863" w:rsidRPr="005D0354" w:rsidRDefault="00D40863" w:rsidP="00500183">
            <w:pPr>
              <w:spacing w:after="0" w:line="360" w:lineRule="auto"/>
              <w:jc w:val="both"/>
              <w:rPr>
                <w:rFonts w:ascii="Times New Roman" w:hAnsi="Times New Roman"/>
                <w:sz w:val="20"/>
                <w:szCs w:val="20"/>
              </w:rPr>
            </w:pPr>
            <w:r w:rsidRPr="005D0354">
              <w:rPr>
                <w:rFonts w:ascii="Times New Roman" w:hAnsi="Times New Roman"/>
                <w:sz w:val="20"/>
                <w:szCs w:val="20"/>
              </w:rPr>
              <w:t>калий</w:t>
            </w:r>
          </w:p>
        </w:tc>
        <w:tc>
          <w:tcPr>
            <w:tcW w:w="993" w:type="dxa"/>
            <w:tcBorders>
              <w:top w:val="single" w:sz="4" w:space="0" w:color="auto"/>
              <w:left w:val="single" w:sz="4" w:space="0" w:color="auto"/>
              <w:right w:val="single" w:sz="4" w:space="0" w:color="auto"/>
            </w:tcBorders>
          </w:tcPr>
          <w:p w:rsidR="00D40863" w:rsidRPr="005D0354" w:rsidRDefault="00D40863" w:rsidP="00500183">
            <w:pPr>
              <w:spacing w:after="0" w:line="360" w:lineRule="auto"/>
              <w:jc w:val="both"/>
              <w:rPr>
                <w:rFonts w:ascii="Times New Roman" w:hAnsi="Times New Roman"/>
                <w:sz w:val="20"/>
                <w:szCs w:val="20"/>
              </w:rPr>
            </w:pPr>
            <w:r w:rsidRPr="005D0354">
              <w:rPr>
                <w:rFonts w:ascii="Times New Roman" w:hAnsi="Times New Roman"/>
                <w:sz w:val="20"/>
                <w:szCs w:val="20"/>
              </w:rPr>
              <w:t>кальций</w:t>
            </w:r>
          </w:p>
        </w:tc>
        <w:tc>
          <w:tcPr>
            <w:tcW w:w="850" w:type="dxa"/>
            <w:tcBorders>
              <w:top w:val="single" w:sz="4" w:space="0" w:color="auto"/>
              <w:left w:val="single" w:sz="4" w:space="0" w:color="auto"/>
              <w:right w:val="single" w:sz="4" w:space="0" w:color="auto"/>
            </w:tcBorders>
          </w:tcPr>
          <w:p w:rsidR="00D40863" w:rsidRPr="005D0354" w:rsidRDefault="00D40863" w:rsidP="00500183">
            <w:pPr>
              <w:spacing w:after="0" w:line="360" w:lineRule="auto"/>
              <w:jc w:val="both"/>
              <w:rPr>
                <w:rFonts w:ascii="Times New Roman" w:hAnsi="Times New Roman"/>
                <w:sz w:val="20"/>
                <w:szCs w:val="20"/>
              </w:rPr>
            </w:pPr>
            <w:r w:rsidRPr="005D0354">
              <w:rPr>
                <w:rFonts w:ascii="Times New Roman" w:hAnsi="Times New Roman"/>
                <w:sz w:val="20"/>
                <w:szCs w:val="20"/>
              </w:rPr>
              <w:t>магний</w:t>
            </w:r>
          </w:p>
        </w:tc>
        <w:tc>
          <w:tcPr>
            <w:tcW w:w="851" w:type="dxa"/>
            <w:tcBorders>
              <w:top w:val="single" w:sz="4" w:space="0" w:color="auto"/>
              <w:left w:val="single" w:sz="4" w:space="0" w:color="auto"/>
              <w:right w:val="single" w:sz="4" w:space="0" w:color="auto"/>
            </w:tcBorders>
          </w:tcPr>
          <w:p w:rsidR="00D40863" w:rsidRPr="005D0354" w:rsidRDefault="00D40863" w:rsidP="00500183">
            <w:pPr>
              <w:spacing w:after="0" w:line="360" w:lineRule="auto"/>
              <w:jc w:val="both"/>
              <w:rPr>
                <w:rFonts w:ascii="Times New Roman" w:hAnsi="Times New Roman"/>
                <w:sz w:val="20"/>
                <w:szCs w:val="20"/>
              </w:rPr>
            </w:pPr>
            <w:r w:rsidRPr="005D0354">
              <w:rPr>
                <w:rFonts w:ascii="Times New Roman" w:hAnsi="Times New Roman"/>
                <w:sz w:val="20"/>
                <w:szCs w:val="20"/>
              </w:rPr>
              <w:t>натрий</w:t>
            </w:r>
          </w:p>
        </w:tc>
        <w:tc>
          <w:tcPr>
            <w:tcW w:w="992" w:type="dxa"/>
            <w:tcBorders>
              <w:top w:val="single" w:sz="4" w:space="0" w:color="auto"/>
              <w:left w:val="single" w:sz="4" w:space="0" w:color="auto"/>
              <w:right w:val="single" w:sz="4" w:space="0" w:color="auto"/>
            </w:tcBorders>
          </w:tcPr>
          <w:p w:rsidR="00D40863" w:rsidRPr="005D0354" w:rsidRDefault="00D40863" w:rsidP="00500183">
            <w:pPr>
              <w:spacing w:after="0" w:line="360" w:lineRule="auto"/>
              <w:jc w:val="both"/>
              <w:rPr>
                <w:rFonts w:ascii="Times New Roman" w:hAnsi="Times New Roman"/>
                <w:sz w:val="20"/>
                <w:szCs w:val="20"/>
              </w:rPr>
            </w:pPr>
            <w:r w:rsidRPr="005D0354">
              <w:rPr>
                <w:rFonts w:ascii="Times New Roman" w:hAnsi="Times New Roman"/>
                <w:sz w:val="20"/>
                <w:szCs w:val="20"/>
              </w:rPr>
              <w:t>фосфор</w:t>
            </w:r>
          </w:p>
        </w:tc>
      </w:tr>
      <w:tr w:rsidR="00D40863" w:rsidRPr="005D0354" w:rsidTr="005D0354">
        <w:trPr>
          <w:trHeight w:val="295"/>
        </w:trPr>
        <w:tc>
          <w:tcPr>
            <w:tcW w:w="3085" w:type="dxa"/>
            <w:vAlign w:val="bottom"/>
          </w:tcPr>
          <w:p w:rsidR="00D40863" w:rsidRPr="005D0354" w:rsidRDefault="00D40863" w:rsidP="00500183">
            <w:pPr>
              <w:spacing w:after="0" w:line="360" w:lineRule="auto"/>
              <w:jc w:val="both"/>
              <w:rPr>
                <w:rFonts w:ascii="Times New Roman" w:hAnsi="Times New Roman"/>
                <w:sz w:val="20"/>
                <w:szCs w:val="20"/>
              </w:rPr>
            </w:pPr>
            <w:r w:rsidRPr="005D0354">
              <w:rPr>
                <w:rFonts w:ascii="Times New Roman" w:hAnsi="Times New Roman"/>
                <w:sz w:val="20"/>
                <w:szCs w:val="20"/>
              </w:rPr>
              <w:t>Творог жирный</w:t>
            </w:r>
          </w:p>
        </w:tc>
        <w:tc>
          <w:tcPr>
            <w:tcW w:w="790" w:type="dxa"/>
            <w:tcBorders>
              <w:right w:val="single" w:sz="4" w:space="0" w:color="auto"/>
            </w:tcBorders>
            <w:vAlign w:val="center"/>
          </w:tcPr>
          <w:p w:rsidR="00D40863" w:rsidRPr="005D0354" w:rsidRDefault="00D40863" w:rsidP="00500183">
            <w:pPr>
              <w:spacing w:after="0" w:line="360" w:lineRule="auto"/>
              <w:jc w:val="both"/>
              <w:rPr>
                <w:rFonts w:ascii="Times New Roman" w:hAnsi="Times New Roman"/>
                <w:sz w:val="20"/>
                <w:szCs w:val="20"/>
              </w:rPr>
            </w:pPr>
            <w:r w:rsidRPr="005D0354">
              <w:rPr>
                <w:rFonts w:ascii="Times New Roman" w:hAnsi="Times New Roman"/>
                <w:sz w:val="20"/>
                <w:szCs w:val="20"/>
              </w:rPr>
              <w:t>112</w:t>
            </w:r>
          </w:p>
        </w:tc>
        <w:tc>
          <w:tcPr>
            <w:tcW w:w="993" w:type="dxa"/>
            <w:tcBorders>
              <w:left w:val="single" w:sz="4" w:space="0" w:color="auto"/>
              <w:right w:val="single" w:sz="4" w:space="0" w:color="auto"/>
            </w:tcBorders>
            <w:vAlign w:val="center"/>
          </w:tcPr>
          <w:p w:rsidR="00D40863" w:rsidRPr="005D0354" w:rsidRDefault="00D40863" w:rsidP="00500183">
            <w:pPr>
              <w:spacing w:after="0" w:line="360" w:lineRule="auto"/>
              <w:jc w:val="both"/>
              <w:rPr>
                <w:rFonts w:ascii="Times New Roman" w:hAnsi="Times New Roman"/>
                <w:sz w:val="20"/>
                <w:szCs w:val="20"/>
              </w:rPr>
            </w:pPr>
            <w:r w:rsidRPr="005D0354">
              <w:rPr>
                <w:rFonts w:ascii="Times New Roman" w:hAnsi="Times New Roman"/>
                <w:sz w:val="20"/>
                <w:szCs w:val="20"/>
              </w:rPr>
              <w:t>150</w:t>
            </w:r>
          </w:p>
        </w:tc>
        <w:tc>
          <w:tcPr>
            <w:tcW w:w="850" w:type="dxa"/>
            <w:tcBorders>
              <w:left w:val="single" w:sz="4" w:space="0" w:color="auto"/>
              <w:right w:val="single" w:sz="4" w:space="0" w:color="auto"/>
            </w:tcBorders>
            <w:vAlign w:val="center"/>
          </w:tcPr>
          <w:p w:rsidR="00D40863" w:rsidRPr="005D0354" w:rsidRDefault="00D40863" w:rsidP="00500183">
            <w:pPr>
              <w:spacing w:after="0" w:line="360" w:lineRule="auto"/>
              <w:jc w:val="both"/>
              <w:rPr>
                <w:rFonts w:ascii="Times New Roman" w:hAnsi="Times New Roman"/>
                <w:sz w:val="20"/>
                <w:szCs w:val="20"/>
              </w:rPr>
            </w:pPr>
            <w:r w:rsidRPr="005D0354">
              <w:rPr>
                <w:rFonts w:ascii="Times New Roman" w:hAnsi="Times New Roman"/>
                <w:sz w:val="20"/>
                <w:szCs w:val="20"/>
              </w:rPr>
              <w:t>23</w:t>
            </w:r>
          </w:p>
        </w:tc>
        <w:tc>
          <w:tcPr>
            <w:tcW w:w="851" w:type="dxa"/>
            <w:tcBorders>
              <w:left w:val="single" w:sz="4" w:space="0" w:color="auto"/>
              <w:right w:val="single" w:sz="4" w:space="0" w:color="auto"/>
            </w:tcBorders>
            <w:vAlign w:val="center"/>
          </w:tcPr>
          <w:p w:rsidR="00D40863" w:rsidRPr="005D0354" w:rsidRDefault="00D40863" w:rsidP="00500183">
            <w:pPr>
              <w:spacing w:after="0" w:line="360" w:lineRule="auto"/>
              <w:jc w:val="both"/>
              <w:rPr>
                <w:rFonts w:ascii="Times New Roman" w:hAnsi="Times New Roman"/>
                <w:sz w:val="20"/>
                <w:szCs w:val="20"/>
              </w:rPr>
            </w:pPr>
            <w:r w:rsidRPr="005D0354">
              <w:rPr>
                <w:rFonts w:ascii="Times New Roman" w:hAnsi="Times New Roman"/>
                <w:sz w:val="20"/>
                <w:szCs w:val="20"/>
              </w:rPr>
              <w:t>41</w:t>
            </w:r>
          </w:p>
        </w:tc>
        <w:tc>
          <w:tcPr>
            <w:tcW w:w="992" w:type="dxa"/>
            <w:tcBorders>
              <w:left w:val="single" w:sz="4" w:space="0" w:color="auto"/>
              <w:right w:val="single" w:sz="4" w:space="0" w:color="auto"/>
            </w:tcBorders>
            <w:vAlign w:val="center"/>
          </w:tcPr>
          <w:p w:rsidR="00D40863" w:rsidRPr="005D0354" w:rsidRDefault="00D40863" w:rsidP="00500183">
            <w:pPr>
              <w:spacing w:after="0" w:line="360" w:lineRule="auto"/>
              <w:jc w:val="both"/>
              <w:rPr>
                <w:rFonts w:ascii="Times New Roman" w:hAnsi="Times New Roman"/>
                <w:sz w:val="20"/>
                <w:szCs w:val="20"/>
              </w:rPr>
            </w:pPr>
            <w:r w:rsidRPr="005D0354">
              <w:rPr>
                <w:rFonts w:ascii="Times New Roman" w:hAnsi="Times New Roman"/>
                <w:sz w:val="20"/>
                <w:szCs w:val="20"/>
              </w:rPr>
              <w:t>216</w:t>
            </w:r>
          </w:p>
        </w:tc>
      </w:tr>
      <w:tr w:rsidR="00D40863" w:rsidRPr="005D0354" w:rsidTr="005D0354">
        <w:trPr>
          <w:trHeight w:val="216"/>
        </w:trPr>
        <w:tc>
          <w:tcPr>
            <w:tcW w:w="3085" w:type="dxa"/>
            <w:vAlign w:val="bottom"/>
          </w:tcPr>
          <w:p w:rsidR="00D40863" w:rsidRPr="005D0354" w:rsidRDefault="00D40863" w:rsidP="00500183">
            <w:pPr>
              <w:spacing w:after="0" w:line="360" w:lineRule="auto"/>
              <w:jc w:val="both"/>
              <w:rPr>
                <w:rFonts w:ascii="Times New Roman" w:hAnsi="Times New Roman"/>
                <w:sz w:val="20"/>
                <w:szCs w:val="20"/>
              </w:rPr>
            </w:pPr>
            <w:r w:rsidRPr="005D0354">
              <w:rPr>
                <w:rFonts w:ascii="Times New Roman" w:hAnsi="Times New Roman"/>
                <w:sz w:val="20"/>
                <w:szCs w:val="20"/>
              </w:rPr>
              <w:t>«Голландский» сыр</w:t>
            </w:r>
          </w:p>
        </w:tc>
        <w:tc>
          <w:tcPr>
            <w:tcW w:w="790" w:type="dxa"/>
            <w:tcBorders>
              <w:right w:val="single" w:sz="4" w:space="0" w:color="auto"/>
            </w:tcBorders>
            <w:vAlign w:val="center"/>
          </w:tcPr>
          <w:p w:rsidR="00D40863" w:rsidRPr="005D0354" w:rsidRDefault="00D40863" w:rsidP="00500183">
            <w:pPr>
              <w:spacing w:after="0" w:line="360" w:lineRule="auto"/>
              <w:jc w:val="both"/>
              <w:rPr>
                <w:rFonts w:ascii="Times New Roman" w:hAnsi="Times New Roman"/>
                <w:sz w:val="20"/>
                <w:szCs w:val="20"/>
              </w:rPr>
            </w:pPr>
            <w:r w:rsidRPr="005D0354">
              <w:rPr>
                <w:rFonts w:ascii="Times New Roman" w:hAnsi="Times New Roman"/>
                <w:sz w:val="20"/>
                <w:szCs w:val="20"/>
              </w:rPr>
              <w:t>100</w:t>
            </w:r>
          </w:p>
        </w:tc>
        <w:tc>
          <w:tcPr>
            <w:tcW w:w="993" w:type="dxa"/>
            <w:tcBorders>
              <w:left w:val="single" w:sz="4" w:space="0" w:color="auto"/>
              <w:right w:val="single" w:sz="4" w:space="0" w:color="auto"/>
            </w:tcBorders>
            <w:vAlign w:val="center"/>
          </w:tcPr>
          <w:p w:rsidR="00D40863" w:rsidRPr="005D0354" w:rsidRDefault="00D40863" w:rsidP="00500183">
            <w:pPr>
              <w:spacing w:after="0" w:line="360" w:lineRule="auto"/>
              <w:jc w:val="both"/>
              <w:rPr>
                <w:rFonts w:ascii="Times New Roman" w:hAnsi="Times New Roman"/>
                <w:sz w:val="20"/>
                <w:szCs w:val="20"/>
              </w:rPr>
            </w:pPr>
            <w:r w:rsidRPr="005D0354">
              <w:rPr>
                <w:rFonts w:ascii="Times New Roman" w:hAnsi="Times New Roman"/>
                <w:sz w:val="20"/>
                <w:szCs w:val="20"/>
              </w:rPr>
              <w:t>1040</w:t>
            </w:r>
          </w:p>
        </w:tc>
        <w:tc>
          <w:tcPr>
            <w:tcW w:w="850" w:type="dxa"/>
            <w:tcBorders>
              <w:left w:val="single" w:sz="4" w:space="0" w:color="auto"/>
              <w:right w:val="single" w:sz="4" w:space="0" w:color="auto"/>
            </w:tcBorders>
            <w:vAlign w:val="center"/>
          </w:tcPr>
          <w:p w:rsidR="00D40863" w:rsidRPr="005D0354" w:rsidRDefault="00D40863" w:rsidP="00500183">
            <w:pPr>
              <w:spacing w:after="0" w:line="360" w:lineRule="auto"/>
              <w:jc w:val="both"/>
              <w:rPr>
                <w:rFonts w:ascii="Times New Roman" w:hAnsi="Times New Roman"/>
                <w:sz w:val="20"/>
                <w:szCs w:val="20"/>
              </w:rPr>
            </w:pPr>
            <w:r w:rsidRPr="005D0354">
              <w:rPr>
                <w:rFonts w:ascii="Times New Roman" w:hAnsi="Times New Roman"/>
                <w:sz w:val="20"/>
                <w:szCs w:val="20"/>
              </w:rPr>
              <w:t>50</w:t>
            </w:r>
          </w:p>
        </w:tc>
        <w:tc>
          <w:tcPr>
            <w:tcW w:w="851" w:type="dxa"/>
            <w:tcBorders>
              <w:left w:val="single" w:sz="4" w:space="0" w:color="auto"/>
              <w:right w:val="single" w:sz="4" w:space="0" w:color="auto"/>
            </w:tcBorders>
            <w:vAlign w:val="center"/>
          </w:tcPr>
          <w:p w:rsidR="00D40863" w:rsidRPr="005D0354" w:rsidRDefault="00D40863" w:rsidP="00500183">
            <w:pPr>
              <w:spacing w:after="0" w:line="360" w:lineRule="auto"/>
              <w:jc w:val="both"/>
              <w:rPr>
                <w:rFonts w:ascii="Times New Roman" w:hAnsi="Times New Roman"/>
                <w:sz w:val="20"/>
                <w:szCs w:val="20"/>
              </w:rPr>
            </w:pPr>
            <w:r w:rsidRPr="005D0354">
              <w:rPr>
                <w:rFonts w:ascii="Times New Roman" w:hAnsi="Times New Roman"/>
                <w:sz w:val="20"/>
                <w:szCs w:val="20"/>
              </w:rPr>
              <w:t>1100</w:t>
            </w:r>
          </w:p>
        </w:tc>
        <w:tc>
          <w:tcPr>
            <w:tcW w:w="992" w:type="dxa"/>
            <w:tcBorders>
              <w:left w:val="single" w:sz="4" w:space="0" w:color="auto"/>
              <w:right w:val="single" w:sz="4" w:space="0" w:color="auto"/>
            </w:tcBorders>
            <w:vAlign w:val="center"/>
          </w:tcPr>
          <w:p w:rsidR="00D40863" w:rsidRPr="005D0354" w:rsidRDefault="00D40863" w:rsidP="00500183">
            <w:pPr>
              <w:spacing w:after="0" w:line="360" w:lineRule="auto"/>
              <w:jc w:val="both"/>
              <w:rPr>
                <w:rFonts w:ascii="Times New Roman" w:hAnsi="Times New Roman"/>
                <w:sz w:val="20"/>
                <w:szCs w:val="20"/>
              </w:rPr>
            </w:pPr>
            <w:r w:rsidRPr="005D0354">
              <w:rPr>
                <w:rFonts w:ascii="Times New Roman" w:hAnsi="Times New Roman"/>
                <w:sz w:val="20"/>
                <w:szCs w:val="20"/>
              </w:rPr>
              <w:t>540</w:t>
            </w:r>
          </w:p>
        </w:tc>
      </w:tr>
      <w:tr w:rsidR="00D40863" w:rsidRPr="005D0354" w:rsidTr="005D0354">
        <w:trPr>
          <w:trHeight w:val="291"/>
        </w:trPr>
        <w:tc>
          <w:tcPr>
            <w:tcW w:w="3085" w:type="dxa"/>
            <w:vAlign w:val="bottom"/>
          </w:tcPr>
          <w:p w:rsidR="00D40863" w:rsidRPr="005D0354" w:rsidRDefault="00D40863" w:rsidP="00500183">
            <w:pPr>
              <w:spacing w:after="0" w:line="360" w:lineRule="auto"/>
              <w:jc w:val="both"/>
              <w:rPr>
                <w:rFonts w:ascii="Times New Roman" w:hAnsi="Times New Roman"/>
                <w:sz w:val="20"/>
                <w:szCs w:val="20"/>
              </w:rPr>
            </w:pPr>
            <w:r w:rsidRPr="005D0354">
              <w:rPr>
                <w:rFonts w:ascii="Times New Roman" w:hAnsi="Times New Roman"/>
                <w:sz w:val="20"/>
                <w:szCs w:val="20"/>
              </w:rPr>
              <w:t>«Российский» сыр</w:t>
            </w:r>
          </w:p>
        </w:tc>
        <w:tc>
          <w:tcPr>
            <w:tcW w:w="790" w:type="dxa"/>
            <w:tcBorders>
              <w:right w:val="single" w:sz="4" w:space="0" w:color="auto"/>
            </w:tcBorders>
            <w:vAlign w:val="center"/>
          </w:tcPr>
          <w:p w:rsidR="00D40863" w:rsidRPr="005D0354" w:rsidRDefault="00D40863" w:rsidP="00500183">
            <w:pPr>
              <w:spacing w:after="0" w:line="360" w:lineRule="auto"/>
              <w:jc w:val="both"/>
              <w:rPr>
                <w:rFonts w:ascii="Times New Roman" w:hAnsi="Times New Roman"/>
                <w:sz w:val="20"/>
                <w:szCs w:val="20"/>
              </w:rPr>
            </w:pPr>
            <w:r w:rsidRPr="005D0354">
              <w:rPr>
                <w:rFonts w:ascii="Times New Roman" w:hAnsi="Times New Roman"/>
                <w:sz w:val="20"/>
                <w:szCs w:val="20"/>
              </w:rPr>
              <w:t>116</w:t>
            </w:r>
          </w:p>
        </w:tc>
        <w:tc>
          <w:tcPr>
            <w:tcW w:w="993" w:type="dxa"/>
            <w:tcBorders>
              <w:left w:val="single" w:sz="4" w:space="0" w:color="auto"/>
              <w:right w:val="single" w:sz="4" w:space="0" w:color="auto"/>
            </w:tcBorders>
            <w:vAlign w:val="center"/>
          </w:tcPr>
          <w:p w:rsidR="00D40863" w:rsidRPr="005D0354" w:rsidRDefault="00D40863" w:rsidP="00500183">
            <w:pPr>
              <w:spacing w:after="0" w:line="360" w:lineRule="auto"/>
              <w:jc w:val="both"/>
              <w:rPr>
                <w:rFonts w:ascii="Times New Roman" w:hAnsi="Times New Roman"/>
                <w:sz w:val="20"/>
                <w:szCs w:val="20"/>
              </w:rPr>
            </w:pPr>
            <w:r w:rsidRPr="005D0354">
              <w:rPr>
                <w:rFonts w:ascii="Times New Roman" w:hAnsi="Times New Roman"/>
                <w:sz w:val="20"/>
                <w:szCs w:val="20"/>
              </w:rPr>
              <w:t>1000</w:t>
            </w:r>
          </w:p>
        </w:tc>
        <w:tc>
          <w:tcPr>
            <w:tcW w:w="850" w:type="dxa"/>
            <w:tcBorders>
              <w:left w:val="single" w:sz="4" w:space="0" w:color="auto"/>
              <w:right w:val="single" w:sz="4" w:space="0" w:color="auto"/>
            </w:tcBorders>
            <w:vAlign w:val="center"/>
          </w:tcPr>
          <w:p w:rsidR="00D40863" w:rsidRPr="005D0354" w:rsidRDefault="00D40863" w:rsidP="00500183">
            <w:pPr>
              <w:spacing w:after="0" w:line="360" w:lineRule="auto"/>
              <w:jc w:val="both"/>
              <w:rPr>
                <w:rFonts w:ascii="Times New Roman" w:hAnsi="Times New Roman"/>
                <w:sz w:val="20"/>
                <w:szCs w:val="20"/>
              </w:rPr>
            </w:pPr>
            <w:r w:rsidRPr="005D0354">
              <w:rPr>
                <w:rFonts w:ascii="Times New Roman" w:hAnsi="Times New Roman"/>
                <w:sz w:val="20"/>
                <w:szCs w:val="20"/>
              </w:rPr>
              <w:t>50</w:t>
            </w:r>
          </w:p>
        </w:tc>
        <w:tc>
          <w:tcPr>
            <w:tcW w:w="851" w:type="dxa"/>
            <w:tcBorders>
              <w:left w:val="single" w:sz="4" w:space="0" w:color="auto"/>
              <w:right w:val="single" w:sz="4" w:space="0" w:color="auto"/>
            </w:tcBorders>
            <w:vAlign w:val="center"/>
          </w:tcPr>
          <w:p w:rsidR="00D40863" w:rsidRPr="005D0354" w:rsidRDefault="00D40863" w:rsidP="00500183">
            <w:pPr>
              <w:spacing w:after="0" w:line="360" w:lineRule="auto"/>
              <w:jc w:val="both"/>
              <w:rPr>
                <w:rFonts w:ascii="Times New Roman" w:hAnsi="Times New Roman"/>
                <w:sz w:val="20"/>
                <w:szCs w:val="20"/>
              </w:rPr>
            </w:pPr>
            <w:r w:rsidRPr="005D0354">
              <w:rPr>
                <w:rFonts w:ascii="Times New Roman" w:hAnsi="Times New Roman"/>
                <w:sz w:val="20"/>
                <w:szCs w:val="20"/>
              </w:rPr>
              <w:t>820</w:t>
            </w:r>
          </w:p>
        </w:tc>
        <w:tc>
          <w:tcPr>
            <w:tcW w:w="992" w:type="dxa"/>
            <w:tcBorders>
              <w:left w:val="single" w:sz="4" w:space="0" w:color="auto"/>
              <w:right w:val="single" w:sz="4" w:space="0" w:color="auto"/>
            </w:tcBorders>
            <w:vAlign w:val="center"/>
          </w:tcPr>
          <w:p w:rsidR="00D40863" w:rsidRPr="005D0354" w:rsidRDefault="00D40863" w:rsidP="00500183">
            <w:pPr>
              <w:spacing w:after="0" w:line="360" w:lineRule="auto"/>
              <w:jc w:val="both"/>
              <w:rPr>
                <w:rFonts w:ascii="Times New Roman" w:hAnsi="Times New Roman"/>
                <w:sz w:val="20"/>
                <w:szCs w:val="20"/>
              </w:rPr>
            </w:pPr>
            <w:r w:rsidRPr="005D0354">
              <w:rPr>
                <w:rFonts w:ascii="Times New Roman" w:hAnsi="Times New Roman"/>
                <w:sz w:val="20"/>
                <w:szCs w:val="20"/>
              </w:rPr>
              <w:t>540</w:t>
            </w:r>
          </w:p>
        </w:tc>
      </w:tr>
      <w:tr w:rsidR="00D40863" w:rsidRPr="005D0354" w:rsidTr="005D0354">
        <w:trPr>
          <w:trHeight w:val="225"/>
        </w:trPr>
        <w:tc>
          <w:tcPr>
            <w:tcW w:w="3085" w:type="dxa"/>
            <w:vAlign w:val="bottom"/>
          </w:tcPr>
          <w:p w:rsidR="00D40863" w:rsidRPr="005D0354" w:rsidRDefault="00D40863" w:rsidP="00500183">
            <w:pPr>
              <w:spacing w:after="0" w:line="360" w:lineRule="auto"/>
              <w:jc w:val="both"/>
              <w:rPr>
                <w:rFonts w:ascii="Times New Roman" w:hAnsi="Times New Roman"/>
                <w:sz w:val="20"/>
                <w:szCs w:val="20"/>
              </w:rPr>
            </w:pPr>
            <w:r w:rsidRPr="005D0354">
              <w:rPr>
                <w:rFonts w:ascii="Times New Roman" w:hAnsi="Times New Roman"/>
                <w:sz w:val="20"/>
                <w:szCs w:val="20"/>
              </w:rPr>
              <w:t>«Советский» сыр</w:t>
            </w:r>
          </w:p>
        </w:tc>
        <w:tc>
          <w:tcPr>
            <w:tcW w:w="790" w:type="dxa"/>
            <w:tcBorders>
              <w:right w:val="single" w:sz="4" w:space="0" w:color="auto"/>
            </w:tcBorders>
            <w:vAlign w:val="center"/>
          </w:tcPr>
          <w:p w:rsidR="00D40863" w:rsidRPr="005D0354" w:rsidRDefault="00D40863" w:rsidP="00500183">
            <w:pPr>
              <w:spacing w:after="0" w:line="360" w:lineRule="auto"/>
              <w:jc w:val="both"/>
              <w:rPr>
                <w:rFonts w:ascii="Times New Roman" w:hAnsi="Times New Roman"/>
                <w:sz w:val="20"/>
                <w:szCs w:val="20"/>
              </w:rPr>
            </w:pPr>
            <w:r w:rsidRPr="005D0354">
              <w:rPr>
                <w:rFonts w:ascii="Times New Roman" w:hAnsi="Times New Roman"/>
                <w:sz w:val="20"/>
                <w:szCs w:val="20"/>
              </w:rPr>
              <w:t>160</w:t>
            </w:r>
          </w:p>
        </w:tc>
        <w:tc>
          <w:tcPr>
            <w:tcW w:w="993" w:type="dxa"/>
            <w:tcBorders>
              <w:left w:val="single" w:sz="4" w:space="0" w:color="auto"/>
              <w:right w:val="single" w:sz="4" w:space="0" w:color="auto"/>
            </w:tcBorders>
            <w:vAlign w:val="center"/>
          </w:tcPr>
          <w:p w:rsidR="00D40863" w:rsidRPr="005D0354" w:rsidRDefault="00D40863" w:rsidP="00500183">
            <w:pPr>
              <w:spacing w:after="0" w:line="360" w:lineRule="auto"/>
              <w:jc w:val="both"/>
              <w:rPr>
                <w:rFonts w:ascii="Times New Roman" w:hAnsi="Times New Roman"/>
                <w:sz w:val="20"/>
                <w:szCs w:val="20"/>
              </w:rPr>
            </w:pPr>
            <w:r w:rsidRPr="005D0354">
              <w:rPr>
                <w:rFonts w:ascii="Times New Roman" w:hAnsi="Times New Roman"/>
                <w:sz w:val="20"/>
                <w:szCs w:val="20"/>
              </w:rPr>
              <w:t>1050</w:t>
            </w:r>
          </w:p>
        </w:tc>
        <w:tc>
          <w:tcPr>
            <w:tcW w:w="850" w:type="dxa"/>
            <w:tcBorders>
              <w:left w:val="single" w:sz="4" w:space="0" w:color="auto"/>
              <w:right w:val="single" w:sz="4" w:space="0" w:color="auto"/>
            </w:tcBorders>
            <w:vAlign w:val="center"/>
          </w:tcPr>
          <w:p w:rsidR="00D40863" w:rsidRPr="005D0354" w:rsidRDefault="00D40863" w:rsidP="00500183">
            <w:pPr>
              <w:spacing w:after="0" w:line="360" w:lineRule="auto"/>
              <w:jc w:val="both"/>
              <w:rPr>
                <w:rFonts w:ascii="Times New Roman" w:hAnsi="Times New Roman"/>
                <w:sz w:val="20"/>
                <w:szCs w:val="20"/>
              </w:rPr>
            </w:pPr>
            <w:r w:rsidRPr="005D0354">
              <w:rPr>
                <w:rFonts w:ascii="Times New Roman" w:hAnsi="Times New Roman"/>
                <w:sz w:val="20"/>
                <w:szCs w:val="20"/>
              </w:rPr>
              <w:t>50</w:t>
            </w:r>
          </w:p>
        </w:tc>
        <w:tc>
          <w:tcPr>
            <w:tcW w:w="851" w:type="dxa"/>
            <w:tcBorders>
              <w:left w:val="single" w:sz="4" w:space="0" w:color="auto"/>
              <w:right w:val="single" w:sz="4" w:space="0" w:color="auto"/>
            </w:tcBorders>
            <w:vAlign w:val="center"/>
          </w:tcPr>
          <w:p w:rsidR="00D40863" w:rsidRPr="005D0354" w:rsidRDefault="00D40863" w:rsidP="00500183">
            <w:pPr>
              <w:spacing w:after="0" w:line="360" w:lineRule="auto"/>
              <w:jc w:val="both"/>
              <w:rPr>
                <w:rFonts w:ascii="Times New Roman" w:hAnsi="Times New Roman"/>
                <w:sz w:val="20"/>
                <w:szCs w:val="20"/>
              </w:rPr>
            </w:pPr>
            <w:r w:rsidRPr="005D0354">
              <w:rPr>
                <w:rFonts w:ascii="Times New Roman" w:hAnsi="Times New Roman"/>
                <w:sz w:val="20"/>
                <w:szCs w:val="20"/>
              </w:rPr>
              <w:t>840</w:t>
            </w:r>
          </w:p>
        </w:tc>
        <w:tc>
          <w:tcPr>
            <w:tcW w:w="992" w:type="dxa"/>
            <w:tcBorders>
              <w:left w:val="single" w:sz="4" w:space="0" w:color="auto"/>
              <w:right w:val="single" w:sz="4" w:space="0" w:color="auto"/>
            </w:tcBorders>
            <w:vAlign w:val="center"/>
          </w:tcPr>
          <w:p w:rsidR="00D40863" w:rsidRPr="005D0354" w:rsidRDefault="00D40863" w:rsidP="00500183">
            <w:pPr>
              <w:spacing w:after="0" w:line="360" w:lineRule="auto"/>
              <w:jc w:val="both"/>
              <w:rPr>
                <w:rFonts w:ascii="Times New Roman" w:hAnsi="Times New Roman"/>
                <w:sz w:val="20"/>
                <w:szCs w:val="20"/>
              </w:rPr>
            </w:pPr>
            <w:r w:rsidRPr="005D0354">
              <w:rPr>
                <w:rFonts w:ascii="Times New Roman" w:hAnsi="Times New Roman"/>
                <w:sz w:val="20"/>
                <w:szCs w:val="20"/>
              </w:rPr>
              <w:t>580</w:t>
            </w:r>
          </w:p>
        </w:tc>
      </w:tr>
      <w:tr w:rsidR="00D40863" w:rsidRPr="005D0354" w:rsidTr="005D0354">
        <w:trPr>
          <w:trHeight w:val="266"/>
        </w:trPr>
        <w:tc>
          <w:tcPr>
            <w:tcW w:w="3085" w:type="dxa"/>
            <w:vAlign w:val="bottom"/>
          </w:tcPr>
          <w:p w:rsidR="00D40863" w:rsidRPr="005D0354" w:rsidRDefault="00D40863" w:rsidP="00500183">
            <w:pPr>
              <w:spacing w:after="0" w:line="360" w:lineRule="auto"/>
              <w:jc w:val="both"/>
              <w:rPr>
                <w:rFonts w:ascii="Times New Roman" w:hAnsi="Times New Roman"/>
                <w:sz w:val="20"/>
                <w:szCs w:val="20"/>
              </w:rPr>
            </w:pPr>
            <w:r w:rsidRPr="005D0354">
              <w:rPr>
                <w:rFonts w:ascii="Times New Roman" w:hAnsi="Times New Roman"/>
                <w:sz w:val="20"/>
                <w:szCs w:val="20"/>
              </w:rPr>
              <w:t>Рокфор</w:t>
            </w:r>
          </w:p>
        </w:tc>
        <w:tc>
          <w:tcPr>
            <w:tcW w:w="790" w:type="dxa"/>
            <w:tcBorders>
              <w:right w:val="single" w:sz="4" w:space="0" w:color="auto"/>
            </w:tcBorders>
            <w:vAlign w:val="center"/>
          </w:tcPr>
          <w:p w:rsidR="00D40863" w:rsidRPr="005D0354" w:rsidRDefault="00D40863" w:rsidP="00500183">
            <w:pPr>
              <w:spacing w:after="0" w:line="360" w:lineRule="auto"/>
              <w:jc w:val="both"/>
              <w:rPr>
                <w:rFonts w:ascii="Times New Roman" w:hAnsi="Times New Roman"/>
                <w:sz w:val="20"/>
                <w:szCs w:val="20"/>
              </w:rPr>
            </w:pPr>
            <w:r w:rsidRPr="005D0354">
              <w:rPr>
                <w:rFonts w:ascii="Times New Roman" w:hAnsi="Times New Roman"/>
                <w:sz w:val="20"/>
                <w:szCs w:val="20"/>
              </w:rPr>
              <w:t>180</w:t>
            </w:r>
          </w:p>
        </w:tc>
        <w:tc>
          <w:tcPr>
            <w:tcW w:w="993" w:type="dxa"/>
            <w:tcBorders>
              <w:left w:val="single" w:sz="4" w:space="0" w:color="auto"/>
              <w:right w:val="single" w:sz="4" w:space="0" w:color="auto"/>
            </w:tcBorders>
            <w:vAlign w:val="center"/>
          </w:tcPr>
          <w:p w:rsidR="00D40863" w:rsidRPr="005D0354" w:rsidRDefault="00D40863" w:rsidP="00500183">
            <w:pPr>
              <w:spacing w:after="0" w:line="360" w:lineRule="auto"/>
              <w:jc w:val="both"/>
              <w:rPr>
                <w:rFonts w:ascii="Times New Roman" w:hAnsi="Times New Roman"/>
                <w:sz w:val="20"/>
                <w:szCs w:val="20"/>
              </w:rPr>
            </w:pPr>
            <w:r w:rsidRPr="005D0354">
              <w:rPr>
                <w:rFonts w:ascii="Times New Roman" w:hAnsi="Times New Roman"/>
                <w:sz w:val="20"/>
                <w:szCs w:val="20"/>
              </w:rPr>
              <w:t>740</w:t>
            </w:r>
          </w:p>
        </w:tc>
        <w:tc>
          <w:tcPr>
            <w:tcW w:w="850" w:type="dxa"/>
            <w:tcBorders>
              <w:left w:val="single" w:sz="4" w:space="0" w:color="auto"/>
              <w:right w:val="single" w:sz="4" w:space="0" w:color="auto"/>
            </w:tcBorders>
            <w:vAlign w:val="center"/>
          </w:tcPr>
          <w:p w:rsidR="00D40863" w:rsidRPr="005D0354" w:rsidRDefault="00D40863" w:rsidP="00500183">
            <w:pPr>
              <w:spacing w:after="0" w:line="360" w:lineRule="auto"/>
              <w:jc w:val="both"/>
              <w:rPr>
                <w:rFonts w:ascii="Times New Roman" w:hAnsi="Times New Roman"/>
                <w:sz w:val="20"/>
                <w:szCs w:val="20"/>
              </w:rPr>
            </w:pPr>
            <w:r w:rsidRPr="005D0354">
              <w:rPr>
                <w:rFonts w:ascii="Times New Roman" w:hAnsi="Times New Roman"/>
                <w:sz w:val="20"/>
                <w:szCs w:val="20"/>
              </w:rPr>
              <w:t>50</w:t>
            </w:r>
          </w:p>
        </w:tc>
        <w:tc>
          <w:tcPr>
            <w:tcW w:w="851" w:type="dxa"/>
            <w:tcBorders>
              <w:left w:val="single" w:sz="4" w:space="0" w:color="auto"/>
              <w:right w:val="single" w:sz="4" w:space="0" w:color="auto"/>
            </w:tcBorders>
            <w:vAlign w:val="center"/>
          </w:tcPr>
          <w:p w:rsidR="00D40863" w:rsidRPr="005D0354" w:rsidRDefault="00D40863" w:rsidP="00500183">
            <w:pPr>
              <w:spacing w:after="0" w:line="360" w:lineRule="auto"/>
              <w:jc w:val="both"/>
              <w:rPr>
                <w:rFonts w:ascii="Times New Roman" w:hAnsi="Times New Roman"/>
                <w:sz w:val="20"/>
                <w:szCs w:val="20"/>
              </w:rPr>
            </w:pPr>
            <w:r w:rsidRPr="005D0354">
              <w:rPr>
                <w:rFonts w:ascii="Times New Roman" w:hAnsi="Times New Roman"/>
                <w:sz w:val="20"/>
                <w:szCs w:val="20"/>
              </w:rPr>
              <w:t>1900</w:t>
            </w:r>
          </w:p>
        </w:tc>
        <w:tc>
          <w:tcPr>
            <w:tcW w:w="992" w:type="dxa"/>
            <w:tcBorders>
              <w:left w:val="single" w:sz="4" w:space="0" w:color="auto"/>
              <w:right w:val="single" w:sz="4" w:space="0" w:color="auto"/>
            </w:tcBorders>
            <w:vAlign w:val="center"/>
          </w:tcPr>
          <w:p w:rsidR="00D40863" w:rsidRPr="005D0354" w:rsidRDefault="00D40863" w:rsidP="00500183">
            <w:pPr>
              <w:spacing w:after="0" w:line="360" w:lineRule="auto"/>
              <w:jc w:val="both"/>
              <w:rPr>
                <w:rFonts w:ascii="Times New Roman" w:hAnsi="Times New Roman"/>
                <w:sz w:val="20"/>
                <w:szCs w:val="20"/>
              </w:rPr>
            </w:pPr>
            <w:r w:rsidRPr="005D0354">
              <w:rPr>
                <w:rFonts w:ascii="Times New Roman" w:hAnsi="Times New Roman"/>
                <w:sz w:val="20"/>
                <w:szCs w:val="20"/>
              </w:rPr>
              <w:t>410</w:t>
            </w:r>
          </w:p>
        </w:tc>
      </w:tr>
      <w:tr w:rsidR="00D40863" w:rsidRPr="005D0354" w:rsidTr="005D0354">
        <w:trPr>
          <w:trHeight w:val="221"/>
        </w:trPr>
        <w:tc>
          <w:tcPr>
            <w:tcW w:w="3085" w:type="dxa"/>
            <w:vAlign w:val="bottom"/>
          </w:tcPr>
          <w:p w:rsidR="00D40863" w:rsidRPr="005D0354" w:rsidRDefault="00D40863" w:rsidP="00500183">
            <w:pPr>
              <w:spacing w:after="0" w:line="360" w:lineRule="auto"/>
              <w:jc w:val="both"/>
              <w:rPr>
                <w:rFonts w:ascii="Times New Roman" w:hAnsi="Times New Roman"/>
                <w:sz w:val="20"/>
                <w:szCs w:val="20"/>
              </w:rPr>
            </w:pPr>
            <w:r w:rsidRPr="005D0354">
              <w:rPr>
                <w:rFonts w:ascii="Times New Roman" w:hAnsi="Times New Roman"/>
                <w:sz w:val="20"/>
                <w:szCs w:val="20"/>
              </w:rPr>
              <w:t>Плавленый «Российский» сыр</w:t>
            </w:r>
          </w:p>
        </w:tc>
        <w:tc>
          <w:tcPr>
            <w:tcW w:w="790" w:type="dxa"/>
            <w:tcBorders>
              <w:right w:val="single" w:sz="4" w:space="0" w:color="auto"/>
            </w:tcBorders>
            <w:vAlign w:val="center"/>
          </w:tcPr>
          <w:p w:rsidR="00D40863" w:rsidRPr="005D0354" w:rsidRDefault="00D40863" w:rsidP="00500183">
            <w:pPr>
              <w:spacing w:after="0" w:line="360" w:lineRule="auto"/>
              <w:jc w:val="both"/>
              <w:rPr>
                <w:rFonts w:ascii="Times New Roman" w:hAnsi="Times New Roman"/>
                <w:sz w:val="20"/>
                <w:szCs w:val="20"/>
              </w:rPr>
            </w:pPr>
            <w:r w:rsidRPr="005D0354">
              <w:rPr>
                <w:rFonts w:ascii="Times New Roman" w:hAnsi="Times New Roman"/>
                <w:sz w:val="20"/>
                <w:szCs w:val="20"/>
              </w:rPr>
              <w:t>200</w:t>
            </w:r>
          </w:p>
        </w:tc>
        <w:tc>
          <w:tcPr>
            <w:tcW w:w="993" w:type="dxa"/>
            <w:tcBorders>
              <w:left w:val="single" w:sz="4" w:space="0" w:color="auto"/>
              <w:right w:val="single" w:sz="4" w:space="0" w:color="auto"/>
            </w:tcBorders>
            <w:vAlign w:val="center"/>
          </w:tcPr>
          <w:p w:rsidR="00D40863" w:rsidRPr="005D0354" w:rsidRDefault="00D40863" w:rsidP="00500183">
            <w:pPr>
              <w:spacing w:after="0" w:line="360" w:lineRule="auto"/>
              <w:jc w:val="both"/>
              <w:rPr>
                <w:rFonts w:ascii="Times New Roman" w:hAnsi="Times New Roman"/>
                <w:sz w:val="20"/>
                <w:szCs w:val="20"/>
              </w:rPr>
            </w:pPr>
            <w:r w:rsidRPr="005D0354">
              <w:rPr>
                <w:rFonts w:ascii="Times New Roman" w:hAnsi="Times New Roman"/>
                <w:sz w:val="20"/>
                <w:szCs w:val="20"/>
              </w:rPr>
              <w:t>760</w:t>
            </w:r>
          </w:p>
        </w:tc>
        <w:tc>
          <w:tcPr>
            <w:tcW w:w="850" w:type="dxa"/>
            <w:tcBorders>
              <w:left w:val="single" w:sz="4" w:space="0" w:color="auto"/>
              <w:right w:val="single" w:sz="4" w:space="0" w:color="auto"/>
            </w:tcBorders>
            <w:vAlign w:val="center"/>
          </w:tcPr>
          <w:p w:rsidR="00D40863" w:rsidRPr="005D0354" w:rsidRDefault="00D40863" w:rsidP="00500183">
            <w:pPr>
              <w:spacing w:after="0" w:line="360" w:lineRule="auto"/>
              <w:jc w:val="both"/>
              <w:rPr>
                <w:rFonts w:ascii="Times New Roman" w:hAnsi="Times New Roman"/>
                <w:sz w:val="20"/>
                <w:szCs w:val="20"/>
              </w:rPr>
            </w:pPr>
            <w:r w:rsidRPr="005D0354">
              <w:rPr>
                <w:rFonts w:ascii="Times New Roman" w:hAnsi="Times New Roman"/>
                <w:sz w:val="20"/>
                <w:szCs w:val="20"/>
              </w:rPr>
              <w:t>40</w:t>
            </w:r>
          </w:p>
        </w:tc>
        <w:tc>
          <w:tcPr>
            <w:tcW w:w="851" w:type="dxa"/>
            <w:tcBorders>
              <w:left w:val="single" w:sz="4" w:space="0" w:color="auto"/>
              <w:right w:val="single" w:sz="4" w:space="0" w:color="auto"/>
            </w:tcBorders>
            <w:vAlign w:val="center"/>
          </w:tcPr>
          <w:p w:rsidR="00D40863" w:rsidRPr="005D0354" w:rsidRDefault="00D40863" w:rsidP="00500183">
            <w:pPr>
              <w:spacing w:after="0" w:line="360" w:lineRule="auto"/>
              <w:jc w:val="both"/>
              <w:rPr>
                <w:rFonts w:ascii="Times New Roman" w:hAnsi="Times New Roman"/>
                <w:sz w:val="20"/>
                <w:szCs w:val="20"/>
              </w:rPr>
            </w:pPr>
            <w:r w:rsidRPr="005D0354">
              <w:rPr>
                <w:rFonts w:ascii="Times New Roman" w:hAnsi="Times New Roman"/>
                <w:sz w:val="20"/>
                <w:szCs w:val="20"/>
              </w:rPr>
              <w:t>880</w:t>
            </w:r>
          </w:p>
        </w:tc>
        <w:tc>
          <w:tcPr>
            <w:tcW w:w="992" w:type="dxa"/>
            <w:tcBorders>
              <w:left w:val="single" w:sz="4" w:space="0" w:color="auto"/>
              <w:right w:val="single" w:sz="4" w:space="0" w:color="auto"/>
            </w:tcBorders>
            <w:vAlign w:val="center"/>
          </w:tcPr>
          <w:p w:rsidR="00D40863" w:rsidRPr="005D0354" w:rsidRDefault="00D40863" w:rsidP="00500183">
            <w:pPr>
              <w:spacing w:after="0" w:line="360" w:lineRule="auto"/>
              <w:jc w:val="both"/>
              <w:rPr>
                <w:rFonts w:ascii="Times New Roman" w:hAnsi="Times New Roman"/>
                <w:sz w:val="20"/>
                <w:szCs w:val="20"/>
              </w:rPr>
            </w:pPr>
            <w:r w:rsidRPr="005D0354">
              <w:rPr>
                <w:rFonts w:ascii="Times New Roman" w:hAnsi="Times New Roman"/>
                <w:sz w:val="20"/>
                <w:szCs w:val="20"/>
              </w:rPr>
              <w:t>600</w:t>
            </w:r>
          </w:p>
        </w:tc>
      </w:tr>
    </w:tbl>
    <w:p w:rsidR="009E3B79" w:rsidRPr="005D0354" w:rsidRDefault="009E3B79" w:rsidP="00301C62">
      <w:pPr>
        <w:spacing w:after="0" w:line="360" w:lineRule="auto"/>
        <w:ind w:firstLine="709"/>
        <w:jc w:val="both"/>
        <w:rPr>
          <w:rFonts w:ascii="Times New Roman" w:hAnsi="Times New Roman"/>
          <w:sz w:val="28"/>
          <w:szCs w:val="28"/>
        </w:rPr>
      </w:pPr>
    </w:p>
    <w:p w:rsidR="009E3B79" w:rsidRPr="005D0354" w:rsidRDefault="00500183" w:rsidP="00301C62">
      <w:pPr>
        <w:tabs>
          <w:tab w:val="left" w:pos="1155"/>
        </w:tabs>
        <w:spacing w:after="0" w:line="360" w:lineRule="auto"/>
        <w:ind w:firstLine="709"/>
        <w:jc w:val="both"/>
        <w:rPr>
          <w:rFonts w:ascii="Times New Roman" w:hAnsi="Times New Roman"/>
          <w:sz w:val="28"/>
          <w:szCs w:val="28"/>
        </w:rPr>
      </w:pPr>
      <w:r w:rsidRPr="005D0354">
        <w:rPr>
          <w:rFonts w:ascii="Times New Roman" w:hAnsi="Times New Roman"/>
          <w:sz w:val="28"/>
          <w:szCs w:val="28"/>
        </w:rPr>
        <w:br w:type="page"/>
      </w:r>
      <w:r w:rsidR="009E3B79" w:rsidRPr="005D0354">
        <w:rPr>
          <w:rFonts w:ascii="Times New Roman" w:hAnsi="Times New Roman"/>
          <w:sz w:val="28"/>
          <w:szCs w:val="28"/>
        </w:rPr>
        <w:t>Табл.№9</w:t>
      </w:r>
      <w:r w:rsidR="00C96E31" w:rsidRPr="005D0354">
        <w:rPr>
          <w:rFonts w:ascii="Times New Roman" w:hAnsi="Times New Roman"/>
          <w:sz w:val="28"/>
          <w:szCs w:val="28"/>
        </w:rPr>
        <w:t xml:space="preserve"> </w:t>
      </w:r>
      <w:r w:rsidR="009E3B79" w:rsidRPr="005D0354">
        <w:rPr>
          <w:rFonts w:ascii="Times New Roman" w:hAnsi="Times New Roman"/>
          <w:sz w:val="28"/>
          <w:szCs w:val="28"/>
        </w:rPr>
        <w:t>Макроэлементы мяса</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80"/>
        <w:gridCol w:w="1129"/>
        <w:gridCol w:w="1260"/>
        <w:gridCol w:w="1135"/>
        <w:gridCol w:w="992"/>
        <w:gridCol w:w="1134"/>
        <w:gridCol w:w="1264"/>
        <w:gridCol w:w="1004"/>
      </w:tblGrid>
      <w:tr w:rsidR="009E3B79" w:rsidRPr="005D0354" w:rsidTr="00500183">
        <w:trPr>
          <w:trHeight w:val="154"/>
        </w:trPr>
        <w:tc>
          <w:tcPr>
            <w:tcW w:w="1580" w:type="dxa"/>
            <w:vMerge w:val="restart"/>
          </w:tcPr>
          <w:p w:rsidR="009E3B79" w:rsidRPr="005D0354" w:rsidRDefault="009E3B79" w:rsidP="00500183">
            <w:pPr>
              <w:spacing w:after="0" w:line="360" w:lineRule="auto"/>
              <w:ind w:firstLine="34"/>
              <w:jc w:val="both"/>
              <w:rPr>
                <w:rFonts w:ascii="Times New Roman" w:hAnsi="Times New Roman"/>
                <w:sz w:val="20"/>
                <w:szCs w:val="20"/>
              </w:rPr>
            </w:pPr>
            <w:r w:rsidRPr="005D0354">
              <w:rPr>
                <w:rFonts w:ascii="Times New Roman" w:hAnsi="Times New Roman"/>
                <w:sz w:val="20"/>
                <w:szCs w:val="20"/>
              </w:rPr>
              <w:t>Продукт</w:t>
            </w:r>
          </w:p>
        </w:tc>
        <w:tc>
          <w:tcPr>
            <w:tcW w:w="6914" w:type="dxa"/>
            <w:gridSpan w:val="6"/>
            <w:tcBorders>
              <w:bottom w:val="single" w:sz="4" w:space="0" w:color="auto"/>
            </w:tcBorders>
          </w:tcPr>
          <w:p w:rsidR="009E3B79" w:rsidRPr="005D0354" w:rsidRDefault="009E3B79" w:rsidP="00500183">
            <w:pPr>
              <w:spacing w:after="0" w:line="360" w:lineRule="auto"/>
              <w:ind w:firstLine="34"/>
              <w:jc w:val="both"/>
              <w:rPr>
                <w:rFonts w:ascii="Times New Roman" w:hAnsi="Times New Roman"/>
                <w:sz w:val="20"/>
                <w:szCs w:val="20"/>
              </w:rPr>
            </w:pPr>
            <w:r w:rsidRPr="005D0354">
              <w:rPr>
                <w:rFonts w:ascii="Times New Roman" w:hAnsi="Times New Roman"/>
                <w:sz w:val="20"/>
                <w:szCs w:val="20"/>
              </w:rPr>
              <w:t>Минеральные вещества, г.</w:t>
            </w:r>
          </w:p>
        </w:tc>
        <w:tc>
          <w:tcPr>
            <w:tcW w:w="1004" w:type="dxa"/>
            <w:tcBorders>
              <w:bottom w:val="single" w:sz="4" w:space="0" w:color="auto"/>
            </w:tcBorders>
          </w:tcPr>
          <w:p w:rsidR="009E3B79" w:rsidRPr="005D0354" w:rsidRDefault="009E3B79" w:rsidP="00500183">
            <w:pPr>
              <w:spacing w:after="0" w:line="360" w:lineRule="auto"/>
              <w:ind w:firstLine="34"/>
              <w:jc w:val="both"/>
              <w:rPr>
                <w:rFonts w:ascii="Times New Roman" w:hAnsi="Times New Roman"/>
                <w:sz w:val="20"/>
                <w:szCs w:val="20"/>
              </w:rPr>
            </w:pPr>
          </w:p>
        </w:tc>
      </w:tr>
      <w:tr w:rsidR="009E3B79" w:rsidRPr="005D0354" w:rsidTr="00500183">
        <w:trPr>
          <w:trHeight w:val="154"/>
        </w:trPr>
        <w:tc>
          <w:tcPr>
            <w:tcW w:w="1580" w:type="dxa"/>
            <w:vMerge/>
          </w:tcPr>
          <w:p w:rsidR="009E3B79" w:rsidRPr="005D0354" w:rsidRDefault="009E3B79" w:rsidP="00500183">
            <w:pPr>
              <w:spacing w:after="0" w:line="360" w:lineRule="auto"/>
              <w:ind w:firstLine="34"/>
              <w:jc w:val="both"/>
              <w:rPr>
                <w:rFonts w:ascii="Times New Roman" w:hAnsi="Times New Roman"/>
                <w:sz w:val="20"/>
                <w:szCs w:val="20"/>
              </w:rPr>
            </w:pPr>
          </w:p>
        </w:tc>
        <w:tc>
          <w:tcPr>
            <w:tcW w:w="1129" w:type="dxa"/>
            <w:tcBorders>
              <w:top w:val="single" w:sz="4" w:space="0" w:color="auto"/>
              <w:right w:val="single" w:sz="4" w:space="0" w:color="auto"/>
            </w:tcBorders>
          </w:tcPr>
          <w:p w:rsidR="009E3B79" w:rsidRPr="005D0354" w:rsidRDefault="009E3B79" w:rsidP="00500183">
            <w:pPr>
              <w:spacing w:after="0" w:line="360" w:lineRule="auto"/>
              <w:ind w:firstLine="34"/>
              <w:jc w:val="both"/>
              <w:rPr>
                <w:rFonts w:ascii="Times New Roman" w:hAnsi="Times New Roman"/>
                <w:sz w:val="20"/>
                <w:szCs w:val="20"/>
              </w:rPr>
            </w:pPr>
            <w:r w:rsidRPr="005D0354">
              <w:rPr>
                <w:rFonts w:ascii="Times New Roman" w:hAnsi="Times New Roman"/>
                <w:sz w:val="20"/>
                <w:szCs w:val="20"/>
              </w:rPr>
              <w:t>калий</w:t>
            </w:r>
          </w:p>
        </w:tc>
        <w:tc>
          <w:tcPr>
            <w:tcW w:w="1260" w:type="dxa"/>
            <w:tcBorders>
              <w:top w:val="single" w:sz="4" w:space="0" w:color="auto"/>
              <w:left w:val="single" w:sz="4" w:space="0" w:color="auto"/>
              <w:right w:val="single" w:sz="4" w:space="0" w:color="auto"/>
            </w:tcBorders>
          </w:tcPr>
          <w:p w:rsidR="009E3B79" w:rsidRPr="005D0354" w:rsidRDefault="009E3B79" w:rsidP="00500183">
            <w:pPr>
              <w:spacing w:after="0" w:line="360" w:lineRule="auto"/>
              <w:ind w:firstLine="34"/>
              <w:jc w:val="both"/>
              <w:rPr>
                <w:rFonts w:ascii="Times New Roman" w:hAnsi="Times New Roman"/>
                <w:sz w:val="20"/>
                <w:szCs w:val="20"/>
              </w:rPr>
            </w:pPr>
            <w:r w:rsidRPr="005D0354">
              <w:rPr>
                <w:rFonts w:ascii="Times New Roman" w:hAnsi="Times New Roman"/>
                <w:sz w:val="20"/>
                <w:szCs w:val="20"/>
              </w:rPr>
              <w:t>кальций</w:t>
            </w:r>
          </w:p>
        </w:tc>
        <w:tc>
          <w:tcPr>
            <w:tcW w:w="1135" w:type="dxa"/>
            <w:tcBorders>
              <w:top w:val="single" w:sz="4" w:space="0" w:color="auto"/>
              <w:left w:val="single" w:sz="4" w:space="0" w:color="auto"/>
              <w:right w:val="single" w:sz="4" w:space="0" w:color="auto"/>
            </w:tcBorders>
          </w:tcPr>
          <w:p w:rsidR="009E3B79" w:rsidRPr="005D0354" w:rsidRDefault="009E3B79" w:rsidP="00500183">
            <w:pPr>
              <w:spacing w:after="0" w:line="360" w:lineRule="auto"/>
              <w:ind w:firstLine="34"/>
              <w:jc w:val="both"/>
              <w:rPr>
                <w:rFonts w:ascii="Times New Roman" w:hAnsi="Times New Roman"/>
                <w:sz w:val="20"/>
                <w:szCs w:val="20"/>
              </w:rPr>
            </w:pPr>
            <w:r w:rsidRPr="005D0354">
              <w:rPr>
                <w:rFonts w:ascii="Times New Roman" w:hAnsi="Times New Roman"/>
                <w:sz w:val="20"/>
                <w:szCs w:val="20"/>
              </w:rPr>
              <w:t>магний</w:t>
            </w:r>
          </w:p>
        </w:tc>
        <w:tc>
          <w:tcPr>
            <w:tcW w:w="992" w:type="dxa"/>
            <w:tcBorders>
              <w:top w:val="single" w:sz="4" w:space="0" w:color="auto"/>
              <w:left w:val="single" w:sz="4" w:space="0" w:color="auto"/>
              <w:right w:val="single" w:sz="4" w:space="0" w:color="auto"/>
            </w:tcBorders>
          </w:tcPr>
          <w:p w:rsidR="009E3B79" w:rsidRPr="005D0354" w:rsidRDefault="009E3B79" w:rsidP="00500183">
            <w:pPr>
              <w:spacing w:after="0" w:line="360" w:lineRule="auto"/>
              <w:ind w:firstLine="34"/>
              <w:jc w:val="both"/>
              <w:rPr>
                <w:rFonts w:ascii="Times New Roman" w:hAnsi="Times New Roman"/>
                <w:sz w:val="20"/>
                <w:szCs w:val="20"/>
              </w:rPr>
            </w:pPr>
            <w:r w:rsidRPr="005D0354">
              <w:rPr>
                <w:rFonts w:ascii="Times New Roman" w:hAnsi="Times New Roman"/>
                <w:sz w:val="20"/>
                <w:szCs w:val="20"/>
              </w:rPr>
              <w:t>натрий</w:t>
            </w:r>
          </w:p>
        </w:tc>
        <w:tc>
          <w:tcPr>
            <w:tcW w:w="1134" w:type="dxa"/>
            <w:tcBorders>
              <w:top w:val="single" w:sz="4" w:space="0" w:color="auto"/>
              <w:left w:val="single" w:sz="4" w:space="0" w:color="auto"/>
              <w:right w:val="single" w:sz="4" w:space="0" w:color="auto"/>
            </w:tcBorders>
          </w:tcPr>
          <w:p w:rsidR="009E3B79" w:rsidRPr="005D0354" w:rsidRDefault="009E3B79" w:rsidP="00500183">
            <w:pPr>
              <w:spacing w:after="0" w:line="360" w:lineRule="auto"/>
              <w:ind w:firstLine="34"/>
              <w:jc w:val="both"/>
              <w:rPr>
                <w:rFonts w:ascii="Times New Roman" w:hAnsi="Times New Roman"/>
                <w:sz w:val="20"/>
                <w:szCs w:val="20"/>
              </w:rPr>
            </w:pPr>
            <w:r w:rsidRPr="005D0354">
              <w:rPr>
                <w:rFonts w:ascii="Times New Roman" w:hAnsi="Times New Roman"/>
                <w:sz w:val="20"/>
                <w:szCs w:val="20"/>
              </w:rPr>
              <w:t>сера</w:t>
            </w:r>
          </w:p>
        </w:tc>
        <w:tc>
          <w:tcPr>
            <w:tcW w:w="1264" w:type="dxa"/>
            <w:tcBorders>
              <w:top w:val="single" w:sz="4" w:space="0" w:color="auto"/>
              <w:left w:val="single" w:sz="4" w:space="0" w:color="auto"/>
            </w:tcBorders>
          </w:tcPr>
          <w:p w:rsidR="009E3B79" w:rsidRPr="005D0354" w:rsidRDefault="009E3B79" w:rsidP="00500183">
            <w:pPr>
              <w:spacing w:after="0" w:line="360" w:lineRule="auto"/>
              <w:ind w:firstLine="34"/>
              <w:jc w:val="both"/>
              <w:rPr>
                <w:rFonts w:ascii="Times New Roman" w:hAnsi="Times New Roman"/>
                <w:sz w:val="20"/>
                <w:szCs w:val="20"/>
              </w:rPr>
            </w:pPr>
            <w:r w:rsidRPr="005D0354">
              <w:rPr>
                <w:rFonts w:ascii="Times New Roman" w:hAnsi="Times New Roman"/>
                <w:sz w:val="20"/>
                <w:szCs w:val="20"/>
              </w:rPr>
              <w:t>фосфор</w:t>
            </w:r>
          </w:p>
        </w:tc>
        <w:tc>
          <w:tcPr>
            <w:tcW w:w="1004" w:type="dxa"/>
            <w:tcBorders>
              <w:top w:val="single" w:sz="4" w:space="0" w:color="auto"/>
              <w:left w:val="single" w:sz="4" w:space="0" w:color="auto"/>
            </w:tcBorders>
          </w:tcPr>
          <w:p w:rsidR="009E3B79" w:rsidRPr="005D0354" w:rsidRDefault="009E3B79" w:rsidP="00500183">
            <w:pPr>
              <w:spacing w:after="0" w:line="360" w:lineRule="auto"/>
              <w:ind w:firstLine="34"/>
              <w:jc w:val="both"/>
              <w:rPr>
                <w:rFonts w:ascii="Times New Roman" w:hAnsi="Times New Roman"/>
                <w:sz w:val="20"/>
                <w:szCs w:val="20"/>
              </w:rPr>
            </w:pPr>
            <w:r w:rsidRPr="005D0354">
              <w:rPr>
                <w:rFonts w:ascii="Times New Roman" w:hAnsi="Times New Roman"/>
                <w:sz w:val="20"/>
                <w:szCs w:val="20"/>
              </w:rPr>
              <w:t>хлор</w:t>
            </w:r>
          </w:p>
        </w:tc>
      </w:tr>
      <w:tr w:rsidR="009E3B79" w:rsidRPr="005D0354" w:rsidTr="00500183">
        <w:trPr>
          <w:trHeight w:val="309"/>
        </w:trPr>
        <w:tc>
          <w:tcPr>
            <w:tcW w:w="1580" w:type="dxa"/>
            <w:vAlign w:val="bottom"/>
          </w:tcPr>
          <w:p w:rsidR="009E3B79" w:rsidRPr="005D0354" w:rsidRDefault="009E3B79" w:rsidP="00500183">
            <w:pPr>
              <w:spacing w:after="0" w:line="360" w:lineRule="auto"/>
              <w:ind w:firstLine="34"/>
              <w:jc w:val="both"/>
              <w:rPr>
                <w:rFonts w:ascii="Times New Roman" w:hAnsi="Times New Roman"/>
                <w:sz w:val="20"/>
                <w:szCs w:val="20"/>
              </w:rPr>
            </w:pPr>
            <w:r w:rsidRPr="005D0354">
              <w:rPr>
                <w:rFonts w:ascii="Times New Roman" w:hAnsi="Times New Roman"/>
                <w:sz w:val="20"/>
                <w:szCs w:val="20"/>
              </w:rPr>
              <w:t>Свинина</w:t>
            </w:r>
          </w:p>
        </w:tc>
        <w:tc>
          <w:tcPr>
            <w:tcW w:w="1129" w:type="dxa"/>
            <w:tcBorders>
              <w:right w:val="single" w:sz="4" w:space="0" w:color="auto"/>
            </w:tcBorders>
            <w:vAlign w:val="center"/>
          </w:tcPr>
          <w:p w:rsidR="009E3B79" w:rsidRPr="005D0354" w:rsidRDefault="009E3B79" w:rsidP="00500183">
            <w:pPr>
              <w:spacing w:after="0" w:line="360" w:lineRule="auto"/>
              <w:ind w:firstLine="34"/>
              <w:jc w:val="both"/>
              <w:rPr>
                <w:rFonts w:ascii="Times New Roman" w:hAnsi="Times New Roman"/>
                <w:sz w:val="20"/>
                <w:szCs w:val="20"/>
              </w:rPr>
            </w:pPr>
            <w:r w:rsidRPr="005D0354">
              <w:rPr>
                <w:rFonts w:ascii="Times New Roman" w:hAnsi="Times New Roman"/>
                <w:sz w:val="20"/>
                <w:szCs w:val="20"/>
              </w:rPr>
              <w:t>316</w:t>
            </w:r>
          </w:p>
        </w:tc>
        <w:tc>
          <w:tcPr>
            <w:tcW w:w="1260" w:type="dxa"/>
            <w:tcBorders>
              <w:left w:val="single" w:sz="4" w:space="0" w:color="auto"/>
              <w:right w:val="single" w:sz="4" w:space="0" w:color="auto"/>
            </w:tcBorders>
            <w:vAlign w:val="center"/>
          </w:tcPr>
          <w:p w:rsidR="009E3B79" w:rsidRPr="005D0354" w:rsidRDefault="009E3B79" w:rsidP="00500183">
            <w:pPr>
              <w:spacing w:after="0" w:line="360" w:lineRule="auto"/>
              <w:ind w:firstLine="34"/>
              <w:jc w:val="both"/>
              <w:rPr>
                <w:rFonts w:ascii="Times New Roman" w:hAnsi="Times New Roman"/>
                <w:sz w:val="20"/>
                <w:szCs w:val="20"/>
              </w:rPr>
            </w:pPr>
            <w:r w:rsidRPr="005D0354">
              <w:rPr>
                <w:rFonts w:ascii="Times New Roman" w:hAnsi="Times New Roman"/>
                <w:sz w:val="20"/>
                <w:szCs w:val="20"/>
              </w:rPr>
              <w:t>8</w:t>
            </w:r>
          </w:p>
        </w:tc>
        <w:tc>
          <w:tcPr>
            <w:tcW w:w="1135" w:type="dxa"/>
            <w:tcBorders>
              <w:left w:val="single" w:sz="4" w:space="0" w:color="auto"/>
              <w:right w:val="single" w:sz="4" w:space="0" w:color="auto"/>
            </w:tcBorders>
            <w:vAlign w:val="center"/>
          </w:tcPr>
          <w:p w:rsidR="009E3B79" w:rsidRPr="005D0354" w:rsidRDefault="009E3B79" w:rsidP="00500183">
            <w:pPr>
              <w:spacing w:after="0" w:line="360" w:lineRule="auto"/>
              <w:ind w:firstLine="34"/>
              <w:jc w:val="both"/>
              <w:rPr>
                <w:rFonts w:ascii="Times New Roman" w:hAnsi="Times New Roman"/>
                <w:sz w:val="20"/>
                <w:szCs w:val="20"/>
              </w:rPr>
            </w:pPr>
            <w:r w:rsidRPr="005D0354">
              <w:rPr>
                <w:rFonts w:ascii="Times New Roman" w:hAnsi="Times New Roman"/>
                <w:sz w:val="20"/>
                <w:szCs w:val="20"/>
              </w:rPr>
              <w:t>27</w:t>
            </w:r>
          </w:p>
        </w:tc>
        <w:tc>
          <w:tcPr>
            <w:tcW w:w="992" w:type="dxa"/>
            <w:tcBorders>
              <w:left w:val="single" w:sz="4" w:space="0" w:color="auto"/>
              <w:right w:val="single" w:sz="4" w:space="0" w:color="auto"/>
            </w:tcBorders>
            <w:vAlign w:val="center"/>
          </w:tcPr>
          <w:p w:rsidR="009E3B79" w:rsidRPr="005D0354" w:rsidRDefault="009E3B79" w:rsidP="00500183">
            <w:pPr>
              <w:spacing w:after="0" w:line="360" w:lineRule="auto"/>
              <w:ind w:firstLine="34"/>
              <w:jc w:val="both"/>
              <w:rPr>
                <w:rFonts w:ascii="Times New Roman" w:hAnsi="Times New Roman"/>
                <w:sz w:val="20"/>
                <w:szCs w:val="20"/>
              </w:rPr>
            </w:pPr>
            <w:r w:rsidRPr="005D0354">
              <w:rPr>
                <w:rFonts w:ascii="Times New Roman" w:hAnsi="Times New Roman"/>
                <w:sz w:val="20"/>
                <w:szCs w:val="20"/>
              </w:rPr>
              <w:t>65</w:t>
            </w:r>
          </w:p>
        </w:tc>
        <w:tc>
          <w:tcPr>
            <w:tcW w:w="1134" w:type="dxa"/>
            <w:tcBorders>
              <w:left w:val="single" w:sz="4" w:space="0" w:color="auto"/>
              <w:right w:val="single" w:sz="4" w:space="0" w:color="auto"/>
            </w:tcBorders>
            <w:vAlign w:val="center"/>
          </w:tcPr>
          <w:p w:rsidR="009E3B79" w:rsidRPr="005D0354" w:rsidRDefault="009E3B79" w:rsidP="00500183">
            <w:pPr>
              <w:spacing w:after="0" w:line="360" w:lineRule="auto"/>
              <w:ind w:firstLine="34"/>
              <w:jc w:val="both"/>
              <w:rPr>
                <w:rFonts w:ascii="Times New Roman" w:hAnsi="Times New Roman"/>
                <w:sz w:val="20"/>
                <w:szCs w:val="20"/>
              </w:rPr>
            </w:pPr>
            <w:r w:rsidRPr="005D0354">
              <w:rPr>
                <w:rFonts w:ascii="Times New Roman" w:hAnsi="Times New Roman"/>
                <w:sz w:val="20"/>
                <w:szCs w:val="20"/>
              </w:rPr>
              <w:t>220</w:t>
            </w:r>
          </w:p>
        </w:tc>
        <w:tc>
          <w:tcPr>
            <w:tcW w:w="1264" w:type="dxa"/>
            <w:tcBorders>
              <w:left w:val="single" w:sz="4" w:space="0" w:color="auto"/>
            </w:tcBorders>
            <w:vAlign w:val="center"/>
          </w:tcPr>
          <w:p w:rsidR="009E3B79" w:rsidRPr="005D0354" w:rsidRDefault="009E3B79" w:rsidP="00500183">
            <w:pPr>
              <w:spacing w:after="0" w:line="360" w:lineRule="auto"/>
              <w:ind w:firstLine="34"/>
              <w:jc w:val="both"/>
              <w:rPr>
                <w:rFonts w:ascii="Times New Roman" w:hAnsi="Times New Roman"/>
                <w:sz w:val="20"/>
                <w:szCs w:val="20"/>
              </w:rPr>
            </w:pPr>
            <w:r w:rsidRPr="005D0354">
              <w:rPr>
                <w:rFonts w:ascii="Times New Roman" w:hAnsi="Times New Roman"/>
                <w:sz w:val="20"/>
                <w:szCs w:val="20"/>
              </w:rPr>
              <w:t>170</w:t>
            </w:r>
          </w:p>
        </w:tc>
        <w:tc>
          <w:tcPr>
            <w:tcW w:w="1004" w:type="dxa"/>
            <w:tcBorders>
              <w:left w:val="nil"/>
            </w:tcBorders>
            <w:vAlign w:val="center"/>
          </w:tcPr>
          <w:p w:rsidR="009E3B79" w:rsidRPr="005D0354" w:rsidRDefault="009E3B79" w:rsidP="00500183">
            <w:pPr>
              <w:spacing w:after="0" w:line="360" w:lineRule="auto"/>
              <w:ind w:firstLine="34"/>
              <w:jc w:val="both"/>
              <w:rPr>
                <w:rFonts w:ascii="Times New Roman" w:hAnsi="Times New Roman"/>
                <w:sz w:val="20"/>
                <w:szCs w:val="20"/>
              </w:rPr>
            </w:pPr>
            <w:r w:rsidRPr="005D0354">
              <w:rPr>
                <w:rFonts w:ascii="Times New Roman" w:hAnsi="Times New Roman"/>
                <w:sz w:val="20"/>
                <w:szCs w:val="20"/>
              </w:rPr>
              <w:t>49</w:t>
            </w:r>
          </w:p>
        </w:tc>
      </w:tr>
      <w:tr w:rsidR="009E3B79" w:rsidRPr="005D0354" w:rsidTr="00500183">
        <w:trPr>
          <w:trHeight w:val="309"/>
        </w:trPr>
        <w:tc>
          <w:tcPr>
            <w:tcW w:w="1580" w:type="dxa"/>
            <w:vAlign w:val="bottom"/>
          </w:tcPr>
          <w:p w:rsidR="009E3B79" w:rsidRPr="005D0354" w:rsidRDefault="009E3B79" w:rsidP="00500183">
            <w:pPr>
              <w:spacing w:after="0" w:line="360" w:lineRule="auto"/>
              <w:ind w:firstLine="34"/>
              <w:jc w:val="both"/>
              <w:rPr>
                <w:rFonts w:ascii="Times New Roman" w:hAnsi="Times New Roman"/>
                <w:sz w:val="20"/>
                <w:szCs w:val="20"/>
              </w:rPr>
            </w:pPr>
            <w:r w:rsidRPr="005D0354">
              <w:rPr>
                <w:rFonts w:ascii="Times New Roman" w:hAnsi="Times New Roman"/>
                <w:sz w:val="20"/>
                <w:szCs w:val="20"/>
              </w:rPr>
              <w:t>Говядина</w:t>
            </w:r>
          </w:p>
        </w:tc>
        <w:tc>
          <w:tcPr>
            <w:tcW w:w="1129" w:type="dxa"/>
            <w:tcBorders>
              <w:right w:val="single" w:sz="4" w:space="0" w:color="auto"/>
            </w:tcBorders>
            <w:vAlign w:val="center"/>
          </w:tcPr>
          <w:p w:rsidR="009E3B79" w:rsidRPr="005D0354" w:rsidRDefault="009E3B79" w:rsidP="00500183">
            <w:pPr>
              <w:spacing w:after="0" w:line="360" w:lineRule="auto"/>
              <w:ind w:firstLine="34"/>
              <w:jc w:val="both"/>
              <w:rPr>
                <w:rFonts w:ascii="Times New Roman" w:hAnsi="Times New Roman"/>
                <w:sz w:val="20"/>
                <w:szCs w:val="20"/>
              </w:rPr>
            </w:pPr>
            <w:r w:rsidRPr="005D0354">
              <w:rPr>
                <w:rFonts w:ascii="Times New Roman" w:hAnsi="Times New Roman"/>
                <w:sz w:val="20"/>
                <w:szCs w:val="20"/>
              </w:rPr>
              <w:t>355</w:t>
            </w:r>
          </w:p>
        </w:tc>
        <w:tc>
          <w:tcPr>
            <w:tcW w:w="1260" w:type="dxa"/>
            <w:tcBorders>
              <w:left w:val="single" w:sz="4" w:space="0" w:color="auto"/>
              <w:right w:val="single" w:sz="4" w:space="0" w:color="auto"/>
            </w:tcBorders>
            <w:vAlign w:val="center"/>
          </w:tcPr>
          <w:p w:rsidR="009E3B79" w:rsidRPr="005D0354" w:rsidRDefault="009E3B79" w:rsidP="00500183">
            <w:pPr>
              <w:spacing w:after="0" w:line="360" w:lineRule="auto"/>
              <w:ind w:firstLine="34"/>
              <w:jc w:val="both"/>
              <w:rPr>
                <w:rFonts w:ascii="Times New Roman" w:hAnsi="Times New Roman"/>
                <w:sz w:val="20"/>
                <w:szCs w:val="20"/>
              </w:rPr>
            </w:pPr>
            <w:r w:rsidRPr="005D0354">
              <w:rPr>
                <w:rFonts w:ascii="Times New Roman" w:hAnsi="Times New Roman"/>
                <w:sz w:val="20"/>
                <w:szCs w:val="20"/>
              </w:rPr>
              <w:t>10</w:t>
            </w:r>
          </w:p>
        </w:tc>
        <w:tc>
          <w:tcPr>
            <w:tcW w:w="1135" w:type="dxa"/>
            <w:tcBorders>
              <w:left w:val="single" w:sz="4" w:space="0" w:color="auto"/>
              <w:right w:val="single" w:sz="4" w:space="0" w:color="auto"/>
            </w:tcBorders>
            <w:vAlign w:val="center"/>
          </w:tcPr>
          <w:p w:rsidR="009E3B79" w:rsidRPr="005D0354" w:rsidRDefault="009E3B79" w:rsidP="00500183">
            <w:pPr>
              <w:spacing w:after="0" w:line="360" w:lineRule="auto"/>
              <w:ind w:firstLine="34"/>
              <w:jc w:val="both"/>
              <w:rPr>
                <w:rFonts w:ascii="Times New Roman" w:hAnsi="Times New Roman"/>
                <w:sz w:val="20"/>
                <w:szCs w:val="20"/>
              </w:rPr>
            </w:pPr>
            <w:r w:rsidRPr="005D0354">
              <w:rPr>
                <w:rFonts w:ascii="Times New Roman" w:hAnsi="Times New Roman"/>
                <w:sz w:val="20"/>
                <w:szCs w:val="20"/>
              </w:rPr>
              <w:t>22</w:t>
            </w:r>
          </w:p>
        </w:tc>
        <w:tc>
          <w:tcPr>
            <w:tcW w:w="992" w:type="dxa"/>
            <w:tcBorders>
              <w:left w:val="single" w:sz="4" w:space="0" w:color="auto"/>
              <w:right w:val="single" w:sz="4" w:space="0" w:color="auto"/>
            </w:tcBorders>
            <w:vAlign w:val="center"/>
          </w:tcPr>
          <w:p w:rsidR="009E3B79" w:rsidRPr="005D0354" w:rsidRDefault="009E3B79" w:rsidP="00500183">
            <w:pPr>
              <w:spacing w:after="0" w:line="360" w:lineRule="auto"/>
              <w:ind w:firstLine="34"/>
              <w:jc w:val="both"/>
              <w:rPr>
                <w:rFonts w:ascii="Times New Roman" w:hAnsi="Times New Roman"/>
                <w:sz w:val="20"/>
                <w:szCs w:val="20"/>
              </w:rPr>
            </w:pPr>
            <w:r w:rsidRPr="005D0354">
              <w:rPr>
                <w:rFonts w:ascii="Times New Roman" w:hAnsi="Times New Roman"/>
                <w:sz w:val="20"/>
                <w:szCs w:val="20"/>
              </w:rPr>
              <w:t>73</w:t>
            </w:r>
          </w:p>
        </w:tc>
        <w:tc>
          <w:tcPr>
            <w:tcW w:w="1134" w:type="dxa"/>
            <w:tcBorders>
              <w:left w:val="single" w:sz="4" w:space="0" w:color="auto"/>
              <w:right w:val="single" w:sz="4" w:space="0" w:color="auto"/>
            </w:tcBorders>
            <w:vAlign w:val="center"/>
          </w:tcPr>
          <w:p w:rsidR="009E3B79" w:rsidRPr="005D0354" w:rsidRDefault="009E3B79" w:rsidP="00500183">
            <w:pPr>
              <w:spacing w:after="0" w:line="360" w:lineRule="auto"/>
              <w:ind w:firstLine="34"/>
              <w:jc w:val="both"/>
              <w:rPr>
                <w:rFonts w:ascii="Times New Roman" w:hAnsi="Times New Roman"/>
                <w:sz w:val="20"/>
                <w:szCs w:val="20"/>
              </w:rPr>
            </w:pPr>
            <w:r w:rsidRPr="005D0354">
              <w:rPr>
                <w:rFonts w:ascii="Times New Roman" w:hAnsi="Times New Roman"/>
                <w:sz w:val="20"/>
                <w:szCs w:val="20"/>
              </w:rPr>
              <w:t>230</w:t>
            </w:r>
          </w:p>
        </w:tc>
        <w:tc>
          <w:tcPr>
            <w:tcW w:w="1264" w:type="dxa"/>
            <w:tcBorders>
              <w:left w:val="single" w:sz="4" w:space="0" w:color="auto"/>
            </w:tcBorders>
            <w:vAlign w:val="center"/>
          </w:tcPr>
          <w:p w:rsidR="009E3B79" w:rsidRPr="005D0354" w:rsidRDefault="009E3B79" w:rsidP="00500183">
            <w:pPr>
              <w:spacing w:after="0" w:line="360" w:lineRule="auto"/>
              <w:ind w:firstLine="34"/>
              <w:jc w:val="both"/>
              <w:rPr>
                <w:rFonts w:ascii="Times New Roman" w:hAnsi="Times New Roman"/>
                <w:sz w:val="20"/>
                <w:szCs w:val="20"/>
              </w:rPr>
            </w:pPr>
            <w:r w:rsidRPr="005D0354">
              <w:rPr>
                <w:rFonts w:ascii="Times New Roman" w:hAnsi="Times New Roman"/>
                <w:sz w:val="20"/>
                <w:szCs w:val="20"/>
              </w:rPr>
              <w:t>188</w:t>
            </w:r>
          </w:p>
        </w:tc>
        <w:tc>
          <w:tcPr>
            <w:tcW w:w="1004" w:type="dxa"/>
            <w:tcBorders>
              <w:left w:val="single" w:sz="4" w:space="0" w:color="auto"/>
            </w:tcBorders>
            <w:vAlign w:val="center"/>
          </w:tcPr>
          <w:p w:rsidR="009E3B79" w:rsidRPr="005D0354" w:rsidRDefault="009E3B79" w:rsidP="00500183">
            <w:pPr>
              <w:spacing w:after="0" w:line="360" w:lineRule="auto"/>
              <w:ind w:firstLine="34"/>
              <w:jc w:val="both"/>
              <w:rPr>
                <w:rFonts w:ascii="Times New Roman" w:hAnsi="Times New Roman"/>
                <w:sz w:val="20"/>
                <w:szCs w:val="20"/>
              </w:rPr>
            </w:pPr>
            <w:r w:rsidRPr="005D0354">
              <w:rPr>
                <w:rFonts w:ascii="Times New Roman" w:hAnsi="Times New Roman"/>
                <w:sz w:val="20"/>
                <w:szCs w:val="20"/>
              </w:rPr>
              <w:t>59</w:t>
            </w:r>
          </w:p>
        </w:tc>
      </w:tr>
      <w:tr w:rsidR="009E3B79" w:rsidRPr="005D0354" w:rsidTr="00500183">
        <w:trPr>
          <w:trHeight w:val="326"/>
        </w:trPr>
        <w:tc>
          <w:tcPr>
            <w:tcW w:w="1580" w:type="dxa"/>
            <w:vAlign w:val="bottom"/>
          </w:tcPr>
          <w:p w:rsidR="009E3B79" w:rsidRPr="005D0354" w:rsidRDefault="009E3B79" w:rsidP="00500183">
            <w:pPr>
              <w:spacing w:after="0" w:line="360" w:lineRule="auto"/>
              <w:ind w:firstLine="34"/>
              <w:jc w:val="both"/>
              <w:rPr>
                <w:rFonts w:ascii="Times New Roman" w:hAnsi="Times New Roman"/>
                <w:sz w:val="20"/>
                <w:szCs w:val="20"/>
              </w:rPr>
            </w:pPr>
            <w:r w:rsidRPr="005D0354">
              <w:rPr>
                <w:rFonts w:ascii="Times New Roman" w:hAnsi="Times New Roman"/>
                <w:sz w:val="20"/>
                <w:szCs w:val="20"/>
              </w:rPr>
              <w:t>Баранина</w:t>
            </w:r>
          </w:p>
        </w:tc>
        <w:tc>
          <w:tcPr>
            <w:tcW w:w="1129" w:type="dxa"/>
            <w:tcBorders>
              <w:right w:val="single" w:sz="4" w:space="0" w:color="auto"/>
            </w:tcBorders>
            <w:vAlign w:val="center"/>
          </w:tcPr>
          <w:p w:rsidR="009E3B79" w:rsidRPr="005D0354" w:rsidRDefault="009E3B79" w:rsidP="00500183">
            <w:pPr>
              <w:spacing w:after="0" w:line="360" w:lineRule="auto"/>
              <w:ind w:firstLine="34"/>
              <w:jc w:val="both"/>
              <w:rPr>
                <w:rFonts w:ascii="Times New Roman" w:hAnsi="Times New Roman"/>
                <w:sz w:val="20"/>
                <w:szCs w:val="20"/>
              </w:rPr>
            </w:pPr>
            <w:r w:rsidRPr="005D0354">
              <w:rPr>
                <w:rFonts w:ascii="Times New Roman" w:hAnsi="Times New Roman"/>
                <w:sz w:val="20"/>
                <w:szCs w:val="20"/>
              </w:rPr>
              <w:t>329</w:t>
            </w:r>
          </w:p>
        </w:tc>
        <w:tc>
          <w:tcPr>
            <w:tcW w:w="1260" w:type="dxa"/>
            <w:tcBorders>
              <w:left w:val="single" w:sz="4" w:space="0" w:color="auto"/>
              <w:right w:val="single" w:sz="4" w:space="0" w:color="auto"/>
            </w:tcBorders>
            <w:vAlign w:val="center"/>
          </w:tcPr>
          <w:p w:rsidR="009E3B79" w:rsidRPr="005D0354" w:rsidRDefault="009E3B79" w:rsidP="00500183">
            <w:pPr>
              <w:spacing w:after="0" w:line="360" w:lineRule="auto"/>
              <w:ind w:firstLine="34"/>
              <w:jc w:val="both"/>
              <w:rPr>
                <w:rFonts w:ascii="Times New Roman" w:hAnsi="Times New Roman"/>
                <w:sz w:val="20"/>
                <w:szCs w:val="20"/>
              </w:rPr>
            </w:pPr>
            <w:r w:rsidRPr="005D0354">
              <w:rPr>
                <w:rFonts w:ascii="Times New Roman" w:hAnsi="Times New Roman"/>
                <w:sz w:val="20"/>
                <w:szCs w:val="20"/>
              </w:rPr>
              <w:t>10</w:t>
            </w:r>
          </w:p>
        </w:tc>
        <w:tc>
          <w:tcPr>
            <w:tcW w:w="1135" w:type="dxa"/>
            <w:tcBorders>
              <w:left w:val="single" w:sz="4" w:space="0" w:color="auto"/>
              <w:right w:val="single" w:sz="4" w:space="0" w:color="auto"/>
            </w:tcBorders>
            <w:vAlign w:val="center"/>
          </w:tcPr>
          <w:p w:rsidR="009E3B79" w:rsidRPr="005D0354" w:rsidRDefault="009E3B79" w:rsidP="00500183">
            <w:pPr>
              <w:spacing w:after="0" w:line="360" w:lineRule="auto"/>
              <w:ind w:firstLine="34"/>
              <w:jc w:val="both"/>
              <w:rPr>
                <w:rFonts w:ascii="Times New Roman" w:hAnsi="Times New Roman"/>
                <w:sz w:val="20"/>
                <w:szCs w:val="20"/>
              </w:rPr>
            </w:pPr>
            <w:r w:rsidRPr="005D0354">
              <w:rPr>
                <w:rFonts w:ascii="Times New Roman" w:hAnsi="Times New Roman"/>
                <w:sz w:val="20"/>
                <w:szCs w:val="20"/>
              </w:rPr>
              <w:t>25</w:t>
            </w:r>
          </w:p>
        </w:tc>
        <w:tc>
          <w:tcPr>
            <w:tcW w:w="992" w:type="dxa"/>
            <w:tcBorders>
              <w:left w:val="single" w:sz="4" w:space="0" w:color="auto"/>
              <w:right w:val="single" w:sz="4" w:space="0" w:color="auto"/>
            </w:tcBorders>
            <w:vAlign w:val="center"/>
          </w:tcPr>
          <w:p w:rsidR="009E3B79" w:rsidRPr="005D0354" w:rsidRDefault="009E3B79" w:rsidP="00500183">
            <w:pPr>
              <w:spacing w:after="0" w:line="360" w:lineRule="auto"/>
              <w:ind w:firstLine="34"/>
              <w:jc w:val="both"/>
              <w:rPr>
                <w:rFonts w:ascii="Times New Roman" w:hAnsi="Times New Roman"/>
                <w:sz w:val="20"/>
                <w:szCs w:val="20"/>
              </w:rPr>
            </w:pPr>
            <w:r w:rsidRPr="005D0354">
              <w:rPr>
                <w:rFonts w:ascii="Times New Roman" w:hAnsi="Times New Roman"/>
                <w:sz w:val="20"/>
                <w:szCs w:val="20"/>
              </w:rPr>
              <w:t>101</w:t>
            </w:r>
          </w:p>
        </w:tc>
        <w:tc>
          <w:tcPr>
            <w:tcW w:w="1134" w:type="dxa"/>
            <w:tcBorders>
              <w:left w:val="single" w:sz="4" w:space="0" w:color="auto"/>
              <w:right w:val="single" w:sz="4" w:space="0" w:color="auto"/>
            </w:tcBorders>
            <w:vAlign w:val="center"/>
          </w:tcPr>
          <w:p w:rsidR="009E3B79" w:rsidRPr="005D0354" w:rsidRDefault="009E3B79" w:rsidP="00500183">
            <w:pPr>
              <w:spacing w:after="0" w:line="360" w:lineRule="auto"/>
              <w:ind w:firstLine="34"/>
              <w:jc w:val="both"/>
              <w:rPr>
                <w:rFonts w:ascii="Times New Roman" w:hAnsi="Times New Roman"/>
                <w:sz w:val="20"/>
                <w:szCs w:val="20"/>
              </w:rPr>
            </w:pPr>
            <w:r w:rsidRPr="005D0354">
              <w:rPr>
                <w:rFonts w:ascii="Times New Roman" w:hAnsi="Times New Roman"/>
                <w:sz w:val="20"/>
                <w:szCs w:val="20"/>
              </w:rPr>
              <w:t>165</w:t>
            </w:r>
          </w:p>
        </w:tc>
        <w:tc>
          <w:tcPr>
            <w:tcW w:w="1264" w:type="dxa"/>
            <w:tcBorders>
              <w:left w:val="single" w:sz="4" w:space="0" w:color="auto"/>
            </w:tcBorders>
            <w:vAlign w:val="center"/>
          </w:tcPr>
          <w:p w:rsidR="009E3B79" w:rsidRPr="005D0354" w:rsidRDefault="009E3B79" w:rsidP="00500183">
            <w:pPr>
              <w:spacing w:after="0" w:line="360" w:lineRule="auto"/>
              <w:ind w:firstLine="34"/>
              <w:jc w:val="both"/>
              <w:rPr>
                <w:rFonts w:ascii="Times New Roman" w:hAnsi="Times New Roman"/>
                <w:sz w:val="20"/>
                <w:szCs w:val="20"/>
              </w:rPr>
            </w:pPr>
            <w:r w:rsidRPr="005D0354">
              <w:rPr>
                <w:rFonts w:ascii="Times New Roman" w:hAnsi="Times New Roman"/>
                <w:sz w:val="20"/>
                <w:szCs w:val="20"/>
              </w:rPr>
              <w:t>168</w:t>
            </w:r>
          </w:p>
        </w:tc>
        <w:tc>
          <w:tcPr>
            <w:tcW w:w="1004" w:type="dxa"/>
            <w:tcBorders>
              <w:left w:val="single" w:sz="4" w:space="0" w:color="auto"/>
            </w:tcBorders>
            <w:vAlign w:val="center"/>
          </w:tcPr>
          <w:p w:rsidR="009E3B79" w:rsidRPr="005D0354" w:rsidRDefault="009E3B79" w:rsidP="00500183">
            <w:pPr>
              <w:spacing w:after="0" w:line="360" w:lineRule="auto"/>
              <w:ind w:firstLine="34"/>
              <w:jc w:val="both"/>
              <w:rPr>
                <w:rFonts w:ascii="Times New Roman" w:hAnsi="Times New Roman"/>
                <w:sz w:val="20"/>
                <w:szCs w:val="20"/>
              </w:rPr>
            </w:pPr>
            <w:r w:rsidRPr="005D0354">
              <w:rPr>
                <w:rFonts w:ascii="Times New Roman" w:hAnsi="Times New Roman"/>
                <w:sz w:val="20"/>
                <w:szCs w:val="20"/>
              </w:rPr>
              <w:t>84</w:t>
            </w:r>
          </w:p>
        </w:tc>
      </w:tr>
    </w:tbl>
    <w:p w:rsidR="00D40863" w:rsidRPr="005D0354" w:rsidRDefault="00D40863" w:rsidP="00301C62">
      <w:pPr>
        <w:tabs>
          <w:tab w:val="left" w:pos="1155"/>
        </w:tabs>
        <w:spacing w:after="0" w:line="360" w:lineRule="auto"/>
        <w:ind w:firstLine="709"/>
        <w:jc w:val="both"/>
        <w:rPr>
          <w:rFonts w:ascii="Times New Roman" w:hAnsi="Times New Roman"/>
          <w:sz w:val="28"/>
          <w:szCs w:val="28"/>
        </w:rPr>
      </w:pPr>
    </w:p>
    <w:p w:rsidR="00C96E31" w:rsidRPr="005D0354" w:rsidRDefault="00C96E31" w:rsidP="00301C62">
      <w:pPr>
        <w:tabs>
          <w:tab w:val="left" w:pos="1155"/>
        </w:tabs>
        <w:spacing w:after="0" w:line="360" w:lineRule="auto"/>
        <w:ind w:firstLine="709"/>
        <w:jc w:val="both"/>
        <w:rPr>
          <w:rFonts w:ascii="Times New Roman" w:hAnsi="Times New Roman"/>
          <w:sz w:val="28"/>
          <w:szCs w:val="28"/>
        </w:rPr>
      </w:pPr>
    </w:p>
    <w:p w:rsidR="009E3B79" w:rsidRPr="005D0354" w:rsidRDefault="009E3B79" w:rsidP="00301C62">
      <w:pPr>
        <w:tabs>
          <w:tab w:val="left" w:pos="1155"/>
        </w:tabs>
        <w:spacing w:after="0" w:line="360" w:lineRule="auto"/>
        <w:ind w:firstLine="709"/>
        <w:jc w:val="both"/>
        <w:rPr>
          <w:rFonts w:ascii="Times New Roman" w:hAnsi="Times New Roman"/>
          <w:sz w:val="28"/>
          <w:szCs w:val="28"/>
        </w:rPr>
      </w:pPr>
      <w:r w:rsidRPr="005D0354">
        <w:rPr>
          <w:rFonts w:ascii="Times New Roman" w:hAnsi="Times New Roman"/>
          <w:sz w:val="28"/>
          <w:szCs w:val="28"/>
        </w:rPr>
        <w:t>Табл.№10</w:t>
      </w:r>
      <w:r w:rsidR="00C96E31" w:rsidRPr="005D0354">
        <w:rPr>
          <w:rFonts w:ascii="Times New Roman" w:hAnsi="Times New Roman"/>
          <w:sz w:val="28"/>
          <w:szCs w:val="28"/>
        </w:rPr>
        <w:t xml:space="preserve"> </w:t>
      </w:r>
      <w:r w:rsidRPr="005D0354">
        <w:rPr>
          <w:rFonts w:ascii="Times New Roman" w:hAnsi="Times New Roman"/>
          <w:sz w:val="28"/>
          <w:szCs w:val="28"/>
        </w:rPr>
        <w:t>Макроэлементы птиц и яиц</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79"/>
        <w:gridCol w:w="1129"/>
        <w:gridCol w:w="1261"/>
        <w:gridCol w:w="1135"/>
        <w:gridCol w:w="1149"/>
        <w:gridCol w:w="1022"/>
        <w:gridCol w:w="1134"/>
        <w:gridCol w:w="1089"/>
      </w:tblGrid>
      <w:tr w:rsidR="009E3B79" w:rsidRPr="005D0354" w:rsidTr="00500183">
        <w:trPr>
          <w:trHeight w:val="146"/>
        </w:trPr>
        <w:tc>
          <w:tcPr>
            <w:tcW w:w="1579" w:type="dxa"/>
            <w:vMerge w:val="restart"/>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Продукт</w:t>
            </w:r>
          </w:p>
        </w:tc>
        <w:tc>
          <w:tcPr>
            <w:tcW w:w="6830" w:type="dxa"/>
            <w:gridSpan w:val="6"/>
            <w:tcBorders>
              <w:bottom w:val="single" w:sz="4" w:space="0" w:color="auto"/>
            </w:tcBorders>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Минеральные вещества, г.</w:t>
            </w:r>
          </w:p>
        </w:tc>
        <w:tc>
          <w:tcPr>
            <w:tcW w:w="1089" w:type="dxa"/>
            <w:tcBorders>
              <w:bottom w:val="single" w:sz="4" w:space="0" w:color="auto"/>
            </w:tcBorders>
          </w:tcPr>
          <w:p w:rsidR="009E3B79" w:rsidRPr="005D0354" w:rsidRDefault="009E3B79" w:rsidP="00500183">
            <w:pPr>
              <w:spacing w:after="0" w:line="360" w:lineRule="auto"/>
              <w:jc w:val="both"/>
              <w:rPr>
                <w:rFonts w:ascii="Times New Roman" w:hAnsi="Times New Roman"/>
                <w:sz w:val="20"/>
                <w:szCs w:val="20"/>
              </w:rPr>
            </w:pPr>
          </w:p>
        </w:tc>
      </w:tr>
      <w:tr w:rsidR="009E3B79" w:rsidRPr="005D0354" w:rsidTr="00500183">
        <w:trPr>
          <w:trHeight w:val="146"/>
        </w:trPr>
        <w:tc>
          <w:tcPr>
            <w:tcW w:w="1579" w:type="dxa"/>
            <w:vMerge/>
          </w:tcPr>
          <w:p w:rsidR="009E3B79" w:rsidRPr="005D0354" w:rsidRDefault="009E3B79" w:rsidP="00500183">
            <w:pPr>
              <w:spacing w:after="0" w:line="360" w:lineRule="auto"/>
              <w:jc w:val="both"/>
              <w:rPr>
                <w:rFonts w:ascii="Times New Roman" w:hAnsi="Times New Roman"/>
                <w:sz w:val="20"/>
                <w:szCs w:val="20"/>
              </w:rPr>
            </w:pPr>
          </w:p>
        </w:tc>
        <w:tc>
          <w:tcPr>
            <w:tcW w:w="1129" w:type="dxa"/>
            <w:tcBorders>
              <w:top w:val="single" w:sz="4" w:space="0" w:color="auto"/>
              <w:right w:val="single" w:sz="4" w:space="0" w:color="auto"/>
            </w:tcBorders>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калий</w:t>
            </w:r>
          </w:p>
        </w:tc>
        <w:tc>
          <w:tcPr>
            <w:tcW w:w="1261" w:type="dxa"/>
            <w:tcBorders>
              <w:top w:val="single" w:sz="4" w:space="0" w:color="auto"/>
              <w:left w:val="single" w:sz="4" w:space="0" w:color="auto"/>
              <w:right w:val="single" w:sz="4" w:space="0" w:color="auto"/>
            </w:tcBorders>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кальций</w:t>
            </w:r>
          </w:p>
        </w:tc>
        <w:tc>
          <w:tcPr>
            <w:tcW w:w="1135" w:type="dxa"/>
            <w:tcBorders>
              <w:top w:val="single" w:sz="4" w:space="0" w:color="auto"/>
              <w:left w:val="single" w:sz="4" w:space="0" w:color="auto"/>
              <w:right w:val="single" w:sz="4" w:space="0" w:color="auto"/>
            </w:tcBorders>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магний</w:t>
            </w:r>
          </w:p>
        </w:tc>
        <w:tc>
          <w:tcPr>
            <w:tcW w:w="1149" w:type="dxa"/>
            <w:tcBorders>
              <w:top w:val="single" w:sz="4" w:space="0" w:color="auto"/>
              <w:left w:val="single" w:sz="4" w:space="0" w:color="auto"/>
              <w:right w:val="single" w:sz="4" w:space="0" w:color="auto"/>
            </w:tcBorders>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натрий</w:t>
            </w:r>
          </w:p>
        </w:tc>
        <w:tc>
          <w:tcPr>
            <w:tcW w:w="1022" w:type="dxa"/>
            <w:tcBorders>
              <w:top w:val="single" w:sz="4" w:space="0" w:color="auto"/>
              <w:left w:val="single" w:sz="4" w:space="0" w:color="auto"/>
              <w:right w:val="single" w:sz="4" w:space="0" w:color="auto"/>
            </w:tcBorders>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сера</w:t>
            </w:r>
          </w:p>
        </w:tc>
        <w:tc>
          <w:tcPr>
            <w:tcW w:w="1134" w:type="dxa"/>
            <w:tcBorders>
              <w:top w:val="single" w:sz="4" w:space="0" w:color="auto"/>
              <w:left w:val="single" w:sz="4" w:space="0" w:color="auto"/>
            </w:tcBorders>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фосфор</w:t>
            </w:r>
          </w:p>
        </w:tc>
        <w:tc>
          <w:tcPr>
            <w:tcW w:w="1089" w:type="dxa"/>
            <w:tcBorders>
              <w:top w:val="single" w:sz="4" w:space="0" w:color="auto"/>
              <w:left w:val="single" w:sz="4" w:space="0" w:color="auto"/>
            </w:tcBorders>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хлор</w:t>
            </w:r>
          </w:p>
        </w:tc>
      </w:tr>
      <w:tr w:rsidR="009E3B79" w:rsidRPr="005D0354" w:rsidTr="00500183">
        <w:trPr>
          <w:trHeight w:val="292"/>
        </w:trPr>
        <w:tc>
          <w:tcPr>
            <w:tcW w:w="1579" w:type="dxa"/>
            <w:vAlign w:val="bottom"/>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Бройлеры</w:t>
            </w:r>
          </w:p>
        </w:tc>
        <w:tc>
          <w:tcPr>
            <w:tcW w:w="1129" w:type="dxa"/>
            <w:tcBorders>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239</w:t>
            </w:r>
          </w:p>
        </w:tc>
        <w:tc>
          <w:tcPr>
            <w:tcW w:w="1261" w:type="dxa"/>
            <w:tcBorders>
              <w:left w:val="single" w:sz="4" w:space="0" w:color="auto"/>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13</w:t>
            </w:r>
          </w:p>
        </w:tc>
        <w:tc>
          <w:tcPr>
            <w:tcW w:w="1135" w:type="dxa"/>
            <w:tcBorders>
              <w:left w:val="single" w:sz="4" w:space="0" w:color="auto"/>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21</w:t>
            </w:r>
          </w:p>
        </w:tc>
        <w:tc>
          <w:tcPr>
            <w:tcW w:w="1149" w:type="dxa"/>
            <w:tcBorders>
              <w:left w:val="single" w:sz="4" w:space="0" w:color="auto"/>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7</w:t>
            </w:r>
          </w:p>
        </w:tc>
        <w:tc>
          <w:tcPr>
            <w:tcW w:w="1022" w:type="dxa"/>
            <w:tcBorders>
              <w:left w:val="single" w:sz="4" w:space="0" w:color="auto"/>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180</w:t>
            </w:r>
          </w:p>
        </w:tc>
        <w:tc>
          <w:tcPr>
            <w:tcW w:w="1134" w:type="dxa"/>
            <w:tcBorders>
              <w:lef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175</w:t>
            </w:r>
          </w:p>
        </w:tc>
        <w:tc>
          <w:tcPr>
            <w:tcW w:w="1089" w:type="dxa"/>
            <w:tcBorders>
              <w:left w:val="nil"/>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76</w:t>
            </w:r>
          </w:p>
        </w:tc>
      </w:tr>
      <w:tr w:rsidR="009E3B79" w:rsidRPr="005D0354" w:rsidTr="00500183">
        <w:trPr>
          <w:trHeight w:val="292"/>
        </w:trPr>
        <w:tc>
          <w:tcPr>
            <w:tcW w:w="1579" w:type="dxa"/>
            <w:vAlign w:val="bottom"/>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Гуси</w:t>
            </w:r>
          </w:p>
        </w:tc>
        <w:tc>
          <w:tcPr>
            <w:tcW w:w="1129" w:type="dxa"/>
            <w:tcBorders>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257</w:t>
            </w:r>
          </w:p>
        </w:tc>
        <w:tc>
          <w:tcPr>
            <w:tcW w:w="1261" w:type="dxa"/>
            <w:tcBorders>
              <w:left w:val="single" w:sz="4" w:space="0" w:color="auto"/>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13</w:t>
            </w:r>
          </w:p>
        </w:tc>
        <w:tc>
          <w:tcPr>
            <w:tcW w:w="1135" w:type="dxa"/>
            <w:tcBorders>
              <w:left w:val="single" w:sz="4" w:space="0" w:color="auto"/>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32</w:t>
            </w:r>
          </w:p>
        </w:tc>
        <w:tc>
          <w:tcPr>
            <w:tcW w:w="1149" w:type="dxa"/>
            <w:tcBorders>
              <w:left w:val="single" w:sz="4" w:space="0" w:color="auto"/>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95</w:t>
            </w:r>
          </w:p>
        </w:tc>
        <w:tc>
          <w:tcPr>
            <w:tcW w:w="1022" w:type="dxa"/>
            <w:tcBorders>
              <w:left w:val="single" w:sz="4" w:space="0" w:color="auto"/>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169</w:t>
            </w:r>
          </w:p>
        </w:tc>
        <w:tc>
          <w:tcPr>
            <w:tcW w:w="1134" w:type="dxa"/>
            <w:tcBorders>
              <w:lef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172</w:t>
            </w:r>
          </w:p>
        </w:tc>
        <w:tc>
          <w:tcPr>
            <w:tcW w:w="1089" w:type="dxa"/>
            <w:tcBorders>
              <w:lef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87</w:t>
            </w:r>
          </w:p>
        </w:tc>
      </w:tr>
      <w:tr w:rsidR="009E3B79" w:rsidRPr="005D0354" w:rsidTr="00500183">
        <w:trPr>
          <w:trHeight w:val="292"/>
        </w:trPr>
        <w:tc>
          <w:tcPr>
            <w:tcW w:w="1579" w:type="dxa"/>
            <w:vAlign w:val="bottom"/>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Куры</w:t>
            </w:r>
          </w:p>
        </w:tc>
        <w:tc>
          <w:tcPr>
            <w:tcW w:w="1129" w:type="dxa"/>
            <w:tcBorders>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217</w:t>
            </w:r>
          </w:p>
        </w:tc>
        <w:tc>
          <w:tcPr>
            <w:tcW w:w="1261" w:type="dxa"/>
            <w:tcBorders>
              <w:left w:val="single" w:sz="4" w:space="0" w:color="auto"/>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17</w:t>
            </w:r>
          </w:p>
        </w:tc>
        <w:tc>
          <w:tcPr>
            <w:tcW w:w="1135" w:type="dxa"/>
            <w:tcBorders>
              <w:left w:val="single" w:sz="4" w:space="0" w:color="auto"/>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20</w:t>
            </w:r>
          </w:p>
        </w:tc>
        <w:tc>
          <w:tcPr>
            <w:tcW w:w="1149" w:type="dxa"/>
            <w:tcBorders>
              <w:left w:val="single" w:sz="4" w:space="0" w:color="auto"/>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75</w:t>
            </w:r>
          </w:p>
        </w:tc>
        <w:tc>
          <w:tcPr>
            <w:tcW w:w="1022" w:type="dxa"/>
            <w:tcBorders>
              <w:left w:val="single" w:sz="4" w:space="0" w:color="auto"/>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186</w:t>
            </w:r>
          </w:p>
        </w:tc>
        <w:tc>
          <w:tcPr>
            <w:tcW w:w="1134" w:type="dxa"/>
            <w:tcBorders>
              <w:lef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180</w:t>
            </w:r>
          </w:p>
        </w:tc>
        <w:tc>
          <w:tcPr>
            <w:tcW w:w="1089" w:type="dxa"/>
            <w:tcBorders>
              <w:lef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77</w:t>
            </w:r>
          </w:p>
        </w:tc>
      </w:tr>
      <w:tr w:rsidR="009E3B79" w:rsidRPr="005D0354" w:rsidTr="00500183">
        <w:trPr>
          <w:trHeight w:val="552"/>
        </w:trPr>
        <w:tc>
          <w:tcPr>
            <w:tcW w:w="1579" w:type="dxa"/>
            <w:vAlign w:val="bottom"/>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Яйцо куриное (цельное)</w:t>
            </w:r>
          </w:p>
        </w:tc>
        <w:tc>
          <w:tcPr>
            <w:tcW w:w="1129" w:type="dxa"/>
            <w:tcBorders>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140</w:t>
            </w:r>
          </w:p>
        </w:tc>
        <w:tc>
          <w:tcPr>
            <w:tcW w:w="1261" w:type="dxa"/>
            <w:tcBorders>
              <w:left w:val="single" w:sz="4" w:space="0" w:color="auto"/>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55</w:t>
            </w:r>
          </w:p>
        </w:tc>
        <w:tc>
          <w:tcPr>
            <w:tcW w:w="1135" w:type="dxa"/>
            <w:tcBorders>
              <w:left w:val="single" w:sz="4" w:space="0" w:color="auto"/>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12</w:t>
            </w:r>
          </w:p>
        </w:tc>
        <w:tc>
          <w:tcPr>
            <w:tcW w:w="1149" w:type="dxa"/>
            <w:tcBorders>
              <w:left w:val="single" w:sz="4" w:space="0" w:color="auto"/>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134</w:t>
            </w:r>
          </w:p>
        </w:tc>
        <w:tc>
          <w:tcPr>
            <w:tcW w:w="1022" w:type="dxa"/>
            <w:tcBorders>
              <w:left w:val="single" w:sz="4" w:space="0" w:color="auto"/>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176</w:t>
            </w:r>
          </w:p>
        </w:tc>
        <w:tc>
          <w:tcPr>
            <w:tcW w:w="1134" w:type="dxa"/>
            <w:tcBorders>
              <w:lef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192</w:t>
            </w:r>
          </w:p>
        </w:tc>
        <w:tc>
          <w:tcPr>
            <w:tcW w:w="1089" w:type="dxa"/>
            <w:tcBorders>
              <w:lef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156</w:t>
            </w:r>
          </w:p>
        </w:tc>
      </w:tr>
    </w:tbl>
    <w:p w:rsidR="00C96E31" w:rsidRPr="005D0354" w:rsidRDefault="00C96E31" w:rsidP="00301C62">
      <w:pPr>
        <w:tabs>
          <w:tab w:val="left" w:pos="1155"/>
        </w:tabs>
        <w:spacing w:after="0" w:line="360" w:lineRule="auto"/>
        <w:ind w:firstLine="709"/>
        <w:jc w:val="both"/>
        <w:rPr>
          <w:rFonts w:ascii="Times New Roman" w:hAnsi="Times New Roman"/>
          <w:sz w:val="28"/>
          <w:szCs w:val="28"/>
        </w:rPr>
      </w:pPr>
    </w:p>
    <w:p w:rsidR="009E3B79" w:rsidRPr="005D0354" w:rsidRDefault="009E3B79" w:rsidP="00301C62">
      <w:pPr>
        <w:tabs>
          <w:tab w:val="left" w:pos="1155"/>
        </w:tabs>
        <w:spacing w:after="0" w:line="360" w:lineRule="auto"/>
        <w:ind w:firstLine="709"/>
        <w:jc w:val="both"/>
        <w:rPr>
          <w:rFonts w:ascii="Times New Roman" w:hAnsi="Times New Roman"/>
          <w:sz w:val="28"/>
          <w:szCs w:val="28"/>
        </w:rPr>
      </w:pPr>
      <w:r w:rsidRPr="005D0354">
        <w:rPr>
          <w:rFonts w:ascii="Times New Roman" w:hAnsi="Times New Roman"/>
          <w:sz w:val="28"/>
          <w:szCs w:val="28"/>
        </w:rPr>
        <w:t>Табл.№11</w:t>
      </w:r>
      <w:r w:rsidR="00C96E31" w:rsidRPr="005D0354">
        <w:rPr>
          <w:rFonts w:ascii="Times New Roman" w:hAnsi="Times New Roman"/>
          <w:sz w:val="28"/>
          <w:szCs w:val="28"/>
        </w:rPr>
        <w:t xml:space="preserve"> </w:t>
      </w:r>
      <w:r w:rsidRPr="005D0354">
        <w:rPr>
          <w:rFonts w:ascii="Times New Roman" w:hAnsi="Times New Roman"/>
          <w:sz w:val="28"/>
          <w:szCs w:val="28"/>
        </w:rPr>
        <w:t>Макроэлементы рыб</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84"/>
        <w:gridCol w:w="1142"/>
        <w:gridCol w:w="1275"/>
        <w:gridCol w:w="1103"/>
        <w:gridCol w:w="1134"/>
        <w:gridCol w:w="992"/>
        <w:gridCol w:w="1134"/>
        <w:gridCol w:w="1134"/>
      </w:tblGrid>
      <w:tr w:rsidR="009E3B79" w:rsidRPr="005D0354" w:rsidTr="00500183">
        <w:trPr>
          <w:trHeight w:val="143"/>
        </w:trPr>
        <w:tc>
          <w:tcPr>
            <w:tcW w:w="1584" w:type="dxa"/>
            <w:vMerge w:val="restart"/>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Продукт</w:t>
            </w:r>
          </w:p>
        </w:tc>
        <w:tc>
          <w:tcPr>
            <w:tcW w:w="6780" w:type="dxa"/>
            <w:gridSpan w:val="6"/>
            <w:tcBorders>
              <w:bottom w:val="single" w:sz="4" w:space="0" w:color="auto"/>
            </w:tcBorders>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Минеральные вещества, г.</w:t>
            </w:r>
          </w:p>
        </w:tc>
        <w:tc>
          <w:tcPr>
            <w:tcW w:w="1134" w:type="dxa"/>
            <w:tcBorders>
              <w:bottom w:val="single" w:sz="4" w:space="0" w:color="auto"/>
            </w:tcBorders>
          </w:tcPr>
          <w:p w:rsidR="009E3B79" w:rsidRPr="005D0354" w:rsidRDefault="009E3B79" w:rsidP="00500183">
            <w:pPr>
              <w:spacing w:after="0" w:line="360" w:lineRule="auto"/>
              <w:jc w:val="both"/>
              <w:rPr>
                <w:rFonts w:ascii="Times New Roman" w:hAnsi="Times New Roman"/>
                <w:sz w:val="20"/>
                <w:szCs w:val="20"/>
              </w:rPr>
            </w:pPr>
          </w:p>
        </w:tc>
      </w:tr>
      <w:tr w:rsidR="009E3B79" w:rsidRPr="005D0354" w:rsidTr="00500183">
        <w:trPr>
          <w:trHeight w:val="143"/>
        </w:trPr>
        <w:tc>
          <w:tcPr>
            <w:tcW w:w="1584" w:type="dxa"/>
            <w:vMerge/>
          </w:tcPr>
          <w:p w:rsidR="009E3B79" w:rsidRPr="005D0354" w:rsidRDefault="009E3B79" w:rsidP="00500183">
            <w:pPr>
              <w:spacing w:after="0" w:line="360" w:lineRule="auto"/>
              <w:jc w:val="both"/>
              <w:rPr>
                <w:rFonts w:ascii="Times New Roman" w:hAnsi="Times New Roman"/>
                <w:sz w:val="20"/>
                <w:szCs w:val="20"/>
              </w:rPr>
            </w:pPr>
          </w:p>
        </w:tc>
        <w:tc>
          <w:tcPr>
            <w:tcW w:w="1142" w:type="dxa"/>
            <w:tcBorders>
              <w:top w:val="single" w:sz="4" w:space="0" w:color="auto"/>
              <w:right w:val="single" w:sz="4" w:space="0" w:color="auto"/>
            </w:tcBorders>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калий</w:t>
            </w:r>
          </w:p>
        </w:tc>
        <w:tc>
          <w:tcPr>
            <w:tcW w:w="1275" w:type="dxa"/>
            <w:tcBorders>
              <w:top w:val="single" w:sz="4" w:space="0" w:color="auto"/>
              <w:left w:val="single" w:sz="4" w:space="0" w:color="auto"/>
              <w:right w:val="single" w:sz="4" w:space="0" w:color="auto"/>
            </w:tcBorders>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кальций</w:t>
            </w:r>
          </w:p>
        </w:tc>
        <w:tc>
          <w:tcPr>
            <w:tcW w:w="1103" w:type="dxa"/>
            <w:tcBorders>
              <w:top w:val="single" w:sz="4" w:space="0" w:color="auto"/>
              <w:left w:val="single" w:sz="4" w:space="0" w:color="auto"/>
              <w:right w:val="single" w:sz="4" w:space="0" w:color="auto"/>
            </w:tcBorders>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магний</w:t>
            </w:r>
          </w:p>
        </w:tc>
        <w:tc>
          <w:tcPr>
            <w:tcW w:w="1134" w:type="dxa"/>
            <w:tcBorders>
              <w:top w:val="single" w:sz="4" w:space="0" w:color="auto"/>
              <w:left w:val="single" w:sz="4" w:space="0" w:color="auto"/>
              <w:right w:val="single" w:sz="4" w:space="0" w:color="auto"/>
            </w:tcBorders>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натрий</w:t>
            </w:r>
          </w:p>
        </w:tc>
        <w:tc>
          <w:tcPr>
            <w:tcW w:w="992" w:type="dxa"/>
            <w:tcBorders>
              <w:top w:val="single" w:sz="4" w:space="0" w:color="auto"/>
              <w:left w:val="single" w:sz="4" w:space="0" w:color="auto"/>
              <w:right w:val="single" w:sz="4" w:space="0" w:color="auto"/>
            </w:tcBorders>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сера</w:t>
            </w:r>
          </w:p>
        </w:tc>
        <w:tc>
          <w:tcPr>
            <w:tcW w:w="1134" w:type="dxa"/>
            <w:tcBorders>
              <w:top w:val="single" w:sz="4" w:space="0" w:color="auto"/>
              <w:left w:val="single" w:sz="4" w:space="0" w:color="auto"/>
            </w:tcBorders>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фосфор</w:t>
            </w:r>
          </w:p>
        </w:tc>
        <w:tc>
          <w:tcPr>
            <w:tcW w:w="1134" w:type="dxa"/>
            <w:tcBorders>
              <w:top w:val="single" w:sz="4" w:space="0" w:color="auto"/>
              <w:left w:val="single" w:sz="4" w:space="0" w:color="auto"/>
            </w:tcBorders>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хлор</w:t>
            </w:r>
          </w:p>
        </w:tc>
      </w:tr>
      <w:tr w:rsidR="009E3B79" w:rsidRPr="005D0354" w:rsidTr="00500183">
        <w:trPr>
          <w:trHeight w:val="286"/>
        </w:trPr>
        <w:tc>
          <w:tcPr>
            <w:tcW w:w="1584" w:type="dxa"/>
            <w:vAlign w:val="bottom"/>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Горбуша</w:t>
            </w:r>
          </w:p>
        </w:tc>
        <w:tc>
          <w:tcPr>
            <w:tcW w:w="1142" w:type="dxa"/>
            <w:tcBorders>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335</w:t>
            </w:r>
          </w:p>
        </w:tc>
        <w:tc>
          <w:tcPr>
            <w:tcW w:w="1275" w:type="dxa"/>
            <w:tcBorders>
              <w:left w:val="single" w:sz="4" w:space="0" w:color="auto"/>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20</w:t>
            </w:r>
          </w:p>
        </w:tc>
        <w:tc>
          <w:tcPr>
            <w:tcW w:w="1103" w:type="dxa"/>
            <w:tcBorders>
              <w:left w:val="single" w:sz="4" w:space="0" w:color="auto"/>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30</w:t>
            </w:r>
          </w:p>
        </w:tc>
        <w:tc>
          <w:tcPr>
            <w:tcW w:w="1134" w:type="dxa"/>
            <w:tcBorders>
              <w:left w:val="single" w:sz="4" w:space="0" w:color="auto"/>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100</w:t>
            </w:r>
          </w:p>
        </w:tc>
        <w:tc>
          <w:tcPr>
            <w:tcW w:w="992" w:type="dxa"/>
            <w:tcBorders>
              <w:left w:val="single" w:sz="4" w:space="0" w:color="auto"/>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190</w:t>
            </w:r>
          </w:p>
        </w:tc>
        <w:tc>
          <w:tcPr>
            <w:tcW w:w="1134" w:type="dxa"/>
            <w:tcBorders>
              <w:lef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200</w:t>
            </w:r>
          </w:p>
        </w:tc>
        <w:tc>
          <w:tcPr>
            <w:tcW w:w="1134" w:type="dxa"/>
            <w:tcBorders>
              <w:left w:val="nil"/>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165</w:t>
            </w:r>
          </w:p>
        </w:tc>
      </w:tr>
      <w:tr w:rsidR="009E3B79" w:rsidRPr="005D0354" w:rsidTr="00500183">
        <w:trPr>
          <w:trHeight w:val="286"/>
        </w:trPr>
        <w:tc>
          <w:tcPr>
            <w:tcW w:w="1584" w:type="dxa"/>
            <w:vAlign w:val="bottom"/>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Карп</w:t>
            </w:r>
          </w:p>
        </w:tc>
        <w:tc>
          <w:tcPr>
            <w:tcW w:w="1142" w:type="dxa"/>
            <w:tcBorders>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265</w:t>
            </w:r>
          </w:p>
        </w:tc>
        <w:tc>
          <w:tcPr>
            <w:tcW w:w="1275" w:type="dxa"/>
            <w:tcBorders>
              <w:left w:val="single" w:sz="4" w:space="0" w:color="auto"/>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35</w:t>
            </w:r>
          </w:p>
        </w:tc>
        <w:tc>
          <w:tcPr>
            <w:tcW w:w="1103" w:type="dxa"/>
            <w:tcBorders>
              <w:left w:val="single" w:sz="4" w:space="0" w:color="auto"/>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25</w:t>
            </w:r>
          </w:p>
        </w:tc>
        <w:tc>
          <w:tcPr>
            <w:tcW w:w="1134" w:type="dxa"/>
            <w:tcBorders>
              <w:left w:val="single" w:sz="4" w:space="0" w:color="auto"/>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55</w:t>
            </w:r>
          </w:p>
        </w:tc>
        <w:tc>
          <w:tcPr>
            <w:tcW w:w="992" w:type="dxa"/>
            <w:tcBorders>
              <w:left w:val="single" w:sz="4" w:space="0" w:color="auto"/>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180</w:t>
            </w:r>
          </w:p>
        </w:tc>
        <w:tc>
          <w:tcPr>
            <w:tcW w:w="1134" w:type="dxa"/>
            <w:tcBorders>
              <w:lef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210</w:t>
            </w:r>
          </w:p>
        </w:tc>
        <w:tc>
          <w:tcPr>
            <w:tcW w:w="1134" w:type="dxa"/>
            <w:tcBorders>
              <w:lef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55</w:t>
            </w:r>
          </w:p>
        </w:tc>
      </w:tr>
      <w:tr w:rsidR="009E3B79" w:rsidRPr="005D0354" w:rsidTr="00500183">
        <w:trPr>
          <w:trHeight w:val="286"/>
        </w:trPr>
        <w:tc>
          <w:tcPr>
            <w:tcW w:w="1584" w:type="dxa"/>
            <w:vAlign w:val="bottom"/>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Минтай</w:t>
            </w:r>
          </w:p>
        </w:tc>
        <w:tc>
          <w:tcPr>
            <w:tcW w:w="1142" w:type="dxa"/>
            <w:tcBorders>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420</w:t>
            </w:r>
          </w:p>
        </w:tc>
        <w:tc>
          <w:tcPr>
            <w:tcW w:w="1275" w:type="dxa"/>
            <w:tcBorders>
              <w:left w:val="single" w:sz="4" w:space="0" w:color="auto"/>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40</w:t>
            </w:r>
          </w:p>
        </w:tc>
        <w:tc>
          <w:tcPr>
            <w:tcW w:w="1103" w:type="dxa"/>
            <w:tcBorders>
              <w:left w:val="single" w:sz="4" w:space="0" w:color="auto"/>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55</w:t>
            </w:r>
          </w:p>
        </w:tc>
        <w:tc>
          <w:tcPr>
            <w:tcW w:w="1134" w:type="dxa"/>
            <w:tcBorders>
              <w:left w:val="single" w:sz="4" w:space="0" w:color="auto"/>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120</w:t>
            </w:r>
          </w:p>
        </w:tc>
        <w:tc>
          <w:tcPr>
            <w:tcW w:w="992" w:type="dxa"/>
            <w:tcBorders>
              <w:left w:val="single" w:sz="4" w:space="0" w:color="auto"/>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170</w:t>
            </w:r>
          </w:p>
        </w:tc>
        <w:tc>
          <w:tcPr>
            <w:tcW w:w="1134" w:type="dxa"/>
            <w:tcBorders>
              <w:lef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240</w:t>
            </w:r>
          </w:p>
        </w:tc>
        <w:tc>
          <w:tcPr>
            <w:tcW w:w="1134" w:type="dxa"/>
            <w:tcBorders>
              <w:lef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165</w:t>
            </w:r>
          </w:p>
        </w:tc>
      </w:tr>
      <w:tr w:rsidR="009E3B79" w:rsidRPr="005D0354" w:rsidTr="00500183">
        <w:trPr>
          <w:trHeight w:val="286"/>
        </w:trPr>
        <w:tc>
          <w:tcPr>
            <w:tcW w:w="1584" w:type="dxa"/>
            <w:vAlign w:val="bottom"/>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Мойва</w:t>
            </w:r>
          </w:p>
        </w:tc>
        <w:tc>
          <w:tcPr>
            <w:tcW w:w="1142" w:type="dxa"/>
            <w:tcBorders>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290</w:t>
            </w:r>
          </w:p>
        </w:tc>
        <w:tc>
          <w:tcPr>
            <w:tcW w:w="1275" w:type="dxa"/>
            <w:tcBorders>
              <w:left w:val="single" w:sz="4" w:space="0" w:color="auto"/>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30</w:t>
            </w:r>
          </w:p>
        </w:tc>
        <w:tc>
          <w:tcPr>
            <w:tcW w:w="1103" w:type="dxa"/>
            <w:tcBorders>
              <w:left w:val="single" w:sz="4" w:space="0" w:color="auto"/>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30</w:t>
            </w:r>
          </w:p>
        </w:tc>
        <w:tc>
          <w:tcPr>
            <w:tcW w:w="1134" w:type="dxa"/>
            <w:tcBorders>
              <w:left w:val="single" w:sz="4" w:space="0" w:color="auto"/>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130</w:t>
            </w:r>
          </w:p>
        </w:tc>
        <w:tc>
          <w:tcPr>
            <w:tcW w:w="992" w:type="dxa"/>
            <w:tcBorders>
              <w:left w:val="single" w:sz="4" w:space="0" w:color="auto"/>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140</w:t>
            </w:r>
          </w:p>
        </w:tc>
        <w:tc>
          <w:tcPr>
            <w:tcW w:w="1134" w:type="dxa"/>
            <w:tcBorders>
              <w:lef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240</w:t>
            </w:r>
          </w:p>
        </w:tc>
        <w:tc>
          <w:tcPr>
            <w:tcW w:w="1134" w:type="dxa"/>
            <w:tcBorders>
              <w:lef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165</w:t>
            </w:r>
          </w:p>
        </w:tc>
      </w:tr>
      <w:tr w:rsidR="009E3B79" w:rsidRPr="005D0354" w:rsidTr="005D0354">
        <w:trPr>
          <w:trHeight w:val="192"/>
        </w:trPr>
        <w:tc>
          <w:tcPr>
            <w:tcW w:w="1584" w:type="dxa"/>
            <w:vAlign w:val="bottom"/>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Окунь морской</w:t>
            </w:r>
          </w:p>
        </w:tc>
        <w:tc>
          <w:tcPr>
            <w:tcW w:w="1142" w:type="dxa"/>
            <w:tcBorders>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300</w:t>
            </w:r>
          </w:p>
        </w:tc>
        <w:tc>
          <w:tcPr>
            <w:tcW w:w="1275" w:type="dxa"/>
            <w:tcBorders>
              <w:left w:val="single" w:sz="4" w:space="0" w:color="auto"/>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30</w:t>
            </w:r>
          </w:p>
        </w:tc>
        <w:tc>
          <w:tcPr>
            <w:tcW w:w="1103" w:type="dxa"/>
            <w:tcBorders>
              <w:left w:val="single" w:sz="4" w:space="0" w:color="auto"/>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30</w:t>
            </w:r>
          </w:p>
        </w:tc>
        <w:tc>
          <w:tcPr>
            <w:tcW w:w="1134" w:type="dxa"/>
            <w:tcBorders>
              <w:left w:val="single" w:sz="4" w:space="0" w:color="auto"/>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80</w:t>
            </w:r>
          </w:p>
        </w:tc>
        <w:tc>
          <w:tcPr>
            <w:tcW w:w="992" w:type="dxa"/>
            <w:tcBorders>
              <w:left w:val="single" w:sz="4" w:space="0" w:color="auto"/>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210</w:t>
            </w:r>
          </w:p>
        </w:tc>
        <w:tc>
          <w:tcPr>
            <w:tcW w:w="1134" w:type="dxa"/>
            <w:tcBorders>
              <w:lef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210</w:t>
            </w:r>
          </w:p>
        </w:tc>
        <w:tc>
          <w:tcPr>
            <w:tcW w:w="1134" w:type="dxa"/>
            <w:tcBorders>
              <w:left w:val="nil"/>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165</w:t>
            </w:r>
          </w:p>
        </w:tc>
      </w:tr>
      <w:tr w:rsidR="009E3B79" w:rsidRPr="005D0354" w:rsidTr="00500183">
        <w:trPr>
          <w:trHeight w:val="286"/>
        </w:trPr>
        <w:tc>
          <w:tcPr>
            <w:tcW w:w="1584" w:type="dxa"/>
            <w:vAlign w:val="bottom"/>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Сельдь</w:t>
            </w:r>
          </w:p>
        </w:tc>
        <w:tc>
          <w:tcPr>
            <w:tcW w:w="1142" w:type="dxa"/>
            <w:tcBorders>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310</w:t>
            </w:r>
          </w:p>
        </w:tc>
        <w:tc>
          <w:tcPr>
            <w:tcW w:w="1275" w:type="dxa"/>
            <w:tcBorders>
              <w:left w:val="single" w:sz="4" w:space="0" w:color="auto"/>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60</w:t>
            </w:r>
          </w:p>
        </w:tc>
        <w:tc>
          <w:tcPr>
            <w:tcW w:w="1103" w:type="dxa"/>
            <w:tcBorders>
              <w:left w:val="single" w:sz="4" w:space="0" w:color="auto"/>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30</w:t>
            </w:r>
          </w:p>
        </w:tc>
        <w:tc>
          <w:tcPr>
            <w:tcW w:w="1134" w:type="dxa"/>
            <w:tcBorders>
              <w:left w:val="single" w:sz="4" w:space="0" w:color="auto"/>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100</w:t>
            </w:r>
          </w:p>
        </w:tc>
        <w:tc>
          <w:tcPr>
            <w:tcW w:w="992" w:type="dxa"/>
            <w:tcBorders>
              <w:left w:val="single" w:sz="4" w:space="0" w:color="auto"/>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190</w:t>
            </w:r>
          </w:p>
        </w:tc>
        <w:tc>
          <w:tcPr>
            <w:tcW w:w="1134" w:type="dxa"/>
            <w:tcBorders>
              <w:lef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280</w:t>
            </w:r>
          </w:p>
        </w:tc>
        <w:tc>
          <w:tcPr>
            <w:tcW w:w="1134" w:type="dxa"/>
            <w:tcBorders>
              <w:lef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165</w:t>
            </w:r>
          </w:p>
        </w:tc>
      </w:tr>
      <w:tr w:rsidR="009E3B79" w:rsidRPr="005D0354" w:rsidTr="00500183">
        <w:trPr>
          <w:trHeight w:val="286"/>
        </w:trPr>
        <w:tc>
          <w:tcPr>
            <w:tcW w:w="1584" w:type="dxa"/>
            <w:vAlign w:val="bottom"/>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Треска</w:t>
            </w:r>
          </w:p>
        </w:tc>
        <w:tc>
          <w:tcPr>
            <w:tcW w:w="1142" w:type="dxa"/>
            <w:tcBorders>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340</w:t>
            </w:r>
          </w:p>
        </w:tc>
        <w:tc>
          <w:tcPr>
            <w:tcW w:w="1275" w:type="dxa"/>
            <w:tcBorders>
              <w:left w:val="single" w:sz="4" w:space="0" w:color="auto"/>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25</w:t>
            </w:r>
          </w:p>
        </w:tc>
        <w:tc>
          <w:tcPr>
            <w:tcW w:w="1103" w:type="dxa"/>
            <w:tcBorders>
              <w:left w:val="single" w:sz="4" w:space="0" w:color="auto"/>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30</w:t>
            </w:r>
          </w:p>
        </w:tc>
        <w:tc>
          <w:tcPr>
            <w:tcW w:w="1134" w:type="dxa"/>
            <w:tcBorders>
              <w:left w:val="single" w:sz="4" w:space="0" w:color="auto"/>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100</w:t>
            </w:r>
          </w:p>
        </w:tc>
        <w:tc>
          <w:tcPr>
            <w:tcW w:w="992" w:type="dxa"/>
            <w:tcBorders>
              <w:left w:val="single" w:sz="4" w:space="0" w:color="auto"/>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200</w:t>
            </w:r>
          </w:p>
        </w:tc>
        <w:tc>
          <w:tcPr>
            <w:tcW w:w="1134" w:type="dxa"/>
            <w:tcBorders>
              <w:lef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210</w:t>
            </w:r>
          </w:p>
        </w:tc>
        <w:tc>
          <w:tcPr>
            <w:tcW w:w="1134" w:type="dxa"/>
            <w:tcBorders>
              <w:lef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165</w:t>
            </w:r>
          </w:p>
        </w:tc>
      </w:tr>
      <w:tr w:rsidR="009E3B79" w:rsidRPr="005D0354" w:rsidTr="00500183">
        <w:trPr>
          <w:trHeight w:val="301"/>
        </w:trPr>
        <w:tc>
          <w:tcPr>
            <w:tcW w:w="1584" w:type="dxa"/>
            <w:vAlign w:val="bottom"/>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Тунец</w:t>
            </w:r>
          </w:p>
        </w:tc>
        <w:tc>
          <w:tcPr>
            <w:tcW w:w="1142" w:type="dxa"/>
            <w:tcBorders>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350</w:t>
            </w:r>
          </w:p>
        </w:tc>
        <w:tc>
          <w:tcPr>
            <w:tcW w:w="1275" w:type="dxa"/>
            <w:tcBorders>
              <w:left w:val="single" w:sz="4" w:space="0" w:color="auto"/>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30</w:t>
            </w:r>
          </w:p>
        </w:tc>
        <w:tc>
          <w:tcPr>
            <w:tcW w:w="1103" w:type="dxa"/>
            <w:tcBorders>
              <w:left w:val="single" w:sz="4" w:space="0" w:color="auto"/>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30</w:t>
            </w:r>
          </w:p>
        </w:tc>
        <w:tc>
          <w:tcPr>
            <w:tcW w:w="1134" w:type="dxa"/>
            <w:tcBorders>
              <w:left w:val="single" w:sz="4" w:space="0" w:color="auto"/>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75</w:t>
            </w:r>
          </w:p>
        </w:tc>
        <w:tc>
          <w:tcPr>
            <w:tcW w:w="992" w:type="dxa"/>
            <w:tcBorders>
              <w:left w:val="single" w:sz="4" w:space="0" w:color="auto"/>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190</w:t>
            </w:r>
          </w:p>
        </w:tc>
        <w:tc>
          <w:tcPr>
            <w:tcW w:w="1134" w:type="dxa"/>
            <w:tcBorders>
              <w:lef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280</w:t>
            </w:r>
          </w:p>
        </w:tc>
        <w:tc>
          <w:tcPr>
            <w:tcW w:w="1134" w:type="dxa"/>
            <w:tcBorders>
              <w:lef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160</w:t>
            </w:r>
          </w:p>
        </w:tc>
      </w:tr>
      <w:tr w:rsidR="009E3B79" w:rsidRPr="005D0354" w:rsidTr="00500183">
        <w:trPr>
          <w:trHeight w:val="539"/>
        </w:trPr>
        <w:tc>
          <w:tcPr>
            <w:tcW w:w="1584" w:type="dxa"/>
            <w:vAlign w:val="bottom"/>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Хек серебристый</w:t>
            </w:r>
          </w:p>
        </w:tc>
        <w:tc>
          <w:tcPr>
            <w:tcW w:w="1142" w:type="dxa"/>
            <w:tcBorders>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335</w:t>
            </w:r>
          </w:p>
        </w:tc>
        <w:tc>
          <w:tcPr>
            <w:tcW w:w="1275" w:type="dxa"/>
            <w:tcBorders>
              <w:left w:val="single" w:sz="4" w:space="0" w:color="auto"/>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30</w:t>
            </w:r>
          </w:p>
        </w:tc>
        <w:tc>
          <w:tcPr>
            <w:tcW w:w="1103" w:type="dxa"/>
            <w:tcBorders>
              <w:left w:val="single" w:sz="4" w:space="0" w:color="auto"/>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35</w:t>
            </w:r>
          </w:p>
        </w:tc>
        <w:tc>
          <w:tcPr>
            <w:tcW w:w="1134" w:type="dxa"/>
            <w:tcBorders>
              <w:left w:val="single" w:sz="4" w:space="0" w:color="auto"/>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140</w:t>
            </w:r>
          </w:p>
        </w:tc>
        <w:tc>
          <w:tcPr>
            <w:tcW w:w="992" w:type="dxa"/>
            <w:tcBorders>
              <w:left w:val="single" w:sz="4" w:space="0" w:color="auto"/>
              <w:righ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200</w:t>
            </w:r>
          </w:p>
        </w:tc>
        <w:tc>
          <w:tcPr>
            <w:tcW w:w="1134" w:type="dxa"/>
            <w:tcBorders>
              <w:lef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240</w:t>
            </w:r>
          </w:p>
        </w:tc>
        <w:tc>
          <w:tcPr>
            <w:tcW w:w="1134" w:type="dxa"/>
            <w:tcBorders>
              <w:left w:val="single" w:sz="4" w:space="0" w:color="auto"/>
            </w:tcBorders>
            <w:vAlign w:val="center"/>
          </w:tcPr>
          <w:p w:rsidR="009E3B79" w:rsidRPr="005D0354" w:rsidRDefault="009E3B79" w:rsidP="00500183">
            <w:pPr>
              <w:spacing w:after="0" w:line="360" w:lineRule="auto"/>
              <w:jc w:val="both"/>
              <w:rPr>
                <w:rFonts w:ascii="Times New Roman" w:hAnsi="Times New Roman"/>
                <w:sz w:val="20"/>
                <w:szCs w:val="20"/>
              </w:rPr>
            </w:pPr>
            <w:r w:rsidRPr="005D0354">
              <w:rPr>
                <w:rFonts w:ascii="Times New Roman" w:hAnsi="Times New Roman"/>
                <w:sz w:val="20"/>
                <w:szCs w:val="20"/>
              </w:rPr>
              <w:t>165</w:t>
            </w:r>
          </w:p>
        </w:tc>
      </w:tr>
    </w:tbl>
    <w:p w:rsidR="00E11EDB" w:rsidRPr="005D0354" w:rsidRDefault="00E11EDB" w:rsidP="00301C62">
      <w:pPr>
        <w:shd w:val="clear" w:color="auto" w:fill="FFFFFF"/>
        <w:spacing w:after="0" w:line="360" w:lineRule="auto"/>
        <w:ind w:firstLine="709"/>
        <w:jc w:val="both"/>
        <w:rPr>
          <w:rFonts w:ascii="Times New Roman" w:hAnsi="Times New Roman"/>
          <w:color w:val="000000"/>
          <w:sz w:val="28"/>
          <w:szCs w:val="28"/>
        </w:rPr>
        <w:sectPr w:rsidR="00E11EDB" w:rsidRPr="005D0354" w:rsidSect="00217E8D">
          <w:headerReference w:type="default" r:id="rId13"/>
          <w:headerReference w:type="first" r:id="rId14"/>
          <w:pgSz w:w="11906" w:h="16838"/>
          <w:pgMar w:top="1134" w:right="851" w:bottom="1134" w:left="1701" w:header="709" w:footer="709" w:gutter="0"/>
          <w:cols w:space="708"/>
          <w:titlePg/>
          <w:docGrid w:linePitch="360"/>
        </w:sectPr>
      </w:pPr>
    </w:p>
    <w:p w:rsidR="006C4D2D" w:rsidRPr="005D0354" w:rsidRDefault="006C4D2D" w:rsidP="00301C62">
      <w:pPr>
        <w:spacing w:after="0" w:line="360" w:lineRule="auto"/>
        <w:ind w:firstLine="709"/>
        <w:jc w:val="both"/>
        <w:rPr>
          <w:rFonts w:ascii="Times New Roman" w:hAnsi="Times New Roman"/>
          <w:color w:val="000000"/>
          <w:sz w:val="28"/>
          <w:szCs w:val="28"/>
        </w:rPr>
      </w:pPr>
    </w:p>
    <w:p w:rsidR="005D0354" w:rsidRDefault="005D0354" w:rsidP="00301C62">
      <w:pPr>
        <w:spacing w:after="0" w:line="360" w:lineRule="auto"/>
        <w:ind w:firstLine="709"/>
        <w:jc w:val="both"/>
        <w:rPr>
          <w:rFonts w:ascii="Times New Roman" w:hAnsi="Times New Roman"/>
          <w:sz w:val="28"/>
          <w:szCs w:val="28"/>
        </w:rPr>
        <w:sectPr w:rsidR="005D0354" w:rsidSect="00217E8D">
          <w:type w:val="continuous"/>
          <w:pgSz w:w="11906" w:h="16838"/>
          <w:pgMar w:top="1134" w:right="851" w:bottom="1134" w:left="1701" w:header="709" w:footer="709" w:gutter="0"/>
          <w:cols w:space="708"/>
          <w:titlePg/>
          <w:docGrid w:linePitch="360"/>
        </w:sectPr>
      </w:pPr>
    </w:p>
    <w:p w:rsidR="00C96E31" w:rsidRPr="005D0354" w:rsidRDefault="00C96E31" w:rsidP="00301C62">
      <w:pPr>
        <w:spacing w:after="0" w:line="360" w:lineRule="auto"/>
        <w:ind w:firstLine="709"/>
        <w:jc w:val="both"/>
        <w:rPr>
          <w:rFonts w:ascii="Times New Roman" w:hAnsi="Times New Roman"/>
          <w:sz w:val="28"/>
          <w:szCs w:val="28"/>
        </w:rPr>
      </w:pPr>
      <w:r w:rsidRPr="005D0354">
        <w:rPr>
          <w:rFonts w:ascii="Times New Roman" w:hAnsi="Times New Roman"/>
          <w:sz w:val="28"/>
          <w:szCs w:val="28"/>
        </w:rPr>
        <w:t>Табл.№12 Макроэлементы</w:t>
      </w:r>
    </w:p>
    <w:tbl>
      <w:tblPr>
        <w:tblW w:w="5083" w:type="pct"/>
        <w:tblCellSpacing w:w="7" w:type="dxa"/>
        <w:tblInd w:w="150" w:type="dxa"/>
        <w:tblLayout w:type="fixed"/>
        <w:tblCellMar>
          <w:top w:w="75" w:type="dxa"/>
          <w:left w:w="75" w:type="dxa"/>
          <w:bottom w:w="75" w:type="dxa"/>
          <w:right w:w="75" w:type="dxa"/>
        </w:tblCellMar>
        <w:tblLook w:val="04A0" w:firstRow="1" w:lastRow="0" w:firstColumn="1" w:lastColumn="0" w:noHBand="0" w:noVBand="1"/>
      </w:tblPr>
      <w:tblGrid>
        <w:gridCol w:w="1602"/>
        <w:gridCol w:w="2797"/>
        <w:gridCol w:w="2380"/>
        <w:gridCol w:w="1909"/>
        <w:gridCol w:w="1184"/>
        <w:gridCol w:w="1192"/>
        <w:gridCol w:w="1526"/>
        <w:gridCol w:w="2156"/>
      </w:tblGrid>
      <w:tr w:rsidR="00500183" w:rsidRPr="005D0354" w:rsidTr="005D0354">
        <w:trPr>
          <w:cantSplit/>
          <w:trHeight w:val="1537"/>
          <w:tblCellSpacing w:w="7" w:type="dxa"/>
        </w:trPr>
        <w:tc>
          <w:tcPr>
            <w:tcW w:w="535" w:type="pct"/>
            <w:tcBorders>
              <w:top w:val="single" w:sz="4" w:space="0" w:color="auto"/>
              <w:left w:val="single" w:sz="4" w:space="0" w:color="auto"/>
              <w:right w:val="single" w:sz="8" w:space="0" w:color="000000"/>
            </w:tcBorders>
            <w:shd w:val="clear" w:color="auto" w:fill="FFFFFF"/>
            <w:textDirection w:val="btLr"/>
            <w:hideMark/>
          </w:tcPr>
          <w:p w:rsidR="00C96E31" w:rsidRPr="005D0354" w:rsidRDefault="00C96E31" w:rsidP="00500183">
            <w:pPr>
              <w:spacing w:after="0" w:line="360" w:lineRule="auto"/>
              <w:ind w:right="120"/>
              <w:jc w:val="both"/>
              <w:rPr>
                <w:rFonts w:ascii="Times New Roman" w:hAnsi="Times New Roman"/>
                <w:color w:val="000000"/>
                <w:sz w:val="20"/>
                <w:szCs w:val="20"/>
              </w:rPr>
            </w:pPr>
            <w:r w:rsidRPr="005D0354">
              <w:rPr>
                <w:rFonts w:ascii="Times New Roman" w:hAnsi="Times New Roman"/>
                <w:bCs/>
                <w:color w:val="000000"/>
                <w:sz w:val="20"/>
                <w:szCs w:val="20"/>
              </w:rPr>
              <w:t>Макро-элементы</w:t>
            </w:r>
          </w:p>
        </w:tc>
        <w:tc>
          <w:tcPr>
            <w:tcW w:w="942" w:type="pct"/>
            <w:tcBorders>
              <w:top w:val="single" w:sz="4" w:space="0" w:color="auto"/>
              <w:right w:val="single" w:sz="8" w:space="0" w:color="000000"/>
            </w:tcBorders>
            <w:shd w:val="clear" w:color="auto" w:fill="FFFFFF"/>
            <w:hideMark/>
          </w:tcPr>
          <w:p w:rsidR="00C96E31" w:rsidRPr="005D0354" w:rsidRDefault="00C96E31" w:rsidP="00500183">
            <w:pPr>
              <w:spacing w:after="0" w:line="360" w:lineRule="auto"/>
              <w:ind w:right="120"/>
              <w:jc w:val="both"/>
              <w:rPr>
                <w:rFonts w:ascii="Times New Roman" w:hAnsi="Times New Roman"/>
                <w:color w:val="000000"/>
                <w:sz w:val="20"/>
                <w:szCs w:val="20"/>
              </w:rPr>
            </w:pPr>
            <w:r w:rsidRPr="005D0354">
              <w:rPr>
                <w:rFonts w:ascii="Times New Roman" w:hAnsi="Times New Roman"/>
                <w:bCs/>
                <w:color w:val="000000"/>
                <w:sz w:val="20"/>
                <w:szCs w:val="20"/>
              </w:rPr>
              <w:t>Биологическое воздействие на организм</w:t>
            </w:r>
          </w:p>
        </w:tc>
        <w:tc>
          <w:tcPr>
            <w:tcW w:w="801" w:type="pct"/>
            <w:tcBorders>
              <w:top w:val="single" w:sz="4" w:space="0" w:color="auto"/>
            </w:tcBorders>
            <w:shd w:val="clear" w:color="auto" w:fill="FFFFFF"/>
            <w:hideMark/>
          </w:tcPr>
          <w:p w:rsidR="00C96E31" w:rsidRPr="005D0354" w:rsidRDefault="00C96E31" w:rsidP="00500183">
            <w:pPr>
              <w:spacing w:after="0" w:line="360" w:lineRule="auto"/>
              <w:ind w:right="120"/>
              <w:jc w:val="both"/>
              <w:rPr>
                <w:rFonts w:ascii="Times New Roman" w:hAnsi="Times New Roman"/>
                <w:color w:val="000000"/>
                <w:sz w:val="20"/>
                <w:szCs w:val="20"/>
              </w:rPr>
            </w:pPr>
            <w:r w:rsidRPr="005D0354">
              <w:rPr>
                <w:rFonts w:ascii="Times New Roman" w:hAnsi="Times New Roman"/>
                <w:bCs/>
                <w:color w:val="000000"/>
                <w:sz w:val="20"/>
                <w:szCs w:val="20"/>
              </w:rPr>
              <w:t>Возможные заболевания при дефиците витаминов или минеральных веществ</w:t>
            </w:r>
          </w:p>
        </w:tc>
        <w:tc>
          <w:tcPr>
            <w:tcW w:w="641" w:type="pct"/>
            <w:tcBorders>
              <w:top w:val="single" w:sz="4" w:space="0" w:color="auto"/>
              <w:left w:val="single" w:sz="4" w:space="0" w:color="auto"/>
              <w:right w:val="single" w:sz="8" w:space="0" w:color="000000"/>
            </w:tcBorders>
            <w:shd w:val="clear" w:color="auto" w:fill="FFFFFF"/>
            <w:hideMark/>
          </w:tcPr>
          <w:p w:rsidR="00C96E31" w:rsidRPr="005D0354" w:rsidRDefault="00C96E31" w:rsidP="00500183">
            <w:pPr>
              <w:spacing w:after="0" w:line="360" w:lineRule="auto"/>
              <w:ind w:right="120"/>
              <w:jc w:val="both"/>
              <w:rPr>
                <w:rFonts w:ascii="Times New Roman" w:hAnsi="Times New Roman"/>
                <w:color w:val="000000"/>
                <w:sz w:val="20"/>
                <w:szCs w:val="20"/>
              </w:rPr>
            </w:pPr>
            <w:r w:rsidRPr="005D0354">
              <w:rPr>
                <w:rFonts w:ascii="Times New Roman" w:hAnsi="Times New Roman"/>
                <w:bCs/>
                <w:color w:val="000000"/>
                <w:sz w:val="20"/>
                <w:szCs w:val="20"/>
              </w:rPr>
              <w:t>Пищевые продукты</w:t>
            </w:r>
          </w:p>
        </w:tc>
        <w:tc>
          <w:tcPr>
            <w:tcW w:w="1307" w:type="pct"/>
            <w:gridSpan w:val="3"/>
            <w:tcBorders>
              <w:top w:val="single" w:sz="4" w:space="0" w:color="auto"/>
            </w:tcBorders>
            <w:shd w:val="clear" w:color="auto" w:fill="FFFFFF"/>
            <w:hideMark/>
          </w:tcPr>
          <w:p w:rsidR="00C96E31" w:rsidRPr="005D0354" w:rsidRDefault="00C96E31" w:rsidP="00500183">
            <w:pPr>
              <w:spacing w:after="0" w:line="360" w:lineRule="auto"/>
              <w:ind w:right="120"/>
              <w:jc w:val="both"/>
              <w:rPr>
                <w:rFonts w:ascii="Times New Roman" w:hAnsi="Times New Roman"/>
                <w:color w:val="000000"/>
                <w:sz w:val="20"/>
                <w:szCs w:val="20"/>
              </w:rPr>
            </w:pPr>
            <w:r w:rsidRPr="005D0354">
              <w:rPr>
                <w:rFonts w:ascii="Times New Roman" w:hAnsi="Times New Roman"/>
                <w:bCs/>
                <w:color w:val="000000"/>
                <w:sz w:val="20"/>
                <w:szCs w:val="20"/>
              </w:rPr>
              <w:t>Средняя суточная потребность для взрослых*</w:t>
            </w:r>
          </w:p>
        </w:tc>
        <w:tc>
          <w:tcPr>
            <w:tcW w:w="723" w:type="pct"/>
            <w:tcBorders>
              <w:top w:val="single" w:sz="4" w:space="0" w:color="auto"/>
              <w:left w:val="single" w:sz="12" w:space="0" w:color="auto"/>
              <w:right w:val="single" w:sz="12" w:space="0" w:color="auto"/>
            </w:tcBorders>
            <w:shd w:val="clear" w:color="auto" w:fill="FFFFFF"/>
            <w:hideMark/>
          </w:tcPr>
          <w:p w:rsidR="00C96E31" w:rsidRPr="005D0354" w:rsidRDefault="00C96E31" w:rsidP="00500183">
            <w:pPr>
              <w:spacing w:after="0" w:line="360" w:lineRule="auto"/>
              <w:ind w:right="120"/>
              <w:jc w:val="both"/>
              <w:rPr>
                <w:rFonts w:ascii="Times New Roman" w:hAnsi="Times New Roman"/>
                <w:color w:val="000000"/>
                <w:sz w:val="20"/>
                <w:szCs w:val="20"/>
              </w:rPr>
            </w:pPr>
            <w:r w:rsidRPr="005D0354">
              <w:rPr>
                <w:rFonts w:ascii="Times New Roman" w:hAnsi="Times New Roman"/>
                <w:bCs/>
                <w:color w:val="000000"/>
                <w:sz w:val="20"/>
                <w:szCs w:val="20"/>
              </w:rPr>
              <w:t>Максимально допустимая суточная доза**</w:t>
            </w:r>
          </w:p>
        </w:tc>
      </w:tr>
      <w:tr w:rsidR="00500183" w:rsidRPr="005D0354" w:rsidTr="005D0354">
        <w:trPr>
          <w:trHeight w:val="450"/>
          <w:tblCellSpacing w:w="7" w:type="dxa"/>
        </w:trPr>
        <w:tc>
          <w:tcPr>
            <w:tcW w:w="535" w:type="pct"/>
            <w:vMerge w:val="restart"/>
            <w:tcBorders>
              <w:top w:val="single" w:sz="4" w:space="0" w:color="auto"/>
              <w:left w:val="single" w:sz="4" w:space="0" w:color="auto"/>
            </w:tcBorders>
            <w:shd w:val="clear" w:color="auto" w:fill="FFFFFF"/>
            <w:hideMark/>
          </w:tcPr>
          <w:p w:rsidR="00C96E31" w:rsidRPr="005D0354" w:rsidRDefault="00C96E31" w:rsidP="00500183">
            <w:pPr>
              <w:spacing w:after="0" w:line="360" w:lineRule="auto"/>
              <w:ind w:right="120"/>
              <w:jc w:val="both"/>
              <w:rPr>
                <w:rFonts w:ascii="Times New Roman" w:hAnsi="Times New Roman"/>
                <w:color w:val="000000"/>
                <w:sz w:val="20"/>
                <w:szCs w:val="20"/>
              </w:rPr>
            </w:pPr>
          </w:p>
        </w:tc>
        <w:tc>
          <w:tcPr>
            <w:tcW w:w="942" w:type="pct"/>
            <w:vMerge w:val="restart"/>
            <w:tcBorders>
              <w:top w:val="single" w:sz="4" w:space="0" w:color="auto"/>
            </w:tcBorders>
            <w:shd w:val="clear" w:color="auto" w:fill="FFFFFF"/>
            <w:hideMark/>
          </w:tcPr>
          <w:p w:rsidR="00C96E31" w:rsidRPr="005D0354" w:rsidRDefault="00C96E31" w:rsidP="00500183">
            <w:pPr>
              <w:spacing w:after="0" w:line="360" w:lineRule="auto"/>
              <w:ind w:right="120"/>
              <w:jc w:val="both"/>
              <w:rPr>
                <w:rFonts w:ascii="Times New Roman" w:hAnsi="Times New Roman"/>
                <w:color w:val="000000"/>
                <w:sz w:val="20"/>
                <w:szCs w:val="20"/>
              </w:rPr>
            </w:pPr>
          </w:p>
        </w:tc>
        <w:tc>
          <w:tcPr>
            <w:tcW w:w="801" w:type="pct"/>
            <w:vMerge w:val="restart"/>
            <w:tcBorders>
              <w:top w:val="single" w:sz="4" w:space="0" w:color="auto"/>
            </w:tcBorders>
            <w:shd w:val="clear" w:color="auto" w:fill="FFFFFF"/>
            <w:hideMark/>
          </w:tcPr>
          <w:p w:rsidR="00C96E31" w:rsidRPr="005D0354" w:rsidRDefault="00C96E31" w:rsidP="00500183">
            <w:pPr>
              <w:spacing w:after="0" w:line="360" w:lineRule="auto"/>
              <w:ind w:right="120"/>
              <w:jc w:val="both"/>
              <w:rPr>
                <w:rFonts w:ascii="Times New Roman" w:hAnsi="Times New Roman"/>
                <w:color w:val="000000"/>
                <w:sz w:val="20"/>
                <w:szCs w:val="20"/>
              </w:rPr>
            </w:pPr>
          </w:p>
        </w:tc>
        <w:tc>
          <w:tcPr>
            <w:tcW w:w="641" w:type="pct"/>
            <w:vMerge w:val="restart"/>
            <w:tcBorders>
              <w:top w:val="single" w:sz="4" w:space="0" w:color="auto"/>
              <w:right w:val="single" w:sz="8" w:space="0" w:color="000000"/>
            </w:tcBorders>
            <w:shd w:val="clear" w:color="auto" w:fill="FFFFFF"/>
            <w:hideMark/>
          </w:tcPr>
          <w:p w:rsidR="00C96E31" w:rsidRPr="005D0354" w:rsidRDefault="00C96E31" w:rsidP="00500183">
            <w:pPr>
              <w:spacing w:after="0" w:line="360" w:lineRule="auto"/>
              <w:ind w:right="120"/>
              <w:jc w:val="both"/>
              <w:rPr>
                <w:rFonts w:ascii="Times New Roman" w:hAnsi="Times New Roman"/>
                <w:color w:val="000000"/>
                <w:sz w:val="20"/>
                <w:szCs w:val="20"/>
              </w:rPr>
            </w:pPr>
          </w:p>
        </w:tc>
        <w:tc>
          <w:tcPr>
            <w:tcW w:w="396" w:type="pct"/>
            <w:vMerge w:val="restart"/>
            <w:tcBorders>
              <w:top w:val="single" w:sz="12" w:space="0" w:color="auto"/>
              <w:right w:val="single" w:sz="4" w:space="0" w:color="auto"/>
            </w:tcBorders>
            <w:shd w:val="clear" w:color="auto" w:fill="FFFFFF"/>
            <w:textDirection w:val="btLr"/>
            <w:hideMark/>
          </w:tcPr>
          <w:p w:rsidR="00C96E31" w:rsidRPr="005D0354" w:rsidRDefault="00C96E31" w:rsidP="00500183">
            <w:pPr>
              <w:spacing w:after="0" w:line="360" w:lineRule="auto"/>
              <w:ind w:right="120"/>
              <w:jc w:val="both"/>
              <w:rPr>
                <w:rFonts w:ascii="Times New Roman" w:hAnsi="Times New Roman"/>
                <w:color w:val="000000"/>
                <w:sz w:val="20"/>
                <w:szCs w:val="20"/>
              </w:rPr>
            </w:pPr>
            <w:r w:rsidRPr="005D0354">
              <w:rPr>
                <w:rFonts w:ascii="Times New Roman" w:hAnsi="Times New Roman"/>
                <w:bCs/>
                <w:color w:val="000000"/>
                <w:sz w:val="20"/>
                <w:szCs w:val="20"/>
              </w:rPr>
              <w:t>мужчины</w:t>
            </w:r>
          </w:p>
        </w:tc>
        <w:tc>
          <w:tcPr>
            <w:tcW w:w="904" w:type="pct"/>
            <w:gridSpan w:val="2"/>
            <w:tcBorders>
              <w:top w:val="single" w:sz="4" w:space="0" w:color="auto"/>
              <w:bottom w:val="single" w:sz="4" w:space="0" w:color="auto"/>
            </w:tcBorders>
            <w:shd w:val="clear" w:color="auto" w:fill="FFFFFF"/>
            <w:hideMark/>
          </w:tcPr>
          <w:p w:rsidR="00C96E31" w:rsidRPr="005D0354" w:rsidRDefault="00C96E31" w:rsidP="00500183">
            <w:pPr>
              <w:spacing w:after="0" w:line="360" w:lineRule="auto"/>
              <w:ind w:right="120"/>
              <w:jc w:val="both"/>
              <w:rPr>
                <w:rFonts w:ascii="Times New Roman" w:hAnsi="Times New Roman"/>
                <w:color w:val="000000"/>
                <w:sz w:val="20"/>
                <w:szCs w:val="20"/>
              </w:rPr>
            </w:pPr>
            <w:r w:rsidRPr="005D0354">
              <w:rPr>
                <w:rFonts w:ascii="Times New Roman" w:hAnsi="Times New Roman"/>
                <w:bCs/>
                <w:color w:val="000000"/>
                <w:sz w:val="20"/>
                <w:szCs w:val="20"/>
              </w:rPr>
              <w:t>женщины</w:t>
            </w:r>
          </w:p>
        </w:tc>
        <w:tc>
          <w:tcPr>
            <w:tcW w:w="723" w:type="pct"/>
            <w:vMerge w:val="restart"/>
            <w:tcBorders>
              <w:top w:val="single" w:sz="4" w:space="0" w:color="auto"/>
              <w:left w:val="single" w:sz="12" w:space="0" w:color="auto"/>
              <w:right w:val="single" w:sz="12" w:space="0" w:color="auto"/>
            </w:tcBorders>
            <w:shd w:val="clear" w:color="auto" w:fill="FFFFFF"/>
            <w:hideMark/>
          </w:tcPr>
          <w:p w:rsidR="00C96E31" w:rsidRPr="005D0354" w:rsidRDefault="00C96E31" w:rsidP="00500183">
            <w:pPr>
              <w:spacing w:after="0" w:line="360" w:lineRule="auto"/>
              <w:ind w:right="120"/>
              <w:jc w:val="both"/>
              <w:rPr>
                <w:rFonts w:ascii="Times New Roman" w:hAnsi="Times New Roman"/>
                <w:color w:val="000000"/>
                <w:sz w:val="20"/>
                <w:szCs w:val="20"/>
              </w:rPr>
            </w:pPr>
          </w:p>
        </w:tc>
      </w:tr>
      <w:tr w:rsidR="00500183" w:rsidRPr="005D0354" w:rsidTr="005D0354">
        <w:trPr>
          <w:trHeight w:val="405"/>
          <w:tblCellSpacing w:w="7" w:type="dxa"/>
        </w:trPr>
        <w:tc>
          <w:tcPr>
            <w:tcW w:w="535" w:type="pct"/>
            <w:vMerge/>
            <w:tcBorders>
              <w:left w:val="single" w:sz="4" w:space="0" w:color="auto"/>
              <w:bottom w:val="single" w:sz="4" w:space="0" w:color="auto"/>
            </w:tcBorders>
            <w:shd w:val="clear" w:color="auto" w:fill="FFFFFF"/>
            <w:hideMark/>
          </w:tcPr>
          <w:p w:rsidR="00E137C5" w:rsidRPr="005D0354" w:rsidRDefault="00E137C5" w:rsidP="00500183">
            <w:pPr>
              <w:spacing w:after="0" w:line="360" w:lineRule="auto"/>
              <w:ind w:right="120"/>
              <w:jc w:val="both"/>
              <w:rPr>
                <w:rFonts w:ascii="Times New Roman" w:hAnsi="Times New Roman"/>
                <w:color w:val="000000"/>
                <w:sz w:val="20"/>
                <w:szCs w:val="20"/>
              </w:rPr>
            </w:pPr>
          </w:p>
        </w:tc>
        <w:tc>
          <w:tcPr>
            <w:tcW w:w="942" w:type="pct"/>
            <w:vMerge/>
            <w:tcBorders>
              <w:bottom w:val="single" w:sz="4" w:space="0" w:color="auto"/>
            </w:tcBorders>
            <w:shd w:val="clear" w:color="auto" w:fill="FFFFFF"/>
            <w:hideMark/>
          </w:tcPr>
          <w:p w:rsidR="00E137C5" w:rsidRPr="005D0354" w:rsidRDefault="00E137C5" w:rsidP="00500183">
            <w:pPr>
              <w:spacing w:after="0" w:line="360" w:lineRule="auto"/>
              <w:ind w:right="120"/>
              <w:jc w:val="both"/>
              <w:rPr>
                <w:rFonts w:ascii="Times New Roman" w:hAnsi="Times New Roman"/>
                <w:color w:val="000000"/>
                <w:sz w:val="20"/>
                <w:szCs w:val="20"/>
              </w:rPr>
            </w:pPr>
          </w:p>
        </w:tc>
        <w:tc>
          <w:tcPr>
            <w:tcW w:w="801" w:type="pct"/>
            <w:vMerge/>
            <w:tcBorders>
              <w:bottom w:val="single" w:sz="4" w:space="0" w:color="auto"/>
            </w:tcBorders>
            <w:shd w:val="clear" w:color="auto" w:fill="FFFFFF"/>
            <w:hideMark/>
          </w:tcPr>
          <w:p w:rsidR="00E137C5" w:rsidRPr="005D0354" w:rsidRDefault="00E137C5" w:rsidP="00500183">
            <w:pPr>
              <w:spacing w:after="0" w:line="360" w:lineRule="auto"/>
              <w:ind w:right="120"/>
              <w:jc w:val="both"/>
              <w:rPr>
                <w:rFonts w:ascii="Times New Roman" w:hAnsi="Times New Roman"/>
                <w:color w:val="000000"/>
                <w:sz w:val="20"/>
                <w:szCs w:val="20"/>
              </w:rPr>
            </w:pPr>
          </w:p>
        </w:tc>
        <w:tc>
          <w:tcPr>
            <w:tcW w:w="641" w:type="pct"/>
            <w:vMerge/>
            <w:tcBorders>
              <w:bottom w:val="single" w:sz="4" w:space="0" w:color="auto"/>
              <w:right w:val="single" w:sz="8" w:space="0" w:color="000000"/>
            </w:tcBorders>
            <w:shd w:val="clear" w:color="auto" w:fill="FFFFFF"/>
            <w:hideMark/>
          </w:tcPr>
          <w:p w:rsidR="00E137C5" w:rsidRPr="005D0354" w:rsidRDefault="00E137C5" w:rsidP="00500183">
            <w:pPr>
              <w:spacing w:after="0" w:line="360" w:lineRule="auto"/>
              <w:ind w:right="120"/>
              <w:jc w:val="both"/>
              <w:rPr>
                <w:rFonts w:ascii="Times New Roman" w:hAnsi="Times New Roman"/>
                <w:color w:val="000000"/>
                <w:sz w:val="20"/>
                <w:szCs w:val="20"/>
              </w:rPr>
            </w:pPr>
          </w:p>
        </w:tc>
        <w:tc>
          <w:tcPr>
            <w:tcW w:w="396" w:type="pct"/>
            <w:vMerge/>
            <w:tcBorders>
              <w:bottom w:val="single" w:sz="4" w:space="0" w:color="auto"/>
              <w:right w:val="single" w:sz="4" w:space="0" w:color="auto"/>
            </w:tcBorders>
            <w:shd w:val="clear" w:color="auto" w:fill="FFFFFF"/>
            <w:hideMark/>
          </w:tcPr>
          <w:p w:rsidR="00E137C5" w:rsidRPr="005D0354" w:rsidRDefault="00E137C5" w:rsidP="00500183">
            <w:pPr>
              <w:spacing w:after="0" w:line="360" w:lineRule="auto"/>
              <w:ind w:right="120"/>
              <w:jc w:val="both"/>
              <w:rPr>
                <w:rFonts w:ascii="Times New Roman" w:hAnsi="Times New Roman"/>
                <w:bCs/>
                <w:color w:val="000000"/>
                <w:sz w:val="20"/>
                <w:szCs w:val="20"/>
              </w:rPr>
            </w:pPr>
          </w:p>
        </w:tc>
        <w:tc>
          <w:tcPr>
            <w:tcW w:w="399" w:type="pct"/>
            <w:tcBorders>
              <w:top w:val="single" w:sz="4" w:space="0" w:color="auto"/>
              <w:bottom w:val="single" w:sz="4" w:space="0" w:color="auto"/>
              <w:right w:val="single" w:sz="4" w:space="0" w:color="auto"/>
            </w:tcBorders>
            <w:shd w:val="clear" w:color="auto" w:fill="FFFFFF"/>
            <w:hideMark/>
          </w:tcPr>
          <w:p w:rsidR="00E137C5" w:rsidRPr="005D0354" w:rsidRDefault="00E137C5" w:rsidP="00500183">
            <w:pPr>
              <w:spacing w:after="0" w:line="360" w:lineRule="auto"/>
              <w:ind w:right="120"/>
              <w:jc w:val="both"/>
              <w:rPr>
                <w:rFonts w:ascii="Times New Roman" w:hAnsi="Times New Roman"/>
                <w:bCs/>
                <w:color w:val="000000"/>
                <w:sz w:val="20"/>
                <w:szCs w:val="20"/>
              </w:rPr>
            </w:pPr>
          </w:p>
        </w:tc>
        <w:tc>
          <w:tcPr>
            <w:tcW w:w="498" w:type="pct"/>
            <w:tcBorders>
              <w:top w:val="single" w:sz="4" w:space="0" w:color="auto"/>
              <w:left w:val="single" w:sz="4" w:space="0" w:color="auto"/>
              <w:bottom w:val="single" w:sz="4" w:space="0" w:color="auto"/>
            </w:tcBorders>
            <w:shd w:val="clear" w:color="auto" w:fill="FFFFFF"/>
          </w:tcPr>
          <w:p w:rsidR="00E137C5" w:rsidRPr="005D0354" w:rsidRDefault="00E137C5" w:rsidP="00500183">
            <w:pPr>
              <w:spacing w:after="0" w:line="360" w:lineRule="auto"/>
              <w:ind w:right="120"/>
              <w:jc w:val="both"/>
              <w:rPr>
                <w:rFonts w:ascii="Times New Roman" w:hAnsi="Times New Roman"/>
                <w:bCs/>
                <w:color w:val="000000"/>
                <w:sz w:val="20"/>
                <w:szCs w:val="20"/>
              </w:rPr>
            </w:pPr>
            <w:r w:rsidRPr="005D0354">
              <w:rPr>
                <w:rFonts w:ascii="Times New Roman" w:hAnsi="Times New Roman"/>
                <w:bCs/>
                <w:color w:val="000000"/>
                <w:sz w:val="20"/>
                <w:szCs w:val="20"/>
              </w:rPr>
              <w:t>кормящие</w:t>
            </w:r>
          </w:p>
        </w:tc>
        <w:tc>
          <w:tcPr>
            <w:tcW w:w="723" w:type="pct"/>
            <w:vMerge/>
            <w:tcBorders>
              <w:left w:val="single" w:sz="12" w:space="0" w:color="auto"/>
              <w:bottom w:val="single" w:sz="4" w:space="0" w:color="auto"/>
              <w:right w:val="single" w:sz="12" w:space="0" w:color="auto"/>
            </w:tcBorders>
            <w:shd w:val="clear" w:color="auto" w:fill="FFFFFF"/>
            <w:hideMark/>
          </w:tcPr>
          <w:p w:rsidR="00E137C5" w:rsidRPr="005D0354" w:rsidRDefault="00E137C5" w:rsidP="00500183">
            <w:pPr>
              <w:spacing w:after="0" w:line="360" w:lineRule="auto"/>
              <w:ind w:right="120"/>
              <w:jc w:val="both"/>
              <w:rPr>
                <w:rFonts w:ascii="Times New Roman" w:hAnsi="Times New Roman"/>
                <w:color w:val="000000"/>
                <w:sz w:val="20"/>
                <w:szCs w:val="20"/>
              </w:rPr>
            </w:pPr>
          </w:p>
        </w:tc>
      </w:tr>
      <w:tr w:rsidR="00500183" w:rsidRPr="005D0354" w:rsidTr="005D0354">
        <w:trPr>
          <w:cantSplit/>
          <w:trHeight w:val="1507"/>
          <w:tblCellSpacing w:w="7" w:type="dxa"/>
        </w:trPr>
        <w:tc>
          <w:tcPr>
            <w:tcW w:w="535" w:type="pct"/>
            <w:tcBorders>
              <w:left w:val="single" w:sz="4" w:space="0" w:color="auto"/>
              <w:bottom w:val="single" w:sz="8" w:space="0" w:color="000000"/>
              <w:right w:val="single" w:sz="8" w:space="0" w:color="000000"/>
            </w:tcBorders>
            <w:shd w:val="clear" w:color="auto" w:fill="FFFFFF"/>
            <w:textDirection w:val="btLr"/>
            <w:hideMark/>
          </w:tcPr>
          <w:p w:rsidR="00A07181" w:rsidRPr="005D0354" w:rsidRDefault="00A07181" w:rsidP="00500183">
            <w:pPr>
              <w:spacing w:after="0" w:line="360" w:lineRule="auto"/>
              <w:ind w:right="120"/>
              <w:jc w:val="both"/>
              <w:rPr>
                <w:rFonts w:ascii="Times New Roman" w:hAnsi="Times New Roman"/>
                <w:color w:val="000000"/>
                <w:sz w:val="20"/>
                <w:szCs w:val="20"/>
              </w:rPr>
            </w:pPr>
            <w:r w:rsidRPr="005D0354">
              <w:rPr>
                <w:rFonts w:ascii="Times New Roman" w:hAnsi="Times New Roman"/>
                <w:bCs/>
                <w:color w:val="000000"/>
                <w:sz w:val="20"/>
                <w:szCs w:val="20"/>
              </w:rPr>
              <w:t>Кальций</w:t>
            </w:r>
          </w:p>
        </w:tc>
        <w:tc>
          <w:tcPr>
            <w:tcW w:w="942" w:type="pct"/>
            <w:tcBorders>
              <w:bottom w:val="single" w:sz="8" w:space="0" w:color="000000"/>
              <w:right w:val="single" w:sz="8" w:space="0" w:color="000000"/>
            </w:tcBorders>
            <w:shd w:val="clear" w:color="auto" w:fill="FFFFFF"/>
            <w:vAlign w:val="center"/>
            <w:hideMark/>
          </w:tcPr>
          <w:p w:rsidR="00A07181" w:rsidRPr="005D0354" w:rsidRDefault="00A07181" w:rsidP="00500183">
            <w:pPr>
              <w:spacing w:after="0" w:line="360" w:lineRule="auto"/>
              <w:ind w:right="120"/>
              <w:jc w:val="both"/>
              <w:rPr>
                <w:rFonts w:ascii="Times New Roman" w:hAnsi="Times New Roman"/>
                <w:color w:val="000000"/>
                <w:sz w:val="20"/>
                <w:szCs w:val="20"/>
              </w:rPr>
            </w:pPr>
            <w:r w:rsidRPr="005D0354">
              <w:rPr>
                <w:rFonts w:ascii="Times New Roman" w:hAnsi="Times New Roman"/>
                <w:color w:val="000000"/>
                <w:sz w:val="20"/>
                <w:szCs w:val="20"/>
              </w:rPr>
              <w:t>Образование костной ткани, формирование зубов, процесс сверстывания крови, нервно-мышечная проводимость</w:t>
            </w:r>
          </w:p>
        </w:tc>
        <w:tc>
          <w:tcPr>
            <w:tcW w:w="801" w:type="pct"/>
            <w:tcBorders>
              <w:bottom w:val="single" w:sz="8" w:space="0" w:color="000000"/>
            </w:tcBorders>
            <w:shd w:val="clear" w:color="auto" w:fill="FFFFFF"/>
            <w:vAlign w:val="center"/>
            <w:hideMark/>
          </w:tcPr>
          <w:p w:rsidR="00A07181" w:rsidRPr="005D0354" w:rsidRDefault="00A07181" w:rsidP="00500183">
            <w:pPr>
              <w:spacing w:after="0" w:line="360" w:lineRule="auto"/>
              <w:ind w:right="120"/>
              <w:jc w:val="both"/>
              <w:rPr>
                <w:rFonts w:ascii="Times New Roman" w:hAnsi="Times New Roman"/>
                <w:color w:val="000000"/>
                <w:sz w:val="20"/>
                <w:szCs w:val="20"/>
              </w:rPr>
            </w:pPr>
            <w:r w:rsidRPr="005D0354">
              <w:rPr>
                <w:rFonts w:ascii="Times New Roman" w:hAnsi="Times New Roman"/>
                <w:color w:val="000000"/>
                <w:sz w:val="20"/>
                <w:szCs w:val="20"/>
              </w:rPr>
              <w:t>Остеопороз, судороги (тетания)</w:t>
            </w:r>
          </w:p>
        </w:tc>
        <w:tc>
          <w:tcPr>
            <w:tcW w:w="641" w:type="pct"/>
            <w:tcBorders>
              <w:top w:val="single" w:sz="8" w:space="0" w:color="000000"/>
              <w:left w:val="single" w:sz="4" w:space="0" w:color="auto"/>
              <w:bottom w:val="single" w:sz="8" w:space="0" w:color="000000"/>
              <w:right w:val="single" w:sz="8" w:space="0" w:color="000000"/>
            </w:tcBorders>
            <w:shd w:val="clear" w:color="auto" w:fill="FFFFFF"/>
            <w:vAlign w:val="center"/>
            <w:hideMark/>
          </w:tcPr>
          <w:p w:rsidR="00A07181" w:rsidRPr="005D0354" w:rsidRDefault="00A07181" w:rsidP="00500183">
            <w:pPr>
              <w:spacing w:after="0" w:line="360" w:lineRule="auto"/>
              <w:ind w:right="120"/>
              <w:jc w:val="both"/>
              <w:rPr>
                <w:rFonts w:ascii="Times New Roman" w:hAnsi="Times New Roman"/>
                <w:color w:val="000000"/>
                <w:sz w:val="20"/>
                <w:szCs w:val="20"/>
              </w:rPr>
            </w:pPr>
            <w:r w:rsidRPr="005D0354">
              <w:rPr>
                <w:rFonts w:ascii="Times New Roman" w:hAnsi="Times New Roman"/>
                <w:color w:val="000000"/>
                <w:sz w:val="20"/>
                <w:szCs w:val="20"/>
              </w:rPr>
              <w:t>Молоко и молочные продукты</w:t>
            </w:r>
          </w:p>
        </w:tc>
        <w:tc>
          <w:tcPr>
            <w:tcW w:w="396" w:type="pct"/>
            <w:tcBorders>
              <w:bottom w:val="single" w:sz="8" w:space="0" w:color="000000"/>
              <w:right w:val="single" w:sz="4" w:space="0" w:color="auto"/>
            </w:tcBorders>
            <w:shd w:val="clear" w:color="auto" w:fill="FFFFFF"/>
            <w:textDirection w:val="btLr"/>
            <w:hideMark/>
          </w:tcPr>
          <w:p w:rsidR="00A07181" w:rsidRPr="005D0354" w:rsidRDefault="00A07181" w:rsidP="00500183">
            <w:pPr>
              <w:spacing w:after="0" w:line="360" w:lineRule="auto"/>
              <w:ind w:right="120"/>
              <w:jc w:val="both"/>
              <w:rPr>
                <w:rFonts w:ascii="Times New Roman" w:hAnsi="Times New Roman"/>
                <w:color w:val="000000"/>
                <w:sz w:val="20"/>
                <w:szCs w:val="20"/>
              </w:rPr>
            </w:pPr>
            <w:r w:rsidRPr="005D0354">
              <w:rPr>
                <w:rFonts w:ascii="Times New Roman" w:hAnsi="Times New Roman"/>
                <w:color w:val="000000"/>
                <w:sz w:val="20"/>
                <w:szCs w:val="20"/>
              </w:rPr>
              <w:t>1000мг</w:t>
            </w:r>
          </w:p>
        </w:tc>
        <w:tc>
          <w:tcPr>
            <w:tcW w:w="399" w:type="pct"/>
            <w:tcBorders>
              <w:bottom w:val="single" w:sz="8" w:space="0" w:color="000000"/>
              <w:right w:val="single" w:sz="4" w:space="0" w:color="auto"/>
            </w:tcBorders>
            <w:shd w:val="clear" w:color="auto" w:fill="FFFFFF"/>
            <w:textDirection w:val="btLr"/>
            <w:hideMark/>
          </w:tcPr>
          <w:p w:rsidR="00A07181" w:rsidRPr="005D0354" w:rsidRDefault="00A07181" w:rsidP="00500183">
            <w:pPr>
              <w:spacing w:after="0" w:line="360" w:lineRule="auto"/>
              <w:ind w:right="120"/>
              <w:jc w:val="both"/>
              <w:rPr>
                <w:rFonts w:ascii="Times New Roman" w:hAnsi="Times New Roman"/>
                <w:color w:val="000000"/>
                <w:sz w:val="20"/>
                <w:szCs w:val="20"/>
              </w:rPr>
            </w:pPr>
            <w:r w:rsidRPr="005D0354">
              <w:rPr>
                <w:rFonts w:ascii="Times New Roman" w:hAnsi="Times New Roman"/>
                <w:color w:val="000000"/>
                <w:sz w:val="20"/>
                <w:szCs w:val="20"/>
              </w:rPr>
              <w:t>1000мг</w:t>
            </w:r>
          </w:p>
        </w:tc>
        <w:tc>
          <w:tcPr>
            <w:tcW w:w="498" w:type="pct"/>
            <w:tcBorders>
              <w:left w:val="single" w:sz="4" w:space="0" w:color="auto"/>
              <w:bottom w:val="single" w:sz="8" w:space="0" w:color="000000"/>
            </w:tcBorders>
            <w:shd w:val="clear" w:color="auto" w:fill="FFFFFF"/>
            <w:textDirection w:val="btLr"/>
          </w:tcPr>
          <w:p w:rsidR="00A07181" w:rsidRPr="005D0354" w:rsidRDefault="00A07181" w:rsidP="00500183">
            <w:pPr>
              <w:spacing w:after="0" w:line="360" w:lineRule="auto"/>
              <w:ind w:right="120"/>
              <w:jc w:val="both"/>
              <w:rPr>
                <w:rFonts w:ascii="Times New Roman" w:hAnsi="Times New Roman"/>
                <w:color w:val="000000"/>
                <w:sz w:val="20"/>
                <w:szCs w:val="20"/>
              </w:rPr>
            </w:pPr>
            <w:r w:rsidRPr="005D0354">
              <w:rPr>
                <w:rFonts w:ascii="Times New Roman" w:hAnsi="Times New Roman"/>
                <w:color w:val="000000"/>
                <w:sz w:val="20"/>
                <w:szCs w:val="20"/>
              </w:rPr>
              <w:t>1200мг</w:t>
            </w:r>
          </w:p>
        </w:tc>
        <w:tc>
          <w:tcPr>
            <w:tcW w:w="723" w:type="pct"/>
            <w:tcBorders>
              <w:left w:val="single" w:sz="8" w:space="0" w:color="000000"/>
              <w:bottom w:val="single" w:sz="8" w:space="0" w:color="000000"/>
              <w:right w:val="single" w:sz="8" w:space="0" w:color="000000"/>
            </w:tcBorders>
            <w:shd w:val="clear" w:color="auto" w:fill="FFFFFF"/>
            <w:hideMark/>
          </w:tcPr>
          <w:p w:rsidR="00A07181" w:rsidRPr="005D0354" w:rsidRDefault="00A07181" w:rsidP="00500183">
            <w:pPr>
              <w:spacing w:after="0" w:line="360" w:lineRule="auto"/>
              <w:ind w:right="120"/>
              <w:jc w:val="both"/>
              <w:rPr>
                <w:rFonts w:ascii="Times New Roman" w:hAnsi="Times New Roman"/>
                <w:color w:val="000000"/>
                <w:sz w:val="20"/>
                <w:szCs w:val="20"/>
              </w:rPr>
            </w:pPr>
            <w:r w:rsidRPr="005D0354">
              <w:rPr>
                <w:rFonts w:ascii="Times New Roman" w:hAnsi="Times New Roman"/>
                <w:color w:val="000000"/>
                <w:sz w:val="20"/>
                <w:szCs w:val="20"/>
              </w:rPr>
              <w:t>FNB 2500 мг</w:t>
            </w:r>
          </w:p>
        </w:tc>
      </w:tr>
      <w:tr w:rsidR="00500183" w:rsidRPr="005D0354" w:rsidTr="005D0354">
        <w:trPr>
          <w:cantSplit/>
          <w:trHeight w:val="2338"/>
          <w:tblCellSpacing w:w="7" w:type="dxa"/>
        </w:trPr>
        <w:tc>
          <w:tcPr>
            <w:tcW w:w="535" w:type="pct"/>
            <w:tcBorders>
              <w:left w:val="single" w:sz="4" w:space="0" w:color="auto"/>
              <w:right w:val="single" w:sz="8" w:space="0" w:color="000000"/>
            </w:tcBorders>
            <w:shd w:val="clear" w:color="auto" w:fill="FFFFFF"/>
            <w:textDirection w:val="btLr"/>
            <w:hideMark/>
          </w:tcPr>
          <w:p w:rsidR="00A07181" w:rsidRPr="005D0354" w:rsidRDefault="00A07181" w:rsidP="00500183">
            <w:pPr>
              <w:spacing w:after="0" w:line="360" w:lineRule="auto"/>
              <w:ind w:right="120"/>
              <w:jc w:val="both"/>
              <w:rPr>
                <w:rFonts w:ascii="Times New Roman" w:hAnsi="Times New Roman"/>
                <w:color w:val="000000"/>
                <w:sz w:val="20"/>
                <w:szCs w:val="20"/>
              </w:rPr>
            </w:pPr>
            <w:r w:rsidRPr="005D0354">
              <w:rPr>
                <w:rFonts w:ascii="Times New Roman" w:hAnsi="Times New Roman"/>
                <w:bCs/>
                <w:color w:val="000000"/>
                <w:sz w:val="20"/>
                <w:szCs w:val="20"/>
              </w:rPr>
              <w:t>Фосфор</w:t>
            </w:r>
          </w:p>
        </w:tc>
        <w:tc>
          <w:tcPr>
            <w:tcW w:w="942" w:type="pct"/>
            <w:tcBorders>
              <w:right w:val="single" w:sz="8" w:space="0" w:color="000000"/>
            </w:tcBorders>
            <w:shd w:val="clear" w:color="auto" w:fill="FFFFFF"/>
            <w:vAlign w:val="center"/>
            <w:hideMark/>
          </w:tcPr>
          <w:p w:rsidR="00A07181" w:rsidRPr="005D0354" w:rsidRDefault="00A07181" w:rsidP="00500183">
            <w:pPr>
              <w:spacing w:after="0" w:line="360" w:lineRule="auto"/>
              <w:ind w:right="120"/>
              <w:jc w:val="both"/>
              <w:rPr>
                <w:rFonts w:ascii="Times New Roman" w:hAnsi="Times New Roman"/>
                <w:color w:val="000000"/>
                <w:sz w:val="20"/>
                <w:szCs w:val="20"/>
              </w:rPr>
            </w:pPr>
            <w:r w:rsidRPr="005D0354">
              <w:rPr>
                <w:rFonts w:ascii="Times New Roman" w:hAnsi="Times New Roman"/>
                <w:color w:val="000000"/>
                <w:sz w:val="20"/>
                <w:szCs w:val="20"/>
              </w:rPr>
              <w:t>Элемент органических соединений, буферных растворов; образование костной ткани, трансформация энергии</w:t>
            </w:r>
          </w:p>
        </w:tc>
        <w:tc>
          <w:tcPr>
            <w:tcW w:w="801" w:type="pct"/>
            <w:shd w:val="clear" w:color="auto" w:fill="FFFFFF"/>
            <w:vAlign w:val="center"/>
            <w:hideMark/>
          </w:tcPr>
          <w:p w:rsidR="00A07181" w:rsidRPr="005D0354" w:rsidRDefault="00A07181" w:rsidP="00500183">
            <w:pPr>
              <w:spacing w:after="0" w:line="360" w:lineRule="auto"/>
              <w:ind w:right="120"/>
              <w:jc w:val="both"/>
              <w:rPr>
                <w:rFonts w:ascii="Times New Roman" w:hAnsi="Times New Roman"/>
                <w:color w:val="000000"/>
                <w:sz w:val="20"/>
                <w:szCs w:val="20"/>
              </w:rPr>
            </w:pPr>
            <w:r w:rsidRPr="005D0354">
              <w:rPr>
                <w:rFonts w:ascii="Times New Roman" w:hAnsi="Times New Roman"/>
                <w:color w:val="000000"/>
                <w:sz w:val="20"/>
                <w:szCs w:val="20"/>
              </w:rPr>
              <w:t>Нарушения роста, костные деформации, рахит, остеомаляция</w:t>
            </w:r>
          </w:p>
        </w:tc>
        <w:tc>
          <w:tcPr>
            <w:tcW w:w="641" w:type="pct"/>
            <w:tcBorders>
              <w:left w:val="single" w:sz="4" w:space="0" w:color="auto"/>
              <w:right w:val="single" w:sz="8" w:space="0" w:color="000000"/>
            </w:tcBorders>
            <w:shd w:val="clear" w:color="auto" w:fill="FFFFFF"/>
            <w:vAlign w:val="center"/>
            <w:hideMark/>
          </w:tcPr>
          <w:p w:rsidR="00A07181" w:rsidRPr="005D0354" w:rsidRDefault="00A07181" w:rsidP="00500183">
            <w:pPr>
              <w:spacing w:after="0" w:line="360" w:lineRule="auto"/>
              <w:ind w:right="120"/>
              <w:jc w:val="both"/>
              <w:rPr>
                <w:rFonts w:ascii="Times New Roman" w:hAnsi="Times New Roman"/>
                <w:color w:val="000000"/>
                <w:sz w:val="20"/>
                <w:szCs w:val="20"/>
              </w:rPr>
            </w:pPr>
            <w:r w:rsidRPr="005D0354">
              <w:rPr>
                <w:rFonts w:ascii="Times New Roman" w:hAnsi="Times New Roman"/>
                <w:color w:val="000000"/>
                <w:sz w:val="20"/>
                <w:szCs w:val="20"/>
              </w:rPr>
              <w:t>Молоко, молочные продукты, мясо, рыба</w:t>
            </w:r>
          </w:p>
        </w:tc>
        <w:tc>
          <w:tcPr>
            <w:tcW w:w="396" w:type="pct"/>
            <w:tcBorders>
              <w:right w:val="single" w:sz="4" w:space="0" w:color="auto"/>
            </w:tcBorders>
            <w:shd w:val="clear" w:color="auto" w:fill="FFFFFF"/>
            <w:textDirection w:val="btLr"/>
            <w:hideMark/>
          </w:tcPr>
          <w:p w:rsidR="00A07181" w:rsidRPr="005D0354" w:rsidRDefault="00A07181" w:rsidP="00500183">
            <w:pPr>
              <w:spacing w:after="0" w:line="360" w:lineRule="auto"/>
              <w:ind w:right="120"/>
              <w:jc w:val="both"/>
              <w:rPr>
                <w:rFonts w:ascii="Times New Roman" w:hAnsi="Times New Roman"/>
                <w:color w:val="000000"/>
                <w:sz w:val="20"/>
                <w:szCs w:val="20"/>
              </w:rPr>
            </w:pPr>
            <w:r w:rsidRPr="005D0354">
              <w:rPr>
                <w:rFonts w:ascii="Times New Roman" w:hAnsi="Times New Roman"/>
                <w:color w:val="000000"/>
                <w:sz w:val="20"/>
                <w:szCs w:val="20"/>
              </w:rPr>
              <w:t>700мг</w:t>
            </w:r>
          </w:p>
        </w:tc>
        <w:tc>
          <w:tcPr>
            <w:tcW w:w="399" w:type="pct"/>
            <w:tcBorders>
              <w:right w:val="single" w:sz="4" w:space="0" w:color="auto"/>
            </w:tcBorders>
            <w:shd w:val="clear" w:color="auto" w:fill="FFFFFF"/>
            <w:textDirection w:val="btLr"/>
            <w:hideMark/>
          </w:tcPr>
          <w:p w:rsidR="00A07181" w:rsidRPr="005D0354" w:rsidRDefault="00A07181" w:rsidP="00500183">
            <w:pPr>
              <w:spacing w:after="0" w:line="360" w:lineRule="auto"/>
              <w:ind w:right="120"/>
              <w:jc w:val="both"/>
              <w:rPr>
                <w:rFonts w:ascii="Times New Roman" w:hAnsi="Times New Roman"/>
                <w:color w:val="000000"/>
                <w:sz w:val="20"/>
                <w:szCs w:val="20"/>
              </w:rPr>
            </w:pPr>
            <w:r w:rsidRPr="005D0354">
              <w:rPr>
                <w:rFonts w:ascii="Times New Roman" w:hAnsi="Times New Roman"/>
                <w:color w:val="000000"/>
                <w:sz w:val="20"/>
                <w:szCs w:val="20"/>
              </w:rPr>
              <w:t>700мг</w:t>
            </w:r>
          </w:p>
        </w:tc>
        <w:tc>
          <w:tcPr>
            <w:tcW w:w="498" w:type="pct"/>
            <w:tcBorders>
              <w:left w:val="single" w:sz="4" w:space="0" w:color="auto"/>
            </w:tcBorders>
            <w:shd w:val="clear" w:color="auto" w:fill="FFFFFF"/>
            <w:textDirection w:val="btLr"/>
          </w:tcPr>
          <w:p w:rsidR="00A07181" w:rsidRPr="005D0354" w:rsidRDefault="00A07181" w:rsidP="00500183">
            <w:pPr>
              <w:spacing w:after="0" w:line="360" w:lineRule="auto"/>
              <w:ind w:right="120"/>
              <w:jc w:val="both"/>
              <w:rPr>
                <w:rFonts w:ascii="Times New Roman" w:hAnsi="Times New Roman"/>
                <w:color w:val="000000"/>
                <w:sz w:val="20"/>
                <w:szCs w:val="20"/>
              </w:rPr>
            </w:pPr>
            <w:r w:rsidRPr="005D0354">
              <w:rPr>
                <w:rFonts w:ascii="Times New Roman" w:hAnsi="Times New Roman"/>
                <w:color w:val="000000"/>
                <w:sz w:val="20"/>
                <w:szCs w:val="20"/>
              </w:rPr>
              <w:t>900</w:t>
            </w:r>
            <w:r w:rsidR="00F54F27" w:rsidRPr="005D0354">
              <w:rPr>
                <w:rFonts w:ascii="Times New Roman" w:hAnsi="Times New Roman"/>
                <w:color w:val="000000"/>
                <w:sz w:val="20"/>
                <w:szCs w:val="20"/>
              </w:rPr>
              <w:t xml:space="preserve"> </w:t>
            </w:r>
            <w:r w:rsidRPr="005D0354">
              <w:rPr>
                <w:rFonts w:ascii="Times New Roman" w:hAnsi="Times New Roman"/>
                <w:color w:val="000000"/>
                <w:sz w:val="20"/>
                <w:szCs w:val="20"/>
              </w:rPr>
              <w:t>мг</w:t>
            </w:r>
          </w:p>
        </w:tc>
        <w:tc>
          <w:tcPr>
            <w:tcW w:w="723" w:type="pct"/>
            <w:tcBorders>
              <w:left w:val="single" w:sz="8" w:space="0" w:color="000000"/>
              <w:right w:val="single" w:sz="8" w:space="0" w:color="000000"/>
            </w:tcBorders>
            <w:shd w:val="clear" w:color="auto" w:fill="FFFFFF"/>
            <w:hideMark/>
          </w:tcPr>
          <w:p w:rsidR="00A07181" w:rsidRPr="005D0354" w:rsidRDefault="00A07181" w:rsidP="00500183">
            <w:pPr>
              <w:spacing w:after="0" w:line="360" w:lineRule="auto"/>
              <w:ind w:right="120"/>
              <w:jc w:val="both"/>
              <w:rPr>
                <w:rFonts w:ascii="Times New Roman" w:hAnsi="Times New Roman"/>
                <w:color w:val="000000"/>
                <w:sz w:val="20"/>
                <w:szCs w:val="20"/>
              </w:rPr>
            </w:pPr>
            <w:r w:rsidRPr="005D0354">
              <w:rPr>
                <w:rFonts w:ascii="Times New Roman" w:hAnsi="Times New Roman"/>
                <w:color w:val="000000"/>
                <w:sz w:val="20"/>
                <w:szCs w:val="20"/>
              </w:rPr>
              <w:t>FNB 4000 мг</w:t>
            </w:r>
          </w:p>
        </w:tc>
      </w:tr>
      <w:tr w:rsidR="00500183" w:rsidRPr="005D0354" w:rsidTr="005D0354">
        <w:trPr>
          <w:cantSplit/>
          <w:trHeight w:val="3016"/>
          <w:tblCellSpacing w:w="7" w:type="dxa"/>
        </w:trPr>
        <w:tc>
          <w:tcPr>
            <w:tcW w:w="535" w:type="pct"/>
            <w:tcBorders>
              <w:top w:val="single" w:sz="4" w:space="0" w:color="auto"/>
              <w:left w:val="single" w:sz="4" w:space="0" w:color="auto"/>
              <w:right w:val="single" w:sz="8" w:space="0" w:color="000000"/>
            </w:tcBorders>
            <w:shd w:val="clear" w:color="auto" w:fill="FFFFFF"/>
            <w:textDirection w:val="btLr"/>
            <w:hideMark/>
          </w:tcPr>
          <w:p w:rsidR="00A07181" w:rsidRPr="005D0354" w:rsidRDefault="00A07181" w:rsidP="00500183">
            <w:pPr>
              <w:spacing w:after="0" w:line="360" w:lineRule="auto"/>
              <w:ind w:right="120"/>
              <w:jc w:val="both"/>
              <w:rPr>
                <w:rFonts w:ascii="Times New Roman" w:hAnsi="Times New Roman"/>
                <w:color w:val="000000"/>
                <w:sz w:val="20"/>
                <w:szCs w:val="20"/>
              </w:rPr>
            </w:pPr>
            <w:r w:rsidRPr="005D0354">
              <w:rPr>
                <w:rFonts w:ascii="Times New Roman" w:hAnsi="Times New Roman"/>
                <w:bCs/>
                <w:color w:val="000000"/>
                <w:sz w:val="20"/>
                <w:szCs w:val="20"/>
              </w:rPr>
              <w:t>Магний</w:t>
            </w:r>
          </w:p>
        </w:tc>
        <w:tc>
          <w:tcPr>
            <w:tcW w:w="942" w:type="pct"/>
            <w:tcBorders>
              <w:top w:val="single" w:sz="8" w:space="0" w:color="000000"/>
              <w:right w:val="single" w:sz="4" w:space="0" w:color="auto"/>
            </w:tcBorders>
            <w:shd w:val="clear" w:color="auto" w:fill="FFFFFF"/>
            <w:vAlign w:val="center"/>
            <w:hideMark/>
          </w:tcPr>
          <w:p w:rsidR="00A07181" w:rsidRPr="005D0354" w:rsidRDefault="00A07181" w:rsidP="00500183">
            <w:pPr>
              <w:spacing w:after="0" w:line="360" w:lineRule="auto"/>
              <w:ind w:right="120"/>
              <w:jc w:val="both"/>
              <w:rPr>
                <w:rFonts w:ascii="Times New Roman" w:hAnsi="Times New Roman"/>
                <w:color w:val="000000"/>
                <w:sz w:val="20"/>
                <w:szCs w:val="20"/>
              </w:rPr>
            </w:pPr>
            <w:r w:rsidRPr="005D0354">
              <w:rPr>
                <w:rFonts w:ascii="Times New Roman" w:hAnsi="Times New Roman"/>
                <w:color w:val="000000"/>
                <w:sz w:val="20"/>
                <w:szCs w:val="20"/>
              </w:rPr>
              <w:t>Образование костной ткани, формирование зубов; нервно-мышечная проводимость; коэнзим (кофермент) в углеводном и белковом обменах; неотъемлемый компонент внутриклеточной жидкости</w:t>
            </w:r>
          </w:p>
        </w:tc>
        <w:tc>
          <w:tcPr>
            <w:tcW w:w="801" w:type="pct"/>
            <w:tcBorders>
              <w:top w:val="single" w:sz="4" w:space="0" w:color="auto"/>
              <w:left w:val="single" w:sz="8" w:space="0" w:color="000000"/>
            </w:tcBorders>
            <w:shd w:val="clear" w:color="auto" w:fill="FFFFFF"/>
            <w:vAlign w:val="center"/>
            <w:hideMark/>
          </w:tcPr>
          <w:p w:rsidR="00A07181" w:rsidRPr="005D0354" w:rsidRDefault="00A07181" w:rsidP="00500183">
            <w:pPr>
              <w:spacing w:after="0" w:line="360" w:lineRule="auto"/>
              <w:ind w:right="120"/>
              <w:jc w:val="both"/>
              <w:rPr>
                <w:rFonts w:ascii="Times New Roman" w:hAnsi="Times New Roman"/>
                <w:color w:val="000000"/>
                <w:sz w:val="20"/>
                <w:szCs w:val="20"/>
              </w:rPr>
            </w:pPr>
            <w:r w:rsidRPr="005D0354">
              <w:rPr>
                <w:rFonts w:ascii="Times New Roman" w:hAnsi="Times New Roman"/>
                <w:color w:val="000000"/>
                <w:sz w:val="20"/>
                <w:szCs w:val="20"/>
              </w:rPr>
              <w:t>Апатия, зуд, мышечная дистрофия и судороги; заболевания желудочно-кишечного тракта, нарушение сердечного ритма</w:t>
            </w:r>
          </w:p>
        </w:tc>
        <w:tc>
          <w:tcPr>
            <w:tcW w:w="641" w:type="pct"/>
            <w:tcBorders>
              <w:top w:val="single" w:sz="4" w:space="0" w:color="auto"/>
              <w:left w:val="single" w:sz="4" w:space="0" w:color="auto"/>
              <w:right w:val="single" w:sz="8" w:space="0" w:color="000000"/>
            </w:tcBorders>
            <w:shd w:val="clear" w:color="auto" w:fill="FFFFFF"/>
            <w:vAlign w:val="center"/>
            <w:hideMark/>
          </w:tcPr>
          <w:p w:rsidR="00A07181" w:rsidRPr="005D0354" w:rsidRDefault="00A07181" w:rsidP="00500183">
            <w:pPr>
              <w:spacing w:after="0" w:line="360" w:lineRule="auto"/>
              <w:ind w:right="120"/>
              <w:jc w:val="both"/>
              <w:rPr>
                <w:rFonts w:ascii="Times New Roman" w:hAnsi="Times New Roman"/>
                <w:color w:val="000000"/>
                <w:sz w:val="20"/>
                <w:szCs w:val="20"/>
              </w:rPr>
            </w:pPr>
            <w:r w:rsidRPr="005D0354">
              <w:rPr>
                <w:rFonts w:ascii="Times New Roman" w:hAnsi="Times New Roman"/>
                <w:color w:val="000000"/>
                <w:sz w:val="20"/>
                <w:szCs w:val="20"/>
              </w:rPr>
              <w:t>Продукты из муки грубого помола, орехи, бобовые, зеленые овощи</w:t>
            </w:r>
          </w:p>
        </w:tc>
        <w:tc>
          <w:tcPr>
            <w:tcW w:w="396" w:type="pct"/>
            <w:tcBorders>
              <w:top w:val="single" w:sz="4" w:space="0" w:color="auto"/>
              <w:right w:val="single" w:sz="4" w:space="0" w:color="auto"/>
            </w:tcBorders>
            <w:shd w:val="clear" w:color="auto" w:fill="FFFFFF"/>
            <w:textDirection w:val="btLr"/>
            <w:hideMark/>
          </w:tcPr>
          <w:p w:rsidR="00A07181" w:rsidRPr="005D0354" w:rsidRDefault="00A07181" w:rsidP="00500183">
            <w:pPr>
              <w:spacing w:after="0" w:line="360" w:lineRule="auto"/>
              <w:ind w:right="120"/>
              <w:jc w:val="both"/>
              <w:rPr>
                <w:rFonts w:ascii="Times New Roman" w:hAnsi="Times New Roman"/>
                <w:color w:val="000000"/>
                <w:sz w:val="20"/>
                <w:szCs w:val="20"/>
              </w:rPr>
            </w:pPr>
            <w:r w:rsidRPr="005D0354">
              <w:rPr>
                <w:rFonts w:ascii="Times New Roman" w:hAnsi="Times New Roman"/>
                <w:color w:val="000000"/>
                <w:sz w:val="20"/>
                <w:szCs w:val="20"/>
              </w:rPr>
              <w:t>350мг</w:t>
            </w:r>
          </w:p>
        </w:tc>
        <w:tc>
          <w:tcPr>
            <w:tcW w:w="399" w:type="pct"/>
            <w:tcBorders>
              <w:top w:val="single" w:sz="4" w:space="0" w:color="auto"/>
              <w:right w:val="single" w:sz="4" w:space="0" w:color="auto"/>
            </w:tcBorders>
            <w:shd w:val="clear" w:color="auto" w:fill="FFFFFF"/>
            <w:textDirection w:val="btLr"/>
            <w:hideMark/>
          </w:tcPr>
          <w:p w:rsidR="00A07181" w:rsidRPr="005D0354" w:rsidRDefault="00A07181" w:rsidP="00500183">
            <w:pPr>
              <w:spacing w:after="0" w:line="360" w:lineRule="auto"/>
              <w:ind w:right="120"/>
              <w:jc w:val="both"/>
              <w:rPr>
                <w:rFonts w:ascii="Times New Roman" w:hAnsi="Times New Roman"/>
                <w:color w:val="000000"/>
                <w:sz w:val="20"/>
                <w:szCs w:val="20"/>
              </w:rPr>
            </w:pPr>
            <w:r w:rsidRPr="005D0354">
              <w:rPr>
                <w:rFonts w:ascii="Times New Roman" w:hAnsi="Times New Roman"/>
                <w:color w:val="000000"/>
                <w:sz w:val="20"/>
                <w:szCs w:val="20"/>
              </w:rPr>
              <w:t>300мг</w:t>
            </w:r>
          </w:p>
        </w:tc>
        <w:tc>
          <w:tcPr>
            <w:tcW w:w="498" w:type="pct"/>
            <w:tcBorders>
              <w:top w:val="single" w:sz="4" w:space="0" w:color="auto"/>
              <w:left w:val="single" w:sz="4" w:space="0" w:color="auto"/>
            </w:tcBorders>
            <w:shd w:val="clear" w:color="auto" w:fill="FFFFFF"/>
            <w:textDirection w:val="btLr"/>
          </w:tcPr>
          <w:p w:rsidR="00A07181" w:rsidRPr="005D0354" w:rsidRDefault="00A07181" w:rsidP="00500183">
            <w:pPr>
              <w:spacing w:after="0" w:line="360" w:lineRule="auto"/>
              <w:ind w:right="120"/>
              <w:jc w:val="both"/>
              <w:rPr>
                <w:rFonts w:ascii="Times New Roman" w:hAnsi="Times New Roman"/>
                <w:color w:val="000000"/>
                <w:sz w:val="20"/>
                <w:szCs w:val="20"/>
              </w:rPr>
            </w:pPr>
            <w:r w:rsidRPr="005D0354">
              <w:rPr>
                <w:rFonts w:ascii="Times New Roman" w:hAnsi="Times New Roman"/>
                <w:color w:val="000000"/>
                <w:sz w:val="20"/>
                <w:szCs w:val="20"/>
              </w:rPr>
              <w:t>390мг</w:t>
            </w:r>
          </w:p>
        </w:tc>
        <w:tc>
          <w:tcPr>
            <w:tcW w:w="723" w:type="pct"/>
            <w:tcBorders>
              <w:top w:val="single" w:sz="4" w:space="0" w:color="auto"/>
              <w:left w:val="single" w:sz="8" w:space="0" w:color="000000"/>
              <w:right w:val="single" w:sz="8" w:space="0" w:color="000000"/>
            </w:tcBorders>
            <w:shd w:val="clear" w:color="auto" w:fill="FFFFFF"/>
            <w:hideMark/>
          </w:tcPr>
          <w:p w:rsidR="00A07181" w:rsidRPr="005D0354" w:rsidRDefault="00A07181" w:rsidP="00500183">
            <w:pPr>
              <w:spacing w:after="0" w:line="360" w:lineRule="auto"/>
              <w:ind w:right="120"/>
              <w:jc w:val="both"/>
              <w:rPr>
                <w:rFonts w:ascii="Times New Roman" w:hAnsi="Times New Roman"/>
                <w:color w:val="000000"/>
                <w:sz w:val="20"/>
                <w:szCs w:val="20"/>
              </w:rPr>
            </w:pPr>
            <w:r w:rsidRPr="005D0354">
              <w:rPr>
                <w:rFonts w:ascii="Times New Roman" w:hAnsi="Times New Roman"/>
                <w:color w:val="000000"/>
                <w:sz w:val="20"/>
                <w:szCs w:val="20"/>
              </w:rPr>
              <w:t>FNB 350 мг</w:t>
            </w:r>
          </w:p>
        </w:tc>
      </w:tr>
      <w:tr w:rsidR="00500183" w:rsidRPr="005D0354" w:rsidTr="005D0354">
        <w:trPr>
          <w:cantSplit/>
          <w:trHeight w:val="1289"/>
          <w:tblCellSpacing w:w="7" w:type="dxa"/>
        </w:trPr>
        <w:tc>
          <w:tcPr>
            <w:tcW w:w="535" w:type="pct"/>
            <w:tcBorders>
              <w:top w:val="single" w:sz="4" w:space="0" w:color="auto"/>
              <w:left w:val="single" w:sz="4" w:space="0" w:color="auto"/>
              <w:right w:val="single" w:sz="8" w:space="0" w:color="auto"/>
            </w:tcBorders>
            <w:shd w:val="clear" w:color="auto" w:fill="FFFFFF"/>
            <w:textDirection w:val="btLr"/>
            <w:hideMark/>
          </w:tcPr>
          <w:p w:rsidR="00A07181" w:rsidRPr="005D0354" w:rsidRDefault="00A07181" w:rsidP="00500183">
            <w:pPr>
              <w:spacing w:after="0" w:line="360" w:lineRule="auto"/>
              <w:ind w:right="120"/>
              <w:jc w:val="both"/>
              <w:rPr>
                <w:rFonts w:ascii="Times New Roman" w:hAnsi="Times New Roman"/>
                <w:color w:val="000000"/>
                <w:sz w:val="20"/>
                <w:szCs w:val="20"/>
              </w:rPr>
            </w:pPr>
            <w:r w:rsidRPr="005D0354">
              <w:rPr>
                <w:rFonts w:ascii="Times New Roman" w:hAnsi="Times New Roman"/>
                <w:bCs/>
                <w:color w:val="000000"/>
                <w:sz w:val="20"/>
                <w:szCs w:val="20"/>
              </w:rPr>
              <w:t>Натрий</w:t>
            </w:r>
          </w:p>
        </w:tc>
        <w:tc>
          <w:tcPr>
            <w:tcW w:w="942" w:type="pct"/>
            <w:tcBorders>
              <w:top w:val="single" w:sz="8" w:space="0" w:color="000000"/>
              <w:right w:val="single" w:sz="8" w:space="0" w:color="auto"/>
            </w:tcBorders>
            <w:shd w:val="clear" w:color="auto" w:fill="FFFFFF"/>
            <w:vAlign w:val="center"/>
            <w:hideMark/>
          </w:tcPr>
          <w:p w:rsidR="00A07181" w:rsidRPr="005D0354" w:rsidRDefault="00A07181" w:rsidP="00500183">
            <w:pPr>
              <w:spacing w:after="0" w:line="360" w:lineRule="auto"/>
              <w:ind w:right="120"/>
              <w:jc w:val="both"/>
              <w:rPr>
                <w:rFonts w:ascii="Times New Roman" w:hAnsi="Times New Roman"/>
                <w:color w:val="000000"/>
                <w:sz w:val="20"/>
                <w:szCs w:val="20"/>
              </w:rPr>
            </w:pPr>
            <w:r w:rsidRPr="005D0354">
              <w:rPr>
                <w:rFonts w:ascii="Times New Roman" w:hAnsi="Times New Roman"/>
                <w:color w:val="000000"/>
                <w:sz w:val="20"/>
                <w:szCs w:val="20"/>
              </w:rPr>
              <w:t>Важнейший компонент межклеточной жидкости, поддерживающий осмотическое давление; кислотно-щелочное равновесие; передача нервного импульса</w:t>
            </w:r>
          </w:p>
        </w:tc>
        <w:tc>
          <w:tcPr>
            <w:tcW w:w="801" w:type="pct"/>
            <w:tcBorders>
              <w:top w:val="single" w:sz="4" w:space="0" w:color="auto"/>
            </w:tcBorders>
            <w:shd w:val="clear" w:color="auto" w:fill="FFFFFF"/>
            <w:vAlign w:val="center"/>
            <w:hideMark/>
          </w:tcPr>
          <w:p w:rsidR="00A07181" w:rsidRPr="005D0354" w:rsidRDefault="00A07181" w:rsidP="00500183">
            <w:pPr>
              <w:spacing w:after="0" w:line="360" w:lineRule="auto"/>
              <w:ind w:right="120"/>
              <w:jc w:val="both"/>
              <w:rPr>
                <w:rFonts w:ascii="Times New Roman" w:hAnsi="Times New Roman"/>
                <w:color w:val="000000"/>
                <w:sz w:val="20"/>
                <w:szCs w:val="20"/>
              </w:rPr>
            </w:pPr>
            <w:r w:rsidRPr="005D0354">
              <w:rPr>
                <w:rFonts w:ascii="Times New Roman" w:hAnsi="Times New Roman"/>
                <w:color w:val="000000"/>
                <w:sz w:val="20"/>
                <w:szCs w:val="20"/>
              </w:rPr>
              <w:t>Гипотония, тахикардия, мышечные судороги</w:t>
            </w:r>
          </w:p>
        </w:tc>
        <w:tc>
          <w:tcPr>
            <w:tcW w:w="641" w:type="pct"/>
            <w:tcBorders>
              <w:top w:val="single" w:sz="4" w:space="0" w:color="auto"/>
              <w:left w:val="single" w:sz="4" w:space="0" w:color="auto"/>
              <w:right w:val="single" w:sz="4" w:space="0" w:color="auto"/>
            </w:tcBorders>
            <w:shd w:val="clear" w:color="auto" w:fill="FFFFFF"/>
            <w:vAlign w:val="center"/>
            <w:hideMark/>
          </w:tcPr>
          <w:p w:rsidR="00A07181" w:rsidRPr="005D0354" w:rsidRDefault="00A07181" w:rsidP="00500183">
            <w:pPr>
              <w:spacing w:after="0" w:line="360" w:lineRule="auto"/>
              <w:ind w:right="120"/>
              <w:jc w:val="both"/>
              <w:rPr>
                <w:rFonts w:ascii="Times New Roman" w:hAnsi="Times New Roman"/>
                <w:color w:val="000000"/>
                <w:sz w:val="20"/>
                <w:szCs w:val="20"/>
              </w:rPr>
            </w:pPr>
            <w:r w:rsidRPr="005D0354">
              <w:rPr>
                <w:rFonts w:ascii="Times New Roman" w:hAnsi="Times New Roman"/>
                <w:color w:val="000000"/>
                <w:sz w:val="20"/>
                <w:szCs w:val="20"/>
              </w:rPr>
              <w:t>Пищевая соль</w:t>
            </w:r>
          </w:p>
        </w:tc>
        <w:tc>
          <w:tcPr>
            <w:tcW w:w="396" w:type="pct"/>
            <w:tcBorders>
              <w:top w:val="single" w:sz="4" w:space="0" w:color="auto"/>
              <w:left w:val="single" w:sz="8" w:space="0" w:color="auto"/>
              <w:right w:val="single" w:sz="4" w:space="0" w:color="auto"/>
            </w:tcBorders>
            <w:shd w:val="clear" w:color="auto" w:fill="FFFFFF"/>
            <w:textDirection w:val="btLr"/>
            <w:hideMark/>
          </w:tcPr>
          <w:p w:rsidR="00A07181" w:rsidRPr="005D0354" w:rsidRDefault="00A07181" w:rsidP="00500183">
            <w:pPr>
              <w:spacing w:after="0" w:line="360" w:lineRule="auto"/>
              <w:ind w:right="120"/>
              <w:jc w:val="both"/>
              <w:rPr>
                <w:rFonts w:ascii="Times New Roman" w:hAnsi="Times New Roman"/>
                <w:color w:val="000000"/>
                <w:sz w:val="20"/>
                <w:szCs w:val="20"/>
              </w:rPr>
            </w:pPr>
            <w:r w:rsidRPr="005D0354">
              <w:rPr>
                <w:rFonts w:ascii="Times New Roman" w:hAnsi="Times New Roman"/>
                <w:color w:val="000000"/>
                <w:sz w:val="20"/>
                <w:szCs w:val="20"/>
              </w:rPr>
              <w:t>550мг</w:t>
            </w:r>
          </w:p>
        </w:tc>
        <w:tc>
          <w:tcPr>
            <w:tcW w:w="399" w:type="pct"/>
            <w:tcBorders>
              <w:top w:val="single" w:sz="4" w:space="0" w:color="auto"/>
              <w:right w:val="single" w:sz="4" w:space="0" w:color="auto"/>
            </w:tcBorders>
            <w:shd w:val="clear" w:color="auto" w:fill="FFFFFF"/>
            <w:textDirection w:val="btLr"/>
            <w:hideMark/>
          </w:tcPr>
          <w:p w:rsidR="00A07181" w:rsidRPr="005D0354" w:rsidRDefault="00A07181" w:rsidP="00500183">
            <w:pPr>
              <w:spacing w:after="0" w:line="360" w:lineRule="auto"/>
              <w:ind w:right="120"/>
              <w:jc w:val="both"/>
              <w:rPr>
                <w:rFonts w:ascii="Times New Roman" w:hAnsi="Times New Roman"/>
                <w:color w:val="000000"/>
                <w:sz w:val="20"/>
                <w:szCs w:val="20"/>
              </w:rPr>
            </w:pPr>
            <w:r w:rsidRPr="005D0354">
              <w:rPr>
                <w:rFonts w:ascii="Times New Roman" w:hAnsi="Times New Roman"/>
                <w:color w:val="000000"/>
                <w:sz w:val="20"/>
                <w:szCs w:val="20"/>
              </w:rPr>
              <w:t>550мг</w:t>
            </w:r>
          </w:p>
        </w:tc>
        <w:tc>
          <w:tcPr>
            <w:tcW w:w="498" w:type="pct"/>
            <w:tcBorders>
              <w:top w:val="single" w:sz="4" w:space="0" w:color="auto"/>
              <w:left w:val="single" w:sz="4" w:space="0" w:color="auto"/>
            </w:tcBorders>
            <w:shd w:val="clear" w:color="auto" w:fill="FFFFFF"/>
          </w:tcPr>
          <w:p w:rsidR="00A07181" w:rsidRPr="005D0354" w:rsidRDefault="00A07181" w:rsidP="00500183">
            <w:pPr>
              <w:spacing w:after="0" w:line="360" w:lineRule="auto"/>
              <w:ind w:right="120"/>
              <w:jc w:val="both"/>
              <w:rPr>
                <w:rFonts w:ascii="Times New Roman" w:hAnsi="Times New Roman"/>
                <w:color w:val="000000"/>
                <w:sz w:val="20"/>
                <w:szCs w:val="20"/>
              </w:rPr>
            </w:pPr>
          </w:p>
        </w:tc>
        <w:tc>
          <w:tcPr>
            <w:tcW w:w="723" w:type="pct"/>
            <w:tcBorders>
              <w:top w:val="single" w:sz="4" w:space="0" w:color="auto"/>
              <w:left w:val="single" w:sz="8" w:space="0" w:color="auto"/>
              <w:right w:val="single" w:sz="8" w:space="0" w:color="auto"/>
            </w:tcBorders>
            <w:shd w:val="clear" w:color="auto" w:fill="FFFFFF"/>
            <w:hideMark/>
          </w:tcPr>
          <w:p w:rsidR="00A07181" w:rsidRPr="005D0354" w:rsidRDefault="00A07181" w:rsidP="00500183">
            <w:pPr>
              <w:spacing w:after="0" w:line="360" w:lineRule="auto"/>
              <w:ind w:right="120"/>
              <w:jc w:val="both"/>
              <w:rPr>
                <w:rFonts w:ascii="Times New Roman" w:hAnsi="Times New Roman"/>
                <w:color w:val="000000"/>
                <w:sz w:val="20"/>
                <w:szCs w:val="20"/>
              </w:rPr>
            </w:pPr>
            <w:r w:rsidRPr="005D0354">
              <w:rPr>
                <w:rFonts w:ascii="Times New Roman" w:hAnsi="Times New Roman"/>
                <w:color w:val="000000"/>
                <w:sz w:val="20"/>
                <w:szCs w:val="20"/>
              </w:rPr>
              <w:t>FNB (нет данных)</w:t>
            </w:r>
          </w:p>
        </w:tc>
      </w:tr>
      <w:tr w:rsidR="00500183" w:rsidRPr="005D0354" w:rsidTr="005D0354">
        <w:trPr>
          <w:cantSplit/>
          <w:trHeight w:val="2318"/>
          <w:tblCellSpacing w:w="7" w:type="dxa"/>
        </w:trPr>
        <w:tc>
          <w:tcPr>
            <w:tcW w:w="535" w:type="pct"/>
            <w:tcBorders>
              <w:top w:val="single" w:sz="8" w:space="0" w:color="auto"/>
              <w:left w:val="single" w:sz="4" w:space="0" w:color="auto"/>
              <w:right w:val="single" w:sz="8" w:space="0" w:color="000000"/>
            </w:tcBorders>
            <w:shd w:val="clear" w:color="auto" w:fill="FFFFFF"/>
            <w:textDirection w:val="btLr"/>
            <w:hideMark/>
          </w:tcPr>
          <w:p w:rsidR="00A07181" w:rsidRPr="005D0354" w:rsidRDefault="00A07181" w:rsidP="00500183">
            <w:pPr>
              <w:spacing w:after="0" w:line="360" w:lineRule="auto"/>
              <w:ind w:right="120"/>
              <w:jc w:val="both"/>
              <w:rPr>
                <w:rFonts w:ascii="Times New Roman" w:hAnsi="Times New Roman"/>
                <w:color w:val="000000"/>
                <w:sz w:val="20"/>
                <w:szCs w:val="20"/>
              </w:rPr>
            </w:pPr>
            <w:r w:rsidRPr="005D0354">
              <w:rPr>
                <w:rFonts w:ascii="Times New Roman" w:hAnsi="Times New Roman"/>
                <w:bCs/>
                <w:color w:val="000000"/>
                <w:sz w:val="20"/>
                <w:szCs w:val="20"/>
              </w:rPr>
              <w:t>Калий</w:t>
            </w:r>
          </w:p>
        </w:tc>
        <w:tc>
          <w:tcPr>
            <w:tcW w:w="942" w:type="pct"/>
            <w:tcBorders>
              <w:top w:val="single" w:sz="4" w:space="0" w:color="auto"/>
              <w:right w:val="single" w:sz="4" w:space="0" w:color="auto"/>
            </w:tcBorders>
            <w:shd w:val="clear" w:color="auto" w:fill="FFFFFF"/>
            <w:vAlign w:val="center"/>
            <w:hideMark/>
          </w:tcPr>
          <w:p w:rsidR="00A07181" w:rsidRPr="005D0354" w:rsidRDefault="00A07181" w:rsidP="00500183">
            <w:pPr>
              <w:spacing w:after="0" w:line="360" w:lineRule="auto"/>
              <w:ind w:right="120"/>
              <w:jc w:val="both"/>
              <w:rPr>
                <w:rFonts w:ascii="Times New Roman" w:hAnsi="Times New Roman"/>
                <w:color w:val="000000"/>
                <w:sz w:val="20"/>
                <w:szCs w:val="20"/>
              </w:rPr>
            </w:pPr>
            <w:r w:rsidRPr="005D0354">
              <w:rPr>
                <w:rFonts w:ascii="Times New Roman" w:hAnsi="Times New Roman"/>
                <w:color w:val="000000"/>
                <w:sz w:val="20"/>
                <w:szCs w:val="20"/>
              </w:rPr>
              <w:t>Важнейший компонент внутриклеточной жидкости; кислотно-щелочное равновесие, мышечная деятельность; синтез белков и гликогена</w:t>
            </w:r>
          </w:p>
        </w:tc>
        <w:tc>
          <w:tcPr>
            <w:tcW w:w="801" w:type="pct"/>
            <w:tcBorders>
              <w:top w:val="single" w:sz="4" w:space="0" w:color="auto"/>
              <w:left w:val="single" w:sz="8" w:space="0" w:color="000000"/>
            </w:tcBorders>
            <w:shd w:val="clear" w:color="auto" w:fill="FFFFFF"/>
            <w:vAlign w:val="center"/>
            <w:hideMark/>
          </w:tcPr>
          <w:p w:rsidR="00A07181" w:rsidRPr="005D0354" w:rsidRDefault="00A07181" w:rsidP="00500183">
            <w:pPr>
              <w:spacing w:after="0" w:line="360" w:lineRule="auto"/>
              <w:ind w:right="120"/>
              <w:jc w:val="both"/>
              <w:rPr>
                <w:rFonts w:ascii="Times New Roman" w:hAnsi="Times New Roman"/>
                <w:color w:val="000000"/>
                <w:sz w:val="20"/>
                <w:szCs w:val="20"/>
              </w:rPr>
            </w:pPr>
            <w:r w:rsidRPr="005D0354">
              <w:rPr>
                <w:rFonts w:ascii="Times New Roman" w:hAnsi="Times New Roman"/>
                <w:color w:val="000000"/>
                <w:sz w:val="20"/>
                <w:szCs w:val="20"/>
              </w:rPr>
              <w:t>Мышечная дистрофия, паралич мышц, нарушение передачи нервного импульса, сердечного ритма</w:t>
            </w:r>
          </w:p>
        </w:tc>
        <w:tc>
          <w:tcPr>
            <w:tcW w:w="641" w:type="pct"/>
            <w:tcBorders>
              <w:top w:val="single" w:sz="4" w:space="0" w:color="auto"/>
              <w:left w:val="single" w:sz="4" w:space="0" w:color="auto"/>
              <w:right w:val="single" w:sz="8" w:space="0" w:color="auto"/>
            </w:tcBorders>
            <w:shd w:val="clear" w:color="auto" w:fill="FFFFFF"/>
            <w:vAlign w:val="center"/>
            <w:hideMark/>
          </w:tcPr>
          <w:p w:rsidR="00A07181" w:rsidRPr="005D0354" w:rsidRDefault="00A07181" w:rsidP="00500183">
            <w:pPr>
              <w:spacing w:after="0" w:line="360" w:lineRule="auto"/>
              <w:ind w:right="120"/>
              <w:jc w:val="both"/>
              <w:rPr>
                <w:rFonts w:ascii="Times New Roman" w:hAnsi="Times New Roman"/>
                <w:color w:val="000000"/>
                <w:sz w:val="20"/>
                <w:szCs w:val="20"/>
              </w:rPr>
            </w:pPr>
            <w:r w:rsidRPr="005D0354">
              <w:rPr>
                <w:rFonts w:ascii="Times New Roman" w:hAnsi="Times New Roman"/>
                <w:color w:val="000000"/>
                <w:sz w:val="20"/>
                <w:szCs w:val="20"/>
              </w:rPr>
              <w:t>Сухофрукты, бобовые, картофель, дрожжи</w:t>
            </w:r>
          </w:p>
        </w:tc>
        <w:tc>
          <w:tcPr>
            <w:tcW w:w="396" w:type="pct"/>
            <w:tcBorders>
              <w:top w:val="single" w:sz="4" w:space="0" w:color="auto"/>
              <w:right w:val="single" w:sz="4" w:space="0" w:color="auto"/>
            </w:tcBorders>
            <w:shd w:val="clear" w:color="auto" w:fill="FFFFFF"/>
            <w:textDirection w:val="btLr"/>
            <w:hideMark/>
          </w:tcPr>
          <w:p w:rsidR="00A07181" w:rsidRPr="005D0354" w:rsidRDefault="00A07181" w:rsidP="00500183">
            <w:pPr>
              <w:spacing w:after="0" w:line="360" w:lineRule="auto"/>
              <w:ind w:right="120"/>
              <w:jc w:val="both"/>
              <w:rPr>
                <w:rFonts w:ascii="Times New Roman" w:hAnsi="Times New Roman"/>
                <w:color w:val="000000"/>
                <w:sz w:val="20"/>
                <w:szCs w:val="20"/>
              </w:rPr>
            </w:pPr>
            <w:r w:rsidRPr="005D0354">
              <w:rPr>
                <w:rFonts w:ascii="Times New Roman" w:hAnsi="Times New Roman"/>
                <w:color w:val="000000"/>
                <w:sz w:val="20"/>
                <w:szCs w:val="20"/>
              </w:rPr>
              <w:t>2000мг</w:t>
            </w:r>
          </w:p>
        </w:tc>
        <w:tc>
          <w:tcPr>
            <w:tcW w:w="399" w:type="pct"/>
            <w:tcBorders>
              <w:top w:val="single" w:sz="4" w:space="0" w:color="auto"/>
              <w:right w:val="single" w:sz="4" w:space="0" w:color="auto"/>
            </w:tcBorders>
            <w:shd w:val="clear" w:color="auto" w:fill="FFFFFF"/>
            <w:textDirection w:val="btLr"/>
            <w:hideMark/>
          </w:tcPr>
          <w:p w:rsidR="00A07181" w:rsidRPr="005D0354" w:rsidRDefault="00A07181" w:rsidP="00500183">
            <w:pPr>
              <w:spacing w:after="0" w:line="360" w:lineRule="auto"/>
              <w:ind w:right="120"/>
              <w:jc w:val="both"/>
              <w:rPr>
                <w:rFonts w:ascii="Times New Roman" w:hAnsi="Times New Roman"/>
                <w:color w:val="000000"/>
                <w:sz w:val="20"/>
                <w:szCs w:val="20"/>
              </w:rPr>
            </w:pPr>
            <w:r w:rsidRPr="005D0354">
              <w:rPr>
                <w:rFonts w:ascii="Times New Roman" w:hAnsi="Times New Roman"/>
                <w:color w:val="000000"/>
                <w:sz w:val="20"/>
                <w:szCs w:val="20"/>
              </w:rPr>
              <w:t>2000мг</w:t>
            </w:r>
          </w:p>
        </w:tc>
        <w:tc>
          <w:tcPr>
            <w:tcW w:w="498" w:type="pct"/>
            <w:tcBorders>
              <w:top w:val="single" w:sz="4" w:space="0" w:color="auto"/>
              <w:left w:val="single" w:sz="4" w:space="0" w:color="auto"/>
            </w:tcBorders>
            <w:shd w:val="clear" w:color="auto" w:fill="FFFFFF"/>
          </w:tcPr>
          <w:p w:rsidR="00A07181" w:rsidRPr="005D0354" w:rsidRDefault="00A07181" w:rsidP="00500183">
            <w:pPr>
              <w:spacing w:after="0" w:line="360" w:lineRule="auto"/>
              <w:ind w:right="120"/>
              <w:jc w:val="both"/>
              <w:rPr>
                <w:rFonts w:ascii="Times New Roman" w:hAnsi="Times New Roman"/>
                <w:color w:val="000000"/>
                <w:sz w:val="20"/>
                <w:szCs w:val="20"/>
              </w:rPr>
            </w:pPr>
          </w:p>
        </w:tc>
        <w:tc>
          <w:tcPr>
            <w:tcW w:w="723" w:type="pct"/>
            <w:tcBorders>
              <w:top w:val="single" w:sz="4" w:space="0" w:color="auto"/>
              <w:left w:val="single" w:sz="8" w:space="0" w:color="auto"/>
              <w:bottom w:val="single" w:sz="8" w:space="0" w:color="000000"/>
              <w:right w:val="single" w:sz="8" w:space="0" w:color="000000"/>
            </w:tcBorders>
            <w:shd w:val="clear" w:color="auto" w:fill="FFFFFF"/>
            <w:vAlign w:val="center"/>
            <w:hideMark/>
          </w:tcPr>
          <w:p w:rsidR="00A07181" w:rsidRPr="005D0354" w:rsidRDefault="00A07181" w:rsidP="00500183">
            <w:pPr>
              <w:spacing w:after="0" w:line="360" w:lineRule="auto"/>
              <w:jc w:val="both"/>
              <w:rPr>
                <w:rFonts w:ascii="Times New Roman" w:hAnsi="Times New Roman"/>
                <w:sz w:val="20"/>
                <w:szCs w:val="20"/>
              </w:rPr>
            </w:pPr>
          </w:p>
        </w:tc>
      </w:tr>
    </w:tbl>
    <w:p w:rsidR="00C96E31" w:rsidRPr="005D0354" w:rsidRDefault="00C96E31" w:rsidP="00301C62">
      <w:pPr>
        <w:spacing w:after="0" w:line="360" w:lineRule="auto"/>
        <w:ind w:firstLine="709"/>
        <w:jc w:val="both"/>
        <w:rPr>
          <w:rFonts w:ascii="Times New Roman" w:hAnsi="Times New Roman"/>
          <w:color w:val="000000"/>
          <w:sz w:val="28"/>
          <w:szCs w:val="28"/>
        </w:rPr>
      </w:pPr>
    </w:p>
    <w:p w:rsidR="005D0354" w:rsidRDefault="005D0354" w:rsidP="00500183">
      <w:pPr>
        <w:spacing w:after="0" w:line="360" w:lineRule="auto"/>
        <w:ind w:firstLine="709"/>
        <w:jc w:val="both"/>
        <w:rPr>
          <w:rFonts w:ascii="Times New Roman" w:hAnsi="Times New Roman"/>
          <w:sz w:val="28"/>
          <w:szCs w:val="28"/>
        </w:rPr>
        <w:sectPr w:rsidR="005D0354" w:rsidSect="005D0354">
          <w:pgSz w:w="16838" w:h="11906" w:orient="landscape"/>
          <w:pgMar w:top="1134" w:right="850" w:bottom="1134" w:left="1701" w:header="709" w:footer="709" w:gutter="0"/>
          <w:cols w:space="708"/>
          <w:titlePg/>
          <w:docGrid w:linePitch="360"/>
        </w:sectPr>
      </w:pPr>
    </w:p>
    <w:p w:rsidR="00A07181" w:rsidRPr="005D0354" w:rsidRDefault="00A07181" w:rsidP="00500183">
      <w:pPr>
        <w:spacing w:after="0" w:line="360" w:lineRule="auto"/>
        <w:ind w:firstLine="709"/>
        <w:jc w:val="both"/>
        <w:rPr>
          <w:rFonts w:ascii="Times New Roman" w:hAnsi="Times New Roman"/>
          <w:sz w:val="28"/>
          <w:szCs w:val="28"/>
        </w:rPr>
      </w:pPr>
      <w:r w:rsidRPr="005D0354">
        <w:rPr>
          <w:rFonts w:ascii="Times New Roman" w:hAnsi="Times New Roman"/>
          <w:sz w:val="28"/>
          <w:szCs w:val="28"/>
        </w:rPr>
        <w:t xml:space="preserve">Табл№14 </w:t>
      </w:r>
      <w:r w:rsidRPr="005D0354">
        <w:rPr>
          <w:rFonts w:ascii="Times New Roman" w:hAnsi="Times New Roman"/>
          <w:color w:val="000000"/>
          <w:sz w:val="28"/>
          <w:szCs w:val="28"/>
        </w:rPr>
        <w:t>Содержание магния в некоторых продуктах питания.</w:t>
      </w:r>
    </w:p>
    <w:tbl>
      <w:tblPr>
        <w:tblW w:w="2951"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97"/>
        <w:gridCol w:w="2267"/>
      </w:tblGrid>
      <w:tr w:rsidR="00A07181" w:rsidRPr="005D0354" w:rsidTr="005D0354">
        <w:tc>
          <w:tcPr>
            <w:tcW w:w="2963" w:type="pct"/>
            <w:tcBorders>
              <w:top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Наименование продукта</w:t>
            </w:r>
          </w:p>
        </w:tc>
        <w:tc>
          <w:tcPr>
            <w:tcW w:w="2037" w:type="pct"/>
            <w:tcBorders>
              <w:top w:val="outset" w:sz="6" w:space="0" w:color="auto"/>
              <w:left w:val="outset" w:sz="6" w:space="0" w:color="auto"/>
              <w:bottom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милиграмм (мг)</w:t>
            </w:r>
          </w:p>
          <w:p w:rsidR="00A07181" w:rsidRPr="005D0354" w:rsidRDefault="00A07181" w:rsidP="005D0354">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на 100 грамм</w:t>
            </w:r>
            <w:r w:rsidR="005D0354">
              <w:rPr>
                <w:rFonts w:ascii="Times New Roman" w:hAnsi="Times New Roman"/>
                <w:color w:val="000000"/>
                <w:sz w:val="20"/>
                <w:szCs w:val="20"/>
              </w:rPr>
              <w:t xml:space="preserve"> </w:t>
            </w:r>
            <w:r w:rsidRPr="005D0354">
              <w:rPr>
                <w:rFonts w:ascii="Times New Roman" w:hAnsi="Times New Roman"/>
                <w:color w:val="000000"/>
                <w:sz w:val="20"/>
                <w:szCs w:val="20"/>
              </w:rPr>
              <w:t>продукта</w:t>
            </w:r>
          </w:p>
        </w:tc>
      </w:tr>
      <w:tr w:rsidR="00A07181" w:rsidRPr="005D0354" w:rsidTr="005D0354">
        <w:trPr>
          <w:trHeight w:hRule="exact" w:val="284"/>
        </w:trPr>
        <w:tc>
          <w:tcPr>
            <w:tcW w:w="2963" w:type="pct"/>
            <w:tcBorders>
              <w:top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Семена кунжута, жаренные</w:t>
            </w:r>
          </w:p>
        </w:tc>
        <w:tc>
          <w:tcPr>
            <w:tcW w:w="2037" w:type="pct"/>
            <w:tcBorders>
              <w:top w:val="outset" w:sz="6" w:space="0" w:color="auto"/>
              <w:left w:val="outset" w:sz="6" w:space="0" w:color="auto"/>
              <w:bottom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356</w:t>
            </w:r>
          </w:p>
        </w:tc>
      </w:tr>
      <w:tr w:rsidR="00A07181" w:rsidRPr="005D0354" w:rsidTr="005D0354">
        <w:trPr>
          <w:trHeight w:hRule="exact" w:val="284"/>
        </w:trPr>
        <w:tc>
          <w:tcPr>
            <w:tcW w:w="2963" w:type="pct"/>
            <w:tcBorders>
              <w:top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Кешью, сырой</w:t>
            </w:r>
          </w:p>
        </w:tc>
        <w:tc>
          <w:tcPr>
            <w:tcW w:w="2037" w:type="pct"/>
            <w:tcBorders>
              <w:top w:val="outset" w:sz="6" w:space="0" w:color="auto"/>
              <w:left w:val="outset" w:sz="6" w:space="0" w:color="auto"/>
              <w:bottom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292</w:t>
            </w:r>
          </w:p>
        </w:tc>
      </w:tr>
      <w:tr w:rsidR="00A07181" w:rsidRPr="005D0354" w:rsidTr="005D0354">
        <w:trPr>
          <w:trHeight w:hRule="exact" w:val="284"/>
        </w:trPr>
        <w:tc>
          <w:tcPr>
            <w:tcW w:w="2963" w:type="pct"/>
            <w:tcBorders>
              <w:top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Миндаль, жареный</w:t>
            </w:r>
          </w:p>
        </w:tc>
        <w:tc>
          <w:tcPr>
            <w:tcW w:w="2037" w:type="pct"/>
            <w:tcBorders>
              <w:top w:val="outset" w:sz="6" w:space="0" w:color="auto"/>
              <w:left w:val="outset" w:sz="6" w:space="0" w:color="auto"/>
              <w:bottom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286</w:t>
            </w:r>
          </w:p>
        </w:tc>
      </w:tr>
      <w:tr w:rsidR="00A07181" w:rsidRPr="005D0354" w:rsidTr="005D0354">
        <w:trPr>
          <w:trHeight w:hRule="exact" w:val="284"/>
        </w:trPr>
        <w:tc>
          <w:tcPr>
            <w:tcW w:w="2963" w:type="pct"/>
            <w:tcBorders>
              <w:top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Казинаки из кунжута</w:t>
            </w:r>
          </w:p>
        </w:tc>
        <w:tc>
          <w:tcPr>
            <w:tcW w:w="2037" w:type="pct"/>
            <w:tcBorders>
              <w:top w:val="outset" w:sz="6" w:space="0" w:color="auto"/>
              <w:left w:val="outset" w:sz="6" w:space="0" w:color="auto"/>
              <w:bottom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251</w:t>
            </w:r>
          </w:p>
        </w:tc>
      </w:tr>
      <w:tr w:rsidR="00A07181" w:rsidRPr="005D0354" w:rsidTr="005D0354">
        <w:trPr>
          <w:trHeight w:hRule="exact" w:val="284"/>
        </w:trPr>
        <w:tc>
          <w:tcPr>
            <w:tcW w:w="2963" w:type="pct"/>
            <w:tcBorders>
              <w:top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Кедровый орехи, очищенные</w:t>
            </w:r>
          </w:p>
        </w:tc>
        <w:tc>
          <w:tcPr>
            <w:tcW w:w="2037" w:type="pct"/>
            <w:tcBorders>
              <w:top w:val="outset" w:sz="6" w:space="0" w:color="auto"/>
              <w:left w:val="outset" w:sz="6" w:space="0" w:color="auto"/>
              <w:bottom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251</w:t>
            </w:r>
          </w:p>
        </w:tc>
      </w:tr>
      <w:tr w:rsidR="00A07181" w:rsidRPr="005D0354" w:rsidTr="005D0354">
        <w:trPr>
          <w:trHeight w:hRule="exact" w:val="284"/>
        </w:trPr>
        <w:tc>
          <w:tcPr>
            <w:tcW w:w="2963" w:type="pct"/>
            <w:tcBorders>
              <w:top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Ростки пшеницы, необработанные</w:t>
            </w:r>
          </w:p>
        </w:tc>
        <w:tc>
          <w:tcPr>
            <w:tcW w:w="2037" w:type="pct"/>
            <w:tcBorders>
              <w:top w:val="outset" w:sz="6" w:space="0" w:color="auto"/>
              <w:left w:val="outset" w:sz="6" w:space="0" w:color="auto"/>
              <w:bottom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239</w:t>
            </w:r>
          </w:p>
        </w:tc>
      </w:tr>
      <w:tr w:rsidR="00A07181" w:rsidRPr="005D0354" w:rsidTr="005D0354">
        <w:trPr>
          <w:trHeight w:hRule="exact" w:val="284"/>
        </w:trPr>
        <w:tc>
          <w:tcPr>
            <w:tcW w:w="2963" w:type="pct"/>
            <w:tcBorders>
              <w:top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Гречка, сырая</w:t>
            </w:r>
          </w:p>
        </w:tc>
        <w:tc>
          <w:tcPr>
            <w:tcW w:w="2037" w:type="pct"/>
            <w:tcBorders>
              <w:top w:val="outset" w:sz="6" w:space="0" w:color="auto"/>
              <w:left w:val="outset" w:sz="6" w:space="0" w:color="auto"/>
              <w:bottom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231</w:t>
            </w:r>
          </w:p>
        </w:tc>
      </w:tr>
      <w:tr w:rsidR="00A07181" w:rsidRPr="005D0354" w:rsidTr="005D0354">
        <w:trPr>
          <w:trHeight w:hRule="exact" w:val="284"/>
        </w:trPr>
        <w:tc>
          <w:tcPr>
            <w:tcW w:w="2963" w:type="pct"/>
            <w:tcBorders>
              <w:top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Кукурузные хлопья</w:t>
            </w:r>
          </w:p>
        </w:tc>
        <w:tc>
          <w:tcPr>
            <w:tcW w:w="2037" w:type="pct"/>
            <w:tcBorders>
              <w:top w:val="outset" w:sz="6" w:space="0" w:color="auto"/>
              <w:left w:val="outset" w:sz="6" w:space="0" w:color="auto"/>
              <w:bottom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214</w:t>
            </w:r>
          </w:p>
        </w:tc>
      </w:tr>
      <w:tr w:rsidR="00A07181" w:rsidRPr="005D0354" w:rsidTr="005D0354">
        <w:trPr>
          <w:trHeight w:hRule="exact" w:val="284"/>
        </w:trPr>
        <w:tc>
          <w:tcPr>
            <w:tcW w:w="2963" w:type="pct"/>
            <w:tcBorders>
              <w:top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Арахис, жареный</w:t>
            </w:r>
          </w:p>
        </w:tc>
        <w:tc>
          <w:tcPr>
            <w:tcW w:w="2037" w:type="pct"/>
            <w:tcBorders>
              <w:top w:val="outset" w:sz="6" w:space="0" w:color="auto"/>
              <w:left w:val="outset" w:sz="6" w:space="0" w:color="auto"/>
              <w:bottom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188</w:t>
            </w:r>
          </w:p>
        </w:tc>
      </w:tr>
      <w:tr w:rsidR="00A07181" w:rsidRPr="005D0354" w:rsidTr="005D0354">
        <w:trPr>
          <w:trHeight w:hRule="exact" w:val="284"/>
        </w:trPr>
        <w:tc>
          <w:tcPr>
            <w:tcW w:w="2963" w:type="pct"/>
            <w:tcBorders>
              <w:top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Семена подсолнечника, жареные</w:t>
            </w:r>
          </w:p>
        </w:tc>
        <w:tc>
          <w:tcPr>
            <w:tcW w:w="2037" w:type="pct"/>
            <w:tcBorders>
              <w:top w:val="outset" w:sz="6" w:space="0" w:color="auto"/>
              <w:left w:val="outset" w:sz="6" w:space="0" w:color="auto"/>
              <w:bottom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129</w:t>
            </w:r>
          </w:p>
        </w:tc>
      </w:tr>
      <w:tr w:rsidR="00A07181" w:rsidRPr="005D0354" w:rsidTr="005D0354">
        <w:trPr>
          <w:trHeight w:hRule="exact" w:val="284"/>
        </w:trPr>
        <w:tc>
          <w:tcPr>
            <w:tcW w:w="2963" w:type="pct"/>
            <w:tcBorders>
              <w:top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Финики, сушёные</w:t>
            </w:r>
          </w:p>
        </w:tc>
        <w:tc>
          <w:tcPr>
            <w:tcW w:w="2037" w:type="pct"/>
            <w:tcBorders>
              <w:top w:val="outset" w:sz="6" w:space="0" w:color="auto"/>
              <w:left w:val="outset" w:sz="6" w:space="0" w:color="auto"/>
              <w:bottom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84</w:t>
            </w:r>
          </w:p>
        </w:tc>
      </w:tr>
      <w:tr w:rsidR="00A07181" w:rsidRPr="005D0354" w:rsidTr="005D0354">
        <w:trPr>
          <w:trHeight w:hRule="exact" w:val="284"/>
        </w:trPr>
        <w:tc>
          <w:tcPr>
            <w:tcW w:w="2963" w:type="pct"/>
            <w:tcBorders>
              <w:top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Шпинат, свежий</w:t>
            </w:r>
          </w:p>
        </w:tc>
        <w:tc>
          <w:tcPr>
            <w:tcW w:w="2037" w:type="pct"/>
            <w:tcBorders>
              <w:top w:val="outset" w:sz="6" w:space="0" w:color="auto"/>
              <w:left w:val="outset" w:sz="6" w:space="0" w:color="auto"/>
              <w:bottom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79</w:t>
            </w:r>
          </w:p>
        </w:tc>
      </w:tr>
      <w:tr w:rsidR="00A07181" w:rsidRPr="005D0354" w:rsidTr="005D0354">
        <w:trPr>
          <w:trHeight w:hRule="exact" w:val="284"/>
        </w:trPr>
        <w:tc>
          <w:tcPr>
            <w:tcW w:w="2963" w:type="pct"/>
            <w:tcBorders>
              <w:top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Молочный шоколад</w:t>
            </w:r>
          </w:p>
        </w:tc>
        <w:tc>
          <w:tcPr>
            <w:tcW w:w="2037" w:type="pct"/>
            <w:tcBorders>
              <w:top w:val="outset" w:sz="6" w:space="0" w:color="auto"/>
              <w:left w:val="outset" w:sz="6" w:space="0" w:color="auto"/>
              <w:bottom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63</w:t>
            </w:r>
          </w:p>
        </w:tc>
      </w:tr>
      <w:tr w:rsidR="00A07181" w:rsidRPr="005D0354" w:rsidTr="005D0354">
        <w:trPr>
          <w:trHeight w:hRule="exact" w:val="284"/>
        </w:trPr>
        <w:tc>
          <w:tcPr>
            <w:tcW w:w="2963" w:type="pct"/>
            <w:tcBorders>
              <w:top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Скумбрия, солёная</w:t>
            </w:r>
          </w:p>
        </w:tc>
        <w:tc>
          <w:tcPr>
            <w:tcW w:w="2037" w:type="pct"/>
            <w:tcBorders>
              <w:top w:val="outset" w:sz="6" w:space="0" w:color="auto"/>
              <w:left w:val="outset" w:sz="6" w:space="0" w:color="auto"/>
              <w:bottom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60</w:t>
            </w:r>
          </w:p>
        </w:tc>
      </w:tr>
      <w:tr w:rsidR="00A07181" w:rsidRPr="005D0354" w:rsidTr="005D0354">
        <w:trPr>
          <w:trHeight w:hRule="exact" w:val="284"/>
        </w:trPr>
        <w:tc>
          <w:tcPr>
            <w:tcW w:w="2963" w:type="pct"/>
            <w:tcBorders>
              <w:top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Гречка, варёная</w:t>
            </w:r>
          </w:p>
        </w:tc>
        <w:tc>
          <w:tcPr>
            <w:tcW w:w="2037" w:type="pct"/>
            <w:tcBorders>
              <w:top w:val="outset" w:sz="6" w:space="0" w:color="auto"/>
              <w:left w:val="outset" w:sz="6" w:space="0" w:color="auto"/>
              <w:bottom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51</w:t>
            </w:r>
          </w:p>
        </w:tc>
      </w:tr>
      <w:tr w:rsidR="00A07181" w:rsidRPr="005D0354" w:rsidTr="005D0354">
        <w:trPr>
          <w:trHeight w:hRule="exact" w:val="284"/>
        </w:trPr>
        <w:tc>
          <w:tcPr>
            <w:tcW w:w="2963" w:type="pct"/>
            <w:tcBorders>
              <w:top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Фасоль красная, варёная</w:t>
            </w:r>
          </w:p>
        </w:tc>
        <w:tc>
          <w:tcPr>
            <w:tcW w:w="2037" w:type="pct"/>
            <w:tcBorders>
              <w:top w:val="outset" w:sz="6" w:space="0" w:color="auto"/>
              <w:left w:val="outset" w:sz="6" w:space="0" w:color="auto"/>
              <w:bottom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45</w:t>
            </w:r>
          </w:p>
        </w:tc>
      </w:tr>
      <w:tr w:rsidR="00A07181" w:rsidRPr="005D0354" w:rsidTr="005D0354">
        <w:trPr>
          <w:trHeight w:hRule="exact" w:val="284"/>
        </w:trPr>
        <w:tc>
          <w:tcPr>
            <w:tcW w:w="2963" w:type="pct"/>
            <w:tcBorders>
              <w:top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Пшено, варённое</w:t>
            </w:r>
          </w:p>
        </w:tc>
        <w:tc>
          <w:tcPr>
            <w:tcW w:w="2037" w:type="pct"/>
            <w:tcBorders>
              <w:top w:val="outset" w:sz="6" w:space="0" w:color="auto"/>
              <w:left w:val="outset" w:sz="6" w:space="0" w:color="auto"/>
              <w:bottom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44</w:t>
            </w:r>
          </w:p>
        </w:tc>
      </w:tr>
      <w:tr w:rsidR="00A07181" w:rsidRPr="005D0354" w:rsidTr="005D0354">
        <w:trPr>
          <w:trHeight w:hRule="exact" w:val="284"/>
        </w:trPr>
        <w:tc>
          <w:tcPr>
            <w:tcW w:w="2963" w:type="pct"/>
            <w:tcBorders>
              <w:top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Чернослив, сушёный</w:t>
            </w:r>
          </w:p>
        </w:tc>
        <w:tc>
          <w:tcPr>
            <w:tcW w:w="2037" w:type="pct"/>
            <w:tcBorders>
              <w:top w:val="outset" w:sz="6" w:space="0" w:color="auto"/>
              <w:left w:val="outset" w:sz="6" w:space="0" w:color="auto"/>
              <w:bottom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41</w:t>
            </w:r>
          </w:p>
        </w:tc>
      </w:tr>
      <w:tr w:rsidR="00A07181" w:rsidRPr="005D0354" w:rsidTr="005D0354">
        <w:trPr>
          <w:trHeight w:hRule="exact" w:val="284"/>
        </w:trPr>
        <w:tc>
          <w:tcPr>
            <w:tcW w:w="2963" w:type="pct"/>
            <w:tcBorders>
              <w:top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Креветки, варёные</w:t>
            </w:r>
          </w:p>
        </w:tc>
        <w:tc>
          <w:tcPr>
            <w:tcW w:w="2037" w:type="pct"/>
            <w:tcBorders>
              <w:top w:val="outset" w:sz="6" w:space="0" w:color="auto"/>
              <w:left w:val="outset" w:sz="6" w:space="0" w:color="auto"/>
              <w:bottom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40</w:t>
            </w:r>
          </w:p>
        </w:tc>
      </w:tr>
      <w:tr w:rsidR="00A07181" w:rsidRPr="005D0354" w:rsidTr="005D0354">
        <w:trPr>
          <w:trHeight w:hRule="exact" w:val="284"/>
        </w:trPr>
        <w:tc>
          <w:tcPr>
            <w:tcW w:w="2963" w:type="pct"/>
            <w:tcBorders>
              <w:top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Хлеб, ржаной</w:t>
            </w:r>
          </w:p>
        </w:tc>
        <w:tc>
          <w:tcPr>
            <w:tcW w:w="2037" w:type="pct"/>
            <w:tcBorders>
              <w:top w:val="outset" w:sz="6" w:space="0" w:color="auto"/>
              <w:left w:val="outset" w:sz="6" w:space="0" w:color="auto"/>
              <w:bottom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40</w:t>
            </w:r>
          </w:p>
        </w:tc>
      </w:tr>
      <w:tr w:rsidR="00A07181" w:rsidRPr="005D0354" w:rsidTr="005D0354">
        <w:trPr>
          <w:trHeight w:hRule="exact" w:val="284"/>
        </w:trPr>
        <w:tc>
          <w:tcPr>
            <w:tcW w:w="2963" w:type="pct"/>
            <w:tcBorders>
              <w:top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Кальмары, варёные</w:t>
            </w:r>
          </w:p>
        </w:tc>
        <w:tc>
          <w:tcPr>
            <w:tcW w:w="2037" w:type="pct"/>
            <w:tcBorders>
              <w:top w:val="outset" w:sz="6" w:space="0" w:color="auto"/>
              <w:left w:val="outset" w:sz="6" w:space="0" w:color="auto"/>
              <w:bottom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38</w:t>
            </w:r>
          </w:p>
        </w:tc>
      </w:tr>
      <w:tr w:rsidR="00A07181" w:rsidRPr="005D0354" w:rsidTr="005D0354">
        <w:trPr>
          <w:trHeight w:hRule="exact" w:val="284"/>
        </w:trPr>
        <w:tc>
          <w:tcPr>
            <w:tcW w:w="2963" w:type="pct"/>
            <w:tcBorders>
              <w:top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Чечевица, варёная</w:t>
            </w:r>
          </w:p>
        </w:tc>
        <w:tc>
          <w:tcPr>
            <w:tcW w:w="2037" w:type="pct"/>
            <w:tcBorders>
              <w:top w:val="outset" w:sz="6" w:space="0" w:color="auto"/>
              <w:left w:val="outset" w:sz="6" w:space="0" w:color="auto"/>
              <w:bottom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36</w:t>
            </w:r>
          </w:p>
        </w:tc>
      </w:tr>
      <w:tr w:rsidR="00A07181" w:rsidRPr="005D0354" w:rsidTr="005D0354">
        <w:trPr>
          <w:trHeight w:hRule="exact" w:val="284"/>
        </w:trPr>
        <w:tc>
          <w:tcPr>
            <w:tcW w:w="2963" w:type="pct"/>
            <w:tcBorders>
              <w:top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Омары, варёные</w:t>
            </w:r>
          </w:p>
        </w:tc>
        <w:tc>
          <w:tcPr>
            <w:tcW w:w="2037" w:type="pct"/>
            <w:tcBorders>
              <w:top w:val="outset" w:sz="6" w:space="0" w:color="auto"/>
              <w:left w:val="outset" w:sz="6" w:space="0" w:color="auto"/>
              <w:bottom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35</w:t>
            </w:r>
          </w:p>
        </w:tc>
      </w:tr>
      <w:tr w:rsidR="00A07181" w:rsidRPr="005D0354" w:rsidTr="005D0354">
        <w:trPr>
          <w:trHeight w:hRule="exact" w:val="284"/>
        </w:trPr>
        <w:tc>
          <w:tcPr>
            <w:tcW w:w="2963" w:type="pct"/>
            <w:tcBorders>
              <w:top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Горошек зелёный, свежий</w:t>
            </w:r>
          </w:p>
        </w:tc>
        <w:tc>
          <w:tcPr>
            <w:tcW w:w="2037" w:type="pct"/>
            <w:tcBorders>
              <w:top w:val="outset" w:sz="6" w:space="0" w:color="auto"/>
              <w:left w:val="outset" w:sz="6" w:space="0" w:color="auto"/>
              <w:bottom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33</w:t>
            </w:r>
          </w:p>
        </w:tc>
      </w:tr>
      <w:tr w:rsidR="00A07181" w:rsidRPr="005D0354" w:rsidTr="005D0354">
        <w:trPr>
          <w:trHeight w:hRule="exact" w:val="284"/>
        </w:trPr>
        <w:tc>
          <w:tcPr>
            <w:tcW w:w="2963" w:type="pct"/>
            <w:tcBorders>
              <w:top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Изюм без семечек</w:t>
            </w:r>
          </w:p>
        </w:tc>
        <w:tc>
          <w:tcPr>
            <w:tcW w:w="2037" w:type="pct"/>
            <w:tcBorders>
              <w:top w:val="outset" w:sz="6" w:space="0" w:color="auto"/>
              <w:left w:val="outset" w:sz="6" w:space="0" w:color="auto"/>
              <w:bottom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32</w:t>
            </w:r>
          </w:p>
        </w:tc>
      </w:tr>
      <w:tr w:rsidR="00A07181" w:rsidRPr="005D0354" w:rsidTr="005D0354">
        <w:trPr>
          <w:trHeight w:hRule="exact" w:val="284"/>
        </w:trPr>
        <w:tc>
          <w:tcPr>
            <w:tcW w:w="2963" w:type="pct"/>
            <w:tcBorders>
              <w:top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Палтус, варёный</w:t>
            </w:r>
          </w:p>
        </w:tc>
        <w:tc>
          <w:tcPr>
            <w:tcW w:w="2037" w:type="pct"/>
            <w:tcBorders>
              <w:top w:val="outset" w:sz="6" w:space="0" w:color="auto"/>
              <w:left w:val="outset" w:sz="6" w:space="0" w:color="auto"/>
              <w:bottom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29</w:t>
            </w:r>
          </w:p>
        </w:tc>
      </w:tr>
      <w:tr w:rsidR="00A07181" w:rsidRPr="005D0354" w:rsidTr="005D0354">
        <w:trPr>
          <w:trHeight w:hRule="exact" w:val="284"/>
        </w:trPr>
        <w:tc>
          <w:tcPr>
            <w:tcW w:w="2963" w:type="pct"/>
            <w:tcBorders>
              <w:top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Авокадо, свежий</w:t>
            </w:r>
          </w:p>
        </w:tc>
        <w:tc>
          <w:tcPr>
            <w:tcW w:w="2037" w:type="pct"/>
            <w:tcBorders>
              <w:top w:val="outset" w:sz="6" w:space="0" w:color="auto"/>
              <w:left w:val="outset" w:sz="6" w:space="0" w:color="auto"/>
              <w:bottom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29</w:t>
            </w:r>
          </w:p>
        </w:tc>
      </w:tr>
      <w:tr w:rsidR="00A07181" w:rsidRPr="005D0354" w:rsidTr="005D0354">
        <w:trPr>
          <w:trHeight w:hRule="exact" w:val="284"/>
        </w:trPr>
        <w:tc>
          <w:tcPr>
            <w:tcW w:w="2963" w:type="pct"/>
            <w:tcBorders>
              <w:top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Сыр, чеддер</w:t>
            </w:r>
          </w:p>
        </w:tc>
        <w:tc>
          <w:tcPr>
            <w:tcW w:w="2037" w:type="pct"/>
            <w:tcBorders>
              <w:top w:val="outset" w:sz="6" w:space="0" w:color="auto"/>
              <w:left w:val="outset" w:sz="6" w:space="0" w:color="auto"/>
              <w:bottom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28</w:t>
            </w:r>
          </w:p>
        </w:tc>
      </w:tr>
      <w:tr w:rsidR="00A07181" w:rsidRPr="005D0354" w:rsidTr="005D0354">
        <w:trPr>
          <w:trHeight w:hRule="exact" w:val="284"/>
        </w:trPr>
        <w:tc>
          <w:tcPr>
            <w:tcW w:w="2963" w:type="pct"/>
            <w:tcBorders>
              <w:top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Банан, сырой</w:t>
            </w:r>
          </w:p>
        </w:tc>
        <w:tc>
          <w:tcPr>
            <w:tcW w:w="2037" w:type="pct"/>
            <w:tcBorders>
              <w:top w:val="outset" w:sz="6" w:space="0" w:color="auto"/>
              <w:left w:val="outset" w:sz="6" w:space="0" w:color="auto"/>
              <w:bottom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27</w:t>
            </w:r>
          </w:p>
        </w:tc>
      </w:tr>
      <w:tr w:rsidR="00A07181" w:rsidRPr="005D0354" w:rsidTr="005D0354">
        <w:trPr>
          <w:trHeight w:hRule="exact" w:val="284"/>
        </w:trPr>
        <w:tc>
          <w:tcPr>
            <w:tcW w:w="2963" w:type="pct"/>
            <w:tcBorders>
              <w:top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Икра, рыбная</w:t>
            </w:r>
          </w:p>
        </w:tc>
        <w:tc>
          <w:tcPr>
            <w:tcW w:w="2037" w:type="pct"/>
            <w:tcBorders>
              <w:top w:val="outset" w:sz="6" w:space="0" w:color="auto"/>
              <w:left w:val="outset" w:sz="6" w:space="0" w:color="auto"/>
              <w:bottom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26</w:t>
            </w:r>
          </w:p>
        </w:tc>
      </w:tr>
      <w:tr w:rsidR="00A07181" w:rsidRPr="005D0354" w:rsidTr="005D0354">
        <w:trPr>
          <w:trHeight w:hRule="exact" w:val="284"/>
        </w:trPr>
        <w:tc>
          <w:tcPr>
            <w:tcW w:w="2963" w:type="pct"/>
            <w:tcBorders>
              <w:top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Мясо курица, грудинка</w:t>
            </w:r>
          </w:p>
        </w:tc>
        <w:tc>
          <w:tcPr>
            <w:tcW w:w="2037" w:type="pct"/>
            <w:tcBorders>
              <w:top w:val="outset" w:sz="6" w:space="0" w:color="auto"/>
              <w:left w:val="outset" w:sz="6" w:space="0" w:color="auto"/>
              <w:bottom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26</w:t>
            </w:r>
          </w:p>
        </w:tc>
      </w:tr>
      <w:tr w:rsidR="00A07181" w:rsidRPr="005D0354" w:rsidTr="005D0354">
        <w:trPr>
          <w:trHeight w:hRule="exact" w:val="284"/>
        </w:trPr>
        <w:tc>
          <w:tcPr>
            <w:tcW w:w="2963" w:type="pct"/>
            <w:tcBorders>
              <w:top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Картофель, печёный</w:t>
            </w:r>
          </w:p>
        </w:tc>
        <w:tc>
          <w:tcPr>
            <w:tcW w:w="2037" w:type="pct"/>
            <w:tcBorders>
              <w:top w:val="outset" w:sz="6" w:space="0" w:color="auto"/>
              <w:left w:val="outset" w:sz="6" w:space="0" w:color="auto"/>
              <w:bottom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25</w:t>
            </w:r>
          </w:p>
        </w:tc>
      </w:tr>
      <w:tr w:rsidR="00A07181" w:rsidRPr="005D0354" w:rsidTr="005D0354">
        <w:trPr>
          <w:trHeight w:hRule="exact" w:val="284"/>
        </w:trPr>
        <w:tc>
          <w:tcPr>
            <w:tcW w:w="2963" w:type="pct"/>
            <w:tcBorders>
              <w:top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Печенье, песочное</w:t>
            </w:r>
          </w:p>
        </w:tc>
        <w:tc>
          <w:tcPr>
            <w:tcW w:w="2037" w:type="pct"/>
            <w:tcBorders>
              <w:top w:val="outset" w:sz="6" w:space="0" w:color="auto"/>
              <w:left w:val="outset" w:sz="6" w:space="0" w:color="auto"/>
              <w:bottom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25</w:t>
            </w:r>
          </w:p>
        </w:tc>
      </w:tr>
      <w:tr w:rsidR="00A07181" w:rsidRPr="005D0354" w:rsidTr="005D0354">
        <w:trPr>
          <w:trHeight w:hRule="exact" w:val="284"/>
        </w:trPr>
        <w:tc>
          <w:tcPr>
            <w:tcW w:w="2963" w:type="pct"/>
            <w:tcBorders>
              <w:top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Хлеб пшеничный, белый</w:t>
            </w:r>
          </w:p>
        </w:tc>
        <w:tc>
          <w:tcPr>
            <w:tcW w:w="2037" w:type="pct"/>
            <w:tcBorders>
              <w:top w:val="outset" w:sz="6" w:space="0" w:color="auto"/>
              <w:left w:val="outset" w:sz="6" w:space="0" w:color="auto"/>
              <w:bottom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23</w:t>
            </w:r>
          </w:p>
        </w:tc>
      </w:tr>
      <w:tr w:rsidR="00A07181" w:rsidRPr="005D0354" w:rsidTr="005D0354">
        <w:trPr>
          <w:trHeight w:hRule="exact" w:val="284"/>
        </w:trPr>
        <w:tc>
          <w:tcPr>
            <w:tcW w:w="2963" w:type="pct"/>
            <w:tcBorders>
              <w:top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Свекла, свежая</w:t>
            </w:r>
          </w:p>
        </w:tc>
        <w:tc>
          <w:tcPr>
            <w:tcW w:w="2037" w:type="pct"/>
            <w:tcBorders>
              <w:top w:val="outset" w:sz="6" w:space="0" w:color="auto"/>
              <w:left w:val="outset" w:sz="6" w:space="0" w:color="auto"/>
              <w:bottom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23</w:t>
            </w:r>
          </w:p>
        </w:tc>
      </w:tr>
      <w:tr w:rsidR="00A07181" w:rsidRPr="005D0354" w:rsidTr="005D0354">
        <w:trPr>
          <w:trHeight w:hRule="exact" w:val="284"/>
        </w:trPr>
        <w:tc>
          <w:tcPr>
            <w:tcW w:w="2963" w:type="pct"/>
            <w:tcBorders>
              <w:top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Вишнёвый сок</w:t>
            </w:r>
          </w:p>
        </w:tc>
        <w:tc>
          <w:tcPr>
            <w:tcW w:w="2037" w:type="pct"/>
            <w:tcBorders>
              <w:top w:val="outset" w:sz="6" w:space="0" w:color="auto"/>
              <w:left w:val="outset" w:sz="6" w:space="0" w:color="auto"/>
              <w:bottom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21</w:t>
            </w:r>
          </w:p>
        </w:tc>
      </w:tr>
      <w:tr w:rsidR="00A07181" w:rsidRPr="005D0354" w:rsidTr="005D0354">
        <w:trPr>
          <w:trHeight w:hRule="exact" w:val="284"/>
        </w:trPr>
        <w:tc>
          <w:tcPr>
            <w:tcW w:w="2963" w:type="pct"/>
            <w:tcBorders>
              <w:top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Лук, репчатый, свежий</w:t>
            </w:r>
          </w:p>
        </w:tc>
        <w:tc>
          <w:tcPr>
            <w:tcW w:w="2037" w:type="pct"/>
            <w:tcBorders>
              <w:top w:val="outset" w:sz="6" w:space="0" w:color="auto"/>
              <w:left w:val="outset" w:sz="6" w:space="0" w:color="auto"/>
              <w:bottom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20</w:t>
            </w:r>
          </w:p>
        </w:tc>
      </w:tr>
      <w:tr w:rsidR="00A07181" w:rsidRPr="005D0354" w:rsidTr="005D0354">
        <w:trPr>
          <w:trHeight w:hRule="exact" w:val="284"/>
        </w:trPr>
        <w:tc>
          <w:tcPr>
            <w:tcW w:w="2963" w:type="pct"/>
            <w:tcBorders>
              <w:top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Мясо говядина, жареное, 20% жирность</w:t>
            </w:r>
          </w:p>
        </w:tc>
        <w:tc>
          <w:tcPr>
            <w:tcW w:w="2037" w:type="pct"/>
            <w:tcBorders>
              <w:top w:val="outset" w:sz="6" w:space="0" w:color="auto"/>
              <w:left w:val="outset" w:sz="6" w:space="0" w:color="auto"/>
              <w:bottom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19</w:t>
            </w:r>
          </w:p>
        </w:tc>
      </w:tr>
      <w:tr w:rsidR="00A07181" w:rsidRPr="005D0354" w:rsidTr="005D0354">
        <w:trPr>
          <w:trHeight w:hRule="exact" w:val="284"/>
        </w:trPr>
        <w:tc>
          <w:tcPr>
            <w:tcW w:w="2963" w:type="pct"/>
            <w:tcBorders>
              <w:top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Макароны, варёные</w:t>
            </w:r>
          </w:p>
        </w:tc>
        <w:tc>
          <w:tcPr>
            <w:tcW w:w="2037" w:type="pct"/>
            <w:tcBorders>
              <w:top w:val="outset" w:sz="6" w:space="0" w:color="auto"/>
              <w:left w:val="outset" w:sz="6" w:space="0" w:color="auto"/>
              <w:bottom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18</w:t>
            </w:r>
          </w:p>
        </w:tc>
      </w:tr>
      <w:tr w:rsidR="00A07181" w:rsidRPr="005D0354" w:rsidTr="005D0354">
        <w:trPr>
          <w:trHeight w:hRule="exact" w:val="284"/>
        </w:trPr>
        <w:tc>
          <w:tcPr>
            <w:tcW w:w="2963" w:type="pct"/>
            <w:tcBorders>
              <w:top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Киви</w:t>
            </w:r>
          </w:p>
        </w:tc>
        <w:tc>
          <w:tcPr>
            <w:tcW w:w="2037" w:type="pct"/>
            <w:tcBorders>
              <w:top w:val="outset" w:sz="6" w:space="0" w:color="auto"/>
              <w:left w:val="outset" w:sz="6" w:space="0" w:color="auto"/>
              <w:bottom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17</w:t>
            </w:r>
          </w:p>
        </w:tc>
      </w:tr>
      <w:tr w:rsidR="00A07181" w:rsidRPr="005D0354" w:rsidTr="005D0354">
        <w:trPr>
          <w:trHeight w:hRule="exact" w:val="284"/>
        </w:trPr>
        <w:tc>
          <w:tcPr>
            <w:tcW w:w="2963" w:type="pct"/>
            <w:tcBorders>
              <w:top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Апельсин</w:t>
            </w:r>
          </w:p>
        </w:tc>
        <w:tc>
          <w:tcPr>
            <w:tcW w:w="2037" w:type="pct"/>
            <w:tcBorders>
              <w:top w:val="outset" w:sz="6" w:space="0" w:color="auto"/>
              <w:left w:val="outset" w:sz="6" w:space="0" w:color="auto"/>
              <w:bottom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14</w:t>
            </w:r>
          </w:p>
        </w:tc>
      </w:tr>
      <w:tr w:rsidR="00A07181" w:rsidRPr="005D0354" w:rsidTr="005D0354">
        <w:trPr>
          <w:trHeight w:hRule="exact" w:val="284"/>
        </w:trPr>
        <w:tc>
          <w:tcPr>
            <w:tcW w:w="2963" w:type="pct"/>
            <w:tcBorders>
              <w:top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Морковный сок</w:t>
            </w:r>
          </w:p>
        </w:tc>
        <w:tc>
          <w:tcPr>
            <w:tcW w:w="2037" w:type="pct"/>
            <w:tcBorders>
              <w:top w:val="outset" w:sz="6" w:space="0" w:color="auto"/>
              <w:left w:val="outset" w:sz="6" w:space="0" w:color="auto"/>
              <w:bottom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14</w:t>
            </w:r>
          </w:p>
        </w:tc>
      </w:tr>
      <w:tr w:rsidR="00A07181" w:rsidRPr="005D0354" w:rsidTr="005D0354">
        <w:trPr>
          <w:trHeight w:hRule="exact" w:val="284"/>
        </w:trPr>
        <w:tc>
          <w:tcPr>
            <w:tcW w:w="2963" w:type="pct"/>
            <w:tcBorders>
              <w:top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Рис белый, варёный</w:t>
            </w:r>
          </w:p>
        </w:tc>
        <w:tc>
          <w:tcPr>
            <w:tcW w:w="2037" w:type="pct"/>
            <w:tcBorders>
              <w:top w:val="outset" w:sz="6" w:space="0" w:color="auto"/>
              <w:left w:val="outset" w:sz="6" w:space="0" w:color="auto"/>
              <w:bottom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13</w:t>
            </w:r>
          </w:p>
        </w:tc>
      </w:tr>
      <w:tr w:rsidR="00A07181" w:rsidRPr="005D0354" w:rsidTr="005D0354">
        <w:trPr>
          <w:trHeight w:hRule="exact" w:val="284"/>
        </w:trPr>
        <w:tc>
          <w:tcPr>
            <w:tcW w:w="2963" w:type="pct"/>
            <w:tcBorders>
              <w:top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Колбаса говяжья, копчённая</w:t>
            </w:r>
          </w:p>
        </w:tc>
        <w:tc>
          <w:tcPr>
            <w:tcW w:w="2037" w:type="pct"/>
            <w:tcBorders>
              <w:top w:val="outset" w:sz="6" w:space="0" w:color="auto"/>
              <w:left w:val="outset" w:sz="6" w:space="0" w:color="auto"/>
              <w:bottom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13</w:t>
            </w:r>
          </w:p>
        </w:tc>
      </w:tr>
      <w:tr w:rsidR="00A07181" w:rsidRPr="005D0354" w:rsidTr="005D0354">
        <w:trPr>
          <w:trHeight w:hRule="exact" w:val="284"/>
        </w:trPr>
        <w:tc>
          <w:tcPr>
            <w:tcW w:w="2963" w:type="pct"/>
            <w:tcBorders>
              <w:top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Огурец, свежий</w:t>
            </w:r>
          </w:p>
        </w:tc>
        <w:tc>
          <w:tcPr>
            <w:tcW w:w="2037" w:type="pct"/>
            <w:tcBorders>
              <w:top w:val="outset" w:sz="6" w:space="0" w:color="auto"/>
              <w:left w:val="outset" w:sz="6" w:space="0" w:color="auto"/>
              <w:bottom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13</w:t>
            </w:r>
          </w:p>
        </w:tc>
      </w:tr>
      <w:tr w:rsidR="00A07181" w:rsidRPr="005D0354" w:rsidTr="005D0354">
        <w:trPr>
          <w:trHeight w:hRule="exact" w:val="284"/>
        </w:trPr>
        <w:tc>
          <w:tcPr>
            <w:tcW w:w="2963" w:type="pct"/>
            <w:tcBorders>
              <w:top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Какао порошок, растворимый в воде</w:t>
            </w:r>
          </w:p>
        </w:tc>
        <w:tc>
          <w:tcPr>
            <w:tcW w:w="2037" w:type="pct"/>
            <w:tcBorders>
              <w:top w:val="outset" w:sz="6" w:space="0" w:color="auto"/>
              <w:left w:val="outset" w:sz="6" w:space="0" w:color="auto"/>
              <w:bottom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12</w:t>
            </w:r>
          </w:p>
        </w:tc>
      </w:tr>
      <w:tr w:rsidR="00A07181" w:rsidRPr="005D0354" w:rsidTr="005D0354">
        <w:trPr>
          <w:trHeight w:hRule="exact" w:val="284"/>
        </w:trPr>
        <w:tc>
          <w:tcPr>
            <w:tcW w:w="2963" w:type="pct"/>
            <w:tcBorders>
              <w:top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Ананас, свежий</w:t>
            </w:r>
          </w:p>
        </w:tc>
        <w:tc>
          <w:tcPr>
            <w:tcW w:w="2037" w:type="pct"/>
            <w:tcBorders>
              <w:top w:val="outset" w:sz="6" w:space="0" w:color="auto"/>
              <w:left w:val="outset" w:sz="6" w:space="0" w:color="auto"/>
              <w:bottom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12</w:t>
            </w:r>
          </w:p>
        </w:tc>
      </w:tr>
      <w:tr w:rsidR="00A07181" w:rsidRPr="005D0354" w:rsidTr="005D0354">
        <w:trPr>
          <w:trHeight w:hRule="exact" w:val="284"/>
        </w:trPr>
        <w:tc>
          <w:tcPr>
            <w:tcW w:w="2963" w:type="pct"/>
            <w:tcBorders>
              <w:top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Морковь, свежая</w:t>
            </w:r>
          </w:p>
        </w:tc>
        <w:tc>
          <w:tcPr>
            <w:tcW w:w="2037" w:type="pct"/>
            <w:tcBorders>
              <w:top w:val="outset" w:sz="6" w:space="0" w:color="auto"/>
              <w:left w:val="outset" w:sz="6" w:space="0" w:color="auto"/>
              <w:bottom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12</w:t>
            </w:r>
          </w:p>
        </w:tc>
      </w:tr>
      <w:tr w:rsidR="00A07181" w:rsidRPr="005D0354" w:rsidTr="005D0354">
        <w:trPr>
          <w:trHeight w:hRule="exact" w:val="284"/>
        </w:trPr>
        <w:tc>
          <w:tcPr>
            <w:tcW w:w="2963" w:type="pct"/>
            <w:tcBorders>
              <w:top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Вино красное, домашнее</w:t>
            </w:r>
          </w:p>
        </w:tc>
        <w:tc>
          <w:tcPr>
            <w:tcW w:w="2037" w:type="pct"/>
            <w:tcBorders>
              <w:top w:val="outset" w:sz="6" w:space="0" w:color="auto"/>
              <w:left w:val="outset" w:sz="6" w:space="0" w:color="auto"/>
              <w:bottom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12</w:t>
            </w:r>
          </w:p>
        </w:tc>
      </w:tr>
      <w:tr w:rsidR="00A07181" w:rsidRPr="005D0354" w:rsidTr="005D0354">
        <w:trPr>
          <w:trHeight w:hRule="exact" w:val="284"/>
        </w:trPr>
        <w:tc>
          <w:tcPr>
            <w:tcW w:w="2963" w:type="pct"/>
            <w:tcBorders>
              <w:top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Баклажаны, жареные</w:t>
            </w:r>
          </w:p>
        </w:tc>
        <w:tc>
          <w:tcPr>
            <w:tcW w:w="2037" w:type="pct"/>
            <w:tcBorders>
              <w:top w:val="outset" w:sz="6" w:space="0" w:color="auto"/>
              <w:left w:val="outset" w:sz="6" w:space="0" w:color="auto"/>
              <w:bottom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11</w:t>
            </w:r>
          </w:p>
        </w:tc>
      </w:tr>
      <w:tr w:rsidR="00A07181" w:rsidRPr="005D0354" w:rsidTr="005D0354">
        <w:trPr>
          <w:trHeight w:hRule="exact" w:val="284"/>
        </w:trPr>
        <w:tc>
          <w:tcPr>
            <w:tcW w:w="2963" w:type="pct"/>
            <w:tcBorders>
              <w:top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Дыня, свежая</w:t>
            </w:r>
          </w:p>
        </w:tc>
        <w:tc>
          <w:tcPr>
            <w:tcW w:w="2037" w:type="pct"/>
            <w:tcBorders>
              <w:top w:val="outset" w:sz="6" w:space="0" w:color="auto"/>
              <w:left w:val="outset" w:sz="6" w:space="0" w:color="auto"/>
              <w:bottom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10</w:t>
            </w:r>
          </w:p>
        </w:tc>
      </w:tr>
      <w:tr w:rsidR="00A07181" w:rsidRPr="005D0354" w:rsidTr="005D0354">
        <w:trPr>
          <w:trHeight w:hRule="exact" w:val="284"/>
        </w:trPr>
        <w:tc>
          <w:tcPr>
            <w:tcW w:w="2963" w:type="pct"/>
            <w:tcBorders>
              <w:top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Молоко, 3.2%</w:t>
            </w:r>
          </w:p>
        </w:tc>
        <w:tc>
          <w:tcPr>
            <w:tcW w:w="2037" w:type="pct"/>
            <w:tcBorders>
              <w:top w:val="outset" w:sz="6" w:space="0" w:color="auto"/>
              <w:left w:val="outset" w:sz="6" w:space="0" w:color="auto"/>
              <w:bottom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10</w:t>
            </w:r>
          </w:p>
        </w:tc>
      </w:tr>
      <w:tr w:rsidR="00A07181" w:rsidRPr="005D0354" w:rsidTr="005D0354">
        <w:trPr>
          <w:trHeight w:hRule="exact" w:val="284"/>
        </w:trPr>
        <w:tc>
          <w:tcPr>
            <w:tcW w:w="2963" w:type="pct"/>
            <w:tcBorders>
              <w:top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Яйцо, варёное вкрутую</w:t>
            </w:r>
          </w:p>
        </w:tc>
        <w:tc>
          <w:tcPr>
            <w:tcW w:w="2037" w:type="pct"/>
            <w:tcBorders>
              <w:top w:val="outset" w:sz="6" w:space="0" w:color="auto"/>
              <w:left w:val="outset" w:sz="6" w:space="0" w:color="auto"/>
              <w:bottom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10</w:t>
            </w:r>
          </w:p>
        </w:tc>
      </w:tr>
      <w:tr w:rsidR="00A07181" w:rsidRPr="005D0354" w:rsidTr="005D0354">
        <w:trPr>
          <w:trHeight w:hRule="exact" w:val="284"/>
        </w:trPr>
        <w:tc>
          <w:tcPr>
            <w:tcW w:w="2963" w:type="pct"/>
            <w:tcBorders>
              <w:top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Редис, свежий</w:t>
            </w:r>
          </w:p>
        </w:tc>
        <w:tc>
          <w:tcPr>
            <w:tcW w:w="2037" w:type="pct"/>
            <w:tcBorders>
              <w:top w:val="outset" w:sz="6" w:space="0" w:color="auto"/>
              <w:left w:val="outset" w:sz="6" w:space="0" w:color="auto"/>
              <w:bottom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10</w:t>
            </w:r>
          </w:p>
        </w:tc>
      </w:tr>
      <w:tr w:rsidR="00A07181" w:rsidRPr="005D0354" w:rsidTr="005D0354">
        <w:trPr>
          <w:trHeight w:hRule="exact" w:val="284"/>
        </w:trPr>
        <w:tc>
          <w:tcPr>
            <w:tcW w:w="2963" w:type="pct"/>
            <w:tcBorders>
              <w:top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Сметана</w:t>
            </w:r>
          </w:p>
        </w:tc>
        <w:tc>
          <w:tcPr>
            <w:tcW w:w="2037" w:type="pct"/>
            <w:tcBorders>
              <w:top w:val="outset" w:sz="6" w:space="0" w:color="auto"/>
              <w:left w:val="outset" w:sz="6" w:space="0" w:color="auto"/>
              <w:bottom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10</w:t>
            </w:r>
          </w:p>
        </w:tc>
      </w:tr>
      <w:tr w:rsidR="00A07181" w:rsidRPr="005D0354" w:rsidTr="005D0354">
        <w:trPr>
          <w:trHeight w:hRule="exact" w:val="284"/>
        </w:trPr>
        <w:tc>
          <w:tcPr>
            <w:tcW w:w="2963" w:type="pct"/>
            <w:tcBorders>
              <w:top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Тыква, варёная</w:t>
            </w:r>
          </w:p>
        </w:tc>
        <w:tc>
          <w:tcPr>
            <w:tcW w:w="2037" w:type="pct"/>
            <w:tcBorders>
              <w:top w:val="outset" w:sz="6" w:space="0" w:color="auto"/>
              <w:left w:val="outset" w:sz="6" w:space="0" w:color="auto"/>
              <w:bottom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9</w:t>
            </w:r>
          </w:p>
        </w:tc>
      </w:tr>
      <w:tr w:rsidR="00A07181" w:rsidRPr="005D0354" w:rsidTr="005D0354">
        <w:trPr>
          <w:trHeight w:hRule="exact" w:val="284"/>
        </w:trPr>
        <w:tc>
          <w:tcPr>
            <w:tcW w:w="2963" w:type="pct"/>
            <w:tcBorders>
              <w:top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Томатный сок</w:t>
            </w:r>
          </w:p>
        </w:tc>
        <w:tc>
          <w:tcPr>
            <w:tcW w:w="2037" w:type="pct"/>
            <w:tcBorders>
              <w:top w:val="outset" w:sz="6" w:space="0" w:color="auto"/>
              <w:left w:val="outset" w:sz="6" w:space="0" w:color="auto"/>
              <w:bottom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9</w:t>
            </w:r>
          </w:p>
        </w:tc>
      </w:tr>
      <w:tr w:rsidR="00A07181" w:rsidRPr="005D0354" w:rsidTr="005D0354">
        <w:trPr>
          <w:trHeight w:hRule="exact" w:val="284"/>
        </w:trPr>
        <w:tc>
          <w:tcPr>
            <w:tcW w:w="2963" w:type="pct"/>
            <w:tcBorders>
              <w:top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Помидор, свежий</w:t>
            </w:r>
          </w:p>
        </w:tc>
        <w:tc>
          <w:tcPr>
            <w:tcW w:w="2037" w:type="pct"/>
            <w:tcBorders>
              <w:top w:val="outset" w:sz="6" w:space="0" w:color="auto"/>
              <w:left w:val="outset" w:sz="6" w:space="0" w:color="auto"/>
              <w:bottom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8</w:t>
            </w:r>
          </w:p>
        </w:tc>
      </w:tr>
      <w:tr w:rsidR="00A07181" w:rsidRPr="005D0354" w:rsidTr="005D0354">
        <w:trPr>
          <w:trHeight w:hRule="exact" w:val="284"/>
        </w:trPr>
        <w:tc>
          <w:tcPr>
            <w:tcW w:w="2963" w:type="pct"/>
            <w:tcBorders>
              <w:top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Творог, жирный</w:t>
            </w:r>
          </w:p>
        </w:tc>
        <w:tc>
          <w:tcPr>
            <w:tcW w:w="2037" w:type="pct"/>
            <w:tcBorders>
              <w:top w:val="outset" w:sz="6" w:space="0" w:color="auto"/>
              <w:left w:val="outset" w:sz="6" w:space="0" w:color="auto"/>
              <w:bottom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8</w:t>
            </w:r>
          </w:p>
        </w:tc>
      </w:tr>
      <w:tr w:rsidR="00A07181" w:rsidRPr="005D0354" w:rsidTr="005D0354">
        <w:trPr>
          <w:trHeight w:hRule="exact" w:val="284"/>
        </w:trPr>
        <w:tc>
          <w:tcPr>
            <w:tcW w:w="2963" w:type="pct"/>
            <w:tcBorders>
              <w:top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Сельдь, маринованная</w:t>
            </w:r>
          </w:p>
        </w:tc>
        <w:tc>
          <w:tcPr>
            <w:tcW w:w="2037" w:type="pct"/>
            <w:tcBorders>
              <w:top w:val="outset" w:sz="6" w:space="0" w:color="auto"/>
              <w:left w:val="outset" w:sz="6" w:space="0" w:color="auto"/>
              <w:bottom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8</w:t>
            </w:r>
          </w:p>
        </w:tc>
      </w:tr>
      <w:tr w:rsidR="00A07181" w:rsidRPr="005D0354" w:rsidTr="005D0354">
        <w:trPr>
          <w:trHeight w:hRule="exact" w:val="284"/>
        </w:trPr>
        <w:tc>
          <w:tcPr>
            <w:tcW w:w="2963" w:type="pct"/>
            <w:tcBorders>
              <w:top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Лимон</w:t>
            </w:r>
          </w:p>
        </w:tc>
        <w:tc>
          <w:tcPr>
            <w:tcW w:w="2037" w:type="pct"/>
            <w:tcBorders>
              <w:top w:val="outset" w:sz="6" w:space="0" w:color="auto"/>
              <w:left w:val="outset" w:sz="6" w:space="0" w:color="auto"/>
              <w:bottom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8</w:t>
            </w:r>
          </w:p>
        </w:tc>
      </w:tr>
      <w:tr w:rsidR="00A07181" w:rsidRPr="005D0354" w:rsidTr="005D0354">
        <w:trPr>
          <w:trHeight w:hRule="exact" w:val="284"/>
        </w:trPr>
        <w:tc>
          <w:tcPr>
            <w:tcW w:w="2963" w:type="pct"/>
            <w:tcBorders>
              <w:top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Груша, свежая</w:t>
            </w:r>
          </w:p>
        </w:tc>
        <w:tc>
          <w:tcPr>
            <w:tcW w:w="2037" w:type="pct"/>
            <w:tcBorders>
              <w:top w:val="outset" w:sz="6" w:space="0" w:color="auto"/>
              <w:left w:val="outset" w:sz="6" w:space="0" w:color="auto"/>
              <w:bottom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7</w:t>
            </w:r>
          </w:p>
        </w:tc>
      </w:tr>
      <w:tr w:rsidR="00A07181" w:rsidRPr="005D0354" w:rsidTr="005D0354">
        <w:trPr>
          <w:trHeight w:hRule="exact" w:val="284"/>
        </w:trPr>
        <w:tc>
          <w:tcPr>
            <w:tcW w:w="2963" w:type="pct"/>
            <w:tcBorders>
              <w:top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Виноградный сок</w:t>
            </w:r>
          </w:p>
        </w:tc>
        <w:tc>
          <w:tcPr>
            <w:tcW w:w="2037" w:type="pct"/>
            <w:tcBorders>
              <w:top w:val="outset" w:sz="6" w:space="0" w:color="auto"/>
              <w:left w:val="outset" w:sz="6" w:space="0" w:color="auto"/>
              <w:bottom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6</w:t>
            </w:r>
          </w:p>
        </w:tc>
      </w:tr>
      <w:tr w:rsidR="00A07181" w:rsidRPr="005D0354" w:rsidTr="005D0354">
        <w:trPr>
          <w:trHeight w:hRule="exact" w:val="284"/>
        </w:trPr>
        <w:tc>
          <w:tcPr>
            <w:tcW w:w="2963" w:type="pct"/>
            <w:tcBorders>
              <w:top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Яблоко, свежее</w:t>
            </w:r>
          </w:p>
        </w:tc>
        <w:tc>
          <w:tcPr>
            <w:tcW w:w="2037" w:type="pct"/>
            <w:tcBorders>
              <w:top w:val="outset" w:sz="6" w:space="0" w:color="auto"/>
              <w:left w:val="outset" w:sz="6" w:space="0" w:color="auto"/>
              <w:bottom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5</w:t>
            </w:r>
          </w:p>
        </w:tc>
      </w:tr>
      <w:tr w:rsidR="00A07181" w:rsidRPr="005D0354" w:rsidTr="005D0354">
        <w:trPr>
          <w:trHeight w:hRule="exact" w:val="284"/>
        </w:trPr>
        <w:tc>
          <w:tcPr>
            <w:tcW w:w="2963" w:type="pct"/>
            <w:tcBorders>
              <w:top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Виноград, свежий</w:t>
            </w:r>
          </w:p>
        </w:tc>
        <w:tc>
          <w:tcPr>
            <w:tcW w:w="2037" w:type="pct"/>
            <w:tcBorders>
              <w:top w:val="outset" w:sz="6" w:space="0" w:color="auto"/>
              <w:left w:val="outset" w:sz="6" w:space="0" w:color="auto"/>
              <w:bottom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5</w:t>
            </w:r>
          </w:p>
        </w:tc>
      </w:tr>
      <w:tr w:rsidR="00A07181" w:rsidRPr="005D0354" w:rsidTr="005D0354">
        <w:trPr>
          <w:trHeight w:hRule="exact" w:val="284"/>
        </w:trPr>
        <w:tc>
          <w:tcPr>
            <w:tcW w:w="2963" w:type="pct"/>
            <w:tcBorders>
              <w:top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Пиво, светлое</w:t>
            </w:r>
          </w:p>
        </w:tc>
        <w:tc>
          <w:tcPr>
            <w:tcW w:w="2037" w:type="pct"/>
            <w:tcBorders>
              <w:top w:val="outset" w:sz="6" w:space="0" w:color="auto"/>
              <w:left w:val="outset" w:sz="6" w:space="0" w:color="auto"/>
              <w:bottom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5</w:t>
            </w:r>
          </w:p>
        </w:tc>
      </w:tr>
      <w:tr w:rsidR="00A07181" w:rsidRPr="005D0354" w:rsidTr="005D0354">
        <w:trPr>
          <w:trHeight w:hRule="exact" w:val="284"/>
        </w:trPr>
        <w:tc>
          <w:tcPr>
            <w:tcW w:w="2963" w:type="pct"/>
            <w:tcBorders>
              <w:top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Огурец, квашеный</w:t>
            </w:r>
          </w:p>
        </w:tc>
        <w:tc>
          <w:tcPr>
            <w:tcW w:w="2037" w:type="pct"/>
            <w:tcBorders>
              <w:top w:val="outset" w:sz="6" w:space="0" w:color="auto"/>
              <w:left w:val="outset" w:sz="6" w:space="0" w:color="auto"/>
              <w:bottom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4</w:t>
            </w:r>
          </w:p>
        </w:tc>
      </w:tr>
      <w:tr w:rsidR="00A07181" w:rsidRPr="005D0354" w:rsidTr="005D0354">
        <w:trPr>
          <w:trHeight w:hRule="exact" w:val="284"/>
        </w:trPr>
        <w:tc>
          <w:tcPr>
            <w:tcW w:w="2963" w:type="pct"/>
            <w:tcBorders>
              <w:top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Чай</w:t>
            </w:r>
          </w:p>
        </w:tc>
        <w:tc>
          <w:tcPr>
            <w:tcW w:w="2037" w:type="pct"/>
            <w:tcBorders>
              <w:top w:val="outset" w:sz="6" w:space="0" w:color="auto"/>
              <w:left w:val="outset" w:sz="6" w:space="0" w:color="auto"/>
              <w:bottom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3</w:t>
            </w:r>
          </w:p>
        </w:tc>
      </w:tr>
      <w:tr w:rsidR="00A07181" w:rsidRPr="005D0354" w:rsidTr="005D0354">
        <w:trPr>
          <w:trHeight w:hRule="exact" w:val="284"/>
        </w:trPr>
        <w:tc>
          <w:tcPr>
            <w:tcW w:w="2963" w:type="pct"/>
            <w:tcBorders>
              <w:top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Кофе</w:t>
            </w:r>
          </w:p>
        </w:tc>
        <w:tc>
          <w:tcPr>
            <w:tcW w:w="2037" w:type="pct"/>
            <w:tcBorders>
              <w:top w:val="outset" w:sz="6" w:space="0" w:color="auto"/>
              <w:left w:val="outset" w:sz="6" w:space="0" w:color="auto"/>
              <w:bottom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3</w:t>
            </w:r>
          </w:p>
        </w:tc>
      </w:tr>
      <w:tr w:rsidR="00A07181" w:rsidRPr="005D0354" w:rsidTr="005D0354">
        <w:trPr>
          <w:trHeight w:hRule="exact" w:val="284"/>
        </w:trPr>
        <w:tc>
          <w:tcPr>
            <w:tcW w:w="2963" w:type="pct"/>
            <w:tcBorders>
              <w:top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Апельсиновый сок</w:t>
            </w:r>
          </w:p>
        </w:tc>
        <w:tc>
          <w:tcPr>
            <w:tcW w:w="2037" w:type="pct"/>
            <w:tcBorders>
              <w:top w:val="outset" w:sz="6" w:space="0" w:color="auto"/>
              <w:left w:val="outset" w:sz="6" w:space="0" w:color="auto"/>
              <w:bottom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3</w:t>
            </w:r>
          </w:p>
        </w:tc>
      </w:tr>
      <w:tr w:rsidR="00A07181" w:rsidRPr="005D0354" w:rsidTr="005D0354">
        <w:trPr>
          <w:trHeight w:hRule="exact" w:val="284"/>
        </w:trPr>
        <w:tc>
          <w:tcPr>
            <w:tcW w:w="2963" w:type="pct"/>
            <w:tcBorders>
              <w:top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Масло, сливочное</w:t>
            </w:r>
          </w:p>
        </w:tc>
        <w:tc>
          <w:tcPr>
            <w:tcW w:w="2037" w:type="pct"/>
            <w:tcBorders>
              <w:top w:val="outset" w:sz="6" w:space="0" w:color="auto"/>
              <w:left w:val="outset" w:sz="6" w:space="0" w:color="auto"/>
              <w:bottom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2</w:t>
            </w:r>
          </w:p>
        </w:tc>
      </w:tr>
      <w:tr w:rsidR="00A07181" w:rsidRPr="005D0354" w:rsidTr="005D0354">
        <w:trPr>
          <w:trHeight w:hRule="exact" w:val="284"/>
        </w:trPr>
        <w:tc>
          <w:tcPr>
            <w:tcW w:w="2963" w:type="pct"/>
            <w:tcBorders>
              <w:top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Мёд, пчелиный</w:t>
            </w:r>
          </w:p>
        </w:tc>
        <w:tc>
          <w:tcPr>
            <w:tcW w:w="2037" w:type="pct"/>
            <w:tcBorders>
              <w:top w:val="outset" w:sz="6" w:space="0" w:color="auto"/>
              <w:left w:val="outset" w:sz="6" w:space="0" w:color="auto"/>
              <w:bottom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2</w:t>
            </w:r>
          </w:p>
        </w:tc>
      </w:tr>
      <w:tr w:rsidR="00A07181" w:rsidRPr="005D0354" w:rsidTr="005D0354">
        <w:trPr>
          <w:trHeight w:hRule="exact" w:val="284"/>
        </w:trPr>
        <w:tc>
          <w:tcPr>
            <w:tcW w:w="2963" w:type="pct"/>
            <w:tcBorders>
              <w:top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Вода, водопроводная</w:t>
            </w:r>
          </w:p>
        </w:tc>
        <w:tc>
          <w:tcPr>
            <w:tcW w:w="2037" w:type="pct"/>
            <w:tcBorders>
              <w:top w:val="outset" w:sz="6" w:space="0" w:color="auto"/>
              <w:left w:val="outset" w:sz="6" w:space="0" w:color="auto"/>
              <w:bottom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1</w:t>
            </w:r>
          </w:p>
        </w:tc>
      </w:tr>
      <w:tr w:rsidR="00A07181" w:rsidRPr="005D0354" w:rsidTr="005D0354">
        <w:trPr>
          <w:trHeight w:hRule="exact" w:val="284"/>
        </w:trPr>
        <w:tc>
          <w:tcPr>
            <w:tcW w:w="2963" w:type="pct"/>
            <w:tcBorders>
              <w:top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Сало</w:t>
            </w:r>
          </w:p>
        </w:tc>
        <w:tc>
          <w:tcPr>
            <w:tcW w:w="2037" w:type="pct"/>
            <w:tcBorders>
              <w:top w:val="outset" w:sz="6" w:space="0" w:color="auto"/>
              <w:left w:val="outset" w:sz="6" w:space="0" w:color="auto"/>
              <w:bottom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0</w:t>
            </w:r>
          </w:p>
        </w:tc>
      </w:tr>
      <w:tr w:rsidR="00A07181" w:rsidRPr="005D0354" w:rsidTr="005D0354">
        <w:trPr>
          <w:trHeight w:hRule="exact" w:val="284"/>
        </w:trPr>
        <w:tc>
          <w:tcPr>
            <w:tcW w:w="2963" w:type="pct"/>
            <w:tcBorders>
              <w:top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Конфеты, карамельные</w:t>
            </w:r>
          </w:p>
        </w:tc>
        <w:tc>
          <w:tcPr>
            <w:tcW w:w="2037" w:type="pct"/>
            <w:tcBorders>
              <w:top w:val="outset" w:sz="6" w:space="0" w:color="auto"/>
              <w:left w:val="outset" w:sz="6" w:space="0" w:color="auto"/>
              <w:bottom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0</w:t>
            </w:r>
          </w:p>
        </w:tc>
      </w:tr>
      <w:tr w:rsidR="00A07181" w:rsidRPr="005D0354" w:rsidTr="005D0354">
        <w:trPr>
          <w:trHeight w:hRule="exact" w:val="284"/>
        </w:trPr>
        <w:tc>
          <w:tcPr>
            <w:tcW w:w="2963" w:type="pct"/>
            <w:tcBorders>
              <w:top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Сахар-песок</w:t>
            </w:r>
          </w:p>
        </w:tc>
        <w:tc>
          <w:tcPr>
            <w:tcW w:w="2037" w:type="pct"/>
            <w:tcBorders>
              <w:top w:val="outset" w:sz="6" w:space="0" w:color="auto"/>
              <w:left w:val="outset" w:sz="6" w:space="0" w:color="auto"/>
              <w:bottom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0</w:t>
            </w:r>
          </w:p>
        </w:tc>
      </w:tr>
      <w:tr w:rsidR="00A07181" w:rsidRPr="005D0354" w:rsidTr="005D0354">
        <w:trPr>
          <w:trHeight w:hRule="exact" w:val="284"/>
        </w:trPr>
        <w:tc>
          <w:tcPr>
            <w:tcW w:w="2963" w:type="pct"/>
            <w:tcBorders>
              <w:top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Масло, подсолнечное</w:t>
            </w:r>
          </w:p>
        </w:tc>
        <w:tc>
          <w:tcPr>
            <w:tcW w:w="2037" w:type="pct"/>
            <w:tcBorders>
              <w:top w:val="outset" w:sz="6" w:space="0" w:color="auto"/>
              <w:left w:val="outset" w:sz="6" w:space="0" w:color="auto"/>
              <w:bottom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0</w:t>
            </w:r>
          </w:p>
        </w:tc>
      </w:tr>
    </w:tbl>
    <w:p w:rsidR="00A07181" w:rsidRPr="005D0354" w:rsidRDefault="00A07181" w:rsidP="00301C62">
      <w:pPr>
        <w:spacing w:after="0" w:line="360" w:lineRule="auto"/>
        <w:ind w:firstLine="709"/>
        <w:jc w:val="both"/>
        <w:rPr>
          <w:rFonts w:ascii="Times New Roman" w:hAnsi="Times New Roman"/>
          <w:color w:val="000000"/>
          <w:sz w:val="28"/>
          <w:szCs w:val="28"/>
        </w:rPr>
      </w:pPr>
    </w:p>
    <w:p w:rsidR="00A07181" w:rsidRPr="005D0354" w:rsidRDefault="00A07181" w:rsidP="00301C62">
      <w:pPr>
        <w:spacing w:after="0" w:line="360" w:lineRule="auto"/>
        <w:ind w:firstLine="709"/>
        <w:jc w:val="both"/>
        <w:rPr>
          <w:rFonts w:ascii="Times New Roman" w:hAnsi="Times New Roman"/>
          <w:bCs/>
          <w:color w:val="000000"/>
          <w:sz w:val="28"/>
          <w:szCs w:val="28"/>
        </w:rPr>
      </w:pPr>
      <w:r w:rsidRPr="005D0354">
        <w:rPr>
          <w:rFonts w:ascii="Times New Roman" w:hAnsi="Times New Roman"/>
          <w:bCs/>
          <w:color w:val="000000"/>
          <w:sz w:val="28"/>
          <w:szCs w:val="28"/>
        </w:rPr>
        <w:t>Табл.№15 Рекомендуемое употребление магния в сутки (мг в сутки)</w:t>
      </w:r>
    </w:p>
    <w:tbl>
      <w:tblPr>
        <w:tblW w:w="3174"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90"/>
        <w:gridCol w:w="1704"/>
        <w:gridCol w:w="1001"/>
        <w:gridCol w:w="989"/>
      </w:tblGrid>
      <w:tr w:rsidR="00255F9D" w:rsidRPr="005D0354" w:rsidTr="005D0354">
        <w:trPr>
          <w:trHeight w:hRule="exact" w:val="401"/>
          <w:jc w:val="center"/>
        </w:trPr>
        <w:tc>
          <w:tcPr>
            <w:tcW w:w="1913" w:type="pct"/>
            <w:tcBorders>
              <w:top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sz w:val="20"/>
                <w:szCs w:val="20"/>
              </w:rPr>
            </w:pPr>
            <w:r w:rsidRPr="005D0354">
              <w:rPr>
                <w:rFonts w:ascii="Times New Roman" w:hAnsi="Times New Roman"/>
                <w:sz w:val="20"/>
                <w:szCs w:val="20"/>
              </w:rPr>
              <w:t>Категория</w:t>
            </w:r>
          </w:p>
        </w:tc>
        <w:tc>
          <w:tcPr>
            <w:tcW w:w="1424" w:type="pct"/>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sz w:val="20"/>
                <w:szCs w:val="20"/>
              </w:rPr>
            </w:pPr>
            <w:r w:rsidRPr="005D0354">
              <w:rPr>
                <w:rFonts w:ascii="Times New Roman" w:hAnsi="Times New Roman"/>
                <w:sz w:val="20"/>
                <w:szCs w:val="20"/>
              </w:rPr>
              <w:t>Периоды жизни</w:t>
            </w:r>
          </w:p>
        </w:tc>
        <w:tc>
          <w:tcPr>
            <w:tcW w:w="836" w:type="pct"/>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sz w:val="20"/>
                <w:szCs w:val="20"/>
              </w:rPr>
            </w:pPr>
            <w:r w:rsidRPr="005D0354">
              <w:rPr>
                <w:rFonts w:ascii="Times New Roman" w:hAnsi="Times New Roman"/>
                <w:sz w:val="20"/>
                <w:szCs w:val="20"/>
              </w:rPr>
              <w:t>Мужчина</w:t>
            </w:r>
          </w:p>
        </w:tc>
        <w:tc>
          <w:tcPr>
            <w:tcW w:w="826" w:type="pct"/>
            <w:tcBorders>
              <w:top w:val="outset" w:sz="6" w:space="0" w:color="auto"/>
              <w:left w:val="outset" w:sz="6" w:space="0" w:color="auto"/>
              <w:bottom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sz w:val="20"/>
                <w:szCs w:val="20"/>
              </w:rPr>
            </w:pPr>
            <w:r w:rsidRPr="005D0354">
              <w:rPr>
                <w:rFonts w:ascii="Times New Roman" w:hAnsi="Times New Roman"/>
                <w:sz w:val="20"/>
                <w:szCs w:val="20"/>
              </w:rPr>
              <w:t>Женщина</w:t>
            </w:r>
          </w:p>
        </w:tc>
      </w:tr>
      <w:tr w:rsidR="00255F9D" w:rsidRPr="005D0354" w:rsidTr="005D0354">
        <w:trPr>
          <w:trHeight w:hRule="exact" w:val="401"/>
          <w:jc w:val="center"/>
        </w:trPr>
        <w:tc>
          <w:tcPr>
            <w:tcW w:w="1913" w:type="pct"/>
            <w:vMerge w:val="restart"/>
            <w:tcBorders>
              <w:top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sz w:val="20"/>
                <w:szCs w:val="20"/>
              </w:rPr>
            </w:pPr>
            <w:r w:rsidRPr="005D0354">
              <w:rPr>
                <w:rFonts w:ascii="Times New Roman" w:hAnsi="Times New Roman"/>
                <w:sz w:val="20"/>
                <w:szCs w:val="20"/>
              </w:rPr>
              <w:t>Дети:</w:t>
            </w:r>
          </w:p>
        </w:tc>
        <w:tc>
          <w:tcPr>
            <w:tcW w:w="1424" w:type="pct"/>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sz w:val="20"/>
                <w:szCs w:val="20"/>
              </w:rPr>
            </w:pPr>
            <w:r w:rsidRPr="005D0354">
              <w:rPr>
                <w:rFonts w:ascii="Times New Roman" w:hAnsi="Times New Roman"/>
                <w:sz w:val="20"/>
                <w:szCs w:val="20"/>
              </w:rPr>
              <w:t>0-6 мес.</w:t>
            </w:r>
          </w:p>
        </w:tc>
        <w:tc>
          <w:tcPr>
            <w:tcW w:w="836" w:type="pct"/>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sz w:val="20"/>
                <w:szCs w:val="20"/>
              </w:rPr>
            </w:pPr>
            <w:r w:rsidRPr="005D0354">
              <w:rPr>
                <w:rFonts w:ascii="Times New Roman" w:hAnsi="Times New Roman"/>
                <w:sz w:val="20"/>
                <w:szCs w:val="20"/>
              </w:rPr>
              <w:t>30</w:t>
            </w:r>
          </w:p>
        </w:tc>
        <w:tc>
          <w:tcPr>
            <w:tcW w:w="826" w:type="pct"/>
            <w:tcBorders>
              <w:top w:val="outset" w:sz="6" w:space="0" w:color="auto"/>
              <w:left w:val="outset" w:sz="6" w:space="0" w:color="auto"/>
              <w:bottom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sz w:val="20"/>
                <w:szCs w:val="20"/>
              </w:rPr>
            </w:pPr>
            <w:r w:rsidRPr="005D0354">
              <w:rPr>
                <w:rFonts w:ascii="Times New Roman" w:hAnsi="Times New Roman"/>
                <w:sz w:val="20"/>
                <w:szCs w:val="20"/>
              </w:rPr>
              <w:t>30</w:t>
            </w:r>
          </w:p>
        </w:tc>
      </w:tr>
      <w:tr w:rsidR="00255F9D" w:rsidRPr="005D0354" w:rsidTr="005D0354">
        <w:trPr>
          <w:trHeight w:hRule="exact" w:val="401"/>
          <w:jc w:val="center"/>
        </w:trPr>
        <w:tc>
          <w:tcPr>
            <w:tcW w:w="1913" w:type="pct"/>
            <w:vMerge/>
            <w:tcBorders>
              <w:top w:val="outset" w:sz="6" w:space="0" w:color="auto"/>
              <w:bottom w:val="outset" w:sz="6" w:space="0" w:color="auto"/>
              <w:right w:val="outset" w:sz="6" w:space="0" w:color="auto"/>
            </w:tcBorders>
            <w:vAlign w:val="center"/>
            <w:hideMark/>
          </w:tcPr>
          <w:p w:rsidR="00A07181" w:rsidRPr="005D0354" w:rsidRDefault="00A07181" w:rsidP="00500183">
            <w:pPr>
              <w:spacing w:after="0" w:line="360" w:lineRule="auto"/>
              <w:jc w:val="both"/>
              <w:rPr>
                <w:rFonts w:ascii="Times New Roman" w:hAnsi="Times New Roman"/>
                <w:sz w:val="20"/>
                <w:szCs w:val="20"/>
              </w:rPr>
            </w:pPr>
          </w:p>
        </w:tc>
        <w:tc>
          <w:tcPr>
            <w:tcW w:w="1424" w:type="pct"/>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sz w:val="20"/>
                <w:szCs w:val="20"/>
              </w:rPr>
            </w:pPr>
            <w:r w:rsidRPr="005D0354">
              <w:rPr>
                <w:rFonts w:ascii="Times New Roman" w:hAnsi="Times New Roman"/>
                <w:sz w:val="20"/>
                <w:szCs w:val="20"/>
              </w:rPr>
              <w:t>6 мес. - 1 год</w:t>
            </w:r>
          </w:p>
        </w:tc>
        <w:tc>
          <w:tcPr>
            <w:tcW w:w="836" w:type="pct"/>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sz w:val="20"/>
                <w:szCs w:val="20"/>
              </w:rPr>
            </w:pPr>
            <w:r w:rsidRPr="005D0354">
              <w:rPr>
                <w:rFonts w:ascii="Times New Roman" w:hAnsi="Times New Roman"/>
                <w:sz w:val="20"/>
                <w:szCs w:val="20"/>
              </w:rPr>
              <w:t>75</w:t>
            </w:r>
          </w:p>
        </w:tc>
        <w:tc>
          <w:tcPr>
            <w:tcW w:w="826" w:type="pct"/>
            <w:tcBorders>
              <w:top w:val="outset" w:sz="6" w:space="0" w:color="auto"/>
              <w:left w:val="outset" w:sz="6" w:space="0" w:color="auto"/>
              <w:bottom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sz w:val="20"/>
                <w:szCs w:val="20"/>
              </w:rPr>
            </w:pPr>
            <w:r w:rsidRPr="005D0354">
              <w:rPr>
                <w:rFonts w:ascii="Times New Roman" w:hAnsi="Times New Roman"/>
                <w:sz w:val="20"/>
                <w:szCs w:val="20"/>
              </w:rPr>
              <w:t>75</w:t>
            </w:r>
          </w:p>
        </w:tc>
      </w:tr>
      <w:tr w:rsidR="00255F9D" w:rsidRPr="005D0354" w:rsidTr="005D0354">
        <w:trPr>
          <w:trHeight w:hRule="exact" w:val="401"/>
          <w:jc w:val="center"/>
        </w:trPr>
        <w:tc>
          <w:tcPr>
            <w:tcW w:w="1913" w:type="pct"/>
            <w:vMerge/>
            <w:tcBorders>
              <w:top w:val="outset" w:sz="6" w:space="0" w:color="auto"/>
              <w:bottom w:val="outset" w:sz="6" w:space="0" w:color="auto"/>
              <w:right w:val="outset" w:sz="6" w:space="0" w:color="auto"/>
            </w:tcBorders>
            <w:vAlign w:val="center"/>
            <w:hideMark/>
          </w:tcPr>
          <w:p w:rsidR="00A07181" w:rsidRPr="005D0354" w:rsidRDefault="00A07181" w:rsidP="00500183">
            <w:pPr>
              <w:spacing w:after="0" w:line="360" w:lineRule="auto"/>
              <w:jc w:val="both"/>
              <w:rPr>
                <w:rFonts w:ascii="Times New Roman" w:hAnsi="Times New Roman"/>
                <w:sz w:val="20"/>
                <w:szCs w:val="20"/>
              </w:rPr>
            </w:pPr>
          </w:p>
        </w:tc>
        <w:tc>
          <w:tcPr>
            <w:tcW w:w="1424" w:type="pct"/>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sz w:val="20"/>
                <w:szCs w:val="20"/>
              </w:rPr>
            </w:pPr>
            <w:r w:rsidRPr="005D0354">
              <w:rPr>
                <w:rFonts w:ascii="Times New Roman" w:hAnsi="Times New Roman"/>
                <w:sz w:val="20"/>
                <w:szCs w:val="20"/>
              </w:rPr>
              <w:t>1-3 года</w:t>
            </w:r>
          </w:p>
        </w:tc>
        <w:tc>
          <w:tcPr>
            <w:tcW w:w="836" w:type="pct"/>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sz w:val="20"/>
                <w:szCs w:val="20"/>
              </w:rPr>
            </w:pPr>
            <w:r w:rsidRPr="005D0354">
              <w:rPr>
                <w:rFonts w:ascii="Times New Roman" w:hAnsi="Times New Roman"/>
                <w:sz w:val="20"/>
                <w:szCs w:val="20"/>
              </w:rPr>
              <w:t>80</w:t>
            </w:r>
          </w:p>
        </w:tc>
        <w:tc>
          <w:tcPr>
            <w:tcW w:w="826" w:type="pct"/>
            <w:tcBorders>
              <w:top w:val="outset" w:sz="6" w:space="0" w:color="auto"/>
              <w:left w:val="outset" w:sz="6" w:space="0" w:color="auto"/>
              <w:bottom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sz w:val="20"/>
                <w:szCs w:val="20"/>
              </w:rPr>
            </w:pPr>
            <w:r w:rsidRPr="005D0354">
              <w:rPr>
                <w:rFonts w:ascii="Times New Roman" w:hAnsi="Times New Roman"/>
                <w:sz w:val="20"/>
                <w:szCs w:val="20"/>
              </w:rPr>
              <w:t>80</w:t>
            </w:r>
          </w:p>
        </w:tc>
      </w:tr>
      <w:tr w:rsidR="00255F9D" w:rsidRPr="005D0354" w:rsidTr="005D0354">
        <w:trPr>
          <w:trHeight w:hRule="exact" w:val="401"/>
          <w:jc w:val="center"/>
        </w:trPr>
        <w:tc>
          <w:tcPr>
            <w:tcW w:w="1913" w:type="pct"/>
            <w:vMerge/>
            <w:tcBorders>
              <w:top w:val="outset" w:sz="6" w:space="0" w:color="auto"/>
              <w:bottom w:val="outset" w:sz="6" w:space="0" w:color="auto"/>
              <w:right w:val="outset" w:sz="6" w:space="0" w:color="auto"/>
            </w:tcBorders>
            <w:vAlign w:val="center"/>
            <w:hideMark/>
          </w:tcPr>
          <w:p w:rsidR="00A07181" w:rsidRPr="005D0354" w:rsidRDefault="00A07181" w:rsidP="00500183">
            <w:pPr>
              <w:spacing w:after="0" w:line="360" w:lineRule="auto"/>
              <w:jc w:val="both"/>
              <w:rPr>
                <w:rFonts w:ascii="Times New Roman" w:hAnsi="Times New Roman"/>
                <w:sz w:val="20"/>
                <w:szCs w:val="20"/>
              </w:rPr>
            </w:pPr>
          </w:p>
        </w:tc>
        <w:tc>
          <w:tcPr>
            <w:tcW w:w="1424" w:type="pct"/>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sz w:val="20"/>
                <w:szCs w:val="20"/>
              </w:rPr>
            </w:pPr>
            <w:r w:rsidRPr="005D0354">
              <w:rPr>
                <w:rFonts w:ascii="Times New Roman" w:hAnsi="Times New Roman"/>
                <w:sz w:val="20"/>
                <w:szCs w:val="20"/>
              </w:rPr>
              <w:t>4-8 лет</w:t>
            </w:r>
          </w:p>
        </w:tc>
        <w:tc>
          <w:tcPr>
            <w:tcW w:w="836" w:type="pct"/>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sz w:val="20"/>
                <w:szCs w:val="20"/>
              </w:rPr>
            </w:pPr>
            <w:r w:rsidRPr="005D0354">
              <w:rPr>
                <w:rFonts w:ascii="Times New Roman" w:hAnsi="Times New Roman"/>
                <w:sz w:val="20"/>
                <w:szCs w:val="20"/>
              </w:rPr>
              <w:t>130</w:t>
            </w:r>
          </w:p>
        </w:tc>
        <w:tc>
          <w:tcPr>
            <w:tcW w:w="826" w:type="pct"/>
            <w:tcBorders>
              <w:top w:val="outset" w:sz="6" w:space="0" w:color="auto"/>
              <w:left w:val="outset" w:sz="6" w:space="0" w:color="auto"/>
              <w:bottom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sz w:val="20"/>
                <w:szCs w:val="20"/>
              </w:rPr>
            </w:pPr>
            <w:r w:rsidRPr="005D0354">
              <w:rPr>
                <w:rFonts w:ascii="Times New Roman" w:hAnsi="Times New Roman"/>
                <w:sz w:val="20"/>
                <w:szCs w:val="20"/>
              </w:rPr>
              <w:t>130</w:t>
            </w:r>
          </w:p>
        </w:tc>
      </w:tr>
      <w:tr w:rsidR="00255F9D" w:rsidRPr="005D0354" w:rsidTr="005D0354">
        <w:trPr>
          <w:trHeight w:hRule="exact" w:val="401"/>
          <w:jc w:val="center"/>
        </w:trPr>
        <w:tc>
          <w:tcPr>
            <w:tcW w:w="1913" w:type="pct"/>
            <w:vMerge/>
            <w:tcBorders>
              <w:top w:val="outset" w:sz="6" w:space="0" w:color="auto"/>
              <w:bottom w:val="outset" w:sz="6" w:space="0" w:color="auto"/>
              <w:right w:val="outset" w:sz="6" w:space="0" w:color="auto"/>
            </w:tcBorders>
            <w:vAlign w:val="center"/>
            <w:hideMark/>
          </w:tcPr>
          <w:p w:rsidR="00A07181" w:rsidRPr="005D0354" w:rsidRDefault="00A07181" w:rsidP="00500183">
            <w:pPr>
              <w:spacing w:after="0" w:line="360" w:lineRule="auto"/>
              <w:jc w:val="both"/>
              <w:rPr>
                <w:rFonts w:ascii="Times New Roman" w:hAnsi="Times New Roman"/>
                <w:sz w:val="20"/>
                <w:szCs w:val="20"/>
              </w:rPr>
            </w:pPr>
          </w:p>
        </w:tc>
        <w:tc>
          <w:tcPr>
            <w:tcW w:w="1424" w:type="pct"/>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sz w:val="20"/>
                <w:szCs w:val="20"/>
              </w:rPr>
            </w:pPr>
            <w:r w:rsidRPr="005D0354">
              <w:rPr>
                <w:rFonts w:ascii="Times New Roman" w:hAnsi="Times New Roman"/>
                <w:sz w:val="20"/>
                <w:szCs w:val="20"/>
              </w:rPr>
              <w:t>9-13 лет</w:t>
            </w:r>
          </w:p>
        </w:tc>
        <w:tc>
          <w:tcPr>
            <w:tcW w:w="836" w:type="pct"/>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sz w:val="20"/>
                <w:szCs w:val="20"/>
              </w:rPr>
            </w:pPr>
            <w:r w:rsidRPr="005D0354">
              <w:rPr>
                <w:rFonts w:ascii="Times New Roman" w:hAnsi="Times New Roman"/>
                <w:sz w:val="20"/>
                <w:szCs w:val="20"/>
              </w:rPr>
              <w:t>240</w:t>
            </w:r>
          </w:p>
        </w:tc>
        <w:tc>
          <w:tcPr>
            <w:tcW w:w="826" w:type="pct"/>
            <w:tcBorders>
              <w:top w:val="outset" w:sz="6" w:space="0" w:color="auto"/>
              <w:left w:val="outset" w:sz="6" w:space="0" w:color="auto"/>
              <w:bottom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sz w:val="20"/>
                <w:szCs w:val="20"/>
              </w:rPr>
            </w:pPr>
            <w:r w:rsidRPr="005D0354">
              <w:rPr>
                <w:rFonts w:ascii="Times New Roman" w:hAnsi="Times New Roman"/>
                <w:sz w:val="20"/>
                <w:szCs w:val="20"/>
              </w:rPr>
              <w:t>240</w:t>
            </w:r>
          </w:p>
        </w:tc>
      </w:tr>
      <w:tr w:rsidR="00255F9D" w:rsidRPr="005D0354" w:rsidTr="005D0354">
        <w:trPr>
          <w:trHeight w:hRule="exact" w:val="401"/>
          <w:jc w:val="center"/>
        </w:trPr>
        <w:tc>
          <w:tcPr>
            <w:tcW w:w="1913" w:type="pct"/>
            <w:tcBorders>
              <w:top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sz w:val="20"/>
                <w:szCs w:val="20"/>
              </w:rPr>
            </w:pPr>
            <w:r w:rsidRPr="005D0354">
              <w:rPr>
                <w:rFonts w:ascii="Times New Roman" w:hAnsi="Times New Roman"/>
                <w:sz w:val="20"/>
                <w:szCs w:val="20"/>
              </w:rPr>
              <w:t>Подростки:</w:t>
            </w:r>
          </w:p>
        </w:tc>
        <w:tc>
          <w:tcPr>
            <w:tcW w:w="1424" w:type="pct"/>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sz w:val="20"/>
                <w:szCs w:val="20"/>
              </w:rPr>
            </w:pPr>
            <w:r w:rsidRPr="005D0354">
              <w:rPr>
                <w:rFonts w:ascii="Times New Roman" w:hAnsi="Times New Roman"/>
                <w:sz w:val="20"/>
                <w:szCs w:val="20"/>
              </w:rPr>
              <w:t>14-18 лет</w:t>
            </w:r>
          </w:p>
        </w:tc>
        <w:tc>
          <w:tcPr>
            <w:tcW w:w="836" w:type="pct"/>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sz w:val="20"/>
                <w:szCs w:val="20"/>
              </w:rPr>
            </w:pPr>
            <w:r w:rsidRPr="005D0354">
              <w:rPr>
                <w:rFonts w:ascii="Times New Roman" w:hAnsi="Times New Roman"/>
                <w:sz w:val="20"/>
                <w:szCs w:val="20"/>
              </w:rPr>
              <w:t>410</w:t>
            </w:r>
          </w:p>
        </w:tc>
        <w:tc>
          <w:tcPr>
            <w:tcW w:w="826" w:type="pct"/>
            <w:tcBorders>
              <w:top w:val="outset" w:sz="6" w:space="0" w:color="auto"/>
              <w:left w:val="outset" w:sz="6" w:space="0" w:color="auto"/>
              <w:bottom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sz w:val="20"/>
                <w:szCs w:val="20"/>
              </w:rPr>
            </w:pPr>
            <w:r w:rsidRPr="005D0354">
              <w:rPr>
                <w:rFonts w:ascii="Times New Roman" w:hAnsi="Times New Roman"/>
                <w:sz w:val="20"/>
                <w:szCs w:val="20"/>
              </w:rPr>
              <w:t>360</w:t>
            </w:r>
          </w:p>
        </w:tc>
      </w:tr>
      <w:tr w:rsidR="00255F9D" w:rsidRPr="005D0354" w:rsidTr="005D0354">
        <w:trPr>
          <w:trHeight w:hRule="exact" w:val="401"/>
          <w:jc w:val="center"/>
        </w:trPr>
        <w:tc>
          <w:tcPr>
            <w:tcW w:w="1913" w:type="pct"/>
            <w:vMerge w:val="restart"/>
            <w:tcBorders>
              <w:top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sz w:val="20"/>
                <w:szCs w:val="20"/>
              </w:rPr>
            </w:pPr>
            <w:r w:rsidRPr="005D0354">
              <w:rPr>
                <w:rFonts w:ascii="Times New Roman" w:hAnsi="Times New Roman"/>
                <w:sz w:val="20"/>
                <w:szCs w:val="20"/>
              </w:rPr>
              <w:t>Взрослые:</w:t>
            </w:r>
          </w:p>
        </w:tc>
        <w:tc>
          <w:tcPr>
            <w:tcW w:w="1424" w:type="pct"/>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sz w:val="20"/>
                <w:szCs w:val="20"/>
              </w:rPr>
            </w:pPr>
            <w:r w:rsidRPr="005D0354">
              <w:rPr>
                <w:rFonts w:ascii="Times New Roman" w:hAnsi="Times New Roman"/>
                <w:sz w:val="20"/>
                <w:szCs w:val="20"/>
              </w:rPr>
              <w:t>19-30 лет</w:t>
            </w:r>
          </w:p>
        </w:tc>
        <w:tc>
          <w:tcPr>
            <w:tcW w:w="836" w:type="pct"/>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sz w:val="20"/>
                <w:szCs w:val="20"/>
              </w:rPr>
            </w:pPr>
            <w:r w:rsidRPr="005D0354">
              <w:rPr>
                <w:rFonts w:ascii="Times New Roman" w:hAnsi="Times New Roman"/>
                <w:sz w:val="20"/>
                <w:szCs w:val="20"/>
              </w:rPr>
              <w:t>400</w:t>
            </w:r>
          </w:p>
        </w:tc>
        <w:tc>
          <w:tcPr>
            <w:tcW w:w="826" w:type="pct"/>
            <w:tcBorders>
              <w:top w:val="outset" w:sz="6" w:space="0" w:color="auto"/>
              <w:left w:val="outset" w:sz="6" w:space="0" w:color="auto"/>
              <w:bottom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sz w:val="20"/>
                <w:szCs w:val="20"/>
              </w:rPr>
            </w:pPr>
            <w:r w:rsidRPr="005D0354">
              <w:rPr>
                <w:rFonts w:ascii="Times New Roman" w:hAnsi="Times New Roman"/>
                <w:sz w:val="20"/>
                <w:szCs w:val="20"/>
              </w:rPr>
              <w:t>310</w:t>
            </w:r>
          </w:p>
        </w:tc>
      </w:tr>
      <w:tr w:rsidR="00255F9D" w:rsidRPr="005D0354" w:rsidTr="005D0354">
        <w:trPr>
          <w:trHeight w:hRule="exact" w:val="401"/>
          <w:jc w:val="center"/>
        </w:trPr>
        <w:tc>
          <w:tcPr>
            <w:tcW w:w="1913" w:type="pct"/>
            <w:vMerge/>
            <w:tcBorders>
              <w:top w:val="outset" w:sz="6" w:space="0" w:color="auto"/>
              <w:bottom w:val="outset" w:sz="6" w:space="0" w:color="auto"/>
              <w:right w:val="outset" w:sz="6" w:space="0" w:color="auto"/>
            </w:tcBorders>
            <w:vAlign w:val="center"/>
            <w:hideMark/>
          </w:tcPr>
          <w:p w:rsidR="00A07181" w:rsidRPr="005D0354" w:rsidRDefault="00A07181" w:rsidP="00500183">
            <w:pPr>
              <w:spacing w:after="0" w:line="360" w:lineRule="auto"/>
              <w:jc w:val="both"/>
              <w:rPr>
                <w:rFonts w:ascii="Times New Roman" w:hAnsi="Times New Roman"/>
                <w:sz w:val="20"/>
                <w:szCs w:val="20"/>
              </w:rPr>
            </w:pPr>
          </w:p>
        </w:tc>
        <w:tc>
          <w:tcPr>
            <w:tcW w:w="1424" w:type="pct"/>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sz w:val="20"/>
                <w:szCs w:val="20"/>
              </w:rPr>
            </w:pPr>
            <w:r w:rsidRPr="005D0354">
              <w:rPr>
                <w:rFonts w:ascii="Times New Roman" w:hAnsi="Times New Roman"/>
                <w:sz w:val="20"/>
                <w:szCs w:val="20"/>
              </w:rPr>
              <w:t>Свыше 30</w:t>
            </w:r>
          </w:p>
        </w:tc>
        <w:tc>
          <w:tcPr>
            <w:tcW w:w="836" w:type="pct"/>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sz w:val="20"/>
                <w:szCs w:val="20"/>
              </w:rPr>
            </w:pPr>
            <w:r w:rsidRPr="005D0354">
              <w:rPr>
                <w:rFonts w:ascii="Times New Roman" w:hAnsi="Times New Roman"/>
                <w:sz w:val="20"/>
                <w:szCs w:val="20"/>
              </w:rPr>
              <w:t>420</w:t>
            </w:r>
          </w:p>
        </w:tc>
        <w:tc>
          <w:tcPr>
            <w:tcW w:w="826" w:type="pct"/>
            <w:tcBorders>
              <w:top w:val="outset" w:sz="6" w:space="0" w:color="auto"/>
              <w:left w:val="outset" w:sz="6" w:space="0" w:color="auto"/>
              <w:bottom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sz w:val="20"/>
                <w:szCs w:val="20"/>
              </w:rPr>
            </w:pPr>
            <w:r w:rsidRPr="005D0354">
              <w:rPr>
                <w:rFonts w:ascii="Times New Roman" w:hAnsi="Times New Roman"/>
                <w:sz w:val="20"/>
                <w:szCs w:val="20"/>
              </w:rPr>
              <w:t>320</w:t>
            </w:r>
          </w:p>
        </w:tc>
      </w:tr>
      <w:tr w:rsidR="00255F9D" w:rsidRPr="005D0354" w:rsidTr="005D0354">
        <w:trPr>
          <w:trHeight w:hRule="exact" w:val="401"/>
          <w:jc w:val="center"/>
        </w:trPr>
        <w:tc>
          <w:tcPr>
            <w:tcW w:w="1913" w:type="pct"/>
            <w:vMerge w:val="restart"/>
            <w:tcBorders>
              <w:top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sz w:val="20"/>
                <w:szCs w:val="20"/>
              </w:rPr>
            </w:pPr>
            <w:r w:rsidRPr="005D0354">
              <w:rPr>
                <w:rFonts w:ascii="Times New Roman" w:hAnsi="Times New Roman"/>
                <w:sz w:val="20"/>
                <w:szCs w:val="20"/>
              </w:rPr>
              <w:t>Беременные:</w:t>
            </w:r>
          </w:p>
        </w:tc>
        <w:tc>
          <w:tcPr>
            <w:tcW w:w="1424" w:type="pct"/>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sz w:val="20"/>
                <w:szCs w:val="20"/>
              </w:rPr>
            </w:pPr>
            <w:r w:rsidRPr="005D0354">
              <w:rPr>
                <w:rFonts w:ascii="Times New Roman" w:hAnsi="Times New Roman"/>
                <w:sz w:val="20"/>
                <w:szCs w:val="20"/>
              </w:rPr>
              <w:t>14-18 лет</w:t>
            </w:r>
          </w:p>
        </w:tc>
        <w:tc>
          <w:tcPr>
            <w:tcW w:w="836" w:type="pct"/>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sz w:val="20"/>
                <w:szCs w:val="20"/>
              </w:rPr>
            </w:pPr>
            <w:r w:rsidRPr="005D0354">
              <w:rPr>
                <w:rFonts w:ascii="Times New Roman" w:hAnsi="Times New Roman"/>
                <w:sz w:val="20"/>
                <w:szCs w:val="20"/>
              </w:rPr>
              <w:t>-</w:t>
            </w:r>
          </w:p>
        </w:tc>
        <w:tc>
          <w:tcPr>
            <w:tcW w:w="826" w:type="pct"/>
            <w:tcBorders>
              <w:top w:val="outset" w:sz="6" w:space="0" w:color="auto"/>
              <w:left w:val="outset" w:sz="6" w:space="0" w:color="auto"/>
              <w:bottom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sz w:val="20"/>
                <w:szCs w:val="20"/>
              </w:rPr>
            </w:pPr>
            <w:r w:rsidRPr="005D0354">
              <w:rPr>
                <w:rFonts w:ascii="Times New Roman" w:hAnsi="Times New Roman"/>
                <w:sz w:val="20"/>
                <w:szCs w:val="20"/>
              </w:rPr>
              <w:t>400</w:t>
            </w:r>
          </w:p>
        </w:tc>
      </w:tr>
      <w:tr w:rsidR="00255F9D" w:rsidRPr="005D0354" w:rsidTr="005D0354">
        <w:trPr>
          <w:trHeight w:hRule="exact" w:val="401"/>
          <w:jc w:val="center"/>
        </w:trPr>
        <w:tc>
          <w:tcPr>
            <w:tcW w:w="1913" w:type="pct"/>
            <w:vMerge/>
            <w:tcBorders>
              <w:top w:val="outset" w:sz="6" w:space="0" w:color="auto"/>
              <w:bottom w:val="outset" w:sz="6" w:space="0" w:color="auto"/>
              <w:right w:val="outset" w:sz="6" w:space="0" w:color="auto"/>
            </w:tcBorders>
            <w:vAlign w:val="center"/>
            <w:hideMark/>
          </w:tcPr>
          <w:p w:rsidR="00A07181" w:rsidRPr="005D0354" w:rsidRDefault="00A07181" w:rsidP="00500183">
            <w:pPr>
              <w:spacing w:after="0" w:line="360" w:lineRule="auto"/>
              <w:jc w:val="both"/>
              <w:rPr>
                <w:rFonts w:ascii="Times New Roman" w:hAnsi="Times New Roman"/>
                <w:sz w:val="20"/>
                <w:szCs w:val="20"/>
              </w:rPr>
            </w:pPr>
          </w:p>
        </w:tc>
        <w:tc>
          <w:tcPr>
            <w:tcW w:w="1424" w:type="pct"/>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sz w:val="20"/>
                <w:szCs w:val="20"/>
              </w:rPr>
            </w:pPr>
            <w:r w:rsidRPr="005D0354">
              <w:rPr>
                <w:rFonts w:ascii="Times New Roman" w:hAnsi="Times New Roman"/>
                <w:sz w:val="20"/>
                <w:szCs w:val="20"/>
              </w:rPr>
              <w:t>19-30 лет</w:t>
            </w:r>
          </w:p>
        </w:tc>
        <w:tc>
          <w:tcPr>
            <w:tcW w:w="836" w:type="pct"/>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sz w:val="20"/>
                <w:szCs w:val="20"/>
              </w:rPr>
            </w:pPr>
            <w:r w:rsidRPr="005D0354">
              <w:rPr>
                <w:rFonts w:ascii="Times New Roman" w:hAnsi="Times New Roman"/>
                <w:sz w:val="20"/>
                <w:szCs w:val="20"/>
              </w:rPr>
              <w:t>-</w:t>
            </w:r>
          </w:p>
        </w:tc>
        <w:tc>
          <w:tcPr>
            <w:tcW w:w="826" w:type="pct"/>
            <w:tcBorders>
              <w:top w:val="outset" w:sz="6" w:space="0" w:color="auto"/>
              <w:left w:val="outset" w:sz="6" w:space="0" w:color="auto"/>
              <w:bottom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sz w:val="20"/>
                <w:szCs w:val="20"/>
              </w:rPr>
            </w:pPr>
            <w:r w:rsidRPr="005D0354">
              <w:rPr>
                <w:rFonts w:ascii="Times New Roman" w:hAnsi="Times New Roman"/>
                <w:sz w:val="20"/>
                <w:szCs w:val="20"/>
              </w:rPr>
              <w:t>350</w:t>
            </w:r>
          </w:p>
        </w:tc>
      </w:tr>
      <w:tr w:rsidR="00255F9D" w:rsidRPr="005D0354" w:rsidTr="005D0354">
        <w:trPr>
          <w:trHeight w:hRule="exact" w:val="401"/>
          <w:jc w:val="center"/>
        </w:trPr>
        <w:tc>
          <w:tcPr>
            <w:tcW w:w="1913" w:type="pct"/>
            <w:vMerge/>
            <w:tcBorders>
              <w:top w:val="outset" w:sz="6" w:space="0" w:color="auto"/>
              <w:bottom w:val="outset" w:sz="6" w:space="0" w:color="auto"/>
              <w:right w:val="outset" w:sz="6" w:space="0" w:color="auto"/>
            </w:tcBorders>
            <w:vAlign w:val="center"/>
            <w:hideMark/>
          </w:tcPr>
          <w:p w:rsidR="00A07181" w:rsidRPr="005D0354" w:rsidRDefault="00A07181" w:rsidP="00500183">
            <w:pPr>
              <w:spacing w:after="0" w:line="360" w:lineRule="auto"/>
              <w:jc w:val="both"/>
              <w:rPr>
                <w:rFonts w:ascii="Times New Roman" w:hAnsi="Times New Roman"/>
                <w:sz w:val="20"/>
                <w:szCs w:val="20"/>
              </w:rPr>
            </w:pPr>
          </w:p>
        </w:tc>
        <w:tc>
          <w:tcPr>
            <w:tcW w:w="1424" w:type="pct"/>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sz w:val="20"/>
                <w:szCs w:val="20"/>
              </w:rPr>
            </w:pPr>
            <w:r w:rsidRPr="005D0354">
              <w:rPr>
                <w:rFonts w:ascii="Times New Roman" w:hAnsi="Times New Roman"/>
                <w:sz w:val="20"/>
                <w:szCs w:val="20"/>
              </w:rPr>
              <w:t>Свыше 30</w:t>
            </w:r>
          </w:p>
        </w:tc>
        <w:tc>
          <w:tcPr>
            <w:tcW w:w="836" w:type="pct"/>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sz w:val="20"/>
                <w:szCs w:val="20"/>
              </w:rPr>
            </w:pPr>
            <w:r w:rsidRPr="005D0354">
              <w:rPr>
                <w:rFonts w:ascii="Times New Roman" w:hAnsi="Times New Roman"/>
                <w:sz w:val="20"/>
                <w:szCs w:val="20"/>
              </w:rPr>
              <w:t>-</w:t>
            </w:r>
          </w:p>
        </w:tc>
        <w:tc>
          <w:tcPr>
            <w:tcW w:w="826" w:type="pct"/>
            <w:tcBorders>
              <w:top w:val="outset" w:sz="6" w:space="0" w:color="auto"/>
              <w:left w:val="outset" w:sz="6" w:space="0" w:color="auto"/>
              <w:bottom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sz w:val="20"/>
                <w:szCs w:val="20"/>
              </w:rPr>
            </w:pPr>
            <w:r w:rsidRPr="005D0354">
              <w:rPr>
                <w:rFonts w:ascii="Times New Roman" w:hAnsi="Times New Roman"/>
                <w:sz w:val="20"/>
                <w:szCs w:val="20"/>
              </w:rPr>
              <w:t>360</w:t>
            </w:r>
          </w:p>
        </w:tc>
      </w:tr>
      <w:tr w:rsidR="00255F9D" w:rsidRPr="005D0354" w:rsidTr="005D0354">
        <w:trPr>
          <w:trHeight w:hRule="exact" w:val="401"/>
          <w:jc w:val="center"/>
        </w:trPr>
        <w:tc>
          <w:tcPr>
            <w:tcW w:w="1913" w:type="pct"/>
            <w:vMerge w:val="restart"/>
            <w:tcBorders>
              <w:top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sz w:val="20"/>
                <w:szCs w:val="20"/>
              </w:rPr>
            </w:pPr>
            <w:r w:rsidRPr="005D0354">
              <w:rPr>
                <w:rFonts w:ascii="Times New Roman" w:hAnsi="Times New Roman"/>
                <w:sz w:val="20"/>
                <w:szCs w:val="20"/>
              </w:rPr>
              <w:t>Кормящие грудью:</w:t>
            </w:r>
          </w:p>
        </w:tc>
        <w:tc>
          <w:tcPr>
            <w:tcW w:w="1424" w:type="pct"/>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sz w:val="20"/>
                <w:szCs w:val="20"/>
              </w:rPr>
            </w:pPr>
            <w:r w:rsidRPr="005D0354">
              <w:rPr>
                <w:rFonts w:ascii="Times New Roman" w:hAnsi="Times New Roman"/>
                <w:sz w:val="20"/>
                <w:szCs w:val="20"/>
              </w:rPr>
              <w:t>14-18 лет</w:t>
            </w:r>
          </w:p>
        </w:tc>
        <w:tc>
          <w:tcPr>
            <w:tcW w:w="836" w:type="pct"/>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sz w:val="20"/>
                <w:szCs w:val="20"/>
              </w:rPr>
            </w:pPr>
            <w:r w:rsidRPr="005D0354">
              <w:rPr>
                <w:rFonts w:ascii="Times New Roman" w:hAnsi="Times New Roman"/>
                <w:sz w:val="20"/>
                <w:szCs w:val="20"/>
              </w:rPr>
              <w:t>-</w:t>
            </w:r>
          </w:p>
        </w:tc>
        <w:tc>
          <w:tcPr>
            <w:tcW w:w="826" w:type="pct"/>
            <w:tcBorders>
              <w:top w:val="outset" w:sz="6" w:space="0" w:color="auto"/>
              <w:left w:val="outset" w:sz="6" w:space="0" w:color="auto"/>
              <w:bottom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sz w:val="20"/>
                <w:szCs w:val="20"/>
              </w:rPr>
            </w:pPr>
            <w:r w:rsidRPr="005D0354">
              <w:rPr>
                <w:rFonts w:ascii="Times New Roman" w:hAnsi="Times New Roman"/>
                <w:sz w:val="20"/>
                <w:szCs w:val="20"/>
              </w:rPr>
              <w:t>360</w:t>
            </w:r>
          </w:p>
        </w:tc>
      </w:tr>
      <w:tr w:rsidR="00255F9D" w:rsidRPr="005D0354" w:rsidTr="005D0354">
        <w:trPr>
          <w:trHeight w:hRule="exact" w:val="401"/>
          <w:jc w:val="center"/>
        </w:trPr>
        <w:tc>
          <w:tcPr>
            <w:tcW w:w="1913" w:type="pct"/>
            <w:vMerge/>
            <w:tcBorders>
              <w:top w:val="outset" w:sz="6" w:space="0" w:color="auto"/>
              <w:bottom w:val="outset" w:sz="6" w:space="0" w:color="auto"/>
              <w:right w:val="outset" w:sz="6" w:space="0" w:color="auto"/>
            </w:tcBorders>
            <w:vAlign w:val="center"/>
            <w:hideMark/>
          </w:tcPr>
          <w:p w:rsidR="00A07181" w:rsidRPr="005D0354" w:rsidRDefault="00A07181" w:rsidP="00500183">
            <w:pPr>
              <w:spacing w:after="0" w:line="360" w:lineRule="auto"/>
              <w:jc w:val="both"/>
              <w:rPr>
                <w:rFonts w:ascii="Times New Roman" w:hAnsi="Times New Roman"/>
                <w:sz w:val="20"/>
                <w:szCs w:val="20"/>
              </w:rPr>
            </w:pPr>
          </w:p>
        </w:tc>
        <w:tc>
          <w:tcPr>
            <w:tcW w:w="1424" w:type="pct"/>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sz w:val="20"/>
                <w:szCs w:val="20"/>
              </w:rPr>
            </w:pPr>
            <w:r w:rsidRPr="005D0354">
              <w:rPr>
                <w:rFonts w:ascii="Times New Roman" w:hAnsi="Times New Roman"/>
                <w:sz w:val="20"/>
                <w:szCs w:val="20"/>
              </w:rPr>
              <w:t>19-30 лет</w:t>
            </w:r>
          </w:p>
        </w:tc>
        <w:tc>
          <w:tcPr>
            <w:tcW w:w="836" w:type="pct"/>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sz w:val="20"/>
                <w:szCs w:val="20"/>
              </w:rPr>
            </w:pPr>
            <w:r w:rsidRPr="005D0354">
              <w:rPr>
                <w:rFonts w:ascii="Times New Roman" w:hAnsi="Times New Roman"/>
                <w:sz w:val="20"/>
                <w:szCs w:val="20"/>
              </w:rPr>
              <w:t>-</w:t>
            </w:r>
          </w:p>
        </w:tc>
        <w:tc>
          <w:tcPr>
            <w:tcW w:w="826" w:type="pct"/>
            <w:tcBorders>
              <w:top w:val="outset" w:sz="6" w:space="0" w:color="auto"/>
              <w:left w:val="outset" w:sz="6" w:space="0" w:color="auto"/>
              <w:bottom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sz w:val="20"/>
                <w:szCs w:val="20"/>
              </w:rPr>
            </w:pPr>
            <w:r w:rsidRPr="005D0354">
              <w:rPr>
                <w:rFonts w:ascii="Times New Roman" w:hAnsi="Times New Roman"/>
                <w:sz w:val="20"/>
                <w:szCs w:val="20"/>
              </w:rPr>
              <w:t>310</w:t>
            </w:r>
          </w:p>
        </w:tc>
      </w:tr>
      <w:tr w:rsidR="00255F9D" w:rsidRPr="005D0354" w:rsidTr="005D0354">
        <w:trPr>
          <w:trHeight w:hRule="exact" w:val="401"/>
          <w:jc w:val="center"/>
        </w:trPr>
        <w:tc>
          <w:tcPr>
            <w:tcW w:w="1913" w:type="pct"/>
            <w:vMerge/>
            <w:tcBorders>
              <w:top w:val="outset" w:sz="6" w:space="0" w:color="auto"/>
              <w:bottom w:val="outset" w:sz="6" w:space="0" w:color="auto"/>
              <w:right w:val="outset" w:sz="6" w:space="0" w:color="auto"/>
            </w:tcBorders>
            <w:vAlign w:val="center"/>
            <w:hideMark/>
          </w:tcPr>
          <w:p w:rsidR="00A07181" w:rsidRPr="005D0354" w:rsidRDefault="00A07181" w:rsidP="00500183">
            <w:pPr>
              <w:spacing w:after="0" w:line="360" w:lineRule="auto"/>
              <w:jc w:val="both"/>
              <w:rPr>
                <w:rFonts w:ascii="Times New Roman" w:hAnsi="Times New Roman"/>
                <w:sz w:val="20"/>
                <w:szCs w:val="20"/>
              </w:rPr>
            </w:pPr>
          </w:p>
        </w:tc>
        <w:tc>
          <w:tcPr>
            <w:tcW w:w="1424" w:type="pct"/>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sz w:val="20"/>
                <w:szCs w:val="20"/>
              </w:rPr>
            </w:pPr>
            <w:r w:rsidRPr="005D0354">
              <w:rPr>
                <w:rFonts w:ascii="Times New Roman" w:hAnsi="Times New Roman"/>
                <w:sz w:val="20"/>
                <w:szCs w:val="20"/>
              </w:rPr>
              <w:t>Свыше 30</w:t>
            </w:r>
          </w:p>
        </w:tc>
        <w:tc>
          <w:tcPr>
            <w:tcW w:w="836" w:type="pct"/>
            <w:tcBorders>
              <w:top w:val="outset" w:sz="6" w:space="0" w:color="auto"/>
              <w:left w:val="outset" w:sz="6" w:space="0" w:color="auto"/>
              <w:bottom w:val="outset" w:sz="6" w:space="0" w:color="auto"/>
              <w:right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sz w:val="20"/>
                <w:szCs w:val="20"/>
              </w:rPr>
            </w:pPr>
            <w:r w:rsidRPr="005D0354">
              <w:rPr>
                <w:rFonts w:ascii="Times New Roman" w:hAnsi="Times New Roman"/>
                <w:sz w:val="20"/>
                <w:szCs w:val="20"/>
              </w:rPr>
              <w:t>-</w:t>
            </w:r>
          </w:p>
        </w:tc>
        <w:tc>
          <w:tcPr>
            <w:tcW w:w="826" w:type="pct"/>
            <w:tcBorders>
              <w:top w:val="outset" w:sz="6" w:space="0" w:color="auto"/>
              <w:left w:val="outset" w:sz="6" w:space="0" w:color="auto"/>
              <w:bottom w:val="outset" w:sz="6" w:space="0" w:color="auto"/>
            </w:tcBorders>
            <w:tcMar>
              <w:top w:w="36" w:type="dxa"/>
              <w:left w:w="36" w:type="dxa"/>
              <w:bottom w:w="36" w:type="dxa"/>
              <w:right w:w="36" w:type="dxa"/>
            </w:tcMar>
            <w:vAlign w:val="center"/>
            <w:hideMark/>
          </w:tcPr>
          <w:p w:rsidR="00A07181" w:rsidRPr="005D0354" w:rsidRDefault="00A07181" w:rsidP="00500183">
            <w:pPr>
              <w:spacing w:after="0" w:line="360" w:lineRule="auto"/>
              <w:jc w:val="both"/>
              <w:rPr>
                <w:rFonts w:ascii="Times New Roman" w:hAnsi="Times New Roman"/>
                <w:sz w:val="20"/>
                <w:szCs w:val="20"/>
              </w:rPr>
            </w:pPr>
            <w:r w:rsidRPr="005D0354">
              <w:rPr>
                <w:rFonts w:ascii="Times New Roman" w:hAnsi="Times New Roman"/>
                <w:sz w:val="20"/>
                <w:szCs w:val="20"/>
              </w:rPr>
              <w:t>320</w:t>
            </w:r>
          </w:p>
        </w:tc>
      </w:tr>
    </w:tbl>
    <w:p w:rsidR="00A07181" w:rsidRPr="005D0354" w:rsidRDefault="00A07181" w:rsidP="00500183">
      <w:pPr>
        <w:spacing w:after="0" w:line="360" w:lineRule="auto"/>
        <w:jc w:val="both"/>
        <w:rPr>
          <w:rFonts w:ascii="Times New Roman" w:hAnsi="Times New Roman"/>
          <w:color w:val="000000"/>
          <w:sz w:val="28"/>
          <w:szCs w:val="28"/>
        </w:rPr>
      </w:pPr>
    </w:p>
    <w:p w:rsidR="00FA6E5B" w:rsidRPr="005D0354" w:rsidRDefault="00FA6E5B" w:rsidP="00500183">
      <w:pPr>
        <w:spacing w:after="0" w:line="360" w:lineRule="auto"/>
        <w:jc w:val="both"/>
        <w:rPr>
          <w:rFonts w:ascii="Times New Roman" w:hAnsi="Times New Roman"/>
          <w:color w:val="000000"/>
          <w:sz w:val="28"/>
          <w:szCs w:val="28"/>
        </w:rPr>
      </w:pPr>
      <w:r w:rsidRPr="005D0354">
        <w:rPr>
          <w:rFonts w:ascii="Times New Roman" w:hAnsi="Times New Roman"/>
          <w:color w:val="000000"/>
          <w:sz w:val="28"/>
          <w:szCs w:val="28"/>
        </w:rPr>
        <w:t xml:space="preserve">Табл№16 </w:t>
      </w:r>
      <w:r w:rsidRPr="005D0354">
        <w:rPr>
          <w:rFonts w:ascii="Times New Roman" w:hAnsi="Times New Roman"/>
          <w:bCs/>
          <w:color w:val="000000"/>
          <w:sz w:val="28"/>
          <w:szCs w:val="28"/>
        </w:rPr>
        <w:t>Содержание фосфора в продуктах питания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99"/>
        <w:gridCol w:w="4686"/>
      </w:tblGrid>
      <w:tr w:rsidR="00FA6E5B" w:rsidRPr="005D0354" w:rsidTr="00FA6E5B">
        <w:trPr>
          <w:trHeight w:hRule="exact" w:val="733"/>
          <w:tblCellSpacing w:w="0" w:type="dxa"/>
        </w:trPr>
        <w:tc>
          <w:tcPr>
            <w:tcW w:w="4785" w:type="dxa"/>
            <w:tcBorders>
              <w:top w:val="outset" w:sz="6" w:space="0" w:color="auto"/>
              <w:bottom w:val="outset" w:sz="6" w:space="0" w:color="auto"/>
              <w:right w:val="outset" w:sz="6" w:space="0" w:color="auto"/>
            </w:tcBorders>
            <w:vAlign w:val="center"/>
            <w:hideMark/>
          </w:tcPr>
          <w:p w:rsidR="00FA6E5B" w:rsidRPr="005D0354" w:rsidRDefault="00FA6E5B" w:rsidP="00500183">
            <w:pPr>
              <w:spacing w:after="0" w:line="360" w:lineRule="auto"/>
              <w:jc w:val="both"/>
              <w:rPr>
                <w:rFonts w:ascii="Times New Roman" w:hAnsi="Times New Roman"/>
                <w:color w:val="000000"/>
                <w:sz w:val="20"/>
                <w:szCs w:val="20"/>
              </w:rPr>
            </w:pPr>
            <w:r w:rsidRPr="005D0354">
              <w:rPr>
                <w:rFonts w:ascii="Times New Roman" w:hAnsi="Times New Roman"/>
                <w:bCs/>
                <w:color w:val="000000"/>
                <w:sz w:val="20"/>
                <w:szCs w:val="20"/>
              </w:rPr>
              <w:t>Продукт</w:t>
            </w:r>
          </w:p>
        </w:tc>
        <w:tc>
          <w:tcPr>
            <w:tcW w:w="4785" w:type="dxa"/>
            <w:tcBorders>
              <w:top w:val="outset" w:sz="6" w:space="0" w:color="auto"/>
              <w:left w:val="outset" w:sz="6" w:space="0" w:color="auto"/>
              <w:bottom w:val="outset" w:sz="6" w:space="0" w:color="auto"/>
            </w:tcBorders>
            <w:vAlign w:val="center"/>
            <w:hideMark/>
          </w:tcPr>
          <w:p w:rsidR="00FA6E5B" w:rsidRPr="005D0354" w:rsidRDefault="00FA6E5B" w:rsidP="00500183">
            <w:pPr>
              <w:spacing w:after="0" w:line="360" w:lineRule="auto"/>
              <w:jc w:val="center"/>
              <w:rPr>
                <w:rFonts w:ascii="Times New Roman" w:hAnsi="Times New Roman"/>
                <w:color w:val="000000"/>
                <w:sz w:val="20"/>
                <w:szCs w:val="20"/>
              </w:rPr>
            </w:pPr>
            <w:r w:rsidRPr="005D0354">
              <w:rPr>
                <w:rFonts w:ascii="Times New Roman" w:hAnsi="Times New Roman"/>
                <w:bCs/>
                <w:color w:val="000000"/>
                <w:sz w:val="20"/>
                <w:szCs w:val="20"/>
              </w:rPr>
              <w:t>P, мг/100 г</w:t>
            </w:r>
          </w:p>
        </w:tc>
      </w:tr>
      <w:tr w:rsidR="00FA6E5B" w:rsidRPr="005D0354" w:rsidTr="00FA6E5B">
        <w:trPr>
          <w:trHeight w:hRule="exact" w:val="284"/>
          <w:tblCellSpacing w:w="0" w:type="dxa"/>
        </w:trPr>
        <w:tc>
          <w:tcPr>
            <w:tcW w:w="4785" w:type="dxa"/>
            <w:tcBorders>
              <w:top w:val="outset" w:sz="6" w:space="0" w:color="auto"/>
              <w:bottom w:val="outset" w:sz="6" w:space="0" w:color="auto"/>
              <w:right w:val="outset" w:sz="6" w:space="0" w:color="auto"/>
            </w:tcBorders>
            <w:hideMark/>
          </w:tcPr>
          <w:p w:rsidR="00FA6E5B" w:rsidRPr="005D0354" w:rsidRDefault="00FA6E5B"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Жареная говядина</w:t>
            </w:r>
          </w:p>
        </w:tc>
        <w:tc>
          <w:tcPr>
            <w:tcW w:w="4785" w:type="dxa"/>
            <w:tcBorders>
              <w:top w:val="outset" w:sz="6" w:space="0" w:color="auto"/>
              <w:left w:val="outset" w:sz="6" w:space="0" w:color="auto"/>
              <w:bottom w:val="outset" w:sz="6" w:space="0" w:color="auto"/>
            </w:tcBorders>
            <w:hideMark/>
          </w:tcPr>
          <w:p w:rsidR="00FA6E5B" w:rsidRPr="005D0354" w:rsidRDefault="00FA6E5B" w:rsidP="00500183">
            <w:pPr>
              <w:spacing w:after="0" w:line="360" w:lineRule="auto"/>
              <w:jc w:val="center"/>
              <w:rPr>
                <w:rFonts w:ascii="Times New Roman" w:hAnsi="Times New Roman"/>
                <w:color w:val="000000"/>
                <w:sz w:val="20"/>
                <w:szCs w:val="20"/>
              </w:rPr>
            </w:pPr>
            <w:r w:rsidRPr="005D0354">
              <w:rPr>
                <w:rFonts w:ascii="Times New Roman" w:hAnsi="Times New Roman"/>
                <w:color w:val="000000"/>
                <w:sz w:val="20"/>
                <w:szCs w:val="20"/>
              </w:rPr>
              <w:t>250</w:t>
            </w:r>
          </w:p>
        </w:tc>
      </w:tr>
      <w:tr w:rsidR="00FA6E5B" w:rsidRPr="005D0354" w:rsidTr="00FA6E5B">
        <w:trPr>
          <w:trHeight w:hRule="exact" w:val="284"/>
          <w:tblCellSpacing w:w="0" w:type="dxa"/>
        </w:trPr>
        <w:tc>
          <w:tcPr>
            <w:tcW w:w="4785" w:type="dxa"/>
            <w:tcBorders>
              <w:top w:val="outset" w:sz="6" w:space="0" w:color="auto"/>
              <w:bottom w:val="outset" w:sz="6" w:space="0" w:color="auto"/>
              <w:right w:val="outset" w:sz="6" w:space="0" w:color="auto"/>
            </w:tcBorders>
            <w:hideMark/>
          </w:tcPr>
          <w:p w:rsidR="00FA6E5B" w:rsidRPr="005D0354" w:rsidRDefault="00FA6E5B"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Цельное молоко</w:t>
            </w:r>
          </w:p>
        </w:tc>
        <w:tc>
          <w:tcPr>
            <w:tcW w:w="4785" w:type="dxa"/>
            <w:tcBorders>
              <w:top w:val="outset" w:sz="6" w:space="0" w:color="auto"/>
              <w:left w:val="outset" w:sz="6" w:space="0" w:color="auto"/>
              <w:bottom w:val="outset" w:sz="6" w:space="0" w:color="auto"/>
            </w:tcBorders>
            <w:hideMark/>
          </w:tcPr>
          <w:p w:rsidR="00FA6E5B" w:rsidRPr="005D0354" w:rsidRDefault="00FA6E5B" w:rsidP="00500183">
            <w:pPr>
              <w:spacing w:after="0" w:line="360" w:lineRule="auto"/>
              <w:jc w:val="center"/>
              <w:rPr>
                <w:rFonts w:ascii="Times New Roman" w:hAnsi="Times New Roman"/>
                <w:color w:val="000000"/>
                <w:sz w:val="20"/>
                <w:szCs w:val="20"/>
              </w:rPr>
            </w:pPr>
            <w:r w:rsidRPr="005D0354">
              <w:rPr>
                <w:rFonts w:ascii="Times New Roman" w:hAnsi="Times New Roman"/>
                <w:color w:val="000000"/>
                <w:sz w:val="20"/>
                <w:szCs w:val="20"/>
              </w:rPr>
              <w:t>93</w:t>
            </w:r>
          </w:p>
        </w:tc>
      </w:tr>
      <w:tr w:rsidR="00FA6E5B" w:rsidRPr="005D0354" w:rsidTr="00FA6E5B">
        <w:trPr>
          <w:trHeight w:hRule="exact" w:val="284"/>
          <w:tblCellSpacing w:w="0" w:type="dxa"/>
        </w:trPr>
        <w:tc>
          <w:tcPr>
            <w:tcW w:w="4785" w:type="dxa"/>
            <w:tcBorders>
              <w:top w:val="outset" w:sz="6" w:space="0" w:color="auto"/>
              <w:bottom w:val="outset" w:sz="6" w:space="0" w:color="auto"/>
              <w:right w:val="outset" w:sz="6" w:space="0" w:color="auto"/>
            </w:tcBorders>
            <w:hideMark/>
          </w:tcPr>
          <w:p w:rsidR="00FA6E5B" w:rsidRPr="005D0354" w:rsidRDefault="00FA6E5B"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Вареная фасоль</w:t>
            </w:r>
          </w:p>
        </w:tc>
        <w:tc>
          <w:tcPr>
            <w:tcW w:w="4785" w:type="dxa"/>
            <w:tcBorders>
              <w:top w:val="outset" w:sz="6" w:space="0" w:color="auto"/>
              <w:left w:val="outset" w:sz="6" w:space="0" w:color="auto"/>
              <w:bottom w:val="outset" w:sz="6" w:space="0" w:color="auto"/>
            </w:tcBorders>
            <w:hideMark/>
          </w:tcPr>
          <w:p w:rsidR="00FA6E5B" w:rsidRPr="005D0354" w:rsidRDefault="00FA6E5B" w:rsidP="00500183">
            <w:pPr>
              <w:spacing w:after="0" w:line="360" w:lineRule="auto"/>
              <w:jc w:val="center"/>
              <w:rPr>
                <w:rFonts w:ascii="Times New Roman" w:hAnsi="Times New Roman"/>
                <w:color w:val="000000"/>
                <w:sz w:val="20"/>
                <w:szCs w:val="20"/>
              </w:rPr>
            </w:pPr>
            <w:r w:rsidRPr="005D0354">
              <w:rPr>
                <w:rFonts w:ascii="Times New Roman" w:hAnsi="Times New Roman"/>
                <w:color w:val="000000"/>
                <w:sz w:val="20"/>
                <w:szCs w:val="20"/>
              </w:rPr>
              <w:t>37</w:t>
            </w:r>
          </w:p>
        </w:tc>
      </w:tr>
      <w:tr w:rsidR="00FA6E5B" w:rsidRPr="005D0354" w:rsidTr="00FA6E5B">
        <w:trPr>
          <w:trHeight w:hRule="exact" w:val="284"/>
          <w:tblCellSpacing w:w="0" w:type="dxa"/>
        </w:trPr>
        <w:tc>
          <w:tcPr>
            <w:tcW w:w="4785" w:type="dxa"/>
            <w:tcBorders>
              <w:top w:val="outset" w:sz="6" w:space="0" w:color="auto"/>
              <w:bottom w:val="outset" w:sz="6" w:space="0" w:color="auto"/>
              <w:right w:val="outset" w:sz="6" w:space="0" w:color="auto"/>
            </w:tcBorders>
            <w:hideMark/>
          </w:tcPr>
          <w:p w:rsidR="00FA6E5B" w:rsidRPr="005D0354" w:rsidRDefault="00FA6E5B"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Жареная треска</w:t>
            </w:r>
          </w:p>
        </w:tc>
        <w:tc>
          <w:tcPr>
            <w:tcW w:w="4785" w:type="dxa"/>
            <w:tcBorders>
              <w:top w:val="outset" w:sz="6" w:space="0" w:color="auto"/>
              <w:left w:val="outset" w:sz="6" w:space="0" w:color="auto"/>
              <w:bottom w:val="outset" w:sz="6" w:space="0" w:color="auto"/>
            </w:tcBorders>
            <w:hideMark/>
          </w:tcPr>
          <w:p w:rsidR="00FA6E5B" w:rsidRPr="005D0354" w:rsidRDefault="00FA6E5B" w:rsidP="00500183">
            <w:pPr>
              <w:spacing w:after="0" w:line="360" w:lineRule="auto"/>
              <w:jc w:val="center"/>
              <w:rPr>
                <w:rFonts w:ascii="Times New Roman" w:hAnsi="Times New Roman"/>
                <w:color w:val="000000"/>
                <w:sz w:val="20"/>
                <w:szCs w:val="20"/>
              </w:rPr>
            </w:pPr>
            <w:r w:rsidRPr="005D0354">
              <w:rPr>
                <w:rFonts w:ascii="Times New Roman" w:hAnsi="Times New Roman"/>
                <w:color w:val="000000"/>
                <w:sz w:val="20"/>
                <w:szCs w:val="20"/>
              </w:rPr>
              <w:t>274</w:t>
            </w:r>
          </w:p>
        </w:tc>
      </w:tr>
      <w:tr w:rsidR="00FA6E5B" w:rsidRPr="005D0354" w:rsidTr="00FA6E5B">
        <w:trPr>
          <w:trHeight w:hRule="exact" w:val="284"/>
          <w:tblCellSpacing w:w="0" w:type="dxa"/>
        </w:trPr>
        <w:tc>
          <w:tcPr>
            <w:tcW w:w="4785" w:type="dxa"/>
            <w:tcBorders>
              <w:top w:val="outset" w:sz="6" w:space="0" w:color="auto"/>
              <w:bottom w:val="outset" w:sz="6" w:space="0" w:color="auto"/>
              <w:right w:val="outset" w:sz="6" w:space="0" w:color="auto"/>
            </w:tcBorders>
            <w:hideMark/>
          </w:tcPr>
          <w:p w:rsidR="00FA6E5B" w:rsidRPr="005D0354" w:rsidRDefault="00FA6E5B"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Пшеничный хлеб</w:t>
            </w:r>
          </w:p>
        </w:tc>
        <w:tc>
          <w:tcPr>
            <w:tcW w:w="4785" w:type="dxa"/>
            <w:tcBorders>
              <w:top w:val="outset" w:sz="6" w:space="0" w:color="auto"/>
              <w:left w:val="outset" w:sz="6" w:space="0" w:color="auto"/>
              <w:bottom w:val="outset" w:sz="6" w:space="0" w:color="auto"/>
            </w:tcBorders>
            <w:hideMark/>
          </w:tcPr>
          <w:p w:rsidR="00FA6E5B" w:rsidRPr="005D0354" w:rsidRDefault="00FA6E5B" w:rsidP="00500183">
            <w:pPr>
              <w:spacing w:after="0" w:line="360" w:lineRule="auto"/>
              <w:jc w:val="center"/>
              <w:rPr>
                <w:rFonts w:ascii="Times New Roman" w:hAnsi="Times New Roman"/>
                <w:color w:val="000000"/>
                <w:sz w:val="20"/>
                <w:szCs w:val="20"/>
              </w:rPr>
            </w:pPr>
            <w:r w:rsidRPr="005D0354">
              <w:rPr>
                <w:rFonts w:ascii="Times New Roman" w:hAnsi="Times New Roman"/>
                <w:color w:val="000000"/>
                <w:sz w:val="20"/>
                <w:szCs w:val="20"/>
              </w:rPr>
              <w:t>254</w:t>
            </w:r>
          </w:p>
        </w:tc>
      </w:tr>
      <w:tr w:rsidR="00FA6E5B" w:rsidRPr="005D0354" w:rsidTr="00FA6E5B">
        <w:trPr>
          <w:trHeight w:hRule="exact" w:val="284"/>
          <w:tblCellSpacing w:w="0" w:type="dxa"/>
        </w:trPr>
        <w:tc>
          <w:tcPr>
            <w:tcW w:w="4785" w:type="dxa"/>
            <w:tcBorders>
              <w:top w:val="outset" w:sz="6" w:space="0" w:color="auto"/>
              <w:bottom w:val="outset" w:sz="6" w:space="0" w:color="auto"/>
              <w:right w:val="outset" w:sz="6" w:space="0" w:color="auto"/>
            </w:tcBorders>
            <w:hideMark/>
          </w:tcPr>
          <w:p w:rsidR="00FA6E5B" w:rsidRPr="005D0354" w:rsidRDefault="00FA6E5B"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Картофель</w:t>
            </w:r>
          </w:p>
        </w:tc>
        <w:tc>
          <w:tcPr>
            <w:tcW w:w="4785" w:type="dxa"/>
            <w:tcBorders>
              <w:top w:val="outset" w:sz="6" w:space="0" w:color="auto"/>
              <w:left w:val="outset" w:sz="6" w:space="0" w:color="auto"/>
              <w:bottom w:val="outset" w:sz="6" w:space="0" w:color="auto"/>
            </w:tcBorders>
            <w:hideMark/>
          </w:tcPr>
          <w:p w:rsidR="00FA6E5B" w:rsidRPr="005D0354" w:rsidRDefault="00FA6E5B" w:rsidP="00500183">
            <w:pPr>
              <w:spacing w:after="0" w:line="360" w:lineRule="auto"/>
              <w:jc w:val="center"/>
              <w:rPr>
                <w:rFonts w:ascii="Times New Roman" w:hAnsi="Times New Roman"/>
                <w:color w:val="000000"/>
                <w:sz w:val="20"/>
                <w:szCs w:val="20"/>
              </w:rPr>
            </w:pPr>
            <w:r w:rsidRPr="005D0354">
              <w:rPr>
                <w:rFonts w:ascii="Times New Roman" w:hAnsi="Times New Roman"/>
                <w:color w:val="000000"/>
                <w:sz w:val="20"/>
                <w:szCs w:val="20"/>
              </w:rPr>
              <w:t>53</w:t>
            </w:r>
          </w:p>
        </w:tc>
      </w:tr>
      <w:tr w:rsidR="00FA6E5B" w:rsidRPr="005D0354" w:rsidTr="00FA6E5B">
        <w:trPr>
          <w:trHeight w:hRule="exact" w:val="284"/>
          <w:tblCellSpacing w:w="0" w:type="dxa"/>
        </w:trPr>
        <w:tc>
          <w:tcPr>
            <w:tcW w:w="4785" w:type="dxa"/>
            <w:tcBorders>
              <w:top w:val="outset" w:sz="6" w:space="0" w:color="auto"/>
              <w:bottom w:val="outset" w:sz="6" w:space="0" w:color="auto"/>
              <w:right w:val="outset" w:sz="6" w:space="0" w:color="auto"/>
            </w:tcBorders>
            <w:hideMark/>
          </w:tcPr>
          <w:p w:rsidR="00FA6E5B" w:rsidRPr="005D0354" w:rsidRDefault="00FA6E5B"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Яблоки</w:t>
            </w:r>
          </w:p>
        </w:tc>
        <w:tc>
          <w:tcPr>
            <w:tcW w:w="4785" w:type="dxa"/>
            <w:tcBorders>
              <w:top w:val="outset" w:sz="6" w:space="0" w:color="auto"/>
              <w:left w:val="outset" w:sz="6" w:space="0" w:color="auto"/>
              <w:bottom w:val="outset" w:sz="6" w:space="0" w:color="auto"/>
            </w:tcBorders>
            <w:hideMark/>
          </w:tcPr>
          <w:p w:rsidR="00FA6E5B" w:rsidRPr="005D0354" w:rsidRDefault="00FA6E5B" w:rsidP="00500183">
            <w:pPr>
              <w:spacing w:after="0" w:line="360" w:lineRule="auto"/>
              <w:jc w:val="center"/>
              <w:rPr>
                <w:rFonts w:ascii="Times New Roman" w:hAnsi="Times New Roman"/>
                <w:color w:val="000000"/>
                <w:sz w:val="20"/>
                <w:szCs w:val="20"/>
              </w:rPr>
            </w:pPr>
            <w:r w:rsidRPr="005D0354">
              <w:rPr>
                <w:rFonts w:ascii="Times New Roman" w:hAnsi="Times New Roman"/>
                <w:color w:val="000000"/>
                <w:sz w:val="20"/>
                <w:szCs w:val="20"/>
              </w:rPr>
              <w:t>10</w:t>
            </w:r>
          </w:p>
        </w:tc>
      </w:tr>
      <w:tr w:rsidR="00FA6E5B" w:rsidRPr="005D0354" w:rsidTr="00FA6E5B">
        <w:trPr>
          <w:trHeight w:hRule="exact" w:val="284"/>
          <w:tblCellSpacing w:w="0" w:type="dxa"/>
        </w:trPr>
        <w:tc>
          <w:tcPr>
            <w:tcW w:w="4785" w:type="dxa"/>
            <w:tcBorders>
              <w:top w:val="outset" w:sz="6" w:space="0" w:color="auto"/>
              <w:bottom w:val="outset" w:sz="6" w:space="0" w:color="auto"/>
              <w:right w:val="outset" w:sz="6" w:space="0" w:color="auto"/>
            </w:tcBorders>
            <w:hideMark/>
          </w:tcPr>
          <w:p w:rsidR="00FA6E5B" w:rsidRPr="005D0354" w:rsidRDefault="00FA6E5B"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Яйцо куриное</w:t>
            </w:r>
          </w:p>
        </w:tc>
        <w:tc>
          <w:tcPr>
            <w:tcW w:w="4785" w:type="dxa"/>
            <w:tcBorders>
              <w:top w:val="outset" w:sz="6" w:space="0" w:color="auto"/>
              <w:left w:val="outset" w:sz="6" w:space="0" w:color="auto"/>
              <w:bottom w:val="outset" w:sz="6" w:space="0" w:color="auto"/>
            </w:tcBorders>
            <w:hideMark/>
          </w:tcPr>
          <w:p w:rsidR="00FA6E5B" w:rsidRPr="005D0354" w:rsidRDefault="00FA6E5B" w:rsidP="00500183">
            <w:pPr>
              <w:spacing w:after="0" w:line="360" w:lineRule="auto"/>
              <w:jc w:val="center"/>
              <w:rPr>
                <w:rFonts w:ascii="Times New Roman" w:hAnsi="Times New Roman"/>
                <w:color w:val="000000"/>
                <w:sz w:val="20"/>
                <w:szCs w:val="20"/>
              </w:rPr>
            </w:pPr>
            <w:r w:rsidRPr="005D0354">
              <w:rPr>
                <w:rFonts w:ascii="Times New Roman" w:hAnsi="Times New Roman"/>
                <w:color w:val="000000"/>
                <w:sz w:val="20"/>
                <w:szCs w:val="20"/>
              </w:rPr>
              <w:t>205</w:t>
            </w:r>
          </w:p>
        </w:tc>
      </w:tr>
      <w:tr w:rsidR="00FA6E5B" w:rsidRPr="005D0354" w:rsidTr="00FA6E5B">
        <w:trPr>
          <w:trHeight w:hRule="exact" w:val="284"/>
          <w:tblCellSpacing w:w="0" w:type="dxa"/>
        </w:trPr>
        <w:tc>
          <w:tcPr>
            <w:tcW w:w="4785" w:type="dxa"/>
            <w:tcBorders>
              <w:top w:val="outset" w:sz="6" w:space="0" w:color="auto"/>
              <w:bottom w:val="outset" w:sz="6" w:space="0" w:color="auto"/>
              <w:right w:val="outset" w:sz="6" w:space="0" w:color="auto"/>
            </w:tcBorders>
            <w:hideMark/>
          </w:tcPr>
          <w:p w:rsidR="00FA6E5B" w:rsidRPr="005D0354" w:rsidRDefault="00FA6E5B"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Отруби пшеничные</w:t>
            </w:r>
          </w:p>
        </w:tc>
        <w:tc>
          <w:tcPr>
            <w:tcW w:w="4785" w:type="dxa"/>
            <w:tcBorders>
              <w:top w:val="outset" w:sz="6" w:space="0" w:color="auto"/>
              <w:left w:val="outset" w:sz="6" w:space="0" w:color="auto"/>
              <w:bottom w:val="outset" w:sz="6" w:space="0" w:color="auto"/>
            </w:tcBorders>
            <w:hideMark/>
          </w:tcPr>
          <w:p w:rsidR="00FA6E5B" w:rsidRPr="005D0354" w:rsidRDefault="00FA6E5B" w:rsidP="00500183">
            <w:pPr>
              <w:spacing w:after="0" w:line="360" w:lineRule="auto"/>
              <w:jc w:val="center"/>
              <w:rPr>
                <w:rFonts w:ascii="Times New Roman" w:hAnsi="Times New Roman"/>
                <w:color w:val="000000"/>
                <w:sz w:val="20"/>
                <w:szCs w:val="20"/>
              </w:rPr>
            </w:pPr>
            <w:r w:rsidRPr="005D0354">
              <w:rPr>
                <w:rFonts w:ascii="Times New Roman" w:hAnsi="Times New Roman"/>
                <w:color w:val="000000"/>
                <w:sz w:val="20"/>
                <w:szCs w:val="20"/>
              </w:rPr>
              <w:t>1 200</w:t>
            </w:r>
          </w:p>
        </w:tc>
      </w:tr>
      <w:tr w:rsidR="00FA6E5B" w:rsidRPr="005D0354" w:rsidTr="00FA6E5B">
        <w:trPr>
          <w:trHeight w:hRule="exact" w:val="284"/>
          <w:tblCellSpacing w:w="0" w:type="dxa"/>
        </w:trPr>
        <w:tc>
          <w:tcPr>
            <w:tcW w:w="4785" w:type="dxa"/>
            <w:tcBorders>
              <w:top w:val="outset" w:sz="6" w:space="0" w:color="auto"/>
              <w:bottom w:val="outset" w:sz="6" w:space="0" w:color="auto"/>
              <w:right w:val="outset" w:sz="6" w:space="0" w:color="auto"/>
            </w:tcBorders>
            <w:hideMark/>
          </w:tcPr>
          <w:p w:rsidR="00FA6E5B" w:rsidRPr="005D0354" w:rsidRDefault="00FA6E5B"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Сыр плавленый</w:t>
            </w:r>
          </w:p>
        </w:tc>
        <w:tc>
          <w:tcPr>
            <w:tcW w:w="4785" w:type="dxa"/>
            <w:tcBorders>
              <w:top w:val="outset" w:sz="6" w:space="0" w:color="auto"/>
              <w:left w:val="outset" w:sz="6" w:space="0" w:color="auto"/>
              <w:bottom w:val="outset" w:sz="6" w:space="0" w:color="auto"/>
            </w:tcBorders>
            <w:hideMark/>
          </w:tcPr>
          <w:p w:rsidR="00FA6E5B" w:rsidRPr="005D0354" w:rsidRDefault="00FA6E5B" w:rsidP="00500183">
            <w:pPr>
              <w:spacing w:after="0" w:line="360" w:lineRule="auto"/>
              <w:jc w:val="center"/>
              <w:rPr>
                <w:rFonts w:ascii="Times New Roman" w:hAnsi="Times New Roman"/>
                <w:color w:val="000000"/>
                <w:sz w:val="20"/>
                <w:szCs w:val="20"/>
              </w:rPr>
            </w:pPr>
            <w:r w:rsidRPr="005D0354">
              <w:rPr>
                <w:rFonts w:ascii="Times New Roman" w:hAnsi="Times New Roman"/>
                <w:color w:val="000000"/>
                <w:sz w:val="20"/>
                <w:szCs w:val="20"/>
              </w:rPr>
              <w:t>1 030</w:t>
            </w:r>
          </w:p>
        </w:tc>
      </w:tr>
      <w:tr w:rsidR="00FA6E5B" w:rsidRPr="005D0354" w:rsidTr="00FA6E5B">
        <w:trPr>
          <w:trHeight w:hRule="exact" w:val="284"/>
          <w:tblCellSpacing w:w="0" w:type="dxa"/>
        </w:trPr>
        <w:tc>
          <w:tcPr>
            <w:tcW w:w="4785" w:type="dxa"/>
            <w:tcBorders>
              <w:top w:val="outset" w:sz="6" w:space="0" w:color="auto"/>
              <w:bottom w:val="outset" w:sz="6" w:space="0" w:color="auto"/>
              <w:right w:val="outset" w:sz="6" w:space="0" w:color="auto"/>
            </w:tcBorders>
            <w:hideMark/>
          </w:tcPr>
          <w:p w:rsidR="00FA6E5B" w:rsidRPr="005D0354" w:rsidRDefault="00FA6E5B"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Кунжут</w:t>
            </w:r>
          </w:p>
        </w:tc>
        <w:tc>
          <w:tcPr>
            <w:tcW w:w="4785" w:type="dxa"/>
            <w:tcBorders>
              <w:top w:val="outset" w:sz="6" w:space="0" w:color="auto"/>
              <w:left w:val="outset" w:sz="6" w:space="0" w:color="auto"/>
              <w:bottom w:val="outset" w:sz="6" w:space="0" w:color="auto"/>
            </w:tcBorders>
            <w:hideMark/>
          </w:tcPr>
          <w:p w:rsidR="00FA6E5B" w:rsidRPr="005D0354" w:rsidRDefault="00FA6E5B" w:rsidP="00500183">
            <w:pPr>
              <w:spacing w:after="0" w:line="360" w:lineRule="auto"/>
              <w:jc w:val="center"/>
              <w:rPr>
                <w:rFonts w:ascii="Times New Roman" w:hAnsi="Times New Roman"/>
                <w:color w:val="000000"/>
                <w:sz w:val="20"/>
                <w:szCs w:val="20"/>
              </w:rPr>
            </w:pPr>
            <w:r w:rsidRPr="005D0354">
              <w:rPr>
                <w:rFonts w:ascii="Times New Roman" w:hAnsi="Times New Roman"/>
                <w:color w:val="000000"/>
                <w:sz w:val="20"/>
                <w:szCs w:val="20"/>
              </w:rPr>
              <w:t>720</w:t>
            </w:r>
          </w:p>
        </w:tc>
      </w:tr>
      <w:tr w:rsidR="00FA6E5B" w:rsidRPr="005D0354" w:rsidTr="00FA6E5B">
        <w:trPr>
          <w:trHeight w:hRule="exact" w:val="284"/>
          <w:tblCellSpacing w:w="0" w:type="dxa"/>
        </w:trPr>
        <w:tc>
          <w:tcPr>
            <w:tcW w:w="4785" w:type="dxa"/>
            <w:tcBorders>
              <w:top w:val="outset" w:sz="6" w:space="0" w:color="auto"/>
              <w:bottom w:val="outset" w:sz="6" w:space="0" w:color="auto"/>
              <w:right w:val="outset" w:sz="6" w:space="0" w:color="auto"/>
            </w:tcBorders>
            <w:hideMark/>
          </w:tcPr>
          <w:p w:rsidR="00FA6E5B" w:rsidRPr="005D0354" w:rsidRDefault="00FA6E5B"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Миндаль</w:t>
            </w:r>
          </w:p>
        </w:tc>
        <w:tc>
          <w:tcPr>
            <w:tcW w:w="4785" w:type="dxa"/>
            <w:tcBorders>
              <w:top w:val="outset" w:sz="6" w:space="0" w:color="auto"/>
              <w:left w:val="outset" w:sz="6" w:space="0" w:color="auto"/>
              <w:bottom w:val="outset" w:sz="6" w:space="0" w:color="auto"/>
            </w:tcBorders>
            <w:hideMark/>
          </w:tcPr>
          <w:p w:rsidR="00FA6E5B" w:rsidRPr="005D0354" w:rsidRDefault="00FA6E5B" w:rsidP="00500183">
            <w:pPr>
              <w:spacing w:after="0" w:line="360" w:lineRule="auto"/>
              <w:jc w:val="center"/>
              <w:rPr>
                <w:rFonts w:ascii="Times New Roman" w:hAnsi="Times New Roman"/>
                <w:color w:val="000000"/>
                <w:sz w:val="20"/>
                <w:szCs w:val="20"/>
              </w:rPr>
            </w:pPr>
            <w:r w:rsidRPr="005D0354">
              <w:rPr>
                <w:rFonts w:ascii="Times New Roman" w:hAnsi="Times New Roman"/>
                <w:color w:val="000000"/>
                <w:sz w:val="20"/>
                <w:szCs w:val="20"/>
              </w:rPr>
              <w:t>550</w:t>
            </w:r>
          </w:p>
        </w:tc>
      </w:tr>
      <w:tr w:rsidR="00FA6E5B" w:rsidRPr="005D0354" w:rsidTr="00FA6E5B">
        <w:trPr>
          <w:trHeight w:hRule="exact" w:val="284"/>
          <w:tblCellSpacing w:w="0" w:type="dxa"/>
        </w:trPr>
        <w:tc>
          <w:tcPr>
            <w:tcW w:w="4785" w:type="dxa"/>
            <w:tcBorders>
              <w:top w:val="outset" w:sz="6" w:space="0" w:color="auto"/>
              <w:bottom w:val="outset" w:sz="6" w:space="0" w:color="auto"/>
              <w:right w:val="outset" w:sz="6" w:space="0" w:color="auto"/>
            </w:tcBorders>
            <w:hideMark/>
          </w:tcPr>
          <w:p w:rsidR="00FA6E5B" w:rsidRPr="005D0354" w:rsidRDefault="00FA6E5B"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Печеночный паштет</w:t>
            </w:r>
          </w:p>
        </w:tc>
        <w:tc>
          <w:tcPr>
            <w:tcW w:w="4785" w:type="dxa"/>
            <w:tcBorders>
              <w:top w:val="outset" w:sz="6" w:space="0" w:color="auto"/>
              <w:left w:val="outset" w:sz="6" w:space="0" w:color="auto"/>
              <w:bottom w:val="outset" w:sz="6" w:space="0" w:color="auto"/>
            </w:tcBorders>
            <w:hideMark/>
          </w:tcPr>
          <w:p w:rsidR="00FA6E5B" w:rsidRPr="005D0354" w:rsidRDefault="00FA6E5B" w:rsidP="00500183">
            <w:pPr>
              <w:spacing w:after="0" w:line="360" w:lineRule="auto"/>
              <w:jc w:val="center"/>
              <w:rPr>
                <w:rFonts w:ascii="Times New Roman" w:hAnsi="Times New Roman"/>
                <w:color w:val="000000"/>
                <w:sz w:val="20"/>
                <w:szCs w:val="20"/>
              </w:rPr>
            </w:pPr>
            <w:r w:rsidRPr="005D0354">
              <w:rPr>
                <w:rFonts w:ascii="Times New Roman" w:hAnsi="Times New Roman"/>
                <w:color w:val="000000"/>
                <w:sz w:val="20"/>
                <w:szCs w:val="20"/>
              </w:rPr>
              <w:t>450</w:t>
            </w:r>
          </w:p>
        </w:tc>
      </w:tr>
      <w:tr w:rsidR="00FA6E5B" w:rsidRPr="005D0354" w:rsidTr="00FA6E5B">
        <w:trPr>
          <w:trHeight w:hRule="exact" w:val="284"/>
          <w:tblCellSpacing w:w="0" w:type="dxa"/>
        </w:trPr>
        <w:tc>
          <w:tcPr>
            <w:tcW w:w="4785" w:type="dxa"/>
            <w:tcBorders>
              <w:top w:val="outset" w:sz="6" w:space="0" w:color="auto"/>
              <w:bottom w:val="outset" w:sz="6" w:space="0" w:color="auto"/>
              <w:right w:val="outset" w:sz="6" w:space="0" w:color="auto"/>
            </w:tcBorders>
            <w:hideMark/>
          </w:tcPr>
          <w:p w:rsidR="00FA6E5B" w:rsidRPr="005D0354" w:rsidRDefault="00FA6E5B"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Куриные грудки</w:t>
            </w:r>
          </w:p>
        </w:tc>
        <w:tc>
          <w:tcPr>
            <w:tcW w:w="4785" w:type="dxa"/>
            <w:tcBorders>
              <w:top w:val="outset" w:sz="6" w:space="0" w:color="auto"/>
              <w:left w:val="outset" w:sz="6" w:space="0" w:color="auto"/>
              <w:bottom w:val="outset" w:sz="6" w:space="0" w:color="auto"/>
            </w:tcBorders>
            <w:hideMark/>
          </w:tcPr>
          <w:p w:rsidR="00FA6E5B" w:rsidRPr="005D0354" w:rsidRDefault="00FA6E5B" w:rsidP="00500183">
            <w:pPr>
              <w:spacing w:after="0" w:line="360" w:lineRule="auto"/>
              <w:jc w:val="center"/>
              <w:rPr>
                <w:rFonts w:ascii="Times New Roman" w:hAnsi="Times New Roman"/>
                <w:color w:val="000000"/>
                <w:sz w:val="20"/>
                <w:szCs w:val="20"/>
              </w:rPr>
            </w:pPr>
            <w:r w:rsidRPr="005D0354">
              <w:rPr>
                <w:rFonts w:ascii="Times New Roman" w:hAnsi="Times New Roman"/>
                <w:color w:val="000000"/>
                <w:sz w:val="20"/>
                <w:szCs w:val="20"/>
              </w:rPr>
              <w:t>310</w:t>
            </w:r>
          </w:p>
        </w:tc>
      </w:tr>
      <w:tr w:rsidR="00FA6E5B" w:rsidRPr="005D0354" w:rsidTr="00FA6E5B">
        <w:trPr>
          <w:trHeight w:hRule="exact" w:val="284"/>
          <w:tblCellSpacing w:w="0" w:type="dxa"/>
        </w:trPr>
        <w:tc>
          <w:tcPr>
            <w:tcW w:w="4785" w:type="dxa"/>
            <w:tcBorders>
              <w:top w:val="outset" w:sz="6" w:space="0" w:color="auto"/>
              <w:bottom w:val="outset" w:sz="6" w:space="0" w:color="auto"/>
              <w:right w:val="outset" w:sz="6" w:space="0" w:color="auto"/>
            </w:tcBorders>
            <w:hideMark/>
          </w:tcPr>
          <w:p w:rsidR="00FA6E5B" w:rsidRPr="005D0354" w:rsidRDefault="00FA6E5B"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Тыквенные семечки</w:t>
            </w:r>
          </w:p>
        </w:tc>
        <w:tc>
          <w:tcPr>
            <w:tcW w:w="4785" w:type="dxa"/>
            <w:tcBorders>
              <w:top w:val="outset" w:sz="6" w:space="0" w:color="auto"/>
              <w:left w:val="outset" w:sz="6" w:space="0" w:color="auto"/>
              <w:bottom w:val="outset" w:sz="6" w:space="0" w:color="auto"/>
            </w:tcBorders>
            <w:hideMark/>
          </w:tcPr>
          <w:p w:rsidR="00FA6E5B" w:rsidRPr="005D0354" w:rsidRDefault="00FA6E5B" w:rsidP="00500183">
            <w:pPr>
              <w:spacing w:after="0" w:line="360" w:lineRule="auto"/>
              <w:jc w:val="center"/>
              <w:rPr>
                <w:rFonts w:ascii="Times New Roman" w:hAnsi="Times New Roman"/>
                <w:color w:val="000000"/>
                <w:sz w:val="20"/>
                <w:szCs w:val="20"/>
              </w:rPr>
            </w:pPr>
            <w:r w:rsidRPr="005D0354">
              <w:rPr>
                <w:rFonts w:ascii="Times New Roman" w:hAnsi="Times New Roman"/>
                <w:color w:val="000000"/>
                <w:sz w:val="20"/>
                <w:szCs w:val="20"/>
              </w:rPr>
              <w:t>1 144</w:t>
            </w:r>
          </w:p>
        </w:tc>
      </w:tr>
      <w:tr w:rsidR="00FA6E5B" w:rsidRPr="005D0354" w:rsidTr="00FA6E5B">
        <w:trPr>
          <w:trHeight w:hRule="exact" w:val="284"/>
          <w:tblCellSpacing w:w="0" w:type="dxa"/>
        </w:trPr>
        <w:tc>
          <w:tcPr>
            <w:tcW w:w="4785" w:type="dxa"/>
            <w:tcBorders>
              <w:top w:val="outset" w:sz="6" w:space="0" w:color="auto"/>
              <w:bottom w:val="outset" w:sz="6" w:space="0" w:color="auto"/>
              <w:right w:val="outset" w:sz="6" w:space="0" w:color="auto"/>
            </w:tcBorders>
            <w:hideMark/>
          </w:tcPr>
          <w:p w:rsidR="00FA6E5B" w:rsidRPr="005D0354" w:rsidRDefault="00FA6E5B"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Семечки кабачка</w:t>
            </w:r>
          </w:p>
        </w:tc>
        <w:tc>
          <w:tcPr>
            <w:tcW w:w="4785" w:type="dxa"/>
            <w:tcBorders>
              <w:top w:val="outset" w:sz="6" w:space="0" w:color="auto"/>
              <w:left w:val="outset" w:sz="6" w:space="0" w:color="auto"/>
              <w:bottom w:val="outset" w:sz="6" w:space="0" w:color="auto"/>
            </w:tcBorders>
            <w:hideMark/>
          </w:tcPr>
          <w:p w:rsidR="00FA6E5B" w:rsidRPr="005D0354" w:rsidRDefault="00FA6E5B" w:rsidP="00500183">
            <w:pPr>
              <w:spacing w:after="0" w:line="360" w:lineRule="auto"/>
              <w:jc w:val="center"/>
              <w:rPr>
                <w:rFonts w:ascii="Times New Roman" w:hAnsi="Times New Roman"/>
                <w:color w:val="000000"/>
                <w:sz w:val="20"/>
                <w:szCs w:val="20"/>
              </w:rPr>
            </w:pPr>
            <w:r w:rsidRPr="005D0354">
              <w:rPr>
                <w:rFonts w:ascii="Times New Roman" w:hAnsi="Times New Roman"/>
                <w:color w:val="000000"/>
                <w:sz w:val="20"/>
                <w:szCs w:val="20"/>
              </w:rPr>
              <w:t>1 144</w:t>
            </w:r>
          </w:p>
        </w:tc>
      </w:tr>
      <w:tr w:rsidR="00FA6E5B" w:rsidRPr="005D0354" w:rsidTr="00FA6E5B">
        <w:trPr>
          <w:trHeight w:hRule="exact" w:val="284"/>
          <w:tblCellSpacing w:w="0" w:type="dxa"/>
        </w:trPr>
        <w:tc>
          <w:tcPr>
            <w:tcW w:w="4785" w:type="dxa"/>
            <w:tcBorders>
              <w:top w:val="outset" w:sz="6" w:space="0" w:color="auto"/>
              <w:bottom w:val="outset" w:sz="6" w:space="0" w:color="auto"/>
              <w:right w:val="outset" w:sz="6" w:space="0" w:color="auto"/>
            </w:tcBorders>
            <w:hideMark/>
          </w:tcPr>
          <w:p w:rsidR="00FA6E5B" w:rsidRPr="005D0354" w:rsidRDefault="00FA6E5B"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Семечки подсолнуха</w:t>
            </w:r>
          </w:p>
        </w:tc>
        <w:tc>
          <w:tcPr>
            <w:tcW w:w="4785" w:type="dxa"/>
            <w:tcBorders>
              <w:top w:val="outset" w:sz="6" w:space="0" w:color="auto"/>
              <w:left w:val="outset" w:sz="6" w:space="0" w:color="auto"/>
              <w:bottom w:val="outset" w:sz="6" w:space="0" w:color="auto"/>
            </w:tcBorders>
            <w:hideMark/>
          </w:tcPr>
          <w:p w:rsidR="00FA6E5B" w:rsidRPr="005D0354" w:rsidRDefault="00FA6E5B" w:rsidP="00500183">
            <w:pPr>
              <w:spacing w:after="0" w:line="360" w:lineRule="auto"/>
              <w:jc w:val="center"/>
              <w:rPr>
                <w:rFonts w:ascii="Times New Roman" w:hAnsi="Times New Roman"/>
                <w:color w:val="000000"/>
                <w:sz w:val="20"/>
                <w:szCs w:val="20"/>
              </w:rPr>
            </w:pPr>
            <w:r w:rsidRPr="005D0354">
              <w:rPr>
                <w:rFonts w:ascii="Times New Roman" w:hAnsi="Times New Roman"/>
                <w:color w:val="000000"/>
                <w:sz w:val="20"/>
                <w:szCs w:val="20"/>
              </w:rPr>
              <w:t>837</w:t>
            </w:r>
          </w:p>
        </w:tc>
      </w:tr>
      <w:tr w:rsidR="00FA6E5B" w:rsidRPr="005D0354" w:rsidTr="00FA6E5B">
        <w:trPr>
          <w:trHeight w:hRule="exact" w:val="284"/>
          <w:tblCellSpacing w:w="0" w:type="dxa"/>
        </w:trPr>
        <w:tc>
          <w:tcPr>
            <w:tcW w:w="4785" w:type="dxa"/>
            <w:tcBorders>
              <w:top w:val="outset" w:sz="6" w:space="0" w:color="auto"/>
              <w:bottom w:val="outset" w:sz="6" w:space="0" w:color="auto"/>
              <w:right w:val="outset" w:sz="6" w:space="0" w:color="auto"/>
            </w:tcBorders>
            <w:hideMark/>
          </w:tcPr>
          <w:p w:rsidR="00FA6E5B" w:rsidRPr="005D0354" w:rsidRDefault="00FA6E5B"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Орехи кешью</w:t>
            </w:r>
          </w:p>
        </w:tc>
        <w:tc>
          <w:tcPr>
            <w:tcW w:w="4785" w:type="dxa"/>
            <w:tcBorders>
              <w:top w:val="outset" w:sz="6" w:space="0" w:color="auto"/>
              <w:left w:val="outset" w:sz="6" w:space="0" w:color="auto"/>
              <w:bottom w:val="outset" w:sz="6" w:space="0" w:color="auto"/>
            </w:tcBorders>
            <w:hideMark/>
          </w:tcPr>
          <w:p w:rsidR="00FA6E5B" w:rsidRPr="005D0354" w:rsidRDefault="00FA6E5B" w:rsidP="00500183">
            <w:pPr>
              <w:spacing w:after="0" w:line="360" w:lineRule="auto"/>
              <w:jc w:val="center"/>
              <w:rPr>
                <w:rFonts w:ascii="Times New Roman" w:hAnsi="Times New Roman"/>
                <w:color w:val="000000"/>
                <w:sz w:val="20"/>
                <w:szCs w:val="20"/>
              </w:rPr>
            </w:pPr>
            <w:r w:rsidRPr="005D0354">
              <w:rPr>
                <w:rFonts w:ascii="Times New Roman" w:hAnsi="Times New Roman"/>
                <w:color w:val="000000"/>
                <w:sz w:val="20"/>
                <w:szCs w:val="20"/>
              </w:rPr>
              <w:t>373</w:t>
            </w:r>
          </w:p>
        </w:tc>
      </w:tr>
      <w:tr w:rsidR="00FA6E5B" w:rsidRPr="005D0354" w:rsidTr="00FA6E5B">
        <w:trPr>
          <w:trHeight w:hRule="exact" w:val="284"/>
          <w:tblCellSpacing w:w="0" w:type="dxa"/>
        </w:trPr>
        <w:tc>
          <w:tcPr>
            <w:tcW w:w="4785" w:type="dxa"/>
            <w:tcBorders>
              <w:top w:val="outset" w:sz="6" w:space="0" w:color="auto"/>
              <w:bottom w:val="outset" w:sz="6" w:space="0" w:color="auto"/>
              <w:right w:val="outset" w:sz="6" w:space="0" w:color="auto"/>
            </w:tcBorders>
            <w:hideMark/>
          </w:tcPr>
          <w:p w:rsidR="00FA6E5B" w:rsidRPr="005D0354" w:rsidRDefault="00FA6E5B"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Творог</w:t>
            </w:r>
          </w:p>
        </w:tc>
        <w:tc>
          <w:tcPr>
            <w:tcW w:w="4785" w:type="dxa"/>
            <w:tcBorders>
              <w:top w:val="outset" w:sz="6" w:space="0" w:color="auto"/>
              <w:left w:val="outset" w:sz="6" w:space="0" w:color="auto"/>
              <w:bottom w:val="outset" w:sz="6" w:space="0" w:color="auto"/>
            </w:tcBorders>
            <w:hideMark/>
          </w:tcPr>
          <w:p w:rsidR="00FA6E5B" w:rsidRPr="005D0354" w:rsidRDefault="00FA6E5B" w:rsidP="00500183">
            <w:pPr>
              <w:spacing w:after="0" w:line="360" w:lineRule="auto"/>
              <w:jc w:val="center"/>
              <w:rPr>
                <w:rFonts w:ascii="Times New Roman" w:hAnsi="Times New Roman"/>
                <w:color w:val="000000"/>
                <w:sz w:val="20"/>
                <w:szCs w:val="20"/>
              </w:rPr>
            </w:pPr>
            <w:r w:rsidRPr="005D0354">
              <w:rPr>
                <w:rFonts w:ascii="Times New Roman" w:hAnsi="Times New Roman"/>
                <w:color w:val="000000"/>
                <w:sz w:val="20"/>
                <w:szCs w:val="20"/>
              </w:rPr>
              <w:t>152</w:t>
            </w:r>
          </w:p>
        </w:tc>
      </w:tr>
      <w:tr w:rsidR="00FA6E5B" w:rsidRPr="005D0354" w:rsidTr="00FA6E5B">
        <w:trPr>
          <w:trHeight w:hRule="exact" w:val="284"/>
          <w:tblCellSpacing w:w="0" w:type="dxa"/>
        </w:trPr>
        <w:tc>
          <w:tcPr>
            <w:tcW w:w="4785" w:type="dxa"/>
            <w:tcBorders>
              <w:top w:val="outset" w:sz="6" w:space="0" w:color="auto"/>
              <w:bottom w:val="outset" w:sz="6" w:space="0" w:color="auto"/>
              <w:right w:val="outset" w:sz="6" w:space="0" w:color="auto"/>
            </w:tcBorders>
            <w:hideMark/>
          </w:tcPr>
          <w:p w:rsidR="00FA6E5B" w:rsidRPr="005D0354" w:rsidRDefault="00FA6E5B"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Брокколи</w:t>
            </w:r>
          </w:p>
        </w:tc>
        <w:tc>
          <w:tcPr>
            <w:tcW w:w="4785" w:type="dxa"/>
            <w:tcBorders>
              <w:top w:val="outset" w:sz="6" w:space="0" w:color="auto"/>
              <w:left w:val="outset" w:sz="6" w:space="0" w:color="auto"/>
              <w:bottom w:val="outset" w:sz="6" w:space="0" w:color="auto"/>
            </w:tcBorders>
            <w:hideMark/>
          </w:tcPr>
          <w:p w:rsidR="00FA6E5B" w:rsidRPr="005D0354" w:rsidRDefault="00FA6E5B" w:rsidP="00500183">
            <w:pPr>
              <w:spacing w:after="0" w:line="360" w:lineRule="auto"/>
              <w:jc w:val="center"/>
              <w:rPr>
                <w:rFonts w:ascii="Times New Roman" w:hAnsi="Times New Roman"/>
                <w:color w:val="000000"/>
                <w:sz w:val="20"/>
                <w:szCs w:val="20"/>
              </w:rPr>
            </w:pPr>
            <w:r w:rsidRPr="005D0354">
              <w:rPr>
                <w:rFonts w:ascii="Times New Roman" w:hAnsi="Times New Roman"/>
                <w:color w:val="000000"/>
                <w:sz w:val="20"/>
                <w:szCs w:val="20"/>
              </w:rPr>
              <w:t>78</w:t>
            </w:r>
          </w:p>
        </w:tc>
      </w:tr>
      <w:tr w:rsidR="00FA6E5B" w:rsidRPr="005D0354" w:rsidTr="00FA6E5B">
        <w:trPr>
          <w:trHeight w:hRule="exact" w:val="284"/>
          <w:tblCellSpacing w:w="0" w:type="dxa"/>
        </w:trPr>
        <w:tc>
          <w:tcPr>
            <w:tcW w:w="4785" w:type="dxa"/>
            <w:tcBorders>
              <w:top w:val="outset" w:sz="6" w:space="0" w:color="auto"/>
              <w:bottom w:val="outset" w:sz="6" w:space="0" w:color="auto"/>
              <w:right w:val="outset" w:sz="6" w:space="0" w:color="auto"/>
            </w:tcBorders>
            <w:hideMark/>
          </w:tcPr>
          <w:p w:rsidR="00FA6E5B" w:rsidRPr="005D0354" w:rsidRDefault="00FA6E5B"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Финики</w:t>
            </w:r>
          </w:p>
        </w:tc>
        <w:tc>
          <w:tcPr>
            <w:tcW w:w="4785" w:type="dxa"/>
            <w:tcBorders>
              <w:top w:val="outset" w:sz="6" w:space="0" w:color="auto"/>
              <w:left w:val="outset" w:sz="6" w:space="0" w:color="auto"/>
              <w:bottom w:val="outset" w:sz="6" w:space="0" w:color="auto"/>
            </w:tcBorders>
            <w:hideMark/>
          </w:tcPr>
          <w:p w:rsidR="00FA6E5B" w:rsidRPr="005D0354" w:rsidRDefault="00FA6E5B" w:rsidP="00500183">
            <w:pPr>
              <w:spacing w:after="0" w:line="360" w:lineRule="auto"/>
              <w:jc w:val="center"/>
              <w:rPr>
                <w:rFonts w:ascii="Times New Roman" w:hAnsi="Times New Roman"/>
                <w:color w:val="000000"/>
                <w:sz w:val="20"/>
                <w:szCs w:val="20"/>
              </w:rPr>
            </w:pPr>
            <w:r w:rsidRPr="005D0354">
              <w:rPr>
                <w:rFonts w:ascii="Times New Roman" w:hAnsi="Times New Roman"/>
                <w:color w:val="000000"/>
                <w:sz w:val="20"/>
                <w:szCs w:val="20"/>
              </w:rPr>
              <w:t>63</w:t>
            </w:r>
          </w:p>
        </w:tc>
      </w:tr>
    </w:tbl>
    <w:p w:rsidR="00FA6E5B" w:rsidRPr="005D0354" w:rsidRDefault="00FA6E5B" w:rsidP="00301C62">
      <w:pPr>
        <w:spacing w:after="0" w:line="360" w:lineRule="auto"/>
        <w:ind w:firstLine="709"/>
        <w:jc w:val="both"/>
        <w:rPr>
          <w:rFonts w:ascii="Times New Roman" w:hAnsi="Times New Roman"/>
          <w:sz w:val="28"/>
          <w:szCs w:val="28"/>
        </w:rPr>
      </w:pPr>
    </w:p>
    <w:p w:rsidR="00FA6E5B" w:rsidRPr="005D0354" w:rsidRDefault="00500183" w:rsidP="00500183">
      <w:pPr>
        <w:spacing w:after="0" w:line="360" w:lineRule="auto"/>
        <w:ind w:firstLine="709"/>
        <w:jc w:val="both"/>
        <w:rPr>
          <w:rFonts w:ascii="Times New Roman" w:hAnsi="Times New Roman"/>
          <w:color w:val="000000"/>
          <w:sz w:val="28"/>
          <w:szCs w:val="28"/>
        </w:rPr>
      </w:pPr>
      <w:r w:rsidRPr="005D0354">
        <w:rPr>
          <w:rFonts w:ascii="Times New Roman" w:hAnsi="Times New Roman"/>
          <w:sz w:val="28"/>
          <w:szCs w:val="28"/>
        </w:rPr>
        <w:br w:type="page"/>
      </w:r>
      <w:r w:rsidRPr="005D0354">
        <w:rPr>
          <w:rFonts w:ascii="Times New Roman" w:hAnsi="Times New Roman"/>
          <w:color w:val="000000"/>
          <w:sz w:val="28"/>
          <w:szCs w:val="28"/>
        </w:rPr>
        <w:t>Табл№17</w:t>
      </w:r>
      <w:r w:rsidR="00FA6E5B" w:rsidRPr="005D0354">
        <w:rPr>
          <w:rFonts w:ascii="Times New Roman" w:hAnsi="Times New Roman"/>
          <w:color w:val="000000"/>
          <w:sz w:val="28"/>
          <w:szCs w:val="28"/>
        </w:rPr>
        <w:t xml:space="preserve"> </w:t>
      </w:r>
      <w:r w:rsidR="00FA6E5B" w:rsidRPr="005D0354">
        <w:rPr>
          <w:rFonts w:ascii="Times New Roman" w:hAnsi="Times New Roman"/>
          <w:bCs/>
          <w:color w:val="000000"/>
          <w:sz w:val="28"/>
          <w:szCs w:val="28"/>
        </w:rPr>
        <w:t>Содержание кальция в продуктах питания:</w:t>
      </w:r>
    </w:p>
    <w:tbl>
      <w:tblPr>
        <w:tblW w:w="9229" w:type="dxa"/>
        <w:tblInd w:w="93" w:type="dxa"/>
        <w:tblLook w:val="04A0" w:firstRow="1" w:lastRow="0" w:firstColumn="1" w:lastColumn="0" w:noHBand="0" w:noVBand="1"/>
      </w:tblPr>
      <w:tblGrid>
        <w:gridCol w:w="3963"/>
        <w:gridCol w:w="236"/>
        <w:gridCol w:w="5030"/>
      </w:tblGrid>
      <w:tr w:rsidR="00FA6E5B" w:rsidRPr="005D0354" w:rsidTr="00500183">
        <w:trPr>
          <w:trHeight w:val="250"/>
        </w:trPr>
        <w:tc>
          <w:tcPr>
            <w:tcW w:w="3963" w:type="dxa"/>
            <w:tcBorders>
              <w:top w:val="single" w:sz="4" w:space="0" w:color="auto"/>
              <w:left w:val="single" w:sz="4" w:space="0" w:color="auto"/>
              <w:bottom w:val="single" w:sz="4" w:space="0" w:color="auto"/>
              <w:right w:val="nil"/>
            </w:tcBorders>
            <w:noWrap/>
            <w:vAlign w:val="center"/>
            <w:hideMark/>
          </w:tcPr>
          <w:p w:rsidR="00FA6E5B" w:rsidRPr="005D0354" w:rsidRDefault="00FA6E5B" w:rsidP="00500183">
            <w:pPr>
              <w:spacing w:after="0" w:line="360" w:lineRule="auto"/>
              <w:jc w:val="both"/>
              <w:rPr>
                <w:rFonts w:ascii="Times New Roman" w:hAnsi="Times New Roman"/>
                <w:color w:val="000000"/>
                <w:sz w:val="20"/>
                <w:szCs w:val="20"/>
              </w:rPr>
            </w:pPr>
            <w:r w:rsidRPr="005D0354">
              <w:rPr>
                <w:rFonts w:ascii="Times New Roman" w:hAnsi="Times New Roman"/>
                <w:bCs/>
                <w:color w:val="000000"/>
                <w:sz w:val="20"/>
                <w:szCs w:val="20"/>
              </w:rPr>
              <w:t>Продукты</w:t>
            </w:r>
          </w:p>
        </w:tc>
        <w:tc>
          <w:tcPr>
            <w:tcW w:w="236" w:type="dxa"/>
            <w:tcBorders>
              <w:top w:val="single" w:sz="4" w:space="0" w:color="auto"/>
              <w:left w:val="single" w:sz="4" w:space="0" w:color="auto"/>
              <w:bottom w:val="single" w:sz="4" w:space="0" w:color="auto"/>
              <w:right w:val="nil"/>
            </w:tcBorders>
            <w:vAlign w:val="center"/>
          </w:tcPr>
          <w:p w:rsidR="00FA6E5B" w:rsidRPr="005D0354" w:rsidRDefault="00FA6E5B" w:rsidP="00500183">
            <w:pPr>
              <w:spacing w:after="0" w:line="360" w:lineRule="auto"/>
              <w:jc w:val="both"/>
              <w:rPr>
                <w:rFonts w:ascii="Times New Roman" w:hAnsi="Times New Roman"/>
                <w:color w:val="000000"/>
                <w:sz w:val="20"/>
                <w:szCs w:val="20"/>
              </w:rPr>
            </w:pPr>
          </w:p>
        </w:tc>
        <w:tc>
          <w:tcPr>
            <w:tcW w:w="5030" w:type="dxa"/>
            <w:tcBorders>
              <w:top w:val="single" w:sz="4" w:space="0" w:color="auto"/>
              <w:left w:val="nil"/>
              <w:bottom w:val="single" w:sz="4" w:space="0" w:color="auto"/>
              <w:right w:val="single" w:sz="4" w:space="0" w:color="auto"/>
            </w:tcBorders>
            <w:noWrap/>
            <w:vAlign w:val="center"/>
            <w:hideMark/>
          </w:tcPr>
          <w:p w:rsidR="00FA6E5B" w:rsidRPr="005D0354" w:rsidRDefault="00FA6E5B" w:rsidP="00500183">
            <w:pPr>
              <w:spacing w:after="0" w:line="360" w:lineRule="auto"/>
              <w:jc w:val="both"/>
              <w:rPr>
                <w:rFonts w:ascii="Times New Roman" w:hAnsi="Times New Roman"/>
                <w:color w:val="000000"/>
                <w:sz w:val="20"/>
                <w:szCs w:val="20"/>
              </w:rPr>
            </w:pPr>
            <w:r w:rsidRPr="005D0354">
              <w:rPr>
                <w:rFonts w:ascii="Times New Roman" w:hAnsi="Times New Roman"/>
                <w:bCs/>
                <w:color w:val="000000"/>
                <w:sz w:val="20"/>
                <w:szCs w:val="20"/>
              </w:rPr>
              <w:t>Кальций, мг/100 г</w:t>
            </w:r>
          </w:p>
        </w:tc>
      </w:tr>
      <w:tr w:rsidR="00FA6E5B" w:rsidRPr="005D0354" w:rsidTr="00500183">
        <w:trPr>
          <w:trHeight w:val="250"/>
        </w:trPr>
        <w:tc>
          <w:tcPr>
            <w:tcW w:w="3963" w:type="dxa"/>
            <w:tcBorders>
              <w:top w:val="single" w:sz="4" w:space="0" w:color="auto"/>
              <w:left w:val="single" w:sz="4" w:space="0" w:color="auto"/>
              <w:bottom w:val="single" w:sz="4" w:space="0" w:color="auto"/>
              <w:right w:val="nil"/>
            </w:tcBorders>
            <w:noWrap/>
            <w:vAlign w:val="bottom"/>
            <w:hideMark/>
          </w:tcPr>
          <w:p w:rsidR="00FA6E5B" w:rsidRPr="005D0354" w:rsidRDefault="00FA6E5B"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Мак</w:t>
            </w:r>
          </w:p>
        </w:tc>
        <w:tc>
          <w:tcPr>
            <w:tcW w:w="236" w:type="dxa"/>
            <w:tcBorders>
              <w:top w:val="single" w:sz="4" w:space="0" w:color="auto"/>
              <w:left w:val="single" w:sz="4" w:space="0" w:color="auto"/>
              <w:bottom w:val="single" w:sz="4" w:space="0" w:color="auto"/>
              <w:right w:val="nil"/>
            </w:tcBorders>
            <w:vAlign w:val="bottom"/>
          </w:tcPr>
          <w:p w:rsidR="00FA6E5B" w:rsidRPr="005D0354" w:rsidRDefault="00FA6E5B" w:rsidP="00500183">
            <w:pPr>
              <w:spacing w:after="0" w:line="360" w:lineRule="auto"/>
              <w:jc w:val="both"/>
              <w:rPr>
                <w:rFonts w:ascii="Times New Roman" w:hAnsi="Times New Roman"/>
                <w:color w:val="000000"/>
                <w:sz w:val="20"/>
                <w:szCs w:val="20"/>
              </w:rPr>
            </w:pPr>
          </w:p>
        </w:tc>
        <w:tc>
          <w:tcPr>
            <w:tcW w:w="5030" w:type="dxa"/>
            <w:tcBorders>
              <w:top w:val="single" w:sz="4" w:space="0" w:color="auto"/>
              <w:left w:val="nil"/>
              <w:bottom w:val="single" w:sz="4" w:space="0" w:color="auto"/>
              <w:right w:val="single" w:sz="4" w:space="0" w:color="auto"/>
            </w:tcBorders>
            <w:noWrap/>
            <w:vAlign w:val="bottom"/>
            <w:hideMark/>
          </w:tcPr>
          <w:p w:rsidR="00FA6E5B" w:rsidRPr="005D0354" w:rsidRDefault="00FA6E5B" w:rsidP="00500183">
            <w:pPr>
              <w:spacing w:after="0" w:line="360" w:lineRule="auto"/>
              <w:jc w:val="center"/>
              <w:rPr>
                <w:rFonts w:ascii="Times New Roman" w:hAnsi="Times New Roman"/>
                <w:color w:val="000000"/>
                <w:sz w:val="20"/>
                <w:szCs w:val="20"/>
              </w:rPr>
            </w:pPr>
            <w:r w:rsidRPr="005D0354">
              <w:rPr>
                <w:rFonts w:ascii="Times New Roman" w:hAnsi="Times New Roman"/>
                <w:color w:val="000000"/>
                <w:sz w:val="20"/>
                <w:szCs w:val="20"/>
              </w:rPr>
              <w:t>1460</w:t>
            </w:r>
          </w:p>
        </w:tc>
      </w:tr>
      <w:tr w:rsidR="00FA6E5B" w:rsidRPr="005D0354" w:rsidTr="00500183">
        <w:trPr>
          <w:trHeight w:val="250"/>
        </w:trPr>
        <w:tc>
          <w:tcPr>
            <w:tcW w:w="3963" w:type="dxa"/>
            <w:tcBorders>
              <w:top w:val="single" w:sz="4" w:space="0" w:color="auto"/>
              <w:left w:val="single" w:sz="4" w:space="0" w:color="auto"/>
              <w:bottom w:val="single" w:sz="4" w:space="0" w:color="auto"/>
              <w:right w:val="nil"/>
            </w:tcBorders>
            <w:noWrap/>
            <w:vAlign w:val="bottom"/>
            <w:hideMark/>
          </w:tcPr>
          <w:p w:rsidR="00FA6E5B" w:rsidRPr="005D0354" w:rsidRDefault="00FA6E5B"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Кунжут</w:t>
            </w:r>
          </w:p>
        </w:tc>
        <w:tc>
          <w:tcPr>
            <w:tcW w:w="236" w:type="dxa"/>
            <w:tcBorders>
              <w:top w:val="single" w:sz="4" w:space="0" w:color="auto"/>
              <w:left w:val="single" w:sz="4" w:space="0" w:color="auto"/>
              <w:bottom w:val="single" w:sz="4" w:space="0" w:color="auto"/>
              <w:right w:val="nil"/>
            </w:tcBorders>
            <w:vAlign w:val="bottom"/>
          </w:tcPr>
          <w:p w:rsidR="00FA6E5B" w:rsidRPr="005D0354" w:rsidRDefault="00FA6E5B" w:rsidP="00500183">
            <w:pPr>
              <w:spacing w:after="0" w:line="360" w:lineRule="auto"/>
              <w:jc w:val="both"/>
              <w:rPr>
                <w:rFonts w:ascii="Times New Roman" w:hAnsi="Times New Roman"/>
                <w:color w:val="000000"/>
                <w:sz w:val="20"/>
                <w:szCs w:val="20"/>
              </w:rPr>
            </w:pPr>
          </w:p>
        </w:tc>
        <w:tc>
          <w:tcPr>
            <w:tcW w:w="5030" w:type="dxa"/>
            <w:tcBorders>
              <w:top w:val="single" w:sz="4" w:space="0" w:color="auto"/>
              <w:left w:val="nil"/>
              <w:bottom w:val="single" w:sz="4" w:space="0" w:color="auto"/>
              <w:right w:val="single" w:sz="4" w:space="0" w:color="auto"/>
            </w:tcBorders>
            <w:noWrap/>
            <w:vAlign w:val="bottom"/>
            <w:hideMark/>
          </w:tcPr>
          <w:p w:rsidR="00FA6E5B" w:rsidRPr="005D0354" w:rsidRDefault="00FA6E5B" w:rsidP="00500183">
            <w:pPr>
              <w:spacing w:after="0" w:line="360" w:lineRule="auto"/>
              <w:jc w:val="center"/>
              <w:rPr>
                <w:rFonts w:ascii="Times New Roman" w:hAnsi="Times New Roman"/>
                <w:color w:val="000000"/>
                <w:sz w:val="20"/>
                <w:szCs w:val="20"/>
              </w:rPr>
            </w:pPr>
            <w:r w:rsidRPr="005D0354">
              <w:rPr>
                <w:rFonts w:ascii="Times New Roman" w:hAnsi="Times New Roman"/>
                <w:color w:val="000000"/>
                <w:sz w:val="20"/>
                <w:szCs w:val="20"/>
              </w:rPr>
              <w:t>783</w:t>
            </w:r>
          </w:p>
        </w:tc>
      </w:tr>
      <w:tr w:rsidR="00FA6E5B" w:rsidRPr="005D0354" w:rsidTr="00500183">
        <w:trPr>
          <w:trHeight w:val="250"/>
        </w:trPr>
        <w:tc>
          <w:tcPr>
            <w:tcW w:w="3963" w:type="dxa"/>
            <w:tcBorders>
              <w:top w:val="single" w:sz="4" w:space="0" w:color="auto"/>
              <w:left w:val="single" w:sz="4" w:space="0" w:color="auto"/>
              <w:bottom w:val="single" w:sz="4" w:space="0" w:color="auto"/>
              <w:right w:val="nil"/>
            </w:tcBorders>
            <w:noWrap/>
            <w:vAlign w:val="bottom"/>
            <w:hideMark/>
          </w:tcPr>
          <w:p w:rsidR="00FA6E5B" w:rsidRPr="005D0354" w:rsidRDefault="00FA6E5B"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Крапива</w:t>
            </w:r>
          </w:p>
        </w:tc>
        <w:tc>
          <w:tcPr>
            <w:tcW w:w="236" w:type="dxa"/>
            <w:tcBorders>
              <w:top w:val="single" w:sz="4" w:space="0" w:color="auto"/>
              <w:left w:val="single" w:sz="4" w:space="0" w:color="auto"/>
              <w:bottom w:val="single" w:sz="4" w:space="0" w:color="auto"/>
              <w:right w:val="nil"/>
            </w:tcBorders>
            <w:vAlign w:val="bottom"/>
          </w:tcPr>
          <w:p w:rsidR="00FA6E5B" w:rsidRPr="005D0354" w:rsidRDefault="00FA6E5B" w:rsidP="00500183">
            <w:pPr>
              <w:spacing w:after="0" w:line="360" w:lineRule="auto"/>
              <w:jc w:val="both"/>
              <w:rPr>
                <w:rFonts w:ascii="Times New Roman" w:hAnsi="Times New Roman"/>
                <w:color w:val="000000"/>
                <w:sz w:val="20"/>
                <w:szCs w:val="20"/>
              </w:rPr>
            </w:pPr>
          </w:p>
        </w:tc>
        <w:tc>
          <w:tcPr>
            <w:tcW w:w="5030" w:type="dxa"/>
            <w:tcBorders>
              <w:top w:val="single" w:sz="4" w:space="0" w:color="auto"/>
              <w:left w:val="nil"/>
              <w:bottom w:val="single" w:sz="4" w:space="0" w:color="auto"/>
              <w:right w:val="single" w:sz="4" w:space="0" w:color="auto"/>
            </w:tcBorders>
            <w:noWrap/>
            <w:vAlign w:val="bottom"/>
            <w:hideMark/>
          </w:tcPr>
          <w:p w:rsidR="00FA6E5B" w:rsidRPr="005D0354" w:rsidRDefault="00FA6E5B" w:rsidP="00500183">
            <w:pPr>
              <w:spacing w:after="0" w:line="360" w:lineRule="auto"/>
              <w:jc w:val="center"/>
              <w:rPr>
                <w:rFonts w:ascii="Times New Roman" w:hAnsi="Times New Roman"/>
                <w:color w:val="000000"/>
                <w:sz w:val="20"/>
                <w:szCs w:val="20"/>
              </w:rPr>
            </w:pPr>
            <w:r w:rsidRPr="005D0354">
              <w:rPr>
                <w:rFonts w:ascii="Times New Roman" w:hAnsi="Times New Roman"/>
                <w:color w:val="000000"/>
                <w:sz w:val="20"/>
                <w:szCs w:val="20"/>
              </w:rPr>
              <w:t>713</w:t>
            </w:r>
          </w:p>
        </w:tc>
      </w:tr>
      <w:tr w:rsidR="00FA6E5B" w:rsidRPr="005D0354" w:rsidTr="00500183">
        <w:trPr>
          <w:trHeight w:val="240"/>
        </w:trPr>
        <w:tc>
          <w:tcPr>
            <w:tcW w:w="3963" w:type="dxa"/>
            <w:tcBorders>
              <w:top w:val="single" w:sz="4" w:space="0" w:color="auto"/>
              <w:left w:val="single" w:sz="4" w:space="0" w:color="auto"/>
              <w:bottom w:val="single" w:sz="4" w:space="0" w:color="auto"/>
              <w:right w:val="nil"/>
            </w:tcBorders>
            <w:noWrap/>
            <w:vAlign w:val="bottom"/>
            <w:hideMark/>
          </w:tcPr>
          <w:p w:rsidR="00FA6E5B" w:rsidRPr="005D0354" w:rsidRDefault="00FA6E5B"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Просвирник лесной</w:t>
            </w:r>
          </w:p>
        </w:tc>
        <w:tc>
          <w:tcPr>
            <w:tcW w:w="236" w:type="dxa"/>
            <w:tcBorders>
              <w:top w:val="single" w:sz="4" w:space="0" w:color="auto"/>
              <w:left w:val="single" w:sz="4" w:space="0" w:color="auto"/>
              <w:bottom w:val="single" w:sz="4" w:space="0" w:color="auto"/>
              <w:right w:val="nil"/>
            </w:tcBorders>
            <w:vAlign w:val="bottom"/>
          </w:tcPr>
          <w:p w:rsidR="00FA6E5B" w:rsidRPr="005D0354" w:rsidRDefault="00FA6E5B" w:rsidP="00500183">
            <w:pPr>
              <w:spacing w:after="0" w:line="360" w:lineRule="auto"/>
              <w:jc w:val="both"/>
              <w:rPr>
                <w:rFonts w:ascii="Times New Roman" w:hAnsi="Times New Roman"/>
                <w:color w:val="000000"/>
                <w:sz w:val="20"/>
                <w:szCs w:val="20"/>
              </w:rPr>
            </w:pPr>
          </w:p>
        </w:tc>
        <w:tc>
          <w:tcPr>
            <w:tcW w:w="5030" w:type="dxa"/>
            <w:tcBorders>
              <w:top w:val="single" w:sz="4" w:space="0" w:color="auto"/>
              <w:left w:val="nil"/>
              <w:bottom w:val="single" w:sz="4" w:space="0" w:color="auto"/>
              <w:right w:val="single" w:sz="4" w:space="0" w:color="auto"/>
            </w:tcBorders>
            <w:noWrap/>
            <w:vAlign w:val="bottom"/>
            <w:hideMark/>
          </w:tcPr>
          <w:p w:rsidR="00FA6E5B" w:rsidRPr="005D0354" w:rsidRDefault="00FA6E5B" w:rsidP="00500183">
            <w:pPr>
              <w:spacing w:after="0" w:line="360" w:lineRule="auto"/>
              <w:jc w:val="center"/>
              <w:rPr>
                <w:rFonts w:ascii="Times New Roman" w:hAnsi="Times New Roman"/>
                <w:color w:val="000000"/>
                <w:sz w:val="20"/>
                <w:szCs w:val="20"/>
              </w:rPr>
            </w:pPr>
            <w:r w:rsidRPr="005D0354">
              <w:rPr>
                <w:rFonts w:ascii="Times New Roman" w:hAnsi="Times New Roman"/>
                <w:color w:val="000000"/>
                <w:sz w:val="20"/>
                <w:szCs w:val="20"/>
              </w:rPr>
              <w:t>505</w:t>
            </w:r>
          </w:p>
        </w:tc>
      </w:tr>
      <w:tr w:rsidR="00FA6E5B" w:rsidRPr="005D0354" w:rsidTr="00500183">
        <w:trPr>
          <w:trHeight w:val="250"/>
        </w:trPr>
        <w:tc>
          <w:tcPr>
            <w:tcW w:w="3963" w:type="dxa"/>
            <w:tcBorders>
              <w:top w:val="single" w:sz="4" w:space="0" w:color="auto"/>
              <w:left w:val="single" w:sz="4" w:space="0" w:color="auto"/>
              <w:bottom w:val="single" w:sz="4" w:space="0" w:color="auto"/>
              <w:right w:val="nil"/>
            </w:tcBorders>
            <w:noWrap/>
            <w:vAlign w:val="bottom"/>
            <w:hideMark/>
          </w:tcPr>
          <w:p w:rsidR="00FA6E5B" w:rsidRPr="005D0354" w:rsidRDefault="00FA6E5B"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Подорожник большой</w:t>
            </w:r>
          </w:p>
        </w:tc>
        <w:tc>
          <w:tcPr>
            <w:tcW w:w="236" w:type="dxa"/>
            <w:tcBorders>
              <w:top w:val="single" w:sz="4" w:space="0" w:color="auto"/>
              <w:left w:val="single" w:sz="4" w:space="0" w:color="auto"/>
              <w:bottom w:val="single" w:sz="4" w:space="0" w:color="auto"/>
              <w:right w:val="nil"/>
            </w:tcBorders>
            <w:vAlign w:val="bottom"/>
          </w:tcPr>
          <w:p w:rsidR="00FA6E5B" w:rsidRPr="005D0354" w:rsidRDefault="00FA6E5B" w:rsidP="00500183">
            <w:pPr>
              <w:spacing w:after="0" w:line="360" w:lineRule="auto"/>
              <w:jc w:val="both"/>
              <w:rPr>
                <w:rFonts w:ascii="Times New Roman" w:hAnsi="Times New Roman"/>
                <w:color w:val="000000"/>
                <w:sz w:val="20"/>
                <w:szCs w:val="20"/>
              </w:rPr>
            </w:pPr>
          </w:p>
        </w:tc>
        <w:tc>
          <w:tcPr>
            <w:tcW w:w="5030" w:type="dxa"/>
            <w:tcBorders>
              <w:top w:val="single" w:sz="4" w:space="0" w:color="auto"/>
              <w:left w:val="nil"/>
              <w:bottom w:val="single" w:sz="4" w:space="0" w:color="auto"/>
              <w:right w:val="single" w:sz="4" w:space="0" w:color="auto"/>
            </w:tcBorders>
            <w:noWrap/>
            <w:vAlign w:val="bottom"/>
            <w:hideMark/>
          </w:tcPr>
          <w:p w:rsidR="00FA6E5B" w:rsidRPr="005D0354" w:rsidRDefault="00FA6E5B" w:rsidP="00500183">
            <w:pPr>
              <w:spacing w:after="0" w:line="360" w:lineRule="auto"/>
              <w:jc w:val="center"/>
              <w:rPr>
                <w:rFonts w:ascii="Times New Roman" w:hAnsi="Times New Roman"/>
                <w:color w:val="000000"/>
                <w:sz w:val="20"/>
                <w:szCs w:val="20"/>
              </w:rPr>
            </w:pPr>
            <w:r w:rsidRPr="005D0354">
              <w:rPr>
                <w:rFonts w:ascii="Times New Roman" w:hAnsi="Times New Roman"/>
                <w:color w:val="000000"/>
                <w:sz w:val="20"/>
                <w:szCs w:val="20"/>
              </w:rPr>
              <w:t>412</w:t>
            </w:r>
          </w:p>
        </w:tc>
      </w:tr>
      <w:tr w:rsidR="00FA6E5B" w:rsidRPr="005D0354" w:rsidTr="00500183">
        <w:trPr>
          <w:trHeight w:val="250"/>
        </w:trPr>
        <w:tc>
          <w:tcPr>
            <w:tcW w:w="3963" w:type="dxa"/>
            <w:tcBorders>
              <w:top w:val="single" w:sz="4" w:space="0" w:color="auto"/>
              <w:left w:val="single" w:sz="4" w:space="0" w:color="auto"/>
              <w:bottom w:val="single" w:sz="4" w:space="0" w:color="auto"/>
              <w:right w:val="nil"/>
            </w:tcBorders>
            <w:noWrap/>
            <w:vAlign w:val="bottom"/>
            <w:hideMark/>
          </w:tcPr>
          <w:p w:rsidR="00FA6E5B" w:rsidRPr="005D0354" w:rsidRDefault="00FA6E5B"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Галинсога</w:t>
            </w:r>
          </w:p>
        </w:tc>
        <w:tc>
          <w:tcPr>
            <w:tcW w:w="236" w:type="dxa"/>
            <w:tcBorders>
              <w:top w:val="single" w:sz="4" w:space="0" w:color="auto"/>
              <w:left w:val="single" w:sz="4" w:space="0" w:color="auto"/>
              <w:bottom w:val="single" w:sz="4" w:space="0" w:color="auto"/>
              <w:right w:val="nil"/>
            </w:tcBorders>
            <w:vAlign w:val="bottom"/>
          </w:tcPr>
          <w:p w:rsidR="00FA6E5B" w:rsidRPr="005D0354" w:rsidRDefault="00FA6E5B" w:rsidP="00500183">
            <w:pPr>
              <w:spacing w:after="0" w:line="360" w:lineRule="auto"/>
              <w:jc w:val="both"/>
              <w:rPr>
                <w:rFonts w:ascii="Times New Roman" w:hAnsi="Times New Roman"/>
                <w:color w:val="000000"/>
                <w:sz w:val="20"/>
                <w:szCs w:val="20"/>
              </w:rPr>
            </w:pPr>
          </w:p>
        </w:tc>
        <w:tc>
          <w:tcPr>
            <w:tcW w:w="5030" w:type="dxa"/>
            <w:tcBorders>
              <w:top w:val="single" w:sz="4" w:space="0" w:color="auto"/>
              <w:left w:val="nil"/>
              <w:bottom w:val="single" w:sz="4" w:space="0" w:color="auto"/>
              <w:right w:val="single" w:sz="4" w:space="0" w:color="auto"/>
            </w:tcBorders>
            <w:noWrap/>
            <w:vAlign w:val="bottom"/>
            <w:hideMark/>
          </w:tcPr>
          <w:p w:rsidR="00FA6E5B" w:rsidRPr="005D0354" w:rsidRDefault="00FA6E5B" w:rsidP="00500183">
            <w:pPr>
              <w:spacing w:after="0" w:line="360" w:lineRule="auto"/>
              <w:jc w:val="center"/>
              <w:rPr>
                <w:rFonts w:ascii="Times New Roman" w:hAnsi="Times New Roman"/>
                <w:color w:val="000000"/>
                <w:sz w:val="20"/>
                <w:szCs w:val="20"/>
              </w:rPr>
            </w:pPr>
            <w:r w:rsidRPr="005D0354">
              <w:rPr>
                <w:rFonts w:ascii="Times New Roman" w:hAnsi="Times New Roman"/>
                <w:color w:val="000000"/>
                <w:sz w:val="20"/>
                <w:szCs w:val="20"/>
              </w:rPr>
              <w:t>372</w:t>
            </w:r>
          </w:p>
        </w:tc>
      </w:tr>
      <w:tr w:rsidR="00FA6E5B" w:rsidRPr="005D0354" w:rsidTr="00500183">
        <w:trPr>
          <w:trHeight w:val="250"/>
        </w:trPr>
        <w:tc>
          <w:tcPr>
            <w:tcW w:w="3963" w:type="dxa"/>
            <w:tcBorders>
              <w:top w:val="single" w:sz="4" w:space="0" w:color="auto"/>
              <w:left w:val="single" w:sz="4" w:space="0" w:color="auto"/>
              <w:bottom w:val="single" w:sz="4" w:space="0" w:color="auto"/>
              <w:right w:val="nil"/>
            </w:tcBorders>
            <w:noWrap/>
            <w:vAlign w:val="bottom"/>
            <w:hideMark/>
          </w:tcPr>
          <w:p w:rsidR="00FA6E5B" w:rsidRPr="005D0354" w:rsidRDefault="00FA6E5B"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Сардины в масле</w:t>
            </w:r>
          </w:p>
        </w:tc>
        <w:tc>
          <w:tcPr>
            <w:tcW w:w="236" w:type="dxa"/>
            <w:tcBorders>
              <w:top w:val="single" w:sz="4" w:space="0" w:color="auto"/>
              <w:left w:val="single" w:sz="4" w:space="0" w:color="auto"/>
              <w:bottom w:val="single" w:sz="4" w:space="0" w:color="auto"/>
              <w:right w:val="nil"/>
            </w:tcBorders>
            <w:vAlign w:val="bottom"/>
          </w:tcPr>
          <w:p w:rsidR="00FA6E5B" w:rsidRPr="005D0354" w:rsidRDefault="00FA6E5B" w:rsidP="00500183">
            <w:pPr>
              <w:spacing w:after="0" w:line="360" w:lineRule="auto"/>
              <w:jc w:val="both"/>
              <w:rPr>
                <w:rFonts w:ascii="Times New Roman" w:hAnsi="Times New Roman"/>
                <w:color w:val="000000"/>
                <w:sz w:val="20"/>
                <w:szCs w:val="20"/>
              </w:rPr>
            </w:pPr>
          </w:p>
        </w:tc>
        <w:tc>
          <w:tcPr>
            <w:tcW w:w="5030" w:type="dxa"/>
            <w:tcBorders>
              <w:top w:val="single" w:sz="4" w:space="0" w:color="auto"/>
              <w:left w:val="nil"/>
              <w:bottom w:val="single" w:sz="4" w:space="0" w:color="auto"/>
              <w:right w:val="single" w:sz="4" w:space="0" w:color="auto"/>
            </w:tcBorders>
            <w:noWrap/>
            <w:vAlign w:val="bottom"/>
            <w:hideMark/>
          </w:tcPr>
          <w:p w:rsidR="00FA6E5B" w:rsidRPr="005D0354" w:rsidRDefault="00FA6E5B" w:rsidP="00500183">
            <w:pPr>
              <w:spacing w:after="0" w:line="360" w:lineRule="auto"/>
              <w:jc w:val="center"/>
              <w:rPr>
                <w:rFonts w:ascii="Times New Roman" w:hAnsi="Times New Roman"/>
                <w:color w:val="000000"/>
                <w:sz w:val="20"/>
                <w:szCs w:val="20"/>
              </w:rPr>
            </w:pPr>
            <w:r w:rsidRPr="005D0354">
              <w:rPr>
                <w:rFonts w:ascii="Times New Roman" w:hAnsi="Times New Roman"/>
                <w:color w:val="000000"/>
                <w:sz w:val="20"/>
                <w:szCs w:val="20"/>
              </w:rPr>
              <w:t>330</w:t>
            </w:r>
          </w:p>
        </w:tc>
      </w:tr>
      <w:tr w:rsidR="00FA6E5B" w:rsidRPr="005D0354" w:rsidTr="00500183">
        <w:trPr>
          <w:trHeight w:val="250"/>
        </w:trPr>
        <w:tc>
          <w:tcPr>
            <w:tcW w:w="3963" w:type="dxa"/>
            <w:tcBorders>
              <w:top w:val="single" w:sz="4" w:space="0" w:color="auto"/>
              <w:left w:val="single" w:sz="4" w:space="0" w:color="auto"/>
              <w:bottom w:val="single" w:sz="4" w:space="0" w:color="auto"/>
              <w:right w:val="nil"/>
            </w:tcBorders>
            <w:noWrap/>
            <w:vAlign w:val="bottom"/>
            <w:hideMark/>
          </w:tcPr>
          <w:p w:rsidR="00FA6E5B" w:rsidRPr="005D0354" w:rsidRDefault="00FA6E5B"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Будра плющевидная</w:t>
            </w:r>
          </w:p>
        </w:tc>
        <w:tc>
          <w:tcPr>
            <w:tcW w:w="236" w:type="dxa"/>
            <w:tcBorders>
              <w:top w:val="single" w:sz="4" w:space="0" w:color="auto"/>
              <w:left w:val="single" w:sz="4" w:space="0" w:color="auto"/>
              <w:bottom w:val="single" w:sz="4" w:space="0" w:color="auto"/>
              <w:right w:val="nil"/>
            </w:tcBorders>
            <w:vAlign w:val="bottom"/>
          </w:tcPr>
          <w:p w:rsidR="00FA6E5B" w:rsidRPr="005D0354" w:rsidRDefault="00FA6E5B" w:rsidP="00500183">
            <w:pPr>
              <w:spacing w:after="0" w:line="360" w:lineRule="auto"/>
              <w:jc w:val="both"/>
              <w:rPr>
                <w:rFonts w:ascii="Times New Roman" w:hAnsi="Times New Roman"/>
                <w:color w:val="000000"/>
                <w:sz w:val="20"/>
                <w:szCs w:val="20"/>
              </w:rPr>
            </w:pPr>
          </w:p>
        </w:tc>
        <w:tc>
          <w:tcPr>
            <w:tcW w:w="5030" w:type="dxa"/>
            <w:tcBorders>
              <w:top w:val="single" w:sz="4" w:space="0" w:color="auto"/>
              <w:left w:val="nil"/>
              <w:bottom w:val="single" w:sz="4" w:space="0" w:color="auto"/>
              <w:right w:val="single" w:sz="4" w:space="0" w:color="auto"/>
            </w:tcBorders>
            <w:noWrap/>
            <w:vAlign w:val="bottom"/>
            <w:hideMark/>
          </w:tcPr>
          <w:p w:rsidR="00FA6E5B" w:rsidRPr="005D0354" w:rsidRDefault="00FA6E5B" w:rsidP="00500183">
            <w:pPr>
              <w:spacing w:after="0" w:line="360" w:lineRule="auto"/>
              <w:jc w:val="center"/>
              <w:rPr>
                <w:rFonts w:ascii="Times New Roman" w:hAnsi="Times New Roman"/>
                <w:color w:val="000000"/>
                <w:sz w:val="20"/>
                <w:szCs w:val="20"/>
              </w:rPr>
            </w:pPr>
            <w:r w:rsidRPr="005D0354">
              <w:rPr>
                <w:rFonts w:ascii="Times New Roman" w:hAnsi="Times New Roman"/>
                <w:color w:val="000000"/>
                <w:sz w:val="20"/>
                <w:szCs w:val="20"/>
              </w:rPr>
              <w:t>289</w:t>
            </w:r>
          </w:p>
        </w:tc>
      </w:tr>
      <w:tr w:rsidR="00FA6E5B" w:rsidRPr="005D0354" w:rsidTr="00500183">
        <w:trPr>
          <w:trHeight w:val="250"/>
        </w:trPr>
        <w:tc>
          <w:tcPr>
            <w:tcW w:w="3963" w:type="dxa"/>
            <w:tcBorders>
              <w:top w:val="single" w:sz="4" w:space="0" w:color="auto"/>
              <w:left w:val="single" w:sz="4" w:space="0" w:color="auto"/>
              <w:bottom w:val="single" w:sz="4" w:space="0" w:color="auto"/>
              <w:right w:val="nil"/>
            </w:tcBorders>
            <w:noWrap/>
            <w:vAlign w:val="bottom"/>
            <w:hideMark/>
          </w:tcPr>
          <w:p w:rsidR="00FA6E5B" w:rsidRPr="005D0354" w:rsidRDefault="00FA6E5B"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Шиповник собачий</w:t>
            </w:r>
          </w:p>
        </w:tc>
        <w:tc>
          <w:tcPr>
            <w:tcW w:w="236" w:type="dxa"/>
            <w:tcBorders>
              <w:top w:val="single" w:sz="4" w:space="0" w:color="auto"/>
              <w:left w:val="single" w:sz="4" w:space="0" w:color="auto"/>
              <w:bottom w:val="single" w:sz="4" w:space="0" w:color="auto"/>
              <w:right w:val="nil"/>
            </w:tcBorders>
            <w:vAlign w:val="bottom"/>
          </w:tcPr>
          <w:p w:rsidR="00FA6E5B" w:rsidRPr="005D0354" w:rsidRDefault="00FA6E5B" w:rsidP="00500183">
            <w:pPr>
              <w:spacing w:after="0" w:line="360" w:lineRule="auto"/>
              <w:jc w:val="both"/>
              <w:rPr>
                <w:rFonts w:ascii="Times New Roman" w:hAnsi="Times New Roman"/>
                <w:color w:val="000000"/>
                <w:sz w:val="20"/>
                <w:szCs w:val="20"/>
              </w:rPr>
            </w:pPr>
          </w:p>
        </w:tc>
        <w:tc>
          <w:tcPr>
            <w:tcW w:w="5030" w:type="dxa"/>
            <w:tcBorders>
              <w:top w:val="single" w:sz="4" w:space="0" w:color="auto"/>
              <w:left w:val="nil"/>
              <w:bottom w:val="single" w:sz="4" w:space="0" w:color="auto"/>
              <w:right w:val="single" w:sz="4" w:space="0" w:color="auto"/>
            </w:tcBorders>
            <w:noWrap/>
            <w:vAlign w:val="bottom"/>
            <w:hideMark/>
          </w:tcPr>
          <w:p w:rsidR="00FA6E5B" w:rsidRPr="005D0354" w:rsidRDefault="00FA6E5B" w:rsidP="00500183">
            <w:pPr>
              <w:spacing w:after="0" w:line="360" w:lineRule="auto"/>
              <w:jc w:val="center"/>
              <w:rPr>
                <w:rFonts w:ascii="Times New Roman" w:hAnsi="Times New Roman"/>
                <w:color w:val="000000"/>
                <w:sz w:val="20"/>
                <w:szCs w:val="20"/>
              </w:rPr>
            </w:pPr>
            <w:r w:rsidRPr="005D0354">
              <w:rPr>
                <w:rFonts w:ascii="Times New Roman" w:hAnsi="Times New Roman"/>
                <w:color w:val="000000"/>
                <w:sz w:val="20"/>
                <w:szCs w:val="20"/>
              </w:rPr>
              <w:t>257</w:t>
            </w:r>
          </w:p>
        </w:tc>
      </w:tr>
      <w:tr w:rsidR="00FA6E5B" w:rsidRPr="005D0354" w:rsidTr="00500183">
        <w:trPr>
          <w:trHeight w:val="250"/>
        </w:trPr>
        <w:tc>
          <w:tcPr>
            <w:tcW w:w="3963" w:type="dxa"/>
            <w:tcBorders>
              <w:top w:val="single" w:sz="4" w:space="0" w:color="auto"/>
              <w:left w:val="single" w:sz="4" w:space="0" w:color="auto"/>
              <w:bottom w:val="single" w:sz="4" w:space="0" w:color="auto"/>
              <w:right w:val="nil"/>
            </w:tcBorders>
            <w:noWrap/>
            <w:vAlign w:val="bottom"/>
            <w:hideMark/>
          </w:tcPr>
          <w:p w:rsidR="00FA6E5B" w:rsidRPr="005D0354" w:rsidRDefault="00FA6E5B"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Миндаль</w:t>
            </w:r>
          </w:p>
        </w:tc>
        <w:tc>
          <w:tcPr>
            <w:tcW w:w="236" w:type="dxa"/>
            <w:tcBorders>
              <w:top w:val="single" w:sz="4" w:space="0" w:color="auto"/>
              <w:left w:val="single" w:sz="4" w:space="0" w:color="auto"/>
              <w:bottom w:val="single" w:sz="4" w:space="0" w:color="auto"/>
              <w:right w:val="nil"/>
            </w:tcBorders>
            <w:vAlign w:val="bottom"/>
          </w:tcPr>
          <w:p w:rsidR="00FA6E5B" w:rsidRPr="005D0354" w:rsidRDefault="00FA6E5B" w:rsidP="00500183">
            <w:pPr>
              <w:spacing w:after="0" w:line="360" w:lineRule="auto"/>
              <w:jc w:val="both"/>
              <w:rPr>
                <w:rFonts w:ascii="Times New Roman" w:hAnsi="Times New Roman"/>
                <w:color w:val="000000"/>
                <w:sz w:val="20"/>
                <w:szCs w:val="20"/>
              </w:rPr>
            </w:pPr>
          </w:p>
        </w:tc>
        <w:tc>
          <w:tcPr>
            <w:tcW w:w="5030" w:type="dxa"/>
            <w:tcBorders>
              <w:top w:val="single" w:sz="4" w:space="0" w:color="auto"/>
              <w:left w:val="nil"/>
              <w:bottom w:val="single" w:sz="4" w:space="0" w:color="auto"/>
              <w:right w:val="single" w:sz="4" w:space="0" w:color="auto"/>
            </w:tcBorders>
            <w:noWrap/>
            <w:vAlign w:val="bottom"/>
            <w:hideMark/>
          </w:tcPr>
          <w:p w:rsidR="00FA6E5B" w:rsidRPr="005D0354" w:rsidRDefault="00FA6E5B" w:rsidP="00500183">
            <w:pPr>
              <w:spacing w:after="0" w:line="360" w:lineRule="auto"/>
              <w:jc w:val="center"/>
              <w:rPr>
                <w:rFonts w:ascii="Times New Roman" w:hAnsi="Times New Roman"/>
                <w:color w:val="000000"/>
                <w:sz w:val="20"/>
                <w:szCs w:val="20"/>
              </w:rPr>
            </w:pPr>
            <w:r w:rsidRPr="005D0354">
              <w:rPr>
                <w:rFonts w:ascii="Times New Roman" w:hAnsi="Times New Roman"/>
                <w:color w:val="000000"/>
                <w:sz w:val="20"/>
                <w:szCs w:val="20"/>
              </w:rPr>
              <w:t>252</w:t>
            </w:r>
          </w:p>
        </w:tc>
      </w:tr>
      <w:tr w:rsidR="00FA6E5B" w:rsidRPr="005D0354" w:rsidTr="00500183">
        <w:trPr>
          <w:trHeight w:val="250"/>
        </w:trPr>
        <w:tc>
          <w:tcPr>
            <w:tcW w:w="3963" w:type="dxa"/>
            <w:tcBorders>
              <w:top w:val="single" w:sz="4" w:space="0" w:color="auto"/>
              <w:left w:val="single" w:sz="4" w:space="0" w:color="auto"/>
              <w:bottom w:val="single" w:sz="4" w:space="0" w:color="auto"/>
              <w:right w:val="nil"/>
            </w:tcBorders>
            <w:noWrap/>
            <w:vAlign w:val="bottom"/>
            <w:hideMark/>
          </w:tcPr>
          <w:p w:rsidR="00FA6E5B" w:rsidRPr="005D0354" w:rsidRDefault="00FA6E5B"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Подорожник ланцетолистный</w:t>
            </w:r>
          </w:p>
        </w:tc>
        <w:tc>
          <w:tcPr>
            <w:tcW w:w="236" w:type="dxa"/>
            <w:tcBorders>
              <w:top w:val="single" w:sz="4" w:space="0" w:color="auto"/>
              <w:left w:val="single" w:sz="4" w:space="0" w:color="auto"/>
              <w:bottom w:val="single" w:sz="4" w:space="0" w:color="auto"/>
              <w:right w:val="nil"/>
            </w:tcBorders>
            <w:vAlign w:val="bottom"/>
          </w:tcPr>
          <w:p w:rsidR="00FA6E5B" w:rsidRPr="005D0354" w:rsidRDefault="00FA6E5B" w:rsidP="00500183">
            <w:pPr>
              <w:spacing w:after="0" w:line="360" w:lineRule="auto"/>
              <w:jc w:val="both"/>
              <w:rPr>
                <w:rFonts w:ascii="Times New Roman" w:hAnsi="Times New Roman"/>
                <w:color w:val="000000"/>
                <w:sz w:val="20"/>
                <w:szCs w:val="20"/>
              </w:rPr>
            </w:pPr>
          </w:p>
        </w:tc>
        <w:tc>
          <w:tcPr>
            <w:tcW w:w="5030" w:type="dxa"/>
            <w:tcBorders>
              <w:top w:val="single" w:sz="4" w:space="0" w:color="auto"/>
              <w:left w:val="nil"/>
              <w:bottom w:val="single" w:sz="4" w:space="0" w:color="auto"/>
              <w:right w:val="single" w:sz="4" w:space="0" w:color="auto"/>
            </w:tcBorders>
            <w:noWrap/>
            <w:vAlign w:val="bottom"/>
            <w:hideMark/>
          </w:tcPr>
          <w:p w:rsidR="00FA6E5B" w:rsidRPr="005D0354" w:rsidRDefault="00FA6E5B" w:rsidP="00500183">
            <w:pPr>
              <w:spacing w:after="0" w:line="360" w:lineRule="auto"/>
              <w:jc w:val="center"/>
              <w:rPr>
                <w:rFonts w:ascii="Times New Roman" w:hAnsi="Times New Roman"/>
                <w:color w:val="000000"/>
                <w:sz w:val="20"/>
                <w:szCs w:val="20"/>
              </w:rPr>
            </w:pPr>
            <w:r w:rsidRPr="005D0354">
              <w:rPr>
                <w:rFonts w:ascii="Times New Roman" w:hAnsi="Times New Roman"/>
                <w:color w:val="000000"/>
                <w:sz w:val="20"/>
                <w:szCs w:val="20"/>
              </w:rPr>
              <w:t>248</w:t>
            </w:r>
          </w:p>
        </w:tc>
      </w:tr>
      <w:tr w:rsidR="00FA6E5B" w:rsidRPr="005D0354" w:rsidTr="00500183">
        <w:trPr>
          <w:trHeight w:val="250"/>
        </w:trPr>
        <w:tc>
          <w:tcPr>
            <w:tcW w:w="3963" w:type="dxa"/>
            <w:tcBorders>
              <w:top w:val="single" w:sz="4" w:space="0" w:color="auto"/>
              <w:left w:val="single" w:sz="4" w:space="0" w:color="auto"/>
              <w:bottom w:val="single" w:sz="4" w:space="0" w:color="auto"/>
              <w:right w:val="nil"/>
            </w:tcBorders>
            <w:noWrap/>
            <w:vAlign w:val="bottom"/>
            <w:hideMark/>
          </w:tcPr>
          <w:p w:rsidR="00FA6E5B" w:rsidRPr="005D0354" w:rsidRDefault="00FA6E5B"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Лесной орех</w:t>
            </w:r>
          </w:p>
        </w:tc>
        <w:tc>
          <w:tcPr>
            <w:tcW w:w="236" w:type="dxa"/>
            <w:tcBorders>
              <w:top w:val="single" w:sz="4" w:space="0" w:color="auto"/>
              <w:left w:val="single" w:sz="4" w:space="0" w:color="auto"/>
              <w:bottom w:val="single" w:sz="4" w:space="0" w:color="auto"/>
              <w:right w:val="nil"/>
            </w:tcBorders>
            <w:vAlign w:val="bottom"/>
          </w:tcPr>
          <w:p w:rsidR="00FA6E5B" w:rsidRPr="005D0354" w:rsidRDefault="00FA6E5B" w:rsidP="00500183">
            <w:pPr>
              <w:spacing w:after="0" w:line="360" w:lineRule="auto"/>
              <w:jc w:val="both"/>
              <w:rPr>
                <w:rFonts w:ascii="Times New Roman" w:hAnsi="Times New Roman"/>
                <w:color w:val="000000"/>
                <w:sz w:val="20"/>
                <w:szCs w:val="20"/>
              </w:rPr>
            </w:pPr>
          </w:p>
        </w:tc>
        <w:tc>
          <w:tcPr>
            <w:tcW w:w="5030" w:type="dxa"/>
            <w:tcBorders>
              <w:top w:val="single" w:sz="4" w:space="0" w:color="auto"/>
              <w:left w:val="nil"/>
              <w:bottom w:val="single" w:sz="4" w:space="0" w:color="auto"/>
              <w:right w:val="single" w:sz="4" w:space="0" w:color="auto"/>
            </w:tcBorders>
            <w:noWrap/>
            <w:vAlign w:val="bottom"/>
            <w:hideMark/>
          </w:tcPr>
          <w:p w:rsidR="00FA6E5B" w:rsidRPr="005D0354" w:rsidRDefault="00FA6E5B" w:rsidP="00500183">
            <w:pPr>
              <w:spacing w:after="0" w:line="360" w:lineRule="auto"/>
              <w:jc w:val="center"/>
              <w:rPr>
                <w:rFonts w:ascii="Times New Roman" w:hAnsi="Times New Roman"/>
                <w:color w:val="000000"/>
                <w:sz w:val="20"/>
                <w:szCs w:val="20"/>
              </w:rPr>
            </w:pPr>
            <w:r w:rsidRPr="005D0354">
              <w:rPr>
                <w:rFonts w:ascii="Times New Roman" w:hAnsi="Times New Roman"/>
                <w:color w:val="000000"/>
                <w:sz w:val="20"/>
                <w:szCs w:val="20"/>
              </w:rPr>
              <w:t>226</w:t>
            </w:r>
          </w:p>
        </w:tc>
      </w:tr>
      <w:tr w:rsidR="00FA6E5B" w:rsidRPr="005D0354" w:rsidTr="00500183">
        <w:trPr>
          <w:trHeight w:val="250"/>
        </w:trPr>
        <w:tc>
          <w:tcPr>
            <w:tcW w:w="3963" w:type="dxa"/>
            <w:tcBorders>
              <w:top w:val="single" w:sz="4" w:space="0" w:color="auto"/>
              <w:left w:val="single" w:sz="4" w:space="0" w:color="auto"/>
              <w:bottom w:val="single" w:sz="4" w:space="0" w:color="auto"/>
              <w:right w:val="nil"/>
            </w:tcBorders>
            <w:noWrap/>
            <w:vAlign w:val="bottom"/>
            <w:hideMark/>
          </w:tcPr>
          <w:p w:rsidR="00FA6E5B" w:rsidRPr="005D0354" w:rsidRDefault="00FA6E5B"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Амарант семя</w:t>
            </w:r>
          </w:p>
        </w:tc>
        <w:tc>
          <w:tcPr>
            <w:tcW w:w="236" w:type="dxa"/>
            <w:tcBorders>
              <w:top w:val="single" w:sz="4" w:space="0" w:color="auto"/>
              <w:left w:val="single" w:sz="4" w:space="0" w:color="auto"/>
              <w:bottom w:val="single" w:sz="4" w:space="0" w:color="auto"/>
              <w:right w:val="nil"/>
            </w:tcBorders>
            <w:vAlign w:val="bottom"/>
          </w:tcPr>
          <w:p w:rsidR="00FA6E5B" w:rsidRPr="005D0354" w:rsidRDefault="00FA6E5B" w:rsidP="00500183">
            <w:pPr>
              <w:spacing w:after="0" w:line="360" w:lineRule="auto"/>
              <w:jc w:val="both"/>
              <w:rPr>
                <w:rFonts w:ascii="Times New Roman" w:hAnsi="Times New Roman"/>
                <w:color w:val="000000"/>
                <w:sz w:val="20"/>
                <w:szCs w:val="20"/>
              </w:rPr>
            </w:pPr>
          </w:p>
        </w:tc>
        <w:tc>
          <w:tcPr>
            <w:tcW w:w="5030" w:type="dxa"/>
            <w:tcBorders>
              <w:top w:val="single" w:sz="4" w:space="0" w:color="auto"/>
              <w:left w:val="nil"/>
              <w:bottom w:val="single" w:sz="4" w:space="0" w:color="auto"/>
              <w:right w:val="single" w:sz="4" w:space="0" w:color="auto"/>
            </w:tcBorders>
            <w:noWrap/>
            <w:vAlign w:val="bottom"/>
            <w:hideMark/>
          </w:tcPr>
          <w:p w:rsidR="00FA6E5B" w:rsidRPr="005D0354" w:rsidRDefault="00FA6E5B" w:rsidP="00500183">
            <w:pPr>
              <w:spacing w:after="0" w:line="360" w:lineRule="auto"/>
              <w:jc w:val="center"/>
              <w:rPr>
                <w:rFonts w:ascii="Times New Roman" w:hAnsi="Times New Roman"/>
                <w:color w:val="000000"/>
                <w:sz w:val="20"/>
                <w:szCs w:val="20"/>
              </w:rPr>
            </w:pPr>
            <w:r w:rsidRPr="005D0354">
              <w:rPr>
                <w:rFonts w:ascii="Times New Roman" w:hAnsi="Times New Roman"/>
                <w:color w:val="000000"/>
                <w:sz w:val="20"/>
                <w:szCs w:val="20"/>
              </w:rPr>
              <w:t>214</w:t>
            </w:r>
          </w:p>
        </w:tc>
      </w:tr>
      <w:tr w:rsidR="00FA6E5B" w:rsidRPr="005D0354" w:rsidTr="00500183">
        <w:trPr>
          <w:trHeight w:val="250"/>
        </w:trPr>
        <w:tc>
          <w:tcPr>
            <w:tcW w:w="3963" w:type="dxa"/>
            <w:tcBorders>
              <w:top w:val="single" w:sz="4" w:space="0" w:color="auto"/>
              <w:left w:val="single" w:sz="4" w:space="0" w:color="auto"/>
              <w:bottom w:val="single" w:sz="4" w:space="0" w:color="auto"/>
              <w:right w:val="nil"/>
            </w:tcBorders>
            <w:noWrap/>
            <w:vAlign w:val="bottom"/>
            <w:hideMark/>
          </w:tcPr>
          <w:p w:rsidR="00FA6E5B" w:rsidRPr="005D0354" w:rsidRDefault="00FA6E5B"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Кресс-салат</w:t>
            </w:r>
          </w:p>
        </w:tc>
        <w:tc>
          <w:tcPr>
            <w:tcW w:w="236" w:type="dxa"/>
            <w:tcBorders>
              <w:top w:val="single" w:sz="4" w:space="0" w:color="auto"/>
              <w:left w:val="single" w:sz="4" w:space="0" w:color="auto"/>
              <w:bottom w:val="single" w:sz="4" w:space="0" w:color="auto"/>
              <w:right w:val="nil"/>
            </w:tcBorders>
            <w:vAlign w:val="bottom"/>
          </w:tcPr>
          <w:p w:rsidR="00FA6E5B" w:rsidRPr="005D0354" w:rsidRDefault="00FA6E5B" w:rsidP="00500183">
            <w:pPr>
              <w:spacing w:after="0" w:line="360" w:lineRule="auto"/>
              <w:jc w:val="both"/>
              <w:rPr>
                <w:rFonts w:ascii="Times New Roman" w:hAnsi="Times New Roman"/>
                <w:color w:val="000000"/>
                <w:sz w:val="20"/>
                <w:szCs w:val="20"/>
              </w:rPr>
            </w:pPr>
          </w:p>
        </w:tc>
        <w:tc>
          <w:tcPr>
            <w:tcW w:w="5030" w:type="dxa"/>
            <w:tcBorders>
              <w:top w:val="single" w:sz="4" w:space="0" w:color="auto"/>
              <w:left w:val="nil"/>
              <w:bottom w:val="single" w:sz="4" w:space="0" w:color="auto"/>
              <w:right w:val="single" w:sz="4" w:space="0" w:color="auto"/>
            </w:tcBorders>
            <w:noWrap/>
            <w:vAlign w:val="bottom"/>
            <w:hideMark/>
          </w:tcPr>
          <w:p w:rsidR="00FA6E5B" w:rsidRPr="005D0354" w:rsidRDefault="00FA6E5B" w:rsidP="00500183">
            <w:pPr>
              <w:spacing w:after="0" w:line="360" w:lineRule="auto"/>
              <w:jc w:val="center"/>
              <w:rPr>
                <w:rFonts w:ascii="Times New Roman" w:hAnsi="Times New Roman"/>
                <w:color w:val="000000"/>
                <w:sz w:val="20"/>
                <w:szCs w:val="20"/>
              </w:rPr>
            </w:pPr>
            <w:r w:rsidRPr="005D0354">
              <w:rPr>
                <w:rFonts w:ascii="Times New Roman" w:hAnsi="Times New Roman"/>
                <w:color w:val="000000"/>
                <w:sz w:val="20"/>
                <w:szCs w:val="20"/>
              </w:rPr>
              <w:t>214</w:t>
            </w:r>
          </w:p>
        </w:tc>
      </w:tr>
      <w:tr w:rsidR="00FA6E5B" w:rsidRPr="005D0354" w:rsidTr="00500183">
        <w:trPr>
          <w:trHeight w:val="250"/>
        </w:trPr>
        <w:tc>
          <w:tcPr>
            <w:tcW w:w="3963" w:type="dxa"/>
            <w:tcBorders>
              <w:top w:val="single" w:sz="4" w:space="0" w:color="auto"/>
              <w:left w:val="single" w:sz="4" w:space="0" w:color="auto"/>
              <w:bottom w:val="single" w:sz="4" w:space="0" w:color="auto"/>
              <w:right w:val="nil"/>
            </w:tcBorders>
            <w:noWrap/>
            <w:vAlign w:val="bottom"/>
            <w:hideMark/>
          </w:tcPr>
          <w:p w:rsidR="00FA6E5B" w:rsidRPr="005D0354" w:rsidRDefault="00FA6E5B"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Кале</w:t>
            </w:r>
          </w:p>
        </w:tc>
        <w:tc>
          <w:tcPr>
            <w:tcW w:w="236" w:type="dxa"/>
            <w:tcBorders>
              <w:top w:val="single" w:sz="4" w:space="0" w:color="auto"/>
              <w:left w:val="single" w:sz="4" w:space="0" w:color="auto"/>
              <w:bottom w:val="single" w:sz="4" w:space="0" w:color="auto"/>
              <w:right w:val="nil"/>
            </w:tcBorders>
            <w:vAlign w:val="bottom"/>
          </w:tcPr>
          <w:p w:rsidR="00FA6E5B" w:rsidRPr="005D0354" w:rsidRDefault="00FA6E5B" w:rsidP="00500183">
            <w:pPr>
              <w:spacing w:after="0" w:line="360" w:lineRule="auto"/>
              <w:jc w:val="both"/>
              <w:rPr>
                <w:rFonts w:ascii="Times New Roman" w:hAnsi="Times New Roman"/>
                <w:color w:val="000000"/>
                <w:sz w:val="20"/>
                <w:szCs w:val="20"/>
              </w:rPr>
            </w:pPr>
          </w:p>
        </w:tc>
        <w:tc>
          <w:tcPr>
            <w:tcW w:w="5030" w:type="dxa"/>
            <w:tcBorders>
              <w:top w:val="single" w:sz="4" w:space="0" w:color="auto"/>
              <w:left w:val="nil"/>
              <w:bottom w:val="single" w:sz="4" w:space="0" w:color="auto"/>
              <w:right w:val="single" w:sz="4" w:space="0" w:color="auto"/>
            </w:tcBorders>
            <w:noWrap/>
            <w:vAlign w:val="bottom"/>
            <w:hideMark/>
          </w:tcPr>
          <w:p w:rsidR="00FA6E5B" w:rsidRPr="005D0354" w:rsidRDefault="00FA6E5B" w:rsidP="00500183">
            <w:pPr>
              <w:spacing w:after="0" w:line="360" w:lineRule="auto"/>
              <w:jc w:val="center"/>
              <w:rPr>
                <w:rFonts w:ascii="Times New Roman" w:hAnsi="Times New Roman"/>
                <w:color w:val="000000"/>
                <w:sz w:val="20"/>
                <w:szCs w:val="20"/>
              </w:rPr>
            </w:pPr>
            <w:r w:rsidRPr="005D0354">
              <w:rPr>
                <w:rFonts w:ascii="Times New Roman" w:hAnsi="Times New Roman"/>
                <w:color w:val="000000"/>
                <w:sz w:val="20"/>
                <w:szCs w:val="20"/>
              </w:rPr>
              <w:t>212</w:t>
            </w:r>
          </w:p>
        </w:tc>
      </w:tr>
      <w:tr w:rsidR="00FA6E5B" w:rsidRPr="005D0354" w:rsidTr="00500183">
        <w:trPr>
          <w:trHeight w:val="250"/>
        </w:trPr>
        <w:tc>
          <w:tcPr>
            <w:tcW w:w="3963" w:type="dxa"/>
            <w:tcBorders>
              <w:top w:val="single" w:sz="4" w:space="0" w:color="auto"/>
              <w:left w:val="single" w:sz="4" w:space="0" w:color="auto"/>
              <w:bottom w:val="single" w:sz="4" w:space="0" w:color="auto"/>
              <w:right w:val="nil"/>
            </w:tcBorders>
            <w:noWrap/>
            <w:vAlign w:val="bottom"/>
            <w:hideMark/>
          </w:tcPr>
          <w:p w:rsidR="00FA6E5B" w:rsidRPr="005D0354" w:rsidRDefault="00FA6E5B"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Соя бобы сухие</w:t>
            </w:r>
          </w:p>
        </w:tc>
        <w:tc>
          <w:tcPr>
            <w:tcW w:w="236" w:type="dxa"/>
            <w:tcBorders>
              <w:top w:val="single" w:sz="4" w:space="0" w:color="auto"/>
              <w:left w:val="single" w:sz="4" w:space="0" w:color="auto"/>
              <w:bottom w:val="single" w:sz="4" w:space="0" w:color="auto"/>
              <w:right w:val="nil"/>
            </w:tcBorders>
            <w:vAlign w:val="bottom"/>
          </w:tcPr>
          <w:p w:rsidR="00FA6E5B" w:rsidRPr="005D0354" w:rsidRDefault="00FA6E5B" w:rsidP="00500183">
            <w:pPr>
              <w:spacing w:after="0" w:line="360" w:lineRule="auto"/>
              <w:jc w:val="both"/>
              <w:rPr>
                <w:rFonts w:ascii="Times New Roman" w:hAnsi="Times New Roman"/>
                <w:color w:val="000000"/>
                <w:sz w:val="20"/>
                <w:szCs w:val="20"/>
              </w:rPr>
            </w:pPr>
          </w:p>
        </w:tc>
        <w:tc>
          <w:tcPr>
            <w:tcW w:w="5030" w:type="dxa"/>
            <w:tcBorders>
              <w:top w:val="single" w:sz="4" w:space="0" w:color="auto"/>
              <w:left w:val="nil"/>
              <w:bottom w:val="single" w:sz="4" w:space="0" w:color="auto"/>
              <w:right w:val="single" w:sz="4" w:space="0" w:color="auto"/>
            </w:tcBorders>
            <w:noWrap/>
            <w:vAlign w:val="bottom"/>
            <w:hideMark/>
          </w:tcPr>
          <w:p w:rsidR="00FA6E5B" w:rsidRPr="005D0354" w:rsidRDefault="00FA6E5B" w:rsidP="00500183">
            <w:pPr>
              <w:spacing w:after="0" w:line="360" w:lineRule="auto"/>
              <w:jc w:val="center"/>
              <w:rPr>
                <w:rFonts w:ascii="Times New Roman" w:hAnsi="Times New Roman"/>
                <w:color w:val="000000"/>
                <w:sz w:val="20"/>
                <w:szCs w:val="20"/>
              </w:rPr>
            </w:pPr>
            <w:r w:rsidRPr="005D0354">
              <w:rPr>
                <w:rFonts w:ascii="Times New Roman" w:hAnsi="Times New Roman"/>
                <w:color w:val="000000"/>
                <w:sz w:val="20"/>
                <w:szCs w:val="20"/>
              </w:rPr>
              <w:t>201</w:t>
            </w:r>
          </w:p>
        </w:tc>
      </w:tr>
      <w:tr w:rsidR="00FA6E5B" w:rsidRPr="005D0354" w:rsidTr="00500183">
        <w:trPr>
          <w:trHeight w:val="250"/>
        </w:trPr>
        <w:tc>
          <w:tcPr>
            <w:tcW w:w="3963" w:type="dxa"/>
            <w:tcBorders>
              <w:top w:val="single" w:sz="4" w:space="0" w:color="auto"/>
              <w:left w:val="single" w:sz="4" w:space="0" w:color="auto"/>
              <w:bottom w:val="single" w:sz="4" w:space="0" w:color="auto"/>
              <w:right w:val="nil"/>
            </w:tcBorders>
            <w:noWrap/>
            <w:vAlign w:val="bottom"/>
            <w:hideMark/>
          </w:tcPr>
          <w:p w:rsidR="00FA6E5B" w:rsidRPr="005D0354" w:rsidRDefault="00FA6E5B" w:rsidP="00500183">
            <w:pPr>
              <w:spacing w:after="0" w:line="360" w:lineRule="auto"/>
              <w:jc w:val="both"/>
              <w:rPr>
                <w:rFonts w:ascii="Times New Roman" w:hAnsi="Times New Roman"/>
                <w:color w:val="000000"/>
                <w:sz w:val="20"/>
                <w:szCs w:val="20"/>
              </w:rPr>
            </w:pPr>
            <w:r w:rsidRPr="005D0354">
              <w:rPr>
                <w:rFonts w:ascii="Times New Roman" w:hAnsi="Times New Roman"/>
                <w:color w:val="000000"/>
                <w:sz w:val="20"/>
                <w:szCs w:val="20"/>
              </w:rPr>
              <w:t>Молоко коровье</w:t>
            </w:r>
          </w:p>
        </w:tc>
        <w:tc>
          <w:tcPr>
            <w:tcW w:w="236" w:type="dxa"/>
            <w:tcBorders>
              <w:top w:val="single" w:sz="4" w:space="0" w:color="auto"/>
              <w:left w:val="single" w:sz="4" w:space="0" w:color="auto"/>
              <w:bottom w:val="single" w:sz="4" w:space="0" w:color="auto"/>
              <w:right w:val="nil"/>
            </w:tcBorders>
            <w:vAlign w:val="bottom"/>
          </w:tcPr>
          <w:p w:rsidR="00FA6E5B" w:rsidRPr="005D0354" w:rsidRDefault="00FA6E5B" w:rsidP="00500183">
            <w:pPr>
              <w:spacing w:after="0" w:line="360" w:lineRule="auto"/>
              <w:jc w:val="both"/>
              <w:rPr>
                <w:rFonts w:ascii="Times New Roman" w:hAnsi="Times New Roman"/>
                <w:color w:val="000000"/>
                <w:sz w:val="20"/>
                <w:szCs w:val="20"/>
              </w:rPr>
            </w:pPr>
          </w:p>
        </w:tc>
        <w:tc>
          <w:tcPr>
            <w:tcW w:w="5030" w:type="dxa"/>
            <w:tcBorders>
              <w:top w:val="single" w:sz="4" w:space="0" w:color="auto"/>
              <w:left w:val="nil"/>
              <w:bottom w:val="single" w:sz="4" w:space="0" w:color="auto"/>
              <w:right w:val="single" w:sz="4" w:space="0" w:color="auto"/>
            </w:tcBorders>
            <w:noWrap/>
            <w:vAlign w:val="bottom"/>
            <w:hideMark/>
          </w:tcPr>
          <w:p w:rsidR="00FA6E5B" w:rsidRPr="005D0354" w:rsidRDefault="00FA6E5B" w:rsidP="00500183">
            <w:pPr>
              <w:spacing w:after="0" w:line="360" w:lineRule="auto"/>
              <w:jc w:val="center"/>
              <w:rPr>
                <w:rFonts w:ascii="Times New Roman" w:hAnsi="Times New Roman"/>
                <w:color w:val="000000"/>
                <w:sz w:val="20"/>
                <w:szCs w:val="20"/>
              </w:rPr>
            </w:pPr>
            <w:r w:rsidRPr="005D0354">
              <w:rPr>
                <w:rFonts w:ascii="Times New Roman" w:hAnsi="Times New Roman"/>
                <w:color w:val="000000"/>
                <w:sz w:val="20"/>
                <w:szCs w:val="20"/>
              </w:rPr>
              <w:t>120</w:t>
            </w:r>
          </w:p>
        </w:tc>
      </w:tr>
    </w:tbl>
    <w:p w:rsidR="00FA6E5B" w:rsidRPr="005D0354" w:rsidRDefault="00FA6E5B" w:rsidP="00301C62">
      <w:pPr>
        <w:spacing w:after="0" w:line="360" w:lineRule="auto"/>
        <w:ind w:firstLine="709"/>
        <w:jc w:val="both"/>
        <w:rPr>
          <w:rFonts w:ascii="Times New Roman" w:hAnsi="Times New Roman"/>
          <w:color w:val="000000"/>
          <w:sz w:val="28"/>
          <w:szCs w:val="28"/>
        </w:rPr>
      </w:pPr>
    </w:p>
    <w:p w:rsidR="00FA6E5B" w:rsidRPr="005D5420" w:rsidRDefault="00FA6E5B" w:rsidP="005D0354">
      <w:pPr>
        <w:spacing w:after="0" w:line="360" w:lineRule="auto"/>
        <w:ind w:firstLine="709"/>
        <w:jc w:val="both"/>
        <w:rPr>
          <w:rFonts w:ascii="Times New Roman" w:hAnsi="Times New Roman"/>
          <w:color w:val="FFFFFF"/>
          <w:sz w:val="28"/>
          <w:szCs w:val="28"/>
        </w:rPr>
      </w:pPr>
      <w:bookmarkStart w:id="1" w:name="_GoBack"/>
      <w:bookmarkEnd w:id="1"/>
    </w:p>
    <w:sectPr w:rsidR="00FA6E5B" w:rsidRPr="005D5420" w:rsidSect="005D0354">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420" w:rsidRDefault="005D5420" w:rsidP="006D011F">
      <w:pPr>
        <w:spacing w:after="0" w:line="240" w:lineRule="auto"/>
      </w:pPr>
      <w:r>
        <w:separator/>
      </w:r>
    </w:p>
  </w:endnote>
  <w:endnote w:type="continuationSeparator" w:id="0">
    <w:p w:rsidR="005D5420" w:rsidRDefault="005D5420" w:rsidP="006D0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420" w:rsidRDefault="005D5420" w:rsidP="006D011F">
      <w:pPr>
        <w:spacing w:after="0" w:line="240" w:lineRule="auto"/>
      </w:pPr>
      <w:r>
        <w:separator/>
      </w:r>
    </w:p>
  </w:footnote>
  <w:footnote w:type="continuationSeparator" w:id="0">
    <w:p w:rsidR="005D5420" w:rsidRDefault="005D5420" w:rsidP="006D01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E8D" w:rsidRDefault="00217E8D" w:rsidP="00217E8D">
    <w:pPr>
      <w:pStyle w:val="a9"/>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E8D" w:rsidRPr="00217E8D" w:rsidRDefault="00217E8D" w:rsidP="00217E8D">
    <w:pPr>
      <w:pStyle w:val="a9"/>
      <w:jc w:val="center"/>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v:imagedata r:id="rId1" o:title=""/>
      </v:shape>
    </w:pict>
  </w:numPicBullet>
  <w:numPicBullet w:numPicBulletId="1">
    <w:pict>
      <v:shape id="_x0000_i1034" type="#_x0000_t75" style="width:3in;height:3in" o:bullet="t">
        <v:imagedata r:id="rId2" o:title=""/>
      </v:shape>
    </w:pict>
  </w:numPicBullet>
  <w:numPicBullet w:numPicBulletId="2">
    <w:pict>
      <v:shape id="_x0000_i1036" type="#_x0000_t75" style="width:3in;height:3in" o:bullet="t">
        <v:imagedata r:id="rId3" o:title=""/>
      </v:shape>
    </w:pict>
  </w:numPicBullet>
  <w:abstractNum w:abstractNumId="0">
    <w:nsid w:val="02110024"/>
    <w:multiLevelType w:val="hybridMultilevel"/>
    <w:tmpl w:val="07D602B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F6A0CCB"/>
    <w:multiLevelType w:val="multilevel"/>
    <w:tmpl w:val="D2B4FBCE"/>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4646A5"/>
    <w:multiLevelType w:val="hybridMultilevel"/>
    <w:tmpl w:val="BEB4972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77A01A3"/>
    <w:multiLevelType w:val="multilevel"/>
    <w:tmpl w:val="02D2936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0043C7"/>
    <w:multiLevelType w:val="singleLevel"/>
    <w:tmpl w:val="9D2050F2"/>
    <w:lvl w:ilvl="0">
      <w:start w:val="1"/>
      <w:numFmt w:val="decimal"/>
      <w:lvlText w:val="%1."/>
      <w:legacy w:legacy="1" w:legacySpace="0" w:legacyIndent="394"/>
      <w:lvlJc w:val="left"/>
      <w:rPr>
        <w:rFonts w:ascii="Times New Roman CYR" w:hAnsi="Times New Roman CYR" w:cs="Times New Roman CYR" w:hint="default"/>
        <w:b/>
        <w:sz w:val="28"/>
        <w:szCs w:val="28"/>
      </w:rPr>
    </w:lvl>
  </w:abstractNum>
  <w:abstractNum w:abstractNumId="5">
    <w:nsid w:val="55DB6BA6"/>
    <w:multiLevelType w:val="hybridMultilevel"/>
    <w:tmpl w:val="B9463EBC"/>
    <w:lvl w:ilvl="0" w:tplc="860ABA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5A04113F"/>
    <w:multiLevelType w:val="multilevel"/>
    <w:tmpl w:val="B3CAF890"/>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4B7ED3"/>
    <w:multiLevelType w:val="multilevel"/>
    <w:tmpl w:val="6428CC6A"/>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D630C9"/>
    <w:multiLevelType w:val="multilevel"/>
    <w:tmpl w:val="86448024"/>
    <w:lvl w:ilvl="0">
      <w:start w:val="3"/>
      <w:numFmt w:val="decimal"/>
      <w:lvlText w:val="%1"/>
      <w:lvlJc w:val="left"/>
      <w:pPr>
        <w:ind w:left="375" w:hanging="375"/>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9">
    <w:nsid w:val="69827553"/>
    <w:multiLevelType w:val="multilevel"/>
    <w:tmpl w:val="871489D8"/>
    <w:lvl w:ilvl="0">
      <w:start w:val="3"/>
      <w:numFmt w:val="decimal"/>
      <w:lvlText w:val="%1"/>
      <w:lvlJc w:val="left"/>
      <w:pPr>
        <w:ind w:left="375" w:hanging="375"/>
      </w:pPr>
      <w:rPr>
        <w:rFonts w:cs="Times New Roman" w:hint="default"/>
        <w:b w:val="0"/>
        <w:i w:val="0"/>
        <w:color w:val="auto"/>
      </w:rPr>
    </w:lvl>
    <w:lvl w:ilvl="1">
      <w:start w:val="2"/>
      <w:numFmt w:val="decimal"/>
      <w:lvlText w:val="%1.%2"/>
      <w:lvlJc w:val="left"/>
      <w:pPr>
        <w:ind w:left="1075" w:hanging="375"/>
      </w:pPr>
      <w:rPr>
        <w:rFonts w:cs="Times New Roman" w:hint="default"/>
        <w:b w:val="0"/>
        <w:i w:val="0"/>
        <w:color w:val="auto"/>
      </w:rPr>
    </w:lvl>
    <w:lvl w:ilvl="2">
      <w:start w:val="1"/>
      <w:numFmt w:val="decimal"/>
      <w:lvlText w:val="%1.%2.%3"/>
      <w:lvlJc w:val="left"/>
      <w:pPr>
        <w:ind w:left="2120" w:hanging="720"/>
      </w:pPr>
      <w:rPr>
        <w:rFonts w:cs="Times New Roman" w:hint="default"/>
        <w:b w:val="0"/>
        <w:i w:val="0"/>
        <w:color w:val="auto"/>
      </w:rPr>
    </w:lvl>
    <w:lvl w:ilvl="3">
      <w:start w:val="1"/>
      <w:numFmt w:val="decimal"/>
      <w:lvlText w:val="%1.%2.%3.%4"/>
      <w:lvlJc w:val="left"/>
      <w:pPr>
        <w:ind w:left="3180" w:hanging="1080"/>
      </w:pPr>
      <w:rPr>
        <w:rFonts w:cs="Times New Roman" w:hint="default"/>
        <w:b w:val="0"/>
        <w:i w:val="0"/>
        <w:color w:val="auto"/>
      </w:rPr>
    </w:lvl>
    <w:lvl w:ilvl="4">
      <w:start w:val="1"/>
      <w:numFmt w:val="decimal"/>
      <w:lvlText w:val="%1.%2.%3.%4.%5"/>
      <w:lvlJc w:val="left"/>
      <w:pPr>
        <w:ind w:left="3880" w:hanging="1080"/>
      </w:pPr>
      <w:rPr>
        <w:rFonts w:cs="Times New Roman" w:hint="default"/>
        <w:b w:val="0"/>
        <w:i w:val="0"/>
        <w:color w:val="auto"/>
      </w:rPr>
    </w:lvl>
    <w:lvl w:ilvl="5">
      <w:start w:val="1"/>
      <w:numFmt w:val="decimal"/>
      <w:lvlText w:val="%1.%2.%3.%4.%5.%6"/>
      <w:lvlJc w:val="left"/>
      <w:pPr>
        <w:ind w:left="4940" w:hanging="1440"/>
      </w:pPr>
      <w:rPr>
        <w:rFonts w:cs="Times New Roman" w:hint="default"/>
        <w:b w:val="0"/>
        <w:i w:val="0"/>
        <w:color w:val="auto"/>
      </w:rPr>
    </w:lvl>
    <w:lvl w:ilvl="6">
      <w:start w:val="1"/>
      <w:numFmt w:val="decimal"/>
      <w:lvlText w:val="%1.%2.%3.%4.%5.%6.%7"/>
      <w:lvlJc w:val="left"/>
      <w:pPr>
        <w:ind w:left="5640" w:hanging="1440"/>
      </w:pPr>
      <w:rPr>
        <w:rFonts w:cs="Times New Roman" w:hint="default"/>
        <w:b w:val="0"/>
        <w:i w:val="0"/>
        <w:color w:val="auto"/>
      </w:rPr>
    </w:lvl>
    <w:lvl w:ilvl="7">
      <w:start w:val="1"/>
      <w:numFmt w:val="decimal"/>
      <w:lvlText w:val="%1.%2.%3.%4.%5.%6.%7.%8"/>
      <w:lvlJc w:val="left"/>
      <w:pPr>
        <w:ind w:left="6700" w:hanging="1800"/>
      </w:pPr>
      <w:rPr>
        <w:rFonts w:cs="Times New Roman" w:hint="default"/>
        <w:b w:val="0"/>
        <w:i w:val="0"/>
        <w:color w:val="auto"/>
      </w:rPr>
    </w:lvl>
    <w:lvl w:ilvl="8">
      <w:start w:val="1"/>
      <w:numFmt w:val="decimal"/>
      <w:lvlText w:val="%1.%2.%3.%4.%5.%6.%7.%8.%9"/>
      <w:lvlJc w:val="left"/>
      <w:pPr>
        <w:ind w:left="7760" w:hanging="2160"/>
      </w:pPr>
      <w:rPr>
        <w:rFonts w:cs="Times New Roman" w:hint="default"/>
        <w:b w:val="0"/>
        <w:i w:val="0"/>
        <w:color w:val="auto"/>
      </w:rPr>
    </w:lvl>
  </w:abstractNum>
  <w:abstractNum w:abstractNumId="10">
    <w:nsid w:val="6A7D11BB"/>
    <w:multiLevelType w:val="hybridMultilevel"/>
    <w:tmpl w:val="561015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4BF24A5"/>
    <w:multiLevelType w:val="multilevel"/>
    <w:tmpl w:val="A244ACAA"/>
    <w:lvl w:ilvl="0">
      <w:start w:val="1"/>
      <w:numFmt w:val="decimal"/>
      <w:lvlText w:val="%1."/>
      <w:lvlJc w:val="left"/>
      <w:pPr>
        <w:ind w:left="720" w:hanging="360"/>
      </w:pPr>
      <w:rPr>
        <w:rFonts w:cs="Times New Roman" w:hint="default"/>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2">
    <w:nsid w:val="7C5E06B3"/>
    <w:multiLevelType w:val="multilevel"/>
    <w:tmpl w:val="62EC5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
  </w:num>
  <w:num w:numId="3">
    <w:abstractNumId w:val="7"/>
  </w:num>
  <w:num w:numId="4">
    <w:abstractNumId w:val="1"/>
  </w:num>
  <w:num w:numId="5">
    <w:abstractNumId w:val="6"/>
  </w:num>
  <w:num w:numId="6">
    <w:abstractNumId w:val="12"/>
  </w:num>
  <w:num w:numId="7">
    <w:abstractNumId w:val="9"/>
  </w:num>
  <w:num w:numId="8">
    <w:abstractNumId w:val="8"/>
  </w:num>
  <w:num w:numId="9">
    <w:abstractNumId w:val="4"/>
  </w:num>
  <w:num w:numId="10">
    <w:abstractNumId w:val="0"/>
  </w:num>
  <w:num w:numId="11">
    <w:abstractNumId w:val="2"/>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123C"/>
    <w:rsid w:val="00054905"/>
    <w:rsid w:val="00072570"/>
    <w:rsid w:val="000C1819"/>
    <w:rsid w:val="000F6888"/>
    <w:rsid w:val="0012447B"/>
    <w:rsid w:val="00167705"/>
    <w:rsid w:val="001B5036"/>
    <w:rsid w:val="001C3D2B"/>
    <w:rsid w:val="001D04A6"/>
    <w:rsid w:val="001D7950"/>
    <w:rsid w:val="00217E8D"/>
    <w:rsid w:val="00255F9D"/>
    <w:rsid w:val="002844AA"/>
    <w:rsid w:val="0028498B"/>
    <w:rsid w:val="002A2E56"/>
    <w:rsid w:val="002C78C9"/>
    <w:rsid w:val="002D6208"/>
    <w:rsid w:val="002E2D31"/>
    <w:rsid w:val="002E624A"/>
    <w:rsid w:val="00301C62"/>
    <w:rsid w:val="00307BD9"/>
    <w:rsid w:val="003273D4"/>
    <w:rsid w:val="00333632"/>
    <w:rsid w:val="00355B0C"/>
    <w:rsid w:val="00361029"/>
    <w:rsid w:val="003A3529"/>
    <w:rsid w:val="003C1F8D"/>
    <w:rsid w:val="003F28D6"/>
    <w:rsid w:val="00453C82"/>
    <w:rsid w:val="004821C6"/>
    <w:rsid w:val="00497602"/>
    <w:rsid w:val="004C7046"/>
    <w:rsid w:val="004D64BD"/>
    <w:rsid w:val="004E43EC"/>
    <w:rsid w:val="00500183"/>
    <w:rsid w:val="00560D96"/>
    <w:rsid w:val="00566DB9"/>
    <w:rsid w:val="00571CDE"/>
    <w:rsid w:val="00577C26"/>
    <w:rsid w:val="005C7A75"/>
    <w:rsid w:val="005D0354"/>
    <w:rsid w:val="005D097E"/>
    <w:rsid w:val="005D5420"/>
    <w:rsid w:val="005D7A0D"/>
    <w:rsid w:val="005E2972"/>
    <w:rsid w:val="00643599"/>
    <w:rsid w:val="00651232"/>
    <w:rsid w:val="006C4D2D"/>
    <w:rsid w:val="006D011F"/>
    <w:rsid w:val="007346CF"/>
    <w:rsid w:val="00783DD2"/>
    <w:rsid w:val="007F0DF1"/>
    <w:rsid w:val="00805847"/>
    <w:rsid w:val="0088137C"/>
    <w:rsid w:val="00887BB3"/>
    <w:rsid w:val="008B3B85"/>
    <w:rsid w:val="008E03F8"/>
    <w:rsid w:val="008E2A56"/>
    <w:rsid w:val="009217CA"/>
    <w:rsid w:val="00932C59"/>
    <w:rsid w:val="00943B96"/>
    <w:rsid w:val="009A12F9"/>
    <w:rsid w:val="009E3B79"/>
    <w:rsid w:val="009F0E61"/>
    <w:rsid w:val="00A07181"/>
    <w:rsid w:val="00A721E2"/>
    <w:rsid w:val="00A87D79"/>
    <w:rsid w:val="00AC5883"/>
    <w:rsid w:val="00AF2126"/>
    <w:rsid w:val="00B17F20"/>
    <w:rsid w:val="00B65EC7"/>
    <w:rsid w:val="00B9701F"/>
    <w:rsid w:val="00BA7F90"/>
    <w:rsid w:val="00BB65FF"/>
    <w:rsid w:val="00C10143"/>
    <w:rsid w:val="00C13305"/>
    <w:rsid w:val="00C24063"/>
    <w:rsid w:val="00C4086E"/>
    <w:rsid w:val="00C54A1D"/>
    <w:rsid w:val="00C66DB2"/>
    <w:rsid w:val="00C7125B"/>
    <w:rsid w:val="00C96E31"/>
    <w:rsid w:val="00CA5197"/>
    <w:rsid w:val="00CB679F"/>
    <w:rsid w:val="00CD123C"/>
    <w:rsid w:val="00CD1D9E"/>
    <w:rsid w:val="00CF5B33"/>
    <w:rsid w:val="00D40863"/>
    <w:rsid w:val="00D43BD1"/>
    <w:rsid w:val="00D50551"/>
    <w:rsid w:val="00D67384"/>
    <w:rsid w:val="00D9187A"/>
    <w:rsid w:val="00E01392"/>
    <w:rsid w:val="00E11EDB"/>
    <w:rsid w:val="00E137C5"/>
    <w:rsid w:val="00E502EB"/>
    <w:rsid w:val="00E64C75"/>
    <w:rsid w:val="00EB1512"/>
    <w:rsid w:val="00F11D65"/>
    <w:rsid w:val="00F12B00"/>
    <w:rsid w:val="00F26181"/>
    <w:rsid w:val="00F52412"/>
    <w:rsid w:val="00F54F27"/>
    <w:rsid w:val="00F6126A"/>
    <w:rsid w:val="00F63CC7"/>
    <w:rsid w:val="00F70620"/>
    <w:rsid w:val="00FA6E5B"/>
    <w:rsid w:val="00FB2CB9"/>
    <w:rsid w:val="00FD46F1"/>
    <w:rsid w:val="00FF4D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055DA0F3-BB92-4008-AFB3-815A06AFC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7F20"/>
    <w:pPr>
      <w:spacing w:after="200" w:line="276" w:lineRule="auto"/>
    </w:pPr>
    <w:rPr>
      <w:rFonts w:cs="Times New Roman"/>
      <w:sz w:val="22"/>
      <w:szCs w:val="22"/>
    </w:rPr>
  </w:style>
  <w:style w:type="paragraph" w:styleId="1">
    <w:name w:val="heading 1"/>
    <w:basedOn w:val="a"/>
    <w:next w:val="a"/>
    <w:link w:val="10"/>
    <w:uiPriority w:val="9"/>
    <w:qFormat/>
    <w:rsid w:val="00CD123C"/>
    <w:pPr>
      <w:keepNext/>
      <w:spacing w:after="0" w:line="240" w:lineRule="auto"/>
      <w:ind w:right="-1"/>
      <w:jc w:val="center"/>
      <w:outlineLvl w:val="0"/>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D123C"/>
    <w:rPr>
      <w:rFonts w:ascii="Times New Roman" w:hAnsi="Times New Roman" w:cs="Times New Roman"/>
      <w:b/>
      <w:sz w:val="20"/>
      <w:szCs w:val="20"/>
    </w:rPr>
  </w:style>
  <w:style w:type="paragraph" w:styleId="a3">
    <w:name w:val="Title"/>
    <w:basedOn w:val="a"/>
    <w:link w:val="a4"/>
    <w:uiPriority w:val="10"/>
    <w:qFormat/>
    <w:rsid w:val="00CD123C"/>
    <w:pPr>
      <w:spacing w:after="0" w:line="240" w:lineRule="auto"/>
      <w:jc w:val="center"/>
    </w:pPr>
    <w:rPr>
      <w:rFonts w:ascii="Times New Roman" w:hAnsi="Times New Roman"/>
      <w:b/>
      <w:bCs/>
      <w:color w:val="000000"/>
      <w:sz w:val="28"/>
      <w:szCs w:val="14"/>
    </w:rPr>
  </w:style>
  <w:style w:type="character" w:customStyle="1" w:styleId="a4">
    <w:name w:val="Название Знак"/>
    <w:link w:val="a3"/>
    <w:uiPriority w:val="10"/>
    <w:locked/>
    <w:rsid w:val="00CD123C"/>
    <w:rPr>
      <w:rFonts w:ascii="Times New Roman" w:hAnsi="Times New Roman" w:cs="Times New Roman"/>
      <w:b/>
      <w:bCs/>
      <w:color w:val="000000"/>
      <w:sz w:val="14"/>
      <w:szCs w:val="14"/>
    </w:rPr>
  </w:style>
  <w:style w:type="paragraph" w:styleId="a5">
    <w:name w:val="Body Text"/>
    <w:basedOn w:val="a"/>
    <w:link w:val="a6"/>
    <w:uiPriority w:val="99"/>
    <w:rsid w:val="00CD123C"/>
    <w:pPr>
      <w:spacing w:after="0" w:line="240" w:lineRule="auto"/>
      <w:ind w:right="-1050"/>
    </w:pPr>
    <w:rPr>
      <w:rFonts w:ascii="Times New Roman" w:hAnsi="Times New Roman"/>
      <w:sz w:val="28"/>
      <w:szCs w:val="20"/>
    </w:rPr>
  </w:style>
  <w:style w:type="character" w:customStyle="1" w:styleId="a6">
    <w:name w:val="Основной текст Знак"/>
    <w:link w:val="a5"/>
    <w:uiPriority w:val="99"/>
    <w:locked/>
    <w:rsid w:val="00CD123C"/>
    <w:rPr>
      <w:rFonts w:ascii="Times New Roman" w:hAnsi="Times New Roman" w:cs="Times New Roman"/>
      <w:sz w:val="20"/>
      <w:szCs w:val="20"/>
    </w:rPr>
  </w:style>
  <w:style w:type="paragraph" w:styleId="a7">
    <w:name w:val="footer"/>
    <w:basedOn w:val="a"/>
    <w:link w:val="a8"/>
    <w:uiPriority w:val="99"/>
    <w:rsid w:val="00CD123C"/>
    <w:pPr>
      <w:tabs>
        <w:tab w:val="center" w:pos="4677"/>
        <w:tab w:val="right" w:pos="9355"/>
      </w:tabs>
      <w:spacing w:after="0" w:line="240" w:lineRule="auto"/>
    </w:pPr>
    <w:rPr>
      <w:rFonts w:ascii="Times New Roman" w:hAnsi="Times New Roman"/>
      <w:color w:val="000000"/>
      <w:sz w:val="28"/>
      <w:szCs w:val="14"/>
    </w:rPr>
  </w:style>
  <w:style w:type="character" w:customStyle="1" w:styleId="a8">
    <w:name w:val="Нижний колонтитул Знак"/>
    <w:link w:val="a7"/>
    <w:uiPriority w:val="99"/>
    <w:locked/>
    <w:rsid w:val="00CD123C"/>
    <w:rPr>
      <w:rFonts w:ascii="Times New Roman" w:hAnsi="Times New Roman" w:cs="Times New Roman"/>
      <w:color w:val="000000"/>
      <w:sz w:val="14"/>
      <w:szCs w:val="14"/>
    </w:rPr>
  </w:style>
  <w:style w:type="paragraph" w:styleId="a9">
    <w:name w:val="header"/>
    <w:basedOn w:val="a"/>
    <w:link w:val="aa"/>
    <w:uiPriority w:val="99"/>
    <w:rsid w:val="00CD123C"/>
    <w:pPr>
      <w:tabs>
        <w:tab w:val="center" w:pos="4677"/>
        <w:tab w:val="right" w:pos="9355"/>
      </w:tabs>
      <w:spacing w:after="0" w:line="240" w:lineRule="auto"/>
    </w:pPr>
    <w:rPr>
      <w:rFonts w:ascii="Times New Roman" w:hAnsi="Times New Roman"/>
      <w:color w:val="000000"/>
      <w:sz w:val="28"/>
      <w:szCs w:val="14"/>
    </w:rPr>
  </w:style>
  <w:style w:type="character" w:customStyle="1" w:styleId="aa">
    <w:name w:val="Верхний колонтитул Знак"/>
    <w:link w:val="a9"/>
    <w:uiPriority w:val="99"/>
    <w:locked/>
    <w:rsid w:val="00CD123C"/>
    <w:rPr>
      <w:rFonts w:ascii="Times New Roman" w:hAnsi="Times New Roman" w:cs="Times New Roman"/>
      <w:color w:val="000000"/>
      <w:sz w:val="14"/>
      <w:szCs w:val="14"/>
    </w:rPr>
  </w:style>
  <w:style w:type="paragraph" w:styleId="ab">
    <w:name w:val="List Paragraph"/>
    <w:basedOn w:val="a"/>
    <w:uiPriority w:val="34"/>
    <w:qFormat/>
    <w:rsid w:val="006D011F"/>
    <w:pPr>
      <w:ind w:left="720"/>
      <w:contextualSpacing/>
    </w:pPr>
  </w:style>
  <w:style w:type="character" w:styleId="ac">
    <w:name w:val="line number"/>
    <w:uiPriority w:val="99"/>
    <w:semiHidden/>
    <w:unhideWhenUsed/>
    <w:rsid w:val="006D011F"/>
    <w:rPr>
      <w:rFonts w:cs="Times New Roman"/>
    </w:rPr>
  </w:style>
  <w:style w:type="table" w:styleId="ad">
    <w:name w:val="Table Grid"/>
    <w:basedOn w:val="a1"/>
    <w:uiPriority w:val="59"/>
    <w:rsid w:val="00C10143"/>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Strong"/>
    <w:uiPriority w:val="22"/>
    <w:qFormat/>
    <w:rsid w:val="005D097E"/>
    <w:rPr>
      <w:rFonts w:cs="Times New Roman"/>
    </w:rPr>
  </w:style>
  <w:style w:type="paragraph" w:styleId="af">
    <w:name w:val="Normal (Web)"/>
    <w:basedOn w:val="a"/>
    <w:uiPriority w:val="99"/>
    <w:unhideWhenUsed/>
    <w:rsid w:val="005D097E"/>
    <w:pPr>
      <w:spacing w:before="100" w:beforeAutospacing="1" w:after="100" w:afterAutospacing="1" w:line="240" w:lineRule="auto"/>
    </w:pPr>
    <w:rPr>
      <w:rFonts w:ascii="Times New Roman" w:hAnsi="Times New Roman"/>
      <w:sz w:val="24"/>
      <w:szCs w:val="24"/>
    </w:rPr>
  </w:style>
  <w:style w:type="character" w:styleId="af0">
    <w:name w:val="Hyperlink"/>
    <w:uiPriority w:val="99"/>
    <w:semiHidden/>
    <w:unhideWhenUsed/>
    <w:rsid w:val="00054905"/>
    <w:rPr>
      <w:rFonts w:cs="Times New Roman"/>
      <w:color w:val="0000FF"/>
      <w:u w:val="single"/>
    </w:rPr>
  </w:style>
  <w:style w:type="paragraph" w:styleId="2">
    <w:name w:val="Body Text 2"/>
    <w:basedOn w:val="a"/>
    <w:link w:val="20"/>
    <w:uiPriority w:val="99"/>
    <w:unhideWhenUsed/>
    <w:rsid w:val="00932C59"/>
    <w:pPr>
      <w:spacing w:after="120" w:line="480" w:lineRule="auto"/>
    </w:pPr>
  </w:style>
  <w:style w:type="character" w:customStyle="1" w:styleId="20">
    <w:name w:val="Основной текст 2 Знак"/>
    <w:link w:val="2"/>
    <w:uiPriority w:val="99"/>
    <w:locked/>
    <w:rsid w:val="00932C59"/>
    <w:rPr>
      <w:rFonts w:cs="Times New Roman"/>
      <w:sz w:val="22"/>
      <w:szCs w:val="22"/>
    </w:rPr>
  </w:style>
  <w:style w:type="paragraph" w:styleId="21">
    <w:name w:val="Body Text Indent 2"/>
    <w:basedOn w:val="a"/>
    <w:link w:val="22"/>
    <w:uiPriority w:val="99"/>
    <w:unhideWhenUsed/>
    <w:rsid w:val="001D7950"/>
    <w:pPr>
      <w:spacing w:after="120" w:line="480" w:lineRule="auto"/>
      <w:ind w:left="283"/>
    </w:pPr>
  </w:style>
  <w:style w:type="character" w:customStyle="1" w:styleId="22">
    <w:name w:val="Основной текст с отступом 2 Знак"/>
    <w:link w:val="21"/>
    <w:uiPriority w:val="99"/>
    <w:locked/>
    <w:rsid w:val="001D7950"/>
    <w:rPr>
      <w:rFonts w:cs="Times New Roman"/>
      <w:sz w:val="22"/>
      <w:szCs w:val="22"/>
    </w:rPr>
  </w:style>
  <w:style w:type="paragraph" w:styleId="af1">
    <w:name w:val="Body Text Indent"/>
    <w:basedOn w:val="a"/>
    <w:link w:val="af2"/>
    <w:uiPriority w:val="99"/>
    <w:semiHidden/>
    <w:unhideWhenUsed/>
    <w:rsid w:val="004E43EC"/>
    <w:pPr>
      <w:spacing w:after="120"/>
      <w:ind w:left="283"/>
    </w:pPr>
  </w:style>
  <w:style w:type="character" w:customStyle="1" w:styleId="af2">
    <w:name w:val="Основной текст с отступом Знак"/>
    <w:link w:val="af1"/>
    <w:uiPriority w:val="99"/>
    <w:semiHidden/>
    <w:locked/>
    <w:rsid w:val="004E43EC"/>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343512">
      <w:marLeft w:val="0"/>
      <w:marRight w:val="0"/>
      <w:marTop w:val="0"/>
      <w:marBottom w:val="0"/>
      <w:divBdr>
        <w:top w:val="none" w:sz="0" w:space="0" w:color="auto"/>
        <w:left w:val="none" w:sz="0" w:space="0" w:color="auto"/>
        <w:bottom w:val="none" w:sz="0" w:space="0" w:color="auto"/>
        <w:right w:val="none" w:sz="0" w:space="0" w:color="auto"/>
      </w:divBdr>
      <w:divsChild>
        <w:div w:id="244343536">
          <w:marLeft w:val="0"/>
          <w:marRight w:val="0"/>
          <w:marTop w:val="0"/>
          <w:marBottom w:val="0"/>
          <w:divBdr>
            <w:top w:val="none" w:sz="0" w:space="0" w:color="auto"/>
            <w:left w:val="none" w:sz="0" w:space="0" w:color="auto"/>
            <w:bottom w:val="none" w:sz="0" w:space="0" w:color="auto"/>
            <w:right w:val="none" w:sz="0" w:space="0" w:color="auto"/>
          </w:divBdr>
          <w:divsChild>
            <w:div w:id="244343514">
              <w:marLeft w:val="0"/>
              <w:marRight w:val="0"/>
              <w:marTop w:val="0"/>
              <w:marBottom w:val="0"/>
              <w:divBdr>
                <w:top w:val="none" w:sz="0" w:space="0" w:color="auto"/>
                <w:left w:val="none" w:sz="0" w:space="0" w:color="auto"/>
                <w:bottom w:val="none" w:sz="0" w:space="0" w:color="auto"/>
                <w:right w:val="none" w:sz="0" w:space="0" w:color="auto"/>
              </w:divBdr>
              <w:divsChild>
                <w:div w:id="244343534">
                  <w:marLeft w:val="0"/>
                  <w:marRight w:val="0"/>
                  <w:marTop w:val="0"/>
                  <w:marBottom w:val="0"/>
                  <w:divBdr>
                    <w:top w:val="none" w:sz="0" w:space="0" w:color="auto"/>
                    <w:left w:val="none" w:sz="0" w:space="0" w:color="auto"/>
                    <w:bottom w:val="none" w:sz="0" w:space="0" w:color="auto"/>
                    <w:right w:val="none" w:sz="0" w:space="0" w:color="auto"/>
                  </w:divBdr>
                  <w:divsChild>
                    <w:div w:id="244343545">
                      <w:marLeft w:val="0"/>
                      <w:marRight w:val="0"/>
                      <w:marTop w:val="0"/>
                      <w:marBottom w:val="0"/>
                      <w:divBdr>
                        <w:top w:val="none" w:sz="0" w:space="0" w:color="auto"/>
                        <w:left w:val="none" w:sz="0" w:space="0" w:color="auto"/>
                        <w:bottom w:val="none" w:sz="0" w:space="0" w:color="auto"/>
                        <w:right w:val="none" w:sz="0" w:space="0" w:color="auto"/>
                      </w:divBdr>
                      <w:divsChild>
                        <w:div w:id="24434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343519">
      <w:marLeft w:val="0"/>
      <w:marRight w:val="0"/>
      <w:marTop w:val="0"/>
      <w:marBottom w:val="0"/>
      <w:divBdr>
        <w:top w:val="none" w:sz="0" w:space="0" w:color="auto"/>
        <w:left w:val="none" w:sz="0" w:space="0" w:color="auto"/>
        <w:bottom w:val="none" w:sz="0" w:space="0" w:color="auto"/>
        <w:right w:val="none" w:sz="0" w:space="0" w:color="auto"/>
      </w:divBdr>
      <w:divsChild>
        <w:div w:id="244343550">
          <w:marLeft w:val="0"/>
          <w:marRight w:val="0"/>
          <w:marTop w:val="0"/>
          <w:marBottom w:val="0"/>
          <w:divBdr>
            <w:top w:val="none" w:sz="0" w:space="0" w:color="auto"/>
            <w:left w:val="none" w:sz="0" w:space="0" w:color="auto"/>
            <w:bottom w:val="none" w:sz="0" w:space="0" w:color="auto"/>
            <w:right w:val="none" w:sz="0" w:space="0" w:color="auto"/>
          </w:divBdr>
          <w:divsChild>
            <w:div w:id="244343529">
              <w:marLeft w:val="0"/>
              <w:marRight w:val="0"/>
              <w:marTop w:val="0"/>
              <w:marBottom w:val="0"/>
              <w:divBdr>
                <w:top w:val="none" w:sz="0" w:space="0" w:color="auto"/>
                <w:left w:val="none" w:sz="0" w:space="0" w:color="auto"/>
                <w:bottom w:val="none" w:sz="0" w:space="0" w:color="auto"/>
                <w:right w:val="none" w:sz="0" w:space="0" w:color="auto"/>
              </w:divBdr>
              <w:divsChild>
                <w:div w:id="24434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343526">
      <w:marLeft w:val="0"/>
      <w:marRight w:val="0"/>
      <w:marTop w:val="0"/>
      <w:marBottom w:val="0"/>
      <w:divBdr>
        <w:top w:val="none" w:sz="0" w:space="0" w:color="auto"/>
        <w:left w:val="none" w:sz="0" w:space="0" w:color="auto"/>
        <w:bottom w:val="none" w:sz="0" w:space="0" w:color="auto"/>
        <w:right w:val="none" w:sz="0" w:space="0" w:color="auto"/>
      </w:divBdr>
      <w:divsChild>
        <w:div w:id="244343517">
          <w:marLeft w:val="0"/>
          <w:marRight w:val="0"/>
          <w:marTop w:val="0"/>
          <w:marBottom w:val="0"/>
          <w:divBdr>
            <w:top w:val="none" w:sz="0" w:space="0" w:color="auto"/>
            <w:left w:val="none" w:sz="0" w:space="0" w:color="auto"/>
            <w:bottom w:val="none" w:sz="0" w:space="0" w:color="auto"/>
            <w:right w:val="none" w:sz="0" w:space="0" w:color="auto"/>
          </w:divBdr>
          <w:divsChild>
            <w:div w:id="244343573">
              <w:marLeft w:val="0"/>
              <w:marRight w:val="0"/>
              <w:marTop w:val="0"/>
              <w:marBottom w:val="0"/>
              <w:divBdr>
                <w:top w:val="none" w:sz="0" w:space="0" w:color="auto"/>
                <w:left w:val="none" w:sz="0" w:space="0" w:color="auto"/>
                <w:bottom w:val="none" w:sz="0" w:space="0" w:color="auto"/>
                <w:right w:val="none" w:sz="0" w:space="0" w:color="auto"/>
              </w:divBdr>
              <w:divsChild>
                <w:div w:id="244343572">
                  <w:marLeft w:val="0"/>
                  <w:marRight w:val="0"/>
                  <w:marTop w:val="0"/>
                  <w:marBottom w:val="0"/>
                  <w:divBdr>
                    <w:top w:val="none" w:sz="0" w:space="0" w:color="auto"/>
                    <w:left w:val="none" w:sz="0" w:space="0" w:color="auto"/>
                    <w:bottom w:val="none" w:sz="0" w:space="0" w:color="auto"/>
                    <w:right w:val="none" w:sz="0" w:space="0" w:color="auto"/>
                  </w:divBdr>
                  <w:divsChild>
                    <w:div w:id="244343547">
                      <w:marLeft w:val="0"/>
                      <w:marRight w:val="0"/>
                      <w:marTop w:val="0"/>
                      <w:marBottom w:val="0"/>
                      <w:divBdr>
                        <w:top w:val="none" w:sz="0" w:space="0" w:color="auto"/>
                        <w:left w:val="none" w:sz="0" w:space="0" w:color="auto"/>
                        <w:bottom w:val="none" w:sz="0" w:space="0" w:color="auto"/>
                        <w:right w:val="none" w:sz="0" w:space="0" w:color="auto"/>
                      </w:divBdr>
                      <w:divsChild>
                        <w:div w:id="24434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343528">
      <w:marLeft w:val="0"/>
      <w:marRight w:val="0"/>
      <w:marTop w:val="0"/>
      <w:marBottom w:val="0"/>
      <w:divBdr>
        <w:top w:val="none" w:sz="0" w:space="0" w:color="auto"/>
        <w:left w:val="none" w:sz="0" w:space="0" w:color="auto"/>
        <w:bottom w:val="none" w:sz="0" w:space="0" w:color="auto"/>
        <w:right w:val="none" w:sz="0" w:space="0" w:color="auto"/>
      </w:divBdr>
      <w:divsChild>
        <w:div w:id="244343531">
          <w:marLeft w:val="150"/>
          <w:marRight w:val="150"/>
          <w:marTop w:val="0"/>
          <w:marBottom w:val="0"/>
          <w:divBdr>
            <w:top w:val="none" w:sz="0" w:space="0" w:color="auto"/>
            <w:left w:val="none" w:sz="0" w:space="0" w:color="auto"/>
            <w:bottom w:val="none" w:sz="0" w:space="0" w:color="auto"/>
            <w:right w:val="none" w:sz="0" w:space="0" w:color="auto"/>
          </w:divBdr>
        </w:div>
      </w:divsChild>
    </w:div>
    <w:div w:id="244343532">
      <w:marLeft w:val="0"/>
      <w:marRight w:val="0"/>
      <w:marTop w:val="0"/>
      <w:marBottom w:val="0"/>
      <w:divBdr>
        <w:top w:val="none" w:sz="0" w:space="0" w:color="auto"/>
        <w:left w:val="none" w:sz="0" w:space="0" w:color="auto"/>
        <w:bottom w:val="none" w:sz="0" w:space="0" w:color="auto"/>
        <w:right w:val="none" w:sz="0" w:space="0" w:color="auto"/>
      </w:divBdr>
      <w:divsChild>
        <w:div w:id="244343548">
          <w:marLeft w:val="0"/>
          <w:marRight w:val="0"/>
          <w:marTop w:val="0"/>
          <w:marBottom w:val="0"/>
          <w:divBdr>
            <w:top w:val="none" w:sz="0" w:space="0" w:color="auto"/>
            <w:left w:val="none" w:sz="0" w:space="0" w:color="auto"/>
            <w:bottom w:val="none" w:sz="0" w:space="0" w:color="auto"/>
            <w:right w:val="none" w:sz="0" w:space="0" w:color="auto"/>
          </w:divBdr>
        </w:div>
      </w:divsChild>
    </w:div>
    <w:div w:id="244343533">
      <w:marLeft w:val="0"/>
      <w:marRight w:val="0"/>
      <w:marTop w:val="0"/>
      <w:marBottom w:val="0"/>
      <w:divBdr>
        <w:top w:val="none" w:sz="0" w:space="0" w:color="auto"/>
        <w:left w:val="none" w:sz="0" w:space="0" w:color="auto"/>
        <w:bottom w:val="none" w:sz="0" w:space="0" w:color="auto"/>
        <w:right w:val="none" w:sz="0" w:space="0" w:color="auto"/>
      </w:divBdr>
      <w:divsChild>
        <w:div w:id="244343508">
          <w:marLeft w:val="0"/>
          <w:marRight w:val="0"/>
          <w:marTop w:val="0"/>
          <w:marBottom w:val="0"/>
          <w:divBdr>
            <w:top w:val="none" w:sz="0" w:space="0" w:color="auto"/>
            <w:left w:val="none" w:sz="0" w:space="0" w:color="auto"/>
            <w:bottom w:val="none" w:sz="0" w:space="0" w:color="auto"/>
            <w:right w:val="none" w:sz="0" w:space="0" w:color="auto"/>
          </w:divBdr>
          <w:divsChild>
            <w:div w:id="244343554">
              <w:marLeft w:val="150"/>
              <w:marRight w:val="330"/>
              <w:marTop w:val="0"/>
              <w:marBottom w:val="0"/>
              <w:divBdr>
                <w:top w:val="none" w:sz="0" w:space="0" w:color="auto"/>
                <w:left w:val="none" w:sz="0" w:space="0" w:color="auto"/>
                <w:bottom w:val="none" w:sz="0" w:space="0" w:color="auto"/>
                <w:right w:val="none" w:sz="0" w:space="0" w:color="auto"/>
              </w:divBdr>
              <w:divsChild>
                <w:div w:id="244343557">
                  <w:marLeft w:val="0"/>
                  <w:marRight w:val="0"/>
                  <w:marTop w:val="0"/>
                  <w:marBottom w:val="0"/>
                  <w:divBdr>
                    <w:top w:val="none" w:sz="0" w:space="0" w:color="auto"/>
                    <w:left w:val="none" w:sz="0" w:space="0" w:color="auto"/>
                    <w:bottom w:val="none" w:sz="0" w:space="0" w:color="auto"/>
                    <w:right w:val="none" w:sz="0" w:space="0" w:color="auto"/>
                  </w:divBdr>
                  <w:divsChild>
                    <w:div w:id="244343507">
                      <w:marLeft w:val="0"/>
                      <w:marRight w:val="0"/>
                      <w:marTop w:val="0"/>
                      <w:marBottom w:val="0"/>
                      <w:divBdr>
                        <w:top w:val="none" w:sz="0" w:space="0" w:color="auto"/>
                        <w:left w:val="none" w:sz="0" w:space="0" w:color="auto"/>
                        <w:bottom w:val="none" w:sz="0" w:space="0" w:color="auto"/>
                        <w:right w:val="none" w:sz="0" w:space="0" w:color="auto"/>
                      </w:divBdr>
                      <w:divsChild>
                        <w:div w:id="244343513">
                          <w:marLeft w:val="0"/>
                          <w:marRight w:val="600"/>
                          <w:marTop w:val="0"/>
                          <w:marBottom w:val="0"/>
                          <w:divBdr>
                            <w:top w:val="none" w:sz="0" w:space="0" w:color="auto"/>
                            <w:left w:val="none" w:sz="0" w:space="0" w:color="auto"/>
                            <w:bottom w:val="none" w:sz="0" w:space="0" w:color="auto"/>
                            <w:right w:val="none" w:sz="0" w:space="0" w:color="auto"/>
                          </w:divBdr>
                        </w:div>
                        <w:div w:id="244343574">
                          <w:marLeft w:val="0"/>
                          <w:marRight w:val="600"/>
                          <w:marTop w:val="0"/>
                          <w:marBottom w:val="0"/>
                          <w:divBdr>
                            <w:top w:val="none" w:sz="0" w:space="0" w:color="auto"/>
                            <w:left w:val="none" w:sz="0" w:space="0" w:color="auto"/>
                            <w:bottom w:val="none" w:sz="0" w:space="0" w:color="auto"/>
                            <w:right w:val="none" w:sz="0" w:space="0" w:color="auto"/>
                          </w:divBdr>
                        </w:div>
                        <w:div w:id="244343576">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343535">
      <w:marLeft w:val="0"/>
      <w:marRight w:val="0"/>
      <w:marTop w:val="0"/>
      <w:marBottom w:val="0"/>
      <w:divBdr>
        <w:top w:val="none" w:sz="0" w:space="0" w:color="auto"/>
        <w:left w:val="none" w:sz="0" w:space="0" w:color="auto"/>
        <w:bottom w:val="none" w:sz="0" w:space="0" w:color="auto"/>
        <w:right w:val="none" w:sz="0" w:space="0" w:color="auto"/>
      </w:divBdr>
      <w:divsChild>
        <w:div w:id="244343577">
          <w:marLeft w:val="0"/>
          <w:marRight w:val="0"/>
          <w:marTop w:val="0"/>
          <w:marBottom w:val="0"/>
          <w:divBdr>
            <w:top w:val="none" w:sz="0" w:space="0" w:color="auto"/>
            <w:left w:val="none" w:sz="0" w:space="0" w:color="auto"/>
            <w:bottom w:val="none" w:sz="0" w:space="0" w:color="auto"/>
            <w:right w:val="none" w:sz="0" w:space="0" w:color="auto"/>
          </w:divBdr>
          <w:divsChild>
            <w:div w:id="244343518">
              <w:marLeft w:val="0"/>
              <w:marRight w:val="0"/>
              <w:marTop w:val="0"/>
              <w:marBottom w:val="0"/>
              <w:divBdr>
                <w:top w:val="none" w:sz="0" w:space="0" w:color="auto"/>
                <w:left w:val="none" w:sz="0" w:space="0" w:color="auto"/>
                <w:bottom w:val="none" w:sz="0" w:space="0" w:color="auto"/>
                <w:right w:val="none" w:sz="0" w:space="0" w:color="auto"/>
              </w:divBdr>
              <w:divsChild>
                <w:div w:id="244343553">
                  <w:marLeft w:val="0"/>
                  <w:marRight w:val="0"/>
                  <w:marTop w:val="132"/>
                  <w:marBottom w:val="0"/>
                  <w:divBdr>
                    <w:top w:val="none" w:sz="0" w:space="0" w:color="auto"/>
                    <w:left w:val="none" w:sz="0" w:space="0" w:color="auto"/>
                    <w:bottom w:val="none" w:sz="0" w:space="0" w:color="auto"/>
                    <w:right w:val="none" w:sz="0" w:space="0" w:color="auto"/>
                  </w:divBdr>
                  <w:divsChild>
                    <w:div w:id="244343575">
                      <w:marLeft w:val="0"/>
                      <w:marRight w:val="0"/>
                      <w:marTop w:val="0"/>
                      <w:marBottom w:val="0"/>
                      <w:divBdr>
                        <w:top w:val="none" w:sz="0" w:space="0" w:color="auto"/>
                        <w:left w:val="none" w:sz="0" w:space="0" w:color="auto"/>
                        <w:bottom w:val="none" w:sz="0" w:space="0" w:color="auto"/>
                        <w:right w:val="none" w:sz="0" w:space="0" w:color="auto"/>
                      </w:divBdr>
                      <w:divsChild>
                        <w:div w:id="244343511">
                          <w:marLeft w:val="0"/>
                          <w:marRight w:val="0"/>
                          <w:marTop w:val="72"/>
                          <w:marBottom w:val="72"/>
                          <w:divBdr>
                            <w:top w:val="none" w:sz="0" w:space="0" w:color="auto"/>
                            <w:left w:val="none" w:sz="0" w:space="0" w:color="auto"/>
                            <w:bottom w:val="none" w:sz="0" w:space="0" w:color="auto"/>
                            <w:right w:val="none" w:sz="0" w:space="0" w:color="auto"/>
                          </w:divBdr>
                          <w:divsChild>
                            <w:div w:id="24434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343549">
      <w:marLeft w:val="0"/>
      <w:marRight w:val="0"/>
      <w:marTop w:val="0"/>
      <w:marBottom w:val="0"/>
      <w:divBdr>
        <w:top w:val="none" w:sz="0" w:space="0" w:color="auto"/>
        <w:left w:val="none" w:sz="0" w:space="0" w:color="auto"/>
        <w:bottom w:val="none" w:sz="0" w:space="0" w:color="auto"/>
        <w:right w:val="none" w:sz="0" w:space="0" w:color="auto"/>
      </w:divBdr>
      <w:divsChild>
        <w:div w:id="244343567">
          <w:marLeft w:val="0"/>
          <w:marRight w:val="0"/>
          <w:marTop w:val="0"/>
          <w:marBottom w:val="0"/>
          <w:divBdr>
            <w:top w:val="none" w:sz="0" w:space="0" w:color="auto"/>
            <w:left w:val="none" w:sz="0" w:space="0" w:color="auto"/>
            <w:bottom w:val="none" w:sz="0" w:space="0" w:color="auto"/>
            <w:right w:val="none" w:sz="0" w:space="0" w:color="auto"/>
          </w:divBdr>
          <w:divsChild>
            <w:div w:id="244343541">
              <w:marLeft w:val="0"/>
              <w:marRight w:val="0"/>
              <w:marTop w:val="0"/>
              <w:marBottom w:val="0"/>
              <w:divBdr>
                <w:top w:val="none" w:sz="0" w:space="0" w:color="auto"/>
                <w:left w:val="none" w:sz="0" w:space="0" w:color="auto"/>
                <w:bottom w:val="none" w:sz="0" w:space="0" w:color="auto"/>
                <w:right w:val="none" w:sz="0" w:space="0" w:color="auto"/>
              </w:divBdr>
              <w:divsChild>
                <w:div w:id="244343546">
                  <w:marLeft w:val="0"/>
                  <w:marRight w:val="0"/>
                  <w:marTop w:val="0"/>
                  <w:marBottom w:val="0"/>
                  <w:divBdr>
                    <w:top w:val="none" w:sz="0" w:space="0" w:color="auto"/>
                    <w:left w:val="none" w:sz="0" w:space="0" w:color="auto"/>
                    <w:bottom w:val="none" w:sz="0" w:space="0" w:color="auto"/>
                    <w:right w:val="none" w:sz="0" w:space="0" w:color="auto"/>
                  </w:divBdr>
                  <w:divsChild>
                    <w:div w:id="24434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343555">
      <w:marLeft w:val="0"/>
      <w:marRight w:val="0"/>
      <w:marTop w:val="0"/>
      <w:marBottom w:val="0"/>
      <w:divBdr>
        <w:top w:val="none" w:sz="0" w:space="0" w:color="auto"/>
        <w:left w:val="none" w:sz="0" w:space="0" w:color="auto"/>
        <w:bottom w:val="none" w:sz="0" w:space="0" w:color="auto"/>
        <w:right w:val="none" w:sz="0" w:space="0" w:color="auto"/>
      </w:divBdr>
      <w:divsChild>
        <w:div w:id="244343543">
          <w:marLeft w:val="0"/>
          <w:marRight w:val="0"/>
          <w:marTop w:val="0"/>
          <w:marBottom w:val="0"/>
          <w:divBdr>
            <w:top w:val="none" w:sz="0" w:space="0" w:color="auto"/>
            <w:left w:val="none" w:sz="0" w:space="0" w:color="auto"/>
            <w:bottom w:val="none" w:sz="0" w:space="0" w:color="auto"/>
            <w:right w:val="none" w:sz="0" w:space="0" w:color="auto"/>
          </w:divBdr>
          <w:divsChild>
            <w:div w:id="244343558">
              <w:marLeft w:val="0"/>
              <w:marRight w:val="0"/>
              <w:marTop w:val="0"/>
              <w:marBottom w:val="0"/>
              <w:divBdr>
                <w:top w:val="none" w:sz="0" w:space="0" w:color="auto"/>
                <w:left w:val="none" w:sz="0" w:space="0" w:color="auto"/>
                <w:bottom w:val="none" w:sz="0" w:space="0" w:color="auto"/>
                <w:right w:val="none" w:sz="0" w:space="0" w:color="auto"/>
              </w:divBdr>
              <w:divsChild>
                <w:div w:id="244343552">
                  <w:marLeft w:val="0"/>
                  <w:marRight w:val="0"/>
                  <w:marTop w:val="0"/>
                  <w:marBottom w:val="0"/>
                  <w:divBdr>
                    <w:top w:val="none" w:sz="0" w:space="0" w:color="auto"/>
                    <w:left w:val="none" w:sz="0" w:space="0" w:color="auto"/>
                    <w:bottom w:val="none" w:sz="0" w:space="0" w:color="auto"/>
                    <w:right w:val="none" w:sz="0" w:space="0" w:color="auto"/>
                  </w:divBdr>
                  <w:divsChild>
                    <w:div w:id="244343578">
                      <w:marLeft w:val="0"/>
                      <w:marRight w:val="0"/>
                      <w:marTop w:val="0"/>
                      <w:marBottom w:val="0"/>
                      <w:divBdr>
                        <w:top w:val="none" w:sz="0" w:space="0" w:color="auto"/>
                        <w:left w:val="none" w:sz="0" w:space="0" w:color="auto"/>
                        <w:bottom w:val="none" w:sz="0" w:space="0" w:color="auto"/>
                        <w:right w:val="none" w:sz="0" w:space="0" w:color="auto"/>
                      </w:divBdr>
                      <w:divsChild>
                        <w:div w:id="24434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343566">
      <w:marLeft w:val="0"/>
      <w:marRight w:val="0"/>
      <w:marTop w:val="0"/>
      <w:marBottom w:val="0"/>
      <w:divBdr>
        <w:top w:val="none" w:sz="0" w:space="0" w:color="auto"/>
        <w:left w:val="none" w:sz="0" w:space="0" w:color="auto"/>
        <w:bottom w:val="none" w:sz="0" w:space="0" w:color="auto"/>
        <w:right w:val="none" w:sz="0" w:space="0" w:color="auto"/>
      </w:divBdr>
      <w:divsChild>
        <w:div w:id="244343505">
          <w:marLeft w:val="0"/>
          <w:marRight w:val="0"/>
          <w:marTop w:val="0"/>
          <w:marBottom w:val="0"/>
          <w:divBdr>
            <w:top w:val="none" w:sz="0" w:space="0" w:color="auto"/>
            <w:left w:val="none" w:sz="0" w:space="0" w:color="auto"/>
            <w:bottom w:val="none" w:sz="0" w:space="0" w:color="auto"/>
            <w:right w:val="none" w:sz="0" w:space="0" w:color="auto"/>
          </w:divBdr>
          <w:divsChild>
            <w:div w:id="244343523">
              <w:marLeft w:val="0"/>
              <w:marRight w:val="0"/>
              <w:marTop w:val="0"/>
              <w:marBottom w:val="0"/>
              <w:divBdr>
                <w:top w:val="none" w:sz="0" w:space="0" w:color="auto"/>
                <w:left w:val="none" w:sz="0" w:space="0" w:color="auto"/>
                <w:bottom w:val="none" w:sz="0" w:space="0" w:color="auto"/>
                <w:right w:val="none" w:sz="0" w:space="0" w:color="auto"/>
              </w:divBdr>
              <w:divsChild>
                <w:div w:id="244343542">
                  <w:marLeft w:val="0"/>
                  <w:marRight w:val="0"/>
                  <w:marTop w:val="132"/>
                  <w:marBottom w:val="0"/>
                  <w:divBdr>
                    <w:top w:val="none" w:sz="0" w:space="0" w:color="auto"/>
                    <w:left w:val="none" w:sz="0" w:space="0" w:color="auto"/>
                    <w:bottom w:val="none" w:sz="0" w:space="0" w:color="auto"/>
                    <w:right w:val="none" w:sz="0" w:space="0" w:color="auto"/>
                  </w:divBdr>
                  <w:divsChild>
                    <w:div w:id="244343544">
                      <w:marLeft w:val="0"/>
                      <w:marRight w:val="0"/>
                      <w:marTop w:val="0"/>
                      <w:marBottom w:val="0"/>
                      <w:divBdr>
                        <w:top w:val="none" w:sz="0" w:space="0" w:color="auto"/>
                        <w:left w:val="none" w:sz="0" w:space="0" w:color="auto"/>
                        <w:bottom w:val="none" w:sz="0" w:space="0" w:color="auto"/>
                        <w:right w:val="none" w:sz="0" w:space="0" w:color="auto"/>
                      </w:divBdr>
                      <w:divsChild>
                        <w:div w:id="244343571">
                          <w:marLeft w:val="0"/>
                          <w:marRight w:val="0"/>
                          <w:marTop w:val="72"/>
                          <w:marBottom w:val="72"/>
                          <w:divBdr>
                            <w:top w:val="none" w:sz="0" w:space="0" w:color="auto"/>
                            <w:left w:val="none" w:sz="0" w:space="0" w:color="auto"/>
                            <w:bottom w:val="none" w:sz="0" w:space="0" w:color="auto"/>
                            <w:right w:val="none" w:sz="0" w:space="0" w:color="auto"/>
                          </w:divBdr>
                          <w:divsChild>
                            <w:div w:id="24434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343568">
      <w:marLeft w:val="0"/>
      <w:marRight w:val="0"/>
      <w:marTop w:val="0"/>
      <w:marBottom w:val="0"/>
      <w:divBdr>
        <w:top w:val="none" w:sz="0" w:space="0" w:color="auto"/>
        <w:left w:val="none" w:sz="0" w:space="0" w:color="auto"/>
        <w:bottom w:val="none" w:sz="0" w:space="0" w:color="auto"/>
        <w:right w:val="none" w:sz="0" w:space="0" w:color="auto"/>
      </w:divBdr>
      <w:divsChild>
        <w:div w:id="244343556">
          <w:marLeft w:val="0"/>
          <w:marRight w:val="0"/>
          <w:marTop w:val="0"/>
          <w:marBottom w:val="0"/>
          <w:divBdr>
            <w:top w:val="none" w:sz="0" w:space="0" w:color="auto"/>
            <w:left w:val="none" w:sz="0" w:space="0" w:color="auto"/>
            <w:bottom w:val="none" w:sz="0" w:space="0" w:color="auto"/>
            <w:right w:val="none" w:sz="0" w:space="0" w:color="auto"/>
          </w:divBdr>
          <w:divsChild>
            <w:div w:id="244343525">
              <w:marLeft w:val="0"/>
              <w:marRight w:val="0"/>
              <w:marTop w:val="0"/>
              <w:marBottom w:val="0"/>
              <w:divBdr>
                <w:top w:val="none" w:sz="0" w:space="0" w:color="auto"/>
                <w:left w:val="none" w:sz="0" w:space="0" w:color="auto"/>
                <w:bottom w:val="none" w:sz="0" w:space="0" w:color="auto"/>
                <w:right w:val="none" w:sz="0" w:space="0" w:color="auto"/>
              </w:divBdr>
              <w:divsChild>
                <w:div w:id="244343524">
                  <w:marLeft w:val="0"/>
                  <w:marRight w:val="0"/>
                  <w:marTop w:val="165"/>
                  <w:marBottom w:val="0"/>
                  <w:divBdr>
                    <w:top w:val="none" w:sz="0" w:space="0" w:color="auto"/>
                    <w:left w:val="none" w:sz="0" w:space="0" w:color="auto"/>
                    <w:bottom w:val="none" w:sz="0" w:space="0" w:color="auto"/>
                    <w:right w:val="none" w:sz="0" w:space="0" w:color="auto"/>
                  </w:divBdr>
                  <w:divsChild>
                    <w:div w:id="244343516">
                      <w:marLeft w:val="0"/>
                      <w:marRight w:val="0"/>
                      <w:marTop w:val="0"/>
                      <w:marBottom w:val="0"/>
                      <w:divBdr>
                        <w:top w:val="none" w:sz="0" w:space="0" w:color="auto"/>
                        <w:left w:val="none" w:sz="0" w:space="0" w:color="auto"/>
                        <w:bottom w:val="none" w:sz="0" w:space="0" w:color="auto"/>
                        <w:right w:val="none" w:sz="0" w:space="0" w:color="auto"/>
                      </w:divBdr>
                      <w:divsChild>
                        <w:div w:id="244343510">
                          <w:marLeft w:val="0"/>
                          <w:marRight w:val="0"/>
                          <w:marTop w:val="90"/>
                          <w:marBottom w:val="90"/>
                          <w:divBdr>
                            <w:top w:val="none" w:sz="0" w:space="0" w:color="auto"/>
                            <w:left w:val="none" w:sz="0" w:space="0" w:color="auto"/>
                            <w:bottom w:val="none" w:sz="0" w:space="0" w:color="auto"/>
                            <w:right w:val="none" w:sz="0" w:space="0" w:color="auto"/>
                          </w:divBdr>
                          <w:divsChild>
                            <w:div w:id="24434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343569">
      <w:marLeft w:val="0"/>
      <w:marRight w:val="0"/>
      <w:marTop w:val="120"/>
      <w:marBottom w:val="0"/>
      <w:divBdr>
        <w:top w:val="none" w:sz="0" w:space="0" w:color="auto"/>
        <w:left w:val="none" w:sz="0" w:space="0" w:color="auto"/>
        <w:bottom w:val="none" w:sz="0" w:space="0" w:color="auto"/>
        <w:right w:val="none" w:sz="0" w:space="0" w:color="auto"/>
      </w:divBdr>
      <w:divsChild>
        <w:div w:id="244343506">
          <w:marLeft w:val="0"/>
          <w:marRight w:val="0"/>
          <w:marTop w:val="0"/>
          <w:marBottom w:val="0"/>
          <w:divBdr>
            <w:top w:val="none" w:sz="0" w:space="0" w:color="auto"/>
            <w:left w:val="none" w:sz="0" w:space="0" w:color="auto"/>
            <w:bottom w:val="none" w:sz="0" w:space="0" w:color="auto"/>
            <w:right w:val="none" w:sz="0" w:space="0" w:color="auto"/>
          </w:divBdr>
          <w:divsChild>
            <w:div w:id="244343520">
              <w:marLeft w:val="0"/>
              <w:marRight w:val="0"/>
              <w:marTop w:val="0"/>
              <w:marBottom w:val="0"/>
              <w:divBdr>
                <w:top w:val="none" w:sz="0" w:space="0" w:color="auto"/>
                <w:left w:val="none" w:sz="0" w:space="0" w:color="auto"/>
                <w:bottom w:val="none" w:sz="0" w:space="0" w:color="auto"/>
                <w:right w:val="none" w:sz="0" w:space="0" w:color="auto"/>
              </w:divBdr>
              <w:divsChild>
                <w:div w:id="244343559">
                  <w:marLeft w:val="0"/>
                  <w:marRight w:val="0"/>
                  <w:marTop w:val="0"/>
                  <w:marBottom w:val="0"/>
                  <w:divBdr>
                    <w:top w:val="none" w:sz="0" w:space="0" w:color="auto"/>
                    <w:left w:val="none" w:sz="0" w:space="0" w:color="auto"/>
                    <w:bottom w:val="none" w:sz="0" w:space="0" w:color="auto"/>
                    <w:right w:val="none" w:sz="0" w:space="0" w:color="auto"/>
                  </w:divBdr>
                  <w:divsChild>
                    <w:div w:id="244343527">
                      <w:marLeft w:val="0"/>
                      <w:marRight w:val="0"/>
                      <w:marTop w:val="0"/>
                      <w:marBottom w:val="0"/>
                      <w:divBdr>
                        <w:top w:val="none" w:sz="0" w:space="0" w:color="auto"/>
                        <w:left w:val="none" w:sz="0" w:space="0" w:color="auto"/>
                        <w:bottom w:val="none" w:sz="0" w:space="0" w:color="auto"/>
                        <w:right w:val="none" w:sz="0" w:space="0" w:color="auto"/>
                      </w:divBdr>
                      <w:divsChild>
                        <w:div w:id="244343561">
                          <w:marLeft w:val="0"/>
                          <w:marRight w:val="0"/>
                          <w:marTop w:val="0"/>
                          <w:marBottom w:val="0"/>
                          <w:divBdr>
                            <w:top w:val="none" w:sz="0" w:space="0" w:color="auto"/>
                            <w:left w:val="none" w:sz="0" w:space="0" w:color="auto"/>
                            <w:bottom w:val="none" w:sz="0" w:space="0" w:color="auto"/>
                            <w:right w:val="none" w:sz="0" w:space="0" w:color="auto"/>
                          </w:divBdr>
                          <w:divsChild>
                            <w:div w:id="24434356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343570">
      <w:marLeft w:val="0"/>
      <w:marRight w:val="0"/>
      <w:marTop w:val="120"/>
      <w:marBottom w:val="0"/>
      <w:divBdr>
        <w:top w:val="none" w:sz="0" w:space="0" w:color="auto"/>
        <w:left w:val="none" w:sz="0" w:space="0" w:color="auto"/>
        <w:bottom w:val="none" w:sz="0" w:space="0" w:color="auto"/>
        <w:right w:val="none" w:sz="0" w:space="0" w:color="auto"/>
      </w:divBdr>
      <w:divsChild>
        <w:div w:id="244343521">
          <w:marLeft w:val="0"/>
          <w:marRight w:val="0"/>
          <w:marTop w:val="0"/>
          <w:marBottom w:val="0"/>
          <w:divBdr>
            <w:top w:val="none" w:sz="0" w:space="0" w:color="auto"/>
            <w:left w:val="none" w:sz="0" w:space="0" w:color="auto"/>
            <w:bottom w:val="none" w:sz="0" w:space="0" w:color="auto"/>
            <w:right w:val="none" w:sz="0" w:space="0" w:color="auto"/>
          </w:divBdr>
          <w:divsChild>
            <w:div w:id="244343538">
              <w:marLeft w:val="0"/>
              <w:marRight w:val="0"/>
              <w:marTop w:val="0"/>
              <w:marBottom w:val="0"/>
              <w:divBdr>
                <w:top w:val="none" w:sz="0" w:space="0" w:color="auto"/>
                <w:left w:val="none" w:sz="0" w:space="0" w:color="auto"/>
                <w:bottom w:val="none" w:sz="0" w:space="0" w:color="auto"/>
                <w:right w:val="none" w:sz="0" w:space="0" w:color="auto"/>
              </w:divBdr>
              <w:divsChild>
                <w:div w:id="244343565">
                  <w:marLeft w:val="0"/>
                  <w:marRight w:val="0"/>
                  <w:marTop w:val="0"/>
                  <w:marBottom w:val="0"/>
                  <w:divBdr>
                    <w:top w:val="none" w:sz="0" w:space="0" w:color="auto"/>
                    <w:left w:val="none" w:sz="0" w:space="0" w:color="auto"/>
                    <w:bottom w:val="none" w:sz="0" w:space="0" w:color="auto"/>
                    <w:right w:val="none" w:sz="0" w:space="0" w:color="auto"/>
                  </w:divBdr>
                  <w:divsChild>
                    <w:div w:id="244343551">
                      <w:marLeft w:val="0"/>
                      <w:marRight w:val="0"/>
                      <w:marTop w:val="0"/>
                      <w:marBottom w:val="0"/>
                      <w:divBdr>
                        <w:top w:val="none" w:sz="0" w:space="0" w:color="auto"/>
                        <w:left w:val="none" w:sz="0" w:space="0" w:color="auto"/>
                        <w:bottom w:val="none" w:sz="0" w:space="0" w:color="auto"/>
                        <w:right w:val="none" w:sz="0" w:space="0" w:color="auto"/>
                      </w:divBdr>
                      <w:divsChild>
                        <w:div w:id="244343537">
                          <w:marLeft w:val="0"/>
                          <w:marRight w:val="0"/>
                          <w:marTop w:val="0"/>
                          <w:marBottom w:val="0"/>
                          <w:divBdr>
                            <w:top w:val="none" w:sz="0" w:space="0" w:color="auto"/>
                            <w:left w:val="none" w:sz="0" w:space="0" w:color="auto"/>
                            <w:bottom w:val="none" w:sz="0" w:space="0" w:color="auto"/>
                            <w:right w:val="none" w:sz="0" w:space="0" w:color="auto"/>
                          </w:divBdr>
                          <w:divsChild>
                            <w:div w:id="244343539">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0vitaminov.ru/../phosphorus.ph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html:file://F:\&#1059;&#1095;&#1077;&#1073;&#1072;\&#1058;&#1077;&#1086;&#1088;&#1077;&#1090;&#1080;&#1095;&#1077;&#1089;&#1082;&#1080;&#1077;%20&#1086;&#1089;&#1085;&#1086;&#1074;&#1099;%20&#1090;&#1086;&#1074;&#1072;&#1088;&#1086;&#1074;&#1077;&#1076;&#1077;&#1085;&#1080;&#1103;%20&#1080;%20&#1101;&#1082;&#1089;&#1087;&#1077;&#1088;&#1090;&#1080;&#1079;&#1099;%20&#1090;&#1086;&#1074;&#1072;&#1088;&#1086;&#1074;_080401_3&#1082;&#1091;&#1088;&#1089;_&#1050;&#1072;&#1083;&#1080;&#1085;&#1080;&#1085;&#1072;%20&#1048;&#1042;\&#1093;&#1080;&#1084;&#1080;&#1103;\GurMania.ru%20&#1056;&#1086;&#1083;&#1100;%20&#1084;&#1080;&#1085;&#1077;&#1088;&#1072;&#1083;&#1100;&#1085;&#1099;&#1093;%20&#1074;&#1077;&#1097;&#1077;&#1089;&#1090;&#1074;%20&#1074;%20&#1087;&#1080;&#1090;&#1072;&#1085;&#1080;&#1080;.mht!http://www.gurmania.ru/modules.php?name=News&amp;file=categories&amp;op=newindex&amp;catid=8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0vitaminov.ru/../vitamin_c.ph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0vitaminov.ru/../phosphorus.php" TargetMode="External"/><Relationship Id="rId4" Type="http://schemas.openxmlformats.org/officeDocument/2006/relationships/settings" Target="settings.xml"/><Relationship Id="rId9" Type="http://schemas.openxmlformats.org/officeDocument/2006/relationships/hyperlink" Target="http://100vitaminov.ru/../calcium.php" TargetMode="Externa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7E6C9-9441-4B48-8E0C-B917C87A1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9818</Words>
  <Characters>55968</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65655</CharactersWithSpaces>
  <SharedDoc>false</SharedDoc>
  <HLinks>
    <vt:vector size="30" baseType="variant">
      <vt:variant>
        <vt:i4>4784247</vt:i4>
      </vt:variant>
      <vt:variant>
        <vt:i4>12</vt:i4>
      </vt:variant>
      <vt:variant>
        <vt:i4>0</vt:i4>
      </vt:variant>
      <vt:variant>
        <vt:i4>5</vt:i4>
      </vt:variant>
      <vt:variant>
        <vt:lpwstr>mhtml:file://F:\Учеба\Теоретические основы товароведения и экспертизы товаров_080401_3курс_Калинина ИВ\химия\GurMania.ru Роль минеральных веществ в питании.mht!http://www.gurmania.ru/modules.php?name=News&amp;file=categories&amp;op=newindex&amp;catid=83</vt:lpwstr>
      </vt:variant>
      <vt:variant>
        <vt:lpwstr/>
      </vt:variant>
      <vt:variant>
        <vt:i4>1900651</vt:i4>
      </vt:variant>
      <vt:variant>
        <vt:i4>9</vt:i4>
      </vt:variant>
      <vt:variant>
        <vt:i4>0</vt:i4>
      </vt:variant>
      <vt:variant>
        <vt:i4>5</vt:i4>
      </vt:variant>
      <vt:variant>
        <vt:lpwstr>http://100vitaminov.ru/vitamin_c.php</vt:lpwstr>
      </vt:variant>
      <vt:variant>
        <vt:lpwstr/>
      </vt:variant>
      <vt:variant>
        <vt:i4>4980753</vt:i4>
      </vt:variant>
      <vt:variant>
        <vt:i4>6</vt:i4>
      </vt:variant>
      <vt:variant>
        <vt:i4>0</vt:i4>
      </vt:variant>
      <vt:variant>
        <vt:i4>5</vt:i4>
      </vt:variant>
      <vt:variant>
        <vt:lpwstr>http://100vitaminov.ru/phosphorus.php</vt:lpwstr>
      </vt:variant>
      <vt:variant>
        <vt:lpwstr/>
      </vt:variant>
      <vt:variant>
        <vt:i4>7602210</vt:i4>
      </vt:variant>
      <vt:variant>
        <vt:i4>3</vt:i4>
      </vt:variant>
      <vt:variant>
        <vt:i4>0</vt:i4>
      </vt:variant>
      <vt:variant>
        <vt:i4>5</vt:i4>
      </vt:variant>
      <vt:variant>
        <vt:lpwstr>http://100vitaminov.ru/calcium.php</vt:lpwstr>
      </vt:variant>
      <vt:variant>
        <vt:lpwstr/>
      </vt:variant>
      <vt:variant>
        <vt:i4>4980753</vt:i4>
      </vt:variant>
      <vt:variant>
        <vt:i4>0</vt:i4>
      </vt:variant>
      <vt:variant>
        <vt:i4>0</vt:i4>
      </vt:variant>
      <vt:variant>
        <vt:i4>5</vt:i4>
      </vt:variant>
      <vt:variant>
        <vt:lpwstr>http://100vitaminov.ru/phosphorus.php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admin</cp:lastModifiedBy>
  <cp:revision>2</cp:revision>
  <dcterms:created xsi:type="dcterms:W3CDTF">2014-03-27T02:29:00Z</dcterms:created>
  <dcterms:modified xsi:type="dcterms:W3CDTF">2014-03-27T02:29:00Z</dcterms:modified>
</cp:coreProperties>
</file>