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5F" w:rsidRDefault="00E5675F" w:rsidP="005746F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0D07" w:rsidRPr="005746FD" w:rsidRDefault="001F0D07" w:rsidP="005746F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6FD">
        <w:rPr>
          <w:rFonts w:ascii="Times New Roman" w:hAnsi="Times New Roman"/>
          <w:color w:val="000000"/>
          <w:sz w:val="28"/>
          <w:szCs w:val="28"/>
          <w:lang w:eastAsia="ru-RU"/>
        </w:rPr>
        <w:t>Лабораторная работа №1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b/>
          <w:bCs/>
          <w:color w:val="000000"/>
          <w:sz w:val="18"/>
          <w:lang w:eastAsia="ru-RU"/>
        </w:rPr>
        <w:t>Изучение и анализ программ курсов по выбору и элективных курсов по технологии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u w:val="single"/>
          <w:lang w:eastAsia="ru-RU"/>
        </w:rPr>
        <w:t>Цели</w:t>
      </w: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: формирование начальных умений и навыков анализа школьных программ; изучение структуры и содержания программ по вариативным курсам; выявление возможных межпредметных связей при профильном обучении школьников.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u w:val="single"/>
          <w:lang w:eastAsia="ru-RU"/>
        </w:rPr>
        <w:t>Справочно-информационный блок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Учебная программа является основным документом, которым руководствуется учитель, определяя объем знаний и умений, подлежащих усвоению учащимися, подбирая объекты труда. Для того, чтобы анализировать программу, необходимо знать ее содержание, представлять ее в целом и четко просматривать дидактические связи между разделами. Учебная программа не является чем-то застывшим – ее содержание из года в год может корректироваться. Учитель должен активно участвовать в совершенствовании программы. Любая программа требует от учителя творчества и оставляет ряд вопросов для самостоятельного решения, с учетом состояния учебно-материальной базы школы и ее производственного окружения.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u w:val="single"/>
          <w:lang w:eastAsia="ru-RU"/>
        </w:rPr>
        <w:t>Задание</w:t>
      </w: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.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Ознакомиться с построением и содержанием</w:t>
      </w:r>
      <w:r w:rsidRPr="005746FD">
        <w:rPr>
          <w:rFonts w:ascii="Arial" w:hAnsi="Arial" w:cs="Arial"/>
          <w:color w:val="000000"/>
          <w:sz w:val="18"/>
          <w:lang w:eastAsia="ru-RU"/>
        </w:rPr>
        <w:t> программы </w:t>
      </w: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(на выбор)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: </w:t>
      </w:r>
      <w:r w:rsidRPr="00907AFC">
        <w:rPr>
          <w:rFonts w:ascii="Arial" w:hAnsi="Arial" w:cs="Arial"/>
          <w:b/>
          <w:color w:val="000000"/>
          <w:sz w:val="18"/>
          <w:szCs w:val="18"/>
          <w:lang w:eastAsia="ru-RU"/>
        </w:rPr>
        <w:t>Малогабаритная техника для пришкольного участка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b/>
          <w:color w:val="000000"/>
          <w:sz w:val="18"/>
          <w:szCs w:val="18"/>
          <w:lang w:eastAsia="ru-RU"/>
        </w:rPr>
        <w:t> 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u w:val="single"/>
          <w:lang w:eastAsia="ru-RU"/>
        </w:rPr>
        <w:t>Порядок выполнения работы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Письменно ответить на вопросы и задания.</w:t>
      </w:r>
    </w:p>
    <w:p w:rsidR="001F0D07" w:rsidRPr="005746FD" w:rsidRDefault="001F0D07" w:rsidP="005746F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Укажите основные задачи и сформулируйте цели профильного обучения и воспитания школьников.</w:t>
      </w:r>
    </w:p>
    <w:p w:rsidR="001F0D07" w:rsidRPr="005746FD" w:rsidRDefault="001F0D07" w:rsidP="005746FD">
      <w:pPr>
        <w:pStyle w:val="1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создать такие условия в школе, чтобы каждый ученик нашел себя, понял, к какой сфере деятельности он склонен и наиболее способен.</w:t>
      </w: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В данном случае: м</w:t>
      </w: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алогабаритная техника для пришкольного участка</w:t>
      </w:r>
    </w:p>
    <w:p w:rsidR="001F0D07" w:rsidRPr="005746FD" w:rsidRDefault="001F0D07" w:rsidP="005746FD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предоставить учащимся возможности спроектировать свое будущее и сформировать необходимые ресурсы для осуществления осознанного профессионального выбора.</w:t>
      </w: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</w:p>
    <w:p w:rsidR="001F0D07" w:rsidRPr="005746FD" w:rsidRDefault="001F0D07" w:rsidP="005746FD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создать  систему работы школы по реализации многопрофильной  модели  обучения.</w:t>
      </w: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F0D07" w:rsidRDefault="001F0D07" w:rsidP="005746F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Определите трудовые операции, с которыми учащиеся знакомятся в процессе изучения профильной дисциплины</w:t>
      </w:r>
    </w:p>
    <w:p w:rsidR="001F0D07" w:rsidRPr="00824908" w:rsidRDefault="001F0D07" w:rsidP="00824908">
      <w:pPr>
        <w:spacing w:after="0" w:line="240" w:lineRule="auto"/>
        <w:ind w:left="502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824908">
        <w:rPr>
          <w:rFonts w:ascii="Arial" w:hAnsi="Arial" w:cs="Arial"/>
          <w:b/>
          <w:color w:val="000000"/>
          <w:sz w:val="18"/>
          <w:szCs w:val="18"/>
          <w:lang w:eastAsia="ru-RU"/>
        </w:rPr>
        <w:t>Учащиеся работают с раздаточным материалом, выполняют задания по разборке и сборке механизмов и моделей, занимаются подготовкой к работе машины с различн</w:t>
      </w:r>
      <w:r>
        <w:rPr>
          <w:rFonts w:ascii="Arial" w:hAnsi="Arial" w:cs="Arial"/>
          <w:b/>
          <w:color w:val="000000"/>
          <w:sz w:val="18"/>
          <w:szCs w:val="18"/>
          <w:lang w:eastAsia="ru-RU"/>
        </w:rPr>
        <w:t>ыми орудиями,  проводят упражне</w:t>
      </w:r>
      <w:r w:rsidRPr="00824908">
        <w:rPr>
          <w:rFonts w:ascii="Arial" w:hAnsi="Arial" w:cs="Arial"/>
          <w:b/>
          <w:color w:val="000000"/>
          <w:sz w:val="18"/>
          <w:szCs w:val="18"/>
          <w:lang w:eastAsia="ru-RU"/>
        </w:rPr>
        <w:t>ния по техническому обслуживанию мотоблока и применяют</w:t>
      </w:r>
      <w:r>
        <w:rPr>
          <w:rFonts w:ascii="Arial" w:hAnsi="Arial" w:cs="Arial"/>
          <w:b/>
          <w:color w:val="000000"/>
          <w:sz w:val="18"/>
          <w:szCs w:val="18"/>
          <w:lang w:eastAsia="ru-RU"/>
        </w:rPr>
        <w:t xml:space="preserve"> полученные знания на пр</w:t>
      </w:r>
      <w:r w:rsidRPr="00824908">
        <w:rPr>
          <w:rFonts w:ascii="Arial" w:hAnsi="Arial" w:cs="Arial"/>
          <w:b/>
          <w:color w:val="000000"/>
          <w:sz w:val="18"/>
          <w:szCs w:val="18"/>
          <w:lang w:eastAsia="ru-RU"/>
        </w:rPr>
        <w:t>актике.</w:t>
      </w:r>
    </w:p>
    <w:p w:rsidR="001F0D07" w:rsidRPr="005746FD" w:rsidRDefault="001F0D07" w:rsidP="005746FD">
      <w:pPr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</w:p>
    <w:p w:rsidR="001F0D07" w:rsidRDefault="001F0D07" w:rsidP="005746F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Выявите, соблюдается ли принцип от простого к сложному при последовательном изучении разделов курса.</w:t>
      </w:r>
    </w:p>
    <w:p w:rsidR="001F0D07" w:rsidRPr="005746FD" w:rsidRDefault="001F0D07" w:rsidP="005746FD">
      <w:pPr>
        <w:spacing w:after="0" w:line="240" w:lineRule="auto"/>
        <w:ind w:left="502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b/>
          <w:color w:val="000000"/>
          <w:sz w:val="18"/>
          <w:szCs w:val="18"/>
          <w:lang w:eastAsia="ru-RU"/>
        </w:rPr>
        <w:t>Да, принцип от простого к сложному  при изучении данного курса выполняется.</w:t>
      </w:r>
    </w:p>
    <w:p w:rsidR="001F0D07" w:rsidRPr="005746FD" w:rsidRDefault="001F0D07" w:rsidP="005746FD">
      <w:pPr>
        <w:spacing w:after="0" w:line="240" w:lineRule="auto"/>
        <w:ind w:left="502"/>
        <w:rPr>
          <w:rFonts w:ascii="Arial" w:hAnsi="Arial" w:cs="Arial"/>
          <w:b/>
          <w:color w:val="000000"/>
          <w:sz w:val="18"/>
          <w:szCs w:val="18"/>
          <w:lang w:eastAsia="ru-RU"/>
        </w:rPr>
      </w:pPr>
    </w:p>
    <w:p w:rsidR="001F0D07" w:rsidRDefault="001F0D07" w:rsidP="005746F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С какими понятиями знакомятся ученики?</w:t>
      </w:r>
    </w:p>
    <w:p w:rsidR="001F0D07" w:rsidRDefault="001F0D07" w:rsidP="00824908">
      <w:pPr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lang w:eastAsia="ru-RU"/>
        </w:rPr>
      </w:pPr>
      <w:r w:rsidRPr="00824908">
        <w:rPr>
          <w:rFonts w:ascii="Arial" w:hAnsi="Arial" w:cs="Arial"/>
          <w:b/>
          <w:color w:val="000000"/>
          <w:sz w:val="18"/>
          <w:szCs w:val="18"/>
          <w:lang w:eastAsia="ru-RU"/>
        </w:rPr>
        <w:t>мотокультиваторы,  мотоблоки, минитракторы, мотофреза, маркетинг, реклама,</w:t>
      </w:r>
      <w:r w:rsidRPr="00824908">
        <w:rPr>
          <w:b/>
        </w:rPr>
        <w:t xml:space="preserve">  </w:t>
      </w:r>
      <w:r w:rsidRPr="00824908">
        <w:rPr>
          <w:rFonts w:ascii="Arial" w:hAnsi="Arial" w:cs="Arial"/>
          <w:b/>
          <w:color w:val="000000"/>
          <w:sz w:val="18"/>
          <w:szCs w:val="18"/>
          <w:lang w:eastAsia="ru-RU"/>
        </w:rPr>
        <w:t>двигатель, трансмиссия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.</w:t>
      </w:r>
    </w:p>
    <w:p w:rsidR="001F0D07" w:rsidRPr="005746FD" w:rsidRDefault="001F0D07" w:rsidP="00824908">
      <w:pPr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F0D07" w:rsidRDefault="001F0D07" w:rsidP="005746F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Оцените, имеет ли место системный подход при овладении учащимися сведений из различных разделов программы.</w:t>
      </w:r>
    </w:p>
    <w:p w:rsidR="001F0D07" w:rsidRPr="00824908" w:rsidRDefault="001F0D07" w:rsidP="00824908">
      <w:pPr>
        <w:pStyle w:val="1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</w:t>
      </w:r>
      <w:r w:rsidRPr="00824908">
        <w:rPr>
          <w:rFonts w:ascii="Times New Roman" w:hAnsi="Times New Roman"/>
          <w:b/>
          <w:lang w:eastAsia="ru-RU"/>
        </w:rPr>
        <w:t xml:space="preserve">Да, системный подход имеет место быть при изучении данной программы, т.к. в ней </w:t>
      </w:r>
      <w:r>
        <w:rPr>
          <w:rFonts w:ascii="Times New Roman" w:hAnsi="Times New Roman"/>
          <w:b/>
          <w:lang w:eastAsia="ru-RU"/>
        </w:rPr>
        <w:t xml:space="preserve">                     </w:t>
      </w:r>
      <w:r w:rsidRPr="00824908">
        <w:rPr>
          <w:rFonts w:ascii="Times New Roman" w:hAnsi="Times New Roman"/>
          <w:b/>
          <w:lang w:eastAsia="ru-RU"/>
        </w:rPr>
        <w:t>присутствуют его основные принципы:</w:t>
      </w:r>
      <w:r w:rsidRPr="00824908">
        <w:rPr>
          <w:rFonts w:ascii="Times New Roman" w:hAnsi="Times New Roman"/>
          <w:b/>
          <w:bCs/>
        </w:rPr>
        <w:t xml:space="preserve"> </w:t>
      </w:r>
      <w:r w:rsidRPr="00824908">
        <w:rPr>
          <w:rFonts w:ascii="Times New Roman" w:hAnsi="Times New Roman"/>
          <w:b/>
          <w:bCs/>
          <w:lang w:eastAsia="ru-RU"/>
        </w:rPr>
        <w:t>целостность</w:t>
      </w:r>
      <w:r w:rsidRPr="00824908">
        <w:rPr>
          <w:rFonts w:ascii="Times New Roman" w:hAnsi="Times New Roman"/>
          <w:b/>
          <w:lang w:eastAsia="ru-RU"/>
        </w:rPr>
        <w:t xml:space="preserve">,  </w:t>
      </w:r>
      <w:r w:rsidRPr="00824908">
        <w:rPr>
          <w:rFonts w:ascii="Times New Roman" w:hAnsi="Times New Roman"/>
          <w:b/>
          <w:bCs/>
          <w:lang w:eastAsia="ru-RU"/>
        </w:rPr>
        <w:t>иерархичность строения</w:t>
      </w:r>
      <w:r w:rsidRPr="00824908">
        <w:rPr>
          <w:rFonts w:ascii="Times New Roman" w:hAnsi="Times New Roman"/>
          <w:b/>
          <w:lang w:eastAsia="ru-RU"/>
        </w:rPr>
        <w:t xml:space="preserve">, </w:t>
      </w:r>
      <w:r w:rsidRPr="00824908">
        <w:rPr>
          <w:rFonts w:ascii="Times New Roman" w:hAnsi="Times New Roman"/>
          <w:b/>
          <w:bCs/>
          <w:lang w:eastAsia="ru-RU"/>
        </w:rPr>
        <w:t>структуризация</w:t>
      </w:r>
      <w:r w:rsidRPr="00824908">
        <w:rPr>
          <w:rFonts w:ascii="Times New Roman" w:hAnsi="Times New Roman"/>
          <w:b/>
          <w:lang w:eastAsia="ru-RU"/>
        </w:rPr>
        <w:t xml:space="preserve">, </w:t>
      </w:r>
      <w:r w:rsidRPr="00824908">
        <w:rPr>
          <w:rFonts w:ascii="Times New Roman" w:hAnsi="Times New Roman"/>
          <w:b/>
          <w:bCs/>
          <w:lang w:eastAsia="ru-RU"/>
        </w:rPr>
        <w:t>множественность</w:t>
      </w:r>
      <w:r w:rsidRPr="00824908">
        <w:rPr>
          <w:rFonts w:ascii="Times New Roman" w:hAnsi="Times New Roman"/>
          <w:b/>
          <w:lang w:eastAsia="ru-RU"/>
        </w:rPr>
        <w:t xml:space="preserve">, </w:t>
      </w:r>
      <w:r w:rsidRPr="00824908">
        <w:rPr>
          <w:rFonts w:ascii="Times New Roman" w:hAnsi="Times New Roman"/>
          <w:b/>
          <w:bCs/>
          <w:lang w:eastAsia="ru-RU"/>
        </w:rPr>
        <w:t>системность</w:t>
      </w:r>
      <w:r>
        <w:rPr>
          <w:rFonts w:ascii="Times New Roman" w:hAnsi="Times New Roman"/>
          <w:b/>
          <w:bCs/>
          <w:lang w:eastAsia="ru-RU"/>
        </w:rPr>
        <w:t>.</w:t>
      </w:r>
    </w:p>
    <w:p w:rsidR="001F0D07" w:rsidRPr="005746FD" w:rsidRDefault="001F0D07" w:rsidP="00907AFC">
      <w:pPr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</w:p>
    <w:p w:rsidR="001F0D07" w:rsidRDefault="001F0D07" w:rsidP="005746F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Какие знания из общеобразовательного цикла школьных дисциплин могут быть востребованы при изучении тем программы?</w:t>
      </w:r>
    </w:p>
    <w:p w:rsidR="001F0D07" w:rsidRPr="00907AFC" w:rsidRDefault="001F0D07" w:rsidP="00824908">
      <w:pPr>
        <w:spacing w:after="0" w:line="240" w:lineRule="auto"/>
        <w:ind w:left="502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907AFC">
        <w:rPr>
          <w:rFonts w:ascii="Arial" w:hAnsi="Arial" w:cs="Arial"/>
          <w:b/>
          <w:color w:val="000000"/>
          <w:sz w:val="18"/>
          <w:szCs w:val="18"/>
          <w:lang w:eastAsia="ru-RU"/>
        </w:rPr>
        <w:t>При изучении тем программ данного курса могут быть востребованы следующие знания: физика, математика, биология, технология, ОБЖ.</w:t>
      </w:r>
    </w:p>
    <w:p w:rsidR="001F0D07" w:rsidRPr="005746FD" w:rsidRDefault="001F0D07" w:rsidP="00824908">
      <w:pPr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F0D07" w:rsidRDefault="001F0D07" w:rsidP="005746F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Определите возможность (целесообразность) проведения экскурсий при изучении тем программы.</w:t>
      </w:r>
    </w:p>
    <w:p w:rsidR="001F0D07" w:rsidRPr="00907AFC" w:rsidRDefault="001F0D07" w:rsidP="00907AFC">
      <w:pPr>
        <w:spacing w:after="0" w:line="240" w:lineRule="auto"/>
        <w:ind w:left="502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907AFC">
        <w:rPr>
          <w:rFonts w:ascii="Arial" w:hAnsi="Arial" w:cs="Arial"/>
          <w:b/>
          <w:color w:val="000000"/>
          <w:sz w:val="18"/>
          <w:szCs w:val="18"/>
          <w:lang w:eastAsia="ru-RU"/>
        </w:rPr>
        <w:t>Экскурсии могут быть проведены по таким объектам, как автогаражи с/х предприятий и личные приусадебные хозяйства. Все это поможет наглядно продемонстрировать ученикам  различнцые устройства малогабаритной техники и ее применение.</w:t>
      </w:r>
    </w:p>
    <w:p w:rsidR="001F0D07" w:rsidRPr="005746FD" w:rsidRDefault="001F0D07" w:rsidP="00907AFC">
      <w:pPr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F0D07" w:rsidRDefault="001F0D07" w:rsidP="005746F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Какие объекты могут быть выбраны для творческих проектов?</w:t>
      </w:r>
    </w:p>
    <w:p w:rsidR="001F0D07" w:rsidRPr="005746FD" w:rsidRDefault="001F0D07" w:rsidP="00907AFC">
      <w:pPr>
        <w:spacing w:after="0" w:line="240" w:lineRule="auto"/>
        <w:ind w:left="502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907AFC">
        <w:rPr>
          <w:rFonts w:ascii="Arial" w:hAnsi="Arial" w:cs="Arial"/>
          <w:b/>
          <w:color w:val="000000"/>
          <w:sz w:val="18"/>
          <w:szCs w:val="18"/>
          <w:lang w:eastAsia="ru-RU"/>
        </w:rPr>
        <w:t>В качестве объектов для творческих проектов могут быть выбраны различные макеты отдельных частей малогабаритной техники</w:t>
      </w:r>
      <w:r>
        <w:rPr>
          <w:rFonts w:ascii="Arial" w:hAnsi="Arial" w:cs="Arial"/>
          <w:b/>
          <w:color w:val="000000"/>
          <w:sz w:val="18"/>
          <w:szCs w:val="18"/>
          <w:lang w:eastAsia="ru-RU"/>
        </w:rPr>
        <w:t>.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u w:val="single"/>
          <w:lang w:eastAsia="ru-RU"/>
        </w:rPr>
        <w:t>Литература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1.           Сборник программ курсов по выбору и элективных курсов по технологии для предпрофильной подготовки и профильного обучения / Под ред. проф. С. В. Кондратьева. – Москва: Глобус, 2007.</w:t>
      </w:r>
    </w:p>
    <w:p w:rsidR="001F0D07" w:rsidRPr="005746FD" w:rsidRDefault="001F0D07" w:rsidP="005746FD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5746FD">
        <w:rPr>
          <w:rFonts w:ascii="Arial" w:hAnsi="Arial" w:cs="Arial"/>
          <w:color w:val="000000"/>
          <w:sz w:val="18"/>
          <w:szCs w:val="18"/>
          <w:lang w:eastAsia="ru-RU"/>
        </w:rPr>
        <w:t>2.           Элективные курсы в профильном обучении: Образовательная область «Технология»/ Министерство образования РФ – Национальный фонд подготовки кадров. – М.: Вита-Пресс, 2004.</w:t>
      </w:r>
    </w:p>
    <w:p w:rsidR="001F0D07" w:rsidRDefault="001F0D07">
      <w:pPr>
        <w:rPr>
          <w:lang w:val="en-US"/>
        </w:rPr>
      </w:pPr>
    </w:p>
    <w:p w:rsidR="001F0D07" w:rsidRPr="005746FD" w:rsidRDefault="001F0D07" w:rsidP="005746FD">
      <w:pPr>
        <w:rPr>
          <w:lang w:val="en-US"/>
        </w:rPr>
      </w:pPr>
      <w:bookmarkStart w:id="0" w:name="_GoBack"/>
      <w:bookmarkEnd w:id="0"/>
    </w:p>
    <w:sectPr w:rsidR="001F0D07" w:rsidRPr="005746FD" w:rsidSect="0027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BDC"/>
    <w:multiLevelType w:val="hybridMultilevel"/>
    <w:tmpl w:val="122ED126"/>
    <w:lvl w:ilvl="0" w:tplc="47F62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6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A3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26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B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82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A5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AA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84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2B6591"/>
    <w:multiLevelType w:val="multilevel"/>
    <w:tmpl w:val="F18641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8747AB"/>
    <w:multiLevelType w:val="hybridMultilevel"/>
    <w:tmpl w:val="5006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E28C2"/>
    <w:multiLevelType w:val="hybridMultilevel"/>
    <w:tmpl w:val="B192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027D6"/>
    <w:multiLevelType w:val="multilevel"/>
    <w:tmpl w:val="E8768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6FD"/>
    <w:rsid w:val="001F0D07"/>
    <w:rsid w:val="00275A8E"/>
    <w:rsid w:val="003E282A"/>
    <w:rsid w:val="00554443"/>
    <w:rsid w:val="005746FD"/>
    <w:rsid w:val="00824908"/>
    <w:rsid w:val="00907AFC"/>
    <w:rsid w:val="00A12A7A"/>
    <w:rsid w:val="00DD5FD3"/>
    <w:rsid w:val="00E5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DE70-C3E4-491F-8ED2-B8442C89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5746F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5746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contenttitletxt">
    <w:name w:val="contenttitletxt"/>
    <w:basedOn w:val="a0"/>
    <w:rsid w:val="005746FD"/>
    <w:rPr>
      <w:rFonts w:cs="Times New Roman"/>
    </w:rPr>
  </w:style>
  <w:style w:type="character" w:styleId="a3">
    <w:name w:val="Strong"/>
    <w:basedOn w:val="a0"/>
    <w:qFormat/>
    <w:rsid w:val="005746FD"/>
    <w:rPr>
      <w:rFonts w:cs="Times New Roman"/>
      <w:b/>
      <w:bCs/>
    </w:rPr>
  </w:style>
  <w:style w:type="paragraph" w:styleId="a4">
    <w:name w:val="Normal (Web)"/>
    <w:basedOn w:val="a"/>
    <w:semiHidden/>
    <w:rsid w:val="005746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6FD"/>
    <w:rPr>
      <w:rFonts w:cs="Times New Roman"/>
    </w:rPr>
  </w:style>
  <w:style w:type="character" w:styleId="a5">
    <w:name w:val="Hyperlink"/>
    <w:basedOn w:val="a0"/>
    <w:semiHidden/>
    <w:rsid w:val="005746FD"/>
    <w:rPr>
      <w:rFonts w:cs="Times New Roman"/>
      <w:color w:val="0000FF"/>
      <w:u w:val="single"/>
    </w:rPr>
  </w:style>
  <w:style w:type="paragraph" w:customStyle="1" w:styleId="1">
    <w:name w:val="Абзац списку1"/>
    <w:basedOn w:val="a"/>
    <w:rsid w:val="005746FD"/>
    <w:pPr>
      <w:ind w:left="720"/>
      <w:contextualSpacing/>
    </w:pPr>
  </w:style>
  <w:style w:type="paragraph" w:customStyle="1" w:styleId="10">
    <w:name w:val="Без інтервалів1"/>
    <w:rsid w:val="0082490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Grizli777</Company>
  <LinksUpToDate>false</LinksUpToDate>
  <CharactersWithSpaces>3893</CharactersWithSpaces>
  <SharedDoc>false</SharedDoc>
  <HLinks>
    <vt:vector size="6" baseType="variant">
      <vt:variant>
        <vt:i4>79036805</vt:i4>
      </vt:variant>
      <vt:variant>
        <vt:i4>0</vt:i4>
      </vt:variant>
      <vt:variant>
        <vt:i4>0</vt:i4>
      </vt:variant>
      <vt:variant>
        <vt:i4>5</vt:i4>
      </vt:variant>
      <vt:variant>
        <vt:lpwstr>H:\РЈС‡РµР±Р°\Р­РЈРџ РњРµС‚РѕРґРёРєР° РїСЂРµРїРѕРґР°РІР°РЅРёСЏ РїСЂРѕС„РёР»СЊРЅРѕР№ РґРёСЃС†РёРїР»РёРЅС‹\html\files\teh.pdf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Гость</dc:creator>
  <cp:keywords/>
  <dc:description/>
  <cp:lastModifiedBy>Irina</cp:lastModifiedBy>
  <cp:revision>2</cp:revision>
  <dcterms:created xsi:type="dcterms:W3CDTF">2014-08-16T19:16:00Z</dcterms:created>
  <dcterms:modified xsi:type="dcterms:W3CDTF">2014-08-16T19:16:00Z</dcterms:modified>
</cp:coreProperties>
</file>