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EA" w:rsidRDefault="00E038EA" w:rsidP="00CE1AC3">
      <w:pPr>
        <w:pStyle w:val="3"/>
        <w:spacing w:before="0" w:beforeAutospacing="0" w:after="0" w:afterAutospacing="0" w:line="360" w:lineRule="auto"/>
        <w:ind w:firstLine="709"/>
        <w:jc w:val="center"/>
        <w:rPr>
          <w:sz w:val="28"/>
          <w:szCs w:val="28"/>
        </w:rPr>
      </w:pPr>
    </w:p>
    <w:p w:rsidR="00CE1AC3" w:rsidRPr="00CE1AC3" w:rsidRDefault="00CE1AC3" w:rsidP="00CE1AC3">
      <w:pPr>
        <w:pStyle w:val="3"/>
        <w:spacing w:before="0" w:beforeAutospacing="0" w:after="0" w:afterAutospacing="0" w:line="360" w:lineRule="auto"/>
        <w:ind w:firstLine="709"/>
        <w:jc w:val="center"/>
        <w:rPr>
          <w:sz w:val="28"/>
          <w:szCs w:val="28"/>
        </w:rPr>
      </w:pPr>
      <w:r w:rsidRPr="00CE1AC3">
        <w:rPr>
          <w:sz w:val="28"/>
          <w:szCs w:val="28"/>
        </w:rPr>
        <w:t>Изучение и оценка систем бухгалтерского учета и внутреннего контроля в ходе аудита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 ходе аудиторской проверки аудитор обязан разобраться в системе бухгалтерского учета, которую применяет проверяемый им экономический субъект, и изучить и оценить те средства контроля, на основе которых он собирается определить суть, масштаб и временные затраты предполагаемых аудиторских процедур.</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Масштаб и особенности СВК, а также степень их формализации должны соответствовать размерам экономического субъекта и особенностям его деятельности. Аудитор в ходе аудиторской проверки обязан в достаточной мере убедиться в том, что система бухгалтерского учета достоверно отражает хозяйственную часть проверяемого экономического субъекта. Особенности СВК могут способствовать формированию такой убежденности.</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 том случае, если аудитор убеждается, что он может использовать данные соответствующих средств контроля, он получает возможность проводить аудиторские процедуры менее детально и (или) более выборочно, а также вносить изменения в суть применяемых аудиторских процедур и предполагаемые затраты времени на их осуществление.</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При оценке эффективности и надежности СВК в целом, контрольной среды и отдельных средств контроля аудиторская организация использует не менее трех градаций: высокая, средняя, низкая (аудиторские организации могут принять решение о применении в своей деятельности большего количества градаций при оценках эффективности и надежности).</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Изучение и оценка особенностей системы бухгалтерского учета, СВК должны в обязательном порядке документироваться аудиторскими организациями в ходе аудиторской проверки. При проведении и документировании этой работы рекомендуется использовать следующие типовые формы: специально разработанные тестовые процедуры; перечни типовых вопросов для выяснения мнения руководящего персонала и работников бухгалтерии; специальные бланки и проверочные листы; блок-схемы и графики; перечни замечаний, протоколы или акты.</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Аудиторские организации самостоятельно разрабатывают методики и порядок изучения и оценки системы бухгалтерского учета и внутреннего контроля, а также планируют процедуры аудиторской проверки в зависимости от результатов такого изучения и оценки. Снижение объема и детальности отдельных аудиторских процедур в результате изучения особенностей средств контроля экономического субъекта должно быть надлежащим образом аргументировано.</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Поскольку мнение аудитора об организации системы бухгалтерского учета и эффективности СВК является основанием для планирования степени детальности и выборочности проведения аудиторских процедур, то отсутствие документирования или ненадлежащее документирование особенностей системы бухгалтерского учета проверяемого экономического субъекта, а также результатов изучения и оценки СВК этого экономического субъекта может служить доказательством низкого качества оказываемых аудитором услуг.</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Серьезные недостатки системы бухгалтерского учета и СВК, отмеченные в ходе аудиторской проверки, а также рекомендации по их устранению аудитор должен представлять в виде письменного отчета руководству проверяемого экономического субъекта.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rStyle w:val="a3"/>
          <w:sz w:val="28"/>
          <w:szCs w:val="28"/>
        </w:rPr>
        <w:t>Требования, предъявляемые к изучению и оценке системы бухгалтерского учета.</w:t>
      </w:r>
      <w:r w:rsidRPr="00CE1AC3">
        <w:rPr>
          <w:sz w:val="28"/>
          <w:szCs w:val="28"/>
        </w:rPr>
        <w:t xml:space="preserve"> Аудитор в ходе планирования и непосредственного проведения аудиторской проверки обязан понимать особенности системы бухгалтерского учета проверяемого экономического субъекта.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Знакомство с системой бухгалтерского учета включает в себя изучение, анализ и оценку сведений о следующих сторонах хозяйственной деятельности проверяемого экономического субъекта:</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учетная политика и основные принципы ведения бухгалтерского учета;</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организационная структура подразделения, ответственного за ведение бухгалтерского учета и подготовку бухгалтерской отчетности;</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распределение обязанностей и полномочий между работниками, принимающими участие в ведении учета и подготовки отчетности;</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организация подготовки, оборота и хранения документов, отражающих хозяйственные операции;</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порядок отражения хозяйственных операций в регистрах бухгалтерского учета, формы и методы обобщения данных таких регистров;</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порядок подготовки периодической бухгалтерской отчетности на основе данных бухгалтерского учета;</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роль и место средств вычислительной техники в ведении учета и подготовки отчетности;</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критические области учета, где риск возникновения ошибок или искажений бухгалтерской отчетности особенно высок;</w:t>
      </w:r>
    </w:p>
    <w:p w:rsidR="00CE1AC3" w:rsidRPr="00CE1AC3" w:rsidRDefault="00CE1AC3" w:rsidP="00CE1AC3">
      <w:pPr>
        <w:pStyle w:val="style1"/>
        <w:numPr>
          <w:ilvl w:val="0"/>
          <w:numId w:val="1"/>
        </w:numPr>
        <w:spacing w:before="0" w:beforeAutospacing="0" w:after="0" w:afterAutospacing="0" w:line="360" w:lineRule="auto"/>
        <w:jc w:val="both"/>
        <w:rPr>
          <w:sz w:val="28"/>
          <w:szCs w:val="28"/>
        </w:rPr>
      </w:pPr>
      <w:r w:rsidRPr="00CE1AC3">
        <w:rPr>
          <w:sz w:val="28"/>
          <w:szCs w:val="28"/>
        </w:rPr>
        <w:t>средства контроля, предусмотренные в отдельных областях системы учета.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Аудитор в ходе аудиторской проверки обязан проверить соответствие организации системы бухгалтерского учета проверяемого экономического субъекта действующим нормативным документам и отразить в рабочей документации случаи нарушений.</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 ходе аудиторской проверки необходимо ознакомиться с внутренними документами проверяемого экономического субъекта, касающимися организации, постановки и ведения бухгалтерского учета, и определить, в какой мере реальное состояние не соответствует положениям вышеперечисленных документов. В необходимых случаях для такой сверки рекомендуется прослеживать движение отдельных сумм в учете от первичных документов до внесения их в отчетные документы.</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rStyle w:val="a3"/>
          <w:sz w:val="28"/>
          <w:szCs w:val="28"/>
        </w:rPr>
        <w:t>Требования, предъявляемые к изучению и оценке системы внутреннего контроля.</w:t>
      </w:r>
      <w:r w:rsidRPr="00CE1AC3">
        <w:rPr>
          <w:sz w:val="28"/>
          <w:szCs w:val="28"/>
        </w:rPr>
        <w:t xml:space="preserve"> СВК экономического субъекта должна включать в себя надлежащую систему бухгалтерского учета, контрольную среду и отдельные средства контроля.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rStyle w:val="a4"/>
          <w:sz w:val="28"/>
          <w:szCs w:val="28"/>
        </w:rPr>
        <w:t>Под контрольной средой понимаются осведомленность и практические действия руководства экономического субъекта, направленные на установление и поддержание системы внутреннего контроля.</w:t>
      </w:r>
      <w:r w:rsidRPr="00CE1AC3">
        <w:rPr>
          <w:sz w:val="28"/>
          <w:szCs w:val="28"/>
        </w:rPr>
        <w:t xml:space="preserve"> </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Руководство экономического субъекта несет ответственность за разработку и фактическое воплощение СВК. От него зависит, чтобы СВК отвечала размерам и специфике деятельности экономического субъекта, функционировала регулярно и эффективно. В соответствии с учредительными документами экономического субъекта или правилами внутреннего распорядка может быть назначен ревизор, создана ревизионная комиссия или организован отдел «внутреннего аудита», которым может быть передана часть функций по поддержанию СВК.</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Эффективная организационная структура экономического субъекта предполагает оправданное разделение ответственности и полномочий сотрудников, должна по возможности препятствовать попыткам отдельных лиц нарушать требования контроля и обеспечивать разделение несовместимых функций. Функции данного сотрудника считаются несовместимыми, если их сосредоточение у одного лица может способствовать совершению случайных или умышленных ошибок и нарушений и затруднять обнаружение таких ошибок и нарушений. Обычно подлежат распределению между различными лицами следующие функции:</w:t>
      </w:r>
    </w:p>
    <w:p w:rsidR="00CE1AC3" w:rsidRPr="00CE1AC3" w:rsidRDefault="00CE1AC3" w:rsidP="00CE1AC3">
      <w:pPr>
        <w:pStyle w:val="style1"/>
        <w:numPr>
          <w:ilvl w:val="0"/>
          <w:numId w:val="2"/>
        </w:numPr>
        <w:spacing w:before="0" w:beforeAutospacing="0" w:after="0" w:afterAutospacing="0" w:line="360" w:lineRule="auto"/>
        <w:jc w:val="both"/>
        <w:rPr>
          <w:sz w:val="28"/>
          <w:szCs w:val="28"/>
        </w:rPr>
      </w:pPr>
      <w:r w:rsidRPr="00CE1AC3">
        <w:rPr>
          <w:sz w:val="28"/>
          <w:szCs w:val="28"/>
        </w:rPr>
        <w:t>непосредственный доступ к активам экономического субъекта;</w:t>
      </w:r>
    </w:p>
    <w:p w:rsidR="00CE1AC3" w:rsidRPr="00CE1AC3" w:rsidRDefault="00CE1AC3" w:rsidP="00CE1AC3">
      <w:pPr>
        <w:pStyle w:val="style1"/>
        <w:numPr>
          <w:ilvl w:val="0"/>
          <w:numId w:val="2"/>
        </w:numPr>
        <w:spacing w:before="0" w:beforeAutospacing="0" w:after="0" w:afterAutospacing="0" w:line="360" w:lineRule="auto"/>
        <w:jc w:val="both"/>
        <w:rPr>
          <w:sz w:val="28"/>
          <w:szCs w:val="28"/>
        </w:rPr>
      </w:pPr>
      <w:r w:rsidRPr="00CE1AC3">
        <w:rPr>
          <w:sz w:val="28"/>
          <w:szCs w:val="28"/>
        </w:rPr>
        <w:t>разрешение на осуществление операций с активами;</w:t>
      </w:r>
    </w:p>
    <w:p w:rsidR="00CE1AC3" w:rsidRPr="00CE1AC3" w:rsidRDefault="00CE1AC3" w:rsidP="00CE1AC3">
      <w:pPr>
        <w:pStyle w:val="style1"/>
        <w:numPr>
          <w:ilvl w:val="0"/>
          <w:numId w:val="2"/>
        </w:numPr>
        <w:spacing w:before="0" w:beforeAutospacing="0" w:after="0" w:afterAutospacing="0" w:line="360" w:lineRule="auto"/>
        <w:jc w:val="both"/>
        <w:rPr>
          <w:sz w:val="28"/>
          <w:szCs w:val="28"/>
        </w:rPr>
      </w:pPr>
      <w:r w:rsidRPr="00CE1AC3">
        <w:rPr>
          <w:sz w:val="28"/>
          <w:szCs w:val="28"/>
        </w:rPr>
        <w:t>непосредственное осуществление хозяйственных операций;</w:t>
      </w:r>
    </w:p>
    <w:p w:rsidR="00CE1AC3" w:rsidRPr="00CE1AC3" w:rsidRDefault="00CE1AC3" w:rsidP="00CE1AC3">
      <w:pPr>
        <w:pStyle w:val="style1"/>
        <w:numPr>
          <w:ilvl w:val="0"/>
          <w:numId w:val="2"/>
        </w:numPr>
        <w:spacing w:before="0" w:beforeAutospacing="0" w:after="0" w:afterAutospacing="0" w:line="360" w:lineRule="auto"/>
        <w:jc w:val="both"/>
        <w:rPr>
          <w:sz w:val="28"/>
          <w:szCs w:val="28"/>
        </w:rPr>
      </w:pPr>
      <w:r w:rsidRPr="00CE1AC3">
        <w:rPr>
          <w:sz w:val="28"/>
          <w:szCs w:val="28"/>
        </w:rPr>
        <w:t>отражение хозяйственных операций в бухгалтерском учете.</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Надлежащее функционирование СВК зависит также от сотрудников, которым поручена соответствующая деятельность. Система отбора, найма, продвижения по службе, обучения и подготовки кадров должна обеспечивать высокую квалификацию и честность соответствующего персонала.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Аудитор обязан принимать во внимание, что СВК может, но лишь с определенной степенью вероятности, подтвердить, что цели, ради которых она была создана, достигнуты.</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rStyle w:val="a3"/>
          <w:sz w:val="28"/>
          <w:szCs w:val="28"/>
        </w:rPr>
        <w:t>Порядок оценки системы внутреннего контроля в ходе аудита.</w:t>
      </w:r>
      <w:r w:rsidRPr="00CE1AC3">
        <w:rPr>
          <w:sz w:val="28"/>
          <w:szCs w:val="28"/>
        </w:rPr>
        <w:t xml:space="preserve"> Оценка СВК экономического субъекта предусматривает следующие этапы:</w:t>
      </w:r>
    </w:p>
    <w:p w:rsidR="00CE1AC3" w:rsidRPr="00CE1AC3" w:rsidRDefault="00CE1AC3" w:rsidP="00CE1AC3">
      <w:pPr>
        <w:pStyle w:val="style1"/>
        <w:numPr>
          <w:ilvl w:val="0"/>
          <w:numId w:val="3"/>
        </w:numPr>
        <w:spacing w:before="0" w:beforeAutospacing="0" w:after="0" w:afterAutospacing="0" w:line="360" w:lineRule="auto"/>
        <w:jc w:val="both"/>
        <w:rPr>
          <w:sz w:val="28"/>
          <w:szCs w:val="28"/>
        </w:rPr>
      </w:pPr>
      <w:r w:rsidRPr="00CE1AC3">
        <w:rPr>
          <w:sz w:val="28"/>
          <w:szCs w:val="28"/>
        </w:rPr>
        <w:t>общее знакомство с СВК;</w:t>
      </w:r>
    </w:p>
    <w:p w:rsidR="00CE1AC3" w:rsidRPr="00CE1AC3" w:rsidRDefault="00CE1AC3" w:rsidP="00CE1AC3">
      <w:pPr>
        <w:pStyle w:val="style1"/>
        <w:numPr>
          <w:ilvl w:val="0"/>
          <w:numId w:val="3"/>
        </w:numPr>
        <w:spacing w:before="0" w:beforeAutospacing="0" w:after="0" w:afterAutospacing="0" w:line="360" w:lineRule="auto"/>
        <w:jc w:val="both"/>
        <w:rPr>
          <w:sz w:val="28"/>
          <w:szCs w:val="28"/>
        </w:rPr>
      </w:pPr>
      <w:r w:rsidRPr="00CE1AC3">
        <w:rPr>
          <w:sz w:val="28"/>
          <w:szCs w:val="28"/>
        </w:rPr>
        <w:t>первичная оценка надежности СВК;</w:t>
      </w:r>
    </w:p>
    <w:p w:rsidR="00CE1AC3" w:rsidRPr="00CE1AC3" w:rsidRDefault="00CE1AC3" w:rsidP="00CE1AC3">
      <w:pPr>
        <w:pStyle w:val="style1"/>
        <w:numPr>
          <w:ilvl w:val="0"/>
          <w:numId w:val="3"/>
        </w:numPr>
        <w:spacing w:before="0" w:beforeAutospacing="0" w:after="0" w:afterAutospacing="0" w:line="360" w:lineRule="auto"/>
        <w:jc w:val="both"/>
        <w:rPr>
          <w:sz w:val="28"/>
          <w:szCs w:val="28"/>
        </w:rPr>
      </w:pPr>
      <w:r w:rsidRPr="00CE1AC3">
        <w:rPr>
          <w:sz w:val="28"/>
          <w:szCs w:val="28"/>
        </w:rPr>
        <w:t>подтверждение достоверности оценки СВК (аудиторские организации могут принять решение об использовании большего количества этапов оценки СВК и проводить оценку более детально и тщательно, чем предписывается в данном разделе).</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 xml:space="preserve">Аудиторская организация в начале своей работы должна получить общее представление о специфике и масштабе деятельности экономического субъекта и системе его бухгалтерского учета. По итогам первоначального знакомства аудиторская организация должна принять решение о том, может ли она в своей работе полагаться на СВК данного экономического субъекта. В случае принятия отрицательного решения аудиторская организация должна планировать аудит таким образом, чтобы аудиторское мнение не основывалось на доверии к этой системе; в случае принятия положительного решения аудиторская организация должна осуществить </w:t>
      </w:r>
      <w:r w:rsidRPr="00CE1AC3">
        <w:rPr>
          <w:rStyle w:val="a4"/>
          <w:sz w:val="28"/>
          <w:szCs w:val="28"/>
        </w:rPr>
        <w:t>первичную оценку надежности СВК</w:t>
      </w:r>
      <w:r w:rsidRPr="00CE1AC3">
        <w:rPr>
          <w:sz w:val="28"/>
          <w:szCs w:val="28"/>
        </w:rPr>
        <w:t xml:space="preserve"> данного экономического субъекта, т. е. использовать методики и приемы, которые аудиторские организации разрабатывают самостоятельно, но с учетом требований Правила (стандарта) аудиторской деятельности.</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Если по итогам процедуры первичной оценки надежности аудиторская организация оценила надежность всей СВК и (или) отдельных средств контроля как «среднюю» или как «высокую», она должна планировать аудиторские процедуры исходя из этого предположения, но не доверять данной системе абсолютно.</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Если же по итогам процедуры первичной оценки аудиторская организация оценила надежность СВК в целом и (или) отдельных средств контроля как «низкую», она обязана констатировать это и в дальнейшем планировать аудиторские процедуры соответствующим образом.</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 xml:space="preserve">Аудиторская организация, принявшая по итогам процедуры первичной оценки решение о доверии СВК и (или) отдельным средствам контроля, обязана в ходе аудиторской проверки осуществлять </w:t>
      </w:r>
      <w:r w:rsidRPr="00CE1AC3">
        <w:rPr>
          <w:rStyle w:val="a4"/>
          <w:sz w:val="28"/>
          <w:szCs w:val="28"/>
        </w:rPr>
        <w:t>процедуры подтверждения достоверности этой системы,</w:t>
      </w:r>
      <w:r w:rsidRPr="00CE1AC3">
        <w:rPr>
          <w:sz w:val="28"/>
          <w:szCs w:val="28"/>
        </w:rPr>
        <w:t xml:space="preserve"> т.е. использовать методики и приемы, которые разрабатываются аудиторской организацией самостоятельно, но с учетом требований правила (стандарта) аудиторской деятельности.</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Если аудиторская организация в ходе процесса подтверждения надежности придет к выводу о том, что оценка надежности СВК в целом и (или) каких-либо отдельных средств внутреннего контроля окажется ниже той, которая была получена в ходе первичной оценки, она обязана соответствующим образом скорректировать порядок осуществления других аудиторских процедур, чтобы повысить достоверность своих выводов по результатам проведения аудита.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Аудиторские процедуры, проводимые для проверки работоспособности и надежности СВК и отдельных средств контроля, называются тестами средств контроля.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Все этапы оценки СВК должны надлежащим образом документироваться с указанием аргументов, которыми руководствовалась аудиторская организация, давая соответствующую оценку надежности всей системе или отдельным средствам контроля или принимая решение, оказывающее влияние на планирование аудиторских процедур.</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rStyle w:val="a3"/>
          <w:sz w:val="28"/>
          <w:szCs w:val="28"/>
        </w:rPr>
        <w:t>Особенности изучения и оценки систем бухгалтерского учета и внутреннего контроля в субъектах малого предпринимательства.</w:t>
      </w:r>
      <w:r w:rsidRPr="00CE1AC3">
        <w:rPr>
          <w:sz w:val="28"/>
          <w:szCs w:val="28"/>
        </w:rPr>
        <w:t xml:space="preserve"> При аудите экономических субъектов, относящихся к субъектам малого предпринимательства, аудиторские организации также обязаны изучать и давать оценку системам бухгалтерского учета и внутреннего контроля, однако при этом следует учитывать специфические особенности таких субъектов.</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Для субъектов малого предпринимательства характерно ведение бухгалтерского учета ограниченным числом работников; кроме того, законодательно допускается совмещение обязанностей лица, ответственного за ведение учета и за хранение товарно-материальных ценностей. Следовательно, аудиторская организация в ходе аудиторской проверки таких предприятий не должна требовать в полной мере разделения ответственности и полномочий сотрудников.</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Доверие аудитора к эффективности СВК субъектов малого предпринимательства обычно должно быть ниже, чем к эффективности СВК средних и крупных экономических субъектов, и по этой причине мнение аудитора о достоверности бухгалтерской отчетности должно в большей мере определяться аудиторскими процедурами по существу. Аудиторская организация самостоятельно принимает решение о том, применять или не применять при аудите данного экономического субъекта методики аудита, характерные для субъектов малого предпринимательства, но обязана отразить свой выбор и соответствующую аргументацию в своей рабочей документации.</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Документирование изучения и оценки системы бухгалтерского учета и СВК должно соответствовать масштабу проверяемого экономического субъекта и для субъектов малого предпринимательства может проводиться в упрощенном виде по сравнению с документированием крупных и средних экономических субъектов.</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rStyle w:val="a3"/>
          <w:sz w:val="28"/>
          <w:szCs w:val="28"/>
        </w:rPr>
        <w:t>Оценка и аудит системы внутреннего контроля.</w:t>
      </w:r>
      <w:r w:rsidRPr="00CE1AC3">
        <w:rPr>
          <w:sz w:val="28"/>
          <w:szCs w:val="28"/>
        </w:rPr>
        <w:t xml:space="preserve"> Поскольку в ходе аудиторской проверки не представляется возможным проверить все операции, всю документацию клиента, аудиторы определяют риск аудита как разновидность предпринимательского риска.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Для снижения аудиторского риска, получения большей уверенности в достоверности информации, снижения трудоемкости проверки аудиторы оценивают СВК экономического субъекта как одну из основ информационной системы.</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 связи со сложностью происходящих в организации хозяйственных процессов СВК затрагивает не только финансовую сферу и деятельность бухгалтерии, в которой обрабатывается необходимая для составления отчетности информация, но и подразделения компании, являющиеся источником данной информации.</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 СВК необходим аудитору прежде всего для того, чтобы понять, насколько он может доверять предоставленным организацией данным, какие усилия были приложены руководством компании, чтобы получить правильную и полную информацию, и насколько аудитор может использовать результаты внутреннего контроля при своей проверке. Иными словами, результатом аудита СВК является определение риска внутреннего контроля.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Степень выбранного риска влияет в дальнейшем на размер статистической выборки, используемой при проверке соответствующей позиции и баланса.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Как уже было отмечено, целями внутреннего контроля являются, с одной стороны, объективное отражение хозяйственной ситуации, а с другой стороны, поддержка интересов и политики руководства фирмы, поэтому даже эффективные системы ревизии могут находиться под влиянием руководства компании. Если аудитор после изучения взаимоотношений в фирме считает, что вероятность этого большая, то риск внутреннего контроля необходимо оценить как высокий независимо от прочих результатов.</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Необходимо различать аудит СВК в целом, т.е. общие темы, и аудит ее основных объектов (снабжение, сбыт и т.д.). Проверка СВК в целом должна обязательно проводиться аудитором, а степень необходимости проверки внутреннего контроля по каждому объекту аудитор устанавливает исходя из соотношения предполагаемых затрат (с учетом и без учета подготовительного этапа) и размера проверяемой совокупности.</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При проверке системы СВК аудитор выполняет три важных этапа:</w:t>
      </w:r>
    </w:p>
    <w:p w:rsidR="00CE1AC3" w:rsidRPr="00CE1AC3" w:rsidRDefault="00CE1AC3" w:rsidP="00CE1AC3">
      <w:pPr>
        <w:pStyle w:val="style1"/>
        <w:numPr>
          <w:ilvl w:val="0"/>
          <w:numId w:val="4"/>
        </w:numPr>
        <w:spacing w:before="0" w:beforeAutospacing="0" w:after="0" w:afterAutospacing="0" w:line="360" w:lineRule="auto"/>
        <w:jc w:val="both"/>
        <w:rPr>
          <w:sz w:val="28"/>
          <w:szCs w:val="28"/>
        </w:rPr>
      </w:pPr>
      <w:r w:rsidRPr="00CE1AC3">
        <w:rPr>
          <w:sz w:val="28"/>
          <w:szCs w:val="28"/>
        </w:rPr>
        <w:t>описание действующей СВК;</w:t>
      </w:r>
    </w:p>
    <w:p w:rsidR="00CE1AC3" w:rsidRPr="00CE1AC3" w:rsidRDefault="00CE1AC3" w:rsidP="00CE1AC3">
      <w:pPr>
        <w:pStyle w:val="style1"/>
        <w:numPr>
          <w:ilvl w:val="0"/>
          <w:numId w:val="4"/>
        </w:numPr>
        <w:spacing w:before="0" w:beforeAutospacing="0" w:after="0" w:afterAutospacing="0" w:line="360" w:lineRule="auto"/>
        <w:jc w:val="both"/>
        <w:rPr>
          <w:sz w:val="28"/>
          <w:szCs w:val="28"/>
        </w:rPr>
      </w:pPr>
      <w:r w:rsidRPr="00CE1AC3">
        <w:rPr>
          <w:sz w:val="28"/>
          <w:szCs w:val="28"/>
        </w:rPr>
        <w:t>оценка целесообразности контрольных механизмов;</w:t>
      </w:r>
    </w:p>
    <w:p w:rsidR="00CE1AC3" w:rsidRPr="00CE1AC3" w:rsidRDefault="00CE1AC3" w:rsidP="00CE1AC3">
      <w:pPr>
        <w:pStyle w:val="style1"/>
        <w:numPr>
          <w:ilvl w:val="0"/>
          <w:numId w:val="4"/>
        </w:numPr>
        <w:spacing w:before="0" w:beforeAutospacing="0" w:after="0" w:afterAutospacing="0" w:line="360" w:lineRule="auto"/>
        <w:jc w:val="both"/>
        <w:rPr>
          <w:sz w:val="28"/>
          <w:szCs w:val="28"/>
        </w:rPr>
      </w:pPr>
      <w:r w:rsidRPr="00CE1AC3">
        <w:rPr>
          <w:sz w:val="28"/>
          <w:szCs w:val="28"/>
        </w:rPr>
        <w:t>проверка эффективности СВК.</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При этом аудитору следует руководствоваться следующими принципами, необходимыми для функционирования данной системы:</w:t>
      </w:r>
    </w:p>
    <w:p w:rsidR="00CE1AC3" w:rsidRPr="00CE1AC3" w:rsidRDefault="00CE1AC3" w:rsidP="00CE1AC3">
      <w:pPr>
        <w:pStyle w:val="style1"/>
        <w:spacing w:before="0" w:beforeAutospacing="0" w:after="0" w:afterAutospacing="0" w:line="360" w:lineRule="auto"/>
        <w:ind w:firstLine="709"/>
        <w:jc w:val="center"/>
        <w:rPr>
          <w:b/>
          <w:sz w:val="28"/>
          <w:szCs w:val="28"/>
        </w:rPr>
      </w:pPr>
      <w:r w:rsidRPr="00CE1AC3">
        <w:rPr>
          <w:rStyle w:val="a4"/>
          <w:b/>
          <w:sz w:val="28"/>
          <w:szCs w:val="28"/>
        </w:rPr>
        <w:t>1. Организация рабочих процессов.</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Эффективность внутреннего контроля во многом зависит от вида и объема проводимых хозяйственных операций. Процессы, выполняемые каждый день в новом виде и новыми людьми, содержат в себе большую вероятность сознательной или бессознательной ошибки, чем процессы, выполнение которых определено инструкциями и указаниями. В связи с этим целью СВК должна стать замена индивидуальной, часто меняющейся обработки повторяющихся операций на четко сформулированные, организованные процессы. С этой целью используются письменные инструкции, заготовленные бланки и формуляры. Например, использование бланков векселей единой для предприятия, а не произвольной формы позволит уменьшить вероятность неправильного выставления или заполнения векселя.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Каждое отклонение от определенной организации рабочего процесса должно служить сигналом для проведения конкретной проверки и выяснения причин этого отклонения.</w:t>
      </w:r>
    </w:p>
    <w:p w:rsidR="00CE1AC3" w:rsidRPr="00CE1AC3" w:rsidRDefault="00CE1AC3" w:rsidP="00CE1AC3">
      <w:pPr>
        <w:pStyle w:val="style1"/>
        <w:spacing w:before="0" w:beforeAutospacing="0" w:after="0" w:afterAutospacing="0" w:line="360" w:lineRule="auto"/>
        <w:ind w:firstLine="709"/>
        <w:jc w:val="center"/>
        <w:rPr>
          <w:b/>
          <w:sz w:val="28"/>
          <w:szCs w:val="28"/>
        </w:rPr>
      </w:pPr>
      <w:r w:rsidRPr="00CE1AC3">
        <w:rPr>
          <w:rStyle w:val="a4"/>
          <w:b/>
          <w:sz w:val="28"/>
          <w:szCs w:val="28"/>
        </w:rPr>
        <w:t>2. Разделение функциональных обязанностей.</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Данный принцип предполагает, что определенные функциональные обязанности не могут выполняться одним и тем же лицом. Хозяйственные, управленческие и бухгалтерские функции должны быть разделены.</w:t>
      </w:r>
    </w:p>
    <w:p w:rsidR="00CE1AC3" w:rsidRPr="00CE1AC3" w:rsidRDefault="00CE1AC3" w:rsidP="00CE1AC3">
      <w:pPr>
        <w:pStyle w:val="style1"/>
        <w:spacing w:before="0" w:beforeAutospacing="0" w:after="0" w:afterAutospacing="0" w:line="360" w:lineRule="auto"/>
        <w:ind w:firstLine="709"/>
        <w:jc w:val="center"/>
        <w:rPr>
          <w:b/>
          <w:sz w:val="28"/>
          <w:szCs w:val="28"/>
        </w:rPr>
      </w:pPr>
      <w:r w:rsidRPr="00CE1AC3">
        <w:rPr>
          <w:rStyle w:val="a4"/>
          <w:b/>
          <w:sz w:val="28"/>
          <w:szCs w:val="28"/>
        </w:rPr>
        <w:t>3. Контроль.</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 эффективно действующей предпринимательской структуре ни одна операция не должна оставаться без контроля. Контроль бухгалтерского учета может проводиться как случайным, ручным способом, так и в систематизированном, запрограммированном, а значит и обязательном, порядке. При этом правильность выполнения операции может быть проверена путем сравнения результатов данной операции с результатами другой операции, независимой от первой. Так, стоимость отгруженной за неделю продукции, учитываемая в отделе сбыта, может быть сравнена со стоимостью продукции, учтенной в бухгалтерии как отгруженная за тот же период времени; сумма процентов за кредиты, начисленная отделом кредитования, должна соответствовать сумме процентов, отраженной в бухгалтерском учете по тем же кредитам.</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Наряду со сравнительными могут проводиться и аналитические проверки, например анализ изменения отгруженной продукции и изменения дебиторской задолженности, анализ изменения материалов по отдельным подразделениям.</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К вспомогательным средствам, позволяющим внедрить названные принципы внутреннего контроля на предприятии, относятся:</w:t>
      </w:r>
    </w:p>
    <w:p w:rsidR="00CE1AC3" w:rsidRPr="00CE1AC3" w:rsidRDefault="00CE1AC3" w:rsidP="00CE1AC3">
      <w:pPr>
        <w:pStyle w:val="style1"/>
        <w:spacing w:before="0" w:beforeAutospacing="0" w:after="0" w:afterAutospacing="0" w:line="360" w:lineRule="auto"/>
        <w:ind w:firstLine="709"/>
        <w:jc w:val="center"/>
        <w:rPr>
          <w:b/>
          <w:sz w:val="28"/>
          <w:szCs w:val="28"/>
        </w:rPr>
      </w:pPr>
      <w:r w:rsidRPr="00CE1AC3">
        <w:rPr>
          <w:rStyle w:val="a4"/>
          <w:b/>
          <w:sz w:val="28"/>
          <w:szCs w:val="28"/>
        </w:rPr>
        <w:t>организационный план.</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Благодаря организационному плану аудитор получает первое представление о том, насколько широко используется на предприятии принцип разделения функциональных обязанностей. В дальнейшем организационный план поможет сделать вывод о возможном недостаточном контроле отдельных подразделений (в случае запутанности организационной структуры и нечеткого разделения сфер ответственности на предприятии). Однако окончательные выводы можно сделать лишь после детального анализа хозяйственных операций;</w:t>
      </w:r>
    </w:p>
    <w:p w:rsidR="00CE1AC3" w:rsidRPr="00CE1AC3" w:rsidRDefault="00CE1AC3" w:rsidP="00CE1AC3">
      <w:pPr>
        <w:pStyle w:val="style1"/>
        <w:spacing w:before="0" w:beforeAutospacing="0" w:after="0" w:afterAutospacing="0" w:line="360" w:lineRule="auto"/>
        <w:ind w:firstLine="709"/>
        <w:jc w:val="center"/>
        <w:rPr>
          <w:sz w:val="28"/>
          <w:szCs w:val="28"/>
        </w:rPr>
      </w:pPr>
      <w:r w:rsidRPr="00CE1AC3">
        <w:rPr>
          <w:sz w:val="28"/>
          <w:szCs w:val="28"/>
        </w:rPr>
        <w:t> </w:t>
      </w:r>
      <w:r w:rsidRPr="00CE1AC3">
        <w:rPr>
          <w:rStyle w:val="a4"/>
          <w:b/>
          <w:sz w:val="28"/>
          <w:szCs w:val="28"/>
        </w:rPr>
        <w:t>рабочие инструкции и указания.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Для закрепления перечисленных в организационном плане процессов необходимы рабочие инструкции и указания, которые определяют задачи и ответственность для каждого рабочего места. Как правило, в подобных документах указываются вид проводимой деятельности, кто и каким способом должен ее выполнять. Они могут содержать сроки выполнения повторяющихся операций (представление месячной отчетности, напоминание покупателю о неоплаченных счетах). Кроме того, в инструкции требуется отразить, как проводить проверку результатов проделанных операций.</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 настоящее время организации получают все больше самостоятельности в ведении бухгалтерского учета. Это касается как вопросов оценки производственных запасов, так и отражения хозяйственных операций с помощью бухгалтерских проводок. Сформулированные в учетной политике особенности бухгалтерского учета необходимо дополнить более детальными указаниями, во избежание разного подхода к одному и тому же вопросу внутри предприятия;</w:t>
      </w:r>
    </w:p>
    <w:p w:rsidR="00CE1AC3" w:rsidRPr="00CE1AC3" w:rsidRDefault="00CE1AC3" w:rsidP="00CE1AC3">
      <w:pPr>
        <w:pStyle w:val="style1"/>
        <w:spacing w:before="0" w:beforeAutospacing="0" w:after="0" w:afterAutospacing="0" w:line="360" w:lineRule="auto"/>
        <w:ind w:firstLine="709"/>
        <w:jc w:val="center"/>
        <w:rPr>
          <w:b/>
          <w:sz w:val="28"/>
          <w:szCs w:val="28"/>
        </w:rPr>
      </w:pPr>
      <w:r w:rsidRPr="00CE1AC3">
        <w:rPr>
          <w:rStyle w:val="a4"/>
          <w:b/>
          <w:sz w:val="28"/>
          <w:szCs w:val="28"/>
        </w:rPr>
        <w:t>описание хозяйственных процессов.</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Подобные описания отражают содержание и последовательность действий хозяйственного процесса, например описание учета кредиторской задолженности от момента получения счета от поставщика до оплаты счета.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Вместе с более интенсивным использованием ЭВМ на всех этапах деятельности организации появилась и потребность в описании задействованных программ, ведении программной документации и использовании обработанных данных. Информация, содержащаяся в описаниях, поможет аудитору получить сведения об интегрированных в каждом процессе контрольных механизмах или об их отсутствии, видах проверок (персональные или машинные) и целях, которые они преследуют;</w:t>
      </w:r>
    </w:p>
    <w:p w:rsidR="00CE1AC3" w:rsidRPr="00CE1AC3" w:rsidRDefault="00CE1AC3" w:rsidP="00CE1AC3">
      <w:pPr>
        <w:pStyle w:val="style1"/>
        <w:spacing w:before="0" w:beforeAutospacing="0" w:after="0" w:afterAutospacing="0" w:line="360" w:lineRule="auto"/>
        <w:ind w:firstLine="709"/>
        <w:jc w:val="center"/>
        <w:rPr>
          <w:b/>
          <w:sz w:val="28"/>
          <w:szCs w:val="28"/>
        </w:rPr>
      </w:pPr>
      <w:r w:rsidRPr="00CE1AC3">
        <w:rPr>
          <w:rStyle w:val="a4"/>
          <w:b/>
          <w:sz w:val="28"/>
          <w:szCs w:val="28"/>
        </w:rPr>
        <w:t>заготовленные бланки и формуляры.</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Заготовленные единые бланки и формуляры способствуют более точному выполнению требуемых действий сотрудниками и, таким образом, уменьшению вероятности возникновения ошибки. Однако для эффективного использования таких бланков (формуляров) необходимо выполнение следующих условий:</w:t>
      </w:r>
    </w:p>
    <w:p w:rsidR="00CE1AC3" w:rsidRPr="0050517F" w:rsidRDefault="00CE1AC3" w:rsidP="0050517F">
      <w:pPr>
        <w:pStyle w:val="style1"/>
        <w:numPr>
          <w:ilvl w:val="0"/>
          <w:numId w:val="5"/>
        </w:numPr>
        <w:spacing w:before="0" w:beforeAutospacing="0" w:after="0" w:afterAutospacing="0" w:line="360" w:lineRule="auto"/>
        <w:jc w:val="both"/>
        <w:rPr>
          <w:sz w:val="28"/>
          <w:szCs w:val="28"/>
        </w:rPr>
      </w:pPr>
      <w:r w:rsidRPr="0050517F">
        <w:rPr>
          <w:sz w:val="28"/>
          <w:szCs w:val="28"/>
        </w:rPr>
        <w:t>использование бланков различных цветов для разных процессов;</w:t>
      </w:r>
    </w:p>
    <w:p w:rsidR="00CE1AC3" w:rsidRPr="0050517F" w:rsidRDefault="00CE1AC3" w:rsidP="0050517F">
      <w:pPr>
        <w:pStyle w:val="style1"/>
        <w:numPr>
          <w:ilvl w:val="0"/>
          <w:numId w:val="5"/>
        </w:numPr>
        <w:spacing w:before="0" w:beforeAutospacing="0" w:after="0" w:afterAutospacing="0" w:line="360" w:lineRule="auto"/>
        <w:jc w:val="both"/>
        <w:rPr>
          <w:sz w:val="28"/>
          <w:szCs w:val="28"/>
        </w:rPr>
      </w:pPr>
      <w:r w:rsidRPr="0050517F">
        <w:rPr>
          <w:sz w:val="28"/>
          <w:szCs w:val="28"/>
        </w:rPr>
        <w:t>указание отдельных этапов одного процесса на бланке;</w:t>
      </w:r>
    </w:p>
    <w:p w:rsidR="00CE1AC3" w:rsidRPr="0050517F" w:rsidRDefault="00CE1AC3" w:rsidP="0050517F">
      <w:pPr>
        <w:pStyle w:val="style1"/>
        <w:numPr>
          <w:ilvl w:val="0"/>
          <w:numId w:val="5"/>
        </w:numPr>
        <w:spacing w:before="0" w:beforeAutospacing="0" w:after="0" w:afterAutospacing="0" w:line="360" w:lineRule="auto"/>
        <w:jc w:val="both"/>
        <w:rPr>
          <w:sz w:val="28"/>
          <w:szCs w:val="28"/>
        </w:rPr>
      </w:pPr>
      <w:r w:rsidRPr="0050517F">
        <w:rPr>
          <w:sz w:val="28"/>
          <w:szCs w:val="28"/>
        </w:rPr>
        <w:t>обработка каждого этапа ответственным за это сотрудником (подпись, штемпель); одним из видов контроля будет в данном случае проверка работником наличия отметки о выполнении предыдущего этапа и выяснение причин ее отсутствия;</w:t>
      </w:r>
    </w:p>
    <w:p w:rsidR="00CE1AC3" w:rsidRPr="0050517F" w:rsidRDefault="00CE1AC3" w:rsidP="0050517F">
      <w:pPr>
        <w:pStyle w:val="style1"/>
        <w:numPr>
          <w:ilvl w:val="0"/>
          <w:numId w:val="5"/>
        </w:numPr>
        <w:spacing w:before="0" w:beforeAutospacing="0" w:after="0" w:afterAutospacing="0" w:line="360" w:lineRule="auto"/>
        <w:jc w:val="both"/>
        <w:rPr>
          <w:sz w:val="28"/>
          <w:szCs w:val="28"/>
        </w:rPr>
      </w:pPr>
      <w:r w:rsidRPr="0050517F">
        <w:rPr>
          <w:sz w:val="28"/>
          <w:szCs w:val="28"/>
        </w:rPr>
        <w:t>указание времени обработки бланка (формуляра) путем его датирования; медлительность обработки документа повышает опасность его потери, увеличения расходов (штрафов), несвоевременности информации;</w:t>
      </w:r>
    </w:p>
    <w:p w:rsidR="00CE1AC3" w:rsidRPr="0050517F" w:rsidRDefault="00CE1AC3" w:rsidP="0050517F">
      <w:pPr>
        <w:pStyle w:val="style1"/>
        <w:spacing w:before="0" w:beforeAutospacing="0" w:after="0" w:afterAutospacing="0" w:line="360" w:lineRule="auto"/>
        <w:ind w:firstLine="709"/>
        <w:jc w:val="center"/>
        <w:rPr>
          <w:b/>
          <w:sz w:val="28"/>
          <w:szCs w:val="28"/>
        </w:rPr>
      </w:pPr>
      <w:r w:rsidRPr="0050517F">
        <w:rPr>
          <w:rStyle w:val="a4"/>
          <w:b/>
          <w:sz w:val="28"/>
          <w:szCs w:val="28"/>
        </w:rPr>
        <w:t>внутренняя ревизия.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 xml:space="preserve">Даже самые эффективные внутренние контрольные механизмы не могут гарантировать полного обнаружения или </w:t>
      </w:r>
      <w:r w:rsidR="0050517F" w:rsidRPr="00CE1AC3">
        <w:rPr>
          <w:sz w:val="28"/>
          <w:szCs w:val="28"/>
        </w:rPr>
        <w:t>избежание</w:t>
      </w:r>
      <w:r w:rsidRPr="00CE1AC3">
        <w:rPr>
          <w:sz w:val="28"/>
          <w:szCs w:val="28"/>
        </w:rPr>
        <w:t xml:space="preserve"> ошибок. Постоянные изменения в хозяйственной жизни любой организации приводят к необходимости проверки СВК относительно ее способности соответствовать новым требованиям как в целом по предприятию, так и по отдельным циклам бизнеса. Эти функции и берет на себя внутренняя ревизия, которая также является составной частью СВК.</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Чтобы описать СВК и таким образом установить ее запланированную структуру и состояние, аудитор использует в своей работе:</w:t>
      </w:r>
    </w:p>
    <w:p w:rsidR="00CE1AC3" w:rsidRPr="0050517F" w:rsidRDefault="00CE1AC3" w:rsidP="0050517F">
      <w:pPr>
        <w:pStyle w:val="style1"/>
        <w:spacing w:before="0" w:beforeAutospacing="0" w:after="0" w:afterAutospacing="0" w:line="360" w:lineRule="auto"/>
        <w:ind w:firstLine="709"/>
        <w:jc w:val="center"/>
        <w:rPr>
          <w:b/>
          <w:sz w:val="28"/>
          <w:szCs w:val="28"/>
        </w:rPr>
      </w:pPr>
      <w:r w:rsidRPr="0050517F">
        <w:rPr>
          <w:rStyle w:val="a4"/>
          <w:b/>
          <w:sz w:val="28"/>
          <w:szCs w:val="28"/>
        </w:rPr>
        <w:t>сбор информации.</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Аудитор собирает все относящиеся к данному объекту проверки материалы: диаграммы, указания, инструкции, описания и т.д. Обычно он высылает клиенту список необходимых документов до начала проведения проверки, что помогает намного сократить время, а значит, и расходы на проверку;</w:t>
      </w:r>
    </w:p>
    <w:p w:rsidR="00CE1AC3" w:rsidRPr="0036562A" w:rsidRDefault="00CE1AC3" w:rsidP="0036562A">
      <w:pPr>
        <w:pStyle w:val="style1"/>
        <w:spacing w:before="0" w:beforeAutospacing="0" w:after="0" w:afterAutospacing="0" w:line="360" w:lineRule="auto"/>
        <w:ind w:firstLine="709"/>
        <w:jc w:val="center"/>
        <w:rPr>
          <w:b/>
          <w:sz w:val="28"/>
          <w:szCs w:val="28"/>
        </w:rPr>
      </w:pPr>
      <w:r w:rsidRPr="0036562A">
        <w:rPr>
          <w:rStyle w:val="a4"/>
          <w:b/>
          <w:sz w:val="28"/>
          <w:szCs w:val="28"/>
        </w:rPr>
        <w:t>вопросные листы.</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Применение вопросных листов - один из наиболее распространенных приемов в деятельности аудитора. С помощью заранее заготовленных вопросов он может получить от клиента более детальную информацию относительно организации и действия внутренних проверок. Вопросные листы могут разрабатываться в закрытой (ответы «да», «нет») или в открытой (описание ответа) формах. Преимущество закрытой формы состоит в том, что аудитор получает конкретный ответ на поставленный вопрос и не оставляет клиенту возможности уйти от ответа. С другой стороны, давая открытые ответы, клиент может затронуть аспекты, упущенные аудитором. Для того чтобы использовать преимущества обоих видов ответов, в вопросных листах планируется одновременное их получение («ответьте «да» или «нет»; «если ваш ответ отрицательный, то приведите его обоснование»).</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Вопросные листы могут предоставляться для заполнения клиенту или заполняются аудитором на основании полученной информации. В первом случае следует избегать вопросов с низкой вероятностью объективного ответа, например: «Считаете ли Вы, что руководство предприятия оказывает давление на деятельность внутренней ревизии?» Решение об эффективности контрольного механизма принимает аудитор и фиксирует его в отдельных рабочих документах.</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К общим вопросам о СВК организации можно отнести следующие:</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существуют ли организационный план и список сотрудников отделов;</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имеется ли описание и четкое разделение функций каждого сотрудника в форме инструкции и указаний; знают ли сотрудники об их существовании;</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написаны ли инструкции доступным, понятным языком;</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существует ли на предприятии отдел внутренней ревизии;</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разработан ли план проведения специальных внутренних проверок; если разработан, то выполняется ли он;</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используются ли в бухгалтерском учете компьютерные программы, если используются, то каково их описание (производитель, характеристики);</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сравниваются ли данные аналитического и синтетического учета; если сравниваются, то в какой форме это происходит, через какие периоды времени и как это документируется;</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каким образом гарантируется, что все проводки делаются только на основании первичных документов;</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как организовано архивирование первичных документов, связан ли поиск нужного документа с большими затратами времени;</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как происходит исправление ошибочных проводок;</w:t>
      </w:r>
    </w:p>
    <w:p w:rsidR="00CE1AC3" w:rsidRPr="00CE1AC3" w:rsidRDefault="00CE1AC3" w:rsidP="0036562A">
      <w:pPr>
        <w:pStyle w:val="style1"/>
        <w:numPr>
          <w:ilvl w:val="0"/>
          <w:numId w:val="6"/>
        </w:numPr>
        <w:spacing w:before="0" w:beforeAutospacing="0" w:after="0" w:afterAutospacing="0" w:line="360" w:lineRule="auto"/>
        <w:jc w:val="both"/>
        <w:rPr>
          <w:sz w:val="28"/>
          <w:szCs w:val="28"/>
        </w:rPr>
      </w:pPr>
      <w:r w:rsidRPr="00CE1AC3">
        <w:rPr>
          <w:sz w:val="28"/>
          <w:szCs w:val="28"/>
        </w:rPr>
        <w:t>информированы ли сотрудники о порядке передачи и приемки дел во время их замены (отпуск, болезнь и т.д.);</w:t>
      </w:r>
    </w:p>
    <w:p w:rsidR="00CE1AC3" w:rsidRPr="00CE1AC3" w:rsidRDefault="00CE1AC3" w:rsidP="0036562A">
      <w:pPr>
        <w:pStyle w:val="style1"/>
        <w:spacing w:before="0" w:beforeAutospacing="0" w:after="0" w:afterAutospacing="0" w:line="360" w:lineRule="auto"/>
        <w:ind w:firstLine="709"/>
        <w:jc w:val="center"/>
        <w:rPr>
          <w:sz w:val="28"/>
          <w:szCs w:val="28"/>
        </w:rPr>
      </w:pPr>
      <w:r w:rsidRPr="0036562A">
        <w:rPr>
          <w:rStyle w:val="a4"/>
          <w:b/>
          <w:sz w:val="28"/>
          <w:szCs w:val="28"/>
        </w:rPr>
        <w:t>диаграммы и описание рабочих процессов</w:t>
      </w:r>
      <w:r w:rsidRPr="00CE1AC3">
        <w:rPr>
          <w:rStyle w:val="a4"/>
          <w:sz w:val="28"/>
          <w:szCs w:val="28"/>
        </w:rPr>
        <w:t>.</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Аудитор самостоятельно составляет диаграммы и описывает рабочие процессы, предусмотренные контрольной деятельностью. Чаще всего они отличаются от подобных документов, составленных клиентом, так как преследуют различные цели: в первом случае это внешняя аудиторская проверка, а во втором - внутренняя организация хозяйственной деятельности предприятия.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 xml:space="preserve">Диаграммы схематично, а описания более подробно отражают порядок прохождения документов через различные структуры компании, задействованные в обработке этих документов подразделения и сотрудников, а также вид выполняемых ими операций и механизм проверки. Эффективное использование подобного метода требует от аудитора наличия опыта работы. После составления диаграмм и описания целесообразно обсудить их с ответственными сотрудниками и тем самым подтвердить правильность понимания и отражения аудитором организации хода рабочих процессов на предприятии. В противном случае это может </w:t>
      </w:r>
      <w:r w:rsidR="0036562A">
        <w:rPr>
          <w:sz w:val="28"/>
          <w:szCs w:val="28"/>
        </w:rPr>
        <w:t>привести к неправильным выводам,</w:t>
      </w:r>
      <w:r w:rsidRPr="00CE1AC3">
        <w:rPr>
          <w:sz w:val="28"/>
          <w:szCs w:val="28"/>
        </w:rPr>
        <w:t xml:space="preserve"> а следовательно, и к конфликтным ситуациям с клиентом.</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Результаты описания существующей СВК закрепляются аудитором в рабочих документах и позволяют определить наличие и запланированное предназначение контрольных механизмов. Так как описание СВК требует больших затрат времени, то при повторяющихся ежегодных проверках используются материалы и записи прошлых лет, которые только актуализируются в зависимости от произошедших изменений.</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 xml:space="preserve">После завершения описания существующей системы внутреннего контроля аудитор приступает </w:t>
      </w:r>
      <w:r w:rsidRPr="00CE1AC3">
        <w:rPr>
          <w:rStyle w:val="a4"/>
          <w:sz w:val="28"/>
          <w:szCs w:val="28"/>
        </w:rPr>
        <w:t>к оценке используемых в данной системе контрольных механизмов</w:t>
      </w:r>
      <w:r w:rsidRPr="00CE1AC3">
        <w:rPr>
          <w:sz w:val="28"/>
          <w:szCs w:val="28"/>
        </w:rPr>
        <w:t>. Его задача - оценить целесообразность внутренних проверок в конкретных ситуациях. При этом он исходит из того, что система функционирует так, как она должна функционировать, т.е. как было запланировано руководством.</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На данном этапе своей деятельности внимание аудитора должно быть обращено как на отдельные компоненты СВК (разделение функциональных обязанностей, инструкции, указания и внутренней проверки), так и на взаимодействие этих компонентов.</w:t>
      </w:r>
    </w:p>
    <w:p w:rsidR="00CE1AC3" w:rsidRPr="0036562A" w:rsidRDefault="00CE1AC3" w:rsidP="0036562A">
      <w:pPr>
        <w:pStyle w:val="style1"/>
        <w:spacing w:before="0" w:beforeAutospacing="0" w:after="0" w:afterAutospacing="0" w:line="360" w:lineRule="auto"/>
        <w:ind w:firstLine="709"/>
        <w:jc w:val="center"/>
        <w:rPr>
          <w:b/>
          <w:sz w:val="28"/>
          <w:szCs w:val="28"/>
        </w:rPr>
      </w:pPr>
      <w:r w:rsidRPr="0036562A">
        <w:rPr>
          <w:b/>
          <w:sz w:val="28"/>
          <w:szCs w:val="28"/>
        </w:rPr>
        <w:t xml:space="preserve">1. </w:t>
      </w:r>
      <w:r w:rsidRPr="0036562A">
        <w:rPr>
          <w:rStyle w:val="a4"/>
          <w:b/>
          <w:sz w:val="28"/>
          <w:szCs w:val="28"/>
        </w:rPr>
        <w:t>Оценка отдельных компонентов системы внутреннего контроля.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Если ситуация и численность работников на предприятии не предусматривают требуемого разделения функциональных обязанностей в организации, то это является недостатком СВК, который необходимо учесть при общей оценке системы. Если же подобное разделение запланировано, то аудитору следует оценить возможность его длительного сохранения существующим персоналом. Кроме этого, он проверяет сохранение данного принципа в случаях замены (отпуск, командировка, болезнь).</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Каждая инструкция, относящаяся к системе контроля, проверяется аудитором, насколько полно, профессионально правильно и понятно она написана. Установленные при такой проверке недостатки требуют скорейшего исправления. Ошибочные инструкции не приводят однозначно к ошибочным действиям персонала, но это должно быть обязательно проверено аудитором.</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Проводя каждую внутреннюю проверку, аудитор должен ответить на вопрос, способствует ли она правильности и полноте годовой бухгалтерской отчетности, что является ее целью и эффективна ли она. Только тот контроль способствует достижению данной цели, который проводится на правильном месте, в правильное время и имеет правильное содержание. Для пояснения можно привести следующие два примера: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 полная обработка всех входящих первичных документов (счетов, накладных и т.д.) проверяется сравнением зарегистрированных документов с документами, обработанными в бухгалтерии. Действенным названный контроль будет лишь в случае регистрации документов сразу после их получения, на так называемой границе предприятия. Если же это происходит после многодневного «хождения» бумаг по отделам, то возрастает вероятность того, что часть их останется неучтенной или будет учтена лишь со значительным опозданием;</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б) сравнение данных синтетического и аналитического учета проводится в целях подтверждения, что хозяйственные операции полностью отражены на бухгалтерских счетах, и может происходить путем сравнения контрольных сумм. Однако для достижения эффективного результата контрольные суммы должны быть образованы на основании независимых друг от друга баз данных - в противном случае проверяется не полнота этой информации, а только ее отражение в базе данных и в синтетическом и аналитическом учете.</w:t>
      </w:r>
    </w:p>
    <w:p w:rsidR="00CE1AC3" w:rsidRPr="0036562A" w:rsidRDefault="00CE1AC3" w:rsidP="0036562A">
      <w:pPr>
        <w:pStyle w:val="style1"/>
        <w:spacing w:before="0" w:beforeAutospacing="0" w:after="0" w:afterAutospacing="0" w:line="360" w:lineRule="auto"/>
        <w:ind w:firstLine="709"/>
        <w:jc w:val="center"/>
        <w:rPr>
          <w:b/>
          <w:sz w:val="28"/>
          <w:szCs w:val="28"/>
        </w:rPr>
      </w:pPr>
      <w:r w:rsidRPr="0036562A">
        <w:rPr>
          <w:b/>
          <w:sz w:val="28"/>
          <w:szCs w:val="28"/>
        </w:rPr>
        <w:t xml:space="preserve">2. </w:t>
      </w:r>
      <w:r w:rsidRPr="0036562A">
        <w:rPr>
          <w:rStyle w:val="a4"/>
          <w:b/>
          <w:sz w:val="28"/>
          <w:szCs w:val="28"/>
        </w:rPr>
        <w:t>Оценка взаимодействия отдельных компонентов системы внутреннего контроля.</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Для оценки компонентов СВК как единого целого аудитор учитывает их взаимодействие, исходя при этом из соображения, что риск составления неполной и неправильной отчетности, ограниченный одной внутренней проверкой, должен быть уменьшен последующими проверками. Далее следует проверить, действительно ли контрольные механизмы дополняют, а не повторяют друг друга, что обусловливает ненужные затраты времени и сил.</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Проанализировав эти моменты, аудитор делает выводы о целесообразности взаимодействия отдельных компонентов системы.</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Обнаружение внутренних проверок, финансовые и людские затраты на проведение которых несоизмеримы с получаемыми от них результатами, - важное требование, предъявляемое аудитору. Такие малоэффективные или совсем неэффективные внутренние проверки могут принести больше ущерба, чем их отсутствие.</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Аудитор должен убедиться в соответствии реального функционирования контрольных механизмов запланированному, в осуществлении задач, возлагаемых руководством на СВК: эффективное разделение функциональных обязанностей на основе рабочих инструкций и указаний, а также эффективность внутренних проверок.</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Оценку эффективности системы внутреннего контроля аудитор должен организовать по направлениям, соответствующим циклам бизнеса: снабжение и учет производственных запасов и оказанных услуг; производство; сбыт продукции; оплата труда; финансы.</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 xml:space="preserve">Оценка СВК базируется на получении ответов на основные контрольные вопросы, содержащиеся в бланках, которые заранее выдаются аудиторам в аудиторских фирмах; основной аудитор может вносить в перечень вопросов коррективы в зависимости от особенностей клиента. На основании ответов на эти вопросы дается оценка СВК. Как правило, ответы являются закрытыми («да» или «нет»), иногда на бланках аудиторы делают специальные пояснения (табл. </w:t>
      </w:r>
      <w:r w:rsidR="0036562A">
        <w:rPr>
          <w:sz w:val="28"/>
          <w:szCs w:val="28"/>
        </w:rPr>
        <w:t>1</w:t>
      </w:r>
      <w:r w:rsidRPr="00CE1AC3">
        <w:rPr>
          <w:sz w:val="28"/>
          <w:szCs w:val="28"/>
        </w:rPr>
        <w:t>).</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С точки зрения аудитора, оценка эффективности СВК заключается в оценке достоинств и недостатков контроля экономического субъекта. СВК может считаться эффективной, если, во-первых, она эффективно предупреждает о возникновении недостоверной информации, а во-вторых, эффективно выявляет недостоверность в пределах ограниченного времени, после того как недостоверная информация возникла.</w:t>
      </w:r>
    </w:p>
    <w:p w:rsidR="00CE1AC3" w:rsidRPr="00CE1AC3" w:rsidRDefault="00CE1AC3" w:rsidP="00CE1AC3">
      <w:pPr>
        <w:pStyle w:val="style1"/>
        <w:spacing w:before="0" w:beforeAutospacing="0" w:after="0" w:afterAutospacing="0" w:line="360" w:lineRule="auto"/>
        <w:ind w:firstLine="709"/>
        <w:jc w:val="both"/>
        <w:rPr>
          <w:sz w:val="28"/>
          <w:szCs w:val="28"/>
        </w:rPr>
      </w:pPr>
      <w:r w:rsidRPr="00CE1AC3">
        <w:rPr>
          <w:sz w:val="28"/>
          <w:szCs w:val="28"/>
        </w:rPr>
        <w:t>Аудиторская оценка эффективности СВК необходима для оценки и планирования масштаба аудита. Если СВК клиента оценивается аудитором как эффективная, появляется возможность снизить объем проверки, а в некоторых случаях и вовсе ее не проводить, доверяя СВК.</w:t>
      </w:r>
    </w:p>
    <w:p w:rsidR="00CE1AC3" w:rsidRDefault="00CE1AC3" w:rsidP="00CE1AC3">
      <w:pPr>
        <w:pStyle w:val="style1"/>
      </w:pPr>
      <w:r>
        <w:rPr>
          <w:rStyle w:val="a3"/>
        </w:rPr>
        <w:t xml:space="preserve">Таблица </w:t>
      </w:r>
      <w:r w:rsidR="0036562A">
        <w:rPr>
          <w:rStyle w:val="a3"/>
        </w:rPr>
        <w:t>1</w:t>
      </w:r>
      <w:r>
        <w:t xml:space="preserve"> </w:t>
      </w:r>
      <w:r>
        <w:br/>
      </w:r>
      <w:r>
        <w:br/>
      </w:r>
      <w:r>
        <w:rPr>
          <w:rStyle w:val="a3"/>
        </w:rPr>
        <w:t>Оценка системы внутреннего контроля</w:t>
      </w:r>
      <w:r>
        <w:t xml:space="preserve"> </w:t>
      </w:r>
    </w:p>
    <w:tbl>
      <w:tblPr>
        <w:tblW w:w="9210" w:type="dxa"/>
        <w:tblCellSpacing w:w="0" w:type="dxa"/>
        <w:tblCellMar>
          <w:left w:w="0" w:type="dxa"/>
          <w:right w:w="0" w:type="dxa"/>
        </w:tblCellMar>
        <w:tblLook w:val="0000" w:firstRow="0" w:lastRow="0" w:firstColumn="0" w:lastColumn="0" w:noHBand="0" w:noVBand="0"/>
      </w:tblPr>
      <w:tblGrid>
        <w:gridCol w:w="3289"/>
        <w:gridCol w:w="5921"/>
      </w:tblGrid>
      <w:tr w:rsidR="00CE1AC3" w:rsidTr="00CE1AC3">
        <w:trPr>
          <w:tblCellSpacing w:w="0" w:type="dxa"/>
        </w:trPr>
        <w:tc>
          <w:tcPr>
            <w:tcW w:w="0" w:type="auto"/>
          </w:tcPr>
          <w:p w:rsidR="00CE1AC3" w:rsidRDefault="00CE1AC3">
            <w:pPr>
              <w:pStyle w:val="style1"/>
            </w:pPr>
            <w:r>
              <w:rPr>
                <w:rStyle w:val="a3"/>
              </w:rPr>
              <w:t>Область</w:t>
            </w:r>
            <w:r>
              <w:t xml:space="preserve"> </w:t>
            </w:r>
          </w:p>
        </w:tc>
        <w:tc>
          <w:tcPr>
            <w:tcW w:w="0" w:type="auto"/>
          </w:tcPr>
          <w:p w:rsidR="00CE1AC3" w:rsidRDefault="00CE1AC3">
            <w:pPr>
              <w:pStyle w:val="style1"/>
            </w:pPr>
            <w:r>
              <w:rPr>
                <w:rStyle w:val="a3"/>
              </w:rPr>
              <w:t>Ключевые контрольные вопросы</w:t>
            </w:r>
            <w:r>
              <w:t xml:space="preserve"> </w:t>
            </w:r>
          </w:p>
        </w:tc>
      </w:tr>
      <w:tr w:rsidR="00CE1AC3" w:rsidTr="00CE1AC3">
        <w:trPr>
          <w:tblCellSpacing w:w="0" w:type="dxa"/>
        </w:trPr>
        <w:tc>
          <w:tcPr>
            <w:tcW w:w="0" w:type="auto"/>
          </w:tcPr>
          <w:p w:rsidR="00CE1AC3" w:rsidRDefault="00CE1AC3">
            <w:pPr>
              <w:pStyle w:val="style1"/>
              <w:jc w:val="center"/>
            </w:pPr>
            <w:r>
              <w:t xml:space="preserve">1 </w:t>
            </w:r>
          </w:p>
        </w:tc>
        <w:tc>
          <w:tcPr>
            <w:tcW w:w="0" w:type="auto"/>
          </w:tcPr>
          <w:p w:rsidR="00CE1AC3" w:rsidRDefault="00CE1AC3">
            <w:pPr>
              <w:pStyle w:val="style1"/>
              <w:jc w:val="center"/>
            </w:pPr>
            <w:r>
              <w:t xml:space="preserve">2 </w:t>
            </w:r>
          </w:p>
        </w:tc>
      </w:tr>
      <w:tr w:rsidR="00CE1AC3" w:rsidTr="00CE1AC3">
        <w:trPr>
          <w:tblCellSpacing w:w="0" w:type="dxa"/>
        </w:trPr>
        <w:tc>
          <w:tcPr>
            <w:tcW w:w="0" w:type="auto"/>
          </w:tcPr>
          <w:p w:rsidR="00CE1AC3" w:rsidRDefault="00CE1AC3">
            <w:pPr>
              <w:pStyle w:val="style1"/>
            </w:pPr>
            <w:r>
              <w:t>Продажа, должники и денежные поступления</w:t>
            </w:r>
          </w:p>
        </w:tc>
        <w:tc>
          <w:tcPr>
            <w:tcW w:w="0" w:type="auto"/>
          </w:tcPr>
          <w:p w:rsidR="00CE1AC3" w:rsidRDefault="00CE1AC3">
            <w:pPr>
              <w:pStyle w:val="style1"/>
            </w:pPr>
            <w:r>
              <w:t>Возможны ли отгрузка товара или его отпуск с предприятия без выписки счета-фактуры?</w:t>
            </w:r>
            <w:r>
              <w:br/>
            </w:r>
            <w:r>
              <w:br/>
              <w:t>Возможна ли отсылка товара при наличии значительного риска неплатежа?</w:t>
            </w:r>
            <w:r>
              <w:br/>
            </w:r>
            <w:r>
              <w:br/>
              <w:t>Возможны ли ошибки при выписке счетов-фактур?</w:t>
            </w:r>
            <w:r>
              <w:br/>
            </w:r>
            <w:r>
              <w:br/>
              <w:t>Возможно ли, что продажа фактурируется, но не регистрируется в счетах?</w:t>
            </w:r>
            <w:r>
              <w:br/>
            </w:r>
            <w:r>
              <w:br/>
              <w:t>Возможны ли неправильные записи на кредит должника?</w:t>
            </w:r>
            <w:r>
              <w:br/>
            </w:r>
            <w:r>
              <w:br/>
              <w:t xml:space="preserve">Возможно ли получение </w:t>
            </w:r>
            <w:r w:rsidRPr="00F73694">
              <w:t>денежных средств</w:t>
            </w:r>
            <w:r>
              <w:t>, но не внесенных в банк?</w:t>
            </w:r>
            <w:r>
              <w:br/>
            </w:r>
            <w:r>
              <w:br/>
              <w:t>Возможно ли завышение объема продаж?</w:t>
            </w:r>
          </w:p>
        </w:tc>
      </w:tr>
      <w:tr w:rsidR="00CE1AC3" w:rsidTr="00CE1AC3">
        <w:trPr>
          <w:tblCellSpacing w:w="0" w:type="dxa"/>
        </w:trPr>
        <w:tc>
          <w:tcPr>
            <w:tcW w:w="0" w:type="auto"/>
          </w:tcPr>
          <w:p w:rsidR="00CE1AC3" w:rsidRDefault="00CE1AC3">
            <w:pPr>
              <w:pStyle w:val="style1"/>
            </w:pPr>
            <w:r>
              <w:t>Закупки, кредиторы и платежи</w:t>
            </w:r>
          </w:p>
        </w:tc>
        <w:tc>
          <w:tcPr>
            <w:tcW w:w="0" w:type="auto"/>
          </w:tcPr>
          <w:p w:rsidR="00CE1AC3" w:rsidRDefault="00CE1AC3">
            <w:pPr>
              <w:pStyle w:val="style1"/>
            </w:pPr>
            <w:r>
              <w:t xml:space="preserve">Возможно ли образование задолженности за товары, которые не санкционированы или не получены? </w:t>
            </w:r>
            <w:r>
              <w:br/>
            </w:r>
            <w:r>
              <w:br/>
              <w:t xml:space="preserve">Возможно ли неправильное начисление задолженностей? </w:t>
            </w:r>
            <w:r>
              <w:br/>
            </w:r>
            <w:r>
              <w:br/>
              <w:t xml:space="preserve">Возможно ли, что задолженности образуются, но не регистрируются? </w:t>
            </w:r>
            <w:r>
              <w:br/>
            </w:r>
            <w:r>
              <w:br/>
              <w:t xml:space="preserve">Возможно ли искажение задолженности? </w:t>
            </w:r>
            <w:r>
              <w:br/>
            </w:r>
            <w:r>
              <w:br/>
              <w:t xml:space="preserve">Возможно ли выполнение платежей без достаточного основания? </w:t>
            </w:r>
            <w:r>
              <w:br/>
            </w:r>
            <w:r>
              <w:br/>
              <w:t xml:space="preserve">Возможно ли неправильное дебетование счетов кредиторов? </w:t>
            </w:r>
            <w:r>
              <w:br/>
            </w:r>
            <w:r>
              <w:br/>
              <w:t xml:space="preserve">Возможно ли приобретение или реализация основных средств без достаточных на то полномочий или документации? </w:t>
            </w:r>
            <w:r>
              <w:br/>
            </w:r>
            <w:r>
              <w:br/>
              <w:t>Возможно ли незаконное присвоение наличности?</w:t>
            </w:r>
          </w:p>
        </w:tc>
      </w:tr>
      <w:tr w:rsidR="00CE1AC3" w:rsidTr="00CE1AC3">
        <w:trPr>
          <w:tblCellSpacing w:w="0" w:type="dxa"/>
        </w:trPr>
        <w:tc>
          <w:tcPr>
            <w:tcW w:w="0" w:type="auto"/>
          </w:tcPr>
          <w:p w:rsidR="00CE1AC3" w:rsidRDefault="00CE1AC3">
            <w:pPr>
              <w:pStyle w:val="style1"/>
            </w:pPr>
            <w:r>
              <w:t>Заработная плата рабочих и служащих и денежные поступления</w:t>
            </w:r>
          </w:p>
        </w:tc>
        <w:tc>
          <w:tcPr>
            <w:tcW w:w="0" w:type="auto"/>
          </w:tcPr>
          <w:p w:rsidR="00CE1AC3" w:rsidRDefault="00CE1AC3">
            <w:pPr>
              <w:pStyle w:val="style1"/>
            </w:pPr>
            <w:r>
              <w:t xml:space="preserve">Возможна ли оплата служащих за невыполненную работу? </w:t>
            </w:r>
            <w:r>
              <w:br/>
            </w:r>
            <w:r>
              <w:br/>
              <w:t xml:space="preserve">Возможна ли неправильная выплата премий или комиссионных? </w:t>
            </w:r>
            <w:r>
              <w:br/>
            </w:r>
            <w:r>
              <w:br/>
              <w:t xml:space="preserve">Возможна ли неправильная запись уплаты налогов при получении заработной платы, национального страхования и других вычетов? </w:t>
            </w:r>
            <w:r>
              <w:br/>
            </w:r>
            <w:r>
              <w:br/>
              <w:t>Возможны ли завышения платежных ведомостей какими-либо другими способами?</w:t>
            </w:r>
            <w:r>
              <w:br/>
            </w:r>
            <w:r>
              <w:br/>
              <w:t>Возможны ли другие случаи ошибок в платежных ведомостях?</w:t>
            </w:r>
          </w:p>
        </w:tc>
      </w:tr>
      <w:tr w:rsidR="00CE1AC3" w:rsidTr="00CE1AC3">
        <w:trPr>
          <w:tblCellSpacing w:w="0" w:type="dxa"/>
        </w:trPr>
        <w:tc>
          <w:tcPr>
            <w:tcW w:w="0" w:type="auto"/>
          </w:tcPr>
          <w:p w:rsidR="00CE1AC3" w:rsidRDefault="00CE1AC3">
            <w:pPr>
              <w:pStyle w:val="style1"/>
            </w:pPr>
            <w:r>
              <w:t>Запасы и незавершенное производство</w:t>
            </w:r>
          </w:p>
        </w:tc>
        <w:tc>
          <w:tcPr>
            <w:tcW w:w="0" w:type="auto"/>
          </w:tcPr>
          <w:p w:rsidR="00CE1AC3" w:rsidRDefault="00CE1AC3">
            <w:pPr>
              <w:pStyle w:val="style1"/>
            </w:pPr>
            <w:r>
              <w:t xml:space="preserve">Возможны ли утрата или разворовывание запасов? </w:t>
            </w:r>
            <w:r>
              <w:br/>
            </w:r>
            <w:r>
              <w:br/>
              <w:t>Возможны ли расход или растрата запасов без правильной документации?</w:t>
            </w:r>
            <w:r>
              <w:br/>
            </w:r>
            <w:r>
              <w:br/>
              <w:t xml:space="preserve">Возможны ли искажения незавершенного производства? </w:t>
            </w:r>
            <w:r>
              <w:br/>
            </w:r>
            <w:r>
              <w:br/>
              <w:t>Дает ли система информацию об издержках, достаточную для их контроля?</w:t>
            </w:r>
          </w:p>
        </w:tc>
      </w:tr>
      <w:tr w:rsidR="00CE1AC3" w:rsidTr="00CE1AC3">
        <w:trPr>
          <w:tblCellSpacing w:w="0" w:type="dxa"/>
        </w:trPr>
        <w:tc>
          <w:tcPr>
            <w:tcW w:w="0" w:type="auto"/>
          </w:tcPr>
          <w:p w:rsidR="00CE1AC3" w:rsidRDefault="00CE1AC3">
            <w:pPr>
              <w:pStyle w:val="style1"/>
            </w:pPr>
            <w:r>
              <w:t>Управление и учет</w:t>
            </w:r>
          </w:p>
        </w:tc>
        <w:tc>
          <w:tcPr>
            <w:tcW w:w="0" w:type="auto"/>
          </w:tcPr>
          <w:p w:rsidR="00CE1AC3" w:rsidRDefault="00CE1AC3">
            <w:pPr>
              <w:pStyle w:val="style1"/>
            </w:pPr>
            <w:r>
              <w:t xml:space="preserve">Возможны ли неправильные записи в журнале? </w:t>
            </w:r>
            <w:r>
              <w:br/>
            </w:r>
            <w:r>
              <w:br/>
              <w:t xml:space="preserve">Возможны ли ошибки во вспомогательных книгах? </w:t>
            </w:r>
            <w:r>
              <w:br/>
            </w:r>
            <w:r>
              <w:br/>
              <w:t xml:space="preserve">Возможны ли ошибки проводки или сложения в бухгалтерской книге? </w:t>
            </w:r>
            <w:r>
              <w:br/>
            </w:r>
            <w:r>
              <w:br/>
              <w:t xml:space="preserve">Наблюдается ли общая неопределенность при контроле управленческих и учетных функций? </w:t>
            </w:r>
            <w:r>
              <w:br/>
            </w:r>
            <w:r>
              <w:br/>
              <w:t>Наблюдаются ли время от времени сбои процедуры, имеющие значительное воздействие на внутренний контроль?</w:t>
            </w:r>
          </w:p>
        </w:tc>
      </w:tr>
    </w:tbl>
    <w:p w:rsidR="00CE1AC3" w:rsidRPr="0036562A" w:rsidRDefault="00CE1AC3" w:rsidP="0036562A">
      <w:pPr>
        <w:pStyle w:val="style1"/>
        <w:spacing w:before="0" w:beforeAutospacing="0" w:after="0" w:afterAutospacing="0" w:line="360" w:lineRule="auto"/>
        <w:ind w:firstLine="709"/>
        <w:jc w:val="both"/>
        <w:rPr>
          <w:sz w:val="28"/>
          <w:szCs w:val="28"/>
        </w:rPr>
      </w:pPr>
      <w:r>
        <w:t xml:space="preserve">    </w:t>
      </w:r>
      <w:r>
        <w:br/>
      </w:r>
      <w:r w:rsidRPr="0036562A">
        <w:rPr>
          <w:sz w:val="28"/>
          <w:szCs w:val="28"/>
        </w:rPr>
        <w:t>Усложнение хозяйственных процессов затрудняет аудит СВК, однако, с другой стороны, требует еще более тщательного его проведения.</w:t>
      </w:r>
    </w:p>
    <w:p w:rsidR="00CE1AC3" w:rsidRPr="0036562A" w:rsidRDefault="00CE1AC3" w:rsidP="0036562A">
      <w:pPr>
        <w:pStyle w:val="style1"/>
        <w:spacing w:before="0" w:beforeAutospacing="0" w:after="0" w:afterAutospacing="0" w:line="360" w:lineRule="auto"/>
        <w:ind w:firstLine="709"/>
        <w:jc w:val="both"/>
        <w:rPr>
          <w:sz w:val="28"/>
          <w:szCs w:val="28"/>
        </w:rPr>
      </w:pPr>
      <w:r w:rsidRPr="0036562A">
        <w:rPr>
          <w:sz w:val="28"/>
          <w:szCs w:val="28"/>
        </w:rPr>
        <w:t>Успешное выполнение аудитором своих обязанностей не может ограничиваться в настоящее время только проверкой бухгалтерской отчетности. Получение реального представления о СВК, происходящих на предприятии процессах, уровне организации бухгалтерского учета необходимо аудитору для формулирования правильных выводов.</w:t>
      </w:r>
    </w:p>
    <w:p w:rsidR="00CE1AC3" w:rsidRPr="0036562A" w:rsidRDefault="00CE1AC3" w:rsidP="0036562A">
      <w:pPr>
        <w:pStyle w:val="style1"/>
        <w:spacing w:before="0" w:beforeAutospacing="0" w:after="0" w:afterAutospacing="0" w:line="360" w:lineRule="auto"/>
        <w:ind w:firstLine="709"/>
        <w:jc w:val="both"/>
        <w:rPr>
          <w:sz w:val="28"/>
          <w:szCs w:val="28"/>
        </w:rPr>
      </w:pPr>
      <w:r w:rsidRPr="0036562A">
        <w:rPr>
          <w:sz w:val="28"/>
          <w:szCs w:val="28"/>
        </w:rPr>
        <w:t>Руководство предприятия несет ответственность за разработку и эффективное функционирование системы внутрихозяйственного контроля. От руководства предприятия зависит, чтобы система внутрихозяйственного контроля соответствовала размерам предприятия и специфике его деятельности, функционировала регулярно и эффективно.</w:t>
      </w:r>
    </w:p>
    <w:p w:rsidR="00CE1AC3" w:rsidRPr="0036562A" w:rsidRDefault="00CE1AC3" w:rsidP="0036562A">
      <w:pPr>
        <w:pStyle w:val="style1"/>
        <w:spacing w:before="0" w:beforeAutospacing="0" w:after="0" w:afterAutospacing="0" w:line="360" w:lineRule="auto"/>
        <w:ind w:firstLine="709"/>
        <w:jc w:val="both"/>
        <w:rPr>
          <w:sz w:val="28"/>
          <w:szCs w:val="28"/>
        </w:rPr>
      </w:pPr>
      <w:r w:rsidRPr="0036562A">
        <w:rPr>
          <w:sz w:val="28"/>
          <w:szCs w:val="28"/>
        </w:rPr>
        <w:t>Обычно на предприятиях для повышения эффективности функционирования СВК создаются специальные службы (отделы внутреннего контроля, ревизоры, управления организации производства, ревизионные комиссии и т.д.) или назначаются отдельные работники - ревизоры. Конечно, правильная работа СВК требует соответствующей квалификации и честности сотрудников.</w:t>
      </w:r>
    </w:p>
    <w:p w:rsidR="00CE1AC3" w:rsidRPr="0036562A" w:rsidRDefault="00CE1AC3" w:rsidP="0036562A">
      <w:pPr>
        <w:pStyle w:val="style1"/>
        <w:spacing w:before="0" w:beforeAutospacing="0" w:after="0" w:afterAutospacing="0" w:line="360" w:lineRule="auto"/>
        <w:ind w:firstLine="709"/>
        <w:jc w:val="both"/>
        <w:rPr>
          <w:sz w:val="28"/>
          <w:szCs w:val="28"/>
        </w:rPr>
      </w:pPr>
      <w:r w:rsidRPr="0036562A">
        <w:rPr>
          <w:sz w:val="28"/>
          <w:szCs w:val="28"/>
        </w:rPr>
        <w:t>Основными причинами неудовлетворительного функционирования СВК, как правило, являются:</w:t>
      </w:r>
    </w:p>
    <w:p w:rsidR="00CE1AC3" w:rsidRPr="0036562A" w:rsidRDefault="00CE1AC3" w:rsidP="0036562A">
      <w:pPr>
        <w:pStyle w:val="style1"/>
        <w:numPr>
          <w:ilvl w:val="0"/>
          <w:numId w:val="7"/>
        </w:numPr>
        <w:spacing w:before="0" w:beforeAutospacing="0" w:after="0" w:afterAutospacing="0" w:line="360" w:lineRule="auto"/>
        <w:jc w:val="both"/>
        <w:rPr>
          <w:sz w:val="28"/>
          <w:szCs w:val="28"/>
        </w:rPr>
      </w:pPr>
      <w:r w:rsidRPr="0036562A">
        <w:rPr>
          <w:sz w:val="28"/>
          <w:szCs w:val="28"/>
        </w:rPr>
        <w:t>требование руководства экономического субъекта, чтобы затраты на осуществление контроля были минимальными;</w:t>
      </w:r>
    </w:p>
    <w:p w:rsidR="00CE1AC3" w:rsidRPr="0036562A" w:rsidRDefault="00CE1AC3" w:rsidP="0036562A">
      <w:pPr>
        <w:pStyle w:val="style1"/>
        <w:numPr>
          <w:ilvl w:val="0"/>
          <w:numId w:val="7"/>
        </w:numPr>
        <w:spacing w:before="0" w:beforeAutospacing="0" w:after="0" w:afterAutospacing="0" w:line="360" w:lineRule="auto"/>
        <w:jc w:val="both"/>
        <w:rPr>
          <w:sz w:val="28"/>
          <w:szCs w:val="28"/>
        </w:rPr>
      </w:pPr>
      <w:r w:rsidRPr="0036562A">
        <w:rPr>
          <w:sz w:val="28"/>
          <w:szCs w:val="28"/>
        </w:rPr>
        <w:t>выявление только нежелательных хозяйственных операций и недостаточный контроль за необычными операциями;</w:t>
      </w:r>
    </w:p>
    <w:p w:rsidR="00CE1AC3" w:rsidRPr="0036562A" w:rsidRDefault="00CE1AC3" w:rsidP="0036562A">
      <w:pPr>
        <w:pStyle w:val="style1"/>
        <w:numPr>
          <w:ilvl w:val="0"/>
          <w:numId w:val="7"/>
        </w:numPr>
        <w:spacing w:before="0" w:beforeAutospacing="0" w:after="0" w:afterAutospacing="0" w:line="360" w:lineRule="auto"/>
        <w:jc w:val="both"/>
        <w:rPr>
          <w:sz w:val="28"/>
          <w:szCs w:val="28"/>
        </w:rPr>
      </w:pPr>
      <w:r w:rsidRPr="0036562A">
        <w:rPr>
          <w:sz w:val="28"/>
          <w:szCs w:val="28"/>
        </w:rPr>
        <w:t>небрежность, рассеянность, неверные суждения или недопонимание инструктивных материалов, являющиеся причинами ошибок;</w:t>
      </w:r>
    </w:p>
    <w:p w:rsidR="00CE1AC3" w:rsidRPr="0036562A" w:rsidRDefault="00CE1AC3" w:rsidP="0036562A">
      <w:pPr>
        <w:pStyle w:val="style1"/>
        <w:numPr>
          <w:ilvl w:val="0"/>
          <w:numId w:val="7"/>
        </w:numPr>
        <w:spacing w:before="0" w:beforeAutospacing="0" w:after="0" w:afterAutospacing="0" w:line="360" w:lineRule="auto"/>
        <w:jc w:val="both"/>
        <w:rPr>
          <w:sz w:val="28"/>
          <w:szCs w:val="28"/>
        </w:rPr>
      </w:pPr>
      <w:r w:rsidRPr="0036562A">
        <w:rPr>
          <w:sz w:val="28"/>
          <w:szCs w:val="28"/>
        </w:rPr>
        <w:t>умышленное нарушение системы контроля в результате сговора сотрудников как с другими сотрудниками данного предприятия, так и с третьими лицами;</w:t>
      </w:r>
    </w:p>
    <w:p w:rsidR="0036562A" w:rsidRDefault="00CE1AC3" w:rsidP="0036562A">
      <w:pPr>
        <w:pStyle w:val="style1"/>
        <w:numPr>
          <w:ilvl w:val="0"/>
          <w:numId w:val="7"/>
        </w:numPr>
        <w:spacing w:before="0" w:beforeAutospacing="0" w:after="0" w:afterAutospacing="0" w:line="360" w:lineRule="auto"/>
        <w:jc w:val="both"/>
        <w:rPr>
          <w:sz w:val="28"/>
          <w:szCs w:val="28"/>
        </w:rPr>
      </w:pPr>
      <w:r w:rsidRPr="0036562A">
        <w:rPr>
          <w:sz w:val="28"/>
          <w:szCs w:val="28"/>
        </w:rPr>
        <w:t xml:space="preserve">нарушение системы контроля в силу злоупотреблений со стороны представителей руководства, ответственных за функционирование контроля; </w:t>
      </w:r>
    </w:p>
    <w:p w:rsidR="00CE1AC3" w:rsidRPr="0036562A" w:rsidRDefault="00CE1AC3" w:rsidP="0036562A">
      <w:pPr>
        <w:pStyle w:val="style1"/>
        <w:numPr>
          <w:ilvl w:val="0"/>
          <w:numId w:val="7"/>
        </w:numPr>
        <w:spacing w:before="0" w:beforeAutospacing="0" w:after="0" w:afterAutospacing="0" w:line="360" w:lineRule="auto"/>
        <w:jc w:val="both"/>
        <w:rPr>
          <w:sz w:val="28"/>
          <w:szCs w:val="28"/>
        </w:rPr>
      </w:pPr>
      <w:r w:rsidRPr="0036562A">
        <w:rPr>
          <w:sz w:val="28"/>
          <w:szCs w:val="28"/>
        </w:rPr>
        <w:t>существенные изменения условий ведения хозяйственной деятельности или правил учета, приводящие к потере некоторых контрольных функций.</w:t>
      </w:r>
    </w:p>
    <w:p w:rsidR="00CE1AC3" w:rsidRPr="0036562A" w:rsidRDefault="00CE1AC3" w:rsidP="0036562A">
      <w:pPr>
        <w:pStyle w:val="style1"/>
        <w:spacing w:before="0" w:beforeAutospacing="0" w:after="0" w:afterAutospacing="0" w:line="360" w:lineRule="auto"/>
        <w:ind w:firstLine="709"/>
        <w:jc w:val="both"/>
        <w:rPr>
          <w:sz w:val="28"/>
          <w:szCs w:val="28"/>
        </w:rPr>
      </w:pPr>
      <w:r w:rsidRPr="0036562A">
        <w:rPr>
          <w:sz w:val="28"/>
          <w:szCs w:val="28"/>
        </w:rPr>
        <w:t>В ходе изучения и оценки системы внутрихозяйственного контроля аудиторским фирмам рекомендуется применять:</w:t>
      </w:r>
    </w:p>
    <w:p w:rsidR="00CE1AC3" w:rsidRPr="0036562A" w:rsidRDefault="00CE1AC3" w:rsidP="0036562A">
      <w:pPr>
        <w:pStyle w:val="style1"/>
        <w:numPr>
          <w:ilvl w:val="0"/>
          <w:numId w:val="8"/>
        </w:numPr>
        <w:spacing w:before="0" w:beforeAutospacing="0" w:after="0" w:afterAutospacing="0" w:line="360" w:lineRule="auto"/>
        <w:jc w:val="both"/>
        <w:rPr>
          <w:sz w:val="28"/>
          <w:szCs w:val="28"/>
        </w:rPr>
      </w:pPr>
      <w:r w:rsidRPr="0036562A">
        <w:rPr>
          <w:sz w:val="28"/>
          <w:szCs w:val="28"/>
        </w:rPr>
        <w:t>специально разработанные тестовые процедуры;</w:t>
      </w:r>
    </w:p>
    <w:p w:rsidR="00CE1AC3" w:rsidRPr="0036562A" w:rsidRDefault="00CE1AC3" w:rsidP="0036562A">
      <w:pPr>
        <w:pStyle w:val="style1"/>
        <w:numPr>
          <w:ilvl w:val="0"/>
          <w:numId w:val="8"/>
        </w:numPr>
        <w:spacing w:before="0" w:beforeAutospacing="0" w:after="0" w:afterAutospacing="0" w:line="360" w:lineRule="auto"/>
        <w:jc w:val="both"/>
        <w:rPr>
          <w:sz w:val="28"/>
          <w:szCs w:val="28"/>
        </w:rPr>
      </w:pPr>
      <w:r w:rsidRPr="0036562A">
        <w:rPr>
          <w:sz w:val="28"/>
          <w:szCs w:val="28"/>
        </w:rPr>
        <w:t>перечни типовых вопросов для выяснения мнения руководящего персонала и работников бухгалтерии;</w:t>
      </w:r>
    </w:p>
    <w:p w:rsidR="00CE1AC3" w:rsidRPr="0036562A" w:rsidRDefault="00CE1AC3" w:rsidP="0036562A">
      <w:pPr>
        <w:pStyle w:val="style1"/>
        <w:numPr>
          <w:ilvl w:val="0"/>
          <w:numId w:val="8"/>
        </w:numPr>
        <w:spacing w:before="0" w:beforeAutospacing="0" w:after="0" w:afterAutospacing="0" w:line="360" w:lineRule="auto"/>
        <w:jc w:val="both"/>
        <w:rPr>
          <w:sz w:val="28"/>
          <w:szCs w:val="28"/>
        </w:rPr>
      </w:pPr>
      <w:r w:rsidRPr="0036562A">
        <w:rPr>
          <w:sz w:val="28"/>
          <w:szCs w:val="28"/>
        </w:rPr>
        <w:t>специальные бланки (проверочные листы);</w:t>
      </w:r>
    </w:p>
    <w:p w:rsidR="00CE1AC3" w:rsidRPr="0036562A" w:rsidRDefault="00CE1AC3" w:rsidP="0036562A">
      <w:pPr>
        <w:pStyle w:val="style1"/>
        <w:numPr>
          <w:ilvl w:val="0"/>
          <w:numId w:val="8"/>
        </w:numPr>
        <w:spacing w:before="0" w:beforeAutospacing="0" w:after="0" w:afterAutospacing="0" w:line="360" w:lineRule="auto"/>
        <w:jc w:val="both"/>
        <w:rPr>
          <w:sz w:val="28"/>
          <w:szCs w:val="28"/>
        </w:rPr>
      </w:pPr>
      <w:r w:rsidRPr="0036562A">
        <w:rPr>
          <w:sz w:val="28"/>
          <w:szCs w:val="28"/>
        </w:rPr>
        <w:t>блок-схемы и графики;</w:t>
      </w:r>
    </w:p>
    <w:p w:rsidR="00CE1AC3" w:rsidRPr="0036562A" w:rsidRDefault="00CE1AC3" w:rsidP="0036562A">
      <w:pPr>
        <w:pStyle w:val="style1"/>
        <w:numPr>
          <w:ilvl w:val="0"/>
          <w:numId w:val="8"/>
        </w:numPr>
        <w:spacing w:before="0" w:beforeAutospacing="0" w:after="0" w:afterAutospacing="0" w:line="360" w:lineRule="auto"/>
        <w:jc w:val="both"/>
        <w:rPr>
          <w:sz w:val="28"/>
          <w:szCs w:val="28"/>
        </w:rPr>
      </w:pPr>
      <w:r w:rsidRPr="0036562A">
        <w:rPr>
          <w:sz w:val="28"/>
          <w:szCs w:val="28"/>
        </w:rPr>
        <w:t>перечни замечаний, протоколы или акты.</w:t>
      </w:r>
    </w:p>
    <w:p w:rsidR="00407720" w:rsidRPr="0036562A" w:rsidRDefault="00407720" w:rsidP="0036562A">
      <w:pPr>
        <w:spacing w:line="360" w:lineRule="auto"/>
        <w:ind w:firstLine="709"/>
        <w:jc w:val="both"/>
        <w:rPr>
          <w:sz w:val="28"/>
          <w:szCs w:val="28"/>
        </w:rPr>
      </w:pPr>
      <w:bookmarkStart w:id="0" w:name="_GoBack"/>
      <w:bookmarkEnd w:id="0"/>
    </w:p>
    <w:sectPr w:rsidR="00407720" w:rsidRPr="00365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63FBB"/>
    <w:multiLevelType w:val="hybridMultilevel"/>
    <w:tmpl w:val="4864B6D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69428B5"/>
    <w:multiLevelType w:val="hybridMultilevel"/>
    <w:tmpl w:val="9FD05B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B66710B"/>
    <w:multiLevelType w:val="hybridMultilevel"/>
    <w:tmpl w:val="F6AA84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72E4244"/>
    <w:multiLevelType w:val="hybridMultilevel"/>
    <w:tmpl w:val="C504D9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5C876474"/>
    <w:multiLevelType w:val="hybridMultilevel"/>
    <w:tmpl w:val="0586610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D2E6ADC"/>
    <w:multiLevelType w:val="hybridMultilevel"/>
    <w:tmpl w:val="811E006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FDD5E85"/>
    <w:multiLevelType w:val="hybridMultilevel"/>
    <w:tmpl w:val="D96EEA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1B15E1A"/>
    <w:multiLevelType w:val="hybridMultilevel"/>
    <w:tmpl w:val="B426BD1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AC3"/>
    <w:rsid w:val="000A7969"/>
    <w:rsid w:val="001A01E9"/>
    <w:rsid w:val="0036562A"/>
    <w:rsid w:val="00407720"/>
    <w:rsid w:val="0050517F"/>
    <w:rsid w:val="00B64108"/>
    <w:rsid w:val="00CE1AC3"/>
    <w:rsid w:val="00E038EA"/>
    <w:rsid w:val="00F73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87D4E-8677-4250-8CBC-42564AEC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E1A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E1AC3"/>
    <w:pPr>
      <w:spacing w:before="100" w:beforeAutospacing="1" w:after="100" w:afterAutospacing="1"/>
    </w:pPr>
  </w:style>
  <w:style w:type="character" w:styleId="a3">
    <w:name w:val="Strong"/>
    <w:basedOn w:val="a0"/>
    <w:qFormat/>
    <w:rsid w:val="00CE1AC3"/>
    <w:rPr>
      <w:b/>
      <w:bCs/>
    </w:rPr>
  </w:style>
  <w:style w:type="character" w:styleId="a4">
    <w:name w:val="Emphasis"/>
    <w:basedOn w:val="a0"/>
    <w:qFormat/>
    <w:rsid w:val="00CE1AC3"/>
    <w:rPr>
      <w:i/>
      <w:iCs/>
    </w:rPr>
  </w:style>
  <w:style w:type="character" w:styleId="a5">
    <w:name w:val="Hyperlink"/>
    <w:basedOn w:val="a0"/>
    <w:rsid w:val="00CE1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297734">
      <w:bodyDiv w:val="1"/>
      <w:marLeft w:val="0"/>
      <w:marRight w:val="0"/>
      <w:marTop w:val="0"/>
      <w:marBottom w:val="0"/>
      <w:divBdr>
        <w:top w:val="none" w:sz="0" w:space="0" w:color="auto"/>
        <w:left w:val="none" w:sz="0" w:space="0" w:color="auto"/>
        <w:bottom w:val="none" w:sz="0" w:space="0" w:color="auto"/>
        <w:right w:val="none" w:sz="0" w:space="0" w:color="auto"/>
      </w:divBdr>
      <w:divsChild>
        <w:div w:id="61008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5138</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Изучение и оценка систем бухгалтерского учета и внутреннего контроля в ходе аудита</vt:lpstr>
    </vt:vector>
  </TitlesOfParts>
  <Company>Home</Company>
  <LinksUpToDate>false</LinksUpToDate>
  <CharactersWithSpaces>34363</CharactersWithSpaces>
  <SharedDoc>false</SharedDoc>
  <HLinks>
    <vt:vector size="6" baseType="variant">
      <vt:variant>
        <vt:i4>3342453</vt:i4>
      </vt:variant>
      <vt:variant>
        <vt:i4>0</vt:i4>
      </vt:variant>
      <vt:variant>
        <vt:i4>0</vt:i4>
      </vt:variant>
      <vt:variant>
        <vt:i4>5</vt:i4>
      </vt:variant>
      <vt:variant>
        <vt:lpwstr>http://click01.begun.ru/click.jsp?url=O5t5NGpiY2KeHEnMaYd58111cdKwNHw5-d6461r1b2nNr1fxFhJwiWowP1JThgCrl8BgSXGCYtNICK156A*myqNGmD18b2dHx-94u*ozUYs0OcnGxnY6wsbtyeLz-7ATbz8WaM4l*r9P*SDn*AYW*634*DfcH0*hargX7zwaC1FJE7-5WcLrkcdbuU-WF7wSFUOHEOpMCoc6Rahe5LpKFvNlU8uQ-7mOk50s2PDP8LtQJdrXstslnHOgOntIulnYL4wF4ejClU1MOunk9yxcGB8*BcLka655ss0k1vA5CN5H2jxtyezdWqe-JzUXfzePBxcUQP1zVjdMApXEWF7k8-HT1trYekil6hrjneEkMPNG5l3lweAitsUg6h0JkdcArNr4pqp8tchzQbry2KyUEPtIxxdUQvK0ap0vd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и оценка систем бухгалтерского учета и внутреннего контроля в ходе аудита</dc:title>
  <dc:subject/>
  <dc:creator>Пользователь</dc:creator>
  <cp:keywords/>
  <dc:description/>
  <cp:lastModifiedBy>Irina</cp:lastModifiedBy>
  <cp:revision>2</cp:revision>
  <dcterms:created xsi:type="dcterms:W3CDTF">2014-10-31T18:14:00Z</dcterms:created>
  <dcterms:modified xsi:type="dcterms:W3CDTF">2014-10-31T18:14:00Z</dcterms:modified>
</cp:coreProperties>
</file>