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42" w:rsidRDefault="000314AF">
      <w:pPr>
        <w:pStyle w:val="1"/>
        <w:jc w:val="center"/>
      </w:pPr>
      <w:r>
        <w:t>Изучение принципов построения оперативной памяти</w:t>
      </w:r>
    </w:p>
    <w:p w:rsidR="00745042" w:rsidRPr="000314AF" w:rsidRDefault="000314AF">
      <w:pPr>
        <w:pStyle w:val="a3"/>
      </w:pPr>
      <w:r>
        <w:t>Министерство образования Российской Федерации</w:t>
      </w:r>
    </w:p>
    <w:p w:rsidR="00745042" w:rsidRDefault="00745042"/>
    <w:p w:rsidR="00745042" w:rsidRPr="000314AF" w:rsidRDefault="000314AF">
      <w:pPr>
        <w:pStyle w:val="a3"/>
      </w:pPr>
      <w:r>
        <w:t>Владимирский государственный университет</w:t>
      </w:r>
    </w:p>
    <w:p w:rsidR="00745042" w:rsidRDefault="00745042"/>
    <w:p w:rsidR="00745042" w:rsidRDefault="000314AF">
      <w:pPr>
        <w:pStyle w:val="3"/>
      </w:pPr>
      <w:r>
        <w:t>Кафедра УИТЭС</w:t>
      </w:r>
    </w:p>
    <w:p w:rsidR="00745042" w:rsidRDefault="00745042"/>
    <w:p w:rsidR="00745042" w:rsidRPr="000314AF" w:rsidRDefault="000314AF">
      <w:pPr>
        <w:pStyle w:val="a3"/>
      </w:pPr>
      <w:r>
        <w:t>Лабораторная работа N9</w:t>
      </w:r>
    </w:p>
    <w:p w:rsidR="00745042" w:rsidRDefault="00745042"/>
    <w:p w:rsidR="00745042" w:rsidRPr="000314AF" w:rsidRDefault="000314AF">
      <w:pPr>
        <w:pStyle w:val="a3"/>
      </w:pPr>
      <w:r>
        <w:t>Изучение принципов построения оперативных</w:t>
      </w:r>
    </w:p>
    <w:p w:rsidR="00745042" w:rsidRDefault="000314AF">
      <w:pPr>
        <w:pStyle w:val="a3"/>
      </w:pPr>
      <w:r>
        <w:t>запоминающих устройств</w:t>
      </w:r>
    </w:p>
    <w:p w:rsidR="00745042" w:rsidRDefault="00745042"/>
    <w:p w:rsidR="00745042" w:rsidRDefault="000314AF">
      <w:pPr>
        <w:pStyle w:val="1"/>
      </w:pPr>
      <w:r>
        <w:t>Выполнил : ст. гр. УИ-198</w:t>
      </w:r>
    </w:p>
    <w:p w:rsidR="00745042" w:rsidRPr="000314AF" w:rsidRDefault="000314AF">
      <w:pPr>
        <w:pStyle w:val="a3"/>
      </w:pPr>
      <w:r>
        <w:t>Есин Г. Н</w:t>
      </w:r>
    </w:p>
    <w:p w:rsidR="00745042" w:rsidRDefault="00745042"/>
    <w:p w:rsidR="00745042" w:rsidRPr="000314AF" w:rsidRDefault="000314AF">
      <w:pPr>
        <w:pStyle w:val="a3"/>
      </w:pPr>
      <w:r>
        <w:t xml:space="preserve">Проверил : Андреев И.А. </w:t>
      </w:r>
    </w:p>
    <w:p w:rsidR="00745042" w:rsidRDefault="00745042"/>
    <w:p w:rsidR="00745042" w:rsidRDefault="000314AF">
      <w:pPr>
        <w:pStyle w:val="2"/>
      </w:pPr>
      <w:r>
        <w:t>Владимир 2000</w:t>
      </w:r>
    </w:p>
    <w:p w:rsidR="00745042" w:rsidRDefault="00745042"/>
    <w:p w:rsidR="00745042" w:rsidRPr="000314AF" w:rsidRDefault="000314AF">
      <w:pPr>
        <w:pStyle w:val="a3"/>
      </w:pPr>
      <w:r>
        <w:t>.</w:t>
      </w:r>
    </w:p>
    <w:p w:rsidR="00745042" w:rsidRDefault="00745042"/>
    <w:p w:rsidR="00745042" w:rsidRPr="000314AF" w:rsidRDefault="000314AF">
      <w:pPr>
        <w:pStyle w:val="a3"/>
      </w:pPr>
      <w:r>
        <w:t>Цель работы: Изучение основных принципов построения оперативных</w:t>
      </w:r>
    </w:p>
    <w:p w:rsidR="00745042" w:rsidRDefault="000314AF">
      <w:pPr>
        <w:pStyle w:val="a3"/>
      </w:pPr>
      <w:r>
        <w:t>запоминающих устройств статического и динамического типов.</w:t>
      </w:r>
    </w:p>
    <w:p w:rsidR="00745042" w:rsidRDefault="00745042"/>
    <w:p w:rsidR="00745042" w:rsidRPr="000314AF" w:rsidRDefault="000314AF">
      <w:pPr>
        <w:pStyle w:val="a3"/>
      </w:pPr>
      <w:r>
        <w:t>Введение:</w:t>
      </w:r>
    </w:p>
    <w:p w:rsidR="00745042" w:rsidRDefault="000314AF">
      <w:pPr>
        <w:pStyle w:val="a3"/>
      </w:pPr>
      <w:r>
        <w:t>Одним из ведущих направлений развития современной микроэлектро-</w:t>
      </w:r>
    </w:p>
    <w:p w:rsidR="00745042" w:rsidRDefault="000314AF">
      <w:pPr>
        <w:pStyle w:val="a3"/>
      </w:pPr>
      <w:r>
        <w:t>ники элементной базы являются большие интегральные микросхемы</w:t>
      </w:r>
    </w:p>
    <w:p w:rsidR="00745042" w:rsidRDefault="000314AF">
      <w:pPr>
        <w:pStyle w:val="a3"/>
      </w:pPr>
      <w:r>
        <w:t>памяти, которые служат основой для построения запоминающих устро-</w:t>
      </w:r>
    </w:p>
    <w:p w:rsidR="00745042" w:rsidRDefault="000314AF">
      <w:pPr>
        <w:pStyle w:val="a3"/>
      </w:pPr>
      <w:r>
        <w:t>йств в аппаратуре различного назначения. Наиболее широкое приме-</w:t>
      </w:r>
    </w:p>
    <w:p w:rsidR="00745042" w:rsidRDefault="000314AF">
      <w:pPr>
        <w:pStyle w:val="a3"/>
      </w:pPr>
      <w:r>
        <w:t>нение эти микросхемы нашли в ЭВМ, в которых память представляет</w:t>
      </w:r>
    </w:p>
    <w:p w:rsidR="00745042" w:rsidRDefault="000314AF">
      <w:pPr>
        <w:pStyle w:val="a3"/>
      </w:pPr>
      <w:r>
        <w:t>собой функциональную часть, предназначенную для записи, хранения,</w:t>
      </w:r>
    </w:p>
    <w:p w:rsidR="00745042" w:rsidRDefault="000314AF">
      <w:pPr>
        <w:pStyle w:val="a3"/>
      </w:pPr>
      <w:r>
        <w:t>выдачи команд и обрабатываемых данных. Комплекс механических сре-</w:t>
      </w:r>
    </w:p>
    <w:p w:rsidR="00745042" w:rsidRDefault="000314AF">
      <w:pPr>
        <w:pStyle w:val="a3"/>
      </w:pPr>
      <w:r>
        <w:t>дств, реализующих функцию памяти, называют запоминающим устрой-</w:t>
      </w:r>
    </w:p>
    <w:p w:rsidR="00745042" w:rsidRDefault="000314AF">
      <w:pPr>
        <w:pStyle w:val="a3"/>
      </w:pPr>
      <w:r>
        <w:t>ством. В лабораторной работе представлены програмно реализованные</w:t>
      </w:r>
    </w:p>
    <w:p w:rsidR="00745042" w:rsidRDefault="000314AF">
      <w:pPr>
        <w:pStyle w:val="a3"/>
      </w:pPr>
      <w:r>
        <w:t>модели двух типов оперативных запоминающих устройств - статическо-</w:t>
      </w:r>
    </w:p>
    <w:p w:rsidR="00745042" w:rsidRDefault="000314AF">
      <w:pPr>
        <w:pStyle w:val="a3"/>
      </w:pPr>
      <w:r>
        <w:t>го и динамического.</w:t>
      </w:r>
    </w:p>
    <w:p w:rsidR="00745042" w:rsidRDefault="00745042"/>
    <w:p w:rsidR="00745042" w:rsidRPr="000314AF" w:rsidRDefault="000314AF">
      <w:pPr>
        <w:pStyle w:val="a3"/>
      </w:pPr>
      <w:r>
        <w:t>Описание ЗУ:</w:t>
      </w:r>
    </w:p>
    <w:p w:rsidR="00745042" w:rsidRDefault="00745042"/>
    <w:p w:rsidR="00745042" w:rsidRPr="000314AF" w:rsidRDefault="000314AF">
      <w:pPr>
        <w:pStyle w:val="a3"/>
      </w:pPr>
      <w:r>
        <w:t>Статическое запоминающее устройство.</w:t>
      </w:r>
    </w:p>
    <w:p w:rsidR="00745042" w:rsidRDefault="00745042"/>
    <w:p w:rsidR="00745042" w:rsidRPr="000314AF" w:rsidRDefault="000314AF">
      <w:pPr>
        <w:pStyle w:val="a3"/>
      </w:pPr>
      <w:r>
        <w:t>Программная модель статического оперативного запоминающего устро-</w:t>
      </w:r>
    </w:p>
    <w:p w:rsidR="00745042" w:rsidRDefault="000314AF">
      <w:pPr>
        <w:pStyle w:val="a3"/>
      </w:pPr>
      <w:r>
        <w:t>йства представляет традиционную структуру ЗУ с призвольной выбор-</w:t>
      </w:r>
    </w:p>
    <w:p w:rsidR="00745042" w:rsidRDefault="000314AF">
      <w:pPr>
        <w:pStyle w:val="a3"/>
      </w:pPr>
      <w:r>
        <w:t>кой, состоящую из дешифраторов строк и столбцов и матрицы накопи-</w:t>
      </w:r>
    </w:p>
    <w:p w:rsidR="00745042" w:rsidRDefault="000314AF">
      <w:pPr>
        <w:pStyle w:val="a3"/>
      </w:pPr>
      <w:r>
        <w:t>тельных элементов. При выполнении работы имитируются режимы запи-</w:t>
      </w:r>
    </w:p>
    <w:p w:rsidR="00745042" w:rsidRDefault="000314AF">
      <w:pPr>
        <w:pStyle w:val="a3"/>
      </w:pPr>
      <w:r>
        <w:t>си и чтения данных для любой ячейки памяти. Помимо общей структу-</w:t>
      </w:r>
    </w:p>
    <w:p w:rsidR="00745042" w:rsidRDefault="000314AF">
      <w:pPr>
        <w:pStyle w:val="a3"/>
      </w:pPr>
      <w:r>
        <w:t>ры представлена схема отдельной ячейки памяти, представляющей со-</w:t>
      </w:r>
    </w:p>
    <w:p w:rsidR="00745042" w:rsidRDefault="000314AF">
      <w:pPr>
        <w:pStyle w:val="a3"/>
      </w:pPr>
      <w:r>
        <w:t>бой триггер на КМДП-транзисторах, имеющих каналы разного типа</w:t>
      </w:r>
    </w:p>
    <w:p w:rsidR="00745042" w:rsidRDefault="000314AF">
      <w:pPr>
        <w:pStyle w:val="a3"/>
      </w:pPr>
      <w:r>
        <w:t>проводимости: VT1, VT2 -каналы n-типа, VT3, VT4 -каналы p-типа. У</w:t>
      </w:r>
    </w:p>
    <w:p w:rsidR="00745042" w:rsidRDefault="000314AF">
      <w:pPr>
        <w:pStyle w:val="a3"/>
      </w:pPr>
      <w:r>
        <w:t>триггера два парафазных совмещенных входа-выхода. Ключевыми тран-</w:t>
      </w:r>
    </w:p>
    <w:p w:rsidR="00745042" w:rsidRDefault="000314AF">
      <w:pPr>
        <w:pStyle w:val="a3"/>
      </w:pPr>
      <w:r>
        <w:t>зисторами VT5, VT6 триггер соединен с разрядными шинами РШ1, РШ0,</w:t>
      </w:r>
    </w:p>
    <w:p w:rsidR="00745042" w:rsidRDefault="000314AF">
      <w:pPr>
        <w:pStyle w:val="a3"/>
      </w:pPr>
      <w:r>
        <w:t>по которым подводятся к триггеру при записи и отводятся от него</w:t>
      </w:r>
    </w:p>
    <w:p w:rsidR="00745042" w:rsidRDefault="000314AF">
      <w:pPr>
        <w:pStyle w:val="a3"/>
      </w:pPr>
      <w:r>
        <w:t>при считывании информации в парафазной форме представления: РШ1=D,</w:t>
      </w:r>
    </w:p>
    <w:p w:rsidR="00745042" w:rsidRDefault="000314AF">
      <w:pPr>
        <w:pStyle w:val="a3"/>
      </w:pPr>
      <w:r>
        <w:t>РШ0=D(инверт.). Ключевые транзисторы затворами соединены с адрес-</w:t>
      </w:r>
    </w:p>
    <w:p w:rsidR="00745042" w:rsidRDefault="000314AF">
      <w:pPr>
        <w:pStyle w:val="a3"/>
      </w:pPr>
      <w:r>
        <w:t>ной шиной(строкой). При возбуждении строки сигналом выборки X=1,</w:t>
      </w:r>
    </w:p>
    <w:p w:rsidR="00745042" w:rsidRDefault="000314AF">
      <w:pPr>
        <w:pStyle w:val="a3"/>
      </w:pPr>
      <w:r>
        <w:t>снимаемым с выхода джешифратора адреса строк, ключевые транзисто-</w:t>
      </w:r>
    </w:p>
    <w:p w:rsidR="00745042" w:rsidRDefault="000314AF">
      <w:pPr>
        <w:pStyle w:val="a3"/>
      </w:pPr>
      <w:r>
        <w:t>ры открываются и подключают входы-выходы триггера к разрядным ши-</w:t>
      </w:r>
    </w:p>
    <w:p w:rsidR="00745042" w:rsidRDefault="000314AF">
      <w:pPr>
        <w:pStyle w:val="a3"/>
      </w:pPr>
      <w:r>
        <w:t>нам. При отсутствии сигнала выборки строки, т.е. при X=0, ключе-</w:t>
      </w:r>
    </w:p>
    <w:p w:rsidR="00745042" w:rsidRDefault="000314AF">
      <w:pPr>
        <w:pStyle w:val="a3"/>
      </w:pPr>
      <w:r>
        <w:t>вые транзисторы закрыты и триггер изолирован от зарядных шин. Та-</w:t>
      </w:r>
    </w:p>
    <w:p w:rsidR="00745042" w:rsidRDefault="000314AF">
      <w:pPr>
        <w:pStyle w:val="a3"/>
      </w:pPr>
      <w:r>
        <w:t>ким образом реализуют в матрице режим обращения к ЭП для записи</w:t>
      </w:r>
    </w:p>
    <w:p w:rsidR="00745042" w:rsidRDefault="000314AF">
      <w:pPr>
        <w:pStyle w:val="a3"/>
      </w:pPr>
      <w:r>
        <w:t>или считывания информации и режим хранения мнформеции.</w:t>
      </w:r>
    </w:p>
    <w:p w:rsidR="00745042" w:rsidRDefault="000314AF">
      <w:pPr>
        <w:pStyle w:val="a3"/>
      </w:pPr>
      <w:r>
        <w:t>Для сохранения информации в триггере необходим источник питания,</w:t>
      </w:r>
    </w:p>
    <w:p w:rsidR="00745042" w:rsidRDefault="000314AF">
      <w:pPr>
        <w:pStyle w:val="a3"/>
      </w:pPr>
      <w:r>
        <w:t>т.е. триггер рассматриваемого типа является энергозависимым. При</w:t>
      </w:r>
    </w:p>
    <w:p w:rsidR="00745042" w:rsidRDefault="000314AF">
      <w:pPr>
        <w:pStyle w:val="a3"/>
      </w:pPr>
      <w:r>
        <w:t>наличии питания триггер способен сохранять свое состояние сколь</w:t>
      </w:r>
    </w:p>
    <w:p w:rsidR="00745042" w:rsidRDefault="000314AF">
      <w:pPr>
        <w:pStyle w:val="a3"/>
      </w:pPr>
      <w:r>
        <w:t>угодно долго. В одно из двух состояний, в которых может находить-</w:t>
      </w:r>
    </w:p>
    <w:p w:rsidR="00745042" w:rsidRDefault="000314AF">
      <w:pPr>
        <w:pStyle w:val="a3"/>
      </w:pPr>
      <w:r>
        <w:t>ся триггер, его приводят сигналы, поступающие по разрядным шинам</w:t>
      </w:r>
    </w:p>
    <w:p w:rsidR="00745042" w:rsidRDefault="000314AF">
      <w:pPr>
        <w:pStyle w:val="a3"/>
      </w:pPr>
      <w:r>
        <w:t>в режиме записи: при D=1(РШ1=1,РШ0=0) VT1, VT4,-открыты, VT2, VT3</w:t>
      </w:r>
    </w:p>
    <w:p w:rsidR="00745042" w:rsidRDefault="000314AF">
      <w:pPr>
        <w:pStyle w:val="a3"/>
      </w:pPr>
      <w:r>
        <w:t>-закрыты, при D=0(РШ1=0,РШ0=1)транзисторы свои состояния изменяют</w:t>
      </w:r>
    </w:p>
    <w:p w:rsidR="00745042" w:rsidRDefault="000314AF">
      <w:pPr>
        <w:pStyle w:val="a3"/>
      </w:pPr>
      <w:r>
        <w:t>на обратные. В режиме считывания РШ находятся в высокоомном сос-</w:t>
      </w:r>
    </w:p>
    <w:p w:rsidR="00745042" w:rsidRDefault="000314AF">
      <w:pPr>
        <w:pStyle w:val="a3"/>
      </w:pPr>
      <w:r>
        <w:t>тоянии и принимают потенциалы плеч триггера, передавая их затем</w:t>
      </w:r>
    </w:p>
    <w:p w:rsidR="00745042" w:rsidRDefault="000314AF">
      <w:pPr>
        <w:pStyle w:val="a3"/>
      </w:pPr>
      <w:r>
        <w:t>через устройство ввода-вывода на выход микросхемы DO, DO(инверт).</w:t>
      </w:r>
    </w:p>
    <w:p w:rsidR="00745042" w:rsidRDefault="000314AF">
      <w:pPr>
        <w:pStyle w:val="a3"/>
      </w:pPr>
      <w:r>
        <w:t>При этом хранящаяся в триггере информация не разрушается.</w:t>
      </w:r>
    </w:p>
    <w:p w:rsidR="00745042" w:rsidRDefault="000314AF">
      <w:pPr>
        <w:pStyle w:val="a3"/>
      </w:pPr>
      <w:r>
        <w:t>Особенность КМДП-триггеров заключается в том, что в режиме хра-</w:t>
      </w:r>
    </w:p>
    <w:p w:rsidR="00745042" w:rsidRDefault="000314AF">
      <w:pPr>
        <w:pStyle w:val="a3"/>
      </w:pPr>
      <w:r>
        <w:t>нения они потребляют незначительную мощность от источника питания,</w:t>
      </w:r>
    </w:p>
    <w:p w:rsidR="00745042" w:rsidRDefault="000314AF">
      <w:pPr>
        <w:pStyle w:val="a3"/>
      </w:pPr>
      <w:r>
        <w:t>поскольку в любом состоянии триггера в той или другой его полови-</w:t>
      </w:r>
    </w:p>
    <w:p w:rsidR="00745042" w:rsidRDefault="000314AF">
      <w:pPr>
        <w:pStyle w:val="a3"/>
      </w:pPr>
      <w:r>
        <w:t>не один транзистор, верхний или нижний, закрыт. В режиме обраще-</w:t>
      </w:r>
    </w:p>
    <w:p w:rsidR="00745042" w:rsidRDefault="000314AF">
      <w:pPr>
        <w:pStyle w:val="a3"/>
      </w:pPr>
      <w:r>
        <w:t>ния, когда переключаются элементы матрицы, дешифраторы и другие</w:t>
      </w:r>
    </w:p>
    <w:p w:rsidR="00745042" w:rsidRDefault="000314AF">
      <w:pPr>
        <w:pStyle w:val="a3"/>
      </w:pPr>
      <w:r>
        <w:t>функциональные узлы микросхемы, уровень ее энергопотребления воз-</w:t>
      </w:r>
    </w:p>
    <w:p w:rsidR="00745042" w:rsidRDefault="000314AF">
      <w:pPr>
        <w:pStyle w:val="a3"/>
      </w:pPr>
      <w:r>
        <w:t>растает на два-три порядка.</w:t>
      </w:r>
    </w:p>
    <w:p w:rsidR="00745042" w:rsidRDefault="000314AF">
      <w:pPr>
        <w:pStyle w:val="a3"/>
      </w:pPr>
      <w:r>
        <w:t>Вместе со структурой ОЗУ, схемы запоминающей ячейки на экране</w:t>
      </w:r>
    </w:p>
    <w:p w:rsidR="00745042" w:rsidRDefault="000314AF">
      <w:pPr>
        <w:pStyle w:val="a3"/>
      </w:pPr>
      <w:r>
        <w:t>представлены четыре типовые временные диаграммы работы статиче-</w:t>
      </w:r>
    </w:p>
    <w:p w:rsidR="00745042" w:rsidRDefault="000314AF">
      <w:pPr>
        <w:pStyle w:val="a3"/>
      </w:pPr>
      <w:r>
        <w:t>ского запоминающего устройства, которые описывают циклы записи</w:t>
      </w:r>
    </w:p>
    <w:p w:rsidR="00745042" w:rsidRDefault="000314AF">
      <w:pPr>
        <w:pStyle w:val="a3"/>
      </w:pPr>
      <w:r>
        <w:t>(слева) и считывания информации. В режиме записи на вход памяти</w:t>
      </w:r>
    </w:p>
    <w:p w:rsidR="00745042" w:rsidRDefault="000314AF">
      <w:pPr>
        <w:pStyle w:val="a3"/>
      </w:pPr>
      <w:r>
        <w:t>вначале подаются сигналы адреса, сигнал записи W/R=1 и информаци-</w:t>
      </w:r>
    </w:p>
    <w:p w:rsidR="00745042" w:rsidRDefault="000314AF">
      <w:pPr>
        <w:pStyle w:val="a3"/>
      </w:pPr>
      <w:r>
        <w:t>онный сигнал D. Затем устанавливают сигнал CS(инверт.)с задержкой</w:t>
      </w:r>
    </w:p>
    <w:p w:rsidR="00745042" w:rsidRDefault="000314AF">
      <w:pPr>
        <w:pStyle w:val="a3"/>
      </w:pPr>
      <w:r>
        <w:t>во времени tус.вм.а относительно сигналов адреса.</w:t>
      </w:r>
    </w:p>
    <w:p w:rsidR="00745042" w:rsidRDefault="000314AF">
      <w:pPr>
        <w:pStyle w:val="a3"/>
      </w:pPr>
      <w:r>
        <w:t>Длительность сигнала CS(инверт) определяют параметром tвм. Кро-</w:t>
      </w:r>
    </w:p>
    <w:p w:rsidR="00745042" w:rsidRDefault="000314AF">
      <w:pPr>
        <w:pStyle w:val="a3"/>
      </w:pPr>
      <w:r>
        <w:t>ме того, указывают длительность паузы tвм(инверт.) в последовате-</w:t>
      </w:r>
    </w:p>
    <w:p w:rsidR="00745042" w:rsidRDefault="000314AF">
      <w:pPr>
        <w:pStyle w:val="a3"/>
      </w:pPr>
      <w:r>
        <w:t>льности сигналов CS(инверт.), которую следует выдержать для вос-</w:t>
      </w:r>
    </w:p>
    <w:p w:rsidR="00745042" w:rsidRDefault="000314AF">
      <w:pPr>
        <w:pStyle w:val="a3"/>
      </w:pPr>
      <w:r>
        <w:t>становления потенциалов емкостных элементов схемы.</w:t>
      </w:r>
    </w:p>
    <w:p w:rsidR="00745042" w:rsidRDefault="000314AF">
      <w:pPr>
        <w:pStyle w:val="a3"/>
      </w:pPr>
      <w:r>
        <w:t>Сигналы адреса необходимо сохранить на время tсх.а.вм после сня-</w:t>
      </w:r>
    </w:p>
    <w:p w:rsidR="00745042" w:rsidRDefault="000314AF">
      <w:pPr>
        <w:pStyle w:val="a3"/>
      </w:pPr>
      <w:r>
        <w:t>тия сигнала CS(инверт.). В течении всего цикла записи tц.зп выход</w:t>
      </w:r>
    </w:p>
    <w:p w:rsidR="00745042" w:rsidRDefault="000314AF">
      <w:pPr>
        <w:pStyle w:val="a3"/>
      </w:pPr>
      <w:r>
        <w:t>микросхемы находится в высокоомном (третьем) состоянии.</w:t>
      </w:r>
    </w:p>
    <w:p w:rsidR="00745042" w:rsidRDefault="000314AF">
      <w:pPr>
        <w:pStyle w:val="a3"/>
      </w:pPr>
      <w:r>
        <w:t>В цикле считывания порядок подачи сигналов тот же, что при за-</w:t>
      </w:r>
    </w:p>
    <w:p w:rsidR="00745042" w:rsidRDefault="000314AF">
      <w:pPr>
        <w:pStyle w:val="a3"/>
      </w:pPr>
      <w:r>
        <w:t>писи, но при условии W/R=0. Время появления сигнала на информаци-</w:t>
      </w:r>
    </w:p>
    <w:p w:rsidR="00745042" w:rsidRDefault="000314AF">
      <w:pPr>
        <w:pStyle w:val="a3"/>
      </w:pPr>
      <w:r>
        <w:t>онном выходе DO определяют параметрами tв.вм(время выбора) и tв.а</w:t>
      </w:r>
    </w:p>
    <w:p w:rsidR="00745042" w:rsidRDefault="000314AF">
      <w:pPr>
        <w:pStyle w:val="a3"/>
      </w:pPr>
      <w:r>
        <w:t>(время выборки адреса), причем tв.а=tв.вм+tус.вм.а .</w:t>
      </w:r>
    </w:p>
    <w:p w:rsidR="00745042" w:rsidRDefault="00745042"/>
    <w:p w:rsidR="00745042" w:rsidRPr="000314AF" w:rsidRDefault="000314AF">
      <w:pPr>
        <w:pStyle w:val="a3"/>
      </w:pPr>
      <w:r>
        <w:t>Запоминающая ячейка динамического ОЗУ.</w:t>
      </w:r>
    </w:p>
    <w:p w:rsidR="00745042" w:rsidRDefault="00745042"/>
    <w:p w:rsidR="00745042" w:rsidRPr="000314AF" w:rsidRDefault="000314AF">
      <w:pPr>
        <w:pStyle w:val="a3"/>
      </w:pPr>
      <w:r>
        <w:t>В лабораторной работе изучается типичная ячейка динамического</w:t>
      </w:r>
    </w:p>
    <w:p w:rsidR="00745042" w:rsidRDefault="000314AF">
      <w:pPr>
        <w:pStyle w:val="a3"/>
      </w:pPr>
      <w:r>
        <w:t>ОЗУ на трех транзисторах. В дополнение к этим трем транзисторам,</w:t>
      </w:r>
    </w:p>
    <w:p w:rsidR="00745042" w:rsidRDefault="000314AF">
      <w:pPr>
        <w:pStyle w:val="a3"/>
      </w:pPr>
      <w:r>
        <w:t>необходимым для компоновки основной ячейки, вводится четвертый,</w:t>
      </w:r>
    </w:p>
    <w:p w:rsidR="00745042" w:rsidRDefault="000314AF">
      <w:pPr>
        <w:pStyle w:val="a3"/>
      </w:pPr>
      <w:r>
        <w:t>используемый при предварительной зарядке выходной емкости Cr.Бит</w:t>
      </w:r>
    </w:p>
    <w:p w:rsidR="00745042" w:rsidRDefault="000314AF">
      <w:pPr>
        <w:pStyle w:val="a3"/>
      </w:pPr>
      <w:r>
        <w:t>информации хранится в виде заряда емкости затвор-подложка (Cg).</w:t>
      </w:r>
    </w:p>
    <w:p w:rsidR="00745042" w:rsidRDefault="000314AF">
      <w:pPr>
        <w:pStyle w:val="a3"/>
      </w:pPr>
      <w:r>
        <w:t>Для опроса ячейки подается импульс на линию предварительной за-</w:t>
      </w:r>
    </w:p>
    <w:p w:rsidR="00745042" w:rsidRDefault="000314AF">
      <w:pPr>
        <w:pStyle w:val="a3"/>
      </w:pPr>
      <w:r>
        <w:t>рядки и открывается транзистор T4. При этом выходная емкость Cr</w:t>
      </w:r>
    </w:p>
    <w:p w:rsidR="00745042" w:rsidRDefault="000314AF">
      <w:pPr>
        <w:pStyle w:val="a3"/>
      </w:pPr>
      <w:r>
        <w:t>заряжается до уровня Ec и возбуждается линия выборки при считы-</w:t>
      </w:r>
    </w:p>
    <w:p w:rsidR="00745042" w:rsidRDefault="000314AF">
      <w:pPr>
        <w:pStyle w:val="a3"/>
      </w:pPr>
      <w:r>
        <w:t>вании. В результате открывается транзистор T3, напряжение с ко-</w:t>
      </w:r>
    </w:p>
    <w:p w:rsidR="00745042" w:rsidRDefault="000314AF">
      <w:pPr>
        <w:pStyle w:val="a3"/>
      </w:pPr>
      <w:r>
        <w:t>торого подается T2. Если в ячейке хранится 0 (Cg разряжена), то</w:t>
      </w:r>
    </w:p>
    <w:p w:rsidR="00745042" w:rsidRDefault="000314AF">
      <w:pPr>
        <w:pStyle w:val="a3"/>
      </w:pPr>
      <w:r>
        <w:t>T2 закрыт и на Cr сохранится заряд. Если же в ячейке содержится</w:t>
      </w:r>
    </w:p>
    <w:p w:rsidR="00745042" w:rsidRDefault="000314AF">
      <w:pPr>
        <w:pStyle w:val="a3"/>
      </w:pPr>
      <w:r>
        <w:t>1 (Cg заряжена), то транзистор T2 открыт и Cr разрядится. На вы-</w:t>
      </w:r>
    </w:p>
    <w:p w:rsidR="00745042" w:rsidRDefault="000314AF">
      <w:pPr>
        <w:pStyle w:val="a3"/>
      </w:pPr>
      <w:r>
        <w:t>ход поступает инвертируемое содержимое адресуемой ячейки.</w:t>
      </w:r>
    </w:p>
    <w:p w:rsidR="00745042" w:rsidRDefault="000314AF">
      <w:pPr>
        <w:pStyle w:val="a3"/>
      </w:pPr>
      <w:r>
        <w:t>Операция ЗАПИСЬ выполняется путем подачи соответствующего уро-</w:t>
      </w:r>
    </w:p>
    <w:p w:rsidR="00745042" w:rsidRDefault="000314AF">
      <w:pPr>
        <w:pStyle w:val="a3"/>
      </w:pPr>
      <w:r>
        <w:t>вня напряжения на линию записи данных с последующей подачей им-</w:t>
      </w:r>
    </w:p>
    <w:p w:rsidR="00745042" w:rsidRDefault="000314AF">
      <w:pPr>
        <w:pStyle w:val="a3"/>
      </w:pPr>
      <w:r>
        <w:t>пульса на линию выборки при записи. При этом транзистор T1 вклю-</w:t>
      </w:r>
    </w:p>
    <w:p w:rsidR="00745042" w:rsidRDefault="000314AF">
      <w:pPr>
        <w:pStyle w:val="a3"/>
      </w:pPr>
      <w:r>
        <w:t>чен и Cg заряжается до потенциала линии записи данных.</w:t>
      </w:r>
    </w:p>
    <w:p w:rsidR="00745042" w:rsidRDefault="000314AF">
      <w:pPr>
        <w:pStyle w:val="a3"/>
      </w:pPr>
      <w:r>
        <w:t>Существуют различные схемные варианты реализации динамического</w:t>
      </w:r>
    </w:p>
    <w:p w:rsidR="00745042" w:rsidRDefault="000314AF">
      <w:pPr>
        <w:pStyle w:val="a3"/>
      </w:pPr>
      <w:r>
        <w:t>ОЗУ. Во всех этих вариантах используется МОП-технология, поско-</w:t>
      </w:r>
    </w:p>
    <w:p w:rsidR="00745042" w:rsidRDefault="000314AF">
      <w:pPr>
        <w:pStyle w:val="a3"/>
      </w:pPr>
      <w:r>
        <w:t>льку для предотвращения быстрой зарядки емкости Cg необходимо</w:t>
      </w:r>
    </w:p>
    <w:p w:rsidR="00745042" w:rsidRDefault="000314AF">
      <w:pPr>
        <w:pStyle w:val="a3"/>
      </w:pPr>
      <w:r>
        <w:t>высокое полное входное сопротивление. Однако и для случая МОП-</w:t>
      </w:r>
    </w:p>
    <w:p w:rsidR="00745042" w:rsidRDefault="000314AF">
      <w:pPr>
        <w:pStyle w:val="a3"/>
      </w:pPr>
      <w:r>
        <w:t>приборов необходима периодическая регенерация ячейки (подзарядка</w:t>
      </w:r>
    </w:p>
    <w:p w:rsidR="00745042" w:rsidRDefault="000314AF">
      <w:pPr>
        <w:pStyle w:val="a3"/>
      </w:pPr>
      <w:r>
        <w:t>Cg). Период регенерации зависит от температуры и для современных</w:t>
      </w:r>
    </w:p>
    <w:p w:rsidR="00745042" w:rsidRDefault="000314AF">
      <w:pPr>
        <w:pStyle w:val="a3"/>
      </w:pPr>
      <w:r>
        <w:t>приборов находится, как правило, в интервале 1-3 мс при темпера-</w:t>
      </w:r>
    </w:p>
    <w:p w:rsidR="00745042" w:rsidRDefault="000314AF">
      <w:pPr>
        <w:pStyle w:val="a3"/>
      </w:pPr>
      <w:r>
        <w:t>туре от 0 до 55С. Регенерация ячейки динамического ОЗУ выполняе-</w:t>
      </w:r>
    </w:p>
    <w:p w:rsidR="00745042" w:rsidRDefault="000314AF">
      <w:pPr>
        <w:pStyle w:val="a3"/>
      </w:pPr>
      <w:r>
        <w:t>тся путем считывания хранимого бита информации, передачи его на</w:t>
      </w:r>
    </w:p>
    <w:p w:rsidR="00745042" w:rsidRDefault="000314AF">
      <w:pPr>
        <w:pStyle w:val="a3"/>
      </w:pPr>
      <w:r>
        <w:t>линию записи данных и последующей записи этого бита в ту же яче-</w:t>
      </w:r>
    </w:p>
    <w:p w:rsidR="00745042" w:rsidRDefault="000314AF">
      <w:pPr>
        <w:pStyle w:val="a3"/>
      </w:pPr>
      <w:r>
        <w:t>йку при помощи импульса, подаваемого на линию выборки при записи.</w:t>
      </w:r>
    </w:p>
    <w:p w:rsidR="00745042" w:rsidRDefault="00745042"/>
    <w:p w:rsidR="00745042" w:rsidRPr="000314AF" w:rsidRDefault="000314AF">
      <w:pPr>
        <w:pStyle w:val="a3"/>
      </w:pPr>
      <w:r>
        <w:t>Вывод: Данная лабораторная работа проведена в соответствии с методическим указанием, представленным в виде текстового файла в приложении к обучающей программе. На данной лабораторной работе я изучил основные запоминающие устройства и разобрался с принципом их действия.</w:t>
      </w:r>
      <w:bookmarkStart w:id="0" w:name="_GoBack"/>
      <w:bookmarkEnd w:id="0"/>
    </w:p>
    <w:sectPr w:rsidR="00745042" w:rsidRPr="000314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4AF"/>
    <w:rsid w:val="000314AF"/>
    <w:rsid w:val="00745042"/>
    <w:rsid w:val="0077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FCBE5-948E-4D53-92D0-5EB3A8CD7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1017</Words>
  <Characters>5803</Characters>
  <Application>Microsoft Office Word</Application>
  <DocSecurity>0</DocSecurity>
  <Lines>48</Lines>
  <Paragraphs>13</Paragraphs>
  <ScaleCrop>false</ScaleCrop>
  <Company>diakov.net</Company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принципов построения оперативной памяти</dc:title>
  <dc:subject/>
  <dc:creator>Irina</dc:creator>
  <cp:keywords/>
  <dc:description/>
  <cp:lastModifiedBy>Irina</cp:lastModifiedBy>
  <cp:revision>2</cp:revision>
  <dcterms:created xsi:type="dcterms:W3CDTF">2014-08-05T14:31:00Z</dcterms:created>
  <dcterms:modified xsi:type="dcterms:W3CDTF">2014-08-05T14:31:00Z</dcterms:modified>
</cp:coreProperties>
</file>