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CC6" w:rsidRDefault="003D7CC6" w:rsidP="00E35F10">
      <w:pPr>
        <w:pStyle w:val="a5"/>
        <w:rPr>
          <w:rStyle w:val="a4"/>
          <w:b/>
          <w:szCs w:val="28"/>
        </w:rPr>
      </w:pPr>
    </w:p>
    <w:p w:rsidR="003D7CC6" w:rsidRDefault="003D7CC6" w:rsidP="00E35F10">
      <w:pPr>
        <w:pStyle w:val="a5"/>
        <w:rPr>
          <w:rStyle w:val="a4"/>
          <w:b/>
          <w:szCs w:val="28"/>
        </w:rPr>
      </w:pPr>
    </w:p>
    <w:p w:rsidR="00070600" w:rsidRPr="003D7CC6" w:rsidRDefault="003D7CC6" w:rsidP="00E35F10">
      <w:pPr>
        <w:pStyle w:val="a5"/>
        <w:rPr>
          <w:rStyle w:val="a4"/>
          <w:szCs w:val="28"/>
        </w:rPr>
      </w:pPr>
      <w:r w:rsidRPr="003D7CC6">
        <w:rPr>
          <w:rStyle w:val="a4"/>
          <w:b/>
          <w:szCs w:val="28"/>
        </w:rPr>
        <w:t>Изучение психотропной активности селенита натрия и селенита цинка в условиях тотальной ишемии мозга</w:t>
      </w:r>
    </w:p>
    <w:p w:rsidR="003D7CC6" w:rsidRDefault="003D7CC6" w:rsidP="00E35F10">
      <w:pPr>
        <w:pStyle w:val="aa"/>
      </w:pPr>
    </w:p>
    <w:p w:rsidR="003D7CC6" w:rsidRDefault="003D7CC6" w:rsidP="00E35F10">
      <w:r>
        <w:br w:type="page"/>
      </w:r>
    </w:p>
    <w:p w:rsidR="003D7CC6" w:rsidRPr="006D1D7E" w:rsidRDefault="003D7CC6" w:rsidP="00E35F10">
      <w:pPr>
        <w:pStyle w:val="aa"/>
      </w:pPr>
      <w:r w:rsidRPr="006D1D7E">
        <w:t>Введение</w:t>
      </w:r>
    </w:p>
    <w:p w:rsidR="003D7CC6" w:rsidRPr="006D1D7E" w:rsidRDefault="003D7CC6" w:rsidP="00E35F10">
      <w:pPr>
        <w:pStyle w:val="aa"/>
      </w:pPr>
    </w:p>
    <w:p w:rsidR="00070600" w:rsidRPr="006D1D7E" w:rsidRDefault="00070600" w:rsidP="00E35F10">
      <w:pPr>
        <w:pStyle w:val="aa"/>
      </w:pPr>
      <w:r w:rsidRPr="006D1D7E">
        <w:t>При сосудистой патологии мозга в клинике отмечается ряд расстройств его деятельности: нарушение поведения, памяти (в том числе, амнезия) эмоционального статуса, тревожные расстройства. Нарушения в онтогенезе нервно-психических процессов, прежде всего когнитивных, могут проявляться не сразу, а через длительный период после патогенетического воздействия. Однако при оказании помощи пациентам практически все системы лечения направлены на ликвидацию уже развившейся патологии, хотя часто церебральной катастрофе предшествует продолжительный период обратимых нарушений, когда ещё возможно превентивное воздействие. Формирование 50% от окончательного объёма инфаркта происходит в течение первых 90 минут с момента развития инсульта, 80% - в течение 360 минут, в связи с чем первые 3-6 часов получили название «терапевтического окна», внутри которого лечебные мероприятия могут быть наиболее эффективными. Время «доформирования» инфарктных изменений после НМК в каждом случае индивидуально и составляет от 3 до 7 суток [1].</w:t>
      </w:r>
    </w:p>
    <w:p w:rsidR="00070600" w:rsidRPr="006D1D7E" w:rsidRDefault="00070600" w:rsidP="00E35F10">
      <w:r w:rsidRPr="006D1D7E">
        <w:t xml:space="preserve">Согласно данным литературы окклюзия артерий мозга сопровождается значительной вариабельностью ишемических повреждений и степенью неврологического дефицита. Известно, что продольные гравитационные перегрузки при краниокаудальном векторе ускорения вызывают нарушения кровоснабжения головного мозга. Степень проявления цереброваскулярных нарушений зависит от величины и продолжительности перегрузки, а также от градиента её нарастания и спада, что позволяет их дозировать. Наряду с изменениями показателей мозговой гемодинамики у животных, подвергшихся воздействию гипергравитации, отмечаются изменения неврологического статуса, поведенческой активности и уровня эмоциональной тревожности. </w:t>
      </w:r>
    </w:p>
    <w:p w:rsidR="00070600" w:rsidRPr="006D1D7E" w:rsidRDefault="00070600" w:rsidP="00E35F10">
      <w:r w:rsidRPr="006D1D7E">
        <w:t>Известно, что антиоксиданты обладают ноотропными свойствами. Учитывая выраженную антигипоксическую активность селенита натрия и селенита цинка представляло интерес изучить их влияние на обучаемость и процессы памяти, на двигательную, ориентировочно-исследовательскую, эмоциональную активность и координацию движений у животных, подвергшихся тотальной ишемии мозга.</w:t>
      </w:r>
    </w:p>
    <w:p w:rsidR="00070600" w:rsidRPr="006D1D7E" w:rsidRDefault="00070600" w:rsidP="00E35F10"/>
    <w:p w:rsidR="00070600" w:rsidRPr="006D1D7E" w:rsidRDefault="00070600" w:rsidP="00E35F10">
      <w:pPr>
        <w:rPr>
          <w:rStyle w:val="1"/>
        </w:rPr>
      </w:pPr>
      <w:r w:rsidRPr="006D1D7E">
        <w:rPr>
          <w:rStyle w:val="1"/>
        </w:rPr>
        <w:br w:type="page"/>
        <w:t>1. Изучение влияния селенита натрия и селенита цинка на психоневрологический статус белых крыс, подвергшихся воздействию гравитационных перегрузок (профилактическое введение)</w:t>
      </w:r>
    </w:p>
    <w:p w:rsidR="003D7CC6" w:rsidRPr="006D1D7E" w:rsidRDefault="003D7CC6" w:rsidP="00E35F10"/>
    <w:p w:rsidR="00070600" w:rsidRPr="006A4178" w:rsidRDefault="00070600" w:rsidP="00E35F10">
      <w:r w:rsidRPr="006A4178">
        <w:t>Продольные гравитационные перегрузки создавались центрифугой. В эксперименте использовались белые крысы массой 220-250г, выжившие после перегрузок. Животные были разделены на три исследуемые группы. Контрольную группу составили 7 крыс, получавших изотонический раствор, вторую группу – крысы, которым профилактически до перегрузок вводили селенит натрия в дозе 100 мкг/кг (8 животных). Третьей группе животных (11 крыс) за 10-15 минут до ишемии</w:t>
      </w:r>
      <w:r w:rsidR="003D7CC6" w:rsidRPr="006A4178">
        <w:t xml:space="preserve"> </w:t>
      </w:r>
      <w:r w:rsidRPr="006A4178">
        <w:t>вводили селенит цинка в дозе 100 мкг/кг. В дальнейшем в каждой группе животных проводилась оценка психоневрологического статуса.</w:t>
      </w:r>
      <w:r w:rsidR="003D7CC6" w:rsidRPr="006A4178">
        <w:t xml:space="preserve"> </w:t>
      </w:r>
    </w:p>
    <w:p w:rsidR="00070600" w:rsidRPr="006A4178" w:rsidRDefault="00070600" w:rsidP="00E35F10">
      <w:r w:rsidRPr="006A4178">
        <w:t>Оценку влияния селенита натрия и селенита цинка на двигательную, ориентировочно-исследовательскую и эмоциональную активность животных проводили в тесте «открытое поле». Установка представляет собой круг диаметром 80 см, с бортиком</w:t>
      </w:r>
      <w:r w:rsidR="003D7CC6" w:rsidRPr="006A4178">
        <w:t xml:space="preserve"> </w:t>
      </w:r>
      <w:r w:rsidRPr="006A4178">
        <w:t>20 см, разделённый на 8 радиальных секторов и одним в центре. Тестируемое животное помещали в центральный сектор, спиной к экспериментатору. В течение 3 минут наблюдения регистрировали число пересечённых секторов (двигательная активность), вставание на задние лапы и число пересечённых центральных секторов (ориентировочно-исследовательская активность), количество стереотипных движений (груминг), эмоциональную активность (дефекация, уринация).</w:t>
      </w:r>
    </w:p>
    <w:p w:rsidR="00070600" w:rsidRPr="006A4178" w:rsidRDefault="00070600" w:rsidP="00E35F10">
      <w:r w:rsidRPr="006A4178">
        <w:t>Исследование проводили на второй, четвёртый и седьмой день после перенесённых перегрузок.</w:t>
      </w:r>
      <w:r w:rsidR="003D7CC6" w:rsidRPr="006A4178">
        <w:t xml:space="preserve"> </w:t>
      </w:r>
      <w:r w:rsidRPr="006A4178">
        <w:t>Это позволило следить за динамикой изменений</w:t>
      </w:r>
      <w:r w:rsidR="003D7CC6" w:rsidRPr="006A4178">
        <w:t xml:space="preserve"> </w:t>
      </w:r>
      <w:r w:rsidRPr="006A4178">
        <w:t>психоневрологического статуса</w:t>
      </w:r>
      <w:r w:rsidR="003D7CC6" w:rsidRPr="006A4178">
        <w:t xml:space="preserve"> </w:t>
      </w:r>
      <w:r w:rsidRPr="006A4178">
        <w:t xml:space="preserve">ишемизированных животных. </w:t>
      </w:r>
    </w:p>
    <w:p w:rsidR="00070600" w:rsidRPr="006A4178" w:rsidRDefault="00070600" w:rsidP="00E35F10">
      <w:r w:rsidRPr="006A4178">
        <w:t>Результаты проведённых исследований показали, что в постишемическом периоде в контрольных опытах отмечалось понижение двигательной активности, о чём свидетельствует уменьшение числа пересечённых секторов, снижение познавательной активности (уменьшение числа вертикальных стоек) крыс и их эмоционального состояния (уменьшение актов груминга и число дефекаций). Эти нарушения наиболее ярко проявлялись в течение первых дней после ишемии, а в последующие сутки несколько ослабевали. Селенит натрия и селенит цинка</w:t>
      </w:r>
      <w:r w:rsidR="003D7CC6" w:rsidRPr="006A4178">
        <w:t xml:space="preserve"> </w:t>
      </w:r>
      <w:r w:rsidRPr="006A4178">
        <w:t>при их предварительном до ишемии введении повышали двигательную активность крыс, перенесших ишемию мозга. Более выраженный эффект оказывал селенит цинка, под влиянием которого значительно увеличивалось число пересечённых животными секторов. Профилактическое введение селенита натрия уменьшало у крыс число вертикальных стоек, стереотипных движений и не изменяло число дефекаций по сравнению с контролем, что свидетельствует о некотором снижении исследовательской и эмоциональной активности. Селенит цинка повышал ориентировочно-исследовательскую активность (увеличивал число стоек) и снижал уровень эмоционального состояния (уменьшал акты груминга и дефекаций) крыс в постишемическом периоде.</w:t>
      </w:r>
    </w:p>
    <w:p w:rsidR="00070600" w:rsidRPr="006A4178" w:rsidRDefault="00070600" w:rsidP="00E35F10">
      <w:r w:rsidRPr="006A4178">
        <w:t>Полученные экспериментальные данные статически обработаны и представлены в таблицах 28 – 30.</w:t>
      </w:r>
    </w:p>
    <w:p w:rsidR="00070600" w:rsidRPr="006A4178" w:rsidRDefault="00070600" w:rsidP="00E35F10">
      <w:pPr>
        <w:sectPr w:rsidR="00070600" w:rsidRPr="006A4178" w:rsidSect="003D7CC6">
          <w:pgSz w:w="11906" w:h="16838"/>
          <w:pgMar w:top="1134" w:right="851" w:bottom="1134" w:left="1701" w:header="720" w:footer="720" w:gutter="0"/>
          <w:cols w:space="708"/>
          <w:docGrid w:linePitch="360"/>
        </w:sectPr>
      </w:pPr>
    </w:p>
    <w:p w:rsidR="006D1D7E" w:rsidRDefault="00070600" w:rsidP="00E35F10">
      <w:pPr>
        <w:rPr>
          <w:rStyle w:val="a4"/>
          <w:b w:val="0"/>
        </w:rPr>
      </w:pPr>
      <w:r w:rsidRPr="006D1D7E">
        <w:rPr>
          <w:rStyle w:val="a4"/>
          <w:b w:val="0"/>
        </w:rPr>
        <w:t>Таблица 28</w:t>
      </w:r>
      <w:r w:rsidR="006D1D7E">
        <w:rPr>
          <w:rStyle w:val="a4"/>
          <w:b w:val="0"/>
        </w:rPr>
        <w:t>.</w:t>
      </w:r>
    </w:p>
    <w:p w:rsidR="00070600" w:rsidRPr="006D1D7E" w:rsidRDefault="00070600" w:rsidP="00E35F10">
      <w:pPr>
        <w:rPr>
          <w:rStyle w:val="a4"/>
          <w:b w:val="0"/>
        </w:rPr>
      </w:pPr>
      <w:r w:rsidRPr="006D1D7E">
        <w:rPr>
          <w:rStyle w:val="a4"/>
          <w:b w:val="0"/>
        </w:rPr>
        <w:t xml:space="preserve">Показатели психоневрологического статуса контрольной группы животных в постишемическом периоде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0"/>
        <w:gridCol w:w="1800"/>
        <w:gridCol w:w="1440"/>
        <w:gridCol w:w="1800"/>
        <w:gridCol w:w="1440"/>
        <w:gridCol w:w="1440"/>
        <w:gridCol w:w="2340"/>
      </w:tblGrid>
      <w:tr w:rsidR="00070600" w:rsidRPr="003D7CC6" w:rsidTr="006D1D7E">
        <w:trPr>
          <w:trHeight w:val="1009"/>
        </w:trPr>
        <w:tc>
          <w:tcPr>
            <w:tcW w:w="1980" w:type="dxa"/>
            <w:vAlign w:val="center"/>
          </w:tcPr>
          <w:p w:rsidR="00070600" w:rsidRPr="00E35F10" w:rsidRDefault="00070600" w:rsidP="00E35F10">
            <w:pPr>
              <w:ind w:firstLine="0"/>
              <w:rPr>
                <w:sz w:val="20"/>
                <w:szCs w:val="20"/>
              </w:rPr>
            </w:pPr>
            <w:r w:rsidRPr="00E35F10">
              <w:rPr>
                <w:sz w:val="20"/>
                <w:szCs w:val="20"/>
              </w:rPr>
              <w:t>Время эксперимента</w:t>
            </w:r>
          </w:p>
          <w:p w:rsidR="00070600" w:rsidRPr="00E35F10" w:rsidRDefault="00070600" w:rsidP="00E35F10">
            <w:pPr>
              <w:ind w:firstLine="0"/>
              <w:rPr>
                <w:sz w:val="20"/>
                <w:szCs w:val="20"/>
              </w:rPr>
            </w:pPr>
            <w:r w:rsidRPr="00E35F10">
              <w:rPr>
                <w:sz w:val="20"/>
                <w:szCs w:val="20"/>
              </w:rPr>
              <w:t>(сутки)</w:t>
            </w:r>
          </w:p>
        </w:tc>
        <w:tc>
          <w:tcPr>
            <w:tcW w:w="1980" w:type="dxa"/>
            <w:vAlign w:val="center"/>
          </w:tcPr>
          <w:p w:rsidR="00070600" w:rsidRPr="00E35F10" w:rsidRDefault="00070600" w:rsidP="00E35F10">
            <w:pPr>
              <w:ind w:firstLine="0"/>
              <w:rPr>
                <w:sz w:val="20"/>
                <w:szCs w:val="20"/>
              </w:rPr>
            </w:pPr>
            <w:r w:rsidRPr="00E35F10">
              <w:rPr>
                <w:sz w:val="20"/>
                <w:szCs w:val="20"/>
              </w:rPr>
              <w:t>Исследуемые вещества</w:t>
            </w:r>
          </w:p>
        </w:tc>
        <w:tc>
          <w:tcPr>
            <w:tcW w:w="1800" w:type="dxa"/>
            <w:vAlign w:val="center"/>
          </w:tcPr>
          <w:p w:rsidR="00070600" w:rsidRPr="00E35F10" w:rsidRDefault="00070600" w:rsidP="00E35F10">
            <w:pPr>
              <w:pStyle w:val="a8"/>
              <w:rPr>
                <w:sz w:val="20"/>
                <w:szCs w:val="20"/>
              </w:rPr>
            </w:pPr>
            <w:r w:rsidRPr="00E35F10">
              <w:rPr>
                <w:sz w:val="20"/>
                <w:szCs w:val="20"/>
              </w:rPr>
              <w:t>Кол-во</w:t>
            </w:r>
          </w:p>
          <w:p w:rsidR="00070600" w:rsidRPr="00E35F10" w:rsidRDefault="00070600" w:rsidP="00E35F10">
            <w:pPr>
              <w:pStyle w:val="a8"/>
              <w:rPr>
                <w:sz w:val="20"/>
                <w:szCs w:val="20"/>
              </w:rPr>
            </w:pPr>
            <w:r w:rsidRPr="00E35F10">
              <w:rPr>
                <w:sz w:val="20"/>
                <w:szCs w:val="20"/>
              </w:rPr>
              <w:t>пройденных</w:t>
            </w:r>
          </w:p>
          <w:p w:rsidR="00070600" w:rsidRPr="00E35F10" w:rsidRDefault="00070600" w:rsidP="00E35F10">
            <w:pPr>
              <w:ind w:firstLine="0"/>
              <w:rPr>
                <w:sz w:val="20"/>
                <w:szCs w:val="20"/>
              </w:rPr>
            </w:pPr>
            <w:r w:rsidRPr="00E35F10">
              <w:rPr>
                <w:sz w:val="20"/>
                <w:szCs w:val="20"/>
              </w:rPr>
              <w:t>секторов</w:t>
            </w:r>
          </w:p>
        </w:tc>
        <w:tc>
          <w:tcPr>
            <w:tcW w:w="1440" w:type="dxa"/>
            <w:vAlign w:val="center"/>
          </w:tcPr>
          <w:p w:rsidR="00070600" w:rsidRPr="00E35F10" w:rsidRDefault="00070600" w:rsidP="00E35F10">
            <w:pPr>
              <w:pStyle w:val="a8"/>
              <w:rPr>
                <w:sz w:val="20"/>
                <w:szCs w:val="20"/>
              </w:rPr>
            </w:pPr>
            <w:r w:rsidRPr="00E35F10">
              <w:rPr>
                <w:sz w:val="20"/>
                <w:szCs w:val="20"/>
              </w:rPr>
              <w:t>Кол-во</w:t>
            </w:r>
          </w:p>
          <w:p w:rsidR="00070600" w:rsidRPr="00E35F10" w:rsidRDefault="00070600" w:rsidP="00E35F10">
            <w:pPr>
              <w:pStyle w:val="a8"/>
              <w:rPr>
                <w:sz w:val="20"/>
                <w:szCs w:val="20"/>
              </w:rPr>
            </w:pPr>
            <w:r w:rsidRPr="00E35F10">
              <w:rPr>
                <w:sz w:val="20"/>
                <w:szCs w:val="20"/>
              </w:rPr>
              <w:t>Стоек</w:t>
            </w:r>
          </w:p>
        </w:tc>
        <w:tc>
          <w:tcPr>
            <w:tcW w:w="1800" w:type="dxa"/>
            <w:vAlign w:val="center"/>
          </w:tcPr>
          <w:p w:rsidR="00070600" w:rsidRPr="00E35F10" w:rsidRDefault="00070600" w:rsidP="00E35F10">
            <w:pPr>
              <w:pStyle w:val="a8"/>
              <w:rPr>
                <w:sz w:val="20"/>
                <w:szCs w:val="20"/>
              </w:rPr>
            </w:pPr>
            <w:r w:rsidRPr="00E35F10">
              <w:rPr>
                <w:sz w:val="20"/>
                <w:szCs w:val="20"/>
              </w:rPr>
              <w:t>Дефекация</w:t>
            </w:r>
          </w:p>
          <w:p w:rsidR="00070600" w:rsidRPr="00E35F10" w:rsidRDefault="00070600" w:rsidP="00E35F10">
            <w:pPr>
              <w:pStyle w:val="a8"/>
              <w:rPr>
                <w:sz w:val="20"/>
                <w:szCs w:val="20"/>
              </w:rPr>
            </w:pPr>
          </w:p>
        </w:tc>
        <w:tc>
          <w:tcPr>
            <w:tcW w:w="1440" w:type="dxa"/>
            <w:vAlign w:val="center"/>
          </w:tcPr>
          <w:p w:rsidR="00070600" w:rsidRPr="00E35F10" w:rsidRDefault="00070600" w:rsidP="00E35F10">
            <w:pPr>
              <w:pStyle w:val="a8"/>
              <w:rPr>
                <w:sz w:val="20"/>
                <w:szCs w:val="20"/>
              </w:rPr>
            </w:pPr>
            <w:r w:rsidRPr="00E35F10">
              <w:rPr>
                <w:sz w:val="20"/>
                <w:szCs w:val="20"/>
              </w:rPr>
              <w:t>Число</w:t>
            </w:r>
          </w:p>
          <w:p w:rsidR="00070600" w:rsidRPr="00E35F10" w:rsidRDefault="00070600" w:rsidP="00E35F10">
            <w:pPr>
              <w:pStyle w:val="a8"/>
              <w:rPr>
                <w:sz w:val="20"/>
                <w:szCs w:val="20"/>
              </w:rPr>
            </w:pPr>
            <w:r w:rsidRPr="00E35F10">
              <w:rPr>
                <w:sz w:val="20"/>
                <w:szCs w:val="20"/>
              </w:rPr>
              <w:t>уринаций</w:t>
            </w:r>
          </w:p>
        </w:tc>
        <w:tc>
          <w:tcPr>
            <w:tcW w:w="1440" w:type="dxa"/>
            <w:vAlign w:val="center"/>
          </w:tcPr>
          <w:p w:rsidR="00070600" w:rsidRPr="00E35F10" w:rsidRDefault="00070600" w:rsidP="00E35F10">
            <w:pPr>
              <w:pStyle w:val="a8"/>
              <w:rPr>
                <w:sz w:val="20"/>
                <w:szCs w:val="20"/>
              </w:rPr>
            </w:pPr>
            <w:r w:rsidRPr="00E35F10">
              <w:rPr>
                <w:sz w:val="20"/>
                <w:szCs w:val="20"/>
              </w:rPr>
              <w:t>Груминг</w:t>
            </w:r>
          </w:p>
        </w:tc>
        <w:tc>
          <w:tcPr>
            <w:tcW w:w="2340" w:type="dxa"/>
            <w:vAlign w:val="center"/>
          </w:tcPr>
          <w:p w:rsidR="00070600" w:rsidRPr="00E35F10" w:rsidRDefault="00070600" w:rsidP="00E35F10">
            <w:pPr>
              <w:pStyle w:val="a8"/>
              <w:rPr>
                <w:sz w:val="20"/>
                <w:szCs w:val="20"/>
              </w:rPr>
            </w:pPr>
            <w:r w:rsidRPr="00E35F10">
              <w:rPr>
                <w:sz w:val="20"/>
                <w:szCs w:val="20"/>
              </w:rPr>
              <w:t>Кол-во</w:t>
            </w:r>
          </w:p>
          <w:p w:rsidR="00070600" w:rsidRPr="00E35F10" w:rsidRDefault="00070600" w:rsidP="00E35F10">
            <w:pPr>
              <w:pStyle w:val="a8"/>
              <w:rPr>
                <w:sz w:val="20"/>
                <w:szCs w:val="20"/>
              </w:rPr>
            </w:pPr>
            <w:r w:rsidRPr="00E35F10">
              <w:rPr>
                <w:sz w:val="20"/>
                <w:szCs w:val="20"/>
              </w:rPr>
              <w:t>пройденных</w:t>
            </w:r>
          </w:p>
          <w:p w:rsidR="00070600" w:rsidRPr="00E35F10" w:rsidRDefault="00070600" w:rsidP="00E35F10">
            <w:pPr>
              <w:pStyle w:val="a8"/>
              <w:rPr>
                <w:sz w:val="20"/>
                <w:szCs w:val="20"/>
              </w:rPr>
            </w:pPr>
            <w:r w:rsidRPr="00E35F10">
              <w:rPr>
                <w:sz w:val="20"/>
                <w:szCs w:val="20"/>
              </w:rPr>
              <w:t>центральных секторов</w:t>
            </w:r>
          </w:p>
        </w:tc>
      </w:tr>
      <w:tr w:rsidR="00070600" w:rsidRPr="003D7CC6" w:rsidTr="006D1D7E">
        <w:trPr>
          <w:trHeight w:val="385"/>
        </w:trPr>
        <w:tc>
          <w:tcPr>
            <w:tcW w:w="1980" w:type="dxa"/>
            <w:vAlign w:val="center"/>
          </w:tcPr>
          <w:p w:rsidR="00070600" w:rsidRPr="00E35F10" w:rsidRDefault="00070600" w:rsidP="00E35F10">
            <w:pPr>
              <w:ind w:firstLine="0"/>
              <w:rPr>
                <w:sz w:val="20"/>
                <w:szCs w:val="20"/>
              </w:rPr>
            </w:pPr>
            <w:r w:rsidRPr="00E35F10">
              <w:rPr>
                <w:sz w:val="20"/>
                <w:szCs w:val="20"/>
              </w:rPr>
              <w:t>2 день</w:t>
            </w:r>
          </w:p>
        </w:tc>
        <w:tc>
          <w:tcPr>
            <w:tcW w:w="1980" w:type="dxa"/>
            <w:vAlign w:val="center"/>
          </w:tcPr>
          <w:p w:rsidR="00070600" w:rsidRPr="00E35F10" w:rsidRDefault="00070600" w:rsidP="00E35F10">
            <w:pPr>
              <w:ind w:firstLine="0"/>
              <w:rPr>
                <w:sz w:val="20"/>
                <w:szCs w:val="20"/>
              </w:rPr>
            </w:pPr>
            <w:r w:rsidRPr="00E35F10">
              <w:rPr>
                <w:sz w:val="20"/>
                <w:szCs w:val="20"/>
              </w:rPr>
              <w:t>физ. раствор</w:t>
            </w:r>
          </w:p>
        </w:tc>
        <w:tc>
          <w:tcPr>
            <w:tcW w:w="1800" w:type="dxa"/>
            <w:vAlign w:val="center"/>
          </w:tcPr>
          <w:p w:rsidR="00070600" w:rsidRPr="00E35F10" w:rsidRDefault="00070600" w:rsidP="00E35F10">
            <w:pPr>
              <w:ind w:firstLine="0"/>
              <w:rPr>
                <w:sz w:val="20"/>
                <w:szCs w:val="20"/>
              </w:rPr>
            </w:pPr>
            <w:r w:rsidRPr="00E35F10">
              <w:rPr>
                <w:sz w:val="20"/>
                <w:szCs w:val="20"/>
              </w:rPr>
              <w:t>12,0±2,6</w:t>
            </w:r>
          </w:p>
        </w:tc>
        <w:tc>
          <w:tcPr>
            <w:tcW w:w="1440" w:type="dxa"/>
            <w:vAlign w:val="center"/>
          </w:tcPr>
          <w:p w:rsidR="00070600" w:rsidRPr="00E35F10" w:rsidRDefault="00070600" w:rsidP="00E35F10">
            <w:pPr>
              <w:ind w:firstLine="0"/>
              <w:rPr>
                <w:sz w:val="20"/>
                <w:szCs w:val="20"/>
              </w:rPr>
            </w:pPr>
            <w:r w:rsidRPr="00E35F10">
              <w:rPr>
                <w:sz w:val="20"/>
                <w:szCs w:val="20"/>
              </w:rPr>
              <w:t>7,9±2,7</w:t>
            </w:r>
          </w:p>
        </w:tc>
        <w:tc>
          <w:tcPr>
            <w:tcW w:w="1800" w:type="dxa"/>
            <w:vAlign w:val="center"/>
          </w:tcPr>
          <w:p w:rsidR="00070600" w:rsidRPr="00E35F10" w:rsidRDefault="00070600" w:rsidP="00E35F10">
            <w:pPr>
              <w:ind w:firstLine="0"/>
              <w:rPr>
                <w:sz w:val="20"/>
                <w:szCs w:val="20"/>
              </w:rPr>
            </w:pPr>
            <w:r w:rsidRPr="00E35F10">
              <w:rPr>
                <w:sz w:val="20"/>
                <w:szCs w:val="20"/>
              </w:rPr>
              <w:t>2,4±1,5</w:t>
            </w:r>
          </w:p>
        </w:tc>
        <w:tc>
          <w:tcPr>
            <w:tcW w:w="1440" w:type="dxa"/>
            <w:vAlign w:val="center"/>
          </w:tcPr>
          <w:p w:rsidR="00070600" w:rsidRPr="00E35F10" w:rsidRDefault="00070600" w:rsidP="00E35F10">
            <w:pPr>
              <w:ind w:firstLine="0"/>
              <w:rPr>
                <w:sz w:val="20"/>
                <w:szCs w:val="20"/>
              </w:rPr>
            </w:pPr>
            <w:r w:rsidRPr="00E35F10">
              <w:rPr>
                <w:sz w:val="20"/>
                <w:szCs w:val="20"/>
              </w:rPr>
              <w:t>0,9±0,7</w:t>
            </w:r>
          </w:p>
        </w:tc>
        <w:tc>
          <w:tcPr>
            <w:tcW w:w="1440" w:type="dxa"/>
            <w:vAlign w:val="center"/>
          </w:tcPr>
          <w:p w:rsidR="00070600" w:rsidRPr="00E35F10" w:rsidRDefault="00070600" w:rsidP="00E35F10">
            <w:pPr>
              <w:ind w:firstLine="0"/>
              <w:rPr>
                <w:sz w:val="20"/>
                <w:szCs w:val="20"/>
              </w:rPr>
            </w:pPr>
            <w:r w:rsidRPr="00E35F10">
              <w:rPr>
                <w:sz w:val="20"/>
                <w:szCs w:val="20"/>
              </w:rPr>
              <w:t>2,6±1,1</w:t>
            </w:r>
          </w:p>
        </w:tc>
        <w:tc>
          <w:tcPr>
            <w:tcW w:w="2340" w:type="dxa"/>
            <w:vAlign w:val="center"/>
          </w:tcPr>
          <w:p w:rsidR="00070600" w:rsidRPr="00E35F10" w:rsidRDefault="00070600" w:rsidP="00E35F10">
            <w:pPr>
              <w:ind w:firstLine="0"/>
              <w:rPr>
                <w:sz w:val="20"/>
                <w:szCs w:val="20"/>
              </w:rPr>
            </w:pPr>
            <w:r w:rsidRPr="00E35F10">
              <w:rPr>
                <w:sz w:val="20"/>
                <w:szCs w:val="20"/>
              </w:rPr>
              <w:t>0,0±0,0</w:t>
            </w:r>
          </w:p>
        </w:tc>
      </w:tr>
      <w:tr w:rsidR="00070600" w:rsidRPr="003D7CC6" w:rsidTr="006D1D7E">
        <w:trPr>
          <w:trHeight w:val="278"/>
        </w:trPr>
        <w:tc>
          <w:tcPr>
            <w:tcW w:w="1980" w:type="dxa"/>
            <w:vAlign w:val="center"/>
          </w:tcPr>
          <w:p w:rsidR="00070600" w:rsidRPr="00E35F10" w:rsidRDefault="00070600" w:rsidP="00E35F10">
            <w:pPr>
              <w:ind w:firstLine="0"/>
              <w:rPr>
                <w:sz w:val="20"/>
                <w:szCs w:val="20"/>
              </w:rPr>
            </w:pPr>
            <w:r w:rsidRPr="00E35F10">
              <w:rPr>
                <w:sz w:val="20"/>
                <w:szCs w:val="20"/>
              </w:rPr>
              <w:t>4 день</w:t>
            </w:r>
          </w:p>
        </w:tc>
        <w:tc>
          <w:tcPr>
            <w:tcW w:w="1980" w:type="dxa"/>
            <w:vAlign w:val="center"/>
          </w:tcPr>
          <w:p w:rsidR="00070600" w:rsidRPr="00E35F10" w:rsidRDefault="00070600" w:rsidP="00E35F10">
            <w:pPr>
              <w:ind w:firstLine="0"/>
              <w:rPr>
                <w:sz w:val="20"/>
                <w:szCs w:val="20"/>
              </w:rPr>
            </w:pPr>
            <w:r w:rsidRPr="00E35F10">
              <w:rPr>
                <w:sz w:val="20"/>
                <w:szCs w:val="20"/>
              </w:rPr>
              <w:t>физ. раствор</w:t>
            </w:r>
          </w:p>
        </w:tc>
        <w:tc>
          <w:tcPr>
            <w:tcW w:w="1800" w:type="dxa"/>
            <w:vAlign w:val="center"/>
          </w:tcPr>
          <w:p w:rsidR="00070600" w:rsidRPr="00E35F10" w:rsidRDefault="00070600" w:rsidP="00E35F10">
            <w:pPr>
              <w:ind w:firstLine="0"/>
              <w:rPr>
                <w:sz w:val="20"/>
                <w:szCs w:val="20"/>
              </w:rPr>
            </w:pPr>
            <w:r w:rsidRPr="00E35F10">
              <w:rPr>
                <w:sz w:val="20"/>
                <w:szCs w:val="20"/>
              </w:rPr>
              <w:t>10,6±3,6</w:t>
            </w:r>
          </w:p>
        </w:tc>
        <w:tc>
          <w:tcPr>
            <w:tcW w:w="1440" w:type="dxa"/>
            <w:vAlign w:val="center"/>
          </w:tcPr>
          <w:p w:rsidR="00070600" w:rsidRPr="00E35F10" w:rsidRDefault="00070600" w:rsidP="00E35F10">
            <w:pPr>
              <w:ind w:firstLine="0"/>
              <w:rPr>
                <w:sz w:val="20"/>
                <w:szCs w:val="20"/>
              </w:rPr>
            </w:pPr>
            <w:r w:rsidRPr="00E35F10">
              <w:rPr>
                <w:sz w:val="20"/>
                <w:szCs w:val="20"/>
              </w:rPr>
              <w:t>4,7±2,5</w:t>
            </w:r>
          </w:p>
        </w:tc>
        <w:tc>
          <w:tcPr>
            <w:tcW w:w="1800" w:type="dxa"/>
            <w:vAlign w:val="center"/>
          </w:tcPr>
          <w:p w:rsidR="00070600" w:rsidRPr="00E35F10" w:rsidRDefault="00070600" w:rsidP="00E35F10">
            <w:pPr>
              <w:ind w:firstLine="0"/>
              <w:rPr>
                <w:sz w:val="20"/>
                <w:szCs w:val="20"/>
              </w:rPr>
            </w:pPr>
            <w:r w:rsidRPr="00E35F10">
              <w:rPr>
                <w:sz w:val="20"/>
                <w:szCs w:val="20"/>
              </w:rPr>
              <w:t>2,9±2,1</w:t>
            </w:r>
          </w:p>
        </w:tc>
        <w:tc>
          <w:tcPr>
            <w:tcW w:w="1440" w:type="dxa"/>
            <w:vAlign w:val="center"/>
          </w:tcPr>
          <w:p w:rsidR="00070600" w:rsidRPr="00E35F10" w:rsidRDefault="00070600" w:rsidP="00E35F10">
            <w:pPr>
              <w:ind w:firstLine="0"/>
              <w:rPr>
                <w:sz w:val="20"/>
                <w:szCs w:val="20"/>
              </w:rPr>
            </w:pPr>
            <w:r w:rsidRPr="00E35F10">
              <w:rPr>
                <w:sz w:val="20"/>
                <w:szCs w:val="20"/>
              </w:rPr>
              <w:t>0,7±0,6</w:t>
            </w:r>
          </w:p>
        </w:tc>
        <w:tc>
          <w:tcPr>
            <w:tcW w:w="1440" w:type="dxa"/>
            <w:vAlign w:val="center"/>
          </w:tcPr>
          <w:p w:rsidR="00070600" w:rsidRPr="00E35F10" w:rsidRDefault="00070600" w:rsidP="00E35F10">
            <w:pPr>
              <w:ind w:firstLine="0"/>
              <w:rPr>
                <w:sz w:val="20"/>
                <w:szCs w:val="20"/>
              </w:rPr>
            </w:pPr>
            <w:r w:rsidRPr="00E35F10">
              <w:rPr>
                <w:sz w:val="20"/>
                <w:szCs w:val="20"/>
              </w:rPr>
              <w:t>3,4±0,7</w:t>
            </w:r>
          </w:p>
        </w:tc>
        <w:tc>
          <w:tcPr>
            <w:tcW w:w="2340" w:type="dxa"/>
            <w:vAlign w:val="center"/>
          </w:tcPr>
          <w:p w:rsidR="00070600" w:rsidRPr="00E35F10" w:rsidRDefault="00070600" w:rsidP="00E35F10">
            <w:pPr>
              <w:ind w:firstLine="0"/>
              <w:rPr>
                <w:sz w:val="20"/>
                <w:szCs w:val="20"/>
              </w:rPr>
            </w:pPr>
            <w:r w:rsidRPr="00E35F10">
              <w:rPr>
                <w:sz w:val="20"/>
                <w:szCs w:val="20"/>
              </w:rPr>
              <w:t>0,0±0,0</w:t>
            </w:r>
          </w:p>
        </w:tc>
      </w:tr>
      <w:tr w:rsidR="00070600" w:rsidRPr="003D7CC6" w:rsidTr="006D1D7E">
        <w:trPr>
          <w:trHeight w:val="339"/>
        </w:trPr>
        <w:tc>
          <w:tcPr>
            <w:tcW w:w="1980" w:type="dxa"/>
            <w:vAlign w:val="center"/>
          </w:tcPr>
          <w:p w:rsidR="00070600" w:rsidRPr="00E35F10" w:rsidRDefault="00070600" w:rsidP="00E35F10">
            <w:pPr>
              <w:ind w:firstLine="0"/>
              <w:rPr>
                <w:sz w:val="20"/>
                <w:szCs w:val="20"/>
              </w:rPr>
            </w:pPr>
            <w:r w:rsidRPr="00E35F10">
              <w:rPr>
                <w:sz w:val="20"/>
                <w:szCs w:val="20"/>
              </w:rPr>
              <w:t>7 день</w:t>
            </w:r>
          </w:p>
        </w:tc>
        <w:tc>
          <w:tcPr>
            <w:tcW w:w="1980" w:type="dxa"/>
            <w:vAlign w:val="center"/>
          </w:tcPr>
          <w:p w:rsidR="00070600" w:rsidRPr="00E35F10" w:rsidRDefault="00070600" w:rsidP="00E35F10">
            <w:pPr>
              <w:ind w:firstLine="0"/>
              <w:rPr>
                <w:sz w:val="20"/>
                <w:szCs w:val="20"/>
              </w:rPr>
            </w:pPr>
            <w:r w:rsidRPr="00E35F10">
              <w:rPr>
                <w:sz w:val="20"/>
                <w:szCs w:val="20"/>
              </w:rPr>
              <w:t>физ. раствор</w:t>
            </w:r>
          </w:p>
        </w:tc>
        <w:tc>
          <w:tcPr>
            <w:tcW w:w="1800" w:type="dxa"/>
            <w:vAlign w:val="center"/>
          </w:tcPr>
          <w:p w:rsidR="00070600" w:rsidRPr="00E35F10" w:rsidRDefault="00070600" w:rsidP="00E35F10">
            <w:pPr>
              <w:ind w:firstLine="0"/>
              <w:rPr>
                <w:sz w:val="20"/>
                <w:szCs w:val="20"/>
              </w:rPr>
            </w:pPr>
            <w:r w:rsidRPr="00E35F10">
              <w:rPr>
                <w:sz w:val="20"/>
                <w:szCs w:val="20"/>
              </w:rPr>
              <w:t>13,0±2,6</w:t>
            </w:r>
          </w:p>
        </w:tc>
        <w:tc>
          <w:tcPr>
            <w:tcW w:w="1440" w:type="dxa"/>
            <w:vAlign w:val="center"/>
          </w:tcPr>
          <w:p w:rsidR="00070600" w:rsidRPr="00E35F10" w:rsidRDefault="00070600" w:rsidP="00E35F10">
            <w:pPr>
              <w:ind w:firstLine="0"/>
              <w:rPr>
                <w:sz w:val="20"/>
                <w:szCs w:val="20"/>
              </w:rPr>
            </w:pPr>
            <w:r w:rsidRPr="00E35F10">
              <w:rPr>
                <w:sz w:val="20"/>
                <w:szCs w:val="20"/>
              </w:rPr>
              <w:t>7,0±7,0</w:t>
            </w:r>
          </w:p>
        </w:tc>
        <w:tc>
          <w:tcPr>
            <w:tcW w:w="1800" w:type="dxa"/>
            <w:vAlign w:val="center"/>
          </w:tcPr>
          <w:p w:rsidR="00070600" w:rsidRPr="00E35F10" w:rsidRDefault="00070600" w:rsidP="00E35F10">
            <w:pPr>
              <w:ind w:firstLine="0"/>
              <w:rPr>
                <w:sz w:val="20"/>
                <w:szCs w:val="20"/>
              </w:rPr>
            </w:pPr>
            <w:r w:rsidRPr="00E35F10">
              <w:rPr>
                <w:sz w:val="20"/>
                <w:szCs w:val="20"/>
              </w:rPr>
              <w:t>1,9±1,3</w:t>
            </w:r>
          </w:p>
        </w:tc>
        <w:tc>
          <w:tcPr>
            <w:tcW w:w="1440" w:type="dxa"/>
            <w:vAlign w:val="center"/>
          </w:tcPr>
          <w:p w:rsidR="00070600" w:rsidRPr="00E35F10" w:rsidRDefault="00070600" w:rsidP="00E35F10">
            <w:pPr>
              <w:ind w:firstLine="0"/>
              <w:rPr>
                <w:sz w:val="20"/>
                <w:szCs w:val="20"/>
              </w:rPr>
            </w:pPr>
            <w:r w:rsidRPr="00E35F10">
              <w:rPr>
                <w:sz w:val="20"/>
                <w:szCs w:val="20"/>
              </w:rPr>
              <w:t>0,3±0,5</w:t>
            </w:r>
          </w:p>
        </w:tc>
        <w:tc>
          <w:tcPr>
            <w:tcW w:w="1440" w:type="dxa"/>
            <w:vAlign w:val="center"/>
          </w:tcPr>
          <w:p w:rsidR="00070600" w:rsidRPr="00E35F10" w:rsidRDefault="00070600" w:rsidP="00E35F10">
            <w:pPr>
              <w:ind w:firstLine="0"/>
              <w:rPr>
                <w:sz w:val="20"/>
                <w:szCs w:val="20"/>
              </w:rPr>
            </w:pPr>
            <w:r w:rsidRPr="00E35F10">
              <w:rPr>
                <w:sz w:val="20"/>
                <w:szCs w:val="20"/>
              </w:rPr>
              <w:t>2,3±0,7</w:t>
            </w:r>
          </w:p>
        </w:tc>
        <w:tc>
          <w:tcPr>
            <w:tcW w:w="2340" w:type="dxa"/>
            <w:vAlign w:val="center"/>
          </w:tcPr>
          <w:p w:rsidR="00070600" w:rsidRPr="00E35F10" w:rsidRDefault="00070600" w:rsidP="00E35F10">
            <w:pPr>
              <w:ind w:firstLine="0"/>
              <w:rPr>
                <w:sz w:val="20"/>
                <w:szCs w:val="20"/>
              </w:rPr>
            </w:pPr>
            <w:r w:rsidRPr="00E35F10">
              <w:rPr>
                <w:sz w:val="20"/>
                <w:szCs w:val="20"/>
              </w:rPr>
              <w:t>0,2±0,2</w:t>
            </w:r>
          </w:p>
        </w:tc>
      </w:tr>
    </w:tbl>
    <w:p w:rsidR="00070600" w:rsidRPr="006D1D7E" w:rsidRDefault="00070600" w:rsidP="00E35F10"/>
    <w:p w:rsidR="006D1D7E" w:rsidRPr="006D1D7E" w:rsidRDefault="00070600" w:rsidP="00E35F10">
      <w:pPr>
        <w:rPr>
          <w:rStyle w:val="a4"/>
          <w:b w:val="0"/>
        </w:rPr>
      </w:pPr>
      <w:r w:rsidRPr="006D1D7E">
        <w:rPr>
          <w:rStyle w:val="a4"/>
          <w:b w:val="0"/>
        </w:rPr>
        <w:t>Таблица 29</w:t>
      </w:r>
    </w:p>
    <w:p w:rsidR="00070600" w:rsidRPr="006D1D7E" w:rsidRDefault="00070600" w:rsidP="00E35F10">
      <w:pPr>
        <w:rPr>
          <w:rStyle w:val="a4"/>
          <w:b w:val="0"/>
        </w:rPr>
      </w:pPr>
      <w:r w:rsidRPr="006D1D7E">
        <w:rPr>
          <w:rStyle w:val="a4"/>
          <w:b w:val="0"/>
        </w:rPr>
        <w:t>Показатели психоневрологического статуса у животных в постишемическом периоде</w:t>
      </w:r>
      <w:r w:rsidR="003D7CC6" w:rsidRPr="006D1D7E">
        <w:rPr>
          <w:rStyle w:val="a4"/>
          <w:b w:val="0"/>
        </w:rPr>
        <w:t xml:space="preserve"> </w:t>
      </w:r>
      <w:r w:rsidRPr="006D1D7E">
        <w:rPr>
          <w:rStyle w:val="a4"/>
          <w:b w:val="0"/>
        </w:rPr>
        <w:t xml:space="preserve">предварительным введением </w:t>
      </w:r>
      <w:r w:rsidR="006D1D7E">
        <w:rPr>
          <w:rStyle w:val="a4"/>
          <w:b w:val="0"/>
        </w:rPr>
        <w:t>с</w:t>
      </w:r>
      <w:r w:rsidRPr="006D1D7E">
        <w:rPr>
          <w:rStyle w:val="a4"/>
          <w:b w:val="0"/>
        </w:rPr>
        <w:t>еленита натрия (100 мкг/кг)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0"/>
        <w:gridCol w:w="1800"/>
        <w:gridCol w:w="1440"/>
        <w:gridCol w:w="1800"/>
        <w:gridCol w:w="1440"/>
        <w:gridCol w:w="1440"/>
        <w:gridCol w:w="2340"/>
      </w:tblGrid>
      <w:tr w:rsidR="00070600" w:rsidRPr="003D7CC6" w:rsidTr="006D1D7E">
        <w:trPr>
          <w:trHeight w:val="1116"/>
        </w:trPr>
        <w:tc>
          <w:tcPr>
            <w:tcW w:w="1980" w:type="dxa"/>
            <w:vAlign w:val="center"/>
          </w:tcPr>
          <w:p w:rsidR="00070600" w:rsidRPr="00E35F10" w:rsidRDefault="00070600" w:rsidP="00E35F10">
            <w:pPr>
              <w:ind w:firstLine="34"/>
              <w:rPr>
                <w:sz w:val="20"/>
                <w:szCs w:val="20"/>
              </w:rPr>
            </w:pPr>
            <w:r w:rsidRPr="00E35F10">
              <w:rPr>
                <w:sz w:val="20"/>
                <w:szCs w:val="20"/>
              </w:rPr>
              <w:t>Время эксперимента</w:t>
            </w:r>
          </w:p>
          <w:p w:rsidR="00070600" w:rsidRPr="00E35F10" w:rsidRDefault="00070600" w:rsidP="00E35F10">
            <w:pPr>
              <w:ind w:firstLine="34"/>
              <w:rPr>
                <w:sz w:val="20"/>
                <w:szCs w:val="20"/>
              </w:rPr>
            </w:pPr>
            <w:r w:rsidRPr="00E35F10">
              <w:rPr>
                <w:sz w:val="20"/>
                <w:szCs w:val="20"/>
              </w:rPr>
              <w:t>(сутки)</w:t>
            </w:r>
          </w:p>
        </w:tc>
        <w:tc>
          <w:tcPr>
            <w:tcW w:w="1980" w:type="dxa"/>
            <w:vAlign w:val="center"/>
          </w:tcPr>
          <w:p w:rsidR="00070600" w:rsidRPr="00E35F10" w:rsidRDefault="00070600" w:rsidP="00E35F10">
            <w:pPr>
              <w:ind w:firstLine="34"/>
              <w:rPr>
                <w:sz w:val="20"/>
                <w:szCs w:val="20"/>
              </w:rPr>
            </w:pPr>
            <w:r w:rsidRPr="00E35F10">
              <w:rPr>
                <w:sz w:val="20"/>
                <w:szCs w:val="20"/>
              </w:rPr>
              <w:t>Исследуемые вещества</w:t>
            </w:r>
          </w:p>
        </w:tc>
        <w:tc>
          <w:tcPr>
            <w:tcW w:w="1800" w:type="dxa"/>
            <w:vAlign w:val="center"/>
          </w:tcPr>
          <w:p w:rsidR="00070600" w:rsidRPr="00E35F10" w:rsidRDefault="00070600" w:rsidP="00E35F10">
            <w:pPr>
              <w:pStyle w:val="a8"/>
              <w:ind w:firstLine="34"/>
              <w:rPr>
                <w:sz w:val="20"/>
                <w:szCs w:val="20"/>
              </w:rPr>
            </w:pPr>
            <w:r w:rsidRPr="00E35F10">
              <w:rPr>
                <w:sz w:val="20"/>
                <w:szCs w:val="20"/>
              </w:rPr>
              <w:t>Кол-во</w:t>
            </w:r>
          </w:p>
          <w:p w:rsidR="00070600" w:rsidRPr="00E35F10" w:rsidRDefault="00070600" w:rsidP="00E35F10">
            <w:pPr>
              <w:pStyle w:val="a8"/>
              <w:ind w:firstLine="34"/>
              <w:rPr>
                <w:sz w:val="20"/>
                <w:szCs w:val="20"/>
              </w:rPr>
            </w:pPr>
            <w:r w:rsidRPr="00E35F10">
              <w:rPr>
                <w:sz w:val="20"/>
                <w:szCs w:val="20"/>
              </w:rPr>
              <w:t>пройденных</w:t>
            </w:r>
          </w:p>
          <w:p w:rsidR="00070600" w:rsidRPr="00E35F10" w:rsidRDefault="00070600" w:rsidP="00E35F10">
            <w:pPr>
              <w:ind w:firstLine="34"/>
              <w:rPr>
                <w:sz w:val="20"/>
                <w:szCs w:val="20"/>
              </w:rPr>
            </w:pPr>
            <w:r w:rsidRPr="00E35F10">
              <w:rPr>
                <w:sz w:val="20"/>
                <w:szCs w:val="20"/>
              </w:rPr>
              <w:t>секторов</w:t>
            </w:r>
          </w:p>
        </w:tc>
        <w:tc>
          <w:tcPr>
            <w:tcW w:w="1440" w:type="dxa"/>
            <w:vAlign w:val="center"/>
          </w:tcPr>
          <w:p w:rsidR="00070600" w:rsidRPr="00E35F10" w:rsidRDefault="00070600" w:rsidP="00E35F10">
            <w:pPr>
              <w:pStyle w:val="a8"/>
              <w:ind w:firstLine="34"/>
              <w:rPr>
                <w:sz w:val="20"/>
                <w:szCs w:val="20"/>
              </w:rPr>
            </w:pPr>
            <w:r w:rsidRPr="00E35F10">
              <w:rPr>
                <w:sz w:val="20"/>
                <w:szCs w:val="20"/>
              </w:rPr>
              <w:t>Кол-во</w:t>
            </w:r>
          </w:p>
          <w:p w:rsidR="00070600" w:rsidRPr="00E35F10" w:rsidRDefault="00070600" w:rsidP="00E35F10">
            <w:pPr>
              <w:pStyle w:val="a8"/>
              <w:ind w:firstLine="34"/>
              <w:rPr>
                <w:sz w:val="20"/>
                <w:szCs w:val="20"/>
              </w:rPr>
            </w:pPr>
            <w:r w:rsidRPr="00E35F10">
              <w:rPr>
                <w:sz w:val="20"/>
                <w:szCs w:val="20"/>
              </w:rPr>
              <w:t>стоек</w:t>
            </w:r>
          </w:p>
        </w:tc>
        <w:tc>
          <w:tcPr>
            <w:tcW w:w="1800" w:type="dxa"/>
            <w:vAlign w:val="center"/>
          </w:tcPr>
          <w:p w:rsidR="00070600" w:rsidRPr="00E35F10" w:rsidRDefault="00070600" w:rsidP="00E35F10">
            <w:pPr>
              <w:pStyle w:val="a8"/>
              <w:ind w:firstLine="34"/>
              <w:rPr>
                <w:sz w:val="20"/>
                <w:szCs w:val="20"/>
              </w:rPr>
            </w:pPr>
            <w:r w:rsidRPr="00E35F10">
              <w:rPr>
                <w:sz w:val="20"/>
                <w:szCs w:val="20"/>
              </w:rPr>
              <w:t>Дефекация</w:t>
            </w:r>
          </w:p>
          <w:p w:rsidR="00070600" w:rsidRPr="00E35F10" w:rsidRDefault="00070600" w:rsidP="00E35F10">
            <w:pPr>
              <w:pStyle w:val="a8"/>
              <w:ind w:firstLine="34"/>
              <w:rPr>
                <w:sz w:val="20"/>
                <w:szCs w:val="20"/>
              </w:rPr>
            </w:pPr>
          </w:p>
        </w:tc>
        <w:tc>
          <w:tcPr>
            <w:tcW w:w="1440" w:type="dxa"/>
            <w:vAlign w:val="center"/>
          </w:tcPr>
          <w:p w:rsidR="00070600" w:rsidRPr="00E35F10" w:rsidRDefault="00070600" w:rsidP="00E35F10">
            <w:pPr>
              <w:pStyle w:val="a8"/>
              <w:ind w:firstLine="34"/>
              <w:rPr>
                <w:sz w:val="20"/>
                <w:szCs w:val="20"/>
              </w:rPr>
            </w:pPr>
            <w:r w:rsidRPr="00E35F10">
              <w:rPr>
                <w:sz w:val="20"/>
                <w:szCs w:val="20"/>
              </w:rPr>
              <w:t>Число</w:t>
            </w:r>
          </w:p>
          <w:p w:rsidR="00070600" w:rsidRPr="00E35F10" w:rsidRDefault="00070600" w:rsidP="00E35F10">
            <w:pPr>
              <w:pStyle w:val="a8"/>
              <w:ind w:firstLine="34"/>
              <w:rPr>
                <w:sz w:val="20"/>
                <w:szCs w:val="20"/>
              </w:rPr>
            </w:pPr>
            <w:r w:rsidRPr="00E35F10">
              <w:rPr>
                <w:sz w:val="20"/>
                <w:szCs w:val="20"/>
              </w:rPr>
              <w:t>уринаций</w:t>
            </w:r>
          </w:p>
        </w:tc>
        <w:tc>
          <w:tcPr>
            <w:tcW w:w="1440" w:type="dxa"/>
            <w:vAlign w:val="center"/>
          </w:tcPr>
          <w:p w:rsidR="00070600" w:rsidRPr="00E35F10" w:rsidRDefault="00070600" w:rsidP="00E35F10">
            <w:pPr>
              <w:pStyle w:val="a8"/>
              <w:ind w:firstLine="34"/>
              <w:rPr>
                <w:sz w:val="20"/>
                <w:szCs w:val="20"/>
              </w:rPr>
            </w:pPr>
            <w:r w:rsidRPr="00E35F10">
              <w:rPr>
                <w:sz w:val="20"/>
                <w:szCs w:val="20"/>
              </w:rPr>
              <w:t>Груминг</w:t>
            </w:r>
          </w:p>
        </w:tc>
        <w:tc>
          <w:tcPr>
            <w:tcW w:w="2340" w:type="dxa"/>
            <w:vAlign w:val="center"/>
          </w:tcPr>
          <w:p w:rsidR="00070600" w:rsidRPr="00E35F10" w:rsidRDefault="00070600" w:rsidP="00E35F10">
            <w:pPr>
              <w:pStyle w:val="a8"/>
              <w:ind w:firstLine="34"/>
              <w:rPr>
                <w:sz w:val="20"/>
                <w:szCs w:val="20"/>
              </w:rPr>
            </w:pPr>
            <w:r w:rsidRPr="00E35F10">
              <w:rPr>
                <w:sz w:val="20"/>
                <w:szCs w:val="20"/>
              </w:rPr>
              <w:t>Кол-во</w:t>
            </w:r>
          </w:p>
          <w:p w:rsidR="00070600" w:rsidRPr="00E35F10" w:rsidRDefault="00070600" w:rsidP="00E35F10">
            <w:pPr>
              <w:pStyle w:val="a8"/>
              <w:ind w:firstLine="34"/>
              <w:rPr>
                <w:sz w:val="20"/>
                <w:szCs w:val="20"/>
              </w:rPr>
            </w:pPr>
            <w:r w:rsidRPr="00E35F10">
              <w:rPr>
                <w:sz w:val="20"/>
                <w:szCs w:val="20"/>
              </w:rPr>
              <w:t>пройденных</w:t>
            </w:r>
          </w:p>
          <w:p w:rsidR="00070600" w:rsidRPr="00E35F10" w:rsidRDefault="00070600" w:rsidP="00E35F10">
            <w:pPr>
              <w:pStyle w:val="a8"/>
              <w:ind w:firstLine="34"/>
              <w:rPr>
                <w:sz w:val="20"/>
                <w:szCs w:val="20"/>
              </w:rPr>
            </w:pPr>
            <w:r w:rsidRPr="00E35F10">
              <w:rPr>
                <w:sz w:val="20"/>
                <w:szCs w:val="20"/>
              </w:rPr>
              <w:t>центральных секторов</w:t>
            </w:r>
          </w:p>
        </w:tc>
      </w:tr>
      <w:tr w:rsidR="00070600" w:rsidRPr="003D7CC6" w:rsidTr="006D1D7E">
        <w:trPr>
          <w:trHeight w:val="409"/>
        </w:trPr>
        <w:tc>
          <w:tcPr>
            <w:tcW w:w="1980" w:type="dxa"/>
            <w:vAlign w:val="center"/>
          </w:tcPr>
          <w:p w:rsidR="00070600" w:rsidRPr="00E35F10" w:rsidRDefault="00070600" w:rsidP="00E35F10">
            <w:pPr>
              <w:ind w:firstLine="34"/>
              <w:rPr>
                <w:sz w:val="20"/>
                <w:szCs w:val="20"/>
              </w:rPr>
            </w:pPr>
            <w:r w:rsidRPr="00E35F10">
              <w:rPr>
                <w:sz w:val="20"/>
                <w:szCs w:val="20"/>
              </w:rPr>
              <w:t>2 день</w:t>
            </w:r>
          </w:p>
        </w:tc>
        <w:tc>
          <w:tcPr>
            <w:tcW w:w="1980" w:type="dxa"/>
            <w:vAlign w:val="center"/>
          </w:tcPr>
          <w:p w:rsidR="00070600" w:rsidRPr="00E35F10" w:rsidRDefault="00070600" w:rsidP="00E35F10">
            <w:pPr>
              <w:ind w:firstLine="34"/>
              <w:rPr>
                <w:sz w:val="20"/>
                <w:szCs w:val="20"/>
              </w:rPr>
            </w:pPr>
            <w:r w:rsidRPr="00E35F10">
              <w:rPr>
                <w:sz w:val="20"/>
                <w:szCs w:val="20"/>
              </w:rPr>
              <w:t>Селенит натрия</w:t>
            </w:r>
          </w:p>
        </w:tc>
        <w:tc>
          <w:tcPr>
            <w:tcW w:w="1800" w:type="dxa"/>
            <w:vAlign w:val="center"/>
          </w:tcPr>
          <w:p w:rsidR="00070600" w:rsidRPr="00E35F10" w:rsidRDefault="00070600" w:rsidP="00E35F10">
            <w:pPr>
              <w:ind w:firstLine="34"/>
              <w:rPr>
                <w:sz w:val="20"/>
                <w:szCs w:val="20"/>
              </w:rPr>
            </w:pPr>
            <w:r w:rsidRPr="00E35F10">
              <w:rPr>
                <w:sz w:val="20"/>
                <w:szCs w:val="20"/>
              </w:rPr>
              <w:t>10,8±1,9</w:t>
            </w:r>
          </w:p>
        </w:tc>
        <w:tc>
          <w:tcPr>
            <w:tcW w:w="1440" w:type="dxa"/>
            <w:vAlign w:val="center"/>
          </w:tcPr>
          <w:p w:rsidR="00070600" w:rsidRPr="00E35F10" w:rsidRDefault="00070600" w:rsidP="00E35F10">
            <w:pPr>
              <w:ind w:firstLine="34"/>
              <w:rPr>
                <w:sz w:val="20"/>
                <w:szCs w:val="20"/>
              </w:rPr>
            </w:pPr>
            <w:r w:rsidRPr="00E35F10">
              <w:rPr>
                <w:sz w:val="20"/>
                <w:szCs w:val="20"/>
              </w:rPr>
              <w:t>4,1±1,0*</w:t>
            </w:r>
          </w:p>
        </w:tc>
        <w:tc>
          <w:tcPr>
            <w:tcW w:w="1800" w:type="dxa"/>
            <w:vAlign w:val="center"/>
          </w:tcPr>
          <w:p w:rsidR="00070600" w:rsidRPr="00E35F10" w:rsidRDefault="00070600" w:rsidP="00E35F10">
            <w:pPr>
              <w:ind w:firstLine="34"/>
              <w:rPr>
                <w:sz w:val="20"/>
                <w:szCs w:val="20"/>
              </w:rPr>
            </w:pPr>
            <w:r w:rsidRPr="00E35F10">
              <w:rPr>
                <w:sz w:val="20"/>
                <w:szCs w:val="20"/>
              </w:rPr>
              <w:t>2,3±1,3</w:t>
            </w:r>
          </w:p>
        </w:tc>
        <w:tc>
          <w:tcPr>
            <w:tcW w:w="1440" w:type="dxa"/>
            <w:vAlign w:val="center"/>
          </w:tcPr>
          <w:p w:rsidR="00070600" w:rsidRPr="00E35F10" w:rsidRDefault="00070600" w:rsidP="00E35F10">
            <w:pPr>
              <w:ind w:firstLine="34"/>
              <w:rPr>
                <w:sz w:val="20"/>
                <w:szCs w:val="20"/>
              </w:rPr>
            </w:pPr>
            <w:r w:rsidRPr="00E35F10">
              <w:rPr>
                <w:sz w:val="20"/>
                <w:szCs w:val="20"/>
              </w:rPr>
              <w:t>0,3±0,6</w:t>
            </w:r>
          </w:p>
        </w:tc>
        <w:tc>
          <w:tcPr>
            <w:tcW w:w="1440" w:type="dxa"/>
            <w:vAlign w:val="center"/>
          </w:tcPr>
          <w:p w:rsidR="00070600" w:rsidRPr="00E35F10" w:rsidRDefault="00070600" w:rsidP="00E35F10">
            <w:pPr>
              <w:ind w:firstLine="34"/>
              <w:rPr>
                <w:sz w:val="20"/>
                <w:szCs w:val="20"/>
              </w:rPr>
            </w:pPr>
            <w:r w:rsidRPr="00E35F10">
              <w:rPr>
                <w:sz w:val="20"/>
                <w:szCs w:val="20"/>
              </w:rPr>
              <w:t>1,0±1,0</w:t>
            </w:r>
          </w:p>
        </w:tc>
        <w:tc>
          <w:tcPr>
            <w:tcW w:w="2340" w:type="dxa"/>
            <w:vAlign w:val="center"/>
          </w:tcPr>
          <w:p w:rsidR="00070600" w:rsidRPr="00E35F10" w:rsidRDefault="00070600" w:rsidP="00E35F10">
            <w:pPr>
              <w:ind w:firstLine="34"/>
              <w:rPr>
                <w:sz w:val="20"/>
                <w:szCs w:val="20"/>
              </w:rPr>
            </w:pPr>
            <w:r w:rsidRPr="00E35F10">
              <w:rPr>
                <w:sz w:val="20"/>
                <w:szCs w:val="20"/>
              </w:rPr>
              <w:t>0,1±0,3</w:t>
            </w:r>
          </w:p>
        </w:tc>
      </w:tr>
      <w:tr w:rsidR="00070600" w:rsidRPr="003D7CC6" w:rsidTr="006D1D7E">
        <w:trPr>
          <w:trHeight w:val="415"/>
        </w:trPr>
        <w:tc>
          <w:tcPr>
            <w:tcW w:w="1980" w:type="dxa"/>
            <w:vAlign w:val="center"/>
          </w:tcPr>
          <w:p w:rsidR="00070600" w:rsidRPr="00E35F10" w:rsidRDefault="00070600" w:rsidP="00E35F10">
            <w:pPr>
              <w:ind w:firstLine="34"/>
              <w:rPr>
                <w:sz w:val="20"/>
                <w:szCs w:val="20"/>
              </w:rPr>
            </w:pPr>
            <w:r w:rsidRPr="00E35F10">
              <w:rPr>
                <w:sz w:val="20"/>
                <w:szCs w:val="20"/>
              </w:rPr>
              <w:t>4 день</w:t>
            </w:r>
          </w:p>
        </w:tc>
        <w:tc>
          <w:tcPr>
            <w:tcW w:w="1980" w:type="dxa"/>
            <w:vAlign w:val="center"/>
          </w:tcPr>
          <w:p w:rsidR="00070600" w:rsidRPr="00E35F10" w:rsidRDefault="00070600" w:rsidP="00E35F10">
            <w:pPr>
              <w:ind w:firstLine="34"/>
              <w:rPr>
                <w:sz w:val="20"/>
                <w:szCs w:val="20"/>
              </w:rPr>
            </w:pPr>
            <w:r w:rsidRPr="00E35F10">
              <w:rPr>
                <w:sz w:val="20"/>
                <w:szCs w:val="20"/>
              </w:rPr>
              <w:t>Селенит натрия</w:t>
            </w:r>
          </w:p>
        </w:tc>
        <w:tc>
          <w:tcPr>
            <w:tcW w:w="1800" w:type="dxa"/>
            <w:vAlign w:val="center"/>
          </w:tcPr>
          <w:p w:rsidR="00070600" w:rsidRPr="00E35F10" w:rsidRDefault="00070600" w:rsidP="00E35F10">
            <w:pPr>
              <w:ind w:firstLine="34"/>
              <w:rPr>
                <w:sz w:val="20"/>
                <w:szCs w:val="20"/>
              </w:rPr>
            </w:pPr>
            <w:r w:rsidRPr="00E35F10">
              <w:rPr>
                <w:sz w:val="20"/>
                <w:szCs w:val="20"/>
              </w:rPr>
              <w:t>12,4±3,3</w:t>
            </w:r>
          </w:p>
        </w:tc>
        <w:tc>
          <w:tcPr>
            <w:tcW w:w="1440" w:type="dxa"/>
            <w:vAlign w:val="center"/>
          </w:tcPr>
          <w:p w:rsidR="00070600" w:rsidRPr="00E35F10" w:rsidRDefault="00070600" w:rsidP="00E35F10">
            <w:pPr>
              <w:ind w:firstLine="34"/>
              <w:rPr>
                <w:sz w:val="20"/>
                <w:szCs w:val="20"/>
              </w:rPr>
            </w:pPr>
            <w:r w:rsidRPr="00E35F10">
              <w:rPr>
                <w:sz w:val="20"/>
                <w:szCs w:val="20"/>
              </w:rPr>
              <w:t>5,4±2,2</w:t>
            </w:r>
          </w:p>
        </w:tc>
        <w:tc>
          <w:tcPr>
            <w:tcW w:w="1800" w:type="dxa"/>
            <w:vAlign w:val="center"/>
          </w:tcPr>
          <w:p w:rsidR="00070600" w:rsidRPr="00E35F10" w:rsidRDefault="00070600" w:rsidP="00E35F10">
            <w:pPr>
              <w:ind w:firstLine="34"/>
              <w:rPr>
                <w:sz w:val="20"/>
                <w:szCs w:val="20"/>
              </w:rPr>
            </w:pPr>
            <w:r w:rsidRPr="00E35F10">
              <w:rPr>
                <w:sz w:val="20"/>
                <w:szCs w:val="20"/>
              </w:rPr>
              <w:t>3,3±2,2</w:t>
            </w:r>
          </w:p>
        </w:tc>
        <w:tc>
          <w:tcPr>
            <w:tcW w:w="1440" w:type="dxa"/>
            <w:vAlign w:val="center"/>
          </w:tcPr>
          <w:p w:rsidR="00070600" w:rsidRPr="00E35F10" w:rsidRDefault="00070600" w:rsidP="00E35F10">
            <w:pPr>
              <w:ind w:firstLine="34"/>
              <w:rPr>
                <w:sz w:val="20"/>
                <w:szCs w:val="20"/>
              </w:rPr>
            </w:pPr>
            <w:r w:rsidRPr="00E35F10">
              <w:rPr>
                <w:sz w:val="20"/>
                <w:szCs w:val="20"/>
              </w:rPr>
              <w:t>1,3±0,3</w:t>
            </w:r>
          </w:p>
        </w:tc>
        <w:tc>
          <w:tcPr>
            <w:tcW w:w="1440" w:type="dxa"/>
            <w:vAlign w:val="center"/>
          </w:tcPr>
          <w:p w:rsidR="00070600" w:rsidRPr="00E35F10" w:rsidRDefault="00070600" w:rsidP="00E35F10">
            <w:pPr>
              <w:ind w:firstLine="34"/>
              <w:rPr>
                <w:sz w:val="20"/>
                <w:szCs w:val="20"/>
              </w:rPr>
            </w:pPr>
            <w:r w:rsidRPr="00E35F10">
              <w:rPr>
                <w:sz w:val="20"/>
                <w:szCs w:val="20"/>
              </w:rPr>
              <w:t>1,3±0,8*</w:t>
            </w:r>
          </w:p>
        </w:tc>
        <w:tc>
          <w:tcPr>
            <w:tcW w:w="2340" w:type="dxa"/>
            <w:vAlign w:val="center"/>
          </w:tcPr>
          <w:p w:rsidR="00070600" w:rsidRPr="00E35F10" w:rsidRDefault="00070600" w:rsidP="00E35F10">
            <w:pPr>
              <w:ind w:firstLine="34"/>
              <w:rPr>
                <w:sz w:val="20"/>
                <w:szCs w:val="20"/>
              </w:rPr>
            </w:pPr>
            <w:r w:rsidRPr="00E35F10">
              <w:rPr>
                <w:sz w:val="20"/>
                <w:szCs w:val="20"/>
              </w:rPr>
              <w:t>0,1±0,3</w:t>
            </w:r>
          </w:p>
        </w:tc>
      </w:tr>
      <w:tr w:rsidR="00070600" w:rsidRPr="003D7CC6" w:rsidTr="006D1D7E">
        <w:trPr>
          <w:trHeight w:val="563"/>
        </w:trPr>
        <w:tc>
          <w:tcPr>
            <w:tcW w:w="1980" w:type="dxa"/>
            <w:vAlign w:val="center"/>
          </w:tcPr>
          <w:p w:rsidR="00070600" w:rsidRPr="00E35F10" w:rsidRDefault="00070600" w:rsidP="00E35F10">
            <w:pPr>
              <w:ind w:firstLine="34"/>
              <w:rPr>
                <w:sz w:val="20"/>
                <w:szCs w:val="20"/>
              </w:rPr>
            </w:pPr>
            <w:r w:rsidRPr="00E35F10">
              <w:rPr>
                <w:sz w:val="20"/>
                <w:szCs w:val="20"/>
              </w:rPr>
              <w:t>7 день</w:t>
            </w:r>
          </w:p>
        </w:tc>
        <w:tc>
          <w:tcPr>
            <w:tcW w:w="1980" w:type="dxa"/>
            <w:vAlign w:val="center"/>
          </w:tcPr>
          <w:p w:rsidR="00070600" w:rsidRPr="00E35F10" w:rsidRDefault="00070600" w:rsidP="00E35F10">
            <w:pPr>
              <w:ind w:firstLine="34"/>
              <w:rPr>
                <w:sz w:val="20"/>
                <w:szCs w:val="20"/>
              </w:rPr>
            </w:pPr>
            <w:r w:rsidRPr="00E35F10">
              <w:rPr>
                <w:sz w:val="20"/>
                <w:szCs w:val="20"/>
              </w:rPr>
              <w:t>Селенит натрия</w:t>
            </w:r>
          </w:p>
        </w:tc>
        <w:tc>
          <w:tcPr>
            <w:tcW w:w="1800" w:type="dxa"/>
            <w:vAlign w:val="center"/>
          </w:tcPr>
          <w:p w:rsidR="00070600" w:rsidRPr="00E35F10" w:rsidRDefault="00070600" w:rsidP="00E35F10">
            <w:pPr>
              <w:ind w:firstLine="34"/>
              <w:rPr>
                <w:sz w:val="20"/>
                <w:szCs w:val="20"/>
              </w:rPr>
            </w:pPr>
            <w:r w:rsidRPr="00E35F10">
              <w:rPr>
                <w:sz w:val="20"/>
                <w:szCs w:val="20"/>
              </w:rPr>
              <w:t>14,4±2,0</w:t>
            </w:r>
          </w:p>
        </w:tc>
        <w:tc>
          <w:tcPr>
            <w:tcW w:w="1440" w:type="dxa"/>
            <w:vAlign w:val="center"/>
          </w:tcPr>
          <w:p w:rsidR="00070600" w:rsidRPr="00E35F10" w:rsidRDefault="00070600" w:rsidP="00E35F10">
            <w:pPr>
              <w:ind w:firstLine="34"/>
              <w:rPr>
                <w:sz w:val="20"/>
                <w:szCs w:val="20"/>
              </w:rPr>
            </w:pPr>
            <w:r w:rsidRPr="00E35F10">
              <w:rPr>
                <w:sz w:val="20"/>
                <w:szCs w:val="20"/>
              </w:rPr>
              <w:t>6,4±1,2</w:t>
            </w:r>
          </w:p>
        </w:tc>
        <w:tc>
          <w:tcPr>
            <w:tcW w:w="1800" w:type="dxa"/>
            <w:vAlign w:val="center"/>
          </w:tcPr>
          <w:p w:rsidR="00070600" w:rsidRPr="00E35F10" w:rsidRDefault="00070600" w:rsidP="00E35F10">
            <w:pPr>
              <w:ind w:firstLine="34"/>
              <w:rPr>
                <w:sz w:val="20"/>
                <w:szCs w:val="20"/>
              </w:rPr>
            </w:pPr>
            <w:r w:rsidRPr="00E35F10">
              <w:rPr>
                <w:sz w:val="20"/>
                <w:szCs w:val="20"/>
              </w:rPr>
              <w:t>1,3±1,0</w:t>
            </w:r>
          </w:p>
        </w:tc>
        <w:tc>
          <w:tcPr>
            <w:tcW w:w="1440" w:type="dxa"/>
            <w:vAlign w:val="center"/>
          </w:tcPr>
          <w:p w:rsidR="00070600" w:rsidRPr="00E35F10" w:rsidRDefault="00070600" w:rsidP="00E35F10">
            <w:pPr>
              <w:ind w:firstLine="34"/>
              <w:rPr>
                <w:sz w:val="20"/>
                <w:szCs w:val="20"/>
              </w:rPr>
            </w:pPr>
            <w:r w:rsidRPr="00E35F10">
              <w:rPr>
                <w:sz w:val="20"/>
                <w:szCs w:val="20"/>
              </w:rPr>
              <w:t>0,1±0,3</w:t>
            </w:r>
          </w:p>
        </w:tc>
        <w:tc>
          <w:tcPr>
            <w:tcW w:w="1440" w:type="dxa"/>
            <w:vAlign w:val="center"/>
          </w:tcPr>
          <w:p w:rsidR="00070600" w:rsidRPr="00E35F10" w:rsidRDefault="00070600" w:rsidP="00E35F10">
            <w:pPr>
              <w:ind w:firstLine="34"/>
              <w:rPr>
                <w:sz w:val="20"/>
                <w:szCs w:val="20"/>
              </w:rPr>
            </w:pPr>
            <w:r w:rsidRPr="00E35F10">
              <w:rPr>
                <w:sz w:val="20"/>
                <w:szCs w:val="20"/>
              </w:rPr>
              <w:t>1,6±0,8</w:t>
            </w:r>
          </w:p>
        </w:tc>
        <w:tc>
          <w:tcPr>
            <w:tcW w:w="2340" w:type="dxa"/>
            <w:vAlign w:val="center"/>
          </w:tcPr>
          <w:p w:rsidR="00070600" w:rsidRPr="00E35F10" w:rsidRDefault="00070600" w:rsidP="00E35F10">
            <w:pPr>
              <w:ind w:firstLine="34"/>
              <w:rPr>
                <w:sz w:val="20"/>
                <w:szCs w:val="20"/>
              </w:rPr>
            </w:pPr>
            <w:r w:rsidRPr="00E35F10">
              <w:rPr>
                <w:sz w:val="20"/>
                <w:szCs w:val="20"/>
              </w:rPr>
              <w:t>0,3±0,4</w:t>
            </w:r>
          </w:p>
        </w:tc>
      </w:tr>
    </w:tbl>
    <w:p w:rsidR="006A4178" w:rsidRDefault="006A4178" w:rsidP="00E35F10">
      <w:pPr>
        <w:pStyle w:val="ac"/>
        <w:rPr>
          <w:rStyle w:val="a4"/>
          <w:b w:val="0"/>
        </w:rPr>
      </w:pPr>
    </w:p>
    <w:p w:rsidR="00070600" w:rsidRPr="003D7CC6" w:rsidRDefault="00070600" w:rsidP="00E35F10">
      <w:pPr>
        <w:pStyle w:val="ac"/>
        <w:rPr>
          <w:rStyle w:val="a4"/>
          <w:b w:val="0"/>
        </w:rPr>
      </w:pPr>
      <w:r w:rsidRPr="003D7CC6">
        <w:rPr>
          <w:rStyle w:val="a4"/>
          <w:b w:val="0"/>
        </w:rPr>
        <w:t>Примечание - достоверно относительно контроля, * р≤0,05</w:t>
      </w:r>
    </w:p>
    <w:p w:rsidR="00070600" w:rsidRPr="003D7CC6" w:rsidRDefault="00070600" w:rsidP="00E35F10"/>
    <w:p w:rsidR="006D1D7E" w:rsidRDefault="006D1D7E" w:rsidP="00E35F10">
      <w:pPr>
        <w:rPr>
          <w:rStyle w:val="a4"/>
        </w:rPr>
      </w:pPr>
      <w:r>
        <w:rPr>
          <w:rStyle w:val="a4"/>
        </w:rPr>
        <w:br w:type="page"/>
      </w:r>
    </w:p>
    <w:p w:rsidR="006D1D7E" w:rsidRDefault="00070600" w:rsidP="00E35F10">
      <w:pPr>
        <w:rPr>
          <w:rStyle w:val="a4"/>
          <w:b w:val="0"/>
        </w:rPr>
      </w:pPr>
      <w:r w:rsidRPr="006D1D7E">
        <w:rPr>
          <w:rStyle w:val="a4"/>
          <w:b w:val="0"/>
        </w:rPr>
        <w:t>Таблица 30</w:t>
      </w:r>
      <w:r w:rsidR="006D1D7E">
        <w:rPr>
          <w:rStyle w:val="a4"/>
          <w:b w:val="0"/>
        </w:rPr>
        <w:t>.</w:t>
      </w:r>
    </w:p>
    <w:p w:rsidR="00070600" w:rsidRPr="006D1D7E" w:rsidRDefault="00070600" w:rsidP="00E35F10">
      <w:pPr>
        <w:rPr>
          <w:rStyle w:val="a4"/>
          <w:b w:val="0"/>
        </w:rPr>
      </w:pPr>
      <w:r w:rsidRPr="006D1D7E">
        <w:rPr>
          <w:rStyle w:val="a4"/>
          <w:b w:val="0"/>
        </w:rPr>
        <w:t>Показатели психоневрологического статуса у животных в постишемическом периоде с предварительным введением селенита цинка (100 мкг/кг)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0"/>
        <w:gridCol w:w="1800"/>
        <w:gridCol w:w="1440"/>
        <w:gridCol w:w="1800"/>
        <w:gridCol w:w="1440"/>
        <w:gridCol w:w="1440"/>
        <w:gridCol w:w="2340"/>
      </w:tblGrid>
      <w:tr w:rsidR="00070600" w:rsidRPr="006D1D7E" w:rsidTr="006D1D7E">
        <w:trPr>
          <w:trHeight w:val="1100"/>
        </w:trPr>
        <w:tc>
          <w:tcPr>
            <w:tcW w:w="1980" w:type="dxa"/>
            <w:vAlign w:val="center"/>
          </w:tcPr>
          <w:p w:rsidR="00070600" w:rsidRPr="00E35F10" w:rsidRDefault="00070600" w:rsidP="00E35F10">
            <w:pPr>
              <w:ind w:firstLine="34"/>
              <w:rPr>
                <w:sz w:val="20"/>
                <w:szCs w:val="20"/>
              </w:rPr>
            </w:pPr>
            <w:r w:rsidRPr="00E35F10">
              <w:rPr>
                <w:sz w:val="20"/>
                <w:szCs w:val="20"/>
              </w:rPr>
              <w:t>Время эксперимента</w:t>
            </w:r>
          </w:p>
          <w:p w:rsidR="00070600" w:rsidRPr="00E35F10" w:rsidRDefault="00070600" w:rsidP="00E35F10">
            <w:pPr>
              <w:ind w:firstLine="34"/>
              <w:rPr>
                <w:sz w:val="20"/>
                <w:szCs w:val="20"/>
              </w:rPr>
            </w:pPr>
            <w:r w:rsidRPr="00E35F10">
              <w:rPr>
                <w:sz w:val="20"/>
                <w:szCs w:val="20"/>
              </w:rPr>
              <w:t>(сутки)</w:t>
            </w:r>
          </w:p>
        </w:tc>
        <w:tc>
          <w:tcPr>
            <w:tcW w:w="1980" w:type="dxa"/>
            <w:vAlign w:val="center"/>
          </w:tcPr>
          <w:p w:rsidR="00070600" w:rsidRPr="00E35F10" w:rsidRDefault="00070600" w:rsidP="00E35F10">
            <w:pPr>
              <w:ind w:firstLine="34"/>
              <w:rPr>
                <w:sz w:val="20"/>
                <w:szCs w:val="20"/>
              </w:rPr>
            </w:pPr>
            <w:r w:rsidRPr="00E35F10">
              <w:rPr>
                <w:sz w:val="20"/>
                <w:szCs w:val="20"/>
              </w:rPr>
              <w:t>Исследуемые вещества</w:t>
            </w:r>
          </w:p>
        </w:tc>
        <w:tc>
          <w:tcPr>
            <w:tcW w:w="1800" w:type="dxa"/>
            <w:vAlign w:val="center"/>
          </w:tcPr>
          <w:p w:rsidR="00070600" w:rsidRPr="00E35F10" w:rsidRDefault="00070600" w:rsidP="00E35F10">
            <w:pPr>
              <w:pStyle w:val="a8"/>
              <w:ind w:firstLine="34"/>
              <w:rPr>
                <w:sz w:val="20"/>
                <w:szCs w:val="20"/>
              </w:rPr>
            </w:pPr>
            <w:r w:rsidRPr="00E35F10">
              <w:rPr>
                <w:sz w:val="20"/>
                <w:szCs w:val="20"/>
              </w:rPr>
              <w:t>Кол-во</w:t>
            </w:r>
          </w:p>
          <w:p w:rsidR="00070600" w:rsidRPr="00E35F10" w:rsidRDefault="00070600" w:rsidP="00E35F10">
            <w:pPr>
              <w:pStyle w:val="a8"/>
              <w:ind w:firstLine="34"/>
              <w:rPr>
                <w:sz w:val="20"/>
                <w:szCs w:val="20"/>
              </w:rPr>
            </w:pPr>
            <w:r w:rsidRPr="00E35F10">
              <w:rPr>
                <w:sz w:val="20"/>
                <w:szCs w:val="20"/>
              </w:rPr>
              <w:t>пройденных</w:t>
            </w:r>
          </w:p>
          <w:p w:rsidR="00070600" w:rsidRPr="00E35F10" w:rsidRDefault="00070600" w:rsidP="00E35F10">
            <w:pPr>
              <w:ind w:firstLine="34"/>
              <w:rPr>
                <w:sz w:val="20"/>
                <w:szCs w:val="20"/>
              </w:rPr>
            </w:pPr>
            <w:r w:rsidRPr="00E35F10">
              <w:rPr>
                <w:sz w:val="20"/>
                <w:szCs w:val="20"/>
              </w:rPr>
              <w:t>секторов</w:t>
            </w:r>
          </w:p>
        </w:tc>
        <w:tc>
          <w:tcPr>
            <w:tcW w:w="1440" w:type="dxa"/>
            <w:vAlign w:val="center"/>
          </w:tcPr>
          <w:p w:rsidR="00070600" w:rsidRPr="00E35F10" w:rsidRDefault="00070600" w:rsidP="00E35F10">
            <w:pPr>
              <w:pStyle w:val="a8"/>
              <w:ind w:firstLine="34"/>
              <w:rPr>
                <w:sz w:val="20"/>
                <w:szCs w:val="20"/>
              </w:rPr>
            </w:pPr>
            <w:r w:rsidRPr="00E35F10">
              <w:rPr>
                <w:sz w:val="20"/>
                <w:szCs w:val="20"/>
              </w:rPr>
              <w:t>Кол-во</w:t>
            </w:r>
          </w:p>
          <w:p w:rsidR="00070600" w:rsidRPr="00E35F10" w:rsidRDefault="00070600" w:rsidP="00E35F10">
            <w:pPr>
              <w:pStyle w:val="a8"/>
              <w:ind w:firstLine="34"/>
              <w:rPr>
                <w:sz w:val="20"/>
                <w:szCs w:val="20"/>
              </w:rPr>
            </w:pPr>
            <w:r w:rsidRPr="00E35F10">
              <w:rPr>
                <w:sz w:val="20"/>
                <w:szCs w:val="20"/>
              </w:rPr>
              <w:t>стоек</w:t>
            </w:r>
          </w:p>
        </w:tc>
        <w:tc>
          <w:tcPr>
            <w:tcW w:w="1800" w:type="dxa"/>
            <w:vAlign w:val="center"/>
          </w:tcPr>
          <w:p w:rsidR="00070600" w:rsidRPr="00E35F10" w:rsidRDefault="00070600" w:rsidP="00E35F10">
            <w:pPr>
              <w:pStyle w:val="a8"/>
              <w:ind w:firstLine="34"/>
              <w:rPr>
                <w:sz w:val="20"/>
                <w:szCs w:val="20"/>
              </w:rPr>
            </w:pPr>
            <w:r w:rsidRPr="00E35F10">
              <w:rPr>
                <w:sz w:val="20"/>
                <w:szCs w:val="20"/>
              </w:rPr>
              <w:t>Дефекация</w:t>
            </w:r>
          </w:p>
          <w:p w:rsidR="00070600" w:rsidRPr="00E35F10" w:rsidRDefault="00070600" w:rsidP="00E35F10">
            <w:pPr>
              <w:pStyle w:val="a8"/>
              <w:ind w:firstLine="34"/>
              <w:rPr>
                <w:sz w:val="20"/>
                <w:szCs w:val="20"/>
              </w:rPr>
            </w:pPr>
          </w:p>
        </w:tc>
        <w:tc>
          <w:tcPr>
            <w:tcW w:w="1440" w:type="dxa"/>
            <w:vAlign w:val="center"/>
          </w:tcPr>
          <w:p w:rsidR="00070600" w:rsidRPr="00E35F10" w:rsidRDefault="00070600" w:rsidP="00E35F10">
            <w:pPr>
              <w:pStyle w:val="a8"/>
              <w:ind w:firstLine="34"/>
              <w:rPr>
                <w:sz w:val="20"/>
                <w:szCs w:val="20"/>
              </w:rPr>
            </w:pPr>
            <w:r w:rsidRPr="00E35F10">
              <w:rPr>
                <w:sz w:val="20"/>
                <w:szCs w:val="20"/>
              </w:rPr>
              <w:t>Число</w:t>
            </w:r>
          </w:p>
          <w:p w:rsidR="00070600" w:rsidRPr="00E35F10" w:rsidRDefault="00070600" w:rsidP="00E35F10">
            <w:pPr>
              <w:pStyle w:val="a8"/>
              <w:ind w:firstLine="34"/>
              <w:rPr>
                <w:sz w:val="20"/>
                <w:szCs w:val="20"/>
              </w:rPr>
            </w:pPr>
            <w:r w:rsidRPr="00E35F10">
              <w:rPr>
                <w:sz w:val="20"/>
                <w:szCs w:val="20"/>
              </w:rPr>
              <w:t>уринаций</w:t>
            </w:r>
          </w:p>
        </w:tc>
        <w:tc>
          <w:tcPr>
            <w:tcW w:w="1440" w:type="dxa"/>
            <w:vAlign w:val="center"/>
          </w:tcPr>
          <w:p w:rsidR="00070600" w:rsidRPr="00E35F10" w:rsidRDefault="00070600" w:rsidP="00E35F10">
            <w:pPr>
              <w:pStyle w:val="a8"/>
              <w:ind w:firstLine="34"/>
              <w:rPr>
                <w:sz w:val="20"/>
                <w:szCs w:val="20"/>
              </w:rPr>
            </w:pPr>
            <w:r w:rsidRPr="00E35F10">
              <w:rPr>
                <w:sz w:val="20"/>
                <w:szCs w:val="20"/>
              </w:rPr>
              <w:t>Груминг</w:t>
            </w:r>
          </w:p>
        </w:tc>
        <w:tc>
          <w:tcPr>
            <w:tcW w:w="2340" w:type="dxa"/>
            <w:vAlign w:val="center"/>
          </w:tcPr>
          <w:p w:rsidR="00070600" w:rsidRPr="00E35F10" w:rsidRDefault="00070600" w:rsidP="00E35F10">
            <w:pPr>
              <w:pStyle w:val="a8"/>
              <w:ind w:firstLine="34"/>
              <w:rPr>
                <w:sz w:val="20"/>
                <w:szCs w:val="20"/>
              </w:rPr>
            </w:pPr>
            <w:r w:rsidRPr="00E35F10">
              <w:rPr>
                <w:sz w:val="20"/>
                <w:szCs w:val="20"/>
              </w:rPr>
              <w:t>Кол-во</w:t>
            </w:r>
          </w:p>
          <w:p w:rsidR="00070600" w:rsidRPr="00E35F10" w:rsidRDefault="00070600" w:rsidP="00E35F10">
            <w:pPr>
              <w:pStyle w:val="a8"/>
              <w:ind w:firstLine="34"/>
              <w:rPr>
                <w:sz w:val="20"/>
                <w:szCs w:val="20"/>
              </w:rPr>
            </w:pPr>
            <w:r w:rsidRPr="00E35F10">
              <w:rPr>
                <w:sz w:val="20"/>
                <w:szCs w:val="20"/>
              </w:rPr>
              <w:t>пройденных</w:t>
            </w:r>
          </w:p>
          <w:p w:rsidR="00070600" w:rsidRPr="00E35F10" w:rsidRDefault="00070600" w:rsidP="00E35F10">
            <w:pPr>
              <w:pStyle w:val="a8"/>
              <w:ind w:firstLine="34"/>
              <w:rPr>
                <w:sz w:val="20"/>
                <w:szCs w:val="20"/>
              </w:rPr>
            </w:pPr>
            <w:r w:rsidRPr="00E35F10">
              <w:rPr>
                <w:sz w:val="20"/>
                <w:szCs w:val="20"/>
              </w:rPr>
              <w:t>центральных секторов</w:t>
            </w:r>
          </w:p>
        </w:tc>
      </w:tr>
      <w:tr w:rsidR="00070600" w:rsidRPr="006D1D7E" w:rsidTr="006D1D7E">
        <w:trPr>
          <w:trHeight w:val="549"/>
        </w:trPr>
        <w:tc>
          <w:tcPr>
            <w:tcW w:w="1980" w:type="dxa"/>
            <w:vAlign w:val="center"/>
          </w:tcPr>
          <w:p w:rsidR="00070600" w:rsidRPr="00E35F10" w:rsidRDefault="00070600" w:rsidP="00E35F10">
            <w:pPr>
              <w:ind w:firstLine="34"/>
              <w:rPr>
                <w:sz w:val="20"/>
                <w:szCs w:val="20"/>
              </w:rPr>
            </w:pPr>
            <w:r w:rsidRPr="00E35F10">
              <w:rPr>
                <w:sz w:val="20"/>
                <w:szCs w:val="20"/>
              </w:rPr>
              <w:t>2 день</w:t>
            </w:r>
          </w:p>
        </w:tc>
        <w:tc>
          <w:tcPr>
            <w:tcW w:w="1980" w:type="dxa"/>
            <w:vAlign w:val="center"/>
          </w:tcPr>
          <w:p w:rsidR="00070600" w:rsidRPr="00E35F10" w:rsidRDefault="00070600" w:rsidP="00E35F10">
            <w:pPr>
              <w:ind w:firstLine="34"/>
              <w:rPr>
                <w:sz w:val="20"/>
                <w:szCs w:val="20"/>
              </w:rPr>
            </w:pPr>
            <w:r w:rsidRPr="00E35F10">
              <w:rPr>
                <w:sz w:val="20"/>
                <w:szCs w:val="20"/>
              </w:rPr>
              <w:t>Селенит цинка</w:t>
            </w:r>
          </w:p>
        </w:tc>
        <w:tc>
          <w:tcPr>
            <w:tcW w:w="1800" w:type="dxa"/>
            <w:vAlign w:val="center"/>
          </w:tcPr>
          <w:p w:rsidR="00070600" w:rsidRPr="00E35F10" w:rsidRDefault="00070600" w:rsidP="00E35F10">
            <w:pPr>
              <w:ind w:firstLine="34"/>
              <w:rPr>
                <w:sz w:val="20"/>
                <w:szCs w:val="20"/>
              </w:rPr>
            </w:pPr>
            <w:r w:rsidRPr="00E35F10">
              <w:rPr>
                <w:sz w:val="20"/>
                <w:szCs w:val="20"/>
              </w:rPr>
              <w:t>15,4±3,9</w:t>
            </w:r>
          </w:p>
        </w:tc>
        <w:tc>
          <w:tcPr>
            <w:tcW w:w="1440" w:type="dxa"/>
            <w:vAlign w:val="center"/>
          </w:tcPr>
          <w:p w:rsidR="00070600" w:rsidRPr="00E35F10" w:rsidRDefault="00070600" w:rsidP="00E35F10">
            <w:pPr>
              <w:ind w:firstLine="34"/>
              <w:rPr>
                <w:sz w:val="20"/>
                <w:szCs w:val="20"/>
              </w:rPr>
            </w:pPr>
            <w:r w:rsidRPr="00E35F10">
              <w:rPr>
                <w:sz w:val="20"/>
                <w:szCs w:val="20"/>
              </w:rPr>
              <w:t>8,0±3,1</w:t>
            </w:r>
          </w:p>
        </w:tc>
        <w:tc>
          <w:tcPr>
            <w:tcW w:w="1800" w:type="dxa"/>
            <w:vAlign w:val="center"/>
          </w:tcPr>
          <w:p w:rsidR="00070600" w:rsidRPr="00E35F10" w:rsidRDefault="00070600" w:rsidP="00E35F10">
            <w:pPr>
              <w:ind w:firstLine="34"/>
              <w:rPr>
                <w:sz w:val="20"/>
                <w:szCs w:val="20"/>
              </w:rPr>
            </w:pPr>
            <w:r w:rsidRPr="00E35F10">
              <w:rPr>
                <w:sz w:val="20"/>
                <w:szCs w:val="20"/>
              </w:rPr>
              <w:t>1,6±1,1</w:t>
            </w:r>
          </w:p>
        </w:tc>
        <w:tc>
          <w:tcPr>
            <w:tcW w:w="1440" w:type="dxa"/>
            <w:vAlign w:val="center"/>
          </w:tcPr>
          <w:p w:rsidR="00070600" w:rsidRPr="00E35F10" w:rsidRDefault="00070600" w:rsidP="00E35F10">
            <w:pPr>
              <w:ind w:firstLine="34"/>
              <w:rPr>
                <w:sz w:val="20"/>
                <w:szCs w:val="20"/>
              </w:rPr>
            </w:pPr>
            <w:r w:rsidRPr="00E35F10">
              <w:rPr>
                <w:sz w:val="20"/>
                <w:szCs w:val="20"/>
              </w:rPr>
              <w:t>0,3±0,4</w:t>
            </w:r>
          </w:p>
        </w:tc>
        <w:tc>
          <w:tcPr>
            <w:tcW w:w="1440" w:type="dxa"/>
            <w:vAlign w:val="center"/>
          </w:tcPr>
          <w:p w:rsidR="00070600" w:rsidRPr="00E35F10" w:rsidRDefault="00070600" w:rsidP="00E35F10">
            <w:pPr>
              <w:ind w:firstLine="34"/>
              <w:rPr>
                <w:sz w:val="20"/>
                <w:szCs w:val="20"/>
              </w:rPr>
            </w:pPr>
            <w:r w:rsidRPr="00E35F10">
              <w:rPr>
                <w:sz w:val="20"/>
                <w:szCs w:val="20"/>
              </w:rPr>
              <w:t>0,5±0,6*</w:t>
            </w:r>
          </w:p>
        </w:tc>
        <w:tc>
          <w:tcPr>
            <w:tcW w:w="2340" w:type="dxa"/>
            <w:vAlign w:val="center"/>
          </w:tcPr>
          <w:p w:rsidR="00070600" w:rsidRPr="00E35F10" w:rsidRDefault="00070600" w:rsidP="00E35F10">
            <w:pPr>
              <w:ind w:firstLine="34"/>
              <w:rPr>
                <w:sz w:val="20"/>
                <w:szCs w:val="20"/>
              </w:rPr>
            </w:pPr>
            <w:r w:rsidRPr="00E35F10">
              <w:rPr>
                <w:sz w:val="20"/>
                <w:szCs w:val="20"/>
              </w:rPr>
              <w:t>0,3±0,4</w:t>
            </w:r>
          </w:p>
        </w:tc>
      </w:tr>
      <w:tr w:rsidR="00070600" w:rsidRPr="006D1D7E" w:rsidTr="006D1D7E">
        <w:trPr>
          <w:trHeight w:val="571"/>
        </w:trPr>
        <w:tc>
          <w:tcPr>
            <w:tcW w:w="1980" w:type="dxa"/>
            <w:vAlign w:val="center"/>
          </w:tcPr>
          <w:p w:rsidR="00070600" w:rsidRPr="00E35F10" w:rsidRDefault="00070600" w:rsidP="00E35F10">
            <w:pPr>
              <w:ind w:firstLine="34"/>
              <w:rPr>
                <w:sz w:val="20"/>
                <w:szCs w:val="20"/>
              </w:rPr>
            </w:pPr>
            <w:r w:rsidRPr="00E35F10">
              <w:rPr>
                <w:sz w:val="20"/>
                <w:szCs w:val="20"/>
              </w:rPr>
              <w:t>4 день</w:t>
            </w:r>
          </w:p>
        </w:tc>
        <w:tc>
          <w:tcPr>
            <w:tcW w:w="1980" w:type="dxa"/>
            <w:vAlign w:val="center"/>
          </w:tcPr>
          <w:p w:rsidR="00070600" w:rsidRPr="00E35F10" w:rsidRDefault="00070600" w:rsidP="00E35F10">
            <w:pPr>
              <w:ind w:firstLine="34"/>
              <w:rPr>
                <w:sz w:val="20"/>
                <w:szCs w:val="20"/>
              </w:rPr>
            </w:pPr>
            <w:r w:rsidRPr="00E35F10">
              <w:rPr>
                <w:sz w:val="20"/>
                <w:szCs w:val="20"/>
              </w:rPr>
              <w:t>Селенит цинка</w:t>
            </w:r>
          </w:p>
        </w:tc>
        <w:tc>
          <w:tcPr>
            <w:tcW w:w="1800" w:type="dxa"/>
            <w:vAlign w:val="center"/>
          </w:tcPr>
          <w:p w:rsidR="00070600" w:rsidRPr="00E35F10" w:rsidRDefault="00070600" w:rsidP="00E35F10">
            <w:pPr>
              <w:ind w:firstLine="34"/>
              <w:rPr>
                <w:sz w:val="20"/>
                <w:szCs w:val="20"/>
              </w:rPr>
            </w:pPr>
            <w:r w:rsidRPr="00E35F10">
              <w:rPr>
                <w:sz w:val="20"/>
                <w:szCs w:val="20"/>
              </w:rPr>
              <w:t>14,2±2,2</w:t>
            </w:r>
          </w:p>
        </w:tc>
        <w:tc>
          <w:tcPr>
            <w:tcW w:w="1440" w:type="dxa"/>
            <w:vAlign w:val="center"/>
          </w:tcPr>
          <w:p w:rsidR="00070600" w:rsidRPr="00E35F10" w:rsidRDefault="00070600" w:rsidP="00E35F10">
            <w:pPr>
              <w:ind w:firstLine="34"/>
              <w:rPr>
                <w:sz w:val="20"/>
                <w:szCs w:val="20"/>
              </w:rPr>
            </w:pPr>
            <w:r w:rsidRPr="00E35F10">
              <w:rPr>
                <w:sz w:val="20"/>
                <w:szCs w:val="20"/>
              </w:rPr>
              <w:t>11,3±2,8*</w:t>
            </w:r>
          </w:p>
        </w:tc>
        <w:tc>
          <w:tcPr>
            <w:tcW w:w="1800" w:type="dxa"/>
            <w:vAlign w:val="center"/>
          </w:tcPr>
          <w:p w:rsidR="00070600" w:rsidRPr="00E35F10" w:rsidRDefault="00070600" w:rsidP="00E35F10">
            <w:pPr>
              <w:ind w:firstLine="34"/>
              <w:rPr>
                <w:sz w:val="20"/>
                <w:szCs w:val="20"/>
              </w:rPr>
            </w:pPr>
            <w:r w:rsidRPr="00E35F10">
              <w:rPr>
                <w:sz w:val="20"/>
                <w:szCs w:val="20"/>
              </w:rPr>
              <w:t>2,8±2,3</w:t>
            </w:r>
          </w:p>
        </w:tc>
        <w:tc>
          <w:tcPr>
            <w:tcW w:w="1440" w:type="dxa"/>
            <w:vAlign w:val="center"/>
          </w:tcPr>
          <w:p w:rsidR="00070600" w:rsidRPr="00E35F10" w:rsidRDefault="00070600" w:rsidP="00E35F10">
            <w:pPr>
              <w:ind w:firstLine="34"/>
              <w:rPr>
                <w:sz w:val="20"/>
                <w:szCs w:val="20"/>
              </w:rPr>
            </w:pPr>
            <w:r w:rsidRPr="00E35F10">
              <w:rPr>
                <w:sz w:val="20"/>
                <w:szCs w:val="20"/>
              </w:rPr>
              <w:t>0,5±0,6</w:t>
            </w:r>
          </w:p>
        </w:tc>
        <w:tc>
          <w:tcPr>
            <w:tcW w:w="1440" w:type="dxa"/>
            <w:vAlign w:val="center"/>
          </w:tcPr>
          <w:p w:rsidR="00070600" w:rsidRPr="00E35F10" w:rsidRDefault="00070600" w:rsidP="00E35F10">
            <w:pPr>
              <w:ind w:firstLine="34"/>
              <w:rPr>
                <w:sz w:val="20"/>
                <w:szCs w:val="20"/>
              </w:rPr>
            </w:pPr>
            <w:r w:rsidRPr="00E35F10">
              <w:rPr>
                <w:sz w:val="20"/>
                <w:szCs w:val="20"/>
              </w:rPr>
              <w:t>1,0±0,7*</w:t>
            </w:r>
          </w:p>
        </w:tc>
        <w:tc>
          <w:tcPr>
            <w:tcW w:w="2340" w:type="dxa"/>
            <w:vAlign w:val="center"/>
          </w:tcPr>
          <w:p w:rsidR="00070600" w:rsidRPr="00E35F10" w:rsidRDefault="00070600" w:rsidP="00E35F10">
            <w:pPr>
              <w:ind w:firstLine="34"/>
              <w:rPr>
                <w:sz w:val="20"/>
                <w:szCs w:val="20"/>
              </w:rPr>
            </w:pPr>
            <w:r w:rsidRPr="00E35F10">
              <w:rPr>
                <w:sz w:val="20"/>
                <w:szCs w:val="20"/>
              </w:rPr>
              <w:t>0,3±0,4</w:t>
            </w:r>
          </w:p>
        </w:tc>
      </w:tr>
      <w:tr w:rsidR="00070600" w:rsidRPr="006D1D7E" w:rsidTr="006D1D7E">
        <w:trPr>
          <w:trHeight w:val="551"/>
        </w:trPr>
        <w:tc>
          <w:tcPr>
            <w:tcW w:w="1980" w:type="dxa"/>
            <w:vAlign w:val="center"/>
          </w:tcPr>
          <w:p w:rsidR="00070600" w:rsidRPr="00E35F10" w:rsidRDefault="00070600" w:rsidP="00E35F10">
            <w:pPr>
              <w:ind w:firstLine="34"/>
              <w:rPr>
                <w:sz w:val="20"/>
                <w:szCs w:val="20"/>
              </w:rPr>
            </w:pPr>
            <w:r w:rsidRPr="00E35F10">
              <w:rPr>
                <w:sz w:val="20"/>
                <w:szCs w:val="20"/>
              </w:rPr>
              <w:t>7 день</w:t>
            </w:r>
          </w:p>
        </w:tc>
        <w:tc>
          <w:tcPr>
            <w:tcW w:w="1980" w:type="dxa"/>
            <w:vAlign w:val="center"/>
          </w:tcPr>
          <w:p w:rsidR="00070600" w:rsidRPr="00E35F10" w:rsidRDefault="00070600" w:rsidP="00E35F10">
            <w:pPr>
              <w:ind w:firstLine="34"/>
              <w:rPr>
                <w:sz w:val="20"/>
                <w:szCs w:val="20"/>
              </w:rPr>
            </w:pPr>
            <w:r w:rsidRPr="00E35F10">
              <w:rPr>
                <w:sz w:val="20"/>
                <w:szCs w:val="20"/>
              </w:rPr>
              <w:t>Селенит цинка</w:t>
            </w:r>
          </w:p>
        </w:tc>
        <w:tc>
          <w:tcPr>
            <w:tcW w:w="1800" w:type="dxa"/>
            <w:vAlign w:val="center"/>
          </w:tcPr>
          <w:p w:rsidR="00070600" w:rsidRPr="00E35F10" w:rsidRDefault="00070600" w:rsidP="00E35F10">
            <w:pPr>
              <w:ind w:firstLine="34"/>
              <w:rPr>
                <w:sz w:val="20"/>
                <w:szCs w:val="20"/>
              </w:rPr>
            </w:pPr>
            <w:r w:rsidRPr="00E35F10">
              <w:rPr>
                <w:sz w:val="20"/>
                <w:szCs w:val="20"/>
              </w:rPr>
              <w:t>17,3±2,4*</w:t>
            </w:r>
          </w:p>
        </w:tc>
        <w:tc>
          <w:tcPr>
            <w:tcW w:w="1440" w:type="dxa"/>
            <w:vAlign w:val="center"/>
          </w:tcPr>
          <w:p w:rsidR="00070600" w:rsidRPr="00E35F10" w:rsidRDefault="00070600" w:rsidP="00E35F10">
            <w:pPr>
              <w:ind w:firstLine="34"/>
              <w:rPr>
                <w:sz w:val="20"/>
                <w:szCs w:val="20"/>
              </w:rPr>
            </w:pPr>
            <w:r w:rsidRPr="00E35F10">
              <w:rPr>
                <w:sz w:val="20"/>
                <w:szCs w:val="20"/>
              </w:rPr>
              <w:t>8,7±2,3</w:t>
            </w:r>
          </w:p>
        </w:tc>
        <w:tc>
          <w:tcPr>
            <w:tcW w:w="1800" w:type="dxa"/>
            <w:vAlign w:val="center"/>
          </w:tcPr>
          <w:p w:rsidR="00070600" w:rsidRPr="00E35F10" w:rsidRDefault="00070600" w:rsidP="00E35F10">
            <w:pPr>
              <w:ind w:firstLine="34"/>
              <w:rPr>
                <w:sz w:val="20"/>
                <w:szCs w:val="20"/>
              </w:rPr>
            </w:pPr>
            <w:r w:rsidRPr="00E35F10">
              <w:rPr>
                <w:sz w:val="20"/>
                <w:szCs w:val="20"/>
              </w:rPr>
              <w:t>1,5±1,2</w:t>
            </w:r>
          </w:p>
        </w:tc>
        <w:tc>
          <w:tcPr>
            <w:tcW w:w="1440" w:type="dxa"/>
            <w:vAlign w:val="center"/>
          </w:tcPr>
          <w:p w:rsidR="00070600" w:rsidRPr="00E35F10" w:rsidRDefault="00070600" w:rsidP="00E35F10">
            <w:pPr>
              <w:ind w:firstLine="34"/>
              <w:rPr>
                <w:sz w:val="20"/>
                <w:szCs w:val="20"/>
              </w:rPr>
            </w:pPr>
            <w:r w:rsidRPr="00E35F10">
              <w:rPr>
                <w:sz w:val="20"/>
                <w:szCs w:val="20"/>
              </w:rPr>
              <w:t>0,2±0,3</w:t>
            </w:r>
          </w:p>
        </w:tc>
        <w:tc>
          <w:tcPr>
            <w:tcW w:w="1440" w:type="dxa"/>
            <w:vAlign w:val="center"/>
          </w:tcPr>
          <w:p w:rsidR="00070600" w:rsidRPr="00E35F10" w:rsidRDefault="00070600" w:rsidP="00E35F10">
            <w:pPr>
              <w:ind w:firstLine="34"/>
              <w:rPr>
                <w:sz w:val="20"/>
                <w:szCs w:val="20"/>
              </w:rPr>
            </w:pPr>
            <w:r w:rsidRPr="00E35F10">
              <w:rPr>
                <w:sz w:val="20"/>
                <w:szCs w:val="20"/>
              </w:rPr>
              <w:t>0,9±0,8*</w:t>
            </w:r>
          </w:p>
        </w:tc>
        <w:tc>
          <w:tcPr>
            <w:tcW w:w="2340" w:type="dxa"/>
            <w:vAlign w:val="center"/>
          </w:tcPr>
          <w:p w:rsidR="00070600" w:rsidRPr="00E35F10" w:rsidRDefault="00070600" w:rsidP="00E35F10">
            <w:pPr>
              <w:ind w:firstLine="34"/>
              <w:rPr>
                <w:sz w:val="20"/>
                <w:szCs w:val="20"/>
              </w:rPr>
            </w:pPr>
            <w:r w:rsidRPr="00E35F10">
              <w:rPr>
                <w:sz w:val="20"/>
                <w:szCs w:val="20"/>
              </w:rPr>
              <w:t>0,4±0,5</w:t>
            </w:r>
          </w:p>
        </w:tc>
      </w:tr>
    </w:tbl>
    <w:p w:rsidR="006A4178" w:rsidRDefault="006A4178" w:rsidP="00E35F10">
      <w:pPr>
        <w:pStyle w:val="ac"/>
        <w:rPr>
          <w:rStyle w:val="a4"/>
          <w:b w:val="0"/>
        </w:rPr>
      </w:pPr>
    </w:p>
    <w:p w:rsidR="00070600" w:rsidRPr="006D1D7E" w:rsidRDefault="00070600" w:rsidP="00E35F10">
      <w:pPr>
        <w:pStyle w:val="ac"/>
        <w:rPr>
          <w:rStyle w:val="a4"/>
          <w:b w:val="0"/>
        </w:rPr>
      </w:pPr>
      <w:r w:rsidRPr="006D1D7E">
        <w:rPr>
          <w:rStyle w:val="a4"/>
          <w:b w:val="0"/>
        </w:rPr>
        <w:t>Примечание - достоверно относительно контроля, * р≤0,05</w:t>
      </w:r>
    </w:p>
    <w:p w:rsidR="00070600" w:rsidRPr="006D1D7E" w:rsidRDefault="00070600" w:rsidP="00E35F10">
      <w:pPr>
        <w:sectPr w:rsidR="00070600" w:rsidRPr="006D1D7E" w:rsidSect="003D7CC6">
          <w:pgSz w:w="16838" w:h="11906" w:orient="landscape"/>
          <w:pgMar w:top="1134" w:right="851" w:bottom="1134" w:left="1701" w:header="720" w:footer="720" w:gutter="0"/>
          <w:cols w:space="708"/>
          <w:docGrid w:linePitch="360"/>
        </w:sectPr>
      </w:pPr>
    </w:p>
    <w:p w:rsidR="00070600" w:rsidRPr="006A4178" w:rsidRDefault="00070600" w:rsidP="00E35F10">
      <w:pPr>
        <w:pStyle w:val="a9"/>
        <w:rPr>
          <w:rStyle w:val="a4"/>
          <w:b w:val="0"/>
        </w:rPr>
      </w:pPr>
      <w:r w:rsidRPr="006A4178">
        <w:rPr>
          <w:rStyle w:val="a4"/>
          <w:b w:val="0"/>
        </w:rPr>
        <w:t xml:space="preserve">Таким образом, </w:t>
      </w:r>
      <w:r w:rsidRPr="006A4178">
        <w:t>полученные экспериментальные данные свидетельствуют, о</w:t>
      </w:r>
      <w:r w:rsidR="003D7CC6" w:rsidRPr="006A4178">
        <w:t xml:space="preserve"> </w:t>
      </w:r>
      <w:r w:rsidRPr="006A4178">
        <w:t xml:space="preserve">том, что однократное введение </w:t>
      </w:r>
      <w:r w:rsidRPr="006A4178">
        <w:rPr>
          <w:rStyle w:val="a4"/>
          <w:b w:val="0"/>
        </w:rPr>
        <w:t>селенита натрия и селенита цинка до ишемии оказало положительное влияние на организм животных в постишемическом периоде. В опытах с предварительным введением исследуемых веществ уменьшился уровень эмоциональной тревожности, увеличилась двигательная активность, а на фоне селенита цинка повышалась и познавательная активность животных по сравнению с контрольной группой.</w:t>
      </w:r>
      <w:r w:rsidR="003D7CC6" w:rsidRPr="006A4178">
        <w:rPr>
          <w:rStyle w:val="a4"/>
          <w:b w:val="0"/>
        </w:rPr>
        <w:t xml:space="preserve"> </w:t>
      </w:r>
    </w:p>
    <w:p w:rsidR="00070600" w:rsidRPr="006A4178" w:rsidRDefault="00070600" w:rsidP="00E35F10">
      <w:pPr>
        <w:pStyle w:val="a6"/>
        <w:spacing w:line="360" w:lineRule="auto"/>
        <w:ind w:left="0"/>
      </w:pPr>
      <w:r w:rsidRPr="006A4178">
        <w:t>Для изучения влияния исследуемых соединений на различные фазы памяти - обучение белых крыс проводили через 24 часа после ишемии в методике условного рефлекса пассивного избегания в модификации Буреш, Бурешова. В каждой группе животных проводили тест на воспроизведение УРПИ. При помещении крыс в экспериментальную установку регистрировали латентный период захода (ЛПЗ) крысы в тёмную камеру и время пребывания (ВП) в этой камере в течение 3 минут. Для изучения ЛПЗ и ВП в тёмном отсеке в динамике -</w:t>
      </w:r>
      <w:r w:rsidR="003D7CC6" w:rsidRPr="006A4178">
        <w:t xml:space="preserve"> </w:t>
      </w:r>
      <w:r w:rsidRPr="006A4178">
        <w:t>исследование проводили на 2, 4</w:t>
      </w:r>
      <w:r w:rsidR="003D7CC6" w:rsidRPr="006A4178">
        <w:t xml:space="preserve"> </w:t>
      </w:r>
      <w:r w:rsidRPr="006A4178">
        <w:t xml:space="preserve">и затем на 7 сутки после обучения животных. </w:t>
      </w:r>
    </w:p>
    <w:p w:rsidR="00070600" w:rsidRPr="006A4178" w:rsidRDefault="00070600" w:rsidP="00E35F10">
      <w:pPr>
        <w:pStyle w:val="a6"/>
        <w:spacing w:line="360" w:lineRule="auto"/>
        <w:ind w:left="0"/>
      </w:pPr>
      <w:r w:rsidRPr="006A4178">
        <w:rPr>
          <w:rStyle w:val="a4"/>
          <w:b w:val="0"/>
        </w:rPr>
        <w:t>Поскольку обучение животных проводилось после ишемии, а введение исследуемых соединений проводили до ишемии – это позволило судить о степени неврологических нарушений ишемизированных животных. В ходе экспериментов было установлено, что в контрольной группе животных отмечалось ухудшение процессов обучения и процессов воспроизведения памятного следа. Эти эффекты наиболее ярко проявлялись в первые дни наблюдения и несколько ослабевали к седьмому дню наблюдения. Селенит натрия и селенит цинка значительно увеличивали ЛПЗ и ВП. Однако выраженность эффекта селенитов была различной. Наиболее</w:t>
      </w:r>
      <w:r w:rsidR="003D7CC6" w:rsidRPr="006A4178">
        <w:rPr>
          <w:rStyle w:val="a4"/>
          <w:b w:val="0"/>
        </w:rPr>
        <w:t xml:space="preserve"> </w:t>
      </w:r>
      <w:r w:rsidRPr="006A4178">
        <w:rPr>
          <w:rStyle w:val="a4"/>
          <w:b w:val="0"/>
        </w:rPr>
        <w:t>активным оказался селенит цинка. Изучаемые соединения у интактных животных способствовали сохранению навыка УРПИ. Эти данные позволяют сделать вывод, что нарушение памяти крыс, по-видимому, связано с ухудшением процессов фиксации обучения или консолидации памяти (переход кратковременной памяти в долговременную).</w:t>
      </w:r>
      <w:r w:rsidRPr="006A4178">
        <w:t xml:space="preserve"> Полученные экспериментальные данные статистически обработаны и представлены в таблицах 31 - 34.</w:t>
      </w:r>
    </w:p>
    <w:p w:rsidR="00070600" w:rsidRPr="006D1D7E" w:rsidRDefault="00070600" w:rsidP="00E35F10">
      <w:pPr>
        <w:pStyle w:val="a6"/>
        <w:rPr>
          <w:rStyle w:val="a4"/>
          <w:b w:val="0"/>
        </w:rPr>
      </w:pPr>
    </w:p>
    <w:p w:rsidR="006D1D7E" w:rsidRPr="006D1D7E" w:rsidRDefault="00070600" w:rsidP="00E35F10">
      <w:pPr>
        <w:rPr>
          <w:rStyle w:val="a4"/>
          <w:b w:val="0"/>
        </w:rPr>
      </w:pPr>
      <w:r w:rsidRPr="006D1D7E">
        <w:rPr>
          <w:rStyle w:val="a4"/>
          <w:b w:val="0"/>
        </w:rPr>
        <w:t>Таблица 31</w:t>
      </w:r>
      <w:r w:rsidR="006D1D7E" w:rsidRPr="006D1D7E">
        <w:rPr>
          <w:rStyle w:val="a4"/>
          <w:b w:val="0"/>
        </w:rPr>
        <w:t>.</w:t>
      </w:r>
    </w:p>
    <w:p w:rsidR="00070600" w:rsidRPr="006D1D7E" w:rsidRDefault="00070600" w:rsidP="00E35F10">
      <w:pPr>
        <w:rPr>
          <w:rStyle w:val="a4"/>
          <w:b w:val="0"/>
        </w:rPr>
      </w:pPr>
      <w:r w:rsidRPr="006D1D7E">
        <w:rPr>
          <w:rStyle w:val="a4"/>
          <w:b w:val="0"/>
        </w:rPr>
        <w:t>Оценка ЛПЗ у белых крыс получавших селенит натрия и до ишемии мозга</w:t>
      </w:r>
    </w:p>
    <w:tbl>
      <w:tblPr>
        <w:tblW w:w="93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1"/>
        <w:gridCol w:w="1107"/>
        <w:gridCol w:w="1620"/>
        <w:gridCol w:w="1593"/>
        <w:gridCol w:w="1695"/>
        <w:gridCol w:w="1640"/>
      </w:tblGrid>
      <w:tr w:rsidR="00070600" w:rsidRPr="006D1D7E" w:rsidTr="004D5A2F">
        <w:trPr>
          <w:cantSplit/>
          <w:trHeight w:hRule="exact" w:val="741"/>
          <w:jc w:val="center"/>
        </w:trPr>
        <w:tc>
          <w:tcPr>
            <w:tcW w:w="1731" w:type="dxa"/>
            <w:vMerge w:val="restart"/>
            <w:vAlign w:val="center"/>
          </w:tcPr>
          <w:p w:rsidR="00070600" w:rsidRPr="00E35F10" w:rsidRDefault="00070600" w:rsidP="00E35F10">
            <w:pPr>
              <w:pStyle w:val="a8"/>
              <w:rPr>
                <w:sz w:val="20"/>
                <w:szCs w:val="20"/>
              </w:rPr>
            </w:pPr>
            <w:r w:rsidRPr="00E35F10">
              <w:rPr>
                <w:sz w:val="20"/>
                <w:szCs w:val="20"/>
              </w:rPr>
              <w:t>Исследуемые вещества</w:t>
            </w:r>
          </w:p>
        </w:tc>
        <w:tc>
          <w:tcPr>
            <w:tcW w:w="1107" w:type="dxa"/>
            <w:vMerge w:val="restart"/>
            <w:vAlign w:val="center"/>
          </w:tcPr>
          <w:p w:rsidR="00070600" w:rsidRPr="00E35F10" w:rsidRDefault="00070600" w:rsidP="00E35F10">
            <w:pPr>
              <w:pStyle w:val="a8"/>
              <w:rPr>
                <w:sz w:val="20"/>
                <w:szCs w:val="20"/>
              </w:rPr>
            </w:pPr>
            <w:r w:rsidRPr="00E35F10">
              <w:rPr>
                <w:sz w:val="20"/>
                <w:szCs w:val="20"/>
              </w:rPr>
              <w:t>Дозы,</w:t>
            </w:r>
          </w:p>
          <w:p w:rsidR="00070600" w:rsidRPr="00E35F10" w:rsidRDefault="00070600" w:rsidP="00E35F10">
            <w:pPr>
              <w:pStyle w:val="a8"/>
              <w:rPr>
                <w:sz w:val="20"/>
                <w:szCs w:val="20"/>
              </w:rPr>
            </w:pPr>
            <w:r w:rsidRPr="00E35F10">
              <w:rPr>
                <w:sz w:val="20"/>
                <w:szCs w:val="20"/>
              </w:rPr>
              <w:t>мкг/кг</w:t>
            </w:r>
          </w:p>
        </w:tc>
        <w:tc>
          <w:tcPr>
            <w:tcW w:w="1620" w:type="dxa"/>
            <w:vMerge w:val="restart"/>
            <w:vAlign w:val="center"/>
          </w:tcPr>
          <w:p w:rsidR="00070600" w:rsidRPr="00E35F10" w:rsidRDefault="00070600" w:rsidP="00E35F10">
            <w:pPr>
              <w:pStyle w:val="a8"/>
              <w:rPr>
                <w:sz w:val="20"/>
                <w:szCs w:val="20"/>
              </w:rPr>
            </w:pPr>
            <w:r w:rsidRPr="00E35F10">
              <w:rPr>
                <w:sz w:val="20"/>
                <w:szCs w:val="20"/>
              </w:rPr>
              <w:t>Кол-во</w:t>
            </w:r>
          </w:p>
          <w:p w:rsidR="00070600" w:rsidRPr="00E35F10" w:rsidRDefault="00070600" w:rsidP="00E35F10">
            <w:pPr>
              <w:pStyle w:val="a8"/>
              <w:rPr>
                <w:sz w:val="20"/>
                <w:szCs w:val="20"/>
              </w:rPr>
            </w:pPr>
            <w:r w:rsidRPr="00E35F10">
              <w:rPr>
                <w:sz w:val="20"/>
                <w:szCs w:val="20"/>
              </w:rPr>
              <w:t>животных</w:t>
            </w:r>
          </w:p>
        </w:tc>
        <w:tc>
          <w:tcPr>
            <w:tcW w:w="4928" w:type="dxa"/>
            <w:gridSpan w:val="3"/>
            <w:vAlign w:val="center"/>
          </w:tcPr>
          <w:p w:rsidR="00070600" w:rsidRPr="00E35F10" w:rsidRDefault="00070600" w:rsidP="00E35F10">
            <w:pPr>
              <w:pStyle w:val="a8"/>
              <w:rPr>
                <w:sz w:val="20"/>
                <w:szCs w:val="20"/>
              </w:rPr>
            </w:pPr>
            <w:r w:rsidRPr="00E35F10">
              <w:rPr>
                <w:sz w:val="20"/>
                <w:szCs w:val="20"/>
              </w:rPr>
              <w:t>Латентный период первого захода крыс в тёмный отсек в сек.</w:t>
            </w:r>
          </w:p>
        </w:tc>
      </w:tr>
      <w:tr w:rsidR="00070600" w:rsidRPr="006D1D7E" w:rsidTr="004D5A2F">
        <w:trPr>
          <w:cantSplit/>
          <w:trHeight w:val="410"/>
          <w:jc w:val="center"/>
        </w:trPr>
        <w:tc>
          <w:tcPr>
            <w:tcW w:w="1731" w:type="dxa"/>
            <w:vMerge/>
            <w:vAlign w:val="center"/>
          </w:tcPr>
          <w:p w:rsidR="00070600" w:rsidRPr="00E35F10" w:rsidRDefault="00070600" w:rsidP="00E35F10">
            <w:pPr>
              <w:pStyle w:val="a8"/>
              <w:rPr>
                <w:sz w:val="20"/>
                <w:szCs w:val="20"/>
              </w:rPr>
            </w:pPr>
          </w:p>
        </w:tc>
        <w:tc>
          <w:tcPr>
            <w:tcW w:w="1107" w:type="dxa"/>
            <w:vMerge/>
            <w:vAlign w:val="center"/>
          </w:tcPr>
          <w:p w:rsidR="00070600" w:rsidRPr="00E35F10" w:rsidRDefault="00070600" w:rsidP="00E35F10">
            <w:pPr>
              <w:pStyle w:val="a8"/>
              <w:rPr>
                <w:sz w:val="20"/>
                <w:szCs w:val="20"/>
              </w:rPr>
            </w:pPr>
          </w:p>
        </w:tc>
        <w:tc>
          <w:tcPr>
            <w:tcW w:w="1620" w:type="dxa"/>
            <w:vMerge/>
            <w:vAlign w:val="center"/>
          </w:tcPr>
          <w:p w:rsidR="00070600" w:rsidRPr="00E35F10" w:rsidRDefault="00070600" w:rsidP="00E35F10">
            <w:pPr>
              <w:pStyle w:val="a8"/>
              <w:rPr>
                <w:sz w:val="20"/>
                <w:szCs w:val="20"/>
              </w:rPr>
            </w:pPr>
          </w:p>
        </w:tc>
        <w:tc>
          <w:tcPr>
            <w:tcW w:w="1593" w:type="dxa"/>
            <w:vAlign w:val="center"/>
          </w:tcPr>
          <w:p w:rsidR="00070600" w:rsidRPr="00E35F10" w:rsidRDefault="00070600" w:rsidP="00E35F10">
            <w:pPr>
              <w:rPr>
                <w:sz w:val="20"/>
                <w:szCs w:val="20"/>
              </w:rPr>
            </w:pPr>
            <w:r w:rsidRPr="00E35F10">
              <w:rPr>
                <w:sz w:val="20"/>
                <w:szCs w:val="20"/>
              </w:rPr>
              <w:t>2 день</w:t>
            </w:r>
          </w:p>
        </w:tc>
        <w:tc>
          <w:tcPr>
            <w:tcW w:w="1695" w:type="dxa"/>
            <w:vAlign w:val="center"/>
          </w:tcPr>
          <w:p w:rsidR="00070600" w:rsidRPr="00E35F10" w:rsidRDefault="00070600" w:rsidP="00E35F10">
            <w:pPr>
              <w:rPr>
                <w:sz w:val="20"/>
                <w:szCs w:val="20"/>
              </w:rPr>
            </w:pPr>
            <w:r w:rsidRPr="00E35F10">
              <w:rPr>
                <w:sz w:val="20"/>
                <w:szCs w:val="20"/>
              </w:rPr>
              <w:t>4 день</w:t>
            </w:r>
          </w:p>
        </w:tc>
        <w:tc>
          <w:tcPr>
            <w:tcW w:w="1640" w:type="dxa"/>
            <w:vAlign w:val="center"/>
          </w:tcPr>
          <w:p w:rsidR="00070600" w:rsidRPr="00E35F10" w:rsidRDefault="00070600" w:rsidP="00E35F10">
            <w:pPr>
              <w:rPr>
                <w:sz w:val="20"/>
                <w:szCs w:val="20"/>
              </w:rPr>
            </w:pPr>
            <w:r w:rsidRPr="00E35F10">
              <w:rPr>
                <w:sz w:val="20"/>
                <w:szCs w:val="20"/>
              </w:rPr>
              <w:t>7 день</w:t>
            </w:r>
          </w:p>
        </w:tc>
      </w:tr>
      <w:tr w:rsidR="00070600" w:rsidRPr="006D1D7E" w:rsidTr="004D5A2F">
        <w:trPr>
          <w:cantSplit/>
          <w:trHeight w:hRule="exact" w:val="419"/>
          <w:jc w:val="center"/>
        </w:trPr>
        <w:tc>
          <w:tcPr>
            <w:tcW w:w="2838" w:type="dxa"/>
            <w:gridSpan w:val="2"/>
            <w:vAlign w:val="center"/>
          </w:tcPr>
          <w:p w:rsidR="00070600" w:rsidRPr="00E35F10" w:rsidRDefault="00070600" w:rsidP="00E35F10">
            <w:pPr>
              <w:pStyle w:val="a8"/>
              <w:rPr>
                <w:sz w:val="20"/>
                <w:szCs w:val="20"/>
              </w:rPr>
            </w:pPr>
            <w:r w:rsidRPr="00E35F10">
              <w:rPr>
                <w:sz w:val="20"/>
                <w:szCs w:val="20"/>
              </w:rPr>
              <w:t>Физ. раствор</w:t>
            </w:r>
          </w:p>
        </w:tc>
        <w:tc>
          <w:tcPr>
            <w:tcW w:w="1620" w:type="dxa"/>
            <w:vAlign w:val="center"/>
          </w:tcPr>
          <w:p w:rsidR="00070600" w:rsidRPr="00E35F10" w:rsidRDefault="00070600" w:rsidP="00E35F10">
            <w:pPr>
              <w:pStyle w:val="a8"/>
              <w:rPr>
                <w:sz w:val="20"/>
                <w:szCs w:val="20"/>
              </w:rPr>
            </w:pPr>
            <w:r w:rsidRPr="00E35F10">
              <w:rPr>
                <w:sz w:val="20"/>
                <w:szCs w:val="20"/>
              </w:rPr>
              <w:t>7</w:t>
            </w:r>
          </w:p>
        </w:tc>
        <w:tc>
          <w:tcPr>
            <w:tcW w:w="1593" w:type="dxa"/>
            <w:vAlign w:val="center"/>
          </w:tcPr>
          <w:p w:rsidR="00070600" w:rsidRPr="00E35F10" w:rsidRDefault="00070600" w:rsidP="00E35F10">
            <w:pPr>
              <w:pStyle w:val="a8"/>
              <w:rPr>
                <w:sz w:val="20"/>
                <w:szCs w:val="20"/>
              </w:rPr>
            </w:pPr>
            <w:r w:rsidRPr="00E35F10">
              <w:rPr>
                <w:sz w:val="20"/>
                <w:szCs w:val="20"/>
              </w:rPr>
              <w:t>88,6±30,2</w:t>
            </w:r>
          </w:p>
        </w:tc>
        <w:tc>
          <w:tcPr>
            <w:tcW w:w="1695" w:type="dxa"/>
            <w:vAlign w:val="center"/>
          </w:tcPr>
          <w:p w:rsidR="00070600" w:rsidRPr="00E35F10" w:rsidRDefault="00070600" w:rsidP="00E35F10">
            <w:pPr>
              <w:pStyle w:val="a8"/>
              <w:rPr>
                <w:sz w:val="20"/>
                <w:szCs w:val="20"/>
              </w:rPr>
            </w:pPr>
            <w:r w:rsidRPr="00E35F10">
              <w:rPr>
                <w:sz w:val="20"/>
                <w:szCs w:val="20"/>
              </w:rPr>
              <w:t>122,1±41,0</w:t>
            </w:r>
          </w:p>
        </w:tc>
        <w:tc>
          <w:tcPr>
            <w:tcW w:w="1640" w:type="dxa"/>
            <w:vAlign w:val="center"/>
          </w:tcPr>
          <w:p w:rsidR="00070600" w:rsidRPr="00E35F10" w:rsidRDefault="00070600" w:rsidP="00E35F10">
            <w:pPr>
              <w:pStyle w:val="a8"/>
              <w:rPr>
                <w:sz w:val="20"/>
                <w:szCs w:val="20"/>
                <w:lang w:val="en-US"/>
              </w:rPr>
            </w:pPr>
            <w:r w:rsidRPr="00E35F10">
              <w:rPr>
                <w:sz w:val="20"/>
                <w:szCs w:val="20"/>
              </w:rPr>
              <w:t>153,</w:t>
            </w:r>
            <w:r w:rsidRPr="00E35F10">
              <w:rPr>
                <w:sz w:val="20"/>
                <w:szCs w:val="20"/>
                <w:lang w:val="en-US"/>
              </w:rPr>
              <w:t>6</w:t>
            </w:r>
            <w:r w:rsidRPr="00E35F10">
              <w:rPr>
                <w:sz w:val="20"/>
                <w:szCs w:val="20"/>
              </w:rPr>
              <w:t>±2</w:t>
            </w:r>
            <w:r w:rsidRPr="00E35F10">
              <w:rPr>
                <w:sz w:val="20"/>
                <w:szCs w:val="20"/>
                <w:lang w:val="en-US"/>
              </w:rPr>
              <w:t>4</w:t>
            </w:r>
            <w:r w:rsidRPr="00E35F10">
              <w:rPr>
                <w:sz w:val="20"/>
                <w:szCs w:val="20"/>
              </w:rPr>
              <w:t>,</w:t>
            </w:r>
            <w:r w:rsidRPr="00E35F10">
              <w:rPr>
                <w:sz w:val="20"/>
                <w:szCs w:val="20"/>
                <w:lang w:val="en-US"/>
              </w:rPr>
              <w:t>5</w:t>
            </w:r>
          </w:p>
        </w:tc>
      </w:tr>
      <w:tr w:rsidR="00070600" w:rsidRPr="006D1D7E" w:rsidTr="004D5A2F">
        <w:trPr>
          <w:cantSplit/>
          <w:trHeight w:hRule="exact" w:val="566"/>
          <w:jc w:val="center"/>
        </w:trPr>
        <w:tc>
          <w:tcPr>
            <w:tcW w:w="1731" w:type="dxa"/>
            <w:vAlign w:val="center"/>
          </w:tcPr>
          <w:p w:rsidR="00070600" w:rsidRPr="00E35F10" w:rsidRDefault="00070600" w:rsidP="00E35F10">
            <w:pPr>
              <w:pStyle w:val="a8"/>
              <w:rPr>
                <w:sz w:val="20"/>
                <w:szCs w:val="20"/>
              </w:rPr>
            </w:pPr>
            <w:r w:rsidRPr="00E35F10">
              <w:rPr>
                <w:sz w:val="20"/>
                <w:szCs w:val="20"/>
              </w:rPr>
              <w:t>Селенит натрия</w:t>
            </w:r>
          </w:p>
        </w:tc>
        <w:tc>
          <w:tcPr>
            <w:tcW w:w="1107" w:type="dxa"/>
            <w:vAlign w:val="center"/>
          </w:tcPr>
          <w:p w:rsidR="00070600" w:rsidRPr="00E35F10" w:rsidRDefault="00070600" w:rsidP="00E35F10">
            <w:pPr>
              <w:pStyle w:val="a8"/>
              <w:rPr>
                <w:sz w:val="20"/>
                <w:szCs w:val="20"/>
              </w:rPr>
            </w:pPr>
            <w:r w:rsidRPr="00E35F10">
              <w:rPr>
                <w:sz w:val="20"/>
                <w:szCs w:val="20"/>
              </w:rPr>
              <w:t>100</w:t>
            </w:r>
          </w:p>
        </w:tc>
        <w:tc>
          <w:tcPr>
            <w:tcW w:w="1620" w:type="dxa"/>
            <w:vAlign w:val="center"/>
          </w:tcPr>
          <w:p w:rsidR="00070600" w:rsidRPr="00E35F10" w:rsidRDefault="00070600" w:rsidP="00E35F10">
            <w:pPr>
              <w:pStyle w:val="a8"/>
              <w:rPr>
                <w:sz w:val="20"/>
                <w:szCs w:val="20"/>
              </w:rPr>
            </w:pPr>
            <w:r w:rsidRPr="00E35F10">
              <w:rPr>
                <w:sz w:val="20"/>
                <w:szCs w:val="20"/>
              </w:rPr>
              <w:t>9</w:t>
            </w:r>
          </w:p>
        </w:tc>
        <w:tc>
          <w:tcPr>
            <w:tcW w:w="1593" w:type="dxa"/>
            <w:vAlign w:val="center"/>
          </w:tcPr>
          <w:p w:rsidR="00070600" w:rsidRPr="00E35F10" w:rsidRDefault="00070600" w:rsidP="00E35F10">
            <w:pPr>
              <w:pStyle w:val="a8"/>
              <w:rPr>
                <w:sz w:val="20"/>
                <w:szCs w:val="20"/>
              </w:rPr>
            </w:pPr>
            <w:r w:rsidRPr="00E35F10">
              <w:rPr>
                <w:sz w:val="20"/>
                <w:szCs w:val="20"/>
              </w:rPr>
              <w:t>120,</w:t>
            </w:r>
            <w:r w:rsidRPr="00E35F10">
              <w:rPr>
                <w:sz w:val="20"/>
                <w:szCs w:val="20"/>
                <w:lang w:val="en-US"/>
              </w:rPr>
              <w:t>6</w:t>
            </w:r>
            <w:r w:rsidRPr="00E35F10">
              <w:rPr>
                <w:sz w:val="20"/>
                <w:szCs w:val="20"/>
              </w:rPr>
              <w:t>±3</w:t>
            </w:r>
            <w:r w:rsidRPr="00E35F10">
              <w:rPr>
                <w:sz w:val="20"/>
                <w:szCs w:val="20"/>
                <w:lang w:val="en-US"/>
              </w:rPr>
              <w:t>0</w:t>
            </w:r>
            <w:r w:rsidRPr="00E35F10">
              <w:rPr>
                <w:sz w:val="20"/>
                <w:szCs w:val="20"/>
              </w:rPr>
              <w:t>,</w:t>
            </w:r>
            <w:r w:rsidRPr="00E35F10">
              <w:rPr>
                <w:sz w:val="20"/>
                <w:szCs w:val="20"/>
                <w:lang w:val="en-US"/>
              </w:rPr>
              <w:t>7</w:t>
            </w:r>
          </w:p>
        </w:tc>
        <w:tc>
          <w:tcPr>
            <w:tcW w:w="1695" w:type="dxa"/>
            <w:vAlign w:val="center"/>
          </w:tcPr>
          <w:p w:rsidR="00070600" w:rsidRPr="00E35F10" w:rsidRDefault="00070600" w:rsidP="00E35F10">
            <w:pPr>
              <w:pStyle w:val="a8"/>
              <w:rPr>
                <w:sz w:val="20"/>
                <w:szCs w:val="20"/>
              </w:rPr>
            </w:pPr>
            <w:r w:rsidRPr="00E35F10">
              <w:rPr>
                <w:sz w:val="20"/>
                <w:szCs w:val="20"/>
              </w:rPr>
              <w:t>127,</w:t>
            </w:r>
            <w:r w:rsidRPr="00E35F10">
              <w:rPr>
                <w:sz w:val="20"/>
                <w:szCs w:val="20"/>
                <w:lang w:val="en-US"/>
              </w:rPr>
              <w:t>8</w:t>
            </w:r>
            <w:r w:rsidRPr="00E35F10">
              <w:rPr>
                <w:sz w:val="20"/>
                <w:szCs w:val="20"/>
              </w:rPr>
              <w:t>±</w:t>
            </w:r>
            <w:r w:rsidRPr="00E35F10">
              <w:rPr>
                <w:sz w:val="20"/>
                <w:szCs w:val="20"/>
                <w:lang w:val="en-US"/>
              </w:rPr>
              <w:t>40</w:t>
            </w:r>
            <w:r w:rsidRPr="00E35F10">
              <w:rPr>
                <w:sz w:val="20"/>
                <w:szCs w:val="20"/>
              </w:rPr>
              <w:t>,</w:t>
            </w:r>
            <w:r w:rsidRPr="00E35F10">
              <w:rPr>
                <w:sz w:val="20"/>
                <w:szCs w:val="20"/>
                <w:lang w:val="en-US"/>
              </w:rPr>
              <w:t>2</w:t>
            </w:r>
          </w:p>
        </w:tc>
        <w:tc>
          <w:tcPr>
            <w:tcW w:w="1640" w:type="dxa"/>
            <w:vAlign w:val="center"/>
          </w:tcPr>
          <w:p w:rsidR="00070600" w:rsidRPr="00E35F10" w:rsidRDefault="00070600" w:rsidP="00E35F10">
            <w:pPr>
              <w:pStyle w:val="a8"/>
              <w:rPr>
                <w:sz w:val="20"/>
                <w:szCs w:val="20"/>
              </w:rPr>
            </w:pPr>
            <w:r w:rsidRPr="00E35F10">
              <w:rPr>
                <w:sz w:val="20"/>
                <w:szCs w:val="20"/>
              </w:rPr>
              <w:t>147,</w:t>
            </w:r>
            <w:r w:rsidRPr="00E35F10">
              <w:rPr>
                <w:sz w:val="20"/>
                <w:szCs w:val="20"/>
                <w:lang w:val="en-US"/>
              </w:rPr>
              <w:t>2</w:t>
            </w:r>
            <w:r w:rsidRPr="00E35F10">
              <w:rPr>
                <w:sz w:val="20"/>
                <w:szCs w:val="20"/>
              </w:rPr>
              <w:t>±</w:t>
            </w:r>
            <w:r w:rsidRPr="00E35F10">
              <w:rPr>
                <w:sz w:val="20"/>
                <w:szCs w:val="20"/>
                <w:lang w:val="en-US"/>
              </w:rPr>
              <w:t>34</w:t>
            </w:r>
            <w:r w:rsidRPr="00E35F10">
              <w:rPr>
                <w:sz w:val="20"/>
                <w:szCs w:val="20"/>
              </w:rPr>
              <w:t>,</w:t>
            </w:r>
            <w:r w:rsidRPr="00E35F10">
              <w:rPr>
                <w:sz w:val="20"/>
                <w:szCs w:val="20"/>
                <w:lang w:val="en-US"/>
              </w:rPr>
              <w:t>8</w:t>
            </w:r>
          </w:p>
        </w:tc>
      </w:tr>
    </w:tbl>
    <w:p w:rsidR="006A4178" w:rsidRDefault="006A4178" w:rsidP="00E35F10">
      <w:pPr>
        <w:pStyle w:val="ac"/>
        <w:rPr>
          <w:rStyle w:val="a4"/>
          <w:b w:val="0"/>
        </w:rPr>
      </w:pPr>
    </w:p>
    <w:p w:rsidR="006A4178" w:rsidRDefault="00070600" w:rsidP="00E35F10">
      <w:pPr>
        <w:pStyle w:val="ac"/>
        <w:rPr>
          <w:rStyle w:val="a4"/>
          <w:b w:val="0"/>
        </w:rPr>
      </w:pPr>
      <w:r w:rsidRPr="006D1D7E">
        <w:rPr>
          <w:rStyle w:val="a4"/>
          <w:b w:val="0"/>
        </w:rPr>
        <w:t xml:space="preserve">Примечание - достоверно относительно контроля (интактные крысы), </w:t>
      </w:r>
    </w:p>
    <w:p w:rsidR="00070600" w:rsidRPr="006D1D7E" w:rsidRDefault="00070600" w:rsidP="00E35F10">
      <w:pPr>
        <w:pStyle w:val="ac"/>
        <w:rPr>
          <w:rStyle w:val="a4"/>
          <w:b w:val="0"/>
        </w:rPr>
      </w:pPr>
      <w:r w:rsidRPr="006D1D7E">
        <w:rPr>
          <w:rStyle w:val="a4"/>
          <w:b w:val="0"/>
        </w:rPr>
        <w:t># - р≤0,05</w:t>
      </w:r>
    </w:p>
    <w:p w:rsidR="006D1D7E" w:rsidRPr="006D1D7E" w:rsidRDefault="006D1D7E" w:rsidP="00E35F10">
      <w:pPr>
        <w:rPr>
          <w:rStyle w:val="a4"/>
          <w:b w:val="0"/>
        </w:rPr>
      </w:pPr>
    </w:p>
    <w:p w:rsidR="006D1D7E" w:rsidRPr="006D1D7E" w:rsidRDefault="00070600" w:rsidP="00E35F10">
      <w:pPr>
        <w:rPr>
          <w:rStyle w:val="a4"/>
          <w:b w:val="0"/>
        </w:rPr>
      </w:pPr>
      <w:r w:rsidRPr="006D1D7E">
        <w:rPr>
          <w:rStyle w:val="a4"/>
          <w:b w:val="0"/>
        </w:rPr>
        <w:t>Таблица 32</w:t>
      </w:r>
      <w:r w:rsidR="006D1D7E" w:rsidRPr="006D1D7E">
        <w:rPr>
          <w:rStyle w:val="a4"/>
          <w:b w:val="0"/>
        </w:rPr>
        <w:t>.</w:t>
      </w:r>
    </w:p>
    <w:p w:rsidR="00070600" w:rsidRPr="006D1D7E" w:rsidRDefault="00070600" w:rsidP="00E35F10">
      <w:pPr>
        <w:rPr>
          <w:rStyle w:val="a4"/>
          <w:b w:val="0"/>
        </w:rPr>
      </w:pPr>
      <w:r w:rsidRPr="006D1D7E">
        <w:rPr>
          <w:rStyle w:val="a4"/>
          <w:b w:val="0"/>
        </w:rPr>
        <w:t>Оценка ЛПЗ у белых крыс получавших селенит цинка до ишемии мозга</w:t>
      </w:r>
    </w:p>
    <w:tbl>
      <w:tblPr>
        <w:tblW w:w="94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6"/>
        <w:gridCol w:w="1107"/>
        <w:gridCol w:w="1620"/>
        <w:gridCol w:w="1593"/>
        <w:gridCol w:w="1695"/>
        <w:gridCol w:w="1619"/>
      </w:tblGrid>
      <w:tr w:rsidR="00070600" w:rsidRPr="006D1D7E" w:rsidTr="004D5A2F">
        <w:trPr>
          <w:cantSplit/>
          <w:trHeight w:hRule="exact" w:val="708"/>
          <w:jc w:val="center"/>
        </w:trPr>
        <w:tc>
          <w:tcPr>
            <w:tcW w:w="1766" w:type="dxa"/>
            <w:vMerge w:val="restart"/>
            <w:vAlign w:val="center"/>
          </w:tcPr>
          <w:p w:rsidR="00070600" w:rsidRPr="00E35F10" w:rsidRDefault="00070600" w:rsidP="00E35F10">
            <w:pPr>
              <w:pStyle w:val="a8"/>
              <w:rPr>
                <w:sz w:val="20"/>
                <w:szCs w:val="20"/>
              </w:rPr>
            </w:pPr>
            <w:r w:rsidRPr="00E35F10">
              <w:rPr>
                <w:sz w:val="20"/>
                <w:szCs w:val="20"/>
              </w:rPr>
              <w:t>Исследуемые вещества</w:t>
            </w:r>
          </w:p>
        </w:tc>
        <w:tc>
          <w:tcPr>
            <w:tcW w:w="1107" w:type="dxa"/>
            <w:vMerge w:val="restart"/>
            <w:vAlign w:val="center"/>
          </w:tcPr>
          <w:p w:rsidR="00070600" w:rsidRPr="00E35F10" w:rsidRDefault="00070600" w:rsidP="00E35F10">
            <w:pPr>
              <w:pStyle w:val="a8"/>
              <w:rPr>
                <w:sz w:val="20"/>
                <w:szCs w:val="20"/>
              </w:rPr>
            </w:pPr>
            <w:r w:rsidRPr="00E35F10">
              <w:rPr>
                <w:sz w:val="20"/>
                <w:szCs w:val="20"/>
              </w:rPr>
              <w:t>Дозы,</w:t>
            </w:r>
          </w:p>
          <w:p w:rsidR="00070600" w:rsidRPr="00E35F10" w:rsidRDefault="00070600" w:rsidP="00E35F10">
            <w:pPr>
              <w:pStyle w:val="a8"/>
              <w:rPr>
                <w:sz w:val="20"/>
                <w:szCs w:val="20"/>
              </w:rPr>
            </w:pPr>
            <w:r w:rsidRPr="00E35F10">
              <w:rPr>
                <w:sz w:val="20"/>
                <w:szCs w:val="20"/>
              </w:rPr>
              <w:t>мкг/кг</w:t>
            </w:r>
          </w:p>
        </w:tc>
        <w:tc>
          <w:tcPr>
            <w:tcW w:w="1620" w:type="dxa"/>
            <w:vMerge w:val="restart"/>
            <w:vAlign w:val="center"/>
          </w:tcPr>
          <w:p w:rsidR="00070600" w:rsidRPr="00E35F10" w:rsidRDefault="00070600" w:rsidP="00E35F10">
            <w:pPr>
              <w:pStyle w:val="a8"/>
              <w:rPr>
                <w:sz w:val="20"/>
                <w:szCs w:val="20"/>
              </w:rPr>
            </w:pPr>
            <w:r w:rsidRPr="00E35F10">
              <w:rPr>
                <w:sz w:val="20"/>
                <w:szCs w:val="20"/>
              </w:rPr>
              <w:t>Кол-во</w:t>
            </w:r>
          </w:p>
          <w:p w:rsidR="00070600" w:rsidRPr="00E35F10" w:rsidRDefault="00070600" w:rsidP="00E35F10">
            <w:pPr>
              <w:pStyle w:val="a8"/>
              <w:rPr>
                <w:sz w:val="20"/>
                <w:szCs w:val="20"/>
              </w:rPr>
            </w:pPr>
            <w:r w:rsidRPr="00E35F10">
              <w:rPr>
                <w:sz w:val="20"/>
                <w:szCs w:val="20"/>
              </w:rPr>
              <w:t>животных</w:t>
            </w:r>
          </w:p>
        </w:tc>
        <w:tc>
          <w:tcPr>
            <w:tcW w:w="4907" w:type="dxa"/>
            <w:gridSpan w:val="3"/>
            <w:vAlign w:val="center"/>
          </w:tcPr>
          <w:p w:rsidR="00070600" w:rsidRPr="00E35F10" w:rsidRDefault="00070600" w:rsidP="00E35F10">
            <w:pPr>
              <w:pStyle w:val="a8"/>
              <w:rPr>
                <w:sz w:val="20"/>
                <w:szCs w:val="20"/>
              </w:rPr>
            </w:pPr>
            <w:r w:rsidRPr="00E35F10">
              <w:rPr>
                <w:sz w:val="20"/>
                <w:szCs w:val="20"/>
              </w:rPr>
              <w:t>Латентный период первого захода крыс в тёмный отсек в сек.</w:t>
            </w:r>
          </w:p>
        </w:tc>
      </w:tr>
      <w:tr w:rsidR="00070600" w:rsidRPr="006D1D7E" w:rsidTr="004D5A2F">
        <w:trPr>
          <w:cantSplit/>
          <w:trHeight w:val="518"/>
          <w:jc w:val="center"/>
        </w:trPr>
        <w:tc>
          <w:tcPr>
            <w:tcW w:w="1766" w:type="dxa"/>
            <w:vMerge/>
            <w:vAlign w:val="center"/>
          </w:tcPr>
          <w:p w:rsidR="00070600" w:rsidRPr="00E35F10" w:rsidRDefault="00070600" w:rsidP="00E35F10">
            <w:pPr>
              <w:pStyle w:val="a8"/>
              <w:rPr>
                <w:sz w:val="20"/>
                <w:szCs w:val="20"/>
              </w:rPr>
            </w:pPr>
          </w:p>
        </w:tc>
        <w:tc>
          <w:tcPr>
            <w:tcW w:w="1107" w:type="dxa"/>
            <w:vMerge/>
            <w:vAlign w:val="center"/>
          </w:tcPr>
          <w:p w:rsidR="00070600" w:rsidRPr="00E35F10" w:rsidRDefault="00070600" w:rsidP="00E35F10">
            <w:pPr>
              <w:pStyle w:val="a8"/>
              <w:rPr>
                <w:sz w:val="20"/>
                <w:szCs w:val="20"/>
              </w:rPr>
            </w:pPr>
          </w:p>
        </w:tc>
        <w:tc>
          <w:tcPr>
            <w:tcW w:w="1620" w:type="dxa"/>
            <w:vMerge/>
            <w:vAlign w:val="center"/>
          </w:tcPr>
          <w:p w:rsidR="00070600" w:rsidRPr="00E35F10" w:rsidRDefault="00070600" w:rsidP="00E35F10">
            <w:pPr>
              <w:pStyle w:val="a8"/>
              <w:rPr>
                <w:sz w:val="20"/>
                <w:szCs w:val="20"/>
              </w:rPr>
            </w:pPr>
          </w:p>
        </w:tc>
        <w:tc>
          <w:tcPr>
            <w:tcW w:w="1593" w:type="dxa"/>
            <w:vAlign w:val="center"/>
          </w:tcPr>
          <w:p w:rsidR="00070600" w:rsidRPr="00E35F10" w:rsidRDefault="00070600" w:rsidP="00E35F10">
            <w:pPr>
              <w:rPr>
                <w:sz w:val="20"/>
                <w:szCs w:val="20"/>
              </w:rPr>
            </w:pPr>
            <w:r w:rsidRPr="00E35F10">
              <w:rPr>
                <w:sz w:val="20"/>
                <w:szCs w:val="20"/>
              </w:rPr>
              <w:t>2 день</w:t>
            </w:r>
          </w:p>
        </w:tc>
        <w:tc>
          <w:tcPr>
            <w:tcW w:w="1695" w:type="dxa"/>
            <w:vAlign w:val="center"/>
          </w:tcPr>
          <w:p w:rsidR="00070600" w:rsidRPr="00E35F10" w:rsidRDefault="00070600" w:rsidP="00E35F10">
            <w:pPr>
              <w:rPr>
                <w:sz w:val="20"/>
                <w:szCs w:val="20"/>
              </w:rPr>
            </w:pPr>
            <w:r w:rsidRPr="00E35F10">
              <w:rPr>
                <w:sz w:val="20"/>
                <w:szCs w:val="20"/>
              </w:rPr>
              <w:t>4 день</w:t>
            </w:r>
          </w:p>
        </w:tc>
        <w:tc>
          <w:tcPr>
            <w:tcW w:w="1619" w:type="dxa"/>
            <w:vAlign w:val="center"/>
          </w:tcPr>
          <w:p w:rsidR="00070600" w:rsidRPr="00E35F10" w:rsidRDefault="00070600" w:rsidP="00E35F10">
            <w:pPr>
              <w:rPr>
                <w:sz w:val="20"/>
                <w:szCs w:val="20"/>
              </w:rPr>
            </w:pPr>
            <w:r w:rsidRPr="00E35F10">
              <w:rPr>
                <w:sz w:val="20"/>
                <w:szCs w:val="20"/>
              </w:rPr>
              <w:t>7 день</w:t>
            </w:r>
          </w:p>
        </w:tc>
      </w:tr>
      <w:tr w:rsidR="00070600" w:rsidRPr="006D1D7E" w:rsidTr="004D5A2F">
        <w:trPr>
          <w:cantSplit/>
          <w:trHeight w:hRule="exact" w:val="598"/>
          <w:jc w:val="center"/>
        </w:trPr>
        <w:tc>
          <w:tcPr>
            <w:tcW w:w="2873" w:type="dxa"/>
            <w:gridSpan w:val="2"/>
            <w:vAlign w:val="center"/>
          </w:tcPr>
          <w:p w:rsidR="00070600" w:rsidRPr="00E35F10" w:rsidRDefault="00070600" w:rsidP="00E35F10">
            <w:pPr>
              <w:pStyle w:val="a8"/>
              <w:rPr>
                <w:sz w:val="20"/>
                <w:szCs w:val="20"/>
              </w:rPr>
            </w:pPr>
            <w:r w:rsidRPr="00E35F10">
              <w:rPr>
                <w:sz w:val="20"/>
                <w:szCs w:val="20"/>
              </w:rPr>
              <w:t>Физ. раствор</w:t>
            </w:r>
          </w:p>
        </w:tc>
        <w:tc>
          <w:tcPr>
            <w:tcW w:w="1620" w:type="dxa"/>
            <w:vAlign w:val="center"/>
          </w:tcPr>
          <w:p w:rsidR="00070600" w:rsidRPr="00E35F10" w:rsidRDefault="00070600" w:rsidP="00E35F10">
            <w:pPr>
              <w:pStyle w:val="a8"/>
              <w:rPr>
                <w:sz w:val="20"/>
                <w:szCs w:val="20"/>
              </w:rPr>
            </w:pPr>
            <w:r w:rsidRPr="00E35F10">
              <w:rPr>
                <w:sz w:val="20"/>
                <w:szCs w:val="20"/>
              </w:rPr>
              <w:t>7</w:t>
            </w:r>
          </w:p>
        </w:tc>
        <w:tc>
          <w:tcPr>
            <w:tcW w:w="1593" w:type="dxa"/>
            <w:vAlign w:val="center"/>
          </w:tcPr>
          <w:p w:rsidR="00070600" w:rsidRPr="00E35F10" w:rsidRDefault="00070600" w:rsidP="00E35F10">
            <w:pPr>
              <w:pStyle w:val="a8"/>
              <w:rPr>
                <w:sz w:val="20"/>
                <w:szCs w:val="20"/>
              </w:rPr>
            </w:pPr>
            <w:r w:rsidRPr="00E35F10">
              <w:rPr>
                <w:sz w:val="20"/>
                <w:szCs w:val="20"/>
              </w:rPr>
              <w:t>88,6±30,2</w:t>
            </w:r>
          </w:p>
        </w:tc>
        <w:tc>
          <w:tcPr>
            <w:tcW w:w="1695" w:type="dxa"/>
            <w:vAlign w:val="center"/>
          </w:tcPr>
          <w:p w:rsidR="00070600" w:rsidRPr="00E35F10" w:rsidRDefault="00070600" w:rsidP="00E35F10">
            <w:pPr>
              <w:pStyle w:val="a8"/>
              <w:rPr>
                <w:sz w:val="20"/>
                <w:szCs w:val="20"/>
              </w:rPr>
            </w:pPr>
            <w:r w:rsidRPr="00E35F10">
              <w:rPr>
                <w:sz w:val="20"/>
                <w:szCs w:val="20"/>
              </w:rPr>
              <w:t>122,1±41,0</w:t>
            </w:r>
          </w:p>
        </w:tc>
        <w:tc>
          <w:tcPr>
            <w:tcW w:w="1619" w:type="dxa"/>
            <w:vAlign w:val="center"/>
          </w:tcPr>
          <w:p w:rsidR="00070600" w:rsidRPr="00E35F10" w:rsidRDefault="00070600" w:rsidP="00E35F10">
            <w:pPr>
              <w:pStyle w:val="a8"/>
              <w:rPr>
                <w:sz w:val="20"/>
                <w:szCs w:val="20"/>
                <w:lang w:val="en-US"/>
              </w:rPr>
            </w:pPr>
            <w:r w:rsidRPr="00E35F10">
              <w:rPr>
                <w:sz w:val="20"/>
                <w:szCs w:val="20"/>
              </w:rPr>
              <w:t>153,</w:t>
            </w:r>
            <w:r w:rsidRPr="00E35F10">
              <w:rPr>
                <w:sz w:val="20"/>
                <w:szCs w:val="20"/>
                <w:lang w:val="en-US"/>
              </w:rPr>
              <w:t>6</w:t>
            </w:r>
            <w:r w:rsidRPr="00E35F10">
              <w:rPr>
                <w:sz w:val="20"/>
                <w:szCs w:val="20"/>
              </w:rPr>
              <w:t>±2</w:t>
            </w:r>
            <w:r w:rsidRPr="00E35F10">
              <w:rPr>
                <w:sz w:val="20"/>
                <w:szCs w:val="20"/>
                <w:lang w:val="en-US"/>
              </w:rPr>
              <w:t>4</w:t>
            </w:r>
            <w:r w:rsidRPr="00E35F10">
              <w:rPr>
                <w:sz w:val="20"/>
                <w:szCs w:val="20"/>
              </w:rPr>
              <w:t>,</w:t>
            </w:r>
            <w:r w:rsidRPr="00E35F10">
              <w:rPr>
                <w:sz w:val="20"/>
                <w:szCs w:val="20"/>
                <w:lang w:val="en-US"/>
              </w:rPr>
              <w:t>5#</w:t>
            </w:r>
          </w:p>
        </w:tc>
      </w:tr>
      <w:tr w:rsidR="00070600" w:rsidRPr="006D1D7E" w:rsidTr="004D5A2F">
        <w:trPr>
          <w:cantSplit/>
          <w:trHeight w:hRule="exact" w:val="564"/>
          <w:jc w:val="center"/>
        </w:trPr>
        <w:tc>
          <w:tcPr>
            <w:tcW w:w="1766" w:type="dxa"/>
            <w:vAlign w:val="center"/>
          </w:tcPr>
          <w:p w:rsidR="00070600" w:rsidRPr="00E35F10" w:rsidRDefault="00070600" w:rsidP="00E35F10">
            <w:pPr>
              <w:pStyle w:val="a8"/>
              <w:rPr>
                <w:sz w:val="20"/>
                <w:szCs w:val="20"/>
              </w:rPr>
            </w:pPr>
            <w:r w:rsidRPr="00E35F10">
              <w:rPr>
                <w:sz w:val="20"/>
                <w:szCs w:val="20"/>
              </w:rPr>
              <w:t>Селенит цинка</w:t>
            </w:r>
          </w:p>
        </w:tc>
        <w:tc>
          <w:tcPr>
            <w:tcW w:w="1107" w:type="dxa"/>
            <w:vAlign w:val="center"/>
          </w:tcPr>
          <w:p w:rsidR="00070600" w:rsidRPr="00E35F10" w:rsidRDefault="00070600" w:rsidP="00E35F10">
            <w:pPr>
              <w:pStyle w:val="a8"/>
              <w:rPr>
                <w:sz w:val="20"/>
                <w:szCs w:val="20"/>
              </w:rPr>
            </w:pPr>
            <w:r w:rsidRPr="00E35F10">
              <w:rPr>
                <w:sz w:val="20"/>
                <w:szCs w:val="20"/>
              </w:rPr>
              <w:t>100</w:t>
            </w:r>
          </w:p>
        </w:tc>
        <w:tc>
          <w:tcPr>
            <w:tcW w:w="1620" w:type="dxa"/>
            <w:vAlign w:val="center"/>
          </w:tcPr>
          <w:p w:rsidR="00070600" w:rsidRPr="00E35F10" w:rsidRDefault="00070600" w:rsidP="00E35F10">
            <w:pPr>
              <w:pStyle w:val="a8"/>
              <w:rPr>
                <w:sz w:val="20"/>
                <w:szCs w:val="20"/>
              </w:rPr>
            </w:pPr>
            <w:r w:rsidRPr="00E35F10">
              <w:rPr>
                <w:sz w:val="20"/>
                <w:szCs w:val="20"/>
              </w:rPr>
              <w:t>11</w:t>
            </w:r>
          </w:p>
        </w:tc>
        <w:tc>
          <w:tcPr>
            <w:tcW w:w="1593" w:type="dxa"/>
            <w:vAlign w:val="center"/>
          </w:tcPr>
          <w:p w:rsidR="00070600" w:rsidRPr="00E35F10" w:rsidRDefault="00070600" w:rsidP="00E35F10">
            <w:pPr>
              <w:pStyle w:val="a8"/>
              <w:rPr>
                <w:sz w:val="20"/>
                <w:szCs w:val="20"/>
                <w:lang w:val="en-US"/>
              </w:rPr>
            </w:pPr>
            <w:r w:rsidRPr="00E35F10">
              <w:rPr>
                <w:sz w:val="20"/>
                <w:szCs w:val="20"/>
              </w:rPr>
              <w:t>155,5±31,</w:t>
            </w:r>
            <w:r w:rsidRPr="00E35F10">
              <w:rPr>
                <w:sz w:val="20"/>
                <w:szCs w:val="20"/>
                <w:lang w:val="en-US"/>
              </w:rPr>
              <w:t>2</w:t>
            </w:r>
          </w:p>
        </w:tc>
        <w:tc>
          <w:tcPr>
            <w:tcW w:w="1695" w:type="dxa"/>
            <w:vAlign w:val="center"/>
          </w:tcPr>
          <w:p w:rsidR="00070600" w:rsidRPr="00E35F10" w:rsidRDefault="00070600" w:rsidP="00E35F10">
            <w:pPr>
              <w:pStyle w:val="a8"/>
              <w:rPr>
                <w:sz w:val="20"/>
                <w:szCs w:val="20"/>
              </w:rPr>
            </w:pPr>
            <w:r w:rsidRPr="00E35F10">
              <w:rPr>
                <w:sz w:val="20"/>
                <w:szCs w:val="20"/>
              </w:rPr>
              <w:t>145,</w:t>
            </w:r>
            <w:r w:rsidRPr="00E35F10">
              <w:rPr>
                <w:sz w:val="20"/>
                <w:szCs w:val="20"/>
                <w:lang w:val="en-US"/>
              </w:rPr>
              <w:t>9</w:t>
            </w:r>
            <w:r w:rsidRPr="00E35F10">
              <w:rPr>
                <w:sz w:val="20"/>
                <w:szCs w:val="20"/>
              </w:rPr>
              <w:t>±2</w:t>
            </w:r>
            <w:r w:rsidRPr="00E35F10">
              <w:rPr>
                <w:sz w:val="20"/>
                <w:szCs w:val="20"/>
                <w:lang w:val="en-US"/>
              </w:rPr>
              <w:t>2</w:t>
            </w:r>
            <w:r w:rsidRPr="00E35F10">
              <w:rPr>
                <w:sz w:val="20"/>
                <w:szCs w:val="20"/>
              </w:rPr>
              <w:t>,</w:t>
            </w:r>
            <w:r w:rsidRPr="00E35F10">
              <w:rPr>
                <w:sz w:val="20"/>
                <w:szCs w:val="20"/>
                <w:lang w:val="en-US"/>
              </w:rPr>
              <w:t>6</w:t>
            </w:r>
          </w:p>
        </w:tc>
        <w:tc>
          <w:tcPr>
            <w:tcW w:w="1619" w:type="dxa"/>
            <w:vAlign w:val="center"/>
          </w:tcPr>
          <w:p w:rsidR="00070600" w:rsidRPr="00E35F10" w:rsidRDefault="00070600" w:rsidP="00E35F10">
            <w:pPr>
              <w:pStyle w:val="a8"/>
              <w:rPr>
                <w:sz w:val="20"/>
                <w:szCs w:val="20"/>
                <w:lang w:val="en-US"/>
              </w:rPr>
            </w:pPr>
            <w:r w:rsidRPr="00E35F10">
              <w:rPr>
                <w:sz w:val="20"/>
                <w:szCs w:val="20"/>
              </w:rPr>
              <w:t>150,0±</w:t>
            </w:r>
            <w:r w:rsidRPr="00E35F10">
              <w:rPr>
                <w:sz w:val="20"/>
                <w:szCs w:val="20"/>
                <w:lang w:val="en-US"/>
              </w:rPr>
              <w:t>27</w:t>
            </w:r>
            <w:r w:rsidRPr="00E35F10">
              <w:rPr>
                <w:sz w:val="20"/>
                <w:szCs w:val="20"/>
              </w:rPr>
              <w:t>,</w:t>
            </w:r>
            <w:r w:rsidRPr="00E35F10">
              <w:rPr>
                <w:sz w:val="20"/>
                <w:szCs w:val="20"/>
                <w:lang w:val="en-US"/>
              </w:rPr>
              <w:t>3</w:t>
            </w:r>
          </w:p>
        </w:tc>
      </w:tr>
    </w:tbl>
    <w:p w:rsidR="006A4178" w:rsidRDefault="006A4178" w:rsidP="00E35F10">
      <w:pPr>
        <w:pStyle w:val="ac"/>
        <w:rPr>
          <w:rStyle w:val="a4"/>
          <w:b w:val="0"/>
        </w:rPr>
      </w:pPr>
    </w:p>
    <w:p w:rsidR="00070600" w:rsidRPr="006D1D7E" w:rsidRDefault="00070600" w:rsidP="00E35F10">
      <w:pPr>
        <w:pStyle w:val="ac"/>
        <w:rPr>
          <w:rStyle w:val="a4"/>
          <w:b w:val="0"/>
        </w:rPr>
      </w:pPr>
      <w:r w:rsidRPr="006D1D7E">
        <w:rPr>
          <w:rStyle w:val="a4"/>
          <w:b w:val="0"/>
        </w:rPr>
        <w:t>Примечание</w:t>
      </w:r>
    </w:p>
    <w:p w:rsidR="006A4178" w:rsidRDefault="00070600" w:rsidP="00E35F10">
      <w:pPr>
        <w:pStyle w:val="ac"/>
        <w:rPr>
          <w:rStyle w:val="a4"/>
          <w:b w:val="0"/>
        </w:rPr>
      </w:pPr>
      <w:r w:rsidRPr="006D1D7E">
        <w:rPr>
          <w:rStyle w:val="a4"/>
          <w:b w:val="0"/>
        </w:rPr>
        <w:t xml:space="preserve">1 достоверно относительно контроля (крысы перенесшие ишемию мозга), </w:t>
      </w:r>
    </w:p>
    <w:p w:rsidR="00070600" w:rsidRPr="006D1D7E" w:rsidRDefault="00070600" w:rsidP="00E35F10">
      <w:pPr>
        <w:pStyle w:val="ac"/>
        <w:rPr>
          <w:rStyle w:val="a4"/>
          <w:b w:val="0"/>
        </w:rPr>
      </w:pPr>
      <w:r w:rsidRPr="006D1D7E">
        <w:rPr>
          <w:rStyle w:val="a4"/>
          <w:b w:val="0"/>
        </w:rPr>
        <w:t>- р≤0,05</w:t>
      </w:r>
    </w:p>
    <w:p w:rsidR="006A4178" w:rsidRDefault="00070600" w:rsidP="00E35F10">
      <w:pPr>
        <w:pStyle w:val="ac"/>
        <w:rPr>
          <w:rStyle w:val="a4"/>
          <w:b w:val="0"/>
        </w:rPr>
      </w:pPr>
      <w:r w:rsidRPr="006D1D7E">
        <w:rPr>
          <w:rStyle w:val="a4"/>
          <w:b w:val="0"/>
        </w:rPr>
        <w:t>2 достоверно относительно контроля (интактные крысы),</w:t>
      </w:r>
    </w:p>
    <w:p w:rsidR="00070600" w:rsidRPr="006D1D7E" w:rsidRDefault="00070600" w:rsidP="00E35F10">
      <w:pPr>
        <w:pStyle w:val="ac"/>
        <w:rPr>
          <w:rStyle w:val="a4"/>
          <w:b w:val="0"/>
        </w:rPr>
      </w:pPr>
      <w:r w:rsidRPr="006D1D7E">
        <w:rPr>
          <w:rStyle w:val="a4"/>
          <w:b w:val="0"/>
        </w:rPr>
        <w:t># - р≤0,05</w:t>
      </w:r>
    </w:p>
    <w:p w:rsidR="006A4178" w:rsidRDefault="00070600" w:rsidP="00E35F10">
      <w:pPr>
        <w:pStyle w:val="ac"/>
        <w:rPr>
          <w:rStyle w:val="a4"/>
          <w:b w:val="0"/>
        </w:rPr>
      </w:pPr>
      <w:r w:rsidRPr="006D1D7E">
        <w:rPr>
          <w:rStyle w:val="a4"/>
          <w:b w:val="0"/>
        </w:rPr>
        <w:t xml:space="preserve">3 достоверно относительно селенита цинка (интактные крысы), </w:t>
      </w:r>
    </w:p>
    <w:p w:rsidR="00070600" w:rsidRPr="006D1D7E" w:rsidRDefault="00070600" w:rsidP="00E35F10">
      <w:pPr>
        <w:pStyle w:val="ac"/>
        <w:rPr>
          <w:rStyle w:val="a4"/>
          <w:b w:val="0"/>
        </w:rPr>
      </w:pPr>
      <w:r w:rsidRPr="006D1D7E">
        <w:rPr>
          <w:rStyle w:val="a4"/>
          <w:b w:val="0"/>
        </w:rPr>
        <w:t>$ - р≤0,05</w:t>
      </w:r>
    </w:p>
    <w:p w:rsidR="006A4178" w:rsidRPr="006A4178" w:rsidRDefault="00070600" w:rsidP="00E35F10">
      <w:pPr>
        <w:rPr>
          <w:rStyle w:val="a4"/>
          <w:b w:val="0"/>
        </w:rPr>
      </w:pPr>
      <w:r w:rsidRPr="006A4178">
        <w:rPr>
          <w:rStyle w:val="a4"/>
          <w:b w:val="0"/>
        </w:rPr>
        <w:t>Таблица 33</w:t>
      </w:r>
      <w:r w:rsidR="006A4178" w:rsidRPr="006A4178">
        <w:rPr>
          <w:rStyle w:val="a4"/>
          <w:b w:val="0"/>
        </w:rPr>
        <w:t>.</w:t>
      </w:r>
    </w:p>
    <w:p w:rsidR="00070600" w:rsidRPr="006A4178" w:rsidRDefault="00070600" w:rsidP="00E35F10">
      <w:pPr>
        <w:rPr>
          <w:rStyle w:val="a4"/>
          <w:b w:val="0"/>
        </w:rPr>
      </w:pPr>
      <w:r w:rsidRPr="006A4178">
        <w:rPr>
          <w:rStyle w:val="a4"/>
          <w:b w:val="0"/>
        </w:rPr>
        <w:t xml:space="preserve">Оценка времени пребывания белых крыс в тёмном отсеке у белых крыс, получавших селенит натрия до ишемии мозга </w:t>
      </w:r>
    </w:p>
    <w:tbl>
      <w:tblPr>
        <w:tblW w:w="95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98"/>
        <w:gridCol w:w="1080"/>
        <w:gridCol w:w="1440"/>
        <w:gridCol w:w="1754"/>
        <w:gridCol w:w="1608"/>
        <w:gridCol w:w="1876"/>
      </w:tblGrid>
      <w:tr w:rsidR="00070600" w:rsidRPr="004D5A2F" w:rsidTr="006A4178">
        <w:trPr>
          <w:cantSplit/>
          <w:trHeight w:hRule="exact" w:val="558"/>
          <w:jc w:val="center"/>
        </w:trPr>
        <w:tc>
          <w:tcPr>
            <w:tcW w:w="1798" w:type="dxa"/>
            <w:vMerge w:val="restart"/>
            <w:vAlign w:val="center"/>
          </w:tcPr>
          <w:p w:rsidR="00070600" w:rsidRPr="00E35F10" w:rsidRDefault="00070600" w:rsidP="00E35F10">
            <w:pPr>
              <w:pStyle w:val="a8"/>
              <w:rPr>
                <w:sz w:val="20"/>
                <w:szCs w:val="20"/>
              </w:rPr>
            </w:pPr>
            <w:r w:rsidRPr="00E35F10">
              <w:rPr>
                <w:sz w:val="20"/>
                <w:szCs w:val="20"/>
              </w:rPr>
              <w:t>Исследуемые вещества</w:t>
            </w:r>
          </w:p>
        </w:tc>
        <w:tc>
          <w:tcPr>
            <w:tcW w:w="1080" w:type="dxa"/>
            <w:vMerge w:val="restart"/>
            <w:vAlign w:val="center"/>
          </w:tcPr>
          <w:p w:rsidR="00070600" w:rsidRPr="00E35F10" w:rsidRDefault="00070600" w:rsidP="00E35F10">
            <w:pPr>
              <w:pStyle w:val="a8"/>
              <w:rPr>
                <w:sz w:val="20"/>
                <w:szCs w:val="20"/>
              </w:rPr>
            </w:pPr>
            <w:r w:rsidRPr="00E35F10">
              <w:rPr>
                <w:sz w:val="20"/>
                <w:szCs w:val="20"/>
              </w:rPr>
              <w:t>Дозы,мкг/кг</w:t>
            </w:r>
          </w:p>
        </w:tc>
        <w:tc>
          <w:tcPr>
            <w:tcW w:w="1440" w:type="dxa"/>
            <w:vMerge w:val="restart"/>
            <w:vAlign w:val="center"/>
          </w:tcPr>
          <w:p w:rsidR="00070600" w:rsidRPr="00E35F10" w:rsidRDefault="00070600" w:rsidP="00E35F10">
            <w:pPr>
              <w:pStyle w:val="a8"/>
              <w:rPr>
                <w:sz w:val="20"/>
                <w:szCs w:val="20"/>
              </w:rPr>
            </w:pPr>
            <w:r w:rsidRPr="00E35F10">
              <w:rPr>
                <w:sz w:val="20"/>
                <w:szCs w:val="20"/>
              </w:rPr>
              <w:t>Кол-воживотных</w:t>
            </w:r>
          </w:p>
        </w:tc>
        <w:tc>
          <w:tcPr>
            <w:tcW w:w="5238" w:type="dxa"/>
            <w:gridSpan w:val="3"/>
            <w:vAlign w:val="center"/>
          </w:tcPr>
          <w:p w:rsidR="00070600" w:rsidRPr="00E35F10" w:rsidRDefault="00070600" w:rsidP="00E35F10">
            <w:pPr>
              <w:pStyle w:val="a8"/>
              <w:rPr>
                <w:sz w:val="20"/>
                <w:szCs w:val="20"/>
              </w:rPr>
            </w:pPr>
            <w:r w:rsidRPr="00E35F10">
              <w:rPr>
                <w:sz w:val="20"/>
                <w:szCs w:val="20"/>
              </w:rPr>
              <w:t>Время пребывания крыс в тёмном отсеке в сек.</w:t>
            </w:r>
          </w:p>
        </w:tc>
      </w:tr>
      <w:tr w:rsidR="00070600" w:rsidRPr="004D5A2F" w:rsidTr="006A4178">
        <w:trPr>
          <w:cantSplit/>
          <w:trHeight w:val="536"/>
          <w:jc w:val="center"/>
        </w:trPr>
        <w:tc>
          <w:tcPr>
            <w:tcW w:w="1798" w:type="dxa"/>
            <w:vMerge/>
            <w:vAlign w:val="center"/>
          </w:tcPr>
          <w:p w:rsidR="00070600" w:rsidRPr="00E35F10" w:rsidRDefault="00070600" w:rsidP="00E35F10">
            <w:pPr>
              <w:pStyle w:val="a8"/>
              <w:rPr>
                <w:sz w:val="20"/>
                <w:szCs w:val="20"/>
              </w:rPr>
            </w:pPr>
          </w:p>
        </w:tc>
        <w:tc>
          <w:tcPr>
            <w:tcW w:w="1080" w:type="dxa"/>
            <w:vMerge/>
            <w:vAlign w:val="center"/>
          </w:tcPr>
          <w:p w:rsidR="00070600" w:rsidRPr="00E35F10" w:rsidRDefault="00070600" w:rsidP="00E35F10">
            <w:pPr>
              <w:pStyle w:val="a8"/>
              <w:rPr>
                <w:sz w:val="20"/>
                <w:szCs w:val="20"/>
              </w:rPr>
            </w:pPr>
          </w:p>
        </w:tc>
        <w:tc>
          <w:tcPr>
            <w:tcW w:w="1440" w:type="dxa"/>
            <w:vMerge/>
            <w:vAlign w:val="center"/>
          </w:tcPr>
          <w:p w:rsidR="00070600" w:rsidRPr="00E35F10" w:rsidRDefault="00070600" w:rsidP="00E35F10">
            <w:pPr>
              <w:pStyle w:val="a8"/>
              <w:rPr>
                <w:sz w:val="20"/>
                <w:szCs w:val="20"/>
              </w:rPr>
            </w:pPr>
          </w:p>
        </w:tc>
        <w:tc>
          <w:tcPr>
            <w:tcW w:w="1754" w:type="dxa"/>
            <w:vAlign w:val="center"/>
          </w:tcPr>
          <w:p w:rsidR="00070600" w:rsidRPr="00E35F10" w:rsidRDefault="00070600" w:rsidP="00E35F10">
            <w:pPr>
              <w:rPr>
                <w:sz w:val="20"/>
                <w:szCs w:val="20"/>
              </w:rPr>
            </w:pPr>
            <w:r w:rsidRPr="00E35F10">
              <w:rPr>
                <w:sz w:val="20"/>
                <w:szCs w:val="20"/>
              </w:rPr>
              <w:t>2 день</w:t>
            </w:r>
          </w:p>
        </w:tc>
        <w:tc>
          <w:tcPr>
            <w:tcW w:w="1608" w:type="dxa"/>
            <w:vAlign w:val="center"/>
          </w:tcPr>
          <w:p w:rsidR="00070600" w:rsidRPr="00E35F10" w:rsidRDefault="00070600" w:rsidP="00E35F10">
            <w:pPr>
              <w:rPr>
                <w:sz w:val="20"/>
                <w:szCs w:val="20"/>
              </w:rPr>
            </w:pPr>
            <w:r w:rsidRPr="00E35F10">
              <w:rPr>
                <w:sz w:val="20"/>
                <w:szCs w:val="20"/>
              </w:rPr>
              <w:t>4 день</w:t>
            </w:r>
          </w:p>
        </w:tc>
        <w:tc>
          <w:tcPr>
            <w:tcW w:w="1876" w:type="dxa"/>
            <w:vAlign w:val="center"/>
          </w:tcPr>
          <w:p w:rsidR="00070600" w:rsidRPr="00E35F10" w:rsidRDefault="00070600" w:rsidP="00E35F10">
            <w:pPr>
              <w:rPr>
                <w:sz w:val="20"/>
                <w:szCs w:val="20"/>
              </w:rPr>
            </w:pPr>
            <w:r w:rsidRPr="00E35F10">
              <w:rPr>
                <w:sz w:val="20"/>
                <w:szCs w:val="20"/>
              </w:rPr>
              <w:t>7 день</w:t>
            </w:r>
          </w:p>
        </w:tc>
      </w:tr>
      <w:tr w:rsidR="00070600" w:rsidRPr="004D5A2F" w:rsidTr="006A4178">
        <w:trPr>
          <w:cantSplit/>
          <w:trHeight w:hRule="exact" w:val="574"/>
          <w:jc w:val="center"/>
        </w:trPr>
        <w:tc>
          <w:tcPr>
            <w:tcW w:w="2878" w:type="dxa"/>
            <w:gridSpan w:val="2"/>
            <w:vAlign w:val="center"/>
          </w:tcPr>
          <w:p w:rsidR="00070600" w:rsidRPr="00E35F10" w:rsidRDefault="00070600" w:rsidP="00E35F10">
            <w:pPr>
              <w:pStyle w:val="a8"/>
              <w:rPr>
                <w:sz w:val="20"/>
                <w:szCs w:val="20"/>
              </w:rPr>
            </w:pPr>
            <w:r w:rsidRPr="00E35F10">
              <w:rPr>
                <w:sz w:val="20"/>
                <w:szCs w:val="20"/>
              </w:rPr>
              <w:t>Физ. раствор</w:t>
            </w:r>
          </w:p>
        </w:tc>
        <w:tc>
          <w:tcPr>
            <w:tcW w:w="1440" w:type="dxa"/>
            <w:vAlign w:val="center"/>
          </w:tcPr>
          <w:p w:rsidR="00070600" w:rsidRPr="00E35F10" w:rsidRDefault="00070600" w:rsidP="00E35F10">
            <w:pPr>
              <w:pStyle w:val="a8"/>
              <w:rPr>
                <w:sz w:val="20"/>
                <w:szCs w:val="20"/>
                <w:lang w:val="en-US"/>
              </w:rPr>
            </w:pPr>
            <w:r w:rsidRPr="00E35F10">
              <w:rPr>
                <w:sz w:val="20"/>
                <w:szCs w:val="20"/>
                <w:lang w:val="en-US"/>
              </w:rPr>
              <w:t>7</w:t>
            </w:r>
          </w:p>
        </w:tc>
        <w:tc>
          <w:tcPr>
            <w:tcW w:w="1754" w:type="dxa"/>
            <w:vAlign w:val="center"/>
          </w:tcPr>
          <w:p w:rsidR="00070600" w:rsidRPr="00E35F10" w:rsidRDefault="00070600" w:rsidP="00E35F10">
            <w:pPr>
              <w:pStyle w:val="a8"/>
              <w:rPr>
                <w:sz w:val="20"/>
                <w:szCs w:val="20"/>
              </w:rPr>
            </w:pPr>
            <w:r w:rsidRPr="00E35F10">
              <w:rPr>
                <w:sz w:val="20"/>
                <w:szCs w:val="20"/>
              </w:rPr>
              <w:t>20,0±</w:t>
            </w:r>
            <w:r w:rsidRPr="00E35F10">
              <w:rPr>
                <w:sz w:val="20"/>
                <w:szCs w:val="20"/>
                <w:lang w:val="en-US"/>
              </w:rPr>
              <w:t>10</w:t>
            </w:r>
            <w:r w:rsidRPr="00E35F10">
              <w:rPr>
                <w:sz w:val="20"/>
                <w:szCs w:val="20"/>
              </w:rPr>
              <w:t>,</w:t>
            </w:r>
            <w:r w:rsidRPr="00E35F10">
              <w:rPr>
                <w:sz w:val="20"/>
                <w:szCs w:val="20"/>
                <w:lang w:val="en-US"/>
              </w:rPr>
              <w:t>0</w:t>
            </w:r>
          </w:p>
        </w:tc>
        <w:tc>
          <w:tcPr>
            <w:tcW w:w="1608" w:type="dxa"/>
            <w:vAlign w:val="center"/>
          </w:tcPr>
          <w:p w:rsidR="00070600" w:rsidRPr="00E35F10" w:rsidRDefault="00070600" w:rsidP="00E35F10">
            <w:pPr>
              <w:pStyle w:val="a8"/>
              <w:rPr>
                <w:sz w:val="20"/>
                <w:szCs w:val="20"/>
              </w:rPr>
            </w:pPr>
            <w:r w:rsidRPr="00E35F10">
              <w:rPr>
                <w:sz w:val="20"/>
                <w:szCs w:val="20"/>
              </w:rPr>
              <w:t>11,</w:t>
            </w:r>
            <w:r w:rsidRPr="00E35F10">
              <w:rPr>
                <w:sz w:val="20"/>
                <w:szCs w:val="20"/>
                <w:lang w:val="en-US"/>
              </w:rPr>
              <w:t>4</w:t>
            </w:r>
            <w:r w:rsidRPr="00E35F10">
              <w:rPr>
                <w:sz w:val="20"/>
                <w:szCs w:val="20"/>
              </w:rPr>
              <w:t>±</w:t>
            </w:r>
            <w:r w:rsidRPr="00E35F10">
              <w:rPr>
                <w:sz w:val="20"/>
                <w:szCs w:val="20"/>
                <w:lang w:val="en-US"/>
              </w:rPr>
              <w:t>7</w:t>
            </w:r>
            <w:r w:rsidRPr="00E35F10">
              <w:rPr>
                <w:sz w:val="20"/>
                <w:szCs w:val="20"/>
              </w:rPr>
              <w:t>,</w:t>
            </w:r>
            <w:r w:rsidRPr="00E35F10">
              <w:rPr>
                <w:sz w:val="20"/>
                <w:szCs w:val="20"/>
                <w:lang w:val="en-US"/>
              </w:rPr>
              <w:t>8</w:t>
            </w:r>
          </w:p>
        </w:tc>
        <w:tc>
          <w:tcPr>
            <w:tcW w:w="1876" w:type="dxa"/>
            <w:vAlign w:val="center"/>
          </w:tcPr>
          <w:p w:rsidR="00070600" w:rsidRPr="00E35F10" w:rsidRDefault="00070600" w:rsidP="00E35F10">
            <w:pPr>
              <w:pStyle w:val="a8"/>
              <w:rPr>
                <w:sz w:val="20"/>
                <w:szCs w:val="20"/>
                <w:lang w:val="en-US"/>
              </w:rPr>
            </w:pPr>
            <w:r w:rsidRPr="00E35F10">
              <w:rPr>
                <w:sz w:val="20"/>
                <w:szCs w:val="20"/>
              </w:rPr>
              <w:t>3,</w:t>
            </w:r>
            <w:r w:rsidRPr="00E35F10">
              <w:rPr>
                <w:sz w:val="20"/>
                <w:szCs w:val="20"/>
                <w:lang w:val="en-US"/>
              </w:rPr>
              <w:t>6</w:t>
            </w:r>
            <w:r w:rsidRPr="00E35F10">
              <w:rPr>
                <w:sz w:val="20"/>
                <w:szCs w:val="20"/>
              </w:rPr>
              <w:t>±4,</w:t>
            </w:r>
            <w:r w:rsidRPr="00E35F10">
              <w:rPr>
                <w:sz w:val="20"/>
                <w:szCs w:val="20"/>
                <w:lang w:val="en-US"/>
              </w:rPr>
              <w:t>1#</w:t>
            </w:r>
          </w:p>
        </w:tc>
      </w:tr>
      <w:tr w:rsidR="00070600" w:rsidRPr="004D5A2F" w:rsidTr="006A4178">
        <w:trPr>
          <w:cantSplit/>
          <w:trHeight w:hRule="exact" w:val="568"/>
          <w:jc w:val="center"/>
        </w:trPr>
        <w:tc>
          <w:tcPr>
            <w:tcW w:w="1798" w:type="dxa"/>
            <w:vAlign w:val="center"/>
          </w:tcPr>
          <w:p w:rsidR="00070600" w:rsidRPr="00E35F10" w:rsidRDefault="00070600" w:rsidP="00E35F10">
            <w:pPr>
              <w:pStyle w:val="a8"/>
              <w:rPr>
                <w:sz w:val="20"/>
                <w:szCs w:val="20"/>
              </w:rPr>
            </w:pPr>
            <w:r w:rsidRPr="00E35F10">
              <w:rPr>
                <w:sz w:val="20"/>
                <w:szCs w:val="20"/>
              </w:rPr>
              <w:t>Селенит натрия</w:t>
            </w:r>
          </w:p>
        </w:tc>
        <w:tc>
          <w:tcPr>
            <w:tcW w:w="1080" w:type="dxa"/>
            <w:vAlign w:val="center"/>
          </w:tcPr>
          <w:p w:rsidR="00070600" w:rsidRPr="00E35F10" w:rsidRDefault="00070600" w:rsidP="00E35F10">
            <w:pPr>
              <w:pStyle w:val="a8"/>
              <w:rPr>
                <w:sz w:val="20"/>
                <w:szCs w:val="20"/>
              </w:rPr>
            </w:pPr>
            <w:r w:rsidRPr="00E35F10">
              <w:rPr>
                <w:sz w:val="20"/>
                <w:szCs w:val="20"/>
              </w:rPr>
              <w:t>100</w:t>
            </w:r>
          </w:p>
        </w:tc>
        <w:tc>
          <w:tcPr>
            <w:tcW w:w="1440" w:type="dxa"/>
            <w:vAlign w:val="center"/>
          </w:tcPr>
          <w:p w:rsidR="00070600" w:rsidRPr="00E35F10" w:rsidRDefault="00070600" w:rsidP="00E35F10">
            <w:pPr>
              <w:pStyle w:val="a8"/>
              <w:rPr>
                <w:sz w:val="20"/>
                <w:szCs w:val="20"/>
                <w:lang w:val="en-US"/>
              </w:rPr>
            </w:pPr>
            <w:r w:rsidRPr="00E35F10">
              <w:rPr>
                <w:sz w:val="20"/>
                <w:szCs w:val="20"/>
                <w:lang w:val="en-US"/>
              </w:rPr>
              <w:t>9</w:t>
            </w:r>
          </w:p>
        </w:tc>
        <w:tc>
          <w:tcPr>
            <w:tcW w:w="1754" w:type="dxa"/>
            <w:vAlign w:val="center"/>
          </w:tcPr>
          <w:p w:rsidR="00070600" w:rsidRPr="00E35F10" w:rsidRDefault="00070600" w:rsidP="00E35F10">
            <w:pPr>
              <w:pStyle w:val="a8"/>
              <w:rPr>
                <w:sz w:val="20"/>
                <w:szCs w:val="20"/>
                <w:lang w:val="en-US"/>
              </w:rPr>
            </w:pPr>
            <w:r w:rsidRPr="00E35F10">
              <w:rPr>
                <w:sz w:val="20"/>
                <w:szCs w:val="20"/>
              </w:rPr>
              <w:t>9,</w:t>
            </w:r>
            <w:r w:rsidRPr="00E35F10">
              <w:rPr>
                <w:sz w:val="20"/>
                <w:szCs w:val="20"/>
                <w:lang w:val="en-US"/>
              </w:rPr>
              <w:t>4</w:t>
            </w:r>
            <w:r w:rsidRPr="00E35F10">
              <w:rPr>
                <w:sz w:val="20"/>
                <w:szCs w:val="20"/>
              </w:rPr>
              <w:t>±6,</w:t>
            </w:r>
            <w:r w:rsidRPr="00E35F10">
              <w:rPr>
                <w:sz w:val="20"/>
                <w:szCs w:val="20"/>
                <w:lang w:val="en-US"/>
              </w:rPr>
              <w:t>2$</w:t>
            </w:r>
          </w:p>
        </w:tc>
        <w:tc>
          <w:tcPr>
            <w:tcW w:w="1608" w:type="dxa"/>
            <w:vAlign w:val="center"/>
          </w:tcPr>
          <w:p w:rsidR="00070600" w:rsidRPr="00E35F10" w:rsidRDefault="00070600" w:rsidP="00E35F10">
            <w:pPr>
              <w:pStyle w:val="a8"/>
              <w:rPr>
                <w:sz w:val="20"/>
                <w:szCs w:val="20"/>
              </w:rPr>
            </w:pPr>
            <w:r w:rsidRPr="00E35F10">
              <w:rPr>
                <w:sz w:val="20"/>
                <w:szCs w:val="20"/>
              </w:rPr>
              <w:t>5,0±5,0</w:t>
            </w:r>
            <w:r w:rsidRPr="00E35F10">
              <w:rPr>
                <w:sz w:val="20"/>
                <w:szCs w:val="20"/>
                <w:lang w:val="en-US"/>
              </w:rPr>
              <w:t>#</w:t>
            </w:r>
          </w:p>
        </w:tc>
        <w:tc>
          <w:tcPr>
            <w:tcW w:w="1876" w:type="dxa"/>
            <w:vAlign w:val="center"/>
          </w:tcPr>
          <w:p w:rsidR="00070600" w:rsidRPr="00E35F10" w:rsidRDefault="00070600" w:rsidP="00E35F10">
            <w:pPr>
              <w:pStyle w:val="a8"/>
              <w:rPr>
                <w:sz w:val="20"/>
                <w:szCs w:val="20"/>
                <w:lang w:val="en-US"/>
              </w:rPr>
            </w:pPr>
            <w:r w:rsidRPr="00E35F10">
              <w:rPr>
                <w:sz w:val="20"/>
                <w:szCs w:val="20"/>
              </w:rPr>
              <w:t>4,2±</w:t>
            </w:r>
            <w:r w:rsidRPr="00E35F10">
              <w:rPr>
                <w:sz w:val="20"/>
                <w:szCs w:val="20"/>
                <w:lang w:val="en-US"/>
              </w:rPr>
              <w:t>4</w:t>
            </w:r>
            <w:r w:rsidRPr="00E35F10">
              <w:rPr>
                <w:sz w:val="20"/>
                <w:szCs w:val="20"/>
              </w:rPr>
              <w:t>,</w:t>
            </w:r>
            <w:r w:rsidRPr="00E35F10">
              <w:rPr>
                <w:sz w:val="20"/>
                <w:szCs w:val="20"/>
                <w:lang w:val="en-US"/>
              </w:rPr>
              <w:t>0#</w:t>
            </w:r>
          </w:p>
        </w:tc>
      </w:tr>
    </w:tbl>
    <w:p w:rsidR="006A4178" w:rsidRPr="004D5A2F" w:rsidRDefault="006A4178" w:rsidP="00E35F10">
      <w:pPr>
        <w:pStyle w:val="ac"/>
        <w:rPr>
          <w:rStyle w:val="a4"/>
          <w:b w:val="0"/>
          <w:sz w:val="20"/>
          <w:szCs w:val="20"/>
        </w:rPr>
      </w:pPr>
    </w:p>
    <w:p w:rsidR="00070600" w:rsidRPr="006D1D7E" w:rsidRDefault="00070600" w:rsidP="00E35F10">
      <w:pPr>
        <w:pStyle w:val="ac"/>
        <w:rPr>
          <w:rStyle w:val="a4"/>
          <w:b w:val="0"/>
        </w:rPr>
      </w:pPr>
      <w:r w:rsidRPr="006D1D7E">
        <w:rPr>
          <w:rStyle w:val="a4"/>
          <w:b w:val="0"/>
        </w:rPr>
        <w:t>Примечание</w:t>
      </w:r>
    </w:p>
    <w:p w:rsidR="006A4178" w:rsidRDefault="00070600" w:rsidP="00E35F10">
      <w:pPr>
        <w:pStyle w:val="ac"/>
        <w:rPr>
          <w:rStyle w:val="a4"/>
          <w:b w:val="0"/>
        </w:rPr>
      </w:pPr>
      <w:r w:rsidRPr="006D1D7E">
        <w:rPr>
          <w:rStyle w:val="a4"/>
          <w:b w:val="0"/>
        </w:rPr>
        <w:t xml:space="preserve">1 достоверно относительно контроля (крысы перенесшие ишемию мозга), </w:t>
      </w:r>
    </w:p>
    <w:p w:rsidR="00070600" w:rsidRPr="006D1D7E" w:rsidRDefault="00070600" w:rsidP="00E35F10">
      <w:pPr>
        <w:pStyle w:val="ac"/>
        <w:rPr>
          <w:rStyle w:val="a4"/>
          <w:b w:val="0"/>
        </w:rPr>
      </w:pPr>
      <w:r w:rsidRPr="006D1D7E">
        <w:rPr>
          <w:rStyle w:val="a4"/>
          <w:b w:val="0"/>
        </w:rPr>
        <w:t>- р≤0,05</w:t>
      </w:r>
    </w:p>
    <w:p w:rsidR="00070600" w:rsidRPr="006D1D7E" w:rsidRDefault="00070600" w:rsidP="00E35F10">
      <w:pPr>
        <w:pStyle w:val="ac"/>
        <w:rPr>
          <w:rStyle w:val="a4"/>
          <w:b w:val="0"/>
        </w:rPr>
      </w:pPr>
      <w:r w:rsidRPr="006D1D7E">
        <w:rPr>
          <w:rStyle w:val="a4"/>
          <w:b w:val="0"/>
        </w:rPr>
        <w:t>2 достоверно относительно контроля (интактные крысы), # - р≤0,05</w:t>
      </w:r>
    </w:p>
    <w:p w:rsidR="006A4178" w:rsidRDefault="00070600" w:rsidP="00E35F10">
      <w:pPr>
        <w:pStyle w:val="ac"/>
        <w:rPr>
          <w:rStyle w:val="a4"/>
          <w:b w:val="0"/>
        </w:rPr>
      </w:pPr>
      <w:r w:rsidRPr="006D1D7E">
        <w:rPr>
          <w:rStyle w:val="a4"/>
          <w:b w:val="0"/>
        </w:rPr>
        <w:t xml:space="preserve">3 достоверно относительно селенита цинка (крысы перенесшие ишемию мозга), </w:t>
      </w:r>
    </w:p>
    <w:p w:rsidR="00070600" w:rsidRPr="006D1D7E" w:rsidRDefault="00070600" w:rsidP="00E35F10">
      <w:pPr>
        <w:pStyle w:val="ac"/>
        <w:rPr>
          <w:rStyle w:val="a4"/>
          <w:b w:val="0"/>
        </w:rPr>
      </w:pPr>
      <w:r w:rsidRPr="006D1D7E">
        <w:rPr>
          <w:rStyle w:val="a4"/>
          <w:b w:val="0"/>
        </w:rPr>
        <w:t>$ - р≤0,05</w:t>
      </w:r>
    </w:p>
    <w:p w:rsidR="006A4178" w:rsidRDefault="006A4178" w:rsidP="00E35F10">
      <w:pPr>
        <w:rPr>
          <w:rStyle w:val="a4"/>
        </w:rPr>
      </w:pPr>
    </w:p>
    <w:p w:rsidR="004D5A2F" w:rsidRDefault="00070600" w:rsidP="00E35F10">
      <w:pPr>
        <w:rPr>
          <w:rStyle w:val="a4"/>
          <w:b w:val="0"/>
        </w:rPr>
      </w:pPr>
      <w:r w:rsidRPr="006A4178">
        <w:rPr>
          <w:rStyle w:val="a4"/>
          <w:b w:val="0"/>
        </w:rPr>
        <w:t>Таблица 34</w:t>
      </w:r>
    </w:p>
    <w:p w:rsidR="00070600" w:rsidRPr="006A4178" w:rsidRDefault="00070600" w:rsidP="00E35F10">
      <w:pPr>
        <w:rPr>
          <w:rStyle w:val="a4"/>
          <w:b w:val="0"/>
        </w:rPr>
      </w:pPr>
      <w:r w:rsidRPr="006A4178">
        <w:rPr>
          <w:rStyle w:val="a4"/>
          <w:b w:val="0"/>
        </w:rPr>
        <w:t xml:space="preserve">Оценка времени пребывания белых крыс в тёмном отсеке у белых крыс, получавших селенит цинка до ишемии мозга </w:t>
      </w:r>
    </w:p>
    <w:tbl>
      <w:tblPr>
        <w:tblW w:w="94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9"/>
        <w:gridCol w:w="1318"/>
        <w:gridCol w:w="1440"/>
        <w:gridCol w:w="1754"/>
        <w:gridCol w:w="1608"/>
        <w:gridCol w:w="1876"/>
      </w:tblGrid>
      <w:tr w:rsidR="00070600" w:rsidRPr="006D1D7E" w:rsidTr="006A4178">
        <w:trPr>
          <w:cantSplit/>
          <w:trHeight w:hRule="exact" w:val="560"/>
          <w:jc w:val="center"/>
        </w:trPr>
        <w:tc>
          <w:tcPr>
            <w:tcW w:w="1459" w:type="dxa"/>
            <w:vMerge w:val="restart"/>
            <w:vAlign w:val="center"/>
          </w:tcPr>
          <w:p w:rsidR="00070600" w:rsidRPr="00E35F10" w:rsidRDefault="00070600" w:rsidP="00E35F10">
            <w:pPr>
              <w:pStyle w:val="a8"/>
              <w:rPr>
                <w:sz w:val="20"/>
                <w:szCs w:val="20"/>
              </w:rPr>
            </w:pPr>
            <w:r w:rsidRPr="00E35F10">
              <w:rPr>
                <w:sz w:val="20"/>
                <w:szCs w:val="20"/>
              </w:rPr>
              <w:t>Исследуемые вещества</w:t>
            </w:r>
          </w:p>
        </w:tc>
        <w:tc>
          <w:tcPr>
            <w:tcW w:w="1318" w:type="dxa"/>
            <w:vMerge w:val="restart"/>
            <w:vAlign w:val="center"/>
          </w:tcPr>
          <w:p w:rsidR="00070600" w:rsidRPr="00E35F10" w:rsidRDefault="00070600" w:rsidP="00E35F10">
            <w:pPr>
              <w:pStyle w:val="a8"/>
              <w:rPr>
                <w:sz w:val="20"/>
                <w:szCs w:val="20"/>
              </w:rPr>
            </w:pPr>
            <w:r w:rsidRPr="00E35F10">
              <w:rPr>
                <w:sz w:val="20"/>
                <w:szCs w:val="20"/>
              </w:rPr>
              <w:t>Дозы,мкг/кг</w:t>
            </w:r>
          </w:p>
        </w:tc>
        <w:tc>
          <w:tcPr>
            <w:tcW w:w="1440" w:type="dxa"/>
            <w:vMerge w:val="restart"/>
            <w:vAlign w:val="center"/>
          </w:tcPr>
          <w:p w:rsidR="00070600" w:rsidRPr="00E35F10" w:rsidRDefault="00070600" w:rsidP="00E35F10">
            <w:pPr>
              <w:pStyle w:val="a8"/>
              <w:rPr>
                <w:sz w:val="20"/>
                <w:szCs w:val="20"/>
              </w:rPr>
            </w:pPr>
            <w:r w:rsidRPr="00E35F10">
              <w:rPr>
                <w:sz w:val="20"/>
                <w:szCs w:val="20"/>
              </w:rPr>
              <w:t>Кол-во</w:t>
            </w:r>
            <w:r w:rsidR="006A4178" w:rsidRPr="00E35F10">
              <w:rPr>
                <w:sz w:val="20"/>
                <w:szCs w:val="20"/>
              </w:rPr>
              <w:t xml:space="preserve"> </w:t>
            </w:r>
            <w:r w:rsidRPr="00E35F10">
              <w:rPr>
                <w:sz w:val="20"/>
                <w:szCs w:val="20"/>
              </w:rPr>
              <w:t>животных</w:t>
            </w:r>
          </w:p>
        </w:tc>
        <w:tc>
          <w:tcPr>
            <w:tcW w:w="5238" w:type="dxa"/>
            <w:gridSpan w:val="3"/>
            <w:vAlign w:val="center"/>
          </w:tcPr>
          <w:p w:rsidR="00070600" w:rsidRPr="00E35F10" w:rsidRDefault="00070600" w:rsidP="00E35F10">
            <w:pPr>
              <w:pStyle w:val="a8"/>
              <w:rPr>
                <w:sz w:val="20"/>
                <w:szCs w:val="20"/>
              </w:rPr>
            </w:pPr>
            <w:r w:rsidRPr="00E35F10">
              <w:rPr>
                <w:sz w:val="20"/>
                <w:szCs w:val="20"/>
              </w:rPr>
              <w:t>Время пребывания крыс в тёмном отсеке в сек.</w:t>
            </w:r>
          </w:p>
        </w:tc>
      </w:tr>
      <w:tr w:rsidR="00070600" w:rsidRPr="006D1D7E" w:rsidTr="006A4178">
        <w:trPr>
          <w:cantSplit/>
          <w:trHeight w:val="410"/>
          <w:jc w:val="center"/>
        </w:trPr>
        <w:tc>
          <w:tcPr>
            <w:tcW w:w="1459" w:type="dxa"/>
            <w:vMerge/>
            <w:vAlign w:val="center"/>
          </w:tcPr>
          <w:p w:rsidR="00070600" w:rsidRPr="00E35F10" w:rsidRDefault="00070600" w:rsidP="00E35F10">
            <w:pPr>
              <w:pStyle w:val="a8"/>
              <w:rPr>
                <w:sz w:val="20"/>
                <w:szCs w:val="20"/>
              </w:rPr>
            </w:pPr>
          </w:p>
        </w:tc>
        <w:tc>
          <w:tcPr>
            <w:tcW w:w="1318" w:type="dxa"/>
            <w:vMerge/>
            <w:vAlign w:val="center"/>
          </w:tcPr>
          <w:p w:rsidR="00070600" w:rsidRPr="00E35F10" w:rsidRDefault="00070600" w:rsidP="00E35F10">
            <w:pPr>
              <w:pStyle w:val="a8"/>
              <w:rPr>
                <w:sz w:val="20"/>
                <w:szCs w:val="20"/>
              </w:rPr>
            </w:pPr>
          </w:p>
        </w:tc>
        <w:tc>
          <w:tcPr>
            <w:tcW w:w="1440" w:type="dxa"/>
            <w:vMerge/>
            <w:vAlign w:val="center"/>
          </w:tcPr>
          <w:p w:rsidR="00070600" w:rsidRPr="00E35F10" w:rsidRDefault="00070600" w:rsidP="00E35F10">
            <w:pPr>
              <w:pStyle w:val="a8"/>
              <w:rPr>
                <w:sz w:val="20"/>
                <w:szCs w:val="20"/>
              </w:rPr>
            </w:pPr>
          </w:p>
        </w:tc>
        <w:tc>
          <w:tcPr>
            <w:tcW w:w="1754" w:type="dxa"/>
            <w:vAlign w:val="center"/>
          </w:tcPr>
          <w:p w:rsidR="00070600" w:rsidRPr="00E35F10" w:rsidRDefault="00070600" w:rsidP="00E35F10">
            <w:pPr>
              <w:rPr>
                <w:sz w:val="20"/>
                <w:szCs w:val="20"/>
              </w:rPr>
            </w:pPr>
            <w:r w:rsidRPr="00E35F10">
              <w:rPr>
                <w:sz w:val="20"/>
                <w:szCs w:val="20"/>
              </w:rPr>
              <w:t>2 день</w:t>
            </w:r>
          </w:p>
        </w:tc>
        <w:tc>
          <w:tcPr>
            <w:tcW w:w="1608" w:type="dxa"/>
            <w:vAlign w:val="center"/>
          </w:tcPr>
          <w:p w:rsidR="00070600" w:rsidRPr="00E35F10" w:rsidRDefault="00070600" w:rsidP="00E35F10">
            <w:pPr>
              <w:rPr>
                <w:sz w:val="20"/>
                <w:szCs w:val="20"/>
              </w:rPr>
            </w:pPr>
            <w:r w:rsidRPr="00E35F10">
              <w:rPr>
                <w:sz w:val="20"/>
                <w:szCs w:val="20"/>
              </w:rPr>
              <w:t>4 день</w:t>
            </w:r>
          </w:p>
        </w:tc>
        <w:tc>
          <w:tcPr>
            <w:tcW w:w="1876" w:type="dxa"/>
            <w:vAlign w:val="center"/>
          </w:tcPr>
          <w:p w:rsidR="00070600" w:rsidRPr="00E35F10" w:rsidRDefault="00070600" w:rsidP="00E35F10">
            <w:pPr>
              <w:rPr>
                <w:sz w:val="20"/>
                <w:szCs w:val="20"/>
              </w:rPr>
            </w:pPr>
            <w:r w:rsidRPr="00E35F10">
              <w:rPr>
                <w:sz w:val="20"/>
                <w:szCs w:val="20"/>
              </w:rPr>
              <w:t>7 день</w:t>
            </w:r>
          </w:p>
        </w:tc>
      </w:tr>
      <w:tr w:rsidR="00070600" w:rsidRPr="006D1D7E" w:rsidTr="006A4178">
        <w:trPr>
          <w:cantSplit/>
          <w:trHeight w:hRule="exact" w:val="432"/>
          <w:jc w:val="center"/>
        </w:trPr>
        <w:tc>
          <w:tcPr>
            <w:tcW w:w="2777" w:type="dxa"/>
            <w:gridSpan w:val="2"/>
            <w:vAlign w:val="center"/>
          </w:tcPr>
          <w:p w:rsidR="00070600" w:rsidRPr="00E35F10" w:rsidRDefault="00070600" w:rsidP="00E35F10">
            <w:pPr>
              <w:pStyle w:val="a8"/>
              <w:rPr>
                <w:sz w:val="20"/>
                <w:szCs w:val="20"/>
              </w:rPr>
            </w:pPr>
            <w:r w:rsidRPr="00E35F10">
              <w:rPr>
                <w:sz w:val="20"/>
                <w:szCs w:val="20"/>
              </w:rPr>
              <w:t>Физ. раствор</w:t>
            </w:r>
          </w:p>
        </w:tc>
        <w:tc>
          <w:tcPr>
            <w:tcW w:w="1440" w:type="dxa"/>
            <w:vAlign w:val="center"/>
          </w:tcPr>
          <w:p w:rsidR="00070600" w:rsidRPr="00E35F10" w:rsidRDefault="00070600" w:rsidP="00E35F10">
            <w:pPr>
              <w:pStyle w:val="a8"/>
              <w:rPr>
                <w:sz w:val="20"/>
                <w:szCs w:val="20"/>
                <w:lang w:val="en-US"/>
              </w:rPr>
            </w:pPr>
            <w:r w:rsidRPr="00E35F10">
              <w:rPr>
                <w:sz w:val="20"/>
                <w:szCs w:val="20"/>
                <w:lang w:val="en-US"/>
              </w:rPr>
              <w:t>7</w:t>
            </w:r>
          </w:p>
        </w:tc>
        <w:tc>
          <w:tcPr>
            <w:tcW w:w="1754" w:type="dxa"/>
            <w:vAlign w:val="center"/>
          </w:tcPr>
          <w:p w:rsidR="00070600" w:rsidRPr="00E35F10" w:rsidRDefault="00070600" w:rsidP="00E35F10">
            <w:pPr>
              <w:pStyle w:val="a8"/>
              <w:rPr>
                <w:sz w:val="20"/>
                <w:szCs w:val="20"/>
              </w:rPr>
            </w:pPr>
            <w:r w:rsidRPr="00E35F10">
              <w:rPr>
                <w:sz w:val="20"/>
                <w:szCs w:val="20"/>
              </w:rPr>
              <w:t>20,0±</w:t>
            </w:r>
            <w:r w:rsidRPr="00E35F10">
              <w:rPr>
                <w:sz w:val="20"/>
                <w:szCs w:val="20"/>
                <w:lang w:val="en-US"/>
              </w:rPr>
              <w:t>10</w:t>
            </w:r>
            <w:r w:rsidRPr="00E35F10">
              <w:rPr>
                <w:sz w:val="20"/>
                <w:szCs w:val="20"/>
              </w:rPr>
              <w:t>,</w:t>
            </w:r>
            <w:r w:rsidRPr="00E35F10">
              <w:rPr>
                <w:sz w:val="20"/>
                <w:szCs w:val="20"/>
                <w:lang w:val="en-US"/>
              </w:rPr>
              <w:t>0</w:t>
            </w:r>
          </w:p>
        </w:tc>
        <w:tc>
          <w:tcPr>
            <w:tcW w:w="1608" w:type="dxa"/>
            <w:vAlign w:val="center"/>
          </w:tcPr>
          <w:p w:rsidR="00070600" w:rsidRPr="00E35F10" w:rsidRDefault="00070600" w:rsidP="00E35F10">
            <w:pPr>
              <w:pStyle w:val="a8"/>
              <w:rPr>
                <w:sz w:val="20"/>
                <w:szCs w:val="20"/>
              </w:rPr>
            </w:pPr>
            <w:r w:rsidRPr="00E35F10">
              <w:rPr>
                <w:sz w:val="20"/>
                <w:szCs w:val="20"/>
              </w:rPr>
              <w:t>11,</w:t>
            </w:r>
            <w:r w:rsidRPr="00E35F10">
              <w:rPr>
                <w:sz w:val="20"/>
                <w:szCs w:val="20"/>
                <w:lang w:val="en-US"/>
              </w:rPr>
              <w:t>4</w:t>
            </w:r>
            <w:r w:rsidRPr="00E35F10">
              <w:rPr>
                <w:sz w:val="20"/>
                <w:szCs w:val="20"/>
              </w:rPr>
              <w:t>±</w:t>
            </w:r>
            <w:r w:rsidRPr="00E35F10">
              <w:rPr>
                <w:sz w:val="20"/>
                <w:szCs w:val="20"/>
                <w:lang w:val="en-US"/>
              </w:rPr>
              <w:t>7</w:t>
            </w:r>
            <w:r w:rsidRPr="00E35F10">
              <w:rPr>
                <w:sz w:val="20"/>
                <w:szCs w:val="20"/>
              </w:rPr>
              <w:t>,</w:t>
            </w:r>
            <w:r w:rsidRPr="00E35F10">
              <w:rPr>
                <w:sz w:val="20"/>
                <w:szCs w:val="20"/>
                <w:lang w:val="en-US"/>
              </w:rPr>
              <w:t>8</w:t>
            </w:r>
          </w:p>
        </w:tc>
        <w:tc>
          <w:tcPr>
            <w:tcW w:w="1876" w:type="dxa"/>
            <w:vAlign w:val="center"/>
          </w:tcPr>
          <w:p w:rsidR="00070600" w:rsidRPr="00E35F10" w:rsidRDefault="00070600" w:rsidP="00E35F10">
            <w:pPr>
              <w:pStyle w:val="a8"/>
              <w:rPr>
                <w:sz w:val="20"/>
                <w:szCs w:val="20"/>
                <w:lang w:val="en-US"/>
              </w:rPr>
            </w:pPr>
            <w:r w:rsidRPr="00E35F10">
              <w:rPr>
                <w:sz w:val="20"/>
                <w:szCs w:val="20"/>
              </w:rPr>
              <w:t>3,</w:t>
            </w:r>
            <w:r w:rsidRPr="00E35F10">
              <w:rPr>
                <w:sz w:val="20"/>
                <w:szCs w:val="20"/>
                <w:lang w:val="en-US"/>
              </w:rPr>
              <w:t>6</w:t>
            </w:r>
            <w:r w:rsidRPr="00E35F10">
              <w:rPr>
                <w:sz w:val="20"/>
                <w:szCs w:val="20"/>
              </w:rPr>
              <w:t>±4,</w:t>
            </w:r>
            <w:r w:rsidRPr="00E35F10">
              <w:rPr>
                <w:sz w:val="20"/>
                <w:szCs w:val="20"/>
                <w:lang w:val="en-US"/>
              </w:rPr>
              <w:t>1#</w:t>
            </w:r>
          </w:p>
        </w:tc>
      </w:tr>
      <w:tr w:rsidR="00070600" w:rsidRPr="006D1D7E" w:rsidTr="006A4178">
        <w:trPr>
          <w:cantSplit/>
          <w:trHeight w:hRule="exact" w:val="566"/>
          <w:jc w:val="center"/>
        </w:trPr>
        <w:tc>
          <w:tcPr>
            <w:tcW w:w="1459" w:type="dxa"/>
            <w:vAlign w:val="center"/>
          </w:tcPr>
          <w:p w:rsidR="00070600" w:rsidRPr="00E35F10" w:rsidRDefault="00070600" w:rsidP="00E35F10">
            <w:pPr>
              <w:pStyle w:val="a8"/>
              <w:rPr>
                <w:sz w:val="20"/>
                <w:szCs w:val="20"/>
              </w:rPr>
            </w:pPr>
            <w:r w:rsidRPr="00E35F10">
              <w:rPr>
                <w:sz w:val="20"/>
                <w:szCs w:val="20"/>
              </w:rPr>
              <w:t>Селенит цинка</w:t>
            </w:r>
          </w:p>
        </w:tc>
        <w:tc>
          <w:tcPr>
            <w:tcW w:w="1318" w:type="dxa"/>
            <w:vAlign w:val="center"/>
          </w:tcPr>
          <w:p w:rsidR="00070600" w:rsidRPr="00E35F10" w:rsidRDefault="00070600" w:rsidP="00E35F10">
            <w:pPr>
              <w:pStyle w:val="a8"/>
              <w:rPr>
                <w:sz w:val="20"/>
                <w:szCs w:val="20"/>
              </w:rPr>
            </w:pPr>
            <w:r w:rsidRPr="00E35F10">
              <w:rPr>
                <w:sz w:val="20"/>
                <w:szCs w:val="20"/>
              </w:rPr>
              <w:t>100</w:t>
            </w:r>
          </w:p>
        </w:tc>
        <w:tc>
          <w:tcPr>
            <w:tcW w:w="1440" w:type="dxa"/>
            <w:vAlign w:val="center"/>
          </w:tcPr>
          <w:p w:rsidR="00070600" w:rsidRPr="00E35F10" w:rsidRDefault="00070600" w:rsidP="00E35F10">
            <w:pPr>
              <w:pStyle w:val="a8"/>
              <w:rPr>
                <w:sz w:val="20"/>
                <w:szCs w:val="20"/>
                <w:lang w:val="en-US"/>
              </w:rPr>
            </w:pPr>
            <w:r w:rsidRPr="00E35F10">
              <w:rPr>
                <w:sz w:val="20"/>
                <w:szCs w:val="20"/>
                <w:lang w:val="en-US"/>
              </w:rPr>
              <w:t>11</w:t>
            </w:r>
          </w:p>
        </w:tc>
        <w:tc>
          <w:tcPr>
            <w:tcW w:w="1754" w:type="dxa"/>
            <w:vAlign w:val="center"/>
          </w:tcPr>
          <w:p w:rsidR="00070600" w:rsidRPr="00E35F10" w:rsidRDefault="00070600" w:rsidP="00E35F10">
            <w:pPr>
              <w:pStyle w:val="a8"/>
              <w:rPr>
                <w:sz w:val="20"/>
                <w:szCs w:val="20"/>
              </w:rPr>
            </w:pPr>
            <w:r w:rsidRPr="00E35F10">
              <w:rPr>
                <w:sz w:val="20"/>
                <w:szCs w:val="20"/>
              </w:rPr>
              <w:t>1,</w:t>
            </w:r>
            <w:r w:rsidRPr="00E35F10">
              <w:rPr>
                <w:sz w:val="20"/>
                <w:szCs w:val="20"/>
                <w:lang w:val="en-US"/>
              </w:rPr>
              <w:t>8</w:t>
            </w:r>
            <w:r w:rsidRPr="00E35F10">
              <w:rPr>
                <w:sz w:val="20"/>
                <w:szCs w:val="20"/>
              </w:rPr>
              <w:t>±2,</w:t>
            </w:r>
            <w:r w:rsidRPr="00E35F10">
              <w:rPr>
                <w:sz w:val="20"/>
                <w:szCs w:val="20"/>
                <w:lang w:val="en-US"/>
              </w:rPr>
              <w:t>6*#$</w:t>
            </w:r>
          </w:p>
        </w:tc>
        <w:tc>
          <w:tcPr>
            <w:tcW w:w="1608" w:type="dxa"/>
            <w:vAlign w:val="center"/>
          </w:tcPr>
          <w:p w:rsidR="00070600" w:rsidRPr="00E35F10" w:rsidRDefault="00070600" w:rsidP="00E35F10">
            <w:pPr>
              <w:pStyle w:val="a8"/>
              <w:rPr>
                <w:sz w:val="20"/>
                <w:szCs w:val="20"/>
                <w:lang w:val="en-US"/>
              </w:rPr>
            </w:pPr>
            <w:r w:rsidRPr="00E35F10">
              <w:rPr>
                <w:sz w:val="20"/>
                <w:szCs w:val="20"/>
              </w:rPr>
              <w:t>6,</w:t>
            </w:r>
            <w:r w:rsidRPr="00E35F10">
              <w:rPr>
                <w:sz w:val="20"/>
                <w:szCs w:val="20"/>
                <w:lang w:val="en-US"/>
              </w:rPr>
              <w:t>8</w:t>
            </w:r>
            <w:r w:rsidRPr="00E35F10">
              <w:rPr>
                <w:sz w:val="20"/>
                <w:szCs w:val="20"/>
              </w:rPr>
              <w:t>±5,</w:t>
            </w:r>
            <w:r w:rsidRPr="00E35F10">
              <w:rPr>
                <w:sz w:val="20"/>
                <w:szCs w:val="20"/>
                <w:lang w:val="en-US"/>
              </w:rPr>
              <w:t>3#</w:t>
            </w:r>
          </w:p>
        </w:tc>
        <w:tc>
          <w:tcPr>
            <w:tcW w:w="1876" w:type="dxa"/>
            <w:vAlign w:val="center"/>
          </w:tcPr>
          <w:p w:rsidR="00070600" w:rsidRPr="00E35F10" w:rsidRDefault="00070600" w:rsidP="00E35F10">
            <w:pPr>
              <w:pStyle w:val="a8"/>
              <w:rPr>
                <w:sz w:val="20"/>
                <w:szCs w:val="20"/>
                <w:lang w:val="en-US"/>
              </w:rPr>
            </w:pPr>
            <w:r w:rsidRPr="00E35F10">
              <w:rPr>
                <w:sz w:val="20"/>
                <w:szCs w:val="20"/>
              </w:rPr>
              <w:t>4,</w:t>
            </w:r>
            <w:r w:rsidRPr="00E35F10">
              <w:rPr>
                <w:sz w:val="20"/>
                <w:szCs w:val="20"/>
                <w:lang w:val="en-US"/>
              </w:rPr>
              <w:t>1</w:t>
            </w:r>
            <w:r w:rsidRPr="00E35F10">
              <w:rPr>
                <w:sz w:val="20"/>
                <w:szCs w:val="20"/>
              </w:rPr>
              <w:t>±4,</w:t>
            </w:r>
            <w:r w:rsidRPr="00E35F10">
              <w:rPr>
                <w:sz w:val="20"/>
                <w:szCs w:val="20"/>
                <w:lang w:val="en-US"/>
              </w:rPr>
              <w:t>5#</w:t>
            </w:r>
          </w:p>
        </w:tc>
      </w:tr>
    </w:tbl>
    <w:p w:rsidR="006A4178" w:rsidRDefault="006A4178" w:rsidP="00E35F10">
      <w:pPr>
        <w:pStyle w:val="ac"/>
        <w:rPr>
          <w:rStyle w:val="a4"/>
          <w:b w:val="0"/>
        </w:rPr>
      </w:pPr>
    </w:p>
    <w:p w:rsidR="00070600" w:rsidRPr="006D1D7E" w:rsidRDefault="006A4178" w:rsidP="00E35F10">
      <w:pPr>
        <w:rPr>
          <w:rStyle w:val="a4"/>
          <w:b w:val="0"/>
        </w:rPr>
      </w:pPr>
      <w:r>
        <w:rPr>
          <w:rStyle w:val="a4"/>
          <w:b w:val="0"/>
        </w:rPr>
        <w:t>П</w:t>
      </w:r>
      <w:r w:rsidR="00070600" w:rsidRPr="006D1D7E">
        <w:rPr>
          <w:rStyle w:val="a4"/>
          <w:b w:val="0"/>
        </w:rPr>
        <w:t>римечание</w:t>
      </w:r>
    </w:p>
    <w:p w:rsidR="00070600" w:rsidRPr="006D1D7E" w:rsidRDefault="00070600" w:rsidP="00E35F10">
      <w:pPr>
        <w:pStyle w:val="ac"/>
        <w:rPr>
          <w:rStyle w:val="a4"/>
          <w:b w:val="0"/>
        </w:rPr>
      </w:pPr>
      <w:r w:rsidRPr="006D1D7E">
        <w:rPr>
          <w:rStyle w:val="a4"/>
          <w:b w:val="0"/>
        </w:rPr>
        <w:t>1 достоверно относительно контроля (крысы перенесшие ишемию мозга), * - р≤0,05</w:t>
      </w:r>
    </w:p>
    <w:p w:rsidR="00070600" w:rsidRPr="006D1D7E" w:rsidRDefault="00070600" w:rsidP="00E35F10">
      <w:pPr>
        <w:pStyle w:val="ac"/>
        <w:rPr>
          <w:rStyle w:val="a4"/>
          <w:b w:val="0"/>
        </w:rPr>
      </w:pPr>
      <w:r w:rsidRPr="006D1D7E">
        <w:rPr>
          <w:rStyle w:val="a4"/>
          <w:b w:val="0"/>
        </w:rPr>
        <w:t>2 достоверно относительно контроля (интактные крысы), # - р≤0,05</w:t>
      </w:r>
    </w:p>
    <w:p w:rsidR="00070600" w:rsidRPr="006D1D7E" w:rsidRDefault="00070600" w:rsidP="00E35F10">
      <w:pPr>
        <w:pStyle w:val="ac"/>
        <w:rPr>
          <w:rStyle w:val="a4"/>
          <w:b w:val="0"/>
        </w:rPr>
      </w:pPr>
      <w:r w:rsidRPr="006D1D7E">
        <w:rPr>
          <w:rStyle w:val="a4"/>
          <w:b w:val="0"/>
        </w:rPr>
        <w:t>3 достоверно относительно селенита натрия (крысы перенесшие ишемию мозга), $ - р≤0,05</w:t>
      </w:r>
    </w:p>
    <w:p w:rsidR="00070600" w:rsidRPr="006A4178" w:rsidRDefault="00070600" w:rsidP="00E35F10">
      <w:pPr>
        <w:pStyle w:val="a9"/>
      </w:pPr>
      <w:r w:rsidRPr="006D1D7E">
        <w:rPr>
          <w:rStyle w:val="a4"/>
          <w:b w:val="0"/>
        </w:rPr>
        <w:t xml:space="preserve">Следующим этапом исследования была оценка координации движений в тесте «вращающийся стержень». </w:t>
      </w:r>
      <w:r w:rsidRPr="006A4178">
        <w:t>Селенит натрия и селенит цинка вводили внутрибрюшинно, однократно,</w:t>
      </w:r>
      <w:r w:rsidR="003D7CC6" w:rsidRPr="006A4178">
        <w:t xml:space="preserve"> </w:t>
      </w:r>
      <w:r w:rsidRPr="006A4178">
        <w:t xml:space="preserve">за 10-15 минут до проведения эксперимента в дозе 100 мкг/кг. В контрольных опытах в тех же условиях вводили физиологический раствор. </w:t>
      </w:r>
    </w:p>
    <w:p w:rsidR="00070600" w:rsidRPr="006A4178" w:rsidRDefault="00070600" w:rsidP="00E35F10">
      <w:r w:rsidRPr="006A4178">
        <w:t>Крыс помещали на горизонтальный стержень диаметром 4 см, вращающийся со скоростью 3 об/мин. Неспособность животных удерживать равновесие на стержне в течение трёх минут рассматривали как проявление нарушения координации движений. Для изучения координации движений</w:t>
      </w:r>
      <w:r w:rsidR="003D7CC6" w:rsidRPr="006A4178">
        <w:t xml:space="preserve"> </w:t>
      </w:r>
      <w:r w:rsidRPr="006A4178">
        <w:t>в динамике исследование проводили на 2, 4</w:t>
      </w:r>
      <w:r w:rsidR="003D7CC6" w:rsidRPr="006A4178">
        <w:t xml:space="preserve"> </w:t>
      </w:r>
      <w:r w:rsidRPr="006A4178">
        <w:t xml:space="preserve">и затем на 7 сутки после ишемии. Полученные экспериментальные данные статически обработаны и представлены в таблице 35 и 36. </w:t>
      </w:r>
    </w:p>
    <w:p w:rsidR="006A4178" w:rsidRDefault="006A4178" w:rsidP="00E35F10">
      <w:pPr>
        <w:rPr>
          <w:rStyle w:val="a4"/>
        </w:rPr>
      </w:pPr>
    </w:p>
    <w:p w:rsidR="006A4178" w:rsidRPr="006A4178" w:rsidRDefault="00070600" w:rsidP="00E35F10">
      <w:pPr>
        <w:jc w:val="right"/>
        <w:rPr>
          <w:rStyle w:val="a4"/>
          <w:b w:val="0"/>
        </w:rPr>
      </w:pPr>
      <w:r w:rsidRPr="006A4178">
        <w:rPr>
          <w:rStyle w:val="a4"/>
          <w:b w:val="0"/>
        </w:rPr>
        <w:t>Таблица 35</w:t>
      </w:r>
      <w:r w:rsidR="006A4178" w:rsidRPr="006A4178">
        <w:rPr>
          <w:rStyle w:val="a4"/>
          <w:b w:val="0"/>
        </w:rPr>
        <w:t>.</w:t>
      </w:r>
    </w:p>
    <w:p w:rsidR="00070600" w:rsidRPr="006A4178" w:rsidRDefault="00070600" w:rsidP="00E35F10">
      <w:pPr>
        <w:rPr>
          <w:rStyle w:val="a4"/>
          <w:b w:val="0"/>
        </w:rPr>
      </w:pPr>
      <w:r w:rsidRPr="006A4178">
        <w:rPr>
          <w:rStyle w:val="a4"/>
          <w:b w:val="0"/>
        </w:rPr>
        <w:t>Влияние профилактического введения селенита натрия на координацию движений белых крыс перенесших тотальную ишемию мозга</w:t>
      </w:r>
    </w:p>
    <w:tbl>
      <w:tblPr>
        <w:tblW w:w="95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74"/>
        <w:gridCol w:w="1080"/>
        <w:gridCol w:w="1202"/>
        <w:gridCol w:w="925"/>
        <w:gridCol w:w="1080"/>
        <w:gridCol w:w="900"/>
        <w:gridCol w:w="1149"/>
        <w:gridCol w:w="679"/>
        <w:gridCol w:w="792"/>
      </w:tblGrid>
      <w:tr w:rsidR="00070600" w:rsidRPr="006D1D7E" w:rsidTr="006A4178">
        <w:trPr>
          <w:cantSplit/>
          <w:trHeight w:hRule="exact" w:val="484"/>
          <w:jc w:val="center"/>
        </w:trPr>
        <w:tc>
          <w:tcPr>
            <w:tcW w:w="1774" w:type="dxa"/>
            <w:vMerge w:val="restart"/>
            <w:vAlign w:val="center"/>
          </w:tcPr>
          <w:p w:rsidR="00070600" w:rsidRPr="00E35F10" w:rsidRDefault="00070600" w:rsidP="00E35F10">
            <w:pPr>
              <w:pStyle w:val="a8"/>
              <w:rPr>
                <w:sz w:val="20"/>
                <w:szCs w:val="20"/>
              </w:rPr>
            </w:pPr>
            <w:r w:rsidRPr="00E35F10">
              <w:rPr>
                <w:sz w:val="20"/>
                <w:szCs w:val="20"/>
              </w:rPr>
              <w:t>Исследуемые вещества</w:t>
            </w:r>
          </w:p>
        </w:tc>
        <w:tc>
          <w:tcPr>
            <w:tcW w:w="1080" w:type="dxa"/>
            <w:vMerge w:val="restart"/>
            <w:vAlign w:val="center"/>
          </w:tcPr>
          <w:p w:rsidR="00070600" w:rsidRPr="00E35F10" w:rsidRDefault="00070600" w:rsidP="00E35F10">
            <w:pPr>
              <w:pStyle w:val="a8"/>
              <w:rPr>
                <w:sz w:val="20"/>
                <w:szCs w:val="20"/>
              </w:rPr>
            </w:pPr>
            <w:r w:rsidRPr="00E35F10">
              <w:rPr>
                <w:sz w:val="20"/>
                <w:szCs w:val="20"/>
              </w:rPr>
              <w:t>Дозы,</w:t>
            </w:r>
          </w:p>
          <w:p w:rsidR="00070600" w:rsidRPr="00E35F10" w:rsidRDefault="00070600" w:rsidP="00E35F10">
            <w:pPr>
              <w:pStyle w:val="a8"/>
              <w:rPr>
                <w:sz w:val="20"/>
                <w:szCs w:val="20"/>
              </w:rPr>
            </w:pPr>
            <w:r w:rsidRPr="00E35F10">
              <w:rPr>
                <w:sz w:val="20"/>
                <w:szCs w:val="20"/>
              </w:rPr>
              <w:t>мкг/кг</w:t>
            </w:r>
          </w:p>
        </w:tc>
        <w:tc>
          <w:tcPr>
            <w:tcW w:w="1202" w:type="dxa"/>
            <w:vMerge w:val="restart"/>
            <w:vAlign w:val="center"/>
          </w:tcPr>
          <w:p w:rsidR="00070600" w:rsidRPr="00E35F10" w:rsidRDefault="00070600" w:rsidP="00E35F10">
            <w:pPr>
              <w:pStyle w:val="a8"/>
              <w:rPr>
                <w:sz w:val="20"/>
                <w:szCs w:val="20"/>
              </w:rPr>
            </w:pPr>
            <w:r w:rsidRPr="00E35F10">
              <w:rPr>
                <w:sz w:val="20"/>
                <w:szCs w:val="20"/>
              </w:rPr>
              <w:t>Кол-во</w:t>
            </w:r>
          </w:p>
          <w:p w:rsidR="00070600" w:rsidRPr="00E35F10" w:rsidRDefault="00070600" w:rsidP="00E35F10">
            <w:pPr>
              <w:pStyle w:val="a8"/>
              <w:rPr>
                <w:sz w:val="20"/>
                <w:szCs w:val="20"/>
              </w:rPr>
            </w:pPr>
            <w:r w:rsidRPr="00E35F10">
              <w:rPr>
                <w:sz w:val="20"/>
                <w:szCs w:val="20"/>
              </w:rPr>
              <w:t>крыс</w:t>
            </w:r>
          </w:p>
        </w:tc>
        <w:tc>
          <w:tcPr>
            <w:tcW w:w="5525" w:type="dxa"/>
            <w:gridSpan w:val="6"/>
            <w:vAlign w:val="center"/>
          </w:tcPr>
          <w:p w:rsidR="00070600" w:rsidRPr="00E35F10" w:rsidRDefault="00070600" w:rsidP="00E35F10">
            <w:pPr>
              <w:pStyle w:val="a8"/>
              <w:rPr>
                <w:sz w:val="20"/>
                <w:szCs w:val="20"/>
              </w:rPr>
            </w:pPr>
            <w:r w:rsidRPr="00E35F10">
              <w:rPr>
                <w:sz w:val="20"/>
                <w:szCs w:val="20"/>
              </w:rPr>
              <w:t>Кол-во животных оставшихся на стержне</w:t>
            </w:r>
          </w:p>
        </w:tc>
      </w:tr>
      <w:tr w:rsidR="00070600" w:rsidRPr="006D1D7E" w:rsidTr="006A4178">
        <w:trPr>
          <w:cantSplit/>
          <w:trHeight w:val="377"/>
          <w:jc w:val="center"/>
        </w:trPr>
        <w:tc>
          <w:tcPr>
            <w:tcW w:w="1774" w:type="dxa"/>
            <w:vMerge/>
            <w:vAlign w:val="center"/>
          </w:tcPr>
          <w:p w:rsidR="00070600" w:rsidRPr="00E35F10" w:rsidRDefault="00070600" w:rsidP="00E35F10">
            <w:pPr>
              <w:pStyle w:val="a8"/>
              <w:rPr>
                <w:sz w:val="20"/>
                <w:szCs w:val="20"/>
              </w:rPr>
            </w:pPr>
          </w:p>
        </w:tc>
        <w:tc>
          <w:tcPr>
            <w:tcW w:w="1080" w:type="dxa"/>
            <w:vMerge/>
            <w:vAlign w:val="center"/>
          </w:tcPr>
          <w:p w:rsidR="00070600" w:rsidRPr="00E35F10" w:rsidRDefault="00070600" w:rsidP="00E35F10">
            <w:pPr>
              <w:pStyle w:val="a8"/>
              <w:rPr>
                <w:sz w:val="20"/>
                <w:szCs w:val="20"/>
              </w:rPr>
            </w:pPr>
          </w:p>
        </w:tc>
        <w:tc>
          <w:tcPr>
            <w:tcW w:w="1202" w:type="dxa"/>
            <w:vMerge/>
            <w:vAlign w:val="center"/>
          </w:tcPr>
          <w:p w:rsidR="00070600" w:rsidRPr="00E35F10" w:rsidRDefault="00070600" w:rsidP="00E35F10">
            <w:pPr>
              <w:pStyle w:val="a8"/>
              <w:rPr>
                <w:sz w:val="20"/>
                <w:szCs w:val="20"/>
              </w:rPr>
            </w:pPr>
          </w:p>
        </w:tc>
        <w:tc>
          <w:tcPr>
            <w:tcW w:w="2005" w:type="dxa"/>
            <w:gridSpan w:val="2"/>
            <w:vAlign w:val="center"/>
          </w:tcPr>
          <w:p w:rsidR="00070600" w:rsidRPr="00E35F10" w:rsidRDefault="00070600" w:rsidP="00E35F10">
            <w:pPr>
              <w:rPr>
                <w:sz w:val="20"/>
                <w:szCs w:val="20"/>
              </w:rPr>
            </w:pPr>
            <w:r w:rsidRPr="00E35F10">
              <w:rPr>
                <w:sz w:val="20"/>
                <w:szCs w:val="20"/>
              </w:rPr>
              <w:t>2 день</w:t>
            </w:r>
          </w:p>
        </w:tc>
        <w:tc>
          <w:tcPr>
            <w:tcW w:w="2049" w:type="dxa"/>
            <w:gridSpan w:val="2"/>
            <w:vAlign w:val="center"/>
          </w:tcPr>
          <w:p w:rsidR="00070600" w:rsidRPr="00E35F10" w:rsidRDefault="00070600" w:rsidP="00E35F10">
            <w:pPr>
              <w:rPr>
                <w:sz w:val="20"/>
                <w:szCs w:val="20"/>
              </w:rPr>
            </w:pPr>
            <w:r w:rsidRPr="00E35F10">
              <w:rPr>
                <w:sz w:val="20"/>
                <w:szCs w:val="20"/>
              </w:rPr>
              <w:t>4 день</w:t>
            </w:r>
          </w:p>
        </w:tc>
        <w:tc>
          <w:tcPr>
            <w:tcW w:w="1471" w:type="dxa"/>
            <w:gridSpan w:val="2"/>
            <w:vAlign w:val="center"/>
          </w:tcPr>
          <w:p w:rsidR="00070600" w:rsidRPr="00E35F10" w:rsidRDefault="00070600" w:rsidP="00E35F10">
            <w:pPr>
              <w:rPr>
                <w:sz w:val="20"/>
                <w:szCs w:val="20"/>
              </w:rPr>
            </w:pPr>
            <w:r w:rsidRPr="00E35F10">
              <w:rPr>
                <w:sz w:val="20"/>
                <w:szCs w:val="20"/>
              </w:rPr>
              <w:t>7 день</w:t>
            </w:r>
          </w:p>
        </w:tc>
      </w:tr>
      <w:tr w:rsidR="00070600" w:rsidRPr="006D1D7E" w:rsidTr="006A4178">
        <w:trPr>
          <w:cantSplit/>
          <w:trHeight w:hRule="exact" w:val="454"/>
          <w:jc w:val="center"/>
        </w:trPr>
        <w:tc>
          <w:tcPr>
            <w:tcW w:w="1774" w:type="dxa"/>
            <w:vMerge/>
            <w:vAlign w:val="center"/>
          </w:tcPr>
          <w:p w:rsidR="00070600" w:rsidRPr="00E35F10" w:rsidRDefault="00070600" w:rsidP="00E35F10">
            <w:pPr>
              <w:pStyle w:val="a8"/>
              <w:rPr>
                <w:sz w:val="20"/>
                <w:szCs w:val="20"/>
              </w:rPr>
            </w:pPr>
          </w:p>
        </w:tc>
        <w:tc>
          <w:tcPr>
            <w:tcW w:w="1080" w:type="dxa"/>
            <w:vMerge/>
            <w:vAlign w:val="center"/>
          </w:tcPr>
          <w:p w:rsidR="00070600" w:rsidRPr="00E35F10" w:rsidRDefault="00070600" w:rsidP="00E35F10">
            <w:pPr>
              <w:pStyle w:val="a8"/>
              <w:rPr>
                <w:sz w:val="20"/>
                <w:szCs w:val="20"/>
              </w:rPr>
            </w:pPr>
          </w:p>
        </w:tc>
        <w:tc>
          <w:tcPr>
            <w:tcW w:w="1202" w:type="dxa"/>
            <w:vMerge/>
            <w:vAlign w:val="center"/>
          </w:tcPr>
          <w:p w:rsidR="00070600" w:rsidRPr="00E35F10" w:rsidRDefault="00070600" w:rsidP="00E35F10">
            <w:pPr>
              <w:pStyle w:val="a8"/>
              <w:rPr>
                <w:sz w:val="20"/>
                <w:szCs w:val="20"/>
              </w:rPr>
            </w:pPr>
          </w:p>
        </w:tc>
        <w:tc>
          <w:tcPr>
            <w:tcW w:w="925" w:type="dxa"/>
            <w:vAlign w:val="center"/>
          </w:tcPr>
          <w:p w:rsidR="00070600" w:rsidRPr="00E35F10" w:rsidRDefault="00070600" w:rsidP="00E35F10">
            <w:pPr>
              <w:pStyle w:val="a8"/>
              <w:rPr>
                <w:sz w:val="20"/>
                <w:szCs w:val="20"/>
              </w:rPr>
            </w:pPr>
            <w:r w:rsidRPr="00E35F10">
              <w:rPr>
                <w:sz w:val="20"/>
                <w:szCs w:val="20"/>
              </w:rPr>
              <w:t>Абс.</w:t>
            </w:r>
          </w:p>
        </w:tc>
        <w:tc>
          <w:tcPr>
            <w:tcW w:w="1080" w:type="dxa"/>
            <w:vAlign w:val="center"/>
          </w:tcPr>
          <w:p w:rsidR="00070600" w:rsidRPr="00E35F10" w:rsidRDefault="00070600" w:rsidP="00E35F10">
            <w:pPr>
              <w:pStyle w:val="a8"/>
              <w:rPr>
                <w:sz w:val="20"/>
                <w:szCs w:val="20"/>
              </w:rPr>
            </w:pPr>
            <w:r w:rsidRPr="00E35F10">
              <w:rPr>
                <w:sz w:val="20"/>
                <w:szCs w:val="20"/>
              </w:rPr>
              <w:t>%</w:t>
            </w:r>
          </w:p>
        </w:tc>
        <w:tc>
          <w:tcPr>
            <w:tcW w:w="900" w:type="dxa"/>
            <w:vAlign w:val="center"/>
          </w:tcPr>
          <w:p w:rsidR="00070600" w:rsidRPr="00E35F10" w:rsidRDefault="00070600" w:rsidP="00E35F10">
            <w:pPr>
              <w:pStyle w:val="a8"/>
              <w:rPr>
                <w:sz w:val="20"/>
                <w:szCs w:val="20"/>
              </w:rPr>
            </w:pPr>
            <w:r w:rsidRPr="00E35F10">
              <w:rPr>
                <w:sz w:val="20"/>
                <w:szCs w:val="20"/>
              </w:rPr>
              <w:t>Абс.</w:t>
            </w:r>
          </w:p>
        </w:tc>
        <w:tc>
          <w:tcPr>
            <w:tcW w:w="1149" w:type="dxa"/>
            <w:vAlign w:val="center"/>
          </w:tcPr>
          <w:p w:rsidR="00070600" w:rsidRPr="00E35F10" w:rsidRDefault="00070600" w:rsidP="00E35F10">
            <w:pPr>
              <w:pStyle w:val="a8"/>
              <w:rPr>
                <w:sz w:val="20"/>
                <w:szCs w:val="20"/>
              </w:rPr>
            </w:pPr>
            <w:r w:rsidRPr="00E35F10">
              <w:rPr>
                <w:sz w:val="20"/>
                <w:szCs w:val="20"/>
              </w:rPr>
              <w:t>%</w:t>
            </w:r>
          </w:p>
        </w:tc>
        <w:tc>
          <w:tcPr>
            <w:tcW w:w="679" w:type="dxa"/>
            <w:vAlign w:val="center"/>
          </w:tcPr>
          <w:p w:rsidR="00070600" w:rsidRPr="00E35F10" w:rsidRDefault="00070600" w:rsidP="00E35F10">
            <w:pPr>
              <w:pStyle w:val="a8"/>
              <w:rPr>
                <w:sz w:val="20"/>
                <w:szCs w:val="20"/>
              </w:rPr>
            </w:pPr>
            <w:r w:rsidRPr="00E35F10">
              <w:rPr>
                <w:sz w:val="20"/>
                <w:szCs w:val="20"/>
              </w:rPr>
              <w:t>Абс.</w:t>
            </w:r>
          </w:p>
        </w:tc>
        <w:tc>
          <w:tcPr>
            <w:tcW w:w="792" w:type="dxa"/>
            <w:vAlign w:val="center"/>
          </w:tcPr>
          <w:p w:rsidR="00070600" w:rsidRPr="00E35F10" w:rsidRDefault="00070600" w:rsidP="00E35F10">
            <w:pPr>
              <w:pStyle w:val="a8"/>
              <w:rPr>
                <w:sz w:val="20"/>
                <w:szCs w:val="20"/>
              </w:rPr>
            </w:pPr>
            <w:r w:rsidRPr="00E35F10">
              <w:rPr>
                <w:sz w:val="20"/>
                <w:szCs w:val="20"/>
              </w:rPr>
              <w:t>%</w:t>
            </w:r>
          </w:p>
        </w:tc>
      </w:tr>
      <w:tr w:rsidR="00070600" w:rsidRPr="006D1D7E" w:rsidTr="006A4178">
        <w:trPr>
          <w:cantSplit/>
          <w:trHeight w:hRule="exact" w:val="560"/>
          <w:jc w:val="center"/>
        </w:trPr>
        <w:tc>
          <w:tcPr>
            <w:tcW w:w="2854" w:type="dxa"/>
            <w:gridSpan w:val="2"/>
            <w:vAlign w:val="center"/>
          </w:tcPr>
          <w:p w:rsidR="00070600" w:rsidRPr="00E35F10" w:rsidRDefault="00070600" w:rsidP="00E35F10">
            <w:pPr>
              <w:pStyle w:val="a8"/>
              <w:rPr>
                <w:sz w:val="20"/>
                <w:szCs w:val="20"/>
              </w:rPr>
            </w:pPr>
            <w:r w:rsidRPr="00E35F10">
              <w:rPr>
                <w:sz w:val="20"/>
                <w:szCs w:val="20"/>
              </w:rPr>
              <w:t>Физ. раствор</w:t>
            </w:r>
          </w:p>
        </w:tc>
        <w:tc>
          <w:tcPr>
            <w:tcW w:w="1202" w:type="dxa"/>
            <w:vAlign w:val="center"/>
          </w:tcPr>
          <w:p w:rsidR="00070600" w:rsidRPr="00E35F10" w:rsidRDefault="00070600" w:rsidP="00E35F10">
            <w:pPr>
              <w:pStyle w:val="a8"/>
              <w:rPr>
                <w:sz w:val="20"/>
                <w:szCs w:val="20"/>
              </w:rPr>
            </w:pPr>
            <w:r w:rsidRPr="00E35F10">
              <w:rPr>
                <w:sz w:val="20"/>
                <w:szCs w:val="20"/>
              </w:rPr>
              <w:t>7</w:t>
            </w:r>
          </w:p>
        </w:tc>
        <w:tc>
          <w:tcPr>
            <w:tcW w:w="925" w:type="dxa"/>
            <w:vAlign w:val="center"/>
          </w:tcPr>
          <w:p w:rsidR="00070600" w:rsidRPr="00E35F10" w:rsidRDefault="00070600" w:rsidP="00E35F10">
            <w:pPr>
              <w:pStyle w:val="a8"/>
              <w:rPr>
                <w:sz w:val="20"/>
                <w:szCs w:val="20"/>
              </w:rPr>
            </w:pPr>
            <w:r w:rsidRPr="00E35F10">
              <w:rPr>
                <w:sz w:val="20"/>
                <w:szCs w:val="20"/>
              </w:rPr>
              <w:t>3</w:t>
            </w:r>
          </w:p>
        </w:tc>
        <w:tc>
          <w:tcPr>
            <w:tcW w:w="1080" w:type="dxa"/>
            <w:vAlign w:val="center"/>
          </w:tcPr>
          <w:p w:rsidR="00070600" w:rsidRPr="00E35F10" w:rsidRDefault="00070600" w:rsidP="00E35F10">
            <w:pPr>
              <w:pStyle w:val="a8"/>
              <w:rPr>
                <w:sz w:val="20"/>
                <w:szCs w:val="20"/>
              </w:rPr>
            </w:pPr>
            <w:r w:rsidRPr="00E35F10">
              <w:rPr>
                <w:sz w:val="20"/>
                <w:szCs w:val="20"/>
              </w:rPr>
              <w:t>42,9</w:t>
            </w:r>
          </w:p>
        </w:tc>
        <w:tc>
          <w:tcPr>
            <w:tcW w:w="900" w:type="dxa"/>
            <w:vAlign w:val="center"/>
          </w:tcPr>
          <w:p w:rsidR="00070600" w:rsidRPr="00E35F10" w:rsidRDefault="00070600" w:rsidP="00E35F10">
            <w:pPr>
              <w:pStyle w:val="a8"/>
              <w:rPr>
                <w:sz w:val="20"/>
                <w:szCs w:val="20"/>
              </w:rPr>
            </w:pPr>
            <w:r w:rsidRPr="00E35F10">
              <w:rPr>
                <w:sz w:val="20"/>
                <w:szCs w:val="20"/>
              </w:rPr>
              <w:t>4</w:t>
            </w:r>
          </w:p>
        </w:tc>
        <w:tc>
          <w:tcPr>
            <w:tcW w:w="1149" w:type="dxa"/>
            <w:vAlign w:val="center"/>
          </w:tcPr>
          <w:p w:rsidR="00070600" w:rsidRPr="00E35F10" w:rsidRDefault="00070600" w:rsidP="00E35F10">
            <w:pPr>
              <w:pStyle w:val="a8"/>
              <w:rPr>
                <w:sz w:val="20"/>
                <w:szCs w:val="20"/>
              </w:rPr>
            </w:pPr>
            <w:r w:rsidRPr="00E35F10">
              <w:rPr>
                <w:sz w:val="20"/>
                <w:szCs w:val="20"/>
              </w:rPr>
              <w:t>57,2</w:t>
            </w:r>
          </w:p>
        </w:tc>
        <w:tc>
          <w:tcPr>
            <w:tcW w:w="679" w:type="dxa"/>
            <w:vAlign w:val="center"/>
          </w:tcPr>
          <w:p w:rsidR="00070600" w:rsidRPr="00E35F10" w:rsidRDefault="00070600" w:rsidP="00E35F10">
            <w:pPr>
              <w:pStyle w:val="a8"/>
              <w:rPr>
                <w:sz w:val="20"/>
                <w:szCs w:val="20"/>
              </w:rPr>
            </w:pPr>
            <w:r w:rsidRPr="00E35F10">
              <w:rPr>
                <w:sz w:val="20"/>
                <w:szCs w:val="20"/>
              </w:rPr>
              <w:t>3</w:t>
            </w:r>
          </w:p>
        </w:tc>
        <w:tc>
          <w:tcPr>
            <w:tcW w:w="792" w:type="dxa"/>
            <w:vAlign w:val="center"/>
          </w:tcPr>
          <w:p w:rsidR="00070600" w:rsidRPr="00E35F10" w:rsidRDefault="00070600" w:rsidP="00E35F10">
            <w:pPr>
              <w:pStyle w:val="a8"/>
              <w:rPr>
                <w:sz w:val="20"/>
                <w:szCs w:val="20"/>
              </w:rPr>
            </w:pPr>
            <w:r w:rsidRPr="00E35F10">
              <w:rPr>
                <w:sz w:val="20"/>
                <w:szCs w:val="20"/>
              </w:rPr>
              <w:t>42,9</w:t>
            </w:r>
          </w:p>
        </w:tc>
      </w:tr>
      <w:tr w:rsidR="00070600" w:rsidRPr="006D1D7E" w:rsidTr="006A4178">
        <w:trPr>
          <w:cantSplit/>
          <w:trHeight w:hRule="exact" w:val="582"/>
          <w:jc w:val="center"/>
        </w:trPr>
        <w:tc>
          <w:tcPr>
            <w:tcW w:w="1774" w:type="dxa"/>
            <w:vAlign w:val="center"/>
          </w:tcPr>
          <w:p w:rsidR="00070600" w:rsidRPr="00E35F10" w:rsidRDefault="00070600" w:rsidP="00E35F10">
            <w:pPr>
              <w:pStyle w:val="a8"/>
              <w:rPr>
                <w:sz w:val="20"/>
                <w:szCs w:val="20"/>
              </w:rPr>
            </w:pPr>
            <w:r w:rsidRPr="00E35F10">
              <w:rPr>
                <w:sz w:val="20"/>
                <w:szCs w:val="20"/>
              </w:rPr>
              <w:t>Селенит натрия</w:t>
            </w:r>
          </w:p>
        </w:tc>
        <w:tc>
          <w:tcPr>
            <w:tcW w:w="1080" w:type="dxa"/>
            <w:vAlign w:val="center"/>
          </w:tcPr>
          <w:p w:rsidR="00070600" w:rsidRPr="00E35F10" w:rsidRDefault="00070600" w:rsidP="00E35F10">
            <w:pPr>
              <w:pStyle w:val="a8"/>
              <w:rPr>
                <w:sz w:val="20"/>
                <w:szCs w:val="20"/>
              </w:rPr>
            </w:pPr>
            <w:r w:rsidRPr="00E35F10">
              <w:rPr>
                <w:sz w:val="20"/>
                <w:szCs w:val="20"/>
              </w:rPr>
              <w:t>100</w:t>
            </w:r>
          </w:p>
        </w:tc>
        <w:tc>
          <w:tcPr>
            <w:tcW w:w="1202" w:type="dxa"/>
            <w:vAlign w:val="center"/>
          </w:tcPr>
          <w:p w:rsidR="00070600" w:rsidRPr="00E35F10" w:rsidRDefault="00070600" w:rsidP="00E35F10">
            <w:pPr>
              <w:pStyle w:val="a8"/>
              <w:rPr>
                <w:sz w:val="20"/>
                <w:szCs w:val="20"/>
              </w:rPr>
            </w:pPr>
            <w:r w:rsidRPr="00E35F10">
              <w:rPr>
                <w:sz w:val="20"/>
                <w:szCs w:val="20"/>
              </w:rPr>
              <w:t>9</w:t>
            </w:r>
          </w:p>
        </w:tc>
        <w:tc>
          <w:tcPr>
            <w:tcW w:w="925" w:type="dxa"/>
            <w:vAlign w:val="center"/>
          </w:tcPr>
          <w:p w:rsidR="00070600" w:rsidRPr="00E35F10" w:rsidRDefault="00070600" w:rsidP="00E35F10">
            <w:pPr>
              <w:pStyle w:val="a8"/>
              <w:rPr>
                <w:sz w:val="20"/>
                <w:szCs w:val="20"/>
              </w:rPr>
            </w:pPr>
            <w:r w:rsidRPr="00E35F10">
              <w:rPr>
                <w:sz w:val="20"/>
                <w:szCs w:val="20"/>
              </w:rPr>
              <w:t>4</w:t>
            </w:r>
          </w:p>
        </w:tc>
        <w:tc>
          <w:tcPr>
            <w:tcW w:w="1080" w:type="dxa"/>
            <w:vAlign w:val="center"/>
          </w:tcPr>
          <w:p w:rsidR="00070600" w:rsidRPr="00E35F10" w:rsidRDefault="00070600" w:rsidP="00E35F10">
            <w:pPr>
              <w:pStyle w:val="a8"/>
              <w:rPr>
                <w:sz w:val="20"/>
                <w:szCs w:val="20"/>
                <w:lang w:val="en-US"/>
              </w:rPr>
            </w:pPr>
            <w:r w:rsidRPr="00E35F10">
              <w:rPr>
                <w:sz w:val="20"/>
                <w:szCs w:val="20"/>
              </w:rPr>
              <w:t>44,4</w:t>
            </w:r>
            <w:r w:rsidRPr="00E35F10">
              <w:rPr>
                <w:sz w:val="20"/>
                <w:szCs w:val="20"/>
                <w:lang w:val="en-US"/>
              </w:rPr>
              <w:t>$</w:t>
            </w:r>
          </w:p>
        </w:tc>
        <w:tc>
          <w:tcPr>
            <w:tcW w:w="900" w:type="dxa"/>
            <w:vAlign w:val="center"/>
          </w:tcPr>
          <w:p w:rsidR="00070600" w:rsidRPr="00E35F10" w:rsidRDefault="00070600" w:rsidP="00E35F10">
            <w:pPr>
              <w:pStyle w:val="a8"/>
              <w:rPr>
                <w:sz w:val="20"/>
                <w:szCs w:val="20"/>
              </w:rPr>
            </w:pPr>
            <w:r w:rsidRPr="00E35F10">
              <w:rPr>
                <w:sz w:val="20"/>
                <w:szCs w:val="20"/>
              </w:rPr>
              <w:t>3</w:t>
            </w:r>
          </w:p>
        </w:tc>
        <w:tc>
          <w:tcPr>
            <w:tcW w:w="1149" w:type="dxa"/>
            <w:vAlign w:val="center"/>
          </w:tcPr>
          <w:p w:rsidR="00070600" w:rsidRPr="00E35F10" w:rsidRDefault="00070600" w:rsidP="00E35F10">
            <w:pPr>
              <w:pStyle w:val="a8"/>
              <w:rPr>
                <w:sz w:val="20"/>
                <w:szCs w:val="20"/>
              </w:rPr>
            </w:pPr>
            <w:r w:rsidRPr="00E35F10">
              <w:rPr>
                <w:sz w:val="20"/>
                <w:szCs w:val="20"/>
              </w:rPr>
              <w:t>33,3</w:t>
            </w:r>
            <w:r w:rsidRPr="00E35F10">
              <w:rPr>
                <w:sz w:val="20"/>
                <w:szCs w:val="20"/>
                <w:lang w:val="en-US"/>
              </w:rPr>
              <w:t>&amp;</w:t>
            </w:r>
          </w:p>
        </w:tc>
        <w:tc>
          <w:tcPr>
            <w:tcW w:w="679" w:type="dxa"/>
            <w:vAlign w:val="center"/>
          </w:tcPr>
          <w:p w:rsidR="00070600" w:rsidRPr="00E35F10" w:rsidRDefault="00070600" w:rsidP="00E35F10">
            <w:pPr>
              <w:pStyle w:val="a8"/>
              <w:rPr>
                <w:sz w:val="20"/>
                <w:szCs w:val="20"/>
              </w:rPr>
            </w:pPr>
            <w:r w:rsidRPr="00E35F10">
              <w:rPr>
                <w:sz w:val="20"/>
                <w:szCs w:val="20"/>
              </w:rPr>
              <w:t>6</w:t>
            </w:r>
          </w:p>
        </w:tc>
        <w:tc>
          <w:tcPr>
            <w:tcW w:w="792" w:type="dxa"/>
            <w:vAlign w:val="center"/>
          </w:tcPr>
          <w:p w:rsidR="00070600" w:rsidRPr="00E35F10" w:rsidRDefault="00070600" w:rsidP="00E35F10">
            <w:pPr>
              <w:pStyle w:val="a8"/>
              <w:rPr>
                <w:sz w:val="20"/>
                <w:szCs w:val="20"/>
              </w:rPr>
            </w:pPr>
            <w:r w:rsidRPr="00E35F10">
              <w:rPr>
                <w:sz w:val="20"/>
                <w:szCs w:val="20"/>
              </w:rPr>
              <w:t>66,7</w:t>
            </w:r>
          </w:p>
        </w:tc>
      </w:tr>
    </w:tbl>
    <w:p w:rsidR="006A4178" w:rsidRDefault="006A4178" w:rsidP="00E35F10">
      <w:pPr>
        <w:pStyle w:val="ac"/>
        <w:rPr>
          <w:rStyle w:val="a4"/>
          <w:b w:val="0"/>
        </w:rPr>
      </w:pPr>
    </w:p>
    <w:p w:rsidR="00070600" w:rsidRPr="006D1D7E" w:rsidRDefault="00070600" w:rsidP="00E35F10">
      <w:pPr>
        <w:pStyle w:val="ac"/>
        <w:rPr>
          <w:rStyle w:val="a4"/>
          <w:b w:val="0"/>
          <w:lang w:val="en-US"/>
        </w:rPr>
      </w:pPr>
      <w:r w:rsidRPr="006D1D7E">
        <w:rPr>
          <w:rStyle w:val="a4"/>
          <w:b w:val="0"/>
        </w:rPr>
        <w:t>Примечание</w:t>
      </w:r>
    </w:p>
    <w:p w:rsidR="00070600" w:rsidRPr="006D1D7E" w:rsidRDefault="00070600" w:rsidP="00E35F10">
      <w:pPr>
        <w:pStyle w:val="ac"/>
        <w:rPr>
          <w:rStyle w:val="a4"/>
          <w:b w:val="0"/>
        </w:rPr>
      </w:pPr>
      <w:r w:rsidRPr="006D1D7E">
        <w:rPr>
          <w:rStyle w:val="a4"/>
          <w:b w:val="0"/>
        </w:rPr>
        <w:t>1 достоверно относительно исходных данных с веществом, интактные крысы, &amp; р≤0,05</w:t>
      </w:r>
    </w:p>
    <w:p w:rsidR="00070600" w:rsidRPr="006D1D7E" w:rsidRDefault="00070600" w:rsidP="00E35F10">
      <w:pPr>
        <w:pStyle w:val="ac"/>
        <w:rPr>
          <w:rStyle w:val="a4"/>
          <w:b w:val="0"/>
        </w:rPr>
      </w:pPr>
      <w:r w:rsidRPr="006D1D7E">
        <w:rPr>
          <w:rStyle w:val="a4"/>
          <w:b w:val="0"/>
        </w:rPr>
        <w:t>2 достоверно относительно селенита цинка (крысы перенесшие ишемию мозга), $ - р≤0,05</w:t>
      </w:r>
    </w:p>
    <w:p w:rsidR="00E35F10" w:rsidRDefault="00E35F10" w:rsidP="00E35F10">
      <w:pPr>
        <w:rPr>
          <w:rStyle w:val="a4"/>
          <w:b w:val="0"/>
        </w:rPr>
      </w:pPr>
    </w:p>
    <w:p w:rsidR="006A4178" w:rsidRPr="006A4178" w:rsidRDefault="00070600" w:rsidP="00E35F10">
      <w:pPr>
        <w:jc w:val="right"/>
        <w:rPr>
          <w:rStyle w:val="a4"/>
          <w:b w:val="0"/>
        </w:rPr>
      </w:pPr>
      <w:r w:rsidRPr="006A4178">
        <w:rPr>
          <w:rStyle w:val="a4"/>
          <w:b w:val="0"/>
        </w:rPr>
        <w:t>Таблица 36</w:t>
      </w:r>
      <w:r w:rsidR="006A4178" w:rsidRPr="006A4178">
        <w:rPr>
          <w:rStyle w:val="a4"/>
          <w:b w:val="0"/>
        </w:rPr>
        <w:t>.</w:t>
      </w:r>
    </w:p>
    <w:p w:rsidR="00070600" w:rsidRPr="006A4178" w:rsidRDefault="00070600" w:rsidP="00E35F10">
      <w:pPr>
        <w:rPr>
          <w:rStyle w:val="a4"/>
          <w:b w:val="0"/>
        </w:rPr>
      </w:pPr>
      <w:r w:rsidRPr="006A4178">
        <w:rPr>
          <w:rStyle w:val="a4"/>
          <w:b w:val="0"/>
        </w:rPr>
        <w:t>Влияние профилактического введения селенита цинка на координацию движений белых крыс перенесших тотальную ишемию мозга</w:t>
      </w:r>
    </w:p>
    <w:tbl>
      <w:tblPr>
        <w:tblW w:w="9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3"/>
        <w:gridCol w:w="1080"/>
        <w:gridCol w:w="1202"/>
        <w:gridCol w:w="925"/>
        <w:gridCol w:w="1080"/>
        <w:gridCol w:w="900"/>
        <w:gridCol w:w="1149"/>
        <w:gridCol w:w="679"/>
        <w:gridCol w:w="792"/>
      </w:tblGrid>
      <w:tr w:rsidR="00070600" w:rsidRPr="006D1D7E" w:rsidTr="006A4178">
        <w:trPr>
          <w:cantSplit/>
          <w:trHeight w:hRule="exact" w:val="558"/>
          <w:jc w:val="center"/>
        </w:trPr>
        <w:tc>
          <w:tcPr>
            <w:tcW w:w="1603" w:type="dxa"/>
            <w:vMerge w:val="restart"/>
            <w:vAlign w:val="center"/>
          </w:tcPr>
          <w:p w:rsidR="00070600" w:rsidRPr="00E35F10" w:rsidRDefault="00070600" w:rsidP="00E35F10">
            <w:pPr>
              <w:pStyle w:val="a8"/>
              <w:rPr>
                <w:sz w:val="20"/>
                <w:szCs w:val="20"/>
              </w:rPr>
            </w:pPr>
            <w:r w:rsidRPr="00E35F10">
              <w:rPr>
                <w:sz w:val="20"/>
                <w:szCs w:val="20"/>
              </w:rPr>
              <w:t>Исследуемые вещества</w:t>
            </w:r>
          </w:p>
        </w:tc>
        <w:tc>
          <w:tcPr>
            <w:tcW w:w="1080" w:type="dxa"/>
            <w:vMerge w:val="restart"/>
            <w:vAlign w:val="center"/>
          </w:tcPr>
          <w:p w:rsidR="00070600" w:rsidRPr="00E35F10" w:rsidRDefault="00070600" w:rsidP="00E35F10">
            <w:pPr>
              <w:pStyle w:val="a8"/>
              <w:rPr>
                <w:sz w:val="20"/>
                <w:szCs w:val="20"/>
              </w:rPr>
            </w:pPr>
            <w:r w:rsidRPr="00E35F10">
              <w:rPr>
                <w:sz w:val="20"/>
                <w:szCs w:val="20"/>
              </w:rPr>
              <w:t>Дозы,</w:t>
            </w:r>
          </w:p>
          <w:p w:rsidR="00070600" w:rsidRPr="00E35F10" w:rsidRDefault="00070600" w:rsidP="00E35F10">
            <w:pPr>
              <w:pStyle w:val="a8"/>
              <w:rPr>
                <w:sz w:val="20"/>
                <w:szCs w:val="20"/>
              </w:rPr>
            </w:pPr>
            <w:r w:rsidRPr="00E35F10">
              <w:rPr>
                <w:sz w:val="20"/>
                <w:szCs w:val="20"/>
              </w:rPr>
              <w:t>мкг/кг</w:t>
            </w:r>
          </w:p>
        </w:tc>
        <w:tc>
          <w:tcPr>
            <w:tcW w:w="1202" w:type="dxa"/>
            <w:vMerge w:val="restart"/>
            <w:vAlign w:val="center"/>
          </w:tcPr>
          <w:p w:rsidR="00070600" w:rsidRPr="00E35F10" w:rsidRDefault="00070600" w:rsidP="00E35F10">
            <w:pPr>
              <w:pStyle w:val="a8"/>
              <w:rPr>
                <w:sz w:val="20"/>
                <w:szCs w:val="20"/>
              </w:rPr>
            </w:pPr>
            <w:r w:rsidRPr="00E35F10">
              <w:rPr>
                <w:sz w:val="20"/>
                <w:szCs w:val="20"/>
              </w:rPr>
              <w:t>Кол-во</w:t>
            </w:r>
          </w:p>
          <w:p w:rsidR="00070600" w:rsidRPr="00E35F10" w:rsidRDefault="00070600" w:rsidP="00E35F10">
            <w:pPr>
              <w:pStyle w:val="a8"/>
              <w:rPr>
                <w:sz w:val="20"/>
                <w:szCs w:val="20"/>
              </w:rPr>
            </w:pPr>
            <w:r w:rsidRPr="00E35F10">
              <w:rPr>
                <w:sz w:val="20"/>
                <w:szCs w:val="20"/>
              </w:rPr>
              <w:t>крыс</w:t>
            </w:r>
          </w:p>
        </w:tc>
        <w:tc>
          <w:tcPr>
            <w:tcW w:w="5525" w:type="dxa"/>
            <w:gridSpan w:val="6"/>
            <w:vAlign w:val="center"/>
          </w:tcPr>
          <w:p w:rsidR="00070600" w:rsidRPr="00E35F10" w:rsidRDefault="00070600" w:rsidP="00E35F10">
            <w:pPr>
              <w:pStyle w:val="a8"/>
              <w:rPr>
                <w:sz w:val="20"/>
                <w:szCs w:val="20"/>
              </w:rPr>
            </w:pPr>
            <w:r w:rsidRPr="00E35F10">
              <w:rPr>
                <w:sz w:val="20"/>
                <w:szCs w:val="20"/>
              </w:rPr>
              <w:t>Кол-во животных оставшихся на стержне</w:t>
            </w:r>
          </w:p>
        </w:tc>
      </w:tr>
      <w:tr w:rsidR="00070600" w:rsidRPr="006D1D7E" w:rsidTr="006A4178">
        <w:trPr>
          <w:cantSplit/>
          <w:trHeight w:val="394"/>
          <w:jc w:val="center"/>
        </w:trPr>
        <w:tc>
          <w:tcPr>
            <w:tcW w:w="1603" w:type="dxa"/>
            <w:vMerge/>
            <w:vAlign w:val="center"/>
          </w:tcPr>
          <w:p w:rsidR="00070600" w:rsidRPr="00E35F10" w:rsidRDefault="00070600" w:rsidP="00E35F10">
            <w:pPr>
              <w:pStyle w:val="a8"/>
              <w:rPr>
                <w:sz w:val="20"/>
                <w:szCs w:val="20"/>
              </w:rPr>
            </w:pPr>
          </w:p>
        </w:tc>
        <w:tc>
          <w:tcPr>
            <w:tcW w:w="1080" w:type="dxa"/>
            <w:vMerge/>
            <w:vAlign w:val="center"/>
          </w:tcPr>
          <w:p w:rsidR="00070600" w:rsidRPr="00E35F10" w:rsidRDefault="00070600" w:rsidP="00E35F10">
            <w:pPr>
              <w:pStyle w:val="a8"/>
              <w:rPr>
                <w:sz w:val="20"/>
                <w:szCs w:val="20"/>
              </w:rPr>
            </w:pPr>
          </w:p>
        </w:tc>
        <w:tc>
          <w:tcPr>
            <w:tcW w:w="1202" w:type="dxa"/>
            <w:vMerge/>
            <w:vAlign w:val="center"/>
          </w:tcPr>
          <w:p w:rsidR="00070600" w:rsidRPr="00E35F10" w:rsidRDefault="00070600" w:rsidP="00E35F10">
            <w:pPr>
              <w:pStyle w:val="a8"/>
              <w:rPr>
                <w:sz w:val="20"/>
                <w:szCs w:val="20"/>
              </w:rPr>
            </w:pPr>
          </w:p>
        </w:tc>
        <w:tc>
          <w:tcPr>
            <w:tcW w:w="2005" w:type="dxa"/>
            <w:gridSpan w:val="2"/>
            <w:vAlign w:val="center"/>
          </w:tcPr>
          <w:p w:rsidR="00070600" w:rsidRPr="00E35F10" w:rsidRDefault="00070600" w:rsidP="00E35F10">
            <w:pPr>
              <w:rPr>
                <w:sz w:val="20"/>
                <w:szCs w:val="20"/>
              </w:rPr>
            </w:pPr>
            <w:r w:rsidRPr="00E35F10">
              <w:rPr>
                <w:sz w:val="20"/>
                <w:szCs w:val="20"/>
              </w:rPr>
              <w:t>2 день</w:t>
            </w:r>
          </w:p>
        </w:tc>
        <w:tc>
          <w:tcPr>
            <w:tcW w:w="2049" w:type="dxa"/>
            <w:gridSpan w:val="2"/>
            <w:vAlign w:val="center"/>
          </w:tcPr>
          <w:p w:rsidR="00070600" w:rsidRPr="00E35F10" w:rsidRDefault="00070600" w:rsidP="00E35F10">
            <w:pPr>
              <w:rPr>
                <w:sz w:val="20"/>
                <w:szCs w:val="20"/>
              </w:rPr>
            </w:pPr>
            <w:r w:rsidRPr="00E35F10">
              <w:rPr>
                <w:sz w:val="20"/>
                <w:szCs w:val="20"/>
              </w:rPr>
              <w:t>4 день</w:t>
            </w:r>
          </w:p>
        </w:tc>
        <w:tc>
          <w:tcPr>
            <w:tcW w:w="1471" w:type="dxa"/>
            <w:gridSpan w:val="2"/>
            <w:vAlign w:val="center"/>
          </w:tcPr>
          <w:p w:rsidR="00070600" w:rsidRPr="00E35F10" w:rsidRDefault="00070600" w:rsidP="00E35F10">
            <w:pPr>
              <w:rPr>
                <w:sz w:val="20"/>
                <w:szCs w:val="20"/>
              </w:rPr>
            </w:pPr>
            <w:r w:rsidRPr="00E35F10">
              <w:rPr>
                <w:sz w:val="20"/>
                <w:szCs w:val="20"/>
              </w:rPr>
              <w:t>7 день</w:t>
            </w:r>
          </w:p>
        </w:tc>
      </w:tr>
      <w:tr w:rsidR="00070600" w:rsidRPr="006D1D7E" w:rsidTr="006A4178">
        <w:trPr>
          <w:cantSplit/>
          <w:trHeight w:hRule="exact" w:val="572"/>
          <w:jc w:val="center"/>
        </w:trPr>
        <w:tc>
          <w:tcPr>
            <w:tcW w:w="1603" w:type="dxa"/>
            <w:vMerge/>
            <w:vAlign w:val="center"/>
          </w:tcPr>
          <w:p w:rsidR="00070600" w:rsidRPr="00E35F10" w:rsidRDefault="00070600" w:rsidP="00E35F10">
            <w:pPr>
              <w:pStyle w:val="a8"/>
              <w:rPr>
                <w:sz w:val="20"/>
                <w:szCs w:val="20"/>
              </w:rPr>
            </w:pPr>
          </w:p>
        </w:tc>
        <w:tc>
          <w:tcPr>
            <w:tcW w:w="1080" w:type="dxa"/>
            <w:vMerge/>
            <w:vAlign w:val="center"/>
          </w:tcPr>
          <w:p w:rsidR="00070600" w:rsidRPr="00E35F10" w:rsidRDefault="00070600" w:rsidP="00E35F10">
            <w:pPr>
              <w:pStyle w:val="a8"/>
              <w:rPr>
                <w:sz w:val="20"/>
                <w:szCs w:val="20"/>
              </w:rPr>
            </w:pPr>
          </w:p>
        </w:tc>
        <w:tc>
          <w:tcPr>
            <w:tcW w:w="1202" w:type="dxa"/>
            <w:vMerge/>
            <w:vAlign w:val="center"/>
          </w:tcPr>
          <w:p w:rsidR="00070600" w:rsidRPr="00E35F10" w:rsidRDefault="00070600" w:rsidP="00E35F10">
            <w:pPr>
              <w:pStyle w:val="a8"/>
              <w:rPr>
                <w:sz w:val="20"/>
                <w:szCs w:val="20"/>
              </w:rPr>
            </w:pPr>
          </w:p>
        </w:tc>
        <w:tc>
          <w:tcPr>
            <w:tcW w:w="925" w:type="dxa"/>
            <w:vAlign w:val="center"/>
          </w:tcPr>
          <w:p w:rsidR="00070600" w:rsidRPr="00E35F10" w:rsidRDefault="00070600" w:rsidP="00E35F10">
            <w:pPr>
              <w:pStyle w:val="a8"/>
              <w:rPr>
                <w:sz w:val="20"/>
                <w:szCs w:val="20"/>
              </w:rPr>
            </w:pPr>
            <w:r w:rsidRPr="00E35F10">
              <w:rPr>
                <w:sz w:val="20"/>
                <w:szCs w:val="20"/>
              </w:rPr>
              <w:t>Абс.</w:t>
            </w:r>
          </w:p>
        </w:tc>
        <w:tc>
          <w:tcPr>
            <w:tcW w:w="1080" w:type="dxa"/>
            <w:vAlign w:val="center"/>
          </w:tcPr>
          <w:p w:rsidR="00070600" w:rsidRPr="00E35F10" w:rsidRDefault="00070600" w:rsidP="00E35F10">
            <w:pPr>
              <w:pStyle w:val="a8"/>
              <w:rPr>
                <w:sz w:val="20"/>
                <w:szCs w:val="20"/>
              </w:rPr>
            </w:pPr>
            <w:r w:rsidRPr="00E35F10">
              <w:rPr>
                <w:sz w:val="20"/>
                <w:szCs w:val="20"/>
              </w:rPr>
              <w:t>%</w:t>
            </w:r>
          </w:p>
        </w:tc>
        <w:tc>
          <w:tcPr>
            <w:tcW w:w="900" w:type="dxa"/>
            <w:vAlign w:val="center"/>
          </w:tcPr>
          <w:p w:rsidR="00070600" w:rsidRPr="00E35F10" w:rsidRDefault="00070600" w:rsidP="00E35F10">
            <w:pPr>
              <w:pStyle w:val="a8"/>
              <w:rPr>
                <w:sz w:val="20"/>
                <w:szCs w:val="20"/>
              </w:rPr>
            </w:pPr>
            <w:r w:rsidRPr="00E35F10">
              <w:rPr>
                <w:sz w:val="20"/>
                <w:szCs w:val="20"/>
              </w:rPr>
              <w:t>Абс.</w:t>
            </w:r>
          </w:p>
        </w:tc>
        <w:tc>
          <w:tcPr>
            <w:tcW w:w="1149" w:type="dxa"/>
            <w:vAlign w:val="center"/>
          </w:tcPr>
          <w:p w:rsidR="00070600" w:rsidRPr="00E35F10" w:rsidRDefault="00070600" w:rsidP="00E35F10">
            <w:pPr>
              <w:pStyle w:val="a8"/>
              <w:rPr>
                <w:sz w:val="20"/>
                <w:szCs w:val="20"/>
              </w:rPr>
            </w:pPr>
            <w:r w:rsidRPr="00E35F10">
              <w:rPr>
                <w:sz w:val="20"/>
                <w:szCs w:val="20"/>
              </w:rPr>
              <w:t>%</w:t>
            </w:r>
          </w:p>
        </w:tc>
        <w:tc>
          <w:tcPr>
            <w:tcW w:w="679" w:type="dxa"/>
            <w:vAlign w:val="center"/>
          </w:tcPr>
          <w:p w:rsidR="00070600" w:rsidRPr="00E35F10" w:rsidRDefault="00070600" w:rsidP="00E35F10">
            <w:pPr>
              <w:pStyle w:val="a8"/>
              <w:rPr>
                <w:sz w:val="20"/>
                <w:szCs w:val="20"/>
              </w:rPr>
            </w:pPr>
            <w:r w:rsidRPr="00E35F10">
              <w:rPr>
                <w:sz w:val="20"/>
                <w:szCs w:val="20"/>
              </w:rPr>
              <w:t>Абс.</w:t>
            </w:r>
          </w:p>
        </w:tc>
        <w:tc>
          <w:tcPr>
            <w:tcW w:w="792" w:type="dxa"/>
            <w:vAlign w:val="center"/>
          </w:tcPr>
          <w:p w:rsidR="00070600" w:rsidRPr="00E35F10" w:rsidRDefault="00070600" w:rsidP="00E35F10">
            <w:pPr>
              <w:pStyle w:val="a8"/>
              <w:rPr>
                <w:sz w:val="20"/>
                <w:szCs w:val="20"/>
              </w:rPr>
            </w:pPr>
            <w:r w:rsidRPr="00E35F10">
              <w:rPr>
                <w:sz w:val="20"/>
                <w:szCs w:val="20"/>
              </w:rPr>
              <w:t>%</w:t>
            </w:r>
          </w:p>
        </w:tc>
      </w:tr>
      <w:tr w:rsidR="00070600" w:rsidRPr="006D1D7E" w:rsidTr="006A4178">
        <w:trPr>
          <w:cantSplit/>
          <w:trHeight w:hRule="exact" w:val="566"/>
          <w:jc w:val="center"/>
        </w:trPr>
        <w:tc>
          <w:tcPr>
            <w:tcW w:w="2683" w:type="dxa"/>
            <w:gridSpan w:val="2"/>
            <w:vAlign w:val="center"/>
          </w:tcPr>
          <w:p w:rsidR="00070600" w:rsidRPr="00E35F10" w:rsidRDefault="00070600" w:rsidP="00E35F10">
            <w:pPr>
              <w:pStyle w:val="a8"/>
              <w:rPr>
                <w:sz w:val="20"/>
                <w:szCs w:val="20"/>
              </w:rPr>
            </w:pPr>
            <w:r w:rsidRPr="00E35F10">
              <w:rPr>
                <w:sz w:val="20"/>
                <w:szCs w:val="20"/>
              </w:rPr>
              <w:t>Физ. раствор</w:t>
            </w:r>
          </w:p>
        </w:tc>
        <w:tc>
          <w:tcPr>
            <w:tcW w:w="1202" w:type="dxa"/>
            <w:vAlign w:val="center"/>
          </w:tcPr>
          <w:p w:rsidR="00070600" w:rsidRPr="00E35F10" w:rsidRDefault="00070600" w:rsidP="00E35F10">
            <w:pPr>
              <w:pStyle w:val="a8"/>
              <w:rPr>
                <w:sz w:val="20"/>
                <w:szCs w:val="20"/>
              </w:rPr>
            </w:pPr>
            <w:r w:rsidRPr="00E35F10">
              <w:rPr>
                <w:sz w:val="20"/>
                <w:szCs w:val="20"/>
              </w:rPr>
              <w:t>7</w:t>
            </w:r>
          </w:p>
        </w:tc>
        <w:tc>
          <w:tcPr>
            <w:tcW w:w="925" w:type="dxa"/>
            <w:vAlign w:val="center"/>
          </w:tcPr>
          <w:p w:rsidR="00070600" w:rsidRPr="00E35F10" w:rsidRDefault="00070600" w:rsidP="00E35F10">
            <w:pPr>
              <w:pStyle w:val="a8"/>
              <w:rPr>
                <w:sz w:val="20"/>
                <w:szCs w:val="20"/>
              </w:rPr>
            </w:pPr>
            <w:r w:rsidRPr="00E35F10">
              <w:rPr>
                <w:sz w:val="20"/>
                <w:szCs w:val="20"/>
              </w:rPr>
              <w:t>3</w:t>
            </w:r>
          </w:p>
        </w:tc>
        <w:tc>
          <w:tcPr>
            <w:tcW w:w="1080" w:type="dxa"/>
            <w:vAlign w:val="center"/>
          </w:tcPr>
          <w:p w:rsidR="00070600" w:rsidRPr="00E35F10" w:rsidRDefault="00070600" w:rsidP="00E35F10">
            <w:pPr>
              <w:pStyle w:val="a8"/>
              <w:rPr>
                <w:sz w:val="20"/>
                <w:szCs w:val="20"/>
              </w:rPr>
            </w:pPr>
            <w:r w:rsidRPr="00E35F10">
              <w:rPr>
                <w:sz w:val="20"/>
                <w:szCs w:val="20"/>
              </w:rPr>
              <w:t>42,9</w:t>
            </w:r>
          </w:p>
        </w:tc>
        <w:tc>
          <w:tcPr>
            <w:tcW w:w="900" w:type="dxa"/>
            <w:vAlign w:val="center"/>
          </w:tcPr>
          <w:p w:rsidR="00070600" w:rsidRPr="00E35F10" w:rsidRDefault="00070600" w:rsidP="00E35F10">
            <w:pPr>
              <w:pStyle w:val="a8"/>
              <w:rPr>
                <w:sz w:val="20"/>
                <w:szCs w:val="20"/>
              </w:rPr>
            </w:pPr>
            <w:r w:rsidRPr="00E35F10">
              <w:rPr>
                <w:sz w:val="20"/>
                <w:szCs w:val="20"/>
              </w:rPr>
              <w:t>4</w:t>
            </w:r>
          </w:p>
        </w:tc>
        <w:tc>
          <w:tcPr>
            <w:tcW w:w="1149" w:type="dxa"/>
            <w:vAlign w:val="center"/>
          </w:tcPr>
          <w:p w:rsidR="00070600" w:rsidRPr="00E35F10" w:rsidRDefault="00070600" w:rsidP="00E35F10">
            <w:pPr>
              <w:pStyle w:val="a8"/>
              <w:rPr>
                <w:sz w:val="20"/>
                <w:szCs w:val="20"/>
              </w:rPr>
            </w:pPr>
            <w:r w:rsidRPr="00E35F10">
              <w:rPr>
                <w:sz w:val="20"/>
                <w:szCs w:val="20"/>
              </w:rPr>
              <w:t>57,2</w:t>
            </w:r>
          </w:p>
        </w:tc>
        <w:tc>
          <w:tcPr>
            <w:tcW w:w="679" w:type="dxa"/>
            <w:vAlign w:val="center"/>
          </w:tcPr>
          <w:p w:rsidR="00070600" w:rsidRPr="00E35F10" w:rsidRDefault="00070600" w:rsidP="00E35F10">
            <w:pPr>
              <w:pStyle w:val="a8"/>
              <w:rPr>
                <w:sz w:val="20"/>
                <w:szCs w:val="20"/>
              </w:rPr>
            </w:pPr>
            <w:r w:rsidRPr="00E35F10">
              <w:rPr>
                <w:sz w:val="20"/>
                <w:szCs w:val="20"/>
              </w:rPr>
              <w:t>3</w:t>
            </w:r>
          </w:p>
        </w:tc>
        <w:tc>
          <w:tcPr>
            <w:tcW w:w="792" w:type="dxa"/>
            <w:vAlign w:val="center"/>
          </w:tcPr>
          <w:p w:rsidR="00070600" w:rsidRPr="00E35F10" w:rsidRDefault="00070600" w:rsidP="00E35F10">
            <w:pPr>
              <w:pStyle w:val="a8"/>
              <w:rPr>
                <w:sz w:val="20"/>
                <w:szCs w:val="20"/>
              </w:rPr>
            </w:pPr>
            <w:r w:rsidRPr="00E35F10">
              <w:rPr>
                <w:sz w:val="20"/>
                <w:szCs w:val="20"/>
              </w:rPr>
              <w:t>42,9</w:t>
            </w:r>
          </w:p>
        </w:tc>
      </w:tr>
      <w:tr w:rsidR="00070600" w:rsidRPr="006D1D7E" w:rsidTr="006A4178">
        <w:trPr>
          <w:cantSplit/>
          <w:trHeight w:hRule="exact" w:val="560"/>
          <w:jc w:val="center"/>
        </w:trPr>
        <w:tc>
          <w:tcPr>
            <w:tcW w:w="1603" w:type="dxa"/>
            <w:vAlign w:val="center"/>
          </w:tcPr>
          <w:p w:rsidR="00070600" w:rsidRPr="00E35F10" w:rsidRDefault="00070600" w:rsidP="00E35F10">
            <w:pPr>
              <w:pStyle w:val="a8"/>
              <w:rPr>
                <w:sz w:val="20"/>
                <w:szCs w:val="20"/>
              </w:rPr>
            </w:pPr>
            <w:r w:rsidRPr="00E35F10">
              <w:rPr>
                <w:sz w:val="20"/>
                <w:szCs w:val="20"/>
              </w:rPr>
              <w:t>Селенит цинка</w:t>
            </w:r>
          </w:p>
        </w:tc>
        <w:tc>
          <w:tcPr>
            <w:tcW w:w="1080" w:type="dxa"/>
            <w:vAlign w:val="center"/>
          </w:tcPr>
          <w:p w:rsidR="00070600" w:rsidRPr="00E35F10" w:rsidRDefault="00070600" w:rsidP="00E35F10">
            <w:pPr>
              <w:pStyle w:val="a8"/>
              <w:rPr>
                <w:sz w:val="20"/>
                <w:szCs w:val="20"/>
              </w:rPr>
            </w:pPr>
            <w:r w:rsidRPr="00E35F10">
              <w:rPr>
                <w:sz w:val="20"/>
                <w:szCs w:val="20"/>
              </w:rPr>
              <w:t>100</w:t>
            </w:r>
          </w:p>
        </w:tc>
        <w:tc>
          <w:tcPr>
            <w:tcW w:w="1202" w:type="dxa"/>
            <w:vAlign w:val="center"/>
          </w:tcPr>
          <w:p w:rsidR="00070600" w:rsidRPr="00E35F10" w:rsidRDefault="00070600" w:rsidP="00E35F10">
            <w:pPr>
              <w:pStyle w:val="a8"/>
              <w:rPr>
                <w:sz w:val="20"/>
                <w:szCs w:val="20"/>
              </w:rPr>
            </w:pPr>
            <w:r w:rsidRPr="00E35F10">
              <w:rPr>
                <w:sz w:val="20"/>
                <w:szCs w:val="20"/>
              </w:rPr>
              <w:t>11</w:t>
            </w:r>
          </w:p>
        </w:tc>
        <w:tc>
          <w:tcPr>
            <w:tcW w:w="925" w:type="dxa"/>
            <w:vAlign w:val="center"/>
          </w:tcPr>
          <w:p w:rsidR="00070600" w:rsidRPr="00E35F10" w:rsidRDefault="00070600" w:rsidP="00E35F10">
            <w:pPr>
              <w:pStyle w:val="a8"/>
              <w:rPr>
                <w:sz w:val="20"/>
                <w:szCs w:val="20"/>
              </w:rPr>
            </w:pPr>
            <w:r w:rsidRPr="00E35F10">
              <w:rPr>
                <w:sz w:val="20"/>
                <w:szCs w:val="20"/>
              </w:rPr>
              <w:t>2</w:t>
            </w:r>
          </w:p>
        </w:tc>
        <w:tc>
          <w:tcPr>
            <w:tcW w:w="1080" w:type="dxa"/>
            <w:vAlign w:val="center"/>
          </w:tcPr>
          <w:p w:rsidR="00070600" w:rsidRPr="00E35F10" w:rsidRDefault="00070600" w:rsidP="00E35F10">
            <w:pPr>
              <w:pStyle w:val="a8"/>
              <w:rPr>
                <w:sz w:val="20"/>
                <w:szCs w:val="20"/>
              </w:rPr>
            </w:pPr>
            <w:r w:rsidRPr="00E35F10">
              <w:rPr>
                <w:sz w:val="20"/>
                <w:szCs w:val="20"/>
              </w:rPr>
              <w:t>18,2</w:t>
            </w:r>
            <w:r w:rsidRPr="00E35F10">
              <w:rPr>
                <w:sz w:val="20"/>
                <w:szCs w:val="20"/>
                <w:lang w:val="en-US"/>
              </w:rPr>
              <w:t>#*</w:t>
            </w:r>
          </w:p>
        </w:tc>
        <w:tc>
          <w:tcPr>
            <w:tcW w:w="900" w:type="dxa"/>
            <w:vAlign w:val="center"/>
          </w:tcPr>
          <w:p w:rsidR="00070600" w:rsidRPr="00E35F10" w:rsidRDefault="00070600" w:rsidP="00E35F10">
            <w:pPr>
              <w:pStyle w:val="a8"/>
              <w:rPr>
                <w:sz w:val="20"/>
                <w:szCs w:val="20"/>
              </w:rPr>
            </w:pPr>
            <w:r w:rsidRPr="00E35F10">
              <w:rPr>
                <w:sz w:val="20"/>
                <w:szCs w:val="20"/>
              </w:rPr>
              <w:t>3</w:t>
            </w:r>
          </w:p>
        </w:tc>
        <w:tc>
          <w:tcPr>
            <w:tcW w:w="1149" w:type="dxa"/>
            <w:vAlign w:val="center"/>
          </w:tcPr>
          <w:p w:rsidR="00070600" w:rsidRPr="00E35F10" w:rsidRDefault="00070600" w:rsidP="00E35F10">
            <w:pPr>
              <w:pStyle w:val="a8"/>
              <w:rPr>
                <w:sz w:val="20"/>
                <w:szCs w:val="20"/>
                <w:lang w:val="en-US"/>
              </w:rPr>
            </w:pPr>
            <w:r w:rsidRPr="00E35F10">
              <w:rPr>
                <w:sz w:val="20"/>
                <w:szCs w:val="20"/>
              </w:rPr>
              <w:t>27,3</w:t>
            </w:r>
            <w:r w:rsidRPr="00E35F10">
              <w:rPr>
                <w:sz w:val="20"/>
                <w:szCs w:val="20"/>
                <w:lang w:val="en-US"/>
              </w:rPr>
              <w:t>#$</w:t>
            </w:r>
          </w:p>
        </w:tc>
        <w:tc>
          <w:tcPr>
            <w:tcW w:w="679" w:type="dxa"/>
            <w:vAlign w:val="center"/>
          </w:tcPr>
          <w:p w:rsidR="00070600" w:rsidRPr="00E35F10" w:rsidRDefault="00070600" w:rsidP="00E35F10">
            <w:pPr>
              <w:pStyle w:val="a8"/>
              <w:rPr>
                <w:sz w:val="20"/>
                <w:szCs w:val="20"/>
              </w:rPr>
            </w:pPr>
            <w:r w:rsidRPr="00E35F10">
              <w:rPr>
                <w:sz w:val="20"/>
                <w:szCs w:val="20"/>
              </w:rPr>
              <w:t>6</w:t>
            </w:r>
          </w:p>
        </w:tc>
        <w:tc>
          <w:tcPr>
            <w:tcW w:w="792" w:type="dxa"/>
            <w:vAlign w:val="center"/>
          </w:tcPr>
          <w:p w:rsidR="00070600" w:rsidRPr="00E35F10" w:rsidRDefault="00070600" w:rsidP="00E35F10">
            <w:pPr>
              <w:pStyle w:val="a8"/>
              <w:rPr>
                <w:sz w:val="20"/>
                <w:szCs w:val="20"/>
                <w:lang w:val="en-US"/>
              </w:rPr>
            </w:pPr>
            <w:r w:rsidRPr="00E35F10">
              <w:rPr>
                <w:sz w:val="20"/>
                <w:szCs w:val="20"/>
              </w:rPr>
              <w:t>54,5</w:t>
            </w:r>
            <w:r w:rsidRPr="00E35F10">
              <w:rPr>
                <w:sz w:val="20"/>
                <w:szCs w:val="20"/>
                <w:lang w:val="en-US"/>
              </w:rPr>
              <w:t>&amp;</w:t>
            </w:r>
          </w:p>
        </w:tc>
      </w:tr>
    </w:tbl>
    <w:p w:rsidR="006A4178" w:rsidRDefault="006A4178" w:rsidP="00E35F10">
      <w:pPr>
        <w:pStyle w:val="ac"/>
        <w:rPr>
          <w:rStyle w:val="a4"/>
          <w:b w:val="0"/>
        </w:rPr>
      </w:pPr>
    </w:p>
    <w:p w:rsidR="00070600" w:rsidRPr="006D1D7E" w:rsidRDefault="00070600" w:rsidP="00E35F10">
      <w:pPr>
        <w:pStyle w:val="ac"/>
        <w:rPr>
          <w:rStyle w:val="a4"/>
          <w:b w:val="0"/>
          <w:lang w:val="en-US"/>
        </w:rPr>
      </w:pPr>
      <w:r w:rsidRPr="006D1D7E">
        <w:rPr>
          <w:rStyle w:val="a4"/>
          <w:b w:val="0"/>
        </w:rPr>
        <w:t>Примечание</w:t>
      </w:r>
    </w:p>
    <w:p w:rsidR="00070600" w:rsidRPr="006D1D7E" w:rsidRDefault="00070600" w:rsidP="00E35F10">
      <w:pPr>
        <w:pStyle w:val="ac"/>
        <w:rPr>
          <w:rStyle w:val="a4"/>
          <w:b w:val="0"/>
        </w:rPr>
      </w:pPr>
      <w:r w:rsidRPr="006D1D7E">
        <w:rPr>
          <w:rStyle w:val="a4"/>
          <w:b w:val="0"/>
        </w:rPr>
        <w:t>1 достоверно относительно контроля (интактные крысы), # - р≤0,05</w:t>
      </w:r>
    </w:p>
    <w:p w:rsidR="00070600" w:rsidRPr="006D1D7E" w:rsidRDefault="00070600" w:rsidP="00E35F10">
      <w:pPr>
        <w:pStyle w:val="ac"/>
        <w:rPr>
          <w:rStyle w:val="a4"/>
          <w:b w:val="0"/>
        </w:rPr>
      </w:pPr>
      <w:r w:rsidRPr="006D1D7E">
        <w:rPr>
          <w:rStyle w:val="a4"/>
          <w:b w:val="0"/>
        </w:rPr>
        <w:t>2 достоверно относительно селенита натрия (крысы перенесшие ишемию мозга), *- р≤0,05</w:t>
      </w:r>
    </w:p>
    <w:p w:rsidR="00070600" w:rsidRPr="006D1D7E" w:rsidRDefault="00070600" w:rsidP="00E35F10">
      <w:pPr>
        <w:pStyle w:val="ac"/>
        <w:rPr>
          <w:rStyle w:val="a4"/>
          <w:b w:val="0"/>
        </w:rPr>
      </w:pPr>
      <w:r w:rsidRPr="006D1D7E">
        <w:rPr>
          <w:rStyle w:val="a4"/>
          <w:b w:val="0"/>
        </w:rPr>
        <w:t>3 достоверно относительно селенита натрия (интактные крысы), $ - р≤0,05</w:t>
      </w:r>
    </w:p>
    <w:p w:rsidR="00070600" w:rsidRPr="006A4178" w:rsidRDefault="00070600" w:rsidP="00E35F10"/>
    <w:p w:rsidR="00070600" w:rsidRPr="006A4178" w:rsidRDefault="00070600" w:rsidP="00E35F10">
      <w:r w:rsidRPr="006A4178">
        <w:t>Проведённые эксперименты показали, что в постишемическом периоде в группе контрольных животных отмечалось ухудшение координации движений. Селенит цинка и селенит натрия значительно ослабляли вызванное ишемией нарушение координации движений, что проявлялось в увеличении времени удержания крыс на вращающемся стержне. Так, в контрольных опытах количество животных, удержавшихся</w:t>
      </w:r>
      <w:r w:rsidR="003D7CC6" w:rsidRPr="006A4178">
        <w:t xml:space="preserve"> </w:t>
      </w:r>
      <w:r w:rsidRPr="006A4178">
        <w:t xml:space="preserve">на вращающемся стержне в течение 3-х минут, составило 42,9%. При предварительном введении селенита натрия и селенита цинка значительно повышался процент крыс, удержавшихся на стержне, и к концу недели эти показатели составили соответственно: 62,5% и 54,6% </w:t>
      </w:r>
    </w:p>
    <w:p w:rsidR="00070600" w:rsidRPr="006A4178" w:rsidRDefault="00070600" w:rsidP="00E35F10">
      <w:pPr>
        <w:pStyle w:val="a9"/>
        <w:rPr>
          <w:rStyle w:val="a4"/>
          <w:b w:val="0"/>
        </w:rPr>
      </w:pPr>
      <w:r w:rsidRPr="006A4178">
        <w:rPr>
          <w:rStyle w:val="a4"/>
          <w:b w:val="0"/>
        </w:rPr>
        <w:t xml:space="preserve">Таким образом, после ишемии отмечались значительные нарушения координации движений животных. Однократное профилактическое введение селенита натрия или селенита цинка оказывало положительное влияние на данный показатель в постишемическом периоде. </w:t>
      </w:r>
    </w:p>
    <w:p w:rsidR="00070600" w:rsidRPr="006D1D7E" w:rsidRDefault="00070600" w:rsidP="00E35F10">
      <w:pPr>
        <w:pStyle w:val="a5"/>
      </w:pPr>
    </w:p>
    <w:p w:rsidR="00070600" w:rsidRPr="00E35F10" w:rsidRDefault="00070600" w:rsidP="00E35F10">
      <w:pPr>
        <w:rPr>
          <w:b/>
        </w:rPr>
      </w:pPr>
      <w:r w:rsidRPr="00E35F10">
        <w:rPr>
          <w:b/>
        </w:rPr>
        <w:t xml:space="preserve">2. Изучение терапевтического действия исследуемых соединений на психоневрологический статус животных, подвергшихся воздействию гравитационных перегрузок </w:t>
      </w:r>
    </w:p>
    <w:p w:rsidR="006A4178" w:rsidRDefault="006A4178" w:rsidP="00E35F10"/>
    <w:p w:rsidR="00070600" w:rsidRPr="006A4178" w:rsidRDefault="00070600" w:rsidP="00E35F10">
      <w:r w:rsidRPr="006A4178">
        <w:t>Продольные гравитационные перегрузки, величиной 9g в течение 10 мин. создавались центрифугой. В эксперименте использовались белые крысы массой 220-250г. Животные были разделены на три исследуемые группы, по 6 животных в каждой. В контрольной группе – крысы, получавшие изотонический раствор. Вторая и третья группа – крысы, которым через 50 – 60 минут после перегрузок внутрибрюшинно вводили селенит натрия и селенит цинка в дозе 100 мкг/ и затем в течение недели за 30-40 минут до эксперимента.</w:t>
      </w:r>
    </w:p>
    <w:p w:rsidR="00070600" w:rsidRPr="006A4178" w:rsidRDefault="00070600" w:rsidP="00E35F10">
      <w:r w:rsidRPr="006A4178">
        <w:t>Оценка влияния селенита натрия и селенита цинка на ориентировочно исследовательскую и двигательную активность животных проводили в тесте «открытое поле». В течение 3 минут наблюдения регистрировали число пересечённых секторов (двигательная активность), вставание на задние лапы и число пересечённых центральных секторов (ориентировочно-исследовательская активность), количество стереотипных движений (груминг), эмоциональную активность (дефекация, уринация).</w:t>
      </w:r>
    </w:p>
    <w:p w:rsidR="00070600" w:rsidRPr="006A4178" w:rsidRDefault="00070600" w:rsidP="00E35F10">
      <w:r w:rsidRPr="006A4178">
        <w:t>Исследование проводили на второй, четвёртый и седьмой день после перенесённых перегрузок.</w:t>
      </w:r>
      <w:r w:rsidR="003D7CC6" w:rsidRPr="006A4178">
        <w:t xml:space="preserve"> </w:t>
      </w:r>
      <w:r w:rsidRPr="006A4178">
        <w:t>Это позволило следить за динамикой изменений</w:t>
      </w:r>
      <w:r w:rsidR="003D7CC6" w:rsidRPr="006A4178">
        <w:t xml:space="preserve"> </w:t>
      </w:r>
      <w:r w:rsidRPr="006A4178">
        <w:t>психоневрологического статуса</w:t>
      </w:r>
      <w:r w:rsidR="003D7CC6" w:rsidRPr="006A4178">
        <w:t xml:space="preserve"> </w:t>
      </w:r>
      <w:r w:rsidRPr="006A4178">
        <w:t>ишемизированных животных. Полученные экспериментальные данные статически обработаны и представлены в таблицах 37-39.</w:t>
      </w:r>
    </w:p>
    <w:p w:rsidR="00070600" w:rsidRPr="006A4178" w:rsidRDefault="00070600" w:rsidP="00E35F10">
      <w:pPr>
        <w:sectPr w:rsidR="00070600" w:rsidRPr="006A4178" w:rsidSect="003D7CC6">
          <w:pgSz w:w="11906" w:h="16838"/>
          <w:pgMar w:top="1134" w:right="851" w:bottom="1134" w:left="1701" w:header="720" w:footer="720" w:gutter="0"/>
          <w:cols w:space="708"/>
          <w:docGrid w:linePitch="360"/>
        </w:sectPr>
      </w:pPr>
      <w:r w:rsidRPr="006A4178">
        <w:t xml:space="preserve">Результаты проведённых исследований показали, что в постишемическом периоде в контрольных опытах отмечено понижение двигательной активности, о чём свидетельствует уменьшение числа пересечённых секторов, снижение познавательной активности (уменьшение числа вертикальных стоек) крыс и их эмоционального состояния (уменьшение актов груминга и числа дефекаций). </w:t>
      </w:r>
    </w:p>
    <w:p w:rsidR="004D5A2F" w:rsidRPr="004D5A2F" w:rsidRDefault="00070600" w:rsidP="00E35F10">
      <w:pPr>
        <w:jc w:val="right"/>
        <w:rPr>
          <w:rStyle w:val="a4"/>
          <w:b w:val="0"/>
        </w:rPr>
      </w:pPr>
      <w:r w:rsidRPr="004D5A2F">
        <w:rPr>
          <w:rStyle w:val="a4"/>
          <w:b w:val="0"/>
        </w:rPr>
        <w:t>Таблица 37</w:t>
      </w:r>
      <w:r w:rsidR="004D5A2F" w:rsidRPr="004D5A2F">
        <w:rPr>
          <w:rStyle w:val="a4"/>
          <w:b w:val="0"/>
        </w:rPr>
        <w:t>.</w:t>
      </w:r>
    </w:p>
    <w:p w:rsidR="00070600" w:rsidRPr="004D5A2F" w:rsidRDefault="00070600" w:rsidP="00E35F10">
      <w:pPr>
        <w:rPr>
          <w:rStyle w:val="a4"/>
          <w:b w:val="0"/>
        </w:rPr>
      </w:pPr>
      <w:r w:rsidRPr="004D5A2F">
        <w:rPr>
          <w:rStyle w:val="a4"/>
          <w:b w:val="0"/>
        </w:rPr>
        <w:t>Показатели психоневрологического статуса животных контрольной группы животных в постишемическом периоде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0"/>
        <w:gridCol w:w="1800"/>
        <w:gridCol w:w="1440"/>
        <w:gridCol w:w="1800"/>
        <w:gridCol w:w="1440"/>
        <w:gridCol w:w="1620"/>
        <w:gridCol w:w="2340"/>
      </w:tblGrid>
      <w:tr w:rsidR="00070600" w:rsidRPr="006D1D7E" w:rsidTr="00E35F10">
        <w:trPr>
          <w:trHeight w:val="958"/>
        </w:trPr>
        <w:tc>
          <w:tcPr>
            <w:tcW w:w="1980" w:type="dxa"/>
            <w:vAlign w:val="center"/>
          </w:tcPr>
          <w:p w:rsidR="00070600" w:rsidRPr="00E35F10" w:rsidRDefault="00070600" w:rsidP="00E35F10">
            <w:pPr>
              <w:ind w:firstLine="0"/>
              <w:rPr>
                <w:sz w:val="20"/>
                <w:szCs w:val="20"/>
              </w:rPr>
            </w:pPr>
            <w:r w:rsidRPr="00E35F10">
              <w:rPr>
                <w:sz w:val="20"/>
                <w:szCs w:val="20"/>
              </w:rPr>
              <w:t>Время эксперимента</w:t>
            </w:r>
          </w:p>
          <w:p w:rsidR="00070600" w:rsidRPr="00E35F10" w:rsidRDefault="00070600" w:rsidP="00E35F10">
            <w:pPr>
              <w:ind w:firstLine="0"/>
              <w:rPr>
                <w:sz w:val="20"/>
                <w:szCs w:val="20"/>
              </w:rPr>
            </w:pPr>
            <w:r w:rsidRPr="00E35F10">
              <w:rPr>
                <w:sz w:val="20"/>
                <w:szCs w:val="20"/>
              </w:rPr>
              <w:t>(сутки)</w:t>
            </w:r>
          </w:p>
        </w:tc>
        <w:tc>
          <w:tcPr>
            <w:tcW w:w="1980" w:type="dxa"/>
            <w:vAlign w:val="center"/>
          </w:tcPr>
          <w:p w:rsidR="00070600" w:rsidRPr="00E35F10" w:rsidRDefault="00070600" w:rsidP="00E35F10">
            <w:pPr>
              <w:ind w:firstLine="0"/>
              <w:rPr>
                <w:sz w:val="20"/>
                <w:szCs w:val="20"/>
              </w:rPr>
            </w:pPr>
            <w:r w:rsidRPr="00E35F10">
              <w:rPr>
                <w:sz w:val="20"/>
                <w:szCs w:val="20"/>
              </w:rPr>
              <w:t>Исследуемые вещества</w:t>
            </w:r>
          </w:p>
        </w:tc>
        <w:tc>
          <w:tcPr>
            <w:tcW w:w="1800" w:type="dxa"/>
            <w:vAlign w:val="center"/>
          </w:tcPr>
          <w:p w:rsidR="00070600" w:rsidRPr="00E35F10" w:rsidRDefault="00070600" w:rsidP="00E35F10">
            <w:pPr>
              <w:pStyle w:val="a8"/>
              <w:rPr>
                <w:sz w:val="20"/>
                <w:szCs w:val="20"/>
              </w:rPr>
            </w:pPr>
            <w:r w:rsidRPr="00E35F10">
              <w:rPr>
                <w:sz w:val="20"/>
                <w:szCs w:val="20"/>
              </w:rPr>
              <w:t>Кол-во</w:t>
            </w:r>
          </w:p>
          <w:p w:rsidR="00070600" w:rsidRPr="00E35F10" w:rsidRDefault="00070600" w:rsidP="00E35F10">
            <w:pPr>
              <w:pStyle w:val="a8"/>
              <w:rPr>
                <w:sz w:val="20"/>
                <w:szCs w:val="20"/>
              </w:rPr>
            </w:pPr>
            <w:r w:rsidRPr="00E35F10">
              <w:rPr>
                <w:sz w:val="20"/>
                <w:szCs w:val="20"/>
              </w:rPr>
              <w:t>пройденных</w:t>
            </w:r>
          </w:p>
          <w:p w:rsidR="00070600" w:rsidRPr="00E35F10" w:rsidRDefault="00070600" w:rsidP="00E35F10">
            <w:pPr>
              <w:ind w:firstLine="0"/>
              <w:rPr>
                <w:sz w:val="20"/>
                <w:szCs w:val="20"/>
              </w:rPr>
            </w:pPr>
            <w:r w:rsidRPr="00E35F10">
              <w:rPr>
                <w:sz w:val="20"/>
                <w:szCs w:val="20"/>
              </w:rPr>
              <w:t>секторов</w:t>
            </w:r>
          </w:p>
        </w:tc>
        <w:tc>
          <w:tcPr>
            <w:tcW w:w="1440" w:type="dxa"/>
            <w:vAlign w:val="center"/>
          </w:tcPr>
          <w:p w:rsidR="00070600" w:rsidRPr="00E35F10" w:rsidRDefault="00070600" w:rsidP="00E35F10">
            <w:pPr>
              <w:pStyle w:val="a8"/>
              <w:rPr>
                <w:sz w:val="20"/>
                <w:szCs w:val="20"/>
              </w:rPr>
            </w:pPr>
            <w:r w:rsidRPr="00E35F10">
              <w:rPr>
                <w:sz w:val="20"/>
                <w:szCs w:val="20"/>
              </w:rPr>
              <w:t>Кол-во</w:t>
            </w:r>
          </w:p>
          <w:p w:rsidR="00070600" w:rsidRPr="00E35F10" w:rsidRDefault="00070600" w:rsidP="00E35F10">
            <w:pPr>
              <w:pStyle w:val="a8"/>
              <w:rPr>
                <w:sz w:val="20"/>
                <w:szCs w:val="20"/>
              </w:rPr>
            </w:pPr>
            <w:r w:rsidRPr="00E35F10">
              <w:rPr>
                <w:sz w:val="20"/>
                <w:szCs w:val="20"/>
              </w:rPr>
              <w:t>стоек</w:t>
            </w:r>
          </w:p>
        </w:tc>
        <w:tc>
          <w:tcPr>
            <w:tcW w:w="1800" w:type="dxa"/>
            <w:vAlign w:val="center"/>
          </w:tcPr>
          <w:p w:rsidR="00070600" w:rsidRPr="00E35F10" w:rsidRDefault="00070600" w:rsidP="00E35F10">
            <w:pPr>
              <w:pStyle w:val="a8"/>
              <w:rPr>
                <w:sz w:val="20"/>
                <w:szCs w:val="20"/>
              </w:rPr>
            </w:pPr>
            <w:r w:rsidRPr="00E35F10">
              <w:rPr>
                <w:sz w:val="20"/>
                <w:szCs w:val="20"/>
              </w:rPr>
              <w:t>Дефекация</w:t>
            </w:r>
          </w:p>
          <w:p w:rsidR="00070600" w:rsidRPr="00E35F10" w:rsidRDefault="00070600" w:rsidP="00E35F10">
            <w:pPr>
              <w:pStyle w:val="a8"/>
              <w:rPr>
                <w:sz w:val="20"/>
                <w:szCs w:val="20"/>
              </w:rPr>
            </w:pPr>
          </w:p>
        </w:tc>
        <w:tc>
          <w:tcPr>
            <w:tcW w:w="1440" w:type="dxa"/>
            <w:vAlign w:val="center"/>
          </w:tcPr>
          <w:p w:rsidR="00070600" w:rsidRPr="00E35F10" w:rsidRDefault="00070600" w:rsidP="00E35F10">
            <w:pPr>
              <w:pStyle w:val="a8"/>
              <w:rPr>
                <w:sz w:val="20"/>
                <w:szCs w:val="20"/>
              </w:rPr>
            </w:pPr>
            <w:r w:rsidRPr="00E35F10">
              <w:rPr>
                <w:sz w:val="20"/>
                <w:szCs w:val="20"/>
              </w:rPr>
              <w:t>Число</w:t>
            </w:r>
          </w:p>
          <w:p w:rsidR="00070600" w:rsidRPr="00E35F10" w:rsidRDefault="00070600" w:rsidP="00E35F10">
            <w:pPr>
              <w:pStyle w:val="a8"/>
              <w:rPr>
                <w:sz w:val="20"/>
                <w:szCs w:val="20"/>
              </w:rPr>
            </w:pPr>
            <w:r w:rsidRPr="00E35F10">
              <w:rPr>
                <w:sz w:val="20"/>
                <w:szCs w:val="20"/>
              </w:rPr>
              <w:t>уринаций</w:t>
            </w:r>
          </w:p>
        </w:tc>
        <w:tc>
          <w:tcPr>
            <w:tcW w:w="1620" w:type="dxa"/>
            <w:vAlign w:val="center"/>
          </w:tcPr>
          <w:p w:rsidR="00070600" w:rsidRPr="00E35F10" w:rsidRDefault="00070600" w:rsidP="00E35F10">
            <w:pPr>
              <w:pStyle w:val="a8"/>
              <w:rPr>
                <w:sz w:val="20"/>
                <w:szCs w:val="20"/>
              </w:rPr>
            </w:pPr>
            <w:r w:rsidRPr="00E35F10">
              <w:rPr>
                <w:sz w:val="20"/>
                <w:szCs w:val="20"/>
              </w:rPr>
              <w:t>Груминг</w:t>
            </w:r>
          </w:p>
        </w:tc>
        <w:tc>
          <w:tcPr>
            <w:tcW w:w="2340" w:type="dxa"/>
            <w:vAlign w:val="center"/>
          </w:tcPr>
          <w:p w:rsidR="00070600" w:rsidRPr="00E35F10" w:rsidRDefault="00070600" w:rsidP="00E35F10">
            <w:pPr>
              <w:pStyle w:val="a8"/>
              <w:rPr>
                <w:sz w:val="20"/>
                <w:szCs w:val="20"/>
              </w:rPr>
            </w:pPr>
            <w:r w:rsidRPr="00E35F10">
              <w:rPr>
                <w:sz w:val="20"/>
                <w:szCs w:val="20"/>
              </w:rPr>
              <w:t>Кол-во</w:t>
            </w:r>
          </w:p>
          <w:p w:rsidR="00070600" w:rsidRPr="00E35F10" w:rsidRDefault="00070600" w:rsidP="00E35F10">
            <w:pPr>
              <w:pStyle w:val="a8"/>
              <w:rPr>
                <w:sz w:val="20"/>
                <w:szCs w:val="20"/>
              </w:rPr>
            </w:pPr>
            <w:r w:rsidRPr="00E35F10">
              <w:rPr>
                <w:sz w:val="20"/>
                <w:szCs w:val="20"/>
              </w:rPr>
              <w:t>пройденных</w:t>
            </w:r>
          </w:p>
          <w:p w:rsidR="00070600" w:rsidRPr="00E35F10" w:rsidRDefault="00070600" w:rsidP="00E35F10">
            <w:pPr>
              <w:pStyle w:val="a8"/>
              <w:rPr>
                <w:sz w:val="20"/>
                <w:szCs w:val="20"/>
              </w:rPr>
            </w:pPr>
            <w:r w:rsidRPr="00E35F10">
              <w:rPr>
                <w:sz w:val="20"/>
                <w:szCs w:val="20"/>
              </w:rPr>
              <w:t>центральных секторов</w:t>
            </w:r>
          </w:p>
        </w:tc>
      </w:tr>
      <w:tr w:rsidR="00070600" w:rsidRPr="006D1D7E" w:rsidTr="00E35F10">
        <w:trPr>
          <w:trHeight w:val="335"/>
        </w:trPr>
        <w:tc>
          <w:tcPr>
            <w:tcW w:w="1980" w:type="dxa"/>
            <w:vAlign w:val="center"/>
          </w:tcPr>
          <w:p w:rsidR="00070600" w:rsidRPr="00E35F10" w:rsidRDefault="00070600" w:rsidP="00E35F10">
            <w:pPr>
              <w:ind w:firstLine="0"/>
              <w:rPr>
                <w:sz w:val="20"/>
                <w:szCs w:val="20"/>
              </w:rPr>
            </w:pPr>
            <w:r w:rsidRPr="00E35F10">
              <w:rPr>
                <w:sz w:val="20"/>
                <w:szCs w:val="20"/>
              </w:rPr>
              <w:t>2 день</w:t>
            </w:r>
          </w:p>
        </w:tc>
        <w:tc>
          <w:tcPr>
            <w:tcW w:w="1980" w:type="dxa"/>
            <w:vAlign w:val="center"/>
          </w:tcPr>
          <w:p w:rsidR="00070600" w:rsidRPr="00E35F10" w:rsidRDefault="00070600" w:rsidP="00E35F10">
            <w:pPr>
              <w:ind w:firstLine="0"/>
              <w:rPr>
                <w:sz w:val="20"/>
                <w:szCs w:val="20"/>
              </w:rPr>
            </w:pPr>
            <w:r w:rsidRPr="00E35F10">
              <w:rPr>
                <w:sz w:val="20"/>
                <w:szCs w:val="20"/>
              </w:rPr>
              <w:t xml:space="preserve">физ. раствор </w:t>
            </w:r>
          </w:p>
        </w:tc>
        <w:tc>
          <w:tcPr>
            <w:tcW w:w="1800" w:type="dxa"/>
            <w:vAlign w:val="center"/>
          </w:tcPr>
          <w:p w:rsidR="00070600" w:rsidRPr="00E35F10" w:rsidRDefault="00070600" w:rsidP="00E35F10">
            <w:pPr>
              <w:ind w:firstLine="0"/>
              <w:rPr>
                <w:sz w:val="20"/>
                <w:szCs w:val="20"/>
              </w:rPr>
            </w:pPr>
            <w:r w:rsidRPr="00E35F10">
              <w:rPr>
                <w:sz w:val="20"/>
                <w:szCs w:val="20"/>
              </w:rPr>
              <w:t>13,0±4,0</w:t>
            </w:r>
          </w:p>
        </w:tc>
        <w:tc>
          <w:tcPr>
            <w:tcW w:w="1440" w:type="dxa"/>
            <w:vAlign w:val="center"/>
          </w:tcPr>
          <w:p w:rsidR="00070600" w:rsidRPr="00E35F10" w:rsidRDefault="00070600" w:rsidP="00E35F10">
            <w:pPr>
              <w:ind w:firstLine="0"/>
              <w:rPr>
                <w:sz w:val="20"/>
                <w:szCs w:val="20"/>
              </w:rPr>
            </w:pPr>
            <w:r w:rsidRPr="00E35F10">
              <w:rPr>
                <w:sz w:val="20"/>
                <w:szCs w:val="20"/>
              </w:rPr>
              <w:t>5,7±4,3</w:t>
            </w:r>
          </w:p>
        </w:tc>
        <w:tc>
          <w:tcPr>
            <w:tcW w:w="1800" w:type="dxa"/>
            <w:vAlign w:val="center"/>
          </w:tcPr>
          <w:p w:rsidR="00070600" w:rsidRPr="00E35F10" w:rsidRDefault="00070600" w:rsidP="00E35F10">
            <w:pPr>
              <w:ind w:firstLine="0"/>
              <w:rPr>
                <w:sz w:val="20"/>
                <w:szCs w:val="20"/>
              </w:rPr>
            </w:pPr>
            <w:r w:rsidRPr="00E35F10">
              <w:rPr>
                <w:sz w:val="20"/>
                <w:szCs w:val="20"/>
              </w:rPr>
              <w:t>3,0±1,7</w:t>
            </w:r>
          </w:p>
        </w:tc>
        <w:tc>
          <w:tcPr>
            <w:tcW w:w="1440" w:type="dxa"/>
            <w:vAlign w:val="center"/>
          </w:tcPr>
          <w:p w:rsidR="00070600" w:rsidRPr="00E35F10" w:rsidRDefault="00070600" w:rsidP="00E35F10">
            <w:pPr>
              <w:ind w:firstLine="0"/>
              <w:rPr>
                <w:sz w:val="20"/>
                <w:szCs w:val="20"/>
              </w:rPr>
            </w:pPr>
            <w:r w:rsidRPr="00E35F10">
              <w:rPr>
                <w:sz w:val="20"/>
                <w:szCs w:val="20"/>
              </w:rPr>
              <w:t>0,3±0,4</w:t>
            </w:r>
          </w:p>
        </w:tc>
        <w:tc>
          <w:tcPr>
            <w:tcW w:w="1620" w:type="dxa"/>
            <w:vAlign w:val="center"/>
          </w:tcPr>
          <w:p w:rsidR="00070600" w:rsidRPr="00E35F10" w:rsidRDefault="00070600" w:rsidP="00E35F10">
            <w:pPr>
              <w:ind w:firstLine="0"/>
              <w:rPr>
                <w:sz w:val="20"/>
                <w:szCs w:val="20"/>
              </w:rPr>
            </w:pPr>
            <w:r w:rsidRPr="00E35F10">
              <w:rPr>
                <w:sz w:val="20"/>
                <w:szCs w:val="20"/>
              </w:rPr>
              <w:t>0,8±0,6</w:t>
            </w:r>
          </w:p>
        </w:tc>
        <w:tc>
          <w:tcPr>
            <w:tcW w:w="2340" w:type="dxa"/>
            <w:vAlign w:val="center"/>
          </w:tcPr>
          <w:p w:rsidR="00070600" w:rsidRPr="00E35F10" w:rsidRDefault="00070600" w:rsidP="00E35F10">
            <w:pPr>
              <w:ind w:firstLine="0"/>
              <w:rPr>
                <w:sz w:val="20"/>
                <w:szCs w:val="20"/>
              </w:rPr>
            </w:pPr>
            <w:r w:rsidRPr="00E35F10">
              <w:rPr>
                <w:sz w:val="20"/>
                <w:szCs w:val="20"/>
              </w:rPr>
              <w:t>0,3±0,6</w:t>
            </w:r>
          </w:p>
        </w:tc>
      </w:tr>
      <w:tr w:rsidR="00070600" w:rsidRPr="006D1D7E" w:rsidTr="00E35F10">
        <w:trPr>
          <w:trHeight w:val="398"/>
        </w:trPr>
        <w:tc>
          <w:tcPr>
            <w:tcW w:w="1980" w:type="dxa"/>
            <w:vAlign w:val="center"/>
          </w:tcPr>
          <w:p w:rsidR="00070600" w:rsidRPr="00E35F10" w:rsidRDefault="00070600" w:rsidP="00E35F10">
            <w:pPr>
              <w:ind w:firstLine="0"/>
              <w:rPr>
                <w:sz w:val="20"/>
                <w:szCs w:val="20"/>
              </w:rPr>
            </w:pPr>
            <w:r w:rsidRPr="00E35F10">
              <w:rPr>
                <w:sz w:val="20"/>
                <w:szCs w:val="20"/>
              </w:rPr>
              <w:t>4 день</w:t>
            </w:r>
          </w:p>
        </w:tc>
        <w:tc>
          <w:tcPr>
            <w:tcW w:w="1980" w:type="dxa"/>
            <w:vAlign w:val="center"/>
          </w:tcPr>
          <w:p w:rsidR="00070600" w:rsidRPr="00E35F10" w:rsidRDefault="00070600" w:rsidP="00E35F10">
            <w:pPr>
              <w:ind w:firstLine="0"/>
              <w:rPr>
                <w:sz w:val="20"/>
                <w:szCs w:val="20"/>
              </w:rPr>
            </w:pPr>
            <w:r w:rsidRPr="00E35F10">
              <w:rPr>
                <w:sz w:val="20"/>
                <w:szCs w:val="20"/>
              </w:rPr>
              <w:t xml:space="preserve">физ. раствор </w:t>
            </w:r>
          </w:p>
        </w:tc>
        <w:tc>
          <w:tcPr>
            <w:tcW w:w="1800" w:type="dxa"/>
            <w:vAlign w:val="center"/>
          </w:tcPr>
          <w:p w:rsidR="00070600" w:rsidRPr="00E35F10" w:rsidRDefault="00070600" w:rsidP="00E35F10">
            <w:pPr>
              <w:ind w:firstLine="0"/>
              <w:rPr>
                <w:sz w:val="20"/>
                <w:szCs w:val="20"/>
              </w:rPr>
            </w:pPr>
            <w:r w:rsidRPr="00E35F10">
              <w:rPr>
                <w:sz w:val="20"/>
                <w:szCs w:val="20"/>
              </w:rPr>
              <w:t>12,2±3,2</w:t>
            </w:r>
          </w:p>
        </w:tc>
        <w:tc>
          <w:tcPr>
            <w:tcW w:w="1440" w:type="dxa"/>
            <w:vAlign w:val="center"/>
          </w:tcPr>
          <w:p w:rsidR="00070600" w:rsidRPr="00E35F10" w:rsidRDefault="00070600" w:rsidP="00E35F10">
            <w:pPr>
              <w:ind w:firstLine="0"/>
              <w:rPr>
                <w:sz w:val="20"/>
                <w:szCs w:val="20"/>
              </w:rPr>
            </w:pPr>
            <w:r w:rsidRPr="00E35F10">
              <w:rPr>
                <w:sz w:val="20"/>
                <w:szCs w:val="20"/>
              </w:rPr>
              <w:t>6,5±2,5</w:t>
            </w:r>
          </w:p>
        </w:tc>
        <w:tc>
          <w:tcPr>
            <w:tcW w:w="1800" w:type="dxa"/>
            <w:vAlign w:val="center"/>
          </w:tcPr>
          <w:p w:rsidR="00070600" w:rsidRPr="00E35F10" w:rsidRDefault="00070600" w:rsidP="00E35F10">
            <w:pPr>
              <w:ind w:firstLine="0"/>
              <w:rPr>
                <w:sz w:val="20"/>
                <w:szCs w:val="20"/>
              </w:rPr>
            </w:pPr>
            <w:r w:rsidRPr="00E35F10">
              <w:rPr>
                <w:sz w:val="20"/>
                <w:szCs w:val="20"/>
              </w:rPr>
              <w:t>3,0±1,0</w:t>
            </w:r>
          </w:p>
        </w:tc>
        <w:tc>
          <w:tcPr>
            <w:tcW w:w="1440" w:type="dxa"/>
            <w:vAlign w:val="center"/>
          </w:tcPr>
          <w:p w:rsidR="00070600" w:rsidRPr="00E35F10" w:rsidRDefault="00070600" w:rsidP="00E35F10">
            <w:pPr>
              <w:ind w:firstLine="0"/>
              <w:rPr>
                <w:sz w:val="20"/>
                <w:szCs w:val="20"/>
              </w:rPr>
            </w:pPr>
            <w:r w:rsidRPr="00E35F10">
              <w:rPr>
                <w:sz w:val="20"/>
                <w:szCs w:val="20"/>
              </w:rPr>
              <w:t>0,3±0,4</w:t>
            </w:r>
          </w:p>
        </w:tc>
        <w:tc>
          <w:tcPr>
            <w:tcW w:w="1620" w:type="dxa"/>
            <w:vAlign w:val="center"/>
          </w:tcPr>
          <w:p w:rsidR="00070600" w:rsidRPr="00E35F10" w:rsidRDefault="00070600" w:rsidP="00E35F10">
            <w:pPr>
              <w:ind w:firstLine="0"/>
              <w:rPr>
                <w:sz w:val="20"/>
                <w:szCs w:val="20"/>
              </w:rPr>
            </w:pPr>
            <w:r w:rsidRPr="00E35F10">
              <w:rPr>
                <w:sz w:val="20"/>
                <w:szCs w:val="20"/>
              </w:rPr>
              <w:t>0,8±0,8</w:t>
            </w:r>
          </w:p>
        </w:tc>
        <w:tc>
          <w:tcPr>
            <w:tcW w:w="2340" w:type="dxa"/>
            <w:vAlign w:val="center"/>
          </w:tcPr>
          <w:p w:rsidR="00070600" w:rsidRPr="00E35F10" w:rsidRDefault="00070600" w:rsidP="00E35F10">
            <w:pPr>
              <w:ind w:firstLine="0"/>
              <w:rPr>
                <w:sz w:val="20"/>
                <w:szCs w:val="20"/>
              </w:rPr>
            </w:pPr>
            <w:r w:rsidRPr="00E35F10">
              <w:rPr>
                <w:sz w:val="20"/>
                <w:szCs w:val="20"/>
              </w:rPr>
              <w:t>0,3±0,4</w:t>
            </w:r>
          </w:p>
        </w:tc>
      </w:tr>
      <w:tr w:rsidR="00070600" w:rsidRPr="006D1D7E" w:rsidTr="00E35F10">
        <w:trPr>
          <w:trHeight w:val="417"/>
        </w:trPr>
        <w:tc>
          <w:tcPr>
            <w:tcW w:w="1980" w:type="dxa"/>
            <w:vAlign w:val="center"/>
          </w:tcPr>
          <w:p w:rsidR="00070600" w:rsidRPr="00E35F10" w:rsidRDefault="00070600" w:rsidP="00E35F10">
            <w:pPr>
              <w:ind w:firstLine="0"/>
              <w:rPr>
                <w:sz w:val="20"/>
                <w:szCs w:val="20"/>
              </w:rPr>
            </w:pPr>
            <w:r w:rsidRPr="00E35F10">
              <w:rPr>
                <w:sz w:val="20"/>
                <w:szCs w:val="20"/>
              </w:rPr>
              <w:t>7 день</w:t>
            </w:r>
          </w:p>
        </w:tc>
        <w:tc>
          <w:tcPr>
            <w:tcW w:w="1980" w:type="dxa"/>
            <w:vAlign w:val="center"/>
          </w:tcPr>
          <w:p w:rsidR="00070600" w:rsidRPr="00E35F10" w:rsidRDefault="00070600" w:rsidP="00E35F10">
            <w:pPr>
              <w:ind w:firstLine="0"/>
              <w:rPr>
                <w:sz w:val="20"/>
                <w:szCs w:val="20"/>
              </w:rPr>
            </w:pPr>
            <w:r w:rsidRPr="00E35F10">
              <w:rPr>
                <w:sz w:val="20"/>
                <w:szCs w:val="20"/>
              </w:rPr>
              <w:t>физ. раствор</w:t>
            </w:r>
          </w:p>
        </w:tc>
        <w:tc>
          <w:tcPr>
            <w:tcW w:w="1800" w:type="dxa"/>
            <w:vAlign w:val="center"/>
          </w:tcPr>
          <w:p w:rsidR="00070600" w:rsidRPr="00E35F10" w:rsidRDefault="00070600" w:rsidP="00E35F10">
            <w:pPr>
              <w:ind w:firstLine="0"/>
              <w:rPr>
                <w:sz w:val="20"/>
                <w:szCs w:val="20"/>
              </w:rPr>
            </w:pPr>
            <w:r w:rsidRPr="00E35F10">
              <w:rPr>
                <w:sz w:val="20"/>
                <w:szCs w:val="20"/>
              </w:rPr>
              <w:t>11,8±5,4</w:t>
            </w:r>
          </w:p>
        </w:tc>
        <w:tc>
          <w:tcPr>
            <w:tcW w:w="1440" w:type="dxa"/>
            <w:vAlign w:val="center"/>
          </w:tcPr>
          <w:p w:rsidR="00070600" w:rsidRPr="00E35F10" w:rsidRDefault="00070600" w:rsidP="00E35F10">
            <w:pPr>
              <w:ind w:firstLine="0"/>
              <w:rPr>
                <w:sz w:val="20"/>
                <w:szCs w:val="20"/>
              </w:rPr>
            </w:pPr>
            <w:r w:rsidRPr="00E35F10">
              <w:rPr>
                <w:sz w:val="20"/>
                <w:szCs w:val="20"/>
              </w:rPr>
              <w:t>6,0±3,7</w:t>
            </w:r>
          </w:p>
        </w:tc>
        <w:tc>
          <w:tcPr>
            <w:tcW w:w="1800" w:type="dxa"/>
            <w:vAlign w:val="center"/>
          </w:tcPr>
          <w:p w:rsidR="00070600" w:rsidRPr="00E35F10" w:rsidRDefault="00070600" w:rsidP="00E35F10">
            <w:pPr>
              <w:ind w:firstLine="0"/>
              <w:rPr>
                <w:sz w:val="20"/>
                <w:szCs w:val="20"/>
              </w:rPr>
            </w:pPr>
            <w:r w:rsidRPr="00E35F10">
              <w:rPr>
                <w:sz w:val="20"/>
                <w:szCs w:val="20"/>
              </w:rPr>
              <w:t>3,2±1,8</w:t>
            </w:r>
          </w:p>
        </w:tc>
        <w:tc>
          <w:tcPr>
            <w:tcW w:w="1440" w:type="dxa"/>
            <w:vAlign w:val="center"/>
          </w:tcPr>
          <w:p w:rsidR="00070600" w:rsidRPr="00E35F10" w:rsidRDefault="00070600" w:rsidP="00E35F10">
            <w:pPr>
              <w:ind w:firstLine="0"/>
              <w:rPr>
                <w:sz w:val="20"/>
                <w:szCs w:val="20"/>
              </w:rPr>
            </w:pPr>
            <w:r w:rsidRPr="00E35F10">
              <w:rPr>
                <w:sz w:val="20"/>
                <w:szCs w:val="20"/>
              </w:rPr>
              <w:t>0,7±0,7&amp;</w:t>
            </w:r>
          </w:p>
        </w:tc>
        <w:tc>
          <w:tcPr>
            <w:tcW w:w="1620" w:type="dxa"/>
            <w:vAlign w:val="center"/>
          </w:tcPr>
          <w:p w:rsidR="00070600" w:rsidRPr="00E35F10" w:rsidRDefault="00070600" w:rsidP="00E35F10">
            <w:pPr>
              <w:ind w:firstLine="0"/>
              <w:rPr>
                <w:sz w:val="20"/>
                <w:szCs w:val="20"/>
              </w:rPr>
            </w:pPr>
            <w:r w:rsidRPr="00E35F10">
              <w:rPr>
                <w:sz w:val="20"/>
                <w:szCs w:val="20"/>
              </w:rPr>
              <w:t>1,0±0,7</w:t>
            </w:r>
          </w:p>
        </w:tc>
        <w:tc>
          <w:tcPr>
            <w:tcW w:w="2340" w:type="dxa"/>
            <w:vAlign w:val="center"/>
          </w:tcPr>
          <w:p w:rsidR="00070600" w:rsidRPr="00E35F10" w:rsidRDefault="00070600" w:rsidP="00E35F10">
            <w:pPr>
              <w:ind w:firstLine="0"/>
              <w:rPr>
                <w:sz w:val="20"/>
                <w:szCs w:val="20"/>
              </w:rPr>
            </w:pPr>
            <w:r w:rsidRPr="00E35F10">
              <w:rPr>
                <w:sz w:val="20"/>
                <w:szCs w:val="20"/>
              </w:rPr>
              <w:t>0,3±0,4</w:t>
            </w:r>
          </w:p>
        </w:tc>
      </w:tr>
    </w:tbl>
    <w:p w:rsidR="00070600" w:rsidRPr="006D1D7E" w:rsidRDefault="00070600" w:rsidP="00E35F10"/>
    <w:p w:rsidR="00E35F10" w:rsidRDefault="00070600" w:rsidP="00E35F10">
      <w:pPr>
        <w:jc w:val="right"/>
      </w:pPr>
      <w:r w:rsidRPr="006D1D7E">
        <w:t>Таблица 38</w:t>
      </w:r>
      <w:r w:rsidR="00E35F10">
        <w:t>.</w:t>
      </w:r>
    </w:p>
    <w:p w:rsidR="00070600" w:rsidRPr="006D1D7E" w:rsidRDefault="00070600" w:rsidP="00E35F10">
      <w:r w:rsidRPr="006D1D7E">
        <w:t>Влияние селенита натрия (100 мкг) на показатели психоневрологического статуса животных, перенесших тотальную ишемию мозга (лечебного введения)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0"/>
        <w:gridCol w:w="1800"/>
        <w:gridCol w:w="1440"/>
        <w:gridCol w:w="1800"/>
        <w:gridCol w:w="1440"/>
        <w:gridCol w:w="1620"/>
        <w:gridCol w:w="2340"/>
      </w:tblGrid>
      <w:tr w:rsidR="00070600" w:rsidRPr="006D1D7E" w:rsidTr="00E35F10">
        <w:trPr>
          <w:trHeight w:val="876"/>
        </w:trPr>
        <w:tc>
          <w:tcPr>
            <w:tcW w:w="1980" w:type="dxa"/>
            <w:vAlign w:val="center"/>
          </w:tcPr>
          <w:p w:rsidR="00070600" w:rsidRPr="00E35F10" w:rsidRDefault="00070600" w:rsidP="00E35F10">
            <w:pPr>
              <w:ind w:firstLine="0"/>
              <w:rPr>
                <w:sz w:val="20"/>
                <w:szCs w:val="20"/>
              </w:rPr>
            </w:pPr>
            <w:r w:rsidRPr="00E35F10">
              <w:rPr>
                <w:sz w:val="20"/>
                <w:szCs w:val="20"/>
              </w:rPr>
              <w:t>Время эксперимента</w:t>
            </w:r>
          </w:p>
          <w:p w:rsidR="00070600" w:rsidRPr="00E35F10" w:rsidRDefault="00070600" w:rsidP="00E35F10">
            <w:pPr>
              <w:ind w:firstLine="0"/>
              <w:rPr>
                <w:sz w:val="20"/>
                <w:szCs w:val="20"/>
              </w:rPr>
            </w:pPr>
            <w:r w:rsidRPr="00E35F10">
              <w:rPr>
                <w:sz w:val="20"/>
                <w:szCs w:val="20"/>
              </w:rPr>
              <w:t>(сутки)</w:t>
            </w:r>
          </w:p>
        </w:tc>
        <w:tc>
          <w:tcPr>
            <w:tcW w:w="1980" w:type="dxa"/>
            <w:vAlign w:val="center"/>
          </w:tcPr>
          <w:p w:rsidR="00070600" w:rsidRPr="00E35F10" w:rsidRDefault="00070600" w:rsidP="00E35F10">
            <w:pPr>
              <w:ind w:firstLine="0"/>
              <w:rPr>
                <w:sz w:val="20"/>
                <w:szCs w:val="20"/>
              </w:rPr>
            </w:pPr>
            <w:r w:rsidRPr="00E35F10">
              <w:rPr>
                <w:sz w:val="20"/>
                <w:szCs w:val="20"/>
              </w:rPr>
              <w:t>Исследуемые вещества</w:t>
            </w:r>
          </w:p>
        </w:tc>
        <w:tc>
          <w:tcPr>
            <w:tcW w:w="1800" w:type="dxa"/>
            <w:vAlign w:val="center"/>
          </w:tcPr>
          <w:p w:rsidR="00070600" w:rsidRPr="00E35F10" w:rsidRDefault="00070600" w:rsidP="00E35F10">
            <w:pPr>
              <w:pStyle w:val="a8"/>
              <w:rPr>
                <w:sz w:val="20"/>
                <w:szCs w:val="20"/>
              </w:rPr>
            </w:pPr>
            <w:r w:rsidRPr="00E35F10">
              <w:rPr>
                <w:sz w:val="20"/>
                <w:szCs w:val="20"/>
              </w:rPr>
              <w:t>Кол-во</w:t>
            </w:r>
          </w:p>
          <w:p w:rsidR="00070600" w:rsidRPr="00E35F10" w:rsidRDefault="00070600" w:rsidP="00E35F10">
            <w:pPr>
              <w:pStyle w:val="a8"/>
              <w:rPr>
                <w:sz w:val="20"/>
                <w:szCs w:val="20"/>
              </w:rPr>
            </w:pPr>
            <w:r w:rsidRPr="00E35F10">
              <w:rPr>
                <w:sz w:val="20"/>
                <w:szCs w:val="20"/>
              </w:rPr>
              <w:t>пройденных</w:t>
            </w:r>
          </w:p>
          <w:p w:rsidR="00070600" w:rsidRPr="00E35F10" w:rsidRDefault="00070600" w:rsidP="00E35F10">
            <w:pPr>
              <w:ind w:firstLine="0"/>
              <w:rPr>
                <w:sz w:val="20"/>
                <w:szCs w:val="20"/>
              </w:rPr>
            </w:pPr>
            <w:r w:rsidRPr="00E35F10">
              <w:rPr>
                <w:sz w:val="20"/>
                <w:szCs w:val="20"/>
              </w:rPr>
              <w:t>секторов</w:t>
            </w:r>
          </w:p>
        </w:tc>
        <w:tc>
          <w:tcPr>
            <w:tcW w:w="1440" w:type="dxa"/>
            <w:vAlign w:val="center"/>
          </w:tcPr>
          <w:p w:rsidR="00070600" w:rsidRPr="00E35F10" w:rsidRDefault="00070600" w:rsidP="00E35F10">
            <w:pPr>
              <w:pStyle w:val="a8"/>
              <w:rPr>
                <w:sz w:val="20"/>
                <w:szCs w:val="20"/>
              </w:rPr>
            </w:pPr>
            <w:r w:rsidRPr="00E35F10">
              <w:rPr>
                <w:sz w:val="20"/>
                <w:szCs w:val="20"/>
              </w:rPr>
              <w:t>Кол-во</w:t>
            </w:r>
          </w:p>
          <w:p w:rsidR="00070600" w:rsidRPr="00E35F10" w:rsidRDefault="00070600" w:rsidP="00E35F10">
            <w:pPr>
              <w:pStyle w:val="a8"/>
              <w:rPr>
                <w:sz w:val="20"/>
                <w:szCs w:val="20"/>
              </w:rPr>
            </w:pPr>
            <w:r w:rsidRPr="00E35F10">
              <w:rPr>
                <w:sz w:val="20"/>
                <w:szCs w:val="20"/>
              </w:rPr>
              <w:t>стоек</w:t>
            </w:r>
          </w:p>
        </w:tc>
        <w:tc>
          <w:tcPr>
            <w:tcW w:w="1800" w:type="dxa"/>
            <w:vAlign w:val="center"/>
          </w:tcPr>
          <w:p w:rsidR="00070600" w:rsidRPr="00E35F10" w:rsidRDefault="00070600" w:rsidP="00E35F10">
            <w:pPr>
              <w:pStyle w:val="a8"/>
              <w:rPr>
                <w:sz w:val="20"/>
                <w:szCs w:val="20"/>
              </w:rPr>
            </w:pPr>
            <w:r w:rsidRPr="00E35F10">
              <w:rPr>
                <w:sz w:val="20"/>
                <w:szCs w:val="20"/>
              </w:rPr>
              <w:t>Дефекация</w:t>
            </w:r>
          </w:p>
          <w:p w:rsidR="00070600" w:rsidRPr="00E35F10" w:rsidRDefault="00070600" w:rsidP="00E35F10">
            <w:pPr>
              <w:pStyle w:val="a8"/>
              <w:rPr>
                <w:sz w:val="20"/>
                <w:szCs w:val="20"/>
              </w:rPr>
            </w:pPr>
          </w:p>
        </w:tc>
        <w:tc>
          <w:tcPr>
            <w:tcW w:w="1440" w:type="dxa"/>
            <w:vAlign w:val="center"/>
          </w:tcPr>
          <w:p w:rsidR="00070600" w:rsidRPr="00E35F10" w:rsidRDefault="00070600" w:rsidP="00E35F10">
            <w:pPr>
              <w:pStyle w:val="a8"/>
              <w:rPr>
                <w:sz w:val="20"/>
                <w:szCs w:val="20"/>
              </w:rPr>
            </w:pPr>
            <w:r w:rsidRPr="00E35F10">
              <w:rPr>
                <w:sz w:val="20"/>
                <w:szCs w:val="20"/>
              </w:rPr>
              <w:t>Число</w:t>
            </w:r>
          </w:p>
          <w:p w:rsidR="00070600" w:rsidRPr="00E35F10" w:rsidRDefault="00070600" w:rsidP="00E35F10">
            <w:pPr>
              <w:pStyle w:val="a8"/>
              <w:rPr>
                <w:sz w:val="20"/>
                <w:szCs w:val="20"/>
              </w:rPr>
            </w:pPr>
            <w:r w:rsidRPr="00E35F10">
              <w:rPr>
                <w:sz w:val="20"/>
                <w:szCs w:val="20"/>
              </w:rPr>
              <w:t>уринаций</w:t>
            </w:r>
          </w:p>
        </w:tc>
        <w:tc>
          <w:tcPr>
            <w:tcW w:w="1620" w:type="dxa"/>
            <w:vAlign w:val="center"/>
          </w:tcPr>
          <w:p w:rsidR="00070600" w:rsidRPr="00E35F10" w:rsidRDefault="00070600" w:rsidP="00E35F10">
            <w:pPr>
              <w:pStyle w:val="a8"/>
              <w:rPr>
                <w:sz w:val="20"/>
                <w:szCs w:val="20"/>
              </w:rPr>
            </w:pPr>
            <w:r w:rsidRPr="00E35F10">
              <w:rPr>
                <w:sz w:val="20"/>
                <w:szCs w:val="20"/>
              </w:rPr>
              <w:t>Груминг</w:t>
            </w:r>
          </w:p>
        </w:tc>
        <w:tc>
          <w:tcPr>
            <w:tcW w:w="2340" w:type="dxa"/>
            <w:vAlign w:val="center"/>
          </w:tcPr>
          <w:p w:rsidR="00070600" w:rsidRPr="00E35F10" w:rsidRDefault="00070600" w:rsidP="00E35F10">
            <w:pPr>
              <w:pStyle w:val="a8"/>
              <w:rPr>
                <w:sz w:val="20"/>
                <w:szCs w:val="20"/>
              </w:rPr>
            </w:pPr>
            <w:r w:rsidRPr="00E35F10">
              <w:rPr>
                <w:sz w:val="20"/>
                <w:szCs w:val="20"/>
              </w:rPr>
              <w:t>Кол-во</w:t>
            </w:r>
          </w:p>
          <w:p w:rsidR="00070600" w:rsidRPr="00E35F10" w:rsidRDefault="00070600" w:rsidP="00E35F10">
            <w:pPr>
              <w:pStyle w:val="a8"/>
              <w:rPr>
                <w:sz w:val="20"/>
                <w:szCs w:val="20"/>
              </w:rPr>
            </w:pPr>
            <w:r w:rsidRPr="00E35F10">
              <w:rPr>
                <w:sz w:val="20"/>
                <w:szCs w:val="20"/>
              </w:rPr>
              <w:t>пройденных</w:t>
            </w:r>
          </w:p>
          <w:p w:rsidR="00070600" w:rsidRPr="00E35F10" w:rsidRDefault="00070600" w:rsidP="00E35F10">
            <w:pPr>
              <w:pStyle w:val="a8"/>
              <w:rPr>
                <w:sz w:val="20"/>
                <w:szCs w:val="20"/>
              </w:rPr>
            </w:pPr>
            <w:r w:rsidRPr="00E35F10">
              <w:rPr>
                <w:sz w:val="20"/>
                <w:szCs w:val="20"/>
              </w:rPr>
              <w:t>центральных секторов</w:t>
            </w:r>
          </w:p>
        </w:tc>
      </w:tr>
      <w:tr w:rsidR="00070600" w:rsidRPr="006D1D7E" w:rsidTr="00E35F10">
        <w:trPr>
          <w:trHeight w:val="409"/>
        </w:trPr>
        <w:tc>
          <w:tcPr>
            <w:tcW w:w="1980" w:type="dxa"/>
            <w:vAlign w:val="center"/>
          </w:tcPr>
          <w:p w:rsidR="00070600" w:rsidRPr="00E35F10" w:rsidRDefault="00070600" w:rsidP="00E35F10">
            <w:pPr>
              <w:ind w:firstLine="0"/>
              <w:rPr>
                <w:sz w:val="20"/>
                <w:szCs w:val="20"/>
              </w:rPr>
            </w:pPr>
            <w:r w:rsidRPr="00E35F10">
              <w:rPr>
                <w:sz w:val="20"/>
                <w:szCs w:val="20"/>
              </w:rPr>
              <w:t>2 день</w:t>
            </w:r>
          </w:p>
        </w:tc>
        <w:tc>
          <w:tcPr>
            <w:tcW w:w="1980" w:type="dxa"/>
            <w:vAlign w:val="center"/>
          </w:tcPr>
          <w:p w:rsidR="00070600" w:rsidRPr="00E35F10" w:rsidRDefault="00070600" w:rsidP="00E35F10">
            <w:pPr>
              <w:ind w:firstLine="0"/>
              <w:rPr>
                <w:sz w:val="20"/>
                <w:szCs w:val="20"/>
              </w:rPr>
            </w:pPr>
            <w:r w:rsidRPr="00E35F10">
              <w:rPr>
                <w:sz w:val="20"/>
                <w:szCs w:val="20"/>
              </w:rPr>
              <w:t>Селенит натрия</w:t>
            </w:r>
          </w:p>
        </w:tc>
        <w:tc>
          <w:tcPr>
            <w:tcW w:w="1800" w:type="dxa"/>
            <w:vAlign w:val="center"/>
          </w:tcPr>
          <w:p w:rsidR="00070600" w:rsidRPr="00E35F10" w:rsidRDefault="00070600" w:rsidP="00E35F10">
            <w:pPr>
              <w:ind w:firstLine="0"/>
              <w:rPr>
                <w:sz w:val="20"/>
                <w:szCs w:val="20"/>
              </w:rPr>
            </w:pPr>
            <w:r w:rsidRPr="00E35F10">
              <w:rPr>
                <w:sz w:val="20"/>
                <w:szCs w:val="20"/>
              </w:rPr>
              <w:t>12,5±3,3</w:t>
            </w:r>
          </w:p>
        </w:tc>
        <w:tc>
          <w:tcPr>
            <w:tcW w:w="1440" w:type="dxa"/>
            <w:vAlign w:val="center"/>
          </w:tcPr>
          <w:p w:rsidR="00070600" w:rsidRPr="00E35F10" w:rsidRDefault="00070600" w:rsidP="00E35F10">
            <w:pPr>
              <w:ind w:firstLine="0"/>
              <w:rPr>
                <w:sz w:val="20"/>
                <w:szCs w:val="20"/>
              </w:rPr>
            </w:pPr>
            <w:r w:rsidRPr="00E35F10">
              <w:rPr>
                <w:sz w:val="20"/>
                <w:szCs w:val="20"/>
              </w:rPr>
              <w:t>5,5±2,8</w:t>
            </w:r>
          </w:p>
        </w:tc>
        <w:tc>
          <w:tcPr>
            <w:tcW w:w="1800" w:type="dxa"/>
            <w:vAlign w:val="center"/>
          </w:tcPr>
          <w:p w:rsidR="00070600" w:rsidRPr="00E35F10" w:rsidRDefault="00070600" w:rsidP="00E35F10">
            <w:pPr>
              <w:ind w:firstLine="0"/>
              <w:rPr>
                <w:sz w:val="20"/>
                <w:szCs w:val="20"/>
              </w:rPr>
            </w:pPr>
            <w:r w:rsidRPr="00E35F10">
              <w:rPr>
                <w:sz w:val="20"/>
                <w:szCs w:val="20"/>
              </w:rPr>
              <w:t>2,7±1,8</w:t>
            </w:r>
          </w:p>
        </w:tc>
        <w:tc>
          <w:tcPr>
            <w:tcW w:w="1440" w:type="dxa"/>
            <w:vAlign w:val="center"/>
          </w:tcPr>
          <w:p w:rsidR="00070600" w:rsidRPr="00E35F10" w:rsidRDefault="00070600" w:rsidP="00E35F10">
            <w:pPr>
              <w:ind w:firstLine="0"/>
              <w:rPr>
                <w:sz w:val="20"/>
                <w:szCs w:val="20"/>
              </w:rPr>
            </w:pPr>
            <w:r w:rsidRPr="00E35F10">
              <w:rPr>
                <w:sz w:val="20"/>
                <w:szCs w:val="20"/>
              </w:rPr>
              <w:t>0,8±0,8</w:t>
            </w:r>
          </w:p>
        </w:tc>
        <w:tc>
          <w:tcPr>
            <w:tcW w:w="1620" w:type="dxa"/>
            <w:vAlign w:val="center"/>
          </w:tcPr>
          <w:p w:rsidR="00070600" w:rsidRPr="00E35F10" w:rsidRDefault="00070600" w:rsidP="00E35F10">
            <w:pPr>
              <w:ind w:firstLine="0"/>
              <w:rPr>
                <w:sz w:val="20"/>
                <w:szCs w:val="20"/>
                <w:lang w:val="en-US"/>
              </w:rPr>
            </w:pPr>
            <w:r w:rsidRPr="00E35F10">
              <w:rPr>
                <w:sz w:val="20"/>
                <w:szCs w:val="20"/>
              </w:rPr>
              <w:t>2,0±1,0</w:t>
            </w:r>
            <w:r w:rsidRPr="00E35F10">
              <w:rPr>
                <w:sz w:val="20"/>
                <w:szCs w:val="20"/>
                <w:lang w:val="en-US"/>
              </w:rPr>
              <w:t># $</w:t>
            </w:r>
          </w:p>
        </w:tc>
        <w:tc>
          <w:tcPr>
            <w:tcW w:w="2340" w:type="dxa"/>
            <w:vAlign w:val="center"/>
          </w:tcPr>
          <w:p w:rsidR="00070600" w:rsidRPr="00E35F10" w:rsidRDefault="00070600" w:rsidP="00E35F10">
            <w:pPr>
              <w:ind w:firstLine="0"/>
              <w:rPr>
                <w:sz w:val="20"/>
                <w:szCs w:val="20"/>
              </w:rPr>
            </w:pPr>
            <w:r w:rsidRPr="00E35F10">
              <w:rPr>
                <w:sz w:val="20"/>
                <w:szCs w:val="20"/>
              </w:rPr>
              <w:t>0,3±0,4</w:t>
            </w:r>
          </w:p>
        </w:tc>
      </w:tr>
      <w:tr w:rsidR="00070600" w:rsidRPr="006D1D7E" w:rsidTr="00E35F10">
        <w:trPr>
          <w:trHeight w:val="415"/>
        </w:trPr>
        <w:tc>
          <w:tcPr>
            <w:tcW w:w="1980" w:type="dxa"/>
            <w:vAlign w:val="center"/>
          </w:tcPr>
          <w:p w:rsidR="00070600" w:rsidRPr="00E35F10" w:rsidRDefault="00070600" w:rsidP="00E35F10">
            <w:pPr>
              <w:ind w:firstLine="0"/>
              <w:rPr>
                <w:sz w:val="20"/>
                <w:szCs w:val="20"/>
              </w:rPr>
            </w:pPr>
            <w:r w:rsidRPr="00E35F10">
              <w:rPr>
                <w:sz w:val="20"/>
                <w:szCs w:val="20"/>
              </w:rPr>
              <w:t>4 день</w:t>
            </w:r>
          </w:p>
        </w:tc>
        <w:tc>
          <w:tcPr>
            <w:tcW w:w="1980" w:type="dxa"/>
            <w:vAlign w:val="center"/>
          </w:tcPr>
          <w:p w:rsidR="00070600" w:rsidRPr="00E35F10" w:rsidRDefault="00070600" w:rsidP="00E35F10">
            <w:pPr>
              <w:ind w:firstLine="0"/>
              <w:rPr>
                <w:sz w:val="20"/>
                <w:szCs w:val="20"/>
              </w:rPr>
            </w:pPr>
            <w:r w:rsidRPr="00E35F10">
              <w:rPr>
                <w:sz w:val="20"/>
                <w:szCs w:val="20"/>
              </w:rPr>
              <w:t>Селенит натрия</w:t>
            </w:r>
          </w:p>
        </w:tc>
        <w:tc>
          <w:tcPr>
            <w:tcW w:w="1800" w:type="dxa"/>
            <w:vAlign w:val="center"/>
          </w:tcPr>
          <w:p w:rsidR="00070600" w:rsidRPr="00E35F10" w:rsidRDefault="00070600" w:rsidP="00E35F10">
            <w:pPr>
              <w:ind w:firstLine="0"/>
              <w:rPr>
                <w:sz w:val="20"/>
                <w:szCs w:val="20"/>
                <w:lang w:val="en-US"/>
              </w:rPr>
            </w:pPr>
            <w:r w:rsidRPr="00E35F10">
              <w:rPr>
                <w:sz w:val="20"/>
                <w:szCs w:val="20"/>
              </w:rPr>
              <w:t>11,5±2,3</w:t>
            </w:r>
            <w:r w:rsidRPr="00E35F10">
              <w:rPr>
                <w:sz w:val="20"/>
                <w:szCs w:val="20"/>
                <w:lang w:val="en-US"/>
              </w:rPr>
              <w:t>*</w:t>
            </w:r>
          </w:p>
        </w:tc>
        <w:tc>
          <w:tcPr>
            <w:tcW w:w="1440" w:type="dxa"/>
            <w:vAlign w:val="center"/>
          </w:tcPr>
          <w:p w:rsidR="00070600" w:rsidRPr="00E35F10" w:rsidRDefault="00070600" w:rsidP="00E35F10">
            <w:pPr>
              <w:ind w:firstLine="0"/>
              <w:rPr>
                <w:sz w:val="20"/>
                <w:szCs w:val="20"/>
              </w:rPr>
            </w:pPr>
            <w:r w:rsidRPr="00E35F10">
              <w:rPr>
                <w:sz w:val="20"/>
                <w:szCs w:val="20"/>
              </w:rPr>
              <w:t>5,7±2,9</w:t>
            </w:r>
          </w:p>
        </w:tc>
        <w:tc>
          <w:tcPr>
            <w:tcW w:w="1800" w:type="dxa"/>
            <w:vAlign w:val="center"/>
          </w:tcPr>
          <w:p w:rsidR="00070600" w:rsidRPr="00E35F10" w:rsidRDefault="00070600" w:rsidP="00E35F10">
            <w:pPr>
              <w:ind w:firstLine="0"/>
              <w:rPr>
                <w:sz w:val="20"/>
                <w:szCs w:val="20"/>
              </w:rPr>
            </w:pPr>
            <w:r w:rsidRPr="00E35F10">
              <w:rPr>
                <w:sz w:val="20"/>
                <w:szCs w:val="20"/>
              </w:rPr>
              <w:t>2,5±2,2</w:t>
            </w:r>
          </w:p>
        </w:tc>
        <w:tc>
          <w:tcPr>
            <w:tcW w:w="1440" w:type="dxa"/>
            <w:vAlign w:val="center"/>
          </w:tcPr>
          <w:p w:rsidR="00070600" w:rsidRPr="00E35F10" w:rsidRDefault="00070600" w:rsidP="00E35F10">
            <w:pPr>
              <w:ind w:firstLine="0"/>
              <w:rPr>
                <w:sz w:val="20"/>
                <w:szCs w:val="20"/>
              </w:rPr>
            </w:pPr>
            <w:r w:rsidRPr="00E35F10">
              <w:rPr>
                <w:sz w:val="20"/>
                <w:szCs w:val="20"/>
              </w:rPr>
              <w:t>0,5±0,7</w:t>
            </w:r>
          </w:p>
        </w:tc>
        <w:tc>
          <w:tcPr>
            <w:tcW w:w="1620" w:type="dxa"/>
            <w:vAlign w:val="center"/>
          </w:tcPr>
          <w:p w:rsidR="00070600" w:rsidRPr="00E35F10" w:rsidRDefault="00070600" w:rsidP="00E35F10">
            <w:pPr>
              <w:ind w:firstLine="0"/>
              <w:rPr>
                <w:sz w:val="20"/>
                <w:szCs w:val="20"/>
                <w:lang w:val="en-US"/>
              </w:rPr>
            </w:pPr>
            <w:r w:rsidRPr="00E35F10">
              <w:rPr>
                <w:sz w:val="20"/>
                <w:szCs w:val="20"/>
              </w:rPr>
              <w:t>0,7±0,7</w:t>
            </w:r>
            <w:r w:rsidRPr="00E35F10">
              <w:rPr>
                <w:sz w:val="20"/>
                <w:szCs w:val="20"/>
                <w:lang w:val="en-US"/>
              </w:rPr>
              <w:t>#</w:t>
            </w:r>
          </w:p>
        </w:tc>
        <w:tc>
          <w:tcPr>
            <w:tcW w:w="2340" w:type="dxa"/>
            <w:vAlign w:val="center"/>
          </w:tcPr>
          <w:p w:rsidR="00070600" w:rsidRPr="00E35F10" w:rsidRDefault="00070600" w:rsidP="00E35F10">
            <w:pPr>
              <w:ind w:firstLine="0"/>
              <w:rPr>
                <w:sz w:val="20"/>
                <w:szCs w:val="20"/>
              </w:rPr>
            </w:pPr>
            <w:r w:rsidRPr="00E35F10">
              <w:rPr>
                <w:sz w:val="20"/>
                <w:szCs w:val="20"/>
              </w:rPr>
              <w:t>0,5±0,7</w:t>
            </w:r>
          </w:p>
        </w:tc>
      </w:tr>
      <w:tr w:rsidR="00070600" w:rsidRPr="006D1D7E" w:rsidTr="00E35F10">
        <w:trPr>
          <w:trHeight w:val="549"/>
        </w:trPr>
        <w:tc>
          <w:tcPr>
            <w:tcW w:w="1980" w:type="dxa"/>
            <w:vAlign w:val="center"/>
          </w:tcPr>
          <w:p w:rsidR="00070600" w:rsidRPr="00E35F10" w:rsidRDefault="00070600" w:rsidP="00E35F10">
            <w:pPr>
              <w:ind w:firstLine="0"/>
              <w:rPr>
                <w:sz w:val="20"/>
                <w:szCs w:val="20"/>
              </w:rPr>
            </w:pPr>
            <w:r w:rsidRPr="00E35F10">
              <w:rPr>
                <w:sz w:val="20"/>
                <w:szCs w:val="20"/>
              </w:rPr>
              <w:t>7 день</w:t>
            </w:r>
          </w:p>
        </w:tc>
        <w:tc>
          <w:tcPr>
            <w:tcW w:w="1980" w:type="dxa"/>
            <w:vAlign w:val="center"/>
          </w:tcPr>
          <w:p w:rsidR="00070600" w:rsidRPr="00E35F10" w:rsidRDefault="00070600" w:rsidP="00E35F10">
            <w:pPr>
              <w:ind w:firstLine="0"/>
              <w:rPr>
                <w:sz w:val="20"/>
                <w:szCs w:val="20"/>
              </w:rPr>
            </w:pPr>
            <w:r w:rsidRPr="00E35F10">
              <w:rPr>
                <w:sz w:val="20"/>
                <w:szCs w:val="20"/>
              </w:rPr>
              <w:t>Селенит натрия</w:t>
            </w:r>
          </w:p>
        </w:tc>
        <w:tc>
          <w:tcPr>
            <w:tcW w:w="1800" w:type="dxa"/>
            <w:vAlign w:val="center"/>
          </w:tcPr>
          <w:p w:rsidR="00070600" w:rsidRPr="00E35F10" w:rsidRDefault="00070600" w:rsidP="00E35F10">
            <w:pPr>
              <w:ind w:firstLine="0"/>
              <w:rPr>
                <w:sz w:val="20"/>
                <w:szCs w:val="20"/>
                <w:lang w:val="en-US"/>
              </w:rPr>
            </w:pPr>
            <w:r w:rsidRPr="00E35F10">
              <w:rPr>
                <w:sz w:val="20"/>
                <w:szCs w:val="20"/>
              </w:rPr>
              <w:t>10,3±3,3</w:t>
            </w:r>
            <w:r w:rsidRPr="00E35F10">
              <w:rPr>
                <w:sz w:val="20"/>
                <w:szCs w:val="20"/>
                <w:lang w:val="en-US"/>
              </w:rPr>
              <w:t># $</w:t>
            </w:r>
          </w:p>
        </w:tc>
        <w:tc>
          <w:tcPr>
            <w:tcW w:w="1440" w:type="dxa"/>
            <w:vAlign w:val="center"/>
          </w:tcPr>
          <w:p w:rsidR="00070600" w:rsidRPr="00E35F10" w:rsidRDefault="00070600" w:rsidP="00E35F10">
            <w:pPr>
              <w:ind w:firstLine="0"/>
              <w:rPr>
                <w:sz w:val="20"/>
                <w:szCs w:val="20"/>
              </w:rPr>
            </w:pPr>
            <w:r w:rsidRPr="00E35F10">
              <w:rPr>
                <w:sz w:val="20"/>
                <w:szCs w:val="20"/>
              </w:rPr>
              <w:t>6,5±3,7</w:t>
            </w:r>
          </w:p>
        </w:tc>
        <w:tc>
          <w:tcPr>
            <w:tcW w:w="1800" w:type="dxa"/>
            <w:vAlign w:val="center"/>
          </w:tcPr>
          <w:p w:rsidR="00070600" w:rsidRPr="00E35F10" w:rsidRDefault="00070600" w:rsidP="00E35F10">
            <w:pPr>
              <w:ind w:firstLine="0"/>
              <w:rPr>
                <w:sz w:val="20"/>
                <w:szCs w:val="20"/>
              </w:rPr>
            </w:pPr>
            <w:r w:rsidRPr="00E35F10">
              <w:rPr>
                <w:sz w:val="20"/>
                <w:szCs w:val="20"/>
              </w:rPr>
              <w:t>1,8±1,8</w:t>
            </w:r>
          </w:p>
        </w:tc>
        <w:tc>
          <w:tcPr>
            <w:tcW w:w="1440" w:type="dxa"/>
            <w:vAlign w:val="center"/>
          </w:tcPr>
          <w:p w:rsidR="00070600" w:rsidRPr="00E35F10" w:rsidRDefault="00070600" w:rsidP="00E35F10">
            <w:pPr>
              <w:ind w:firstLine="0"/>
              <w:rPr>
                <w:sz w:val="20"/>
                <w:szCs w:val="20"/>
              </w:rPr>
            </w:pPr>
            <w:r w:rsidRPr="00E35F10">
              <w:rPr>
                <w:sz w:val="20"/>
                <w:szCs w:val="20"/>
              </w:rPr>
              <w:t>0,2±0,3</w:t>
            </w:r>
          </w:p>
        </w:tc>
        <w:tc>
          <w:tcPr>
            <w:tcW w:w="1620" w:type="dxa"/>
            <w:vAlign w:val="center"/>
          </w:tcPr>
          <w:p w:rsidR="00070600" w:rsidRPr="00E35F10" w:rsidRDefault="00070600" w:rsidP="00E35F10">
            <w:pPr>
              <w:ind w:firstLine="0"/>
              <w:rPr>
                <w:sz w:val="20"/>
                <w:szCs w:val="20"/>
              </w:rPr>
            </w:pPr>
            <w:r w:rsidRPr="00E35F10">
              <w:rPr>
                <w:sz w:val="20"/>
                <w:szCs w:val="20"/>
              </w:rPr>
              <w:t>1,2±0,6</w:t>
            </w:r>
          </w:p>
        </w:tc>
        <w:tc>
          <w:tcPr>
            <w:tcW w:w="2340" w:type="dxa"/>
            <w:vAlign w:val="center"/>
          </w:tcPr>
          <w:p w:rsidR="00070600" w:rsidRPr="00E35F10" w:rsidRDefault="00070600" w:rsidP="00E35F10">
            <w:pPr>
              <w:ind w:firstLine="0"/>
              <w:rPr>
                <w:sz w:val="20"/>
                <w:szCs w:val="20"/>
                <w:lang w:val="en-US"/>
              </w:rPr>
            </w:pPr>
            <w:r w:rsidRPr="00E35F10">
              <w:rPr>
                <w:sz w:val="20"/>
                <w:szCs w:val="20"/>
              </w:rPr>
              <w:t>0,2±0,3</w:t>
            </w:r>
          </w:p>
        </w:tc>
      </w:tr>
    </w:tbl>
    <w:p w:rsidR="00E35F10" w:rsidRDefault="00E35F10" w:rsidP="00E35F10">
      <w:pPr>
        <w:pStyle w:val="ac"/>
        <w:rPr>
          <w:rStyle w:val="a4"/>
          <w:b w:val="0"/>
        </w:rPr>
      </w:pPr>
    </w:p>
    <w:p w:rsidR="00070600" w:rsidRPr="006D1D7E" w:rsidRDefault="00070600" w:rsidP="00E35F10">
      <w:pPr>
        <w:pStyle w:val="ac"/>
        <w:rPr>
          <w:rStyle w:val="a4"/>
          <w:b w:val="0"/>
          <w:lang w:val="en-US"/>
        </w:rPr>
      </w:pPr>
      <w:r w:rsidRPr="006D1D7E">
        <w:rPr>
          <w:rStyle w:val="a4"/>
          <w:b w:val="0"/>
        </w:rPr>
        <w:t>Примечание</w:t>
      </w:r>
    </w:p>
    <w:p w:rsidR="00070600" w:rsidRPr="006D1D7E" w:rsidRDefault="00070600" w:rsidP="00E35F10">
      <w:pPr>
        <w:pStyle w:val="ac"/>
        <w:rPr>
          <w:rStyle w:val="a4"/>
          <w:b w:val="0"/>
        </w:rPr>
      </w:pPr>
      <w:r w:rsidRPr="006D1D7E">
        <w:rPr>
          <w:rStyle w:val="a4"/>
          <w:b w:val="0"/>
        </w:rPr>
        <w:t>1 достоверно относительно контроля (интактные крысы), # - р≤0,05</w:t>
      </w:r>
    </w:p>
    <w:p w:rsidR="00070600" w:rsidRPr="006D1D7E" w:rsidRDefault="00070600" w:rsidP="00E35F10">
      <w:pPr>
        <w:pStyle w:val="ac"/>
        <w:rPr>
          <w:rStyle w:val="a4"/>
          <w:b w:val="0"/>
        </w:rPr>
      </w:pPr>
      <w:r w:rsidRPr="006D1D7E">
        <w:rPr>
          <w:rStyle w:val="a4"/>
          <w:b w:val="0"/>
        </w:rPr>
        <w:t>2 достоверно относительно контроля (крысы перенесшие ишемию мозга), $ - р≤0,05</w:t>
      </w:r>
    </w:p>
    <w:p w:rsidR="00070600" w:rsidRPr="006D1D7E" w:rsidRDefault="00070600" w:rsidP="00E35F10">
      <w:pPr>
        <w:pStyle w:val="ac"/>
        <w:rPr>
          <w:rStyle w:val="a4"/>
          <w:b w:val="0"/>
        </w:rPr>
      </w:pPr>
      <w:r w:rsidRPr="006D1D7E">
        <w:rPr>
          <w:rStyle w:val="a4"/>
          <w:b w:val="0"/>
        </w:rPr>
        <w:t>3 достоверно относительно селенита цинка (крысы перенесшие ишемию мозга), *- р≤0,05</w:t>
      </w:r>
    </w:p>
    <w:p w:rsidR="00E35F10" w:rsidRDefault="00E35F10" w:rsidP="00E35F10">
      <w:pPr>
        <w:rPr>
          <w:rStyle w:val="a4"/>
        </w:rPr>
      </w:pPr>
    </w:p>
    <w:p w:rsidR="00E35F10" w:rsidRPr="00E35F10" w:rsidRDefault="00070600" w:rsidP="00E35F10">
      <w:pPr>
        <w:jc w:val="right"/>
        <w:rPr>
          <w:rStyle w:val="a4"/>
          <w:b w:val="0"/>
        </w:rPr>
      </w:pPr>
      <w:r w:rsidRPr="00E35F10">
        <w:rPr>
          <w:rStyle w:val="a4"/>
          <w:b w:val="0"/>
        </w:rPr>
        <w:t>Таблица 39</w:t>
      </w:r>
      <w:r w:rsidR="00E35F10" w:rsidRPr="00E35F10">
        <w:rPr>
          <w:rStyle w:val="a4"/>
          <w:b w:val="0"/>
        </w:rPr>
        <w:t>.</w:t>
      </w:r>
    </w:p>
    <w:p w:rsidR="00070600" w:rsidRPr="006D1D7E" w:rsidRDefault="00070600" w:rsidP="00E35F10">
      <w:pPr>
        <w:rPr>
          <w:rStyle w:val="a4"/>
        </w:rPr>
      </w:pPr>
      <w:r w:rsidRPr="006D1D7E">
        <w:t>Влияние селенита цинка (100 мкг) на показатели психоневрологического статуса животных, перенесших тотальную ишемию мозга (лечебного введения)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0"/>
        <w:gridCol w:w="1800"/>
        <w:gridCol w:w="1440"/>
        <w:gridCol w:w="1800"/>
        <w:gridCol w:w="1440"/>
        <w:gridCol w:w="1620"/>
        <w:gridCol w:w="2340"/>
      </w:tblGrid>
      <w:tr w:rsidR="00070600" w:rsidRPr="006D1D7E" w:rsidTr="00E35F10">
        <w:trPr>
          <w:trHeight w:val="923"/>
        </w:trPr>
        <w:tc>
          <w:tcPr>
            <w:tcW w:w="1980" w:type="dxa"/>
            <w:vAlign w:val="center"/>
          </w:tcPr>
          <w:p w:rsidR="00070600" w:rsidRPr="00E35F10" w:rsidRDefault="00070600" w:rsidP="00E35F10">
            <w:pPr>
              <w:ind w:firstLine="34"/>
              <w:rPr>
                <w:sz w:val="20"/>
                <w:szCs w:val="20"/>
              </w:rPr>
            </w:pPr>
            <w:r w:rsidRPr="00E35F10">
              <w:rPr>
                <w:sz w:val="20"/>
                <w:szCs w:val="20"/>
              </w:rPr>
              <w:t>Время эксперимента</w:t>
            </w:r>
          </w:p>
          <w:p w:rsidR="00070600" w:rsidRPr="00E35F10" w:rsidRDefault="00070600" w:rsidP="00E35F10">
            <w:pPr>
              <w:ind w:firstLine="34"/>
              <w:rPr>
                <w:sz w:val="20"/>
                <w:szCs w:val="20"/>
              </w:rPr>
            </w:pPr>
            <w:r w:rsidRPr="00E35F10">
              <w:rPr>
                <w:sz w:val="20"/>
                <w:szCs w:val="20"/>
              </w:rPr>
              <w:t>(сутки)</w:t>
            </w:r>
          </w:p>
        </w:tc>
        <w:tc>
          <w:tcPr>
            <w:tcW w:w="1980" w:type="dxa"/>
            <w:vAlign w:val="center"/>
          </w:tcPr>
          <w:p w:rsidR="00070600" w:rsidRPr="00E35F10" w:rsidRDefault="00070600" w:rsidP="00E35F10">
            <w:pPr>
              <w:ind w:firstLine="34"/>
              <w:rPr>
                <w:sz w:val="20"/>
                <w:szCs w:val="20"/>
              </w:rPr>
            </w:pPr>
            <w:r w:rsidRPr="00E35F10">
              <w:rPr>
                <w:sz w:val="20"/>
                <w:szCs w:val="20"/>
              </w:rPr>
              <w:t>Исследуемые вещества</w:t>
            </w:r>
          </w:p>
        </w:tc>
        <w:tc>
          <w:tcPr>
            <w:tcW w:w="1800" w:type="dxa"/>
            <w:vAlign w:val="center"/>
          </w:tcPr>
          <w:p w:rsidR="00070600" w:rsidRPr="00E35F10" w:rsidRDefault="00070600" w:rsidP="00E35F10">
            <w:pPr>
              <w:pStyle w:val="a8"/>
              <w:ind w:firstLine="34"/>
              <w:rPr>
                <w:sz w:val="20"/>
                <w:szCs w:val="20"/>
              </w:rPr>
            </w:pPr>
            <w:r w:rsidRPr="00E35F10">
              <w:rPr>
                <w:sz w:val="20"/>
                <w:szCs w:val="20"/>
              </w:rPr>
              <w:t>Кол-во</w:t>
            </w:r>
          </w:p>
          <w:p w:rsidR="00070600" w:rsidRPr="00E35F10" w:rsidRDefault="00070600" w:rsidP="00E35F10">
            <w:pPr>
              <w:pStyle w:val="a8"/>
              <w:ind w:firstLine="34"/>
              <w:rPr>
                <w:sz w:val="20"/>
                <w:szCs w:val="20"/>
              </w:rPr>
            </w:pPr>
            <w:r w:rsidRPr="00E35F10">
              <w:rPr>
                <w:sz w:val="20"/>
                <w:szCs w:val="20"/>
              </w:rPr>
              <w:t>пройденных</w:t>
            </w:r>
          </w:p>
          <w:p w:rsidR="00070600" w:rsidRPr="00E35F10" w:rsidRDefault="00070600" w:rsidP="00E35F10">
            <w:pPr>
              <w:ind w:firstLine="34"/>
              <w:rPr>
                <w:sz w:val="20"/>
                <w:szCs w:val="20"/>
              </w:rPr>
            </w:pPr>
            <w:r w:rsidRPr="00E35F10">
              <w:rPr>
                <w:sz w:val="20"/>
                <w:szCs w:val="20"/>
              </w:rPr>
              <w:t>секторов</w:t>
            </w:r>
          </w:p>
        </w:tc>
        <w:tc>
          <w:tcPr>
            <w:tcW w:w="1440" w:type="dxa"/>
            <w:vAlign w:val="center"/>
          </w:tcPr>
          <w:p w:rsidR="00070600" w:rsidRPr="00E35F10" w:rsidRDefault="00070600" w:rsidP="00E35F10">
            <w:pPr>
              <w:pStyle w:val="a8"/>
              <w:ind w:firstLine="34"/>
              <w:rPr>
                <w:sz w:val="20"/>
                <w:szCs w:val="20"/>
              </w:rPr>
            </w:pPr>
            <w:r w:rsidRPr="00E35F10">
              <w:rPr>
                <w:sz w:val="20"/>
                <w:szCs w:val="20"/>
              </w:rPr>
              <w:t>Кол-во</w:t>
            </w:r>
          </w:p>
          <w:p w:rsidR="00070600" w:rsidRPr="00E35F10" w:rsidRDefault="00070600" w:rsidP="00E35F10">
            <w:pPr>
              <w:pStyle w:val="a8"/>
              <w:ind w:firstLine="34"/>
              <w:rPr>
                <w:sz w:val="20"/>
                <w:szCs w:val="20"/>
              </w:rPr>
            </w:pPr>
            <w:r w:rsidRPr="00E35F10">
              <w:rPr>
                <w:sz w:val="20"/>
                <w:szCs w:val="20"/>
              </w:rPr>
              <w:t>стоек</w:t>
            </w:r>
          </w:p>
        </w:tc>
        <w:tc>
          <w:tcPr>
            <w:tcW w:w="1800" w:type="dxa"/>
            <w:vAlign w:val="center"/>
          </w:tcPr>
          <w:p w:rsidR="00070600" w:rsidRPr="00E35F10" w:rsidRDefault="00070600" w:rsidP="00E35F10">
            <w:pPr>
              <w:pStyle w:val="a8"/>
              <w:ind w:firstLine="34"/>
              <w:rPr>
                <w:sz w:val="20"/>
                <w:szCs w:val="20"/>
              </w:rPr>
            </w:pPr>
            <w:r w:rsidRPr="00E35F10">
              <w:rPr>
                <w:sz w:val="20"/>
                <w:szCs w:val="20"/>
              </w:rPr>
              <w:t>Дефекация</w:t>
            </w:r>
          </w:p>
          <w:p w:rsidR="00070600" w:rsidRPr="00E35F10" w:rsidRDefault="00070600" w:rsidP="00E35F10">
            <w:pPr>
              <w:pStyle w:val="a8"/>
              <w:ind w:firstLine="34"/>
              <w:rPr>
                <w:sz w:val="20"/>
                <w:szCs w:val="20"/>
              </w:rPr>
            </w:pPr>
          </w:p>
        </w:tc>
        <w:tc>
          <w:tcPr>
            <w:tcW w:w="1440" w:type="dxa"/>
            <w:vAlign w:val="center"/>
          </w:tcPr>
          <w:p w:rsidR="00070600" w:rsidRPr="00E35F10" w:rsidRDefault="00070600" w:rsidP="00E35F10">
            <w:pPr>
              <w:pStyle w:val="a8"/>
              <w:ind w:firstLine="34"/>
              <w:rPr>
                <w:sz w:val="20"/>
                <w:szCs w:val="20"/>
              </w:rPr>
            </w:pPr>
            <w:r w:rsidRPr="00E35F10">
              <w:rPr>
                <w:sz w:val="20"/>
                <w:szCs w:val="20"/>
              </w:rPr>
              <w:t>Число</w:t>
            </w:r>
          </w:p>
          <w:p w:rsidR="00070600" w:rsidRPr="00E35F10" w:rsidRDefault="00070600" w:rsidP="00E35F10">
            <w:pPr>
              <w:pStyle w:val="a8"/>
              <w:ind w:firstLine="34"/>
              <w:rPr>
                <w:sz w:val="20"/>
                <w:szCs w:val="20"/>
              </w:rPr>
            </w:pPr>
            <w:r w:rsidRPr="00E35F10">
              <w:rPr>
                <w:sz w:val="20"/>
                <w:szCs w:val="20"/>
              </w:rPr>
              <w:t>уринаций</w:t>
            </w:r>
          </w:p>
        </w:tc>
        <w:tc>
          <w:tcPr>
            <w:tcW w:w="1620" w:type="dxa"/>
            <w:vAlign w:val="center"/>
          </w:tcPr>
          <w:p w:rsidR="00070600" w:rsidRPr="00E35F10" w:rsidRDefault="00070600" w:rsidP="00E35F10">
            <w:pPr>
              <w:pStyle w:val="a8"/>
              <w:ind w:firstLine="34"/>
              <w:rPr>
                <w:sz w:val="20"/>
                <w:szCs w:val="20"/>
              </w:rPr>
            </w:pPr>
            <w:r w:rsidRPr="00E35F10">
              <w:rPr>
                <w:sz w:val="20"/>
                <w:szCs w:val="20"/>
              </w:rPr>
              <w:t>Груминг</w:t>
            </w:r>
          </w:p>
        </w:tc>
        <w:tc>
          <w:tcPr>
            <w:tcW w:w="2340" w:type="dxa"/>
            <w:vAlign w:val="center"/>
          </w:tcPr>
          <w:p w:rsidR="00070600" w:rsidRPr="00E35F10" w:rsidRDefault="00070600" w:rsidP="00E35F10">
            <w:pPr>
              <w:pStyle w:val="a8"/>
              <w:ind w:firstLine="34"/>
              <w:rPr>
                <w:sz w:val="20"/>
                <w:szCs w:val="20"/>
              </w:rPr>
            </w:pPr>
            <w:r w:rsidRPr="00E35F10">
              <w:rPr>
                <w:sz w:val="20"/>
                <w:szCs w:val="20"/>
              </w:rPr>
              <w:t>Кол-во</w:t>
            </w:r>
          </w:p>
          <w:p w:rsidR="00070600" w:rsidRPr="00E35F10" w:rsidRDefault="00070600" w:rsidP="00E35F10">
            <w:pPr>
              <w:pStyle w:val="a8"/>
              <w:ind w:firstLine="34"/>
              <w:rPr>
                <w:sz w:val="20"/>
                <w:szCs w:val="20"/>
              </w:rPr>
            </w:pPr>
            <w:r w:rsidRPr="00E35F10">
              <w:rPr>
                <w:sz w:val="20"/>
                <w:szCs w:val="20"/>
              </w:rPr>
              <w:t>пройденных</w:t>
            </w:r>
          </w:p>
          <w:p w:rsidR="00070600" w:rsidRPr="00E35F10" w:rsidRDefault="00070600" w:rsidP="00E35F10">
            <w:pPr>
              <w:pStyle w:val="a8"/>
              <w:ind w:firstLine="34"/>
              <w:rPr>
                <w:sz w:val="20"/>
                <w:szCs w:val="20"/>
              </w:rPr>
            </w:pPr>
            <w:r w:rsidRPr="00E35F10">
              <w:rPr>
                <w:sz w:val="20"/>
                <w:szCs w:val="20"/>
              </w:rPr>
              <w:t>центральных секторов</w:t>
            </w:r>
          </w:p>
        </w:tc>
      </w:tr>
      <w:tr w:rsidR="00070600" w:rsidRPr="006D1D7E" w:rsidTr="00E35F10">
        <w:trPr>
          <w:trHeight w:val="455"/>
        </w:trPr>
        <w:tc>
          <w:tcPr>
            <w:tcW w:w="1980" w:type="dxa"/>
            <w:vAlign w:val="center"/>
          </w:tcPr>
          <w:p w:rsidR="00070600" w:rsidRPr="00E35F10" w:rsidRDefault="00070600" w:rsidP="00E35F10">
            <w:pPr>
              <w:ind w:firstLine="34"/>
              <w:rPr>
                <w:sz w:val="20"/>
                <w:szCs w:val="20"/>
              </w:rPr>
            </w:pPr>
            <w:r w:rsidRPr="00E35F10">
              <w:rPr>
                <w:sz w:val="20"/>
                <w:szCs w:val="20"/>
              </w:rPr>
              <w:t>2 день</w:t>
            </w:r>
          </w:p>
        </w:tc>
        <w:tc>
          <w:tcPr>
            <w:tcW w:w="1980" w:type="dxa"/>
            <w:vAlign w:val="center"/>
          </w:tcPr>
          <w:p w:rsidR="00070600" w:rsidRPr="00E35F10" w:rsidRDefault="00070600" w:rsidP="00E35F10">
            <w:pPr>
              <w:ind w:firstLine="34"/>
              <w:rPr>
                <w:sz w:val="20"/>
                <w:szCs w:val="20"/>
              </w:rPr>
            </w:pPr>
            <w:r w:rsidRPr="00E35F10">
              <w:rPr>
                <w:sz w:val="20"/>
                <w:szCs w:val="20"/>
              </w:rPr>
              <w:t>Селенит цинка</w:t>
            </w:r>
          </w:p>
        </w:tc>
        <w:tc>
          <w:tcPr>
            <w:tcW w:w="1800" w:type="dxa"/>
            <w:vAlign w:val="center"/>
          </w:tcPr>
          <w:p w:rsidR="00070600" w:rsidRPr="00E35F10" w:rsidRDefault="00070600" w:rsidP="00E35F10">
            <w:pPr>
              <w:ind w:firstLine="34"/>
              <w:rPr>
                <w:sz w:val="20"/>
                <w:szCs w:val="20"/>
              </w:rPr>
            </w:pPr>
            <w:r w:rsidRPr="00E35F10">
              <w:rPr>
                <w:sz w:val="20"/>
                <w:szCs w:val="20"/>
              </w:rPr>
              <w:t>18,7±5,7</w:t>
            </w:r>
          </w:p>
        </w:tc>
        <w:tc>
          <w:tcPr>
            <w:tcW w:w="1440" w:type="dxa"/>
            <w:vAlign w:val="center"/>
          </w:tcPr>
          <w:p w:rsidR="00070600" w:rsidRPr="00E35F10" w:rsidRDefault="00070600" w:rsidP="00E35F10">
            <w:pPr>
              <w:ind w:firstLine="34"/>
              <w:rPr>
                <w:sz w:val="20"/>
                <w:szCs w:val="20"/>
              </w:rPr>
            </w:pPr>
            <w:r w:rsidRPr="00E35F10">
              <w:rPr>
                <w:sz w:val="20"/>
                <w:szCs w:val="20"/>
              </w:rPr>
              <w:t>7,2±4,9</w:t>
            </w:r>
          </w:p>
        </w:tc>
        <w:tc>
          <w:tcPr>
            <w:tcW w:w="1800" w:type="dxa"/>
            <w:vAlign w:val="center"/>
          </w:tcPr>
          <w:p w:rsidR="00070600" w:rsidRPr="00E35F10" w:rsidRDefault="00070600" w:rsidP="00E35F10">
            <w:pPr>
              <w:ind w:firstLine="34"/>
              <w:rPr>
                <w:sz w:val="20"/>
                <w:szCs w:val="20"/>
              </w:rPr>
            </w:pPr>
            <w:r w:rsidRPr="00E35F10">
              <w:rPr>
                <w:sz w:val="20"/>
                <w:szCs w:val="20"/>
              </w:rPr>
              <w:t>3,7±1,8</w:t>
            </w:r>
          </w:p>
        </w:tc>
        <w:tc>
          <w:tcPr>
            <w:tcW w:w="1440" w:type="dxa"/>
            <w:vAlign w:val="center"/>
          </w:tcPr>
          <w:p w:rsidR="00070600" w:rsidRPr="00E35F10" w:rsidRDefault="00070600" w:rsidP="00E35F10">
            <w:pPr>
              <w:ind w:firstLine="34"/>
              <w:rPr>
                <w:sz w:val="20"/>
                <w:szCs w:val="20"/>
              </w:rPr>
            </w:pPr>
            <w:r w:rsidRPr="00E35F10">
              <w:rPr>
                <w:sz w:val="20"/>
                <w:szCs w:val="20"/>
              </w:rPr>
              <w:t>0,8±0,8</w:t>
            </w:r>
          </w:p>
        </w:tc>
        <w:tc>
          <w:tcPr>
            <w:tcW w:w="1620" w:type="dxa"/>
            <w:vAlign w:val="center"/>
          </w:tcPr>
          <w:p w:rsidR="00070600" w:rsidRPr="00E35F10" w:rsidRDefault="00070600" w:rsidP="00E35F10">
            <w:pPr>
              <w:ind w:firstLine="34"/>
              <w:rPr>
                <w:sz w:val="20"/>
                <w:szCs w:val="20"/>
                <w:lang w:val="en-US"/>
              </w:rPr>
            </w:pPr>
            <w:r w:rsidRPr="00E35F10">
              <w:rPr>
                <w:sz w:val="20"/>
                <w:szCs w:val="20"/>
              </w:rPr>
              <w:t>1,5±1,2</w:t>
            </w:r>
          </w:p>
        </w:tc>
        <w:tc>
          <w:tcPr>
            <w:tcW w:w="2340" w:type="dxa"/>
            <w:vAlign w:val="center"/>
          </w:tcPr>
          <w:p w:rsidR="00070600" w:rsidRPr="00E35F10" w:rsidRDefault="00070600" w:rsidP="00E35F10">
            <w:pPr>
              <w:ind w:firstLine="34"/>
              <w:rPr>
                <w:sz w:val="20"/>
                <w:szCs w:val="20"/>
              </w:rPr>
            </w:pPr>
            <w:r w:rsidRPr="00E35F10">
              <w:rPr>
                <w:sz w:val="20"/>
                <w:szCs w:val="20"/>
              </w:rPr>
              <w:t>1,0±1,0</w:t>
            </w:r>
          </w:p>
        </w:tc>
      </w:tr>
      <w:tr w:rsidR="00070600" w:rsidRPr="006D1D7E" w:rsidTr="00E35F10">
        <w:trPr>
          <w:trHeight w:val="405"/>
        </w:trPr>
        <w:tc>
          <w:tcPr>
            <w:tcW w:w="1980" w:type="dxa"/>
            <w:vAlign w:val="center"/>
          </w:tcPr>
          <w:p w:rsidR="00070600" w:rsidRPr="00E35F10" w:rsidRDefault="00070600" w:rsidP="00E35F10">
            <w:pPr>
              <w:ind w:firstLine="34"/>
              <w:rPr>
                <w:sz w:val="20"/>
                <w:szCs w:val="20"/>
              </w:rPr>
            </w:pPr>
            <w:r w:rsidRPr="00E35F10">
              <w:rPr>
                <w:sz w:val="20"/>
                <w:szCs w:val="20"/>
              </w:rPr>
              <w:t>4 день</w:t>
            </w:r>
          </w:p>
        </w:tc>
        <w:tc>
          <w:tcPr>
            <w:tcW w:w="1980" w:type="dxa"/>
            <w:vAlign w:val="center"/>
          </w:tcPr>
          <w:p w:rsidR="00070600" w:rsidRPr="00E35F10" w:rsidRDefault="00070600" w:rsidP="00E35F10">
            <w:pPr>
              <w:ind w:firstLine="34"/>
              <w:rPr>
                <w:sz w:val="20"/>
                <w:szCs w:val="20"/>
              </w:rPr>
            </w:pPr>
            <w:r w:rsidRPr="00E35F10">
              <w:rPr>
                <w:sz w:val="20"/>
                <w:szCs w:val="20"/>
              </w:rPr>
              <w:t>Селенит цинка</w:t>
            </w:r>
          </w:p>
        </w:tc>
        <w:tc>
          <w:tcPr>
            <w:tcW w:w="1800" w:type="dxa"/>
            <w:vAlign w:val="center"/>
          </w:tcPr>
          <w:p w:rsidR="00070600" w:rsidRPr="00E35F10" w:rsidRDefault="00070600" w:rsidP="00E35F10">
            <w:pPr>
              <w:ind w:firstLine="34"/>
              <w:rPr>
                <w:sz w:val="20"/>
                <w:szCs w:val="20"/>
              </w:rPr>
            </w:pPr>
            <w:r w:rsidRPr="00E35F10">
              <w:rPr>
                <w:sz w:val="20"/>
                <w:szCs w:val="20"/>
              </w:rPr>
              <w:t>17,0±4,0*</w:t>
            </w:r>
          </w:p>
        </w:tc>
        <w:tc>
          <w:tcPr>
            <w:tcW w:w="1440" w:type="dxa"/>
            <w:vAlign w:val="center"/>
          </w:tcPr>
          <w:p w:rsidR="00070600" w:rsidRPr="00E35F10" w:rsidRDefault="00070600" w:rsidP="00E35F10">
            <w:pPr>
              <w:ind w:firstLine="34"/>
              <w:rPr>
                <w:sz w:val="20"/>
                <w:szCs w:val="20"/>
              </w:rPr>
            </w:pPr>
            <w:r w:rsidRPr="00E35F10">
              <w:rPr>
                <w:sz w:val="20"/>
                <w:szCs w:val="20"/>
              </w:rPr>
              <w:t>7,2±2,9</w:t>
            </w:r>
          </w:p>
        </w:tc>
        <w:tc>
          <w:tcPr>
            <w:tcW w:w="1800" w:type="dxa"/>
            <w:vAlign w:val="center"/>
          </w:tcPr>
          <w:p w:rsidR="00070600" w:rsidRPr="00E35F10" w:rsidRDefault="00070600" w:rsidP="00E35F10">
            <w:pPr>
              <w:ind w:firstLine="34"/>
              <w:rPr>
                <w:sz w:val="20"/>
                <w:szCs w:val="20"/>
              </w:rPr>
            </w:pPr>
            <w:r w:rsidRPr="00E35F10">
              <w:rPr>
                <w:sz w:val="20"/>
                <w:szCs w:val="20"/>
              </w:rPr>
              <w:t>2,7±1,7</w:t>
            </w:r>
          </w:p>
        </w:tc>
        <w:tc>
          <w:tcPr>
            <w:tcW w:w="1440" w:type="dxa"/>
            <w:vAlign w:val="center"/>
          </w:tcPr>
          <w:p w:rsidR="00070600" w:rsidRPr="00E35F10" w:rsidRDefault="00070600" w:rsidP="00E35F10">
            <w:pPr>
              <w:ind w:firstLine="34"/>
              <w:rPr>
                <w:sz w:val="20"/>
                <w:szCs w:val="20"/>
              </w:rPr>
            </w:pPr>
            <w:r w:rsidRPr="00E35F10">
              <w:rPr>
                <w:sz w:val="20"/>
                <w:szCs w:val="20"/>
              </w:rPr>
              <w:t>0,5±0,7</w:t>
            </w:r>
          </w:p>
        </w:tc>
        <w:tc>
          <w:tcPr>
            <w:tcW w:w="1620" w:type="dxa"/>
            <w:vAlign w:val="center"/>
          </w:tcPr>
          <w:p w:rsidR="00070600" w:rsidRPr="00E35F10" w:rsidRDefault="00070600" w:rsidP="00E35F10">
            <w:pPr>
              <w:ind w:firstLine="34"/>
              <w:rPr>
                <w:sz w:val="20"/>
                <w:szCs w:val="20"/>
              </w:rPr>
            </w:pPr>
            <w:r w:rsidRPr="00E35F10">
              <w:rPr>
                <w:sz w:val="20"/>
                <w:szCs w:val="20"/>
              </w:rPr>
              <w:t>1,2±0,9</w:t>
            </w:r>
          </w:p>
        </w:tc>
        <w:tc>
          <w:tcPr>
            <w:tcW w:w="2340" w:type="dxa"/>
            <w:vAlign w:val="center"/>
          </w:tcPr>
          <w:p w:rsidR="00070600" w:rsidRPr="00E35F10" w:rsidRDefault="00070600" w:rsidP="00E35F10">
            <w:pPr>
              <w:ind w:firstLine="34"/>
              <w:rPr>
                <w:sz w:val="20"/>
                <w:szCs w:val="20"/>
              </w:rPr>
            </w:pPr>
            <w:r w:rsidRPr="00E35F10">
              <w:rPr>
                <w:sz w:val="20"/>
                <w:szCs w:val="20"/>
              </w:rPr>
              <w:t>0,7±0,7</w:t>
            </w:r>
          </w:p>
        </w:tc>
      </w:tr>
      <w:tr w:rsidR="00070600" w:rsidRPr="006D1D7E" w:rsidTr="00E35F10">
        <w:trPr>
          <w:trHeight w:val="553"/>
        </w:trPr>
        <w:tc>
          <w:tcPr>
            <w:tcW w:w="1980" w:type="dxa"/>
            <w:vAlign w:val="center"/>
          </w:tcPr>
          <w:p w:rsidR="00070600" w:rsidRPr="00E35F10" w:rsidRDefault="00070600" w:rsidP="00E35F10">
            <w:pPr>
              <w:ind w:firstLine="34"/>
              <w:rPr>
                <w:sz w:val="20"/>
                <w:szCs w:val="20"/>
              </w:rPr>
            </w:pPr>
            <w:r w:rsidRPr="00E35F10">
              <w:rPr>
                <w:sz w:val="20"/>
                <w:szCs w:val="20"/>
              </w:rPr>
              <w:t>7 день</w:t>
            </w:r>
          </w:p>
        </w:tc>
        <w:tc>
          <w:tcPr>
            <w:tcW w:w="1980" w:type="dxa"/>
            <w:vAlign w:val="center"/>
          </w:tcPr>
          <w:p w:rsidR="00070600" w:rsidRPr="00E35F10" w:rsidRDefault="00070600" w:rsidP="00E35F10">
            <w:pPr>
              <w:ind w:firstLine="34"/>
              <w:rPr>
                <w:sz w:val="20"/>
                <w:szCs w:val="20"/>
              </w:rPr>
            </w:pPr>
            <w:r w:rsidRPr="00E35F10">
              <w:rPr>
                <w:sz w:val="20"/>
                <w:szCs w:val="20"/>
              </w:rPr>
              <w:t>Селенит цинка</w:t>
            </w:r>
          </w:p>
        </w:tc>
        <w:tc>
          <w:tcPr>
            <w:tcW w:w="1800" w:type="dxa"/>
            <w:vAlign w:val="center"/>
          </w:tcPr>
          <w:p w:rsidR="00070600" w:rsidRPr="00E35F10" w:rsidRDefault="00070600" w:rsidP="00E35F10">
            <w:pPr>
              <w:ind w:firstLine="34"/>
              <w:rPr>
                <w:sz w:val="20"/>
                <w:szCs w:val="20"/>
                <w:lang w:val="en-US"/>
              </w:rPr>
            </w:pPr>
            <w:r w:rsidRPr="00E35F10">
              <w:rPr>
                <w:sz w:val="20"/>
                <w:szCs w:val="20"/>
              </w:rPr>
              <w:t>17,2±4,5</w:t>
            </w:r>
            <w:r w:rsidRPr="00E35F10">
              <w:rPr>
                <w:sz w:val="20"/>
                <w:szCs w:val="20"/>
                <w:lang w:val="en-US"/>
              </w:rPr>
              <w:t>*</w:t>
            </w:r>
          </w:p>
        </w:tc>
        <w:tc>
          <w:tcPr>
            <w:tcW w:w="1440" w:type="dxa"/>
            <w:vAlign w:val="center"/>
          </w:tcPr>
          <w:p w:rsidR="00070600" w:rsidRPr="00E35F10" w:rsidRDefault="00070600" w:rsidP="00E35F10">
            <w:pPr>
              <w:ind w:firstLine="34"/>
              <w:rPr>
                <w:sz w:val="20"/>
                <w:szCs w:val="20"/>
                <w:lang w:val="en-US"/>
              </w:rPr>
            </w:pPr>
            <w:r w:rsidRPr="00E35F10">
              <w:rPr>
                <w:sz w:val="20"/>
                <w:szCs w:val="20"/>
              </w:rPr>
              <w:t>3,5±2,2</w:t>
            </w:r>
            <w:r w:rsidRPr="00E35F10">
              <w:rPr>
                <w:sz w:val="20"/>
                <w:szCs w:val="20"/>
                <w:lang w:val="en-US"/>
              </w:rPr>
              <w:t>#</w:t>
            </w:r>
          </w:p>
        </w:tc>
        <w:tc>
          <w:tcPr>
            <w:tcW w:w="1800" w:type="dxa"/>
            <w:vAlign w:val="center"/>
          </w:tcPr>
          <w:p w:rsidR="00070600" w:rsidRPr="00E35F10" w:rsidRDefault="00070600" w:rsidP="00E35F10">
            <w:pPr>
              <w:ind w:firstLine="34"/>
              <w:rPr>
                <w:sz w:val="20"/>
                <w:szCs w:val="20"/>
              </w:rPr>
            </w:pPr>
            <w:r w:rsidRPr="00E35F10">
              <w:rPr>
                <w:sz w:val="20"/>
                <w:szCs w:val="20"/>
              </w:rPr>
              <w:t>2,3±2,3</w:t>
            </w:r>
          </w:p>
        </w:tc>
        <w:tc>
          <w:tcPr>
            <w:tcW w:w="1440" w:type="dxa"/>
            <w:vAlign w:val="center"/>
          </w:tcPr>
          <w:p w:rsidR="00070600" w:rsidRPr="00E35F10" w:rsidRDefault="00070600" w:rsidP="00E35F10">
            <w:pPr>
              <w:ind w:firstLine="34"/>
              <w:rPr>
                <w:sz w:val="20"/>
                <w:szCs w:val="20"/>
                <w:lang w:val="en-US"/>
              </w:rPr>
            </w:pPr>
            <w:r w:rsidRPr="00E35F10">
              <w:rPr>
                <w:sz w:val="20"/>
                <w:szCs w:val="20"/>
              </w:rPr>
              <w:t>0,7±0,7</w:t>
            </w:r>
          </w:p>
        </w:tc>
        <w:tc>
          <w:tcPr>
            <w:tcW w:w="1620" w:type="dxa"/>
            <w:vAlign w:val="center"/>
          </w:tcPr>
          <w:p w:rsidR="00070600" w:rsidRPr="00E35F10" w:rsidRDefault="00070600" w:rsidP="00E35F10">
            <w:pPr>
              <w:ind w:firstLine="34"/>
              <w:rPr>
                <w:sz w:val="20"/>
                <w:szCs w:val="20"/>
                <w:lang w:val="en-US"/>
              </w:rPr>
            </w:pPr>
            <w:r w:rsidRPr="00E35F10">
              <w:rPr>
                <w:sz w:val="20"/>
                <w:szCs w:val="20"/>
              </w:rPr>
              <w:t>0,5±0,5</w:t>
            </w:r>
          </w:p>
        </w:tc>
        <w:tc>
          <w:tcPr>
            <w:tcW w:w="2340" w:type="dxa"/>
            <w:vAlign w:val="center"/>
          </w:tcPr>
          <w:p w:rsidR="00070600" w:rsidRPr="00E35F10" w:rsidRDefault="00070600" w:rsidP="00E35F10">
            <w:pPr>
              <w:ind w:firstLine="34"/>
              <w:rPr>
                <w:sz w:val="20"/>
                <w:szCs w:val="20"/>
              </w:rPr>
            </w:pPr>
            <w:r w:rsidRPr="00E35F10">
              <w:rPr>
                <w:sz w:val="20"/>
                <w:szCs w:val="20"/>
              </w:rPr>
              <w:t>0,8±0,8</w:t>
            </w:r>
          </w:p>
        </w:tc>
      </w:tr>
    </w:tbl>
    <w:p w:rsidR="00E35F10" w:rsidRDefault="00E35F10" w:rsidP="00E35F10">
      <w:pPr>
        <w:pStyle w:val="ac"/>
        <w:rPr>
          <w:rStyle w:val="a4"/>
          <w:b w:val="0"/>
        </w:rPr>
      </w:pPr>
    </w:p>
    <w:p w:rsidR="00070600" w:rsidRPr="006D1D7E" w:rsidRDefault="00070600" w:rsidP="00E35F10">
      <w:pPr>
        <w:pStyle w:val="ac"/>
        <w:rPr>
          <w:rStyle w:val="a4"/>
          <w:b w:val="0"/>
          <w:lang w:val="en-US"/>
        </w:rPr>
      </w:pPr>
      <w:r w:rsidRPr="006D1D7E">
        <w:rPr>
          <w:rStyle w:val="a4"/>
          <w:b w:val="0"/>
        </w:rPr>
        <w:t>Примечание</w:t>
      </w:r>
    </w:p>
    <w:p w:rsidR="00070600" w:rsidRPr="006D1D7E" w:rsidRDefault="00070600" w:rsidP="00E35F10">
      <w:pPr>
        <w:pStyle w:val="ac"/>
        <w:rPr>
          <w:rStyle w:val="a4"/>
          <w:b w:val="0"/>
        </w:rPr>
      </w:pPr>
      <w:r w:rsidRPr="006D1D7E">
        <w:rPr>
          <w:rStyle w:val="a4"/>
          <w:b w:val="0"/>
        </w:rPr>
        <w:t>1 достоверно относительно контроля (интактные крысы), # - р≤0,05</w:t>
      </w:r>
    </w:p>
    <w:p w:rsidR="00070600" w:rsidRPr="006D1D7E" w:rsidRDefault="00070600" w:rsidP="00E35F10">
      <w:pPr>
        <w:pStyle w:val="ac"/>
        <w:rPr>
          <w:rStyle w:val="a4"/>
          <w:b w:val="0"/>
        </w:rPr>
      </w:pPr>
      <w:r w:rsidRPr="006D1D7E">
        <w:rPr>
          <w:rStyle w:val="a4"/>
          <w:b w:val="0"/>
        </w:rPr>
        <w:t>2 достоверно относительно контроля (крысы перенесшие ишемию мозга), $ - р≤0,05</w:t>
      </w:r>
    </w:p>
    <w:p w:rsidR="00070600" w:rsidRPr="006D1D7E" w:rsidRDefault="00070600" w:rsidP="00E35F10">
      <w:pPr>
        <w:pStyle w:val="ac"/>
      </w:pPr>
      <w:r w:rsidRPr="006D1D7E">
        <w:rPr>
          <w:rStyle w:val="a4"/>
          <w:b w:val="0"/>
        </w:rPr>
        <w:t>3 достоверно относительно селенита натрия (крысы перенесшие ишемию мозга), *- р≤0,05</w:t>
      </w:r>
    </w:p>
    <w:p w:rsidR="00070600" w:rsidRPr="006D1D7E" w:rsidRDefault="00070600" w:rsidP="00E35F10">
      <w:pPr>
        <w:sectPr w:rsidR="00070600" w:rsidRPr="006D1D7E" w:rsidSect="003D7CC6">
          <w:pgSz w:w="16838" w:h="11906" w:orient="landscape"/>
          <w:pgMar w:top="1134" w:right="851" w:bottom="1134" w:left="1701" w:header="720" w:footer="720" w:gutter="0"/>
          <w:cols w:space="708"/>
          <w:docGrid w:linePitch="360"/>
        </w:sectPr>
      </w:pPr>
    </w:p>
    <w:p w:rsidR="00070600" w:rsidRPr="008629AC" w:rsidRDefault="00070600" w:rsidP="00E35F10">
      <w:r w:rsidRPr="008629AC">
        <w:t>Эти нарушения наиболее ярко проявлялись в течение первых дней после ишемии, а в последующие сутки несколько ослабевали. Селенит натрия и селенит цинка, вводимые после ишемии мозга, повышали двигательную активность крыс. Более выраженный эффект оказывал селенит цинка, под влиянием которого достоверно увеличивалось число пересечённых животными секторов. Лечебное введение селенита натрия уменьшало число вертикальных стоек, стереотипных движений и не изменяло число дефекаций по сравнению с контролем, что свидетельствует о некотором снижении исследовательской и эмоциональной активности. Селенит цинка повышал ориентировочно-исследовательскую активность (увеличивал число стоек) и снижал уровень эмоционального напряжения (уменьшал акты груминга и дефекаций) крыс в постишемическом периоде.</w:t>
      </w:r>
    </w:p>
    <w:p w:rsidR="00461890" w:rsidRPr="00461890" w:rsidRDefault="00070600" w:rsidP="00E35F10">
      <w:pPr>
        <w:pStyle w:val="a9"/>
      </w:pPr>
      <w:r w:rsidRPr="008629AC">
        <w:rPr>
          <w:rStyle w:val="a4"/>
          <w:b w:val="0"/>
        </w:rPr>
        <w:t xml:space="preserve">Для выяснения влияния исследуемых соединений на мнестические функции </w:t>
      </w:r>
      <w:r w:rsidRPr="00461890">
        <w:rPr>
          <w:rStyle w:val="a4"/>
          <w:b w:val="0"/>
        </w:rPr>
        <w:t xml:space="preserve">проводили </w:t>
      </w:r>
      <w:r w:rsidRPr="00461890">
        <w:t>тест на воспроизведение УРПИ. Экспериментальные животные были разделены на 3 группы по 6 животных. Обучение белых крыс осуществляли за 24 часа до ишемии по описанной ранее методике условного рефлекса пассивного избегания. При помещении животных в экспериментальную установку регистрировали латентный период захода (ЛПЗ) крысы в тёмную камеру и время пребывания (ВП) в ней. Для изучения координации движений</w:t>
      </w:r>
      <w:r w:rsidR="003D7CC6" w:rsidRPr="00461890">
        <w:t xml:space="preserve"> </w:t>
      </w:r>
      <w:r w:rsidRPr="00461890">
        <w:t>в динамике исследование проводили на 2, 4</w:t>
      </w:r>
      <w:r w:rsidR="003D7CC6" w:rsidRPr="00461890">
        <w:t xml:space="preserve"> </w:t>
      </w:r>
      <w:r w:rsidRPr="00461890">
        <w:t xml:space="preserve">и затем на 7 сутки после ишемии. </w:t>
      </w:r>
    </w:p>
    <w:p w:rsidR="00070600" w:rsidRPr="008629AC" w:rsidRDefault="00070600" w:rsidP="00E35F10">
      <w:pPr>
        <w:pStyle w:val="a9"/>
        <w:rPr>
          <w:rStyle w:val="a4"/>
          <w:b w:val="0"/>
        </w:rPr>
      </w:pPr>
      <w:r w:rsidRPr="008629AC">
        <w:rPr>
          <w:rStyle w:val="a4"/>
          <w:b w:val="0"/>
        </w:rPr>
        <w:t>Под влиянием ишемии, крысы забывали ситуацию и чаще заходили в тёмный отсек установки, при этом увеличивалось время пребывания в нём. В ходе экспериментов было установлено, что изучаемые соединения у животных, перенесших ишемию мозга, способствовали сохранению навыка УРПИ, что проявлялось в увеличении ЛПЗ и ВП в тёмной камере. Однако выраженность эффектов селенитов была различной. Наиболее</w:t>
      </w:r>
      <w:r w:rsidR="003D7CC6" w:rsidRPr="008629AC">
        <w:rPr>
          <w:rStyle w:val="a4"/>
          <w:b w:val="0"/>
        </w:rPr>
        <w:t xml:space="preserve"> </w:t>
      </w:r>
      <w:r w:rsidRPr="008629AC">
        <w:rPr>
          <w:rStyle w:val="a4"/>
          <w:b w:val="0"/>
        </w:rPr>
        <w:t xml:space="preserve">активным оказался селенит натрия. </w:t>
      </w:r>
    </w:p>
    <w:p w:rsidR="00070600" w:rsidRPr="008629AC" w:rsidRDefault="00070600" w:rsidP="00E35F10">
      <w:pPr>
        <w:pStyle w:val="a9"/>
        <w:rPr>
          <w:rStyle w:val="a4"/>
          <w:b w:val="0"/>
        </w:rPr>
      </w:pPr>
      <w:r w:rsidRPr="00461890">
        <w:t>Полученные экспериментальные данные статически обработаны и представлены в таблицах 40 и 41</w:t>
      </w:r>
      <w:r w:rsidRPr="008629AC">
        <w:t>.</w:t>
      </w:r>
    </w:p>
    <w:p w:rsidR="00461890" w:rsidRPr="00461890" w:rsidRDefault="00070600" w:rsidP="00E35F10">
      <w:pPr>
        <w:pStyle w:val="a6"/>
        <w:spacing w:line="360" w:lineRule="auto"/>
        <w:jc w:val="right"/>
        <w:rPr>
          <w:rStyle w:val="a4"/>
          <w:b w:val="0"/>
        </w:rPr>
      </w:pPr>
      <w:r w:rsidRPr="00461890">
        <w:rPr>
          <w:rStyle w:val="a4"/>
          <w:b w:val="0"/>
        </w:rPr>
        <w:t>Таблица 40</w:t>
      </w:r>
      <w:r w:rsidR="00E35F10">
        <w:rPr>
          <w:rStyle w:val="a4"/>
          <w:b w:val="0"/>
        </w:rPr>
        <w:t>.</w:t>
      </w:r>
    </w:p>
    <w:p w:rsidR="00070600" w:rsidRPr="00461890" w:rsidRDefault="00070600" w:rsidP="00E35F10">
      <w:pPr>
        <w:pStyle w:val="a6"/>
        <w:spacing w:line="360" w:lineRule="auto"/>
        <w:rPr>
          <w:rStyle w:val="a4"/>
          <w:b w:val="0"/>
        </w:rPr>
      </w:pPr>
      <w:r w:rsidRPr="00461890">
        <w:rPr>
          <w:rStyle w:val="a4"/>
          <w:b w:val="0"/>
        </w:rPr>
        <w:t>Оценка ЛПЗ у белых крыс получавших селенит натрия и селенит цинка после ишемии мозга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3"/>
        <w:gridCol w:w="1080"/>
        <w:gridCol w:w="1440"/>
        <w:gridCol w:w="1754"/>
        <w:gridCol w:w="1608"/>
        <w:gridCol w:w="1594"/>
      </w:tblGrid>
      <w:tr w:rsidR="00070600" w:rsidRPr="006D1D7E" w:rsidTr="00461890">
        <w:trPr>
          <w:cantSplit/>
          <w:trHeight w:hRule="exact" w:val="700"/>
          <w:jc w:val="center"/>
        </w:trPr>
        <w:tc>
          <w:tcPr>
            <w:tcW w:w="2293" w:type="dxa"/>
            <w:vMerge w:val="restart"/>
            <w:vAlign w:val="center"/>
          </w:tcPr>
          <w:p w:rsidR="00070600" w:rsidRPr="00E35F10" w:rsidRDefault="00070600" w:rsidP="00E35F10">
            <w:pPr>
              <w:pStyle w:val="a8"/>
              <w:rPr>
                <w:sz w:val="20"/>
                <w:szCs w:val="20"/>
              </w:rPr>
            </w:pPr>
            <w:r w:rsidRPr="00E35F10">
              <w:rPr>
                <w:sz w:val="20"/>
                <w:szCs w:val="20"/>
              </w:rPr>
              <w:t>Исследуемые вещества</w:t>
            </w:r>
          </w:p>
        </w:tc>
        <w:tc>
          <w:tcPr>
            <w:tcW w:w="1080" w:type="dxa"/>
            <w:vMerge w:val="restart"/>
            <w:vAlign w:val="center"/>
          </w:tcPr>
          <w:p w:rsidR="00070600" w:rsidRPr="00E35F10" w:rsidRDefault="00070600" w:rsidP="00E35F10">
            <w:pPr>
              <w:pStyle w:val="a8"/>
              <w:rPr>
                <w:sz w:val="20"/>
                <w:szCs w:val="20"/>
              </w:rPr>
            </w:pPr>
            <w:r w:rsidRPr="00E35F10">
              <w:rPr>
                <w:sz w:val="20"/>
                <w:szCs w:val="20"/>
              </w:rPr>
              <w:t>Дозы,</w:t>
            </w:r>
          </w:p>
          <w:p w:rsidR="00070600" w:rsidRPr="00E35F10" w:rsidRDefault="00070600" w:rsidP="00E35F10">
            <w:pPr>
              <w:pStyle w:val="a8"/>
              <w:rPr>
                <w:sz w:val="20"/>
                <w:szCs w:val="20"/>
              </w:rPr>
            </w:pPr>
            <w:r w:rsidRPr="00E35F10">
              <w:rPr>
                <w:sz w:val="20"/>
                <w:szCs w:val="20"/>
              </w:rPr>
              <w:t>мкг/кг</w:t>
            </w:r>
          </w:p>
        </w:tc>
        <w:tc>
          <w:tcPr>
            <w:tcW w:w="1440" w:type="dxa"/>
            <w:vMerge w:val="restart"/>
            <w:vAlign w:val="center"/>
          </w:tcPr>
          <w:p w:rsidR="00070600" w:rsidRPr="00E35F10" w:rsidRDefault="00070600" w:rsidP="00E35F10">
            <w:pPr>
              <w:pStyle w:val="a8"/>
              <w:rPr>
                <w:sz w:val="20"/>
                <w:szCs w:val="20"/>
              </w:rPr>
            </w:pPr>
            <w:r w:rsidRPr="00E35F10">
              <w:rPr>
                <w:sz w:val="20"/>
                <w:szCs w:val="20"/>
              </w:rPr>
              <w:t>Кол-во</w:t>
            </w:r>
          </w:p>
          <w:p w:rsidR="00070600" w:rsidRPr="00E35F10" w:rsidRDefault="00070600" w:rsidP="00E35F10">
            <w:pPr>
              <w:pStyle w:val="a8"/>
              <w:rPr>
                <w:sz w:val="20"/>
                <w:szCs w:val="20"/>
              </w:rPr>
            </w:pPr>
            <w:r w:rsidRPr="00E35F10">
              <w:rPr>
                <w:sz w:val="20"/>
                <w:szCs w:val="20"/>
              </w:rPr>
              <w:t>животных</w:t>
            </w:r>
          </w:p>
        </w:tc>
        <w:tc>
          <w:tcPr>
            <w:tcW w:w="4956" w:type="dxa"/>
            <w:gridSpan w:val="3"/>
            <w:vAlign w:val="center"/>
          </w:tcPr>
          <w:p w:rsidR="00070600" w:rsidRPr="00E35F10" w:rsidRDefault="00070600" w:rsidP="00E35F10">
            <w:pPr>
              <w:pStyle w:val="a8"/>
              <w:rPr>
                <w:sz w:val="20"/>
                <w:szCs w:val="20"/>
              </w:rPr>
            </w:pPr>
            <w:r w:rsidRPr="00E35F10">
              <w:rPr>
                <w:sz w:val="20"/>
                <w:szCs w:val="20"/>
              </w:rPr>
              <w:t>Латентный период первого захода крыс в тёмный отсек в сек.</w:t>
            </w:r>
          </w:p>
        </w:tc>
      </w:tr>
      <w:tr w:rsidR="00070600" w:rsidRPr="006D1D7E" w:rsidTr="00461890">
        <w:trPr>
          <w:cantSplit/>
          <w:trHeight w:val="240"/>
          <w:jc w:val="center"/>
        </w:trPr>
        <w:tc>
          <w:tcPr>
            <w:tcW w:w="2293" w:type="dxa"/>
            <w:vMerge/>
            <w:vAlign w:val="center"/>
          </w:tcPr>
          <w:p w:rsidR="00070600" w:rsidRPr="00E35F10" w:rsidRDefault="00070600" w:rsidP="00E35F10">
            <w:pPr>
              <w:pStyle w:val="a8"/>
              <w:rPr>
                <w:sz w:val="20"/>
                <w:szCs w:val="20"/>
              </w:rPr>
            </w:pPr>
          </w:p>
        </w:tc>
        <w:tc>
          <w:tcPr>
            <w:tcW w:w="1080" w:type="dxa"/>
            <w:vMerge/>
            <w:vAlign w:val="center"/>
          </w:tcPr>
          <w:p w:rsidR="00070600" w:rsidRPr="00E35F10" w:rsidRDefault="00070600" w:rsidP="00E35F10">
            <w:pPr>
              <w:pStyle w:val="a8"/>
              <w:rPr>
                <w:sz w:val="20"/>
                <w:szCs w:val="20"/>
              </w:rPr>
            </w:pPr>
          </w:p>
        </w:tc>
        <w:tc>
          <w:tcPr>
            <w:tcW w:w="1440" w:type="dxa"/>
            <w:vMerge/>
            <w:vAlign w:val="center"/>
          </w:tcPr>
          <w:p w:rsidR="00070600" w:rsidRPr="00E35F10" w:rsidRDefault="00070600" w:rsidP="00E35F10">
            <w:pPr>
              <w:pStyle w:val="a8"/>
              <w:rPr>
                <w:sz w:val="20"/>
                <w:szCs w:val="20"/>
              </w:rPr>
            </w:pPr>
          </w:p>
        </w:tc>
        <w:tc>
          <w:tcPr>
            <w:tcW w:w="1754" w:type="dxa"/>
            <w:vAlign w:val="center"/>
          </w:tcPr>
          <w:p w:rsidR="00070600" w:rsidRPr="00E35F10" w:rsidRDefault="00070600" w:rsidP="00E35F10">
            <w:pPr>
              <w:rPr>
                <w:sz w:val="20"/>
                <w:szCs w:val="20"/>
              </w:rPr>
            </w:pPr>
            <w:r w:rsidRPr="00E35F10">
              <w:rPr>
                <w:sz w:val="20"/>
                <w:szCs w:val="20"/>
              </w:rPr>
              <w:t>2 день</w:t>
            </w:r>
          </w:p>
        </w:tc>
        <w:tc>
          <w:tcPr>
            <w:tcW w:w="1608" w:type="dxa"/>
            <w:vAlign w:val="center"/>
          </w:tcPr>
          <w:p w:rsidR="00070600" w:rsidRPr="00E35F10" w:rsidRDefault="00070600" w:rsidP="00E35F10">
            <w:pPr>
              <w:rPr>
                <w:sz w:val="20"/>
                <w:szCs w:val="20"/>
              </w:rPr>
            </w:pPr>
            <w:r w:rsidRPr="00E35F10">
              <w:rPr>
                <w:sz w:val="20"/>
                <w:szCs w:val="20"/>
              </w:rPr>
              <w:t>4 день</w:t>
            </w:r>
          </w:p>
        </w:tc>
        <w:tc>
          <w:tcPr>
            <w:tcW w:w="1594" w:type="dxa"/>
            <w:vAlign w:val="center"/>
          </w:tcPr>
          <w:p w:rsidR="00070600" w:rsidRPr="00E35F10" w:rsidRDefault="00070600" w:rsidP="00E35F10">
            <w:pPr>
              <w:rPr>
                <w:sz w:val="20"/>
                <w:szCs w:val="20"/>
              </w:rPr>
            </w:pPr>
            <w:r w:rsidRPr="00E35F10">
              <w:rPr>
                <w:sz w:val="20"/>
                <w:szCs w:val="20"/>
              </w:rPr>
              <w:t>7 день</w:t>
            </w:r>
          </w:p>
        </w:tc>
      </w:tr>
      <w:tr w:rsidR="00070600" w:rsidRPr="006D1D7E" w:rsidTr="00461890">
        <w:trPr>
          <w:cantSplit/>
          <w:trHeight w:hRule="exact" w:val="474"/>
          <w:jc w:val="center"/>
        </w:trPr>
        <w:tc>
          <w:tcPr>
            <w:tcW w:w="3373" w:type="dxa"/>
            <w:gridSpan w:val="2"/>
            <w:vAlign w:val="center"/>
          </w:tcPr>
          <w:p w:rsidR="00070600" w:rsidRPr="00E35F10" w:rsidRDefault="00070600" w:rsidP="00E35F10">
            <w:pPr>
              <w:pStyle w:val="a8"/>
              <w:rPr>
                <w:sz w:val="20"/>
                <w:szCs w:val="20"/>
              </w:rPr>
            </w:pPr>
            <w:r w:rsidRPr="00E35F10">
              <w:rPr>
                <w:sz w:val="20"/>
                <w:szCs w:val="20"/>
              </w:rPr>
              <w:t>Физ. раствор</w:t>
            </w:r>
          </w:p>
        </w:tc>
        <w:tc>
          <w:tcPr>
            <w:tcW w:w="1440" w:type="dxa"/>
            <w:vAlign w:val="center"/>
          </w:tcPr>
          <w:p w:rsidR="00070600" w:rsidRPr="00E35F10" w:rsidRDefault="00070600" w:rsidP="00E35F10">
            <w:pPr>
              <w:pStyle w:val="a8"/>
              <w:rPr>
                <w:sz w:val="20"/>
                <w:szCs w:val="20"/>
              </w:rPr>
            </w:pPr>
            <w:r w:rsidRPr="00E35F10">
              <w:rPr>
                <w:sz w:val="20"/>
                <w:szCs w:val="20"/>
              </w:rPr>
              <w:t>6</w:t>
            </w:r>
          </w:p>
        </w:tc>
        <w:tc>
          <w:tcPr>
            <w:tcW w:w="1754" w:type="dxa"/>
            <w:vAlign w:val="center"/>
          </w:tcPr>
          <w:p w:rsidR="00070600" w:rsidRPr="00E35F10" w:rsidRDefault="00070600" w:rsidP="00E35F10">
            <w:pPr>
              <w:pStyle w:val="a8"/>
              <w:rPr>
                <w:sz w:val="20"/>
                <w:szCs w:val="20"/>
                <w:lang w:val="en-US"/>
              </w:rPr>
            </w:pPr>
            <w:r w:rsidRPr="00E35F10">
              <w:rPr>
                <w:sz w:val="20"/>
                <w:szCs w:val="20"/>
              </w:rPr>
              <w:t>76,7±30,0</w:t>
            </w:r>
            <w:r w:rsidRPr="00E35F10">
              <w:rPr>
                <w:sz w:val="20"/>
                <w:szCs w:val="20"/>
                <w:lang w:val="en-US"/>
              </w:rPr>
              <w:t>#</w:t>
            </w:r>
          </w:p>
        </w:tc>
        <w:tc>
          <w:tcPr>
            <w:tcW w:w="1608" w:type="dxa"/>
            <w:vAlign w:val="center"/>
          </w:tcPr>
          <w:p w:rsidR="00070600" w:rsidRPr="00E35F10" w:rsidRDefault="00070600" w:rsidP="00E35F10">
            <w:pPr>
              <w:pStyle w:val="a8"/>
              <w:rPr>
                <w:sz w:val="20"/>
                <w:szCs w:val="20"/>
              </w:rPr>
            </w:pPr>
            <w:r w:rsidRPr="00E35F10">
              <w:rPr>
                <w:sz w:val="20"/>
                <w:szCs w:val="20"/>
              </w:rPr>
              <w:t>85,8±36,1</w:t>
            </w:r>
          </w:p>
        </w:tc>
        <w:tc>
          <w:tcPr>
            <w:tcW w:w="1594" w:type="dxa"/>
            <w:vAlign w:val="center"/>
          </w:tcPr>
          <w:p w:rsidR="00070600" w:rsidRPr="00E35F10" w:rsidRDefault="00070600" w:rsidP="00E35F10">
            <w:pPr>
              <w:pStyle w:val="a8"/>
              <w:rPr>
                <w:sz w:val="20"/>
                <w:szCs w:val="20"/>
              </w:rPr>
            </w:pPr>
            <w:r w:rsidRPr="00E35F10">
              <w:rPr>
                <w:sz w:val="20"/>
                <w:szCs w:val="20"/>
              </w:rPr>
              <w:t>105,8±33,9</w:t>
            </w:r>
          </w:p>
        </w:tc>
      </w:tr>
      <w:tr w:rsidR="00070600" w:rsidRPr="006D1D7E" w:rsidTr="00461890">
        <w:trPr>
          <w:cantSplit/>
          <w:trHeight w:hRule="exact" w:val="424"/>
          <w:jc w:val="center"/>
        </w:trPr>
        <w:tc>
          <w:tcPr>
            <w:tcW w:w="2293" w:type="dxa"/>
            <w:vAlign w:val="center"/>
          </w:tcPr>
          <w:p w:rsidR="00070600" w:rsidRPr="00E35F10" w:rsidRDefault="00070600" w:rsidP="00E35F10">
            <w:pPr>
              <w:pStyle w:val="a8"/>
              <w:rPr>
                <w:sz w:val="20"/>
                <w:szCs w:val="20"/>
              </w:rPr>
            </w:pPr>
            <w:r w:rsidRPr="00E35F10">
              <w:rPr>
                <w:sz w:val="20"/>
                <w:szCs w:val="20"/>
              </w:rPr>
              <w:t>Селенит натрия</w:t>
            </w:r>
          </w:p>
        </w:tc>
        <w:tc>
          <w:tcPr>
            <w:tcW w:w="1080" w:type="dxa"/>
            <w:vAlign w:val="center"/>
          </w:tcPr>
          <w:p w:rsidR="00070600" w:rsidRPr="00E35F10" w:rsidRDefault="00070600" w:rsidP="00E35F10">
            <w:pPr>
              <w:pStyle w:val="a8"/>
              <w:rPr>
                <w:sz w:val="20"/>
                <w:szCs w:val="20"/>
              </w:rPr>
            </w:pPr>
            <w:r w:rsidRPr="00E35F10">
              <w:rPr>
                <w:sz w:val="20"/>
                <w:szCs w:val="20"/>
              </w:rPr>
              <w:t>100</w:t>
            </w:r>
          </w:p>
        </w:tc>
        <w:tc>
          <w:tcPr>
            <w:tcW w:w="1440" w:type="dxa"/>
            <w:vAlign w:val="center"/>
          </w:tcPr>
          <w:p w:rsidR="00070600" w:rsidRPr="00E35F10" w:rsidRDefault="00070600" w:rsidP="00E35F10">
            <w:pPr>
              <w:pStyle w:val="a8"/>
              <w:rPr>
                <w:sz w:val="20"/>
                <w:szCs w:val="20"/>
              </w:rPr>
            </w:pPr>
            <w:r w:rsidRPr="00E35F10">
              <w:rPr>
                <w:sz w:val="20"/>
                <w:szCs w:val="20"/>
              </w:rPr>
              <w:t>6</w:t>
            </w:r>
          </w:p>
        </w:tc>
        <w:tc>
          <w:tcPr>
            <w:tcW w:w="1754" w:type="dxa"/>
            <w:vAlign w:val="center"/>
          </w:tcPr>
          <w:p w:rsidR="00070600" w:rsidRPr="00E35F10" w:rsidRDefault="00070600" w:rsidP="00E35F10">
            <w:pPr>
              <w:pStyle w:val="a8"/>
              <w:rPr>
                <w:sz w:val="20"/>
                <w:szCs w:val="20"/>
                <w:lang w:val="en-US"/>
              </w:rPr>
            </w:pPr>
            <w:r w:rsidRPr="00E35F10">
              <w:rPr>
                <w:sz w:val="20"/>
                <w:szCs w:val="20"/>
              </w:rPr>
              <w:t>83,3±43,9</w:t>
            </w:r>
            <w:r w:rsidRPr="00E35F10">
              <w:rPr>
                <w:sz w:val="20"/>
                <w:szCs w:val="20"/>
                <w:lang w:val="en-US"/>
              </w:rPr>
              <w:t>#</w:t>
            </w:r>
          </w:p>
        </w:tc>
        <w:tc>
          <w:tcPr>
            <w:tcW w:w="1608" w:type="dxa"/>
            <w:vAlign w:val="center"/>
          </w:tcPr>
          <w:p w:rsidR="00070600" w:rsidRPr="00E35F10" w:rsidRDefault="00070600" w:rsidP="00E35F10">
            <w:pPr>
              <w:pStyle w:val="a8"/>
              <w:rPr>
                <w:sz w:val="20"/>
                <w:szCs w:val="20"/>
              </w:rPr>
            </w:pPr>
            <w:r w:rsidRPr="00E35F10">
              <w:rPr>
                <w:sz w:val="20"/>
                <w:szCs w:val="20"/>
              </w:rPr>
              <w:t>98,3±54,4</w:t>
            </w:r>
          </w:p>
        </w:tc>
        <w:tc>
          <w:tcPr>
            <w:tcW w:w="1594" w:type="dxa"/>
            <w:vAlign w:val="center"/>
          </w:tcPr>
          <w:p w:rsidR="00070600" w:rsidRPr="00E35F10" w:rsidRDefault="00070600" w:rsidP="00E35F10">
            <w:pPr>
              <w:pStyle w:val="a8"/>
              <w:rPr>
                <w:sz w:val="20"/>
                <w:szCs w:val="20"/>
              </w:rPr>
            </w:pPr>
            <w:r w:rsidRPr="00E35F10">
              <w:rPr>
                <w:sz w:val="20"/>
                <w:szCs w:val="20"/>
              </w:rPr>
              <w:t>110,8±46,1</w:t>
            </w:r>
          </w:p>
        </w:tc>
      </w:tr>
      <w:tr w:rsidR="00070600" w:rsidRPr="006D1D7E" w:rsidTr="00461890">
        <w:trPr>
          <w:cantSplit/>
          <w:trHeight w:hRule="exact" w:val="419"/>
          <w:jc w:val="center"/>
        </w:trPr>
        <w:tc>
          <w:tcPr>
            <w:tcW w:w="2293" w:type="dxa"/>
            <w:vAlign w:val="center"/>
          </w:tcPr>
          <w:p w:rsidR="00070600" w:rsidRPr="00E35F10" w:rsidRDefault="00070600" w:rsidP="00E35F10">
            <w:pPr>
              <w:pStyle w:val="a8"/>
              <w:rPr>
                <w:sz w:val="20"/>
                <w:szCs w:val="20"/>
              </w:rPr>
            </w:pPr>
            <w:r w:rsidRPr="00E35F10">
              <w:rPr>
                <w:sz w:val="20"/>
                <w:szCs w:val="20"/>
              </w:rPr>
              <w:t>Селенит цинка</w:t>
            </w:r>
          </w:p>
        </w:tc>
        <w:tc>
          <w:tcPr>
            <w:tcW w:w="1080" w:type="dxa"/>
            <w:vAlign w:val="center"/>
          </w:tcPr>
          <w:p w:rsidR="00070600" w:rsidRPr="00E35F10" w:rsidRDefault="00070600" w:rsidP="00E35F10">
            <w:pPr>
              <w:pStyle w:val="a8"/>
              <w:rPr>
                <w:sz w:val="20"/>
                <w:szCs w:val="20"/>
              </w:rPr>
            </w:pPr>
            <w:r w:rsidRPr="00E35F10">
              <w:rPr>
                <w:sz w:val="20"/>
                <w:szCs w:val="20"/>
              </w:rPr>
              <w:t>100</w:t>
            </w:r>
          </w:p>
        </w:tc>
        <w:tc>
          <w:tcPr>
            <w:tcW w:w="1440" w:type="dxa"/>
            <w:vAlign w:val="center"/>
          </w:tcPr>
          <w:p w:rsidR="00070600" w:rsidRPr="00E35F10" w:rsidRDefault="00070600" w:rsidP="00E35F10">
            <w:pPr>
              <w:pStyle w:val="a8"/>
              <w:rPr>
                <w:sz w:val="20"/>
                <w:szCs w:val="20"/>
              </w:rPr>
            </w:pPr>
            <w:r w:rsidRPr="00E35F10">
              <w:rPr>
                <w:sz w:val="20"/>
                <w:szCs w:val="20"/>
              </w:rPr>
              <w:t>6</w:t>
            </w:r>
          </w:p>
        </w:tc>
        <w:tc>
          <w:tcPr>
            <w:tcW w:w="1754" w:type="dxa"/>
            <w:vAlign w:val="center"/>
          </w:tcPr>
          <w:p w:rsidR="00070600" w:rsidRPr="00E35F10" w:rsidRDefault="00070600" w:rsidP="00E35F10">
            <w:pPr>
              <w:pStyle w:val="a8"/>
              <w:rPr>
                <w:sz w:val="20"/>
                <w:szCs w:val="20"/>
              </w:rPr>
            </w:pPr>
            <w:r w:rsidRPr="00E35F10">
              <w:rPr>
                <w:sz w:val="20"/>
                <w:szCs w:val="20"/>
              </w:rPr>
              <w:t>81,7±56,7</w:t>
            </w:r>
          </w:p>
        </w:tc>
        <w:tc>
          <w:tcPr>
            <w:tcW w:w="1608" w:type="dxa"/>
            <w:vAlign w:val="center"/>
          </w:tcPr>
          <w:p w:rsidR="00070600" w:rsidRPr="00E35F10" w:rsidRDefault="00070600" w:rsidP="00E35F10">
            <w:pPr>
              <w:pStyle w:val="a8"/>
              <w:rPr>
                <w:sz w:val="20"/>
                <w:szCs w:val="20"/>
              </w:rPr>
            </w:pPr>
            <w:r w:rsidRPr="00E35F10">
              <w:rPr>
                <w:sz w:val="20"/>
                <w:szCs w:val="20"/>
              </w:rPr>
              <w:t>102,5±42,5</w:t>
            </w:r>
          </w:p>
        </w:tc>
        <w:tc>
          <w:tcPr>
            <w:tcW w:w="1594" w:type="dxa"/>
            <w:vAlign w:val="center"/>
          </w:tcPr>
          <w:p w:rsidR="00070600" w:rsidRPr="00E35F10" w:rsidRDefault="00070600" w:rsidP="00E35F10">
            <w:pPr>
              <w:pStyle w:val="a8"/>
              <w:rPr>
                <w:sz w:val="20"/>
                <w:szCs w:val="20"/>
              </w:rPr>
            </w:pPr>
            <w:r w:rsidRPr="00E35F10">
              <w:rPr>
                <w:sz w:val="20"/>
                <w:szCs w:val="20"/>
              </w:rPr>
              <w:t>112,5±45,8</w:t>
            </w:r>
          </w:p>
        </w:tc>
      </w:tr>
    </w:tbl>
    <w:p w:rsidR="00461890" w:rsidRDefault="00461890" w:rsidP="00E35F10">
      <w:pPr>
        <w:pStyle w:val="ac"/>
        <w:rPr>
          <w:rStyle w:val="a4"/>
          <w:b w:val="0"/>
        </w:rPr>
      </w:pPr>
    </w:p>
    <w:p w:rsidR="00070600" w:rsidRPr="006D1D7E" w:rsidRDefault="00070600" w:rsidP="00E35F10">
      <w:pPr>
        <w:pStyle w:val="ac"/>
        <w:rPr>
          <w:rStyle w:val="a4"/>
          <w:b w:val="0"/>
        </w:rPr>
      </w:pPr>
      <w:r w:rsidRPr="006D1D7E">
        <w:rPr>
          <w:rStyle w:val="a4"/>
          <w:b w:val="0"/>
        </w:rPr>
        <w:t>Примечание - достоверно относительно контроля (интактные крысы), # - р≤0,05</w:t>
      </w:r>
    </w:p>
    <w:p w:rsidR="00461890" w:rsidRDefault="00070600" w:rsidP="00E35F10">
      <w:pPr>
        <w:pStyle w:val="a6"/>
        <w:spacing w:line="360" w:lineRule="auto"/>
        <w:jc w:val="right"/>
        <w:rPr>
          <w:rStyle w:val="a4"/>
          <w:b w:val="0"/>
        </w:rPr>
      </w:pPr>
      <w:r w:rsidRPr="00461890">
        <w:rPr>
          <w:rStyle w:val="a4"/>
          <w:b w:val="0"/>
        </w:rPr>
        <w:t>Таблица 41</w:t>
      </w:r>
      <w:r w:rsidR="00461890">
        <w:rPr>
          <w:rStyle w:val="a4"/>
          <w:b w:val="0"/>
        </w:rPr>
        <w:t>.</w:t>
      </w:r>
    </w:p>
    <w:p w:rsidR="00070600" w:rsidRPr="00461890" w:rsidRDefault="00070600" w:rsidP="00E35F10">
      <w:pPr>
        <w:pStyle w:val="a6"/>
        <w:spacing w:line="360" w:lineRule="auto"/>
        <w:rPr>
          <w:rStyle w:val="a4"/>
          <w:b w:val="0"/>
        </w:rPr>
      </w:pPr>
      <w:r w:rsidRPr="00461890">
        <w:rPr>
          <w:rStyle w:val="a4"/>
          <w:b w:val="0"/>
        </w:rPr>
        <w:t>Оценка ВП в тёмном отсеке белых крыс получавших селенит натрия и селенит цинка после ишемии мозга</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3"/>
        <w:gridCol w:w="1080"/>
        <w:gridCol w:w="1440"/>
        <w:gridCol w:w="1754"/>
        <w:gridCol w:w="1800"/>
        <w:gridCol w:w="1623"/>
      </w:tblGrid>
      <w:tr w:rsidR="00070600" w:rsidRPr="006D1D7E" w:rsidTr="004D5A2F">
        <w:trPr>
          <w:cantSplit/>
          <w:trHeight w:hRule="exact" w:val="506"/>
          <w:jc w:val="center"/>
        </w:trPr>
        <w:tc>
          <w:tcPr>
            <w:tcW w:w="1733" w:type="dxa"/>
            <w:vMerge w:val="restart"/>
            <w:vAlign w:val="center"/>
          </w:tcPr>
          <w:p w:rsidR="00070600" w:rsidRPr="00E35F10" w:rsidRDefault="00070600" w:rsidP="00E35F10">
            <w:pPr>
              <w:pStyle w:val="a8"/>
              <w:rPr>
                <w:sz w:val="20"/>
                <w:szCs w:val="20"/>
              </w:rPr>
            </w:pPr>
            <w:r w:rsidRPr="00E35F10">
              <w:rPr>
                <w:sz w:val="20"/>
                <w:szCs w:val="20"/>
              </w:rPr>
              <w:t>Исследуемые вещества</w:t>
            </w:r>
          </w:p>
        </w:tc>
        <w:tc>
          <w:tcPr>
            <w:tcW w:w="1080" w:type="dxa"/>
            <w:vMerge w:val="restart"/>
            <w:vAlign w:val="center"/>
          </w:tcPr>
          <w:p w:rsidR="00070600" w:rsidRPr="00E35F10" w:rsidRDefault="00070600" w:rsidP="00E35F10">
            <w:pPr>
              <w:pStyle w:val="a8"/>
              <w:rPr>
                <w:sz w:val="20"/>
                <w:szCs w:val="20"/>
              </w:rPr>
            </w:pPr>
            <w:r w:rsidRPr="00E35F10">
              <w:rPr>
                <w:sz w:val="20"/>
                <w:szCs w:val="20"/>
              </w:rPr>
              <w:t>Дозы,</w:t>
            </w:r>
          </w:p>
          <w:p w:rsidR="00070600" w:rsidRPr="00E35F10" w:rsidRDefault="00070600" w:rsidP="00E35F10">
            <w:pPr>
              <w:pStyle w:val="a8"/>
              <w:rPr>
                <w:sz w:val="20"/>
                <w:szCs w:val="20"/>
              </w:rPr>
            </w:pPr>
            <w:r w:rsidRPr="00E35F10">
              <w:rPr>
                <w:sz w:val="20"/>
                <w:szCs w:val="20"/>
              </w:rPr>
              <w:t>мкг/кг</w:t>
            </w:r>
          </w:p>
        </w:tc>
        <w:tc>
          <w:tcPr>
            <w:tcW w:w="1440" w:type="dxa"/>
            <w:vMerge w:val="restart"/>
            <w:vAlign w:val="center"/>
          </w:tcPr>
          <w:p w:rsidR="00070600" w:rsidRPr="00E35F10" w:rsidRDefault="00070600" w:rsidP="00E35F10">
            <w:pPr>
              <w:pStyle w:val="a8"/>
              <w:rPr>
                <w:sz w:val="20"/>
                <w:szCs w:val="20"/>
              </w:rPr>
            </w:pPr>
            <w:r w:rsidRPr="00E35F10">
              <w:rPr>
                <w:sz w:val="20"/>
                <w:szCs w:val="20"/>
              </w:rPr>
              <w:t>Кол-во</w:t>
            </w:r>
          </w:p>
          <w:p w:rsidR="00070600" w:rsidRPr="00E35F10" w:rsidRDefault="00070600" w:rsidP="00E35F10">
            <w:pPr>
              <w:pStyle w:val="a8"/>
              <w:rPr>
                <w:sz w:val="20"/>
                <w:szCs w:val="20"/>
              </w:rPr>
            </w:pPr>
            <w:r w:rsidRPr="00E35F10">
              <w:rPr>
                <w:sz w:val="20"/>
                <w:szCs w:val="20"/>
              </w:rPr>
              <w:t>животных</w:t>
            </w:r>
          </w:p>
        </w:tc>
        <w:tc>
          <w:tcPr>
            <w:tcW w:w="5177" w:type="dxa"/>
            <w:gridSpan w:val="3"/>
            <w:vAlign w:val="center"/>
          </w:tcPr>
          <w:p w:rsidR="00070600" w:rsidRPr="00E35F10" w:rsidRDefault="00070600" w:rsidP="00E35F10">
            <w:pPr>
              <w:pStyle w:val="a8"/>
              <w:rPr>
                <w:sz w:val="20"/>
                <w:szCs w:val="20"/>
              </w:rPr>
            </w:pPr>
            <w:r w:rsidRPr="00E35F10">
              <w:rPr>
                <w:sz w:val="20"/>
                <w:szCs w:val="20"/>
              </w:rPr>
              <w:t>Время пребывания крыс в тёмном отсеке в сек.</w:t>
            </w:r>
          </w:p>
        </w:tc>
      </w:tr>
      <w:tr w:rsidR="00070600" w:rsidRPr="006D1D7E" w:rsidTr="004D5A2F">
        <w:trPr>
          <w:cantSplit/>
          <w:trHeight w:val="384"/>
          <w:jc w:val="center"/>
        </w:trPr>
        <w:tc>
          <w:tcPr>
            <w:tcW w:w="1733" w:type="dxa"/>
            <w:vMerge/>
            <w:vAlign w:val="center"/>
          </w:tcPr>
          <w:p w:rsidR="00070600" w:rsidRPr="00E35F10" w:rsidRDefault="00070600" w:rsidP="00E35F10">
            <w:pPr>
              <w:pStyle w:val="a8"/>
              <w:rPr>
                <w:sz w:val="20"/>
                <w:szCs w:val="20"/>
              </w:rPr>
            </w:pPr>
          </w:p>
        </w:tc>
        <w:tc>
          <w:tcPr>
            <w:tcW w:w="1080" w:type="dxa"/>
            <w:vMerge/>
            <w:vAlign w:val="center"/>
          </w:tcPr>
          <w:p w:rsidR="00070600" w:rsidRPr="00E35F10" w:rsidRDefault="00070600" w:rsidP="00E35F10">
            <w:pPr>
              <w:pStyle w:val="a8"/>
              <w:rPr>
                <w:sz w:val="20"/>
                <w:szCs w:val="20"/>
              </w:rPr>
            </w:pPr>
          </w:p>
        </w:tc>
        <w:tc>
          <w:tcPr>
            <w:tcW w:w="1440" w:type="dxa"/>
            <w:vMerge/>
            <w:vAlign w:val="center"/>
          </w:tcPr>
          <w:p w:rsidR="00070600" w:rsidRPr="00E35F10" w:rsidRDefault="00070600" w:rsidP="00E35F10">
            <w:pPr>
              <w:pStyle w:val="a8"/>
              <w:rPr>
                <w:sz w:val="20"/>
                <w:szCs w:val="20"/>
              </w:rPr>
            </w:pPr>
          </w:p>
        </w:tc>
        <w:tc>
          <w:tcPr>
            <w:tcW w:w="1754" w:type="dxa"/>
            <w:vAlign w:val="center"/>
          </w:tcPr>
          <w:p w:rsidR="00070600" w:rsidRPr="00E35F10" w:rsidRDefault="00070600" w:rsidP="00E35F10">
            <w:pPr>
              <w:rPr>
                <w:sz w:val="20"/>
                <w:szCs w:val="20"/>
              </w:rPr>
            </w:pPr>
            <w:r w:rsidRPr="00E35F10">
              <w:rPr>
                <w:sz w:val="20"/>
                <w:szCs w:val="20"/>
              </w:rPr>
              <w:t>2 день</w:t>
            </w:r>
          </w:p>
        </w:tc>
        <w:tc>
          <w:tcPr>
            <w:tcW w:w="1800" w:type="dxa"/>
            <w:vAlign w:val="center"/>
          </w:tcPr>
          <w:p w:rsidR="00070600" w:rsidRPr="00E35F10" w:rsidRDefault="00070600" w:rsidP="00E35F10">
            <w:pPr>
              <w:rPr>
                <w:sz w:val="20"/>
                <w:szCs w:val="20"/>
              </w:rPr>
            </w:pPr>
            <w:r w:rsidRPr="00E35F10">
              <w:rPr>
                <w:sz w:val="20"/>
                <w:szCs w:val="20"/>
              </w:rPr>
              <w:t>4 день</w:t>
            </w:r>
          </w:p>
        </w:tc>
        <w:tc>
          <w:tcPr>
            <w:tcW w:w="1623" w:type="dxa"/>
            <w:vAlign w:val="center"/>
          </w:tcPr>
          <w:p w:rsidR="00070600" w:rsidRPr="00E35F10" w:rsidRDefault="00070600" w:rsidP="00E35F10">
            <w:pPr>
              <w:rPr>
                <w:sz w:val="20"/>
                <w:szCs w:val="20"/>
              </w:rPr>
            </w:pPr>
            <w:r w:rsidRPr="00E35F10">
              <w:rPr>
                <w:sz w:val="20"/>
                <w:szCs w:val="20"/>
              </w:rPr>
              <w:t>7 день</w:t>
            </w:r>
          </w:p>
        </w:tc>
      </w:tr>
      <w:tr w:rsidR="00070600" w:rsidRPr="006D1D7E" w:rsidTr="004D5A2F">
        <w:trPr>
          <w:cantSplit/>
          <w:trHeight w:hRule="exact" w:val="448"/>
          <w:jc w:val="center"/>
        </w:trPr>
        <w:tc>
          <w:tcPr>
            <w:tcW w:w="2813" w:type="dxa"/>
            <w:gridSpan w:val="2"/>
            <w:vAlign w:val="center"/>
          </w:tcPr>
          <w:p w:rsidR="00070600" w:rsidRPr="00E35F10" w:rsidRDefault="00070600" w:rsidP="00E35F10">
            <w:pPr>
              <w:pStyle w:val="a8"/>
              <w:rPr>
                <w:sz w:val="20"/>
                <w:szCs w:val="20"/>
              </w:rPr>
            </w:pPr>
            <w:r w:rsidRPr="00E35F10">
              <w:rPr>
                <w:sz w:val="20"/>
                <w:szCs w:val="20"/>
              </w:rPr>
              <w:t>Физ. раствор</w:t>
            </w:r>
          </w:p>
        </w:tc>
        <w:tc>
          <w:tcPr>
            <w:tcW w:w="1440" w:type="dxa"/>
            <w:vAlign w:val="center"/>
          </w:tcPr>
          <w:p w:rsidR="00070600" w:rsidRPr="00E35F10" w:rsidRDefault="00070600" w:rsidP="00E35F10">
            <w:pPr>
              <w:pStyle w:val="a8"/>
              <w:rPr>
                <w:sz w:val="20"/>
                <w:szCs w:val="20"/>
              </w:rPr>
            </w:pPr>
            <w:r w:rsidRPr="00E35F10">
              <w:rPr>
                <w:sz w:val="20"/>
                <w:szCs w:val="20"/>
              </w:rPr>
              <w:t>6</w:t>
            </w:r>
          </w:p>
        </w:tc>
        <w:tc>
          <w:tcPr>
            <w:tcW w:w="1754" w:type="dxa"/>
            <w:vAlign w:val="center"/>
          </w:tcPr>
          <w:p w:rsidR="00070600" w:rsidRPr="00E35F10" w:rsidRDefault="00070600" w:rsidP="00E35F10">
            <w:pPr>
              <w:pStyle w:val="a8"/>
              <w:rPr>
                <w:sz w:val="20"/>
                <w:szCs w:val="20"/>
              </w:rPr>
            </w:pPr>
            <w:r w:rsidRPr="00E35F10">
              <w:rPr>
                <w:sz w:val="20"/>
                <w:szCs w:val="20"/>
              </w:rPr>
              <w:t>15,8±7,8</w:t>
            </w:r>
          </w:p>
        </w:tc>
        <w:tc>
          <w:tcPr>
            <w:tcW w:w="1800" w:type="dxa"/>
            <w:vAlign w:val="center"/>
          </w:tcPr>
          <w:p w:rsidR="00070600" w:rsidRPr="00E35F10" w:rsidRDefault="00070600" w:rsidP="00E35F10">
            <w:pPr>
              <w:pStyle w:val="a8"/>
              <w:rPr>
                <w:sz w:val="20"/>
                <w:szCs w:val="20"/>
              </w:rPr>
            </w:pPr>
            <w:r w:rsidRPr="00E35F10">
              <w:rPr>
                <w:sz w:val="20"/>
                <w:szCs w:val="20"/>
              </w:rPr>
              <w:t>14,2±7,2</w:t>
            </w:r>
          </w:p>
        </w:tc>
        <w:tc>
          <w:tcPr>
            <w:tcW w:w="1623" w:type="dxa"/>
            <w:vAlign w:val="center"/>
          </w:tcPr>
          <w:p w:rsidR="00070600" w:rsidRPr="00E35F10" w:rsidRDefault="00070600" w:rsidP="00E35F10">
            <w:pPr>
              <w:pStyle w:val="a8"/>
              <w:rPr>
                <w:sz w:val="20"/>
                <w:szCs w:val="20"/>
              </w:rPr>
            </w:pPr>
            <w:r w:rsidRPr="00E35F10">
              <w:rPr>
                <w:sz w:val="20"/>
                <w:szCs w:val="20"/>
              </w:rPr>
              <w:t>11,7±6,7</w:t>
            </w:r>
          </w:p>
        </w:tc>
      </w:tr>
      <w:tr w:rsidR="00070600" w:rsidRPr="006D1D7E" w:rsidTr="004D5A2F">
        <w:trPr>
          <w:cantSplit/>
          <w:trHeight w:hRule="exact" w:val="426"/>
          <w:jc w:val="center"/>
        </w:trPr>
        <w:tc>
          <w:tcPr>
            <w:tcW w:w="1733" w:type="dxa"/>
            <w:vAlign w:val="center"/>
          </w:tcPr>
          <w:p w:rsidR="00070600" w:rsidRPr="00E35F10" w:rsidRDefault="00070600" w:rsidP="00E35F10">
            <w:pPr>
              <w:pStyle w:val="a8"/>
              <w:rPr>
                <w:sz w:val="20"/>
                <w:szCs w:val="20"/>
              </w:rPr>
            </w:pPr>
            <w:r w:rsidRPr="00E35F10">
              <w:rPr>
                <w:sz w:val="20"/>
                <w:szCs w:val="20"/>
              </w:rPr>
              <w:t>Селенит натрия</w:t>
            </w:r>
          </w:p>
        </w:tc>
        <w:tc>
          <w:tcPr>
            <w:tcW w:w="1080" w:type="dxa"/>
            <w:vAlign w:val="center"/>
          </w:tcPr>
          <w:p w:rsidR="00070600" w:rsidRPr="00E35F10" w:rsidRDefault="00070600" w:rsidP="00E35F10">
            <w:pPr>
              <w:pStyle w:val="a8"/>
              <w:rPr>
                <w:sz w:val="20"/>
                <w:szCs w:val="20"/>
              </w:rPr>
            </w:pPr>
            <w:r w:rsidRPr="00E35F10">
              <w:rPr>
                <w:sz w:val="20"/>
                <w:szCs w:val="20"/>
              </w:rPr>
              <w:t>100</w:t>
            </w:r>
          </w:p>
        </w:tc>
        <w:tc>
          <w:tcPr>
            <w:tcW w:w="1440" w:type="dxa"/>
            <w:vAlign w:val="center"/>
          </w:tcPr>
          <w:p w:rsidR="00070600" w:rsidRPr="00E35F10" w:rsidRDefault="00070600" w:rsidP="00E35F10">
            <w:pPr>
              <w:pStyle w:val="a8"/>
              <w:rPr>
                <w:sz w:val="20"/>
                <w:szCs w:val="20"/>
              </w:rPr>
            </w:pPr>
            <w:r w:rsidRPr="00E35F10">
              <w:rPr>
                <w:sz w:val="20"/>
                <w:szCs w:val="20"/>
              </w:rPr>
              <w:t>6</w:t>
            </w:r>
          </w:p>
        </w:tc>
        <w:tc>
          <w:tcPr>
            <w:tcW w:w="1754" w:type="dxa"/>
            <w:vAlign w:val="center"/>
          </w:tcPr>
          <w:p w:rsidR="00070600" w:rsidRPr="00E35F10" w:rsidRDefault="00070600" w:rsidP="00E35F10">
            <w:pPr>
              <w:pStyle w:val="a8"/>
              <w:rPr>
                <w:sz w:val="20"/>
                <w:szCs w:val="20"/>
              </w:rPr>
            </w:pPr>
            <w:r w:rsidRPr="00E35F10">
              <w:rPr>
                <w:sz w:val="20"/>
                <w:szCs w:val="20"/>
              </w:rPr>
              <w:t>14,2±6,1</w:t>
            </w:r>
          </w:p>
        </w:tc>
        <w:tc>
          <w:tcPr>
            <w:tcW w:w="1800" w:type="dxa"/>
            <w:vAlign w:val="center"/>
          </w:tcPr>
          <w:p w:rsidR="00070600" w:rsidRPr="00E35F10" w:rsidRDefault="00070600" w:rsidP="00E35F10">
            <w:pPr>
              <w:pStyle w:val="a8"/>
              <w:rPr>
                <w:sz w:val="20"/>
                <w:szCs w:val="20"/>
                <w:lang w:val="en-US"/>
              </w:rPr>
            </w:pPr>
            <w:r w:rsidRPr="00E35F10">
              <w:rPr>
                <w:sz w:val="20"/>
                <w:szCs w:val="20"/>
              </w:rPr>
              <w:t>10,0±6,7</w:t>
            </w:r>
            <w:r w:rsidRPr="00E35F10">
              <w:rPr>
                <w:sz w:val="20"/>
                <w:szCs w:val="20"/>
                <w:lang w:val="en-US"/>
              </w:rPr>
              <w:t>#</w:t>
            </w:r>
          </w:p>
        </w:tc>
        <w:tc>
          <w:tcPr>
            <w:tcW w:w="1623" w:type="dxa"/>
            <w:vAlign w:val="center"/>
          </w:tcPr>
          <w:p w:rsidR="00070600" w:rsidRPr="00E35F10" w:rsidRDefault="00070600" w:rsidP="00E35F10">
            <w:pPr>
              <w:pStyle w:val="a8"/>
              <w:rPr>
                <w:sz w:val="20"/>
                <w:szCs w:val="20"/>
                <w:lang w:val="en-US"/>
              </w:rPr>
            </w:pPr>
            <w:r w:rsidRPr="00E35F10">
              <w:rPr>
                <w:sz w:val="20"/>
                <w:szCs w:val="20"/>
              </w:rPr>
              <w:t>7,5±5,8</w:t>
            </w:r>
            <w:r w:rsidRPr="00E35F10">
              <w:rPr>
                <w:sz w:val="20"/>
                <w:szCs w:val="20"/>
                <w:lang w:val="en-US"/>
              </w:rPr>
              <w:t>#</w:t>
            </w:r>
          </w:p>
        </w:tc>
      </w:tr>
      <w:tr w:rsidR="00070600" w:rsidRPr="006D1D7E" w:rsidTr="004D5A2F">
        <w:trPr>
          <w:cantSplit/>
          <w:trHeight w:hRule="exact" w:val="433"/>
          <w:jc w:val="center"/>
        </w:trPr>
        <w:tc>
          <w:tcPr>
            <w:tcW w:w="1733" w:type="dxa"/>
            <w:vAlign w:val="center"/>
          </w:tcPr>
          <w:p w:rsidR="00070600" w:rsidRPr="00E35F10" w:rsidRDefault="00070600" w:rsidP="00E35F10">
            <w:pPr>
              <w:pStyle w:val="a8"/>
              <w:rPr>
                <w:sz w:val="20"/>
                <w:szCs w:val="20"/>
              </w:rPr>
            </w:pPr>
            <w:r w:rsidRPr="00E35F10">
              <w:rPr>
                <w:sz w:val="20"/>
                <w:szCs w:val="20"/>
              </w:rPr>
              <w:t>Селенит цинка</w:t>
            </w:r>
          </w:p>
        </w:tc>
        <w:tc>
          <w:tcPr>
            <w:tcW w:w="1080" w:type="dxa"/>
            <w:vAlign w:val="center"/>
          </w:tcPr>
          <w:p w:rsidR="00070600" w:rsidRPr="00E35F10" w:rsidRDefault="00070600" w:rsidP="00E35F10">
            <w:pPr>
              <w:pStyle w:val="a8"/>
              <w:rPr>
                <w:sz w:val="20"/>
                <w:szCs w:val="20"/>
              </w:rPr>
            </w:pPr>
            <w:r w:rsidRPr="00E35F10">
              <w:rPr>
                <w:sz w:val="20"/>
                <w:szCs w:val="20"/>
              </w:rPr>
              <w:t>100</w:t>
            </w:r>
          </w:p>
        </w:tc>
        <w:tc>
          <w:tcPr>
            <w:tcW w:w="1440" w:type="dxa"/>
            <w:vAlign w:val="center"/>
          </w:tcPr>
          <w:p w:rsidR="00070600" w:rsidRPr="00E35F10" w:rsidRDefault="00070600" w:rsidP="00E35F10">
            <w:pPr>
              <w:pStyle w:val="a8"/>
              <w:rPr>
                <w:sz w:val="20"/>
                <w:szCs w:val="20"/>
              </w:rPr>
            </w:pPr>
            <w:r w:rsidRPr="00E35F10">
              <w:rPr>
                <w:sz w:val="20"/>
                <w:szCs w:val="20"/>
              </w:rPr>
              <w:t>6</w:t>
            </w:r>
          </w:p>
        </w:tc>
        <w:tc>
          <w:tcPr>
            <w:tcW w:w="1754" w:type="dxa"/>
            <w:vAlign w:val="center"/>
          </w:tcPr>
          <w:p w:rsidR="00070600" w:rsidRPr="00E35F10" w:rsidRDefault="00070600" w:rsidP="00E35F10">
            <w:pPr>
              <w:pStyle w:val="a8"/>
              <w:rPr>
                <w:sz w:val="20"/>
                <w:szCs w:val="20"/>
              </w:rPr>
            </w:pPr>
            <w:r w:rsidRPr="00E35F10">
              <w:rPr>
                <w:sz w:val="20"/>
                <w:szCs w:val="20"/>
              </w:rPr>
              <w:t>15,0±11,7</w:t>
            </w:r>
          </w:p>
        </w:tc>
        <w:tc>
          <w:tcPr>
            <w:tcW w:w="1800" w:type="dxa"/>
            <w:vAlign w:val="center"/>
          </w:tcPr>
          <w:p w:rsidR="00070600" w:rsidRPr="00E35F10" w:rsidRDefault="00070600" w:rsidP="00E35F10">
            <w:pPr>
              <w:pStyle w:val="a8"/>
              <w:rPr>
                <w:sz w:val="20"/>
                <w:szCs w:val="20"/>
              </w:rPr>
            </w:pPr>
            <w:r w:rsidRPr="00E35F10">
              <w:rPr>
                <w:sz w:val="20"/>
                <w:szCs w:val="20"/>
              </w:rPr>
              <w:t>14,2±9,2</w:t>
            </w:r>
          </w:p>
        </w:tc>
        <w:tc>
          <w:tcPr>
            <w:tcW w:w="1623" w:type="dxa"/>
            <w:vAlign w:val="center"/>
          </w:tcPr>
          <w:p w:rsidR="00070600" w:rsidRPr="00E35F10" w:rsidRDefault="00070600" w:rsidP="00E35F10">
            <w:pPr>
              <w:pStyle w:val="a8"/>
              <w:rPr>
                <w:sz w:val="20"/>
                <w:szCs w:val="20"/>
              </w:rPr>
            </w:pPr>
            <w:r w:rsidRPr="00E35F10">
              <w:rPr>
                <w:sz w:val="20"/>
                <w:szCs w:val="20"/>
              </w:rPr>
              <w:t>10,0±8,3</w:t>
            </w:r>
          </w:p>
        </w:tc>
      </w:tr>
    </w:tbl>
    <w:p w:rsidR="004D5A2F" w:rsidRDefault="004D5A2F" w:rsidP="00E35F10">
      <w:pPr>
        <w:pStyle w:val="ac"/>
        <w:rPr>
          <w:rStyle w:val="a4"/>
          <w:b w:val="0"/>
        </w:rPr>
      </w:pPr>
    </w:p>
    <w:p w:rsidR="00070600" w:rsidRPr="006D1D7E" w:rsidRDefault="00070600" w:rsidP="00E35F10">
      <w:pPr>
        <w:pStyle w:val="ac"/>
        <w:rPr>
          <w:rStyle w:val="a4"/>
          <w:b w:val="0"/>
        </w:rPr>
      </w:pPr>
      <w:r w:rsidRPr="006D1D7E">
        <w:rPr>
          <w:rStyle w:val="a4"/>
          <w:b w:val="0"/>
        </w:rPr>
        <w:t>Примечание - достоверно относительно контроля (интактные крысы), # - р≤0,05</w:t>
      </w:r>
    </w:p>
    <w:p w:rsidR="00070600" w:rsidRPr="006D1D7E" w:rsidRDefault="00070600" w:rsidP="00E35F10">
      <w:pPr>
        <w:pStyle w:val="a9"/>
        <w:rPr>
          <w:rStyle w:val="a4"/>
          <w:b w:val="0"/>
        </w:rPr>
      </w:pPr>
      <w:r w:rsidRPr="006D1D7E">
        <w:rPr>
          <w:rStyle w:val="a4"/>
          <w:b w:val="0"/>
        </w:rPr>
        <w:t>Под влиянием ишемии, неврологические нарушения в контрольной группе животных было значительно. Однократное введение селенита натрия или селенита цинка оказывали положительное влияние на «качество» жизни животных в постишемическом периоде. Таким образом, селенит натрия и селенит цинка оказывали положительное влияние на процессы воспроизведения памятного следа в постишемическом периоде.</w:t>
      </w:r>
    </w:p>
    <w:p w:rsidR="00070600" w:rsidRPr="004D5A2F" w:rsidRDefault="00070600" w:rsidP="00E35F10">
      <w:r w:rsidRPr="004D5A2F">
        <w:t>Для оценки координации движений крыс помещали на горизонтальный стержень диаметром 4 см, вращающийся со скоростью 3 об/мин. Неспособность животных удерживать равновесие на стержне в течение трёх минут рассматривали как проявление нарушения координации движений. Для изучения показателей</w:t>
      </w:r>
      <w:r w:rsidR="003D7CC6" w:rsidRPr="004D5A2F">
        <w:t xml:space="preserve"> </w:t>
      </w:r>
      <w:r w:rsidRPr="004D5A2F">
        <w:t>в динамике исследование проводили на 2, 4</w:t>
      </w:r>
      <w:r w:rsidR="003D7CC6" w:rsidRPr="004D5A2F">
        <w:t xml:space="preserve"> </w:t>
      </w:r>
      <w:r w:rsidRPr="004D5A2F">
        <w:t>и затем на 7 сутки после ишемии.</w:t>
      </w:r>
    </w:p>
    <w:p w:rsidR="00070600" w:rsidRPr="004D5A2F" w:rsidRDefault="00070600" w:rsidP="00E35F10">
      <w:r w:rsidRPr="004D5A2F">
        <w:t>Результаты проведённых исследований показали, что в постишемическом периоде в группе контрольных животных отмечалось ухудшение координации движений. Селенит цинка достоверно ослаблял вызванное ишемией нарушение координации движений, что проявлялось в увеличении времени удержания крыс на вращающемся стержне. Так, в контрольных опытах количество животных, удержавшихся</w:t>
      </w:r>
      <w:r w:rsidR="003D7CC6" w:rsidRPr="004D5A2F">
        <w:t xml:space="preserve"> </w:t>
      </w:r>
      <w:r w:rsidRPr="004D5A2F">
        <w:t>на вращающемся стержне в течение 3-х минут, составило 66,7%. При лечебном введении селенита цинка повышался процент крыс, удержавшихся на стержне, и к концу недели эти показатели составил 83,3%. Менее активным оказался селенит натрия, координация движений на его фоне практически не отличалась от контроля.</w:t>
      </w:r>
    </w:p>
    <w:p w:rsidR="00070600" w:rsidRPr="006D1D7E" w:rsidRDefault="00070600" w:rsidP="00E35F10">
      <w:r w:rsidRPr="004D5A2F">
        <w:t>Полученные экспериментальные данные статически обработаны и представлены в таблицах 42 и 43.</w:t>
      </w:r>
    </w:p>
    <w:p w:rsidR="00070600" w:rsidRPr="006D1D7E" w:rsidRDefault="00070600" w:rsidP="00E35F10"/>
    <w:p w:rsidR="004D5A2F" w:rsidRPr="004D5A2F" w:rsidRDefault="00070600" w:rsidP="00E35F10">
      <w:pPr>
        <w:jc w:val="right"/>
        <w:rPr>
          <w:rStyle w:val="a4"/>
          <w:b w:val="0"/>
        </w:rPr>
      </w:pPr>
      <w:r w:rsidRPr="004D5A2F">
        <w:rPr>
          <w:rStyle w:val="a4"/>
          <w:b w:val="0"/>
        </w:rPr>
        <w:t>Таблица 42</w:t>
      </w:r>
      <w:r w:rsidR="004D5A2F" w:rsidRPr="004D5A2F">
        <w:rPr>
          <w:rStyle w:val="a4"/>
          <w:b w:val="0"/>
        </w:rPr>
        <w:t>.</w:t>
      </w:r>
    </w:p>
    <w:p w:rsidR="00070600" w:rsidRPr="004D5A2F" w:rsidRDefault="00070600" w:rsidP="00E35F10">
      <w:pPr>
        <w:rPr>
          <w:rStyle w:val="a4"/>
          <w:b w:val="0"/>
        </w:rPr>
      </w:pPr>
      <w:r w:rsidRPr="004D5A2F">
        <w:rPr>
          <w:rStyle w:val="a4"/>
          <w:b w:val="0"/>
        </w:rPr>
        <w:t xml:space="preserve">Тест на координацию движений белых крыс получавших селенит натрия после ишемии мозга </w:t>
      </w:r>
    </w:p>
    <w:tbl>
      <w:tblPr>
        <w:tblW w:w="94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7"/>
        <w:gridCol w:w="1080"/>
        <w:gridCol w:w="1440"/>
        <w:gridCol w:w="699"/>
        <w:gridCol w:w="1043"/>
        <w:gridCol w:w="720"/>
        <w:gridCol w:w="1117"/>
        <w:gridCol w:w="720"/>
        <w:gridCol w:w="939"/>
      </w:tblGrid>
      <w:tr w:rsidR="00070600" w:rsidRPr="00E35F10" w:rsidTr="004D5A2F">
        <w:trPr>
          <w:cantSplit/>
          <w:trHeight w:hRule="exact" w:val="581"/>
          <w:jc w:val="center"/>
        </w:trPr>
        <w:tc>
          <w:tcPr>
            <w:tcW w:w="1717" w:type="dxa"/>
            <w:vMerge w:val="restart"/>
            <w:vAlign w:val="center"/>
          </w:tcPr>
          <w:p w:rsidR="00070600" w:rsidRPr="00E35F10" w:rsidRDefault="00070600" w:rsidP="00E35F10">
            <w:pPr>
              <w:pStyle w:val="a8"/>
              <w:rPr>
                <w:sz w:val="20"/>
                <w:szCs w:val="20"/>
              </w:rPr>
            </w:pPr>
            <w:r w:rsidRPr="00E35F10">
              <w:rPr>
                <w:sz w:val="20"/>
                <w:szCs w:val="20"/>
              </w:rPr>
              <w:t>Исследуемые вещества</w:t>
            </w:r>
          </w:p>
        </w:tc>
        <w:tc>
          <w:tcPr>
            <w:tcW w:w="1080" w:type="dxa"/>
            <w:vMerge w:val="restart"/>
            <w:vAlign w:val="center"/>
          </w:tcPr>
          <w:p w:rsidR="00070600" w:rsidRPr="00E35F10" w:rsidRDefault="00070600" w:rsidP="00E35F10">
            <w:pPr>
              <w:pStyle w:val="a8"/>
              <w:rPr>
                <w:sz w:val="20"/>
                <w:szCs w:val="20"/>
              </w:rPr>
            </w:pPr>
            <w:r w:rsidRPr="00E35F10">
              <w:rPr>
                <w:sz w:val="20"/>
                <w:szCs w:val="20"/>
              </w:rPr>
              <w:t>Дозы,</w:t>
            </w:r>
          </w:p>
          <w:p w:rsidR="00070600" w:rsidRPr="00E35F10" w:rsidRDefault="00070600" w:rsidP="00E35F10">
            <w:pPr>
              <w:pStyle w:val="a8"/>
              <w:rPr>
                <w:sz w:val="20"/>
                <w:szCs w:val="20"/>
              </w:rPr>
            </w:pPr>
            <w:r w:rsidRPr="00E35F10">
              <w:rPr>
                <w:sz w:val="20"/>
                <w:szCs w:val="20"/>
              </w:rPr>
              <w:t>мкг/кг</w:t>
            </w:r>
          </w:p>
        </w:tc>
        <w:tc>
          <w:tcPr>
            <w:tcW w:w="1440" w:type="dxa"/>
            <w:vMerge w:val="restart"/>
            <w:vAlign w:val="center"/>
          </w:tcPr>
          <w:p w:rsidR="00070600" w:rsidRPr="00E35F10" w:rsidRDefault="00070600" w:rsidP="00E35F10">
            <w:pPr>
              <w:pStyle w:val="a8"/>
              <w:rPr>
                <w:sz w:val="20"/>
                <w:szCs w:val="20"/>
              </w:rPr>
            </w:pPr>
            <w:r w:rsidRPr="00E35F10">
              <w:rPr>
                <w:sz w:val="20"/>
                <w:szCs w:val="20"/>
              </w:rPr>
              <w:t>Кол-во</w:t>
            </w:r>
          </w:p>
          <w:p w:rsidR="00070600" w:rsidRPr="00E35F10" w:rsidRDefault="00070600" w:rsidP="00E35F10">
            <w:pPr>
              <w:pStyle w:val="a8"/>
              <w:rPr>
                <w:sz w:val="20"/>
                <w:szCs w:val="20"/>
              </w:rPr>
            </w:pPr>
            <w:r w:rsidRPr="00E35F10">
              <w:rPr>
                <w:sz w:val="20"/>
                <w:szCs w:val="20"/>
              </w:rPr>
              <w:t>животных</w:t>
            </w:r>
          </w:p>
        </w:tc>
        <w:tc>
          <w:tcPr>
            <w:tcW w:w="5238" w:type="dxa"/>
            <w:gridSpan w:val="6"/>
            <w:vAlign w:val="center"/>
          </w:tcPr>
          <w:p w:rsidR="00070600" w:rsidRPr="00E35F10" w:rsidRDefault="00070600" w:rsidP="00E35F10">
            <w:pPr>
              <w:pStyle w:val="a8"/>
              <w:rPr>
                <w:sz w:val="20"/>
                <w:szCs w:val="20"/>
              </w:rPr>
            </w:pPr>
            <w:r w:rsidRPr="00E35F10">
              <w:rPr>
                <w:sz w:val="20"/>
                <w:szCs w:val="20"/>
              </w:rPr>
              <w:t>Кол-во животных оставшихся на стержне</w:t>
            </w:r>
          </w:p>
        </w:tc>
      </w:tr>
      <w:tr w:rsidR="00070600" w:rsidRPr="00E35F10" w:rsidTr="004D5A2F">
        <w:trPr>
          <w:cantSplit/>
          <w:trHeight w:val="390"/>
          <w:jc w:val="center"/>
        </w:trPr>
        <w:tc>
          <w:tcPr>
            <w:tcW w:w="1717" w:type="dxa"/>
            <w:vMerge/>
            <w:vAlign w:val="center"/>
          </w:tcPr>
          <w:p w:rsidR="00070600" w:rsidRPr="00E35F10" w:rsidRDefault="00070600" w:rsidP="00E35F10">
            <w:pPr>
              <w:pStyle w:val="a8"/>
              <w:rPr>
                <w:sz w:val="20"/>
                <w:szCs w:val="20"/>
              </w:rPr>
            </w:pPr>
          </w:p>
        </w:tc>
        <w:tc>
          <w:tcPr>
            <w:tcW w:w="1080" w:type="dxa"/>
            <w:vMerge/>
            <w:vAlign w:val="center"/>
          </w:tcPr>
          <w:p w:rsidR="00070600" w:rsidRPr="00E35F10" w:rsidRDefault="00070600" w:rsidP="00E35F10">
            <w:pPr>
              <w:pStyle w:val="a8"/>
              <w:rPr>
                <w:sz w:val="20"/>
                <w:szCs w:val="20"/>
              </w:rPr>
            </w:pPr>
          </w:p>
        </w:tc>
        <w:tc>
          <w:tcPr>
            <w:tcW w:w="1440" w:type="dxa"/>
            <w:vMerge/>
            <w:vAlign w:val="center"/>
          </w:tcPr>
          <w:p w:rsidR="00070600" w:rsidRPr="00E35F10" w:rsidRDefault="00070600" w:rsidP="00E35F10">
            <w:pPr>
              <w:pStyle w:val="a8"/>
              <w:rPr>
                <w:sz w:val="20"/>
                <w:szCs w:val="20"/>
              </w:rPr>
            </w:pPr>
          </w:p>
        </w:tc>
        <w:tc>
          <w:tcPr>
            <w:tcW w:w="1742" w:type="dxa"/>
            <w:gridSpan w:val="2"/>
            <w:vAlign w:val="center"/>
          </w:tcPr>
          <w:p w:rsidR="00070600" w:rsidRPr="00E35F10" w:rsidRDefault="00070600" w:rsidP="00E35F10">
            <w:pPr>
              <w:rPr>
                <w:sz w:val="20"/>
                <w:szCs w:val="20"/>
              </w:rPr>
            </w:pPr>
            <w:r w:rsidRPr="00E35F10">
              <w:rPr>
                <w:sz w:val="20"/>
                <w:szCs w:val="20"/>
              </w:rPr>
              <w:t>2 день</w:t>
            </w:r>
          </w:p>
        </w:tc>
        <w:tc>
          <w:tcPr>
            <w:tcW w:w="1837" w:type="dxa"/>
            <w:gridSpan w:val="2"/>
            <w:vAlign w:val="center"/>
          </w:tcPr>
          <w:p w:rsidR="00070600" w:rsidRPr="00E35F10" w:rsidRDefault="00070600" w:rsidP="00E35F10">
            <w:pPr>
              <w:rPr>
                <w:sz w:val="20"/>
                <w:szCs w:val="20"/>
              </w:rPr>
            </w:pPr>
            <w:r w:rsidRPr="00E35F10">
              <w:rPr>
                <w:sz w:val="20"/>
                <w:szCs w:val="20"/>
              </w:rPr>
              <w:t>4 день</w:t>
            </w:r>
          </w:p>
        </w:tc>
        <w:tc>
          <w:tcPr>
            <w:tcW w:w="1659" w:type="dxa"/>
            <w:gridSpan w:val="2"/>
            <w:vAlign w:val="center"/>
          </w:tcPr>
          <w:p w:rsidR="00070600" w:rsidRPr="00E35F10" w:rsidRDefault="00070600" w:rsidP="00E35F10">
            <w:pPr>
              <w:rPr>
                <w:sz w:val="20"/>
                <w:szCs w:val="20"/>
              </w:rPr>
            </w:pPr>
            <w:r w:rsidRPr="00E35F10">
              <w:rPr>
                <w:sz w:val="20"/>
                <w:szCs w:val="20"/>
              </w:rPr>
              <w:t>7 день</w:t>
            </w:r>
          </w:p>
        </w:tc>
      </w:tr>
      <w:tr w:rsidR="00070600" w:rsidRPr="00E35F10" w:rsidTr="004D5A2F">
        <w:trPr>
          <w:cantSplit/>
          <w:trHeight w:hRule="exact" w:val="439"/>
          <w:jc w:val="center"/>
        </w:trPr>
        <w:tc>
          <w:tcPr>
            <w:tcW w:w="1717" w:type="dxa"/>
            <w:vMerge/>
            <w:vAlign w:val="center"/>
          </w:tcPr>
          <w:p w:rsidR="00070600" w:rsidRPr="00E35F10" w:rsidRDefault="00070600" w:rsidP="00E35F10">
            <w:pPr>
              <w:pStyle w:val="a8"/>
              <w:rPr>
                <w:sz w:val="20"/>
                <w:szCs w:val="20"/>
              </w:rPr>
            </w:pPr>
          </w:p>
        </w:tc>
        <w:tc>
          <w:tcPr>
            <w:tcW w:w="1080" w:type="dxa"/>
            <w:vMerge/>
            <w:vAlign w:val="center"/>
          </w:tcPr>
          <w:p w:rsidR="00070600" w:rsidRPr="00E35F10" w:rsidRDefault="00070600" w:rsidP="00E35F10">
            <w:pPr>
              <w:pStyle w:val="a8"/>
              <w:rPr>
                <w:sz w:val="20"/>
                <w:szCs w:val="20"/>
              </w:rPr>
            </w:pPr>
          </w:p>
        </w:tc>
        <w:tc>
          <w:tcPr>
            <w:tcW w:w="1440" w:type="dxa"/>
            <w:vMerge/>
            <w:vAlign w:val="center"/>
          </w:tcPr>
          <w:p w:rsidR="00070600" w:rsidRPr="00E35F10" w:rsidRDefault="00070600" w:rsidP="00E35F10">
            <w:pPr>
              <w:pStyle w:val="a8"/>
              <w:rPr>
                <w:sz w:val="20"/>
                <w:szCs w:val="20"/>
              </w:rPr>
            </w:pPr>
          </w:p>
        </w:tc>
        <w:tc>
          <w:tcPr>
            <w:tcW w:w="699" w:type="dxa"/>
            <w:vAlign w:val="center"/>
          </w:tcPr>
          <w:p w:rsidR="00070600" w:rsidRPr="00E35F10" w:rsidRDefault="00070600" w:rsidP="00E35F10">
            <w:pPr>
              <w:pStyle w:val="a8"/>
              <w:rPr>
                <w:sz w:val="20"/>
                <w:szCs w:val="20"/>
              </w:rPr>
            </w:pPr>
            <w:r w:rsidRPr="00E35F10">
              <w:rPr>
                <w:sz w:val="20"/>
                <w:szCs w:val="20"/>
              </w:rPr>
              <w:t>Абс.</w:t>
            </w:r>
          </w:p>
        </w:tc>
        <w:tc>
          <w:tcPr>
            <w:tcW w:w="1043" w:type="dxa"/>
            <w:vAlign w:val="center"/>
          </w:tcPr>
          <w:p w:rsidR="00070600" w:rsidRPr="00E35F10" w:rsidRDefault="00070600" w:rsidP="00E35F10">
            <w:pPr>
              <w:pStyle w:val="a8"/>
              <w:rPr>
                <w:sz w:val="20"/>
                <w:szCs w:val="20"/>
              </w:rPr>
            </w:pPr>
            <w:r w:rsidRPr="00E35F10">
              <w:rPr>
                <w:sz w:val="20"/>
                <w:szCs w:val="20"/>
              </w:rPr>
              <w:t>%</w:t>
            </w:r>
          </w:p>
        </w:tc>
        <w:tc>
          <w:tcPr>
            <w:tcW w:w="720" w:type="dxa"/>
            <w:vAlign w:val="center"/>
          </w:tcPr>
          <w:p w:rsidR="00070600" w:rsidRPr="00E35F10" w:rsidRDefault="00070600" w:rsidP="00E35F10">
            <w:pPr>
              <w:pStyle w:val="a8"/>
              <w:rPr>
                <w:sz w:val="20"/>
                <w:szCs w:val="20"/>
              </w:rPr>
            </w:pPr>
            <w:r w:rsidRPr="00E35F10">
              <w:rPr>
                <w:sz w:val="20"/>
                <w:szCs w:val="20"/>
              </w:rPr>
              <w:t>Абс.</w:t>
            </w:r>
          </w:p>
        </w:tc>
        <w:tc>
          <w:tcPr>
            <w:tcW w:w="1117" w:type="dxa"/>
            <w:vAlign w:val="center"/>
          </w:tcPr>
          <w:p w:rsidR="00070600" w:rsidRPr="00E35F10" w:rsidRDefault="00070600" w:rsidP="00E35F10">
            <w:pPr>
              <w:pStyle w:val="a8"/>
              <w:rPr>
                <w:sz w:val="20"/>
                <w:szCs w:val="20"/>
              </w:rPr>
            </w:pPr>
            <w:r w:rsidRPr="00E35F10">
              <w:rPr>
                <w:sz w:val="20"/>
                <w:szCs w:val="20"/>
              </w:rPr>
              <w:t>%</w:t>
            </w:r>
          </w:p>
        </w:tc>
        <w:tc>
          <w:tcPr>
            <w:tcW w:w="720" w:type="dxa"/>
            <w:vAlign w:val="center"/>
          </w:tcPr>
          <w:p w:rsidR="00070600" w:rsidRPr="00E35F10" w:rsidRDefault="00070600" w:rsidP="00E35F10">
            <w:pPr>
              <w:pStyle w:val="a8"/>
              <w:rPr>
                <w:sz w:val="20"/>
                <w:szCs w:val="20"/>
              </w:rPr>
            </w:pPr>
            <w:r w:rsidRPr="00E35F10">
              <w:rPr>
                <w:sz w:val="20"/>
                <w:szCs w:val="20"/>
              </w:rPr>
              <w:t>Абс.</w:t>
            </w:r>
          </w:p>
        </w:tc>
        <w:tc>
          <w:tcPr>
            <w:tcW w:w="939" w:type="dxa"/>
            <w:vAlign w:val="center"/>
          </w:tcPr>
          <w:p w:rsidR="00070600" w:rsidRPr="00E35F10" w:rsidRDefault="00070600" w:rsidP="00E35F10">
            <w:pPr>
              <w:pStyle w:val="a8"/>
              <w:rPr>
                <w:sz w:val="20"/>
                <w:szCs w:val="20"/>
              </w:rPr>
            </w:pPr>
            <w:r w:rsidRPr="00E35F10">
              <w:rPr>
                <w:sz w:val="20"/>
                <w:szCs w:val="20"/>
              </w:rPr>
              <w:t>%</w:t>
            </w:r>
          </w:p>
        </w:tc>
      </w:tr>
      <w:tr w:rsidR="00070600" w:rsidRPr="00E35F10" w:rsidTr="004D5A2F">
        <w:trPr>
          <w:cantSplit/>
          <w:trHeight w:hRule="exact" w:val="474"/>
          <w:jc w:val="center"/>
        </w:trPr>
        <w:tc>
          <w:tcPr>
            <w:tcW w:w="2797" w:type="dxa"/>
            <w:gridSpan w:val="2"/>
            <w:vAlign w:val="center"/>
          </w:tcPr>
          <w:p w:rsidR="00070600" w:rsidRPr="00E35F10" w:rsidRDefault="00070600" w:rsidP="00E35F10">
            <w:pPr>
              <w:pStyle w:val="a8"/>
              <w:rPr>
                <w:sz w:val="20"/>
                <w:szCs w:val="20"/>
              </w:rPr>
            </w:pPr>
            <w:r w:rsidRPr="00E35F10">
              <w:rPr>
                <w:sz w:val="20"/>
                <w:szCs w:val="20"/>
              </w:rPr>
              <w:t>Физ. раствор</w:t>
            </w:r>
          </w:p>
        </w:tc>
        <w:tc>
          <w:tcPr>
            <w:tcW w:w="1440" w:type="dxa"/>
            <w:vAlign w:val="center"/>
          </w:tcPr>
          <w:p w:rsidR="00070600" w:rsidRPr="00E35F10" w:rsidRDefault="00070600" w:rsidP="00E35F10">
            <w:pPr>
              <w:pStyle w:val="a8"/>
              <w:rPr>
                <w:sz w:val="20"/>
                <w:szCs w:val="20"/>
              </w:rPr>
            </w:pPr>
            <w:r w:rsidRPr="00E35F10">
              <w:rPr>
                <w:sz w:val="20"/>
                <w:szCs w:val="20"/>
              </w:rPr>
              <w:t>6</w:t>
            </w:r>
          </w:p>
        </w:tc>
        <w:tc>
          <w:tcPr>
            <w:tcW w:w="699" w:type="dxa"/>
            <w:vAlign w:val="center"/>
          </w:tcPr>
          <w:p w:rsidR="00070600" w:rsidRPr="00E35F10" w:rsidRDefault="00070600" w:rsidP="00E35F10">
            <w:pPr>
              <w:pStyle w:val="a8"/>
              <w:rPr>
                <w:sz w:val="20"/>
                <w:szCs w:val="20"/>
              </w:rPr>
            </w:pPr>
            <w:r w:rsidRPr="00E35F10">
              <w:rPr>
                <w:sz w:val="20"/>
                <w:szCs w:val="20"/>
              </w:rPr>
              <w:t>3</w:t>
            </w:r>
          </w:p>
        </w:tc>
        <w:tc>
          <w:tcPr>
            <w:tcW w:w="1043" w:type="dxa"/>
            <w:vAlign w:val="center"/>
          </w:tcPr>
          <w:p w:rsidR="00070600" w:rsidRPr="00E35F10" w:rsidRDefault="00070600" w:rsidP="00E35F10">
            <w:pPr>
              <w:pStyle w:val="a8"/>
              <w:rPr>
                <w:sz w:val="20"/>
                <w:szCs w:val="20"/>
              </w:rPr>
            </w:pPr>
            <w:r w:rsidRPr="00E35F10">
              <w:rPr>
                <w:sz w:val="20"/>
                <w:szCs w:val="20"/>
              </w:rPr>
              <w:t>50,0</w:t>
            </w:r>
          </w:p>
        </w:tc>
        <w:tc>
          <w:tcPr>
            <w:tcW w:w="720" w:type="dxa"/>
            <w:vAlign w:val="center"/>
          </w:tcPr>
          <w:p w:rsidR="00070600" w:rsidRPr="00E35F10" w:rsidRDefault="00070600" w:rsidP="00E35F10">
            <w:pPr>
              <w:pStyle w:val="a8"/>
              <w:rPr>
                <w:sz w:val="20"/>
                <w:szCs w:val="20"/>
              </w:rPr>
            </w:pPr>
            <w:r w:rsidRPr="00E35F10">
              <w:rPr>
                <w:sz w:val="20"/>
                <w:szCs w:val="20"/>
              </w:rPr>
              <w:t>3</w:t>
            </w:r>
          </w:p>
        </w:tc>
        <w:tc>
          <w:tcPr>
            <w:tcW w:w="1117" w:type="dxa"/>
            <w:vAlign w:val="center"/>
          </w:tcPr>
          <w:p w:rsidR="00070600" w:rsidRPr="00E35F10" w:rsidRDefault="00070600" w:rsidP="00E35F10">
            <w:pPr>
              <w:pStyle w:val="a8"/>
              <w:rPr>
                <w:sz w:val="20"/>
                <w:szCs w:val="20"/>
              </w:rPr>
            </w:pPr>
            <w:r w:rsidRPr="00E35F10">
              <w:rPr>
                <w:sz w:val="20"/>
                <w:szCs w:val="20"/>
              </w:rPr>
              <w:t>50,0</w:t>
            </w:r>
          </w:p>
        </w:tc>
        <w:tc>
          <w:tcPr>
            <w:tcW w:w="720" w:type="dxa"/>
            <w:vAlign w:val="center"/>
          </w:tcPr>
          <w:p w:rsidR="00070600" w:rsidRPr="00E35F10" w:rsidRDefault="00070600" w:rsidP="00E35F10">
            <w:pPr>
              <w:pStyle w:val="a8"/>
              <w:rPr>
                <w:sz w:val="20"/>
                <w:szCs w:val="20"/>
              </w:rPr>
            </w:pPr>
            <w:r w:rsidRPr="00E35F10">
              <w:rPr>
                <w:sz w:val="20"/>
                <w:szCs w:val="20"/>
              </w:rPr>
              <w:t>4</w:t>
            </w:r>
          </w:p>
        </w:tc>
        <w:tc>
          <w:tcPr>
            <w:tcW w:w="939" w:type="dxa"/>
            <w:vAlign w:val="center"/>
          </w:tcPr>
          <w:p w:rsidR="00070600" w:rsidRPr="00E35F10" w:rsidRDefault="00070600" w:rsidP="00E35F10">
            <w:pPr>
              <w:pStyle w:val="a8"/>
              <w:rPr>
                <w:sz w:val="20"/>
                <w:szCs w:val="20"/>
              </w:rPr>
            </w:pPr>
            <w:r w:rsidRPr="00E35F10">
              <w:rPr>
                <w:sz w:val="20"/>
                <w:szCs w:val="20"/>
              </w:rPr>
              <w:t>66,7</w:t>
            </w:r>
          </w:p>
        </w:tc>
      </w:tr>
      <w:tr w:rsidR="00070600" w:rsidRPr="00E35F10" w:rsidTr="004D5A2F">
        <w:trPr>
          <w:cantSplit/>
          <w:trHeight w:hRule="exact" w:val="553"/>
          <w:jc w:val="center"/>
        </w:trPr>
        <w:tc>
          <w:tcPr>
            <w:tcW w:w="1717" w:type="dxa"/>
            <w:vAlign w:val="center"/>
          </w:tcPr>
          <w:p w:rsidR="00070600" w:rsidRPr="00E35F10" w:rsidRDefault="00070600" w:rsidP="00E35F10">
            <w:pPr>
              <w:pStyle w:val="a8"/>
              <w:rPr>
                <w:sz w:val="20"/>
                <w:szCs w:val="20"/>
              </w:rPr>
            </w:pPr>
            <w:r w:rsidRPr="00E35F10">
              <w:rPr>
                <w:sz w:val="20"/>
                <w:szCs w:val="20"/>
              </w:rPr>
              <w:t>Селенит натрия</w:t>
            </w:r>
          </w:p>
        </w:tc>
        <w:tc>
          <w:tcPr>
            <w:tcW w:w="1080" w:type="dxa"/>
            <w:vAlign w:val="center"/>
          </w:tcPr>
          <w:p w:rsidR="00070600" w:rsidRPr="00E35F10" w:rsidRDefault="00070600" w:rsidP="00E35F10">
            <w:pPr>
              <w:pStyle w:val="a8"/>
              <w:rPr>
                <w:sz w:val="20"/>
                <w:szCs w:val="20"/>
              </w:rPr>
            </w:pPr>
            <w:r w:rsidRPr="00E35F10">
              <w:rPr>
                <w:sz w:val="20"/>
                <w:szCs w:val="20"/>
              </w:rPr>
              <w:t>100</w:t>
            </w:r>
          </w:p>
        </w:tc>
        <w:tc>
          <w:tcPr>
            <w:tcW w:w="1440" w:type="dxa"/>
            <w:vAlign w:val="center"/>
          </w:tcPr>
          <w:p w:rsidR="00070600" w:rsidRPr="00E35F10" w:rsidRDefault="00070600" w:rsidP="00E35F10">
            <w:pPr>
              <w:pStyle w:val="a8"/>
              <w:rPr>
                <w:sz w:val="20"/>
                <w:szCs w:val="20"/>
              </w:rPr>
            </w:pPr>
            <w:r w:rsidRPr="00E35F10">
              <w:rPr>
                <w:sz w:val="20"/>
                <w:szCs w:val="20"/>
              </w:rPr>
              <w:t>6</w:t>
            </w:r>
          </w:p>
        </w:tc>
        <w:tc>
          <w:tcPr>
            <w:tcW w:w="699" w:type="dxa"/>
            <w:vAlign w:val="center"/>
          </w:tcPr>
          <w:p w:rsidR="00070600" w:rsidRPr="00E35F10" w:rsidRDefault="00070600" w:rsidP="00E35F10">
            <w:pPr>
              <w:pStyle w:val="a8"/>
              <w:rPr>
                <w:sz w:val="20"/>
                <w:szCs w:val="20"/>
              </w:rPr>
            </w:pPr>
            <w:r w:rsidRPr="00E35F10">
              <w:rPr>
                <w:sz w:val="20"/>
                <w:szCs w:val="20"/>
              </w:rPr>
              <w:t>3</w:t>
            </w:r>
          </w:p>
        </w:tc>
        <w:tc>
          <w:tcPr>
            <w:tcW w:w="1043" w:type="dxa"/>
            <w:vAlign w:val="center"/>
          </w:tcPr>
          <w:p w:rsidR="00070600" w:rsidRPr="00E35F10" w:rsidRDefault="00070600" w:rsidP="00E35F10">
            <w:pPr>
              <w:pStyle w:val="a8"/>
              <w:rPr>
                <w:sz w:val="20"/>
                <w:szCs w:val="20"/>
              </w:rPr>
            </w:pPr>
            <w:r w:rsidRPr="00E35F10">
              <w:rPr>
                <w:sz w:val="20"/>
                <w:szCs w:val="20"/>
              </w:rPr>
              <w:t>50,0</w:t>
            </w:r>
          </w:p>
        </w:tc>
        <w:tc>
          <w:tcPr>
            <w:tcW w:w="720" w:type="dxa"/>
            <w:vAlign w:val="center"/>
          </w:tcPr>
          <w:p w:rsidR="00070600" w:rsidRPr="00E35F10" w:rsidRDefault="00070600" w:rsidP="00E35F10">
            <w:pPr>
              <w:pStyle w:val="a8"/>
              <w:rPr>
                <w:sz w:val="20"/>
                <w:szCs w:val="20"/>
              </w:rPr>
            </w:pPr>
            <w:r w:rsidRPr="00E35F10">
              <w:rPr>
                <w:sz w:val="20"/>
                <w:szCs w:val="20"/>
              </w:rPr>
              <w:t>4</w:t>
            </w:r>
          </w:p>
        </w:tc>
        <w:tc>
          <w:tcPr>
            <w:tcW w:w="1117" w:type="dxa"/>
            <w:vAlign w:val="center"/>
          </w:tcPr>
          <w:p w:rsidR="00070600" w:rsidRPr="00E35F10" w:rsidRDefault="00070600" w:rsidP="00E35F10">
            <w:pPr>
              <w:pStyle w:val="a8"/>
              <w:rPr>
                <w:sz w:val="20"/>
                <w:szCs w:val="20"/>
                <w:lang w:val="en-US"/>
              </w:rPr>
            </w:pPr>
            <w:r w:rsidRPr="00E35F10">
              <w:rPr>
                <w:sz w:val="20"/>
                <w:szCs w:val="20"/>
              </w:rPr>
              <w:t>66,7</w:t>
            </w:r>
            <w:r w:rsidRPr="00E35F10">
              <w:rPr>
                <w:sz w:val="20"/>
                <w:szCs w:val="20"/>
                <w:lang w:val="en-US"/>
              </w:rPr>
              <w:t>$</w:t>
            </w:r>
          </w:p>
        </w:tc>
        <w:tc>
          <w:tcPr>
            <w:tcW w:w="720" w:type="dxa"/>
            <w:vAlign w:val="center"/>
          </w:tcPr>
          <w:p w:rsidR="00070600" w:rsidRPr="00E35F10" w:rsidRDefault="00070600" w:rsidP="00E35F10">
            <w:pPr>
              <w:pStyle w:val="a8"/>
              <w:rPr>
                <w:sz w:val="20"/>
                <w:szCs w:val="20"/>
              </w:rPr>
            </w:pPr>
            <w:r w:rsidRPr="00E35F10">
              <w:rPr>
                <w:sz w:val="20"/>
                <w:szCs w:val="20"/>
              </w:rPr>
              <w:t>4</w:t>
            </w:r>
          </w:p>
        </w:tc>
        <w:tc>
          <w:tcPr>
            <w:tcW w:w="939" w:type="dxa"/>
            <w:vAlign w:val="center"/>
          </w:tcPr>
          <w:p w:rsidR="00070600" w:rsidRPr="00E35F10" w:rsidRDefault="00070600" w:rsidP="00E35F10">
            <w:pPr>
              <w:pStyle w:val="a8"/>
              <w:rPr>
                <w:sz w:val="20"/>
                <w:szCs w:val="20"/>
              </w:rPr>
            </w:pPr>
            <w:r w:rsidRPr="00E35F10">
              <w:rPr>
                <w:sz w:val="20"/>
                <w:szCs w:val="20"/>
              </w:rPr>
              <w:t>66,7</w:t>
            </w:r>
          </w:p>
        </w:tc>
      </w:tr>
    </w:tbl>
    <w:p w:rsidR="004D5A2F" w:rsidRPr="00E35F10" w:rsidRDefault="004D5A2F" w:rsidP="00E35F10">
      <w:pPr>
        <w:pStyle w:val="ac"/>
        <w:rPr>
          <w:rStyle w:val="a4"/>
          <w:b w:val="0"/>
          <w:sz w:val="20"/>
          <w:szCs w:val="20"/>
        </w:rPr>
      </w:pPr>
    </w:p>
    <w:p w:rsidR="00070600" w:rsidRPr="006D1D7E" w:rsidRDefault="00070600" w:rsidP="00E35F10">
      <w:pPr>
        <w:pStyle w:val="ac"/>
        <w:rPr>
          <w:rStyle w:val="a4"/>
          <w:b w:val="0"/>
        </w:rPr>
      </w:pPr>
      <w:r w:rsidRPr="006D1D7E">
        <w:rPr>
          <w:rStyle w:val="a4"/>
          <w:b w:val="0"/>
        </w:rPr>
        <w:t>Примечание - достоверно относительно селенита натрия (интактные крысы), $ - р≤0,05</w:t>
      </w:r>
    </w:p>
    <w:p w:rsidR="00E35F10" w:rsidRDefault="00E35F10">
      <w:pPr>
        <w:widowControl/>
        <w:overflowPunct/>
        <w:autoSpaceDE/>
        <w:autoSpaceDN/>
        <w:adjustRightInd/>
        <w:ind w:firstLine="0"/>
        <w:textAlignment w:val="auto"/>
        <w:rPr>
          <w:rStyle w:val="a4"/>
          <w:b w:val="0"/>
        </w:rPr>
      </w:pPr>
      <w:r>
        <w:rPr>
          <w:rStyle w:val="a4"/>
          <w:b w:val="0"/>
        </w:rPr>
        <w:br w:type="page"/>
      </w:r>
    </w:p>
    <w:p w:rsidR="004D5A2F" w:rsidRPr="004D5A2F" w:rsidRDefault="00070600" w:rsidP="00E35F10">
      <w:pPr>
        <w:jc w:val="right"/>
        <w:rPr>
          <w:rStyle w:val="a4"/>
          <w:b w:val="0"/>
        </w:rPr>
      </w:pPr>
      <w:r w:rsidRPr="004D5A2F">
        <w:rPr>
          <w:rStyle w:val="a4"/>
          <w:b w:val="0"/>
        </w:rPr>
        <w:t>Таблица 43</w:t>
      </w:r>
      <w:r w:rsidR="004D5A2F" w:rsidRPr="004D5A2F">
        <w:rPr>
          <w:rStyle w:val="a4"/>
          <w:b w:val="0"/>
        </w:rPr>
        <w:t>.</w:t>
      </w:r>
    </w:p>
    <w:p w:rsidR="00070600" w:rsidRPr="004D5A2F" w:rsidRDefault="00070600" w:rsidP="00E35F10">
      <w:pPr>
        <w:rPr>
          <w:rStyle w:val="a4"/>
          <w:b w:val="0"/>
        </w:rPr>
      </w:pPr>
      <w:r w:rsidRPr="004D5A2F">
        <w:rPr>
          <w:rStyle w:val="a4"/>
          <w:b w:val="0"/>
        </w:rPr>
        <w:t xml:space="preserve">Тест на координацию движений белых крыс получавших селенит цинка после ишемии мозга </w:t>
      </w:r>
    </w:p>
    <w:tbl>
      <w:tblPr>
        <w:tblW w:w="94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7"/>
        <w:gridCol w:w="1080"/>
        <w:gridCol w:w="1440"/>
        <w:gridCol w:w="699"/>
        <w:gridCol w:w="1043"/>
        <w:gridCol w:w="720"/>
        <w:gridCol w:w="1117"/>
        <w:gridCol w:w="720"/>
        <w:gridCol w:w="939"/>
      </w:tblGrid>
      <w:tr w:rsidR="00070600" w:rsidRPr="006D1D7E" w:rsidTr="004D5A2F">
        <w:trPr>
          <w:cantSplit/>
          <w:trHeight w:hRule="exact" w:val="558"/>
          <w:jc w:val="center"/>
        </w:trPr>
        <w:tc>
          <w:tcPr>
            <w:tcW w:w="1717" w:type="dxa"/>
            <w:vMerge w:val="restart"/>
            <w:vAlign w:val="center"/>
          </w:tcPr>
          <w:p w:rsidR="00070600" w:rsidRPr="00E35F10" w:rsidRDefault="00070600" w:rsidP="00E35F10">
            <w:pPr>
              <w:pStyle w:val="a8"/>
              <w:rPr>
                <w:sz w:val="20"/>
                <w:szCs w:val="20"/>
              </w:rPr>
            </w:pPr>
            <w:r w:rsidRPr="00E35F10">
              <w:rPr>
                <w:sz w:val="20"/>
                <w:szCs w:val="20"/>
              </w:rPr>
              <w:t>Исследуемые вещества</w:t>
            </w:r>
          </w:p>
        </w:tc>
        <w:tc>
          <w:tcPr>
            <w:tcW w:w="1080" w:type="dxa"/>
            <w:vMerge w:val="restart"/>
            <w:vAlign w:val="center"/>
          </w:tcPr>
          <w:p w:rsidR="00070600" w:rsidRPr="00E35F10" w:rsidRDefault="00070600" w:rsidP="00E35F10">
            <w:pPr>
              <w:pStyle w:val="a8"/>
              <w:rPr>
                <w:sz w:val="20"/>
                <w:szCs w:val="20"/>
              </w:rPr>
            </w:pPr>
            <w:r w:rsidRPr="00E35F10">
              <w:rPr>
                <w:sz w:val="20"/>
                <w:szCs w:val="20"/>
              </w:rPr>
              <w:t>Дозы,</w:t>
            </w:r>
          </w:p>
          <w:p w:rsidR="00070600" w:rsidRPr="00E35F10" w:rsidRDefault="00070600" w:rsidP="00E35F10">
            <w:pPr>
              <w:pStyle w:val="a8"/>
              <w:rPr>
                <w:sz w:val="20"/>
                <w:szCs w:val="20"/>
              </w:rPr>
            </w:pPr>
            <w:r w:rsidRPr="00E35F10">
              <w:rPr>
                <w:sz w:val="20"/>
                <w:szCs w:val="20"/>
              </w:rPr>
              <w:t>мкг/кг</w:t>
            </w:r>
          </w:p>
        </w:tc>
        <w:tc>
          <w:tcPr>
            <w:tcW w:w="1440" w:type="dxa"/>
            <w:vMerge w:val="restart"/>
            <w:vAlign w:val="center"/>
          </w:tcPr>
          <w:p w:rsidR="00070600" w:rsidRPr="00E35F10" w:rsidRDefault="00070600" w:rsidP="00E35F10">
            <w:pPr>
              <w:pStyle w:val="a8"/>
              <w:rPr>
                <w:sz w:val="20"/>
                <w:szCs w:val="20"/>
              </w:rPr>
            </w:pPr>
            <w:r w:rsidRPr="00E35F10">
              <w:rPr>
                <w:sz w:val="20"/>
                <w:szCs w:val="20"/>
              </w:rPr>
              <w:t>Кол-во</w:t>
            </w:r>
          </w:p>
          <w:p w:rsidR="00070600" w:rsidRPr="00E35F10" w:rsidRDefault="00070600" w:rsidP="00E35F10">
            <w:pPr>
              <w:pStyle w:val="a8"/>
              <w:rPr>
                <w:sz w:val="20"/>
                <w:szCs w:val="20"/>
              </w:rPr>
            </w:pPr>
            <w:r w:rsidRPr="00E35F10">
              <w:rPr>
                <w:sz w:val="20"/>
                <w:szCs w:val="20"/>
              </w:rPr>
              <w:t>животных</w:t>
            </w:r>
          </w:p>
        </w:tc>
        <w:tc>
          <w:tcPr>
            <w:tcW w:w="5238" w:type="dxa"/>
            <w:gridSpan w:val="6"/>
            <w:vAlign w:val="center"/>
          </w:tcPr>
          <w:p w:rsidR="00070600" w:rsidRPr="00E35F10" w:rsidRDefault="00070600" w:rsidP="00E35F10">
            <w:pPr>
              <w:pStyle w:val="a8"/>
              <w:rPr>
                <w:sz w:val="20"/>
                <w:szCs w:val="20"/>
              </w:rPr>
            </w:pPr>
            <w:r w:rsidRPr="00E35F10">
              <w:rPr>
                <w:sz w:val="20"/>
                <w:szCs w:val="20"/>
              </w:rPr>
              <w:t>Кол-во животных оставшихся на стержне</w:t>
            </w:r>
          </w:p>
        </w:tc>
      </w:tr>
      <w:tr w:rsidR="00070600" w:rsidRPr="006D1D7E" w:rsidTr="004D5A2F">
        <w:trPr>
          <w:cantSplit/>
          <w:trHeight w:val="394"/>
          <w:jc w:val="center"/>
        </w:trPr>
        <w:tc>
          <w:tcPr>
            <w:tcW w:w="1717" w:type="dxa"/>
            <w:vMerge/>
            <w:vAlign w:val="center"/>
          </w:tcPr>
          <w:p w:rsidR="00070600" w:rsidRPr="00E35F10" w:rsidRDefault="00070600" w:rsidP="00E35F10">
            <w:pPr>
              <w:pStyle w:val="a8"/>
              <w:rPr>
                <w:sz w:val="20"/>
                <w:szCs w:val="20"/>
              </w:rPr>
            </w:pPr>
          </w:p>
        </w:tc>
        <w:tc>
          <w:tcPr>
            <w:tcW w:w="1080" w:type="dxa"/>
            <w:vMerge/>
            <w:vAlign w:val="center"/>
          </w:tcPr>
          <w:p w:rsidR="00070600" w:rsidRPr="00E35F10" w:rsidRDefault="00070600" w:rsidP="00E35F10">
            <w:pPr>
              <w:pStyle w:val="a8"/>
              <w:rPr>
                <w:sz w:val="20"/>
                <w:szCs w:val="20"/>
              </w:rPr>
            </w:pPr>
          </w:p>
        </w:tc>
        <w:tc>
          <w:tcPr>
            <w:tcW w:w="1440" w:type="dxa"/>
            <w:vMerge/>
            <w:vAlign w:val="center"/>
          </w:tcPr>
          <w:p w:rsidR="00070600" w:rsidRPr="00E35F10" w:rsidRDefault="00070600" w:rsidP="00E35F10">
            <w:pPr>
              <w:pStyle w:val="a8"/>
              <w:rPr>
                <w:sz w:val="20"/>
                <w:szCs w:val="20"/>
              </w:rPr>
            </w:pPr>
          </w:p>
        </w:tc>
        <w:tc>
          <w:tcPr>
            <w:tcW w:w="1742" w:type="dxa"/>
            <w:gridSpan w:val="2"/>
            <w:vAlign w:val="center"/>
          </w:tcPr>
          <w:p w:rsidR="00070600" w:rsidRPr="00E35F10" w:rsidRDefault="00070600" w:rsidP="00E35F10">
            <w:pPr>
              <w:rPr>
                <w:sz w:val="20"/>
                <w:szCs w:val="20"/>
              </w:rPr>
            </w:pPr>
            <w:r w:rsidRPr="00E35F10">
              <w:rPr>
                <w:sz w:val="20"/>
                <w:szCs w:val="20"/>
              </w:rPr>
              <w:t>2 день</w:t>
            </w:r>
          </w:p>
        </w:tc>
        <w:tc>
          <w:tcPr>
            <w:tcW w:w="1837" w:type="dxa"/>
            <w:gridSpan w:val="2"/>
            <w:vAlign w:val="center"/>
          </w:tcPr>
          <w:p w:rsidR="00070600" w:rsidRPr="00E35F10" w:rsidRDefault="00070600" w:rsidP="00E35F10">
            <w:pPr>
              <w:rPr>
                <w:sz w:val="20"/>
                <w:szCs w:val="20"/>
              </w:rPr>
            </w:pPr>
            <w:r w:rsidRPr="00E35F10">
              <w:rPr>
                <w:sz w:val="20"/>
                <w:szCs w:val="20"/>
              </w:rPr>
              <w:t>4 день</w:t>
            </w:r>
          </w:p>
        </w:tc>
        <w:tc>
          <w:tcPr>
            <w:tcW w:w="1659" w:type="dxa"/>
            <w:gridSpan w:val="2"/>
            <w:vAlign w:val="center"/>
          </w:tcPr>
          <w:p w:rsidR="00070600" w:rsidRPr="00E35F10" w:rsidRDefault="00070600" w:rsidP="00E35F10">
            <w:pPr>
              <w:rPr>
                <w:sz w:val="20"/>
                <w:szCs w:val="20"/>
              </w:rPr>
            </w:pPr>
            <w:r w:rsidRPr="00E35F10">
              <w:rPr>
                <w:sz w:val="20"/>
                <w:szCs w:val="20"/>
              </w:rPr>
              <w:t>7 день</w:t>
            </w:r>
          </w:p>
        </w:tc>
      </w:tr>
      <w:tr w:rsidR="00070600" w:rsidRPr="006D1D7E" w:rsidTr="004D5A2F">
        <w:trPr>
          <w:cantSplit/>
          <w:trHeight w:hRule="exact" w:val="431"/>
          <w:jc w:val="center"/>
        </w:trPr>
        <w:tc>
          <w:tcPr>
            <w:tcW w:w="1717" w:type="dxa"/>
            <w:vMerge/>
            <w:vAlign w:val="center"/>
          </w:tcPr>
          <w:p w:rsidR="00070600" w:rsidRPr="00E35F10" w:rsidRDefault="00070600" w:rsidP="00E35F10">
            <w:pPr>
              <w:pStyle w:val="a8"/>
              <w:rPr>
                <w:sz w:val="20"/>
                <w:szCs w:val="20"/>
              </w:rPr>
            </w:pPr>
          </w:p>
        </w:tc>
        <w:tc>
          <w:tcPr>
            <w:tcW w:w="1080" w:type="dxa"/>
            <w:vMerge/>
            <w:vAlign w:val="center"/>
          </w:tcPr>
          <w:p w:rsidR="00070600" w:rsidRPr="00E35F10" w:rsidRDefault="00070600" w:rsidP="00E35F10">
            <w:pPr>
              <w:pStyle w:val="a8"/>
              <w:rPr>
                <w:sz w:val="20"/>
                <w:szCs w:val="20"/>
              </w:rPr>
            </w:pPr>
          </w:p>
        </w:tc>
        <w:tc>
          <w:tcPr>
            <w:tcW w:w="1440" w:type="dxa"/>
            <w:vMerge/>
            <w:vAlign w:val="center"/>
          </w:tcPr>
          <w:p w:rsidR="00070600" w:rsidRPr="00E35F10" w:rsidRDefault="00070600" w:rsidP="00E35F10">
            <w:pPr>
              <w:pStyle w:val="a8"/>
              <w:rPr>
                <w:sz w:val="20"/>
                <w:szCs w:val="20"/>
              </w:rPr>
            </w:pPr>
          </w:p>
        </w:tc>
        <w:tc>
          <w:tcPr>
            <w:tcW w:w="699" w:type="dxa"/>
            <w:vAlign w:val="center"/>
          </w:tcPr>
          <w:p w:rsidR="00070600" w:rsidRPr="00E35F10" w:rsidRDefault="00070600" w:rsidP="00E35F10">
            <w:pPr>
              <w:pStyle w:val="a8"/>
              <w:rPr>
                <w:sz w:val="20"/>
                <w:szCs w:val="20"/>
              </w:rPr>
            </w:pPr>
            <w:r w:rsidRPr="00E35F10">
              <w:rPr>
                <w:sz w:val="20"/>
                <w:szCs w:val="20"/>
              </w:rPr>
              <w:t>Абс.</w:t>
            </w:r>
          </w:p>
        </w:tc>
        <w:tc>
          <w:tcPr>
            <w:tcW w:w="1043" w:type="dxa"/>
            <w:vAlign w:val="center"/>
          </w:tcPr>
          <w:p w:rsidR="00070600" w:rsidRPr="00E35F10" w:rsidRDefault="00070600" w:rsidP="00E35F10">
            <w:pPr>
              <w:pStyle w:val="a8"/>
              <w:rPr>
                <w:sz w:val="20"/>
                <w:szCs w:val="20"/>
              </w:rPr>
            </w:pPr>
            <w:r w:rsidRPr="00E35F10">
              <w:rPr>
                <w:sz w:val="20"/>
                <w:szCs w:val="20"/>
              </w:rPr>
              <w:t>%</w:t>
            </w:r>
          </w:p>
        </w:tc>
        <w:tc>
          <w:tcPr>
            <w:tcW w:w="720" w:type="dxa"/>
            <w:vAlign w:val="center"/>
          </w:tcPr>
          <w:p w:rsidR="00070600" w:rsidRPr="00E35F10" w:rsidRDefault="00070600" w:rsidP="00E35F10">
            <w:pPr>
              <w:pStyle w:val="a8"/>
              <w:rPr>
                <w:sz w:val="20"/>
                <w:szCs w:val="20"/>
              </w:rPr>
            </w:pPr>
            <w:r w:rsidRPr="00E35F10">
              <w:rPr>
                <w:sz w:val="20"/>
                <w:szCs w:val="20"/>
              </w:rPr>
              <w:t>Абс.</w:t>
            </w:r>
          </w:p>
        </w:tc>
        <w:tc>
          <w:tcPr>
            <w:tcW w:w="1117" w:type="dxa"/>
            <w:vAlign w:val="center"/>
          </w:tcPr>
          <w:p w:rsidR="00070600" w:rsidRPr="00E35F10" w:rsidRDefault="00070600" w:rsidP="00E35F10">
            <w:pPr>
              <w:pStyle w:val="a8"/>
              <w:rPr>
                <w:sz w:val="20"/>
                <w:szCs w:val="20"/>
              </w:rPr>
            </w:pPr>
            <w:r w:rsidRPr="00E35F10">
              <w:rPr>
                <w:sz w:val="20"/>
                <w:szCs w:val="20"/>
              </w:rPr>
              <w:t>%</w:t>
            </w:r>
          </w:p>
        </w:tc>
        <w:tc>
          <w:tcPr>
            <w:tcW w:w="720" w:type="dxa"/>
            <w:vAlign w:val="center"/>
          </w:tcPr>
          <w:p w:rsidR="00070600" w:rsidRPr="00E35F10" w:rsidRDefault="00070600" w:rsidP="00E35F10">
            <w:pPr>
              <w:pStyle w:val="a8"/>
              <w:rPr>
                <w:sz w:val="20"/>
                <w:szCs w:val="20"/>
              </w:rPr>
            </w:pPr>
            <w:r w:rsidRPr="00E35F10">
              <w:rPr>
                <w:sz w:val="20"/>
                <w:szCs w:val="20"/>
              </w:rPr>
              <w:t>Абс.</w:t>
            </w:r>
          </w:p>
        </w:tc>
        <w:tc>
          <w:tcPr>
            <w:tcW w:w="939" w:type="dxa"/>
            <w:vAlign w:val="center"/>
          </w:tcPr>
          <w:p w:rsidR="00070600" w:rsidRPr="00E35F10" w:rsidRDefault="00070600" w:rsidP="00E35F10">
            <w:pPr>
              <w:pStyle w:val="a8"/>
              <w:rPr>
                <w:sz w:val="20"/>
                <w:szCs w:val="20"/>
              </w:rPr>
            </w:pPr>
            <w:r w:rsidRPr="00E35F10">
              <w:rPr>
                <w:sz w:val="20"/>
                <w:szCs w:val="20"/>
              </w:rPr>
              <w:t>%</w:t>
            </w:r>
          </w:p>
        </w:tc>
      </w:tr>
      <w:tr w:rsidR="00070600" w:rsidRPr="006D1D7E" w:rsidTr="004D5A2F">
        <w:trPr>
          <w:cantSplit/>
          <w:trHeight w:hRule="exact" w:val="423"/>
          <w:jc w:val="center"/>
        </w:trPr>
        <w:tc>
          <w:tcPr>
            <w:tcW w:w="2797" w:type="dxa"/>
            <w:gridSpan w:val="2"/>
            <w:vAlign w:val="center"/>
          </w:tcPr>
          <w:p w:rsidR="00070600" w:rsidRPr="00E35F10" w:rsidRDefault="00070600" w:rsidP="00E35F10">
            <w:pPr>
              <w:pStyle w:val="a8"/>
              <w:rPr>
                <w:sz w:val="20"/>
                <w:szCs w:val="20"/>
              </w:rPr>
            </w:pPr>
            <w:r w:rsidRPr="00E35F10">
              <w:rPr>
                <w:sz w:val="20"/>
                <w:szCs w:val="20"/>
              </w:rPr>
              <w:t>Физ. раствор</w:t>
            </w:r>
          </w:p>
        </w:tc>
        <w:tc>
          <w:tcPr>
            <w:tcW w:w="1440" w:type="dxa"/>
            <w:vAlign w:val="center"/>
          </w:tcPr>
          <w:p w:rsidR="00070600" w:rsidRPr="00E35F10" w:rsidRDefault="00070600" w:rsidP="00E35F10">
            <w:pPr>
              <w:pStyle w:val="a8"/>
              <w:rPr>
                <w:sz w:val="20"/>
                <w:szCs w:val="20"/>
              </w:rPr>
            </w:pPr>
            <w:r w:rsidRPr="00E35F10">
              <w:rPr>
                <w:sz w:val="20"/>
                <w:szCs w:val="20"/>
              </w:rPr>
              <w:t>6</w:t>
            </w:r>
          </w:p>
        </w:tc>
        <w:tc>
          <w:tcPr>
            <w:tcW w:w="699" w:type="dxa"/>
            <w:vAlign w:val="center"/>
          </w:tcPr>
          <w:p w:rsidR="00070600" w:rsidRPr="00E35F10" w:rsidRDefault="00070600" w:rsidP="00E35F10">
            <w:pPr>
              <w:pStyle w:val="a8"/>
              <w:rPr>
                <w:sz w:val="20"/>
                <w:szCs w:val="20"/>
              </w:rPr>
            </w:pPr>
            <w:r w:rsidRPr="00E35F10">
              <w:rPr>
                <w:sz w:val="20"/>
                <w:szCs w:val="20"/>
              </w:rPr>
              <w:t>3</w:t>
            </w:r>
          </w:p>
        </w:tc>
        <w:tc>
          <w:tcPr>
            <w:tcW w:w="1043" w:type="dxa"/>
            <w:vAlign w:val="center"/>
          </w:tcPr>
          <w:p w:rsidR="00070600" w:rsidRPr="00E35F10" w:rsidRDefault="00070600" w:rsidP="00E35F10">
            <w:pPr>
              <w:pStyle w:val="a8"/>
              <w:rPr>
                <w:sz w:val="20"/>
                <w:szCs w:val="20"/>
              </w:rPr>
            </w:pPr>
            <w:r w:rsidRPr="00E35F10">
              <w:rPr>
                <w:sz w:val="20"/>
                <w:szCs w:val="20"/>
              </w:rPr>
              <w:t>50,0</w:t>
            </w:r>
          </w:p>
        </w:tc>
        <w:tc>
          <w:tcPr>
            <w:tcW w:w="720" w:type="dxa"/>
            <w:vAlign w:val="center"/>
          </w:tcPr>
          <w:p w:rsidR="00070600" w:rsidRPr="00E35F10" w:rsidRDefault="00070600" w:rsidP="00E35F10">
            <w:pPr>
              <w:pStyle w:val="a8"/>
              <w:rPr>
                <w:sz w:val="20"/>
                <w:szCs w:val="20"/>
              </w:rPr>
            </w:pPr>
            <w:r w:rsidRPr="00E35F10">
              <w:rPr>
                <w:sz w:val="20"/>
                <w:szCs w:val="20"/>
              </w:rPr>
              <w:t>3</w:t>
            </w:r>
          </w:p>
        </w:tc>
        <w:tc>
          <w:tcPr>
            <w:tcW w:w="1117" w:type="dxa"/>
            <w:vAlign w:val="center"/>
          </w:tcPr>
          <w:p w:rsidR="00070600" w:rsidRPr="00E35F10" w:rsidRDefault="00070600" w:rsidP="00E35F10">
            <w:pPr>
              <w:pStyle w:val="a8"/>
              <w:rPr>
                <w:sz w:val="20"/>
                <w:szCs w:val="20"/>
              </w:rPr>
            </w:pPr>
            <w:r w:rsidRPr="00E35F10">
              <w:rPr>
                <w:sz w:val="20"/>
                <w:szCs w:val="20"/>
              </w:rPr>
              <w:t>50,0</w:t>
            </w:r>
          </w:p>
        </w:tc>
        <w:tc>
          <w:tcPr>
            <w:tcW w:w="720" w:type="dxa"/>
            <w:vAlign w:val="center"/>
          </w:tcPr>
          <w:p w:rsidR="00070600" w:rsidRPr="00E35F10" w:rsidRDefault="00070600" w:rsidP="00E35F10">
            <w:pPr>
              <w:pStyle w:val="a8"/>
              <w:rPr>
                <w:sz w:val="20"/>
                <w:szCs w:val="20"/>
              </w:rPr>
            </w:pPr>
            <w:r w:rsidRPr="00E35F10">
              <w:rPr>
                <w:sz w:val="20"/>
                <w:szCs w:val="20"/>
              </w:rPr>
              <w:t>4</w:t>
            </w:r>
          </w:p>
        </w:tc>
        <w:tc>
          <w:tcPr>
            <w:tcW w:w="939" w:type="dxa"/>
            <w:vAlign w:val="center"/>
          </w:tcPr>
          <w:p w:rsidR="00070600" w:rsidRPr="00E35F10" w:rsidRDefault="00070600" w:rsidP="00E35F10">
            <w:pPr>
              <w:pStyle w:val="a8"/>
              <w:rPr>
                <w:sz w:val="20"/>
                <w:szCs w:val="20"/>
              </w:rPr>
            </w:pPr>
            <w:r w:rsidRPr="00E35F10">
              <w:rPr>
                <w:sz w:val="20"/>
                <w:szCs w:val="20"/>
              </w:rPr>
              <w:t>66,7</w:t>
            </w:r>
          </w:p>
        </w:tc>
      </w:tr>
      <w:tr w:rsidR="00070600" w:rsidRPr="006D1D7E" w:rsidTr="004D5A2F">
        <w:trPr>
          <w:cantSplit/>
          <w:trHeight w:hRule="exact" w:val="414"/>
          <w:jc w:val="center"/>
        </w:trPr>
        <w:tc>
          <w:tcPr>
            <w:tcW w:w="1717" w:type="dxa"/>
            <w:vAlign w:val="center"/>
          </w:tcPr>
          <w:p w:rsidR="00070600" w:rsidRPr="00E35F10" w:rsidRDefault="00070600" w:rsidP="00E35F10">
            <w:pPr>
              <w:pStyle w:val="a8"/>
              <w:rPr>
                <w:sz w:val="20"/>
                <w:szCs w:val="20"/>
              </w:rPr>
            </w:pPr>
            <w:r w:rsidRPr="00E35F10">
              <w:rPr>
                <w:sz w:val="20"/>
                <w:szCs w:val="20"/>
              </w:rPr>
              <w:t>Селенит цинка</w:t>
            </w:r>
          </w:p>
        </w:tc>
        <w:tc>
          <w:tcPr>
            <w:tcW w:w="1080" w:type="dxa"/>
            <w:vAlign w:val="center"/>
          </w:tcPr>
          <w:p w:rsidR="00070600" w:rsidRPr="00E35F10" w:rsidRDefault="00070600" w:rsidP="00E35F10">
            <w:pPr>
              <w:pStyle w:val="a8"/>
              <w:rPr>
                <w:sz w:val="20"/>
                <w:szCs w:val="20"/>
              </w:rPr>
            </w:pPr>
            <w:r w:rsidRPr="00E35F10">
              <w:rPr>
                <w:sz w:val="20"/>
                <w:szCs w:val="20"/>
              </w:rPr>
              <w:t>100</w:t>
            </w:r>
          </w:p>
        </w:tc>
        <w:tc>
          <w:tcPr>
            <w:tcW w:w="1440" w:type="dxa"/>
            <w:vAlign w:val="center"/>
          </w:tcPr>
          <w:p w:rsidR="00070600" w:rsidRPr="00E35F10" w:rsidRDefault="00070600" w:rsidP="00E35F10">
            <w:pPr>
              <w:pStyle w:val="a8"/>
              <w:rPr>
                <w:sz w:val="20"/>
                <w:szCs w:val="20"/>
              </w:rPr>
            </w:pPr>
            <w:r w:rsidRPr="00E35F10">
              <w:rPr>
                <w:sz w:val="20"/>
                <w:szCs w:val="20"/>
              </w:rPr>
              <w:t>6</w:t>
            </w:r>
          </w:p>
        </w:tc>
        <w:tc>
          <w:tcPr>
            <w:tcW w:w="699" w:type="dxa"/>
            <w:vAlign w:val="center"/>
          </w:tcPr>
          <w:p w:rsidR="00070600" w:rsidRPr="00E35F10" w:rsidRDefault="00070600" w:rsidP="00E35F10">
            <w:pPr>
              <w:pStyle w:val="a8"/>
              <w:rPr>
                <w:sz w:val="20"/>
                <w:szCs w:val="20"/>
              </w:rPr>
            </w:pPr>
            <w:r w:rsidRPr="00E35F10">
              <w:rPr>
                <w:sz w:val="20"/>
                <w:szCs w:val="20"/>
              </w:rPr>
              <w:t>2</w:t>
            </w:r>
          </w:p>
        </w:tc>
        <w:tc>
          <w:tcPr>
            <w:tcW w:w="1043" w:type="dxa"/>
            <w:vAlign w:val="center"/>
          </w:tcPr>
          <w:p w:rsidR="00070600" w:rsidRPr="00E35F10" w:rsidRDefault="00070600" w:rsidP="00E35F10">
            <w:pPr>
              <w:pStyle w:val="a8"/>
              <w:rPr>
                <w:sz w:val="20"/>
                <w:szCs w:val="20"/>
              </w:rPr>
            </w:pPr>
            <w:r w:rsidRPr="00E35F10">
              <w:rPr>
                <w:sz w:val="20"/>
                <w:szCs w:val="20"/>
              </w:rPr>
              <w:t>33,3</w:t>
            </w:r>
          </w:p>
        </w:tc>
        <w:tc>
          <w:tcPr>
            <w:tcW w:w="720" w:type="dxa"/>
            <w:vAlign w:val="center"/>
          </w:tcPr>
          <w:p w:rsidR="00070600" w:rsidRPr="00E35F10" w:rsidRDefault="00070600" w:rsidP="00E35F10">
            <w:pPr>
              <w:pStyle w:val="a8"/>
              <w:rPr>
                <w:sz w:val="20"/>
                <w:szCs w:val="20"/>
              </w:rPr>
            </w:pPr>
            <w:r w:rsidRPr="00E35F10">
              <w:rPr>
                <w:sz w:val="20"/>
                <w:szCs w:val="20"/>
              </w:rPr>
              <w:t>3</w:t>
            </w:r>
          </w:p>
        </w:tc>
        <w:tc>
          <w:tcPr>
            <w:tcW w:w="1117" w:type="dxa"/>
            <w:vAlign w:val="center"/>
          </w:tcPr>
          <w:p w:rsidR="00070600" w:rsidRPr="00E35F10" w:rsidRDefault="00070600" w:rsidP="00E35F10">
            <w:pPr>
              <w:pStyle w:val="a8"/>
              <w:rPr>
                <w:sz w:val="20"/>
                <w:szCs w:val="20"/>
              </w:rPr>
            </w:pPr>
            <w:r w:rsidRPr="00E35F10">
              <w:rPr>
                <w:sz w:val="20"/>
                <w:szCs w:val="20"/>
              </w:rPr>
              <w:t>50,0</w:t>
            </w:r>
          </w:p>
        </w:tc>
        <w:tc>
          <w:tcPr>
            <w:tcW w:w="720" w:type="dxa"/>
            <w:vAlign w:val="center"/>
          </w:tcPr>
          <w:p w:rsidR="00070600" w:rsidRPr="00E35F10" w:rsidRDefault="00070600" w:rsidP="00E35F10">
            <w:pPr>
              <w:pStyle w:val="a8"/>
              <w:rPr>
                <w:sz w:val="20"/>
                <w:szCs w:val="20"/>
              </w:rPr>
            </w:pPr>
            <w:r w:rsidRPr="00E35F10">
              <w:rPr>
                <w:sz w:val="20"/>
                <w:szCs w:val="20"/>
              </w:rPr>
              <w:t>5</w:t>
            </w:r>
          </w:p>
        </w:tc>
        <w:tc>
          <w:tcPr>
            <w:tcW w:w="939" w:type="dxa"/>
            <w:vAlign w:val="center"/>
          </w:tcPr>
          <w:p w:rsidR="00070600" w:rsidRPr="00E35F10" w:rsidRDefault="00070600" w:rsidP="00E35F10">
            <w:pPr>
              <w:pStyle w:val="a8"/>
              <w:rPr>
                <w:sz w:val="20"/>
                <w:szCs w:val="20"/>
                <w:lang w:val="en-US"/>
              </w:rPr>
            </w:pPr>
            <w:r w:rsidRPr="00E35F10">
              <w:rPr>
                <w:sz w:val="20"/>
                <w:szCs w:val="20"/>
              </w:rPr>
              <w:t>83,3</w:t>
            </w:r>
          </w:p>
        </w:tc>
      </w:tr>
    </w:tbl>
    <w:p w:rsidR="00070600" w:rsidRPr="006D1D7E" w:rsidRDefault="00070600" w:rsidP="00E35F10"/>
    <w:p w:rsidR="00070600" w:rsidRPr="004D5A2F" w:rsidRDefault="00070600" w:rsidP="00E35F10">
      <w:r w:rsidRPr="004D5A2F">
        <w:t>Таким образом селениты оказывали положительное влияние на восстановление координации движений в постишемическом периоде.</w:t>
      </w:r>
    </w:p>
    <w:p w:rsidR="00070600" w:rsidRPr="004D5A2F" w:rsidRDefault="00070600" w:rsidP="00E35F10">
      <w:pPr>
        <w:rPr>
          <w:rStyle w:val="a4"/>
        </w:rPr>
      </w:pPr>
      <w:r w:rsidRPr="006D1D7E">
        <w:br w:type="page"/>
      </w:r>
      <w:r w:rsidRPr="004D5A2F">
        <w:t>В</w:t>
      </w:r>
      <w:r w:rsidRPr="004D5A2F">
        <w:rPr>
          <w:rStyle w:val="a4"/>
          <w:bCs/>
        </w:rPr>
        <w:t>ыво</w:t>
      </w:r>
      <w:r w:rsidRPr="004D5A2F">
        <w:rPr>
          <w:rStyle w:val="a4"/>
        </w:rPr>
        <w:t>ды</w:t>
      </w:r>
    </w:p>
    <w:p w:rsidR="00070600" w:rsidRPr="006D1D7E" w:rsidRDefault="00070600" w:rsidP="00E35F10"/>
    <w:p w:rsidR="00070600" w:rsidRPr="006D1D7E" w:rsidRDefault="00070600" w:rsidP="00E35F10">
      <w:pPr>
        <w:pStyle w:val="a3"/>
      </w:pPr>
      <w:r w:rsidRPr="006D1D7E">
        <w:t>1. Селенит натрия в дозе 100 мкг/кг при профилактическом и лечебном введении повышает горизонтальную и умеренно снижает вертикальную активность, уменьшает уровень эмоционального напряжения белых крыс в постишемическом периоде. Селенит цинка повышает двигательную, ориентировочно-исследовательскую и снижает уровень тревожности крыс перенесших тотальную ишемию мозга при его профилактическом введении.</w:t>
      </w:r>
    </w:p>
    <w:p w:rsidR="00070600" w:rsidRPr="006D1D7E" w:rsidRDefault="00070600" w:rsidP="00E35F10">
      <w:pPr>
        <w:pStyle w:val="a3"/>
      </w:pPr>
      <w:r w:rsidRPr="006D1D7E">
        <w:t>2. Исследуемые соединения в дозе 100 мкг/кг оказывают существенное влияние на процессы выработки УРПИ: увеличивали длительность латентного периода захода в тёмный отсек и время пребывания в нём. Улучшение мнестических функций отмечалось как при профилактическом, так и при лечебном введении.</w:t>
      </w:r>
    </w:p>
    <w:p w:rsidR="00070600" w:rsidRPr="006D1D7E" w:rsidRDefault="00070600" w:rsidP="00E35F10">
      <w:pPr>
        <w:pStyle w:val="a3"/>
      </w:pPr>
      <w:r w:rsidRPr="006D1D7E">
        <w:t>3. Селенит натрия и селенит цинка в дозе 100 мкг/кг улучшают координацию движений белых крыс, подвергшихся воздействию критических гравитационных перегрузок, при их профилактическом введении.</w:t>
      </w:r>
    </w:p>
    <w:p w:rsidR="00070600" w:rsidRPr="006D1D7E" w:rsidRDefault="00070600" w:rsidP="00E35F10">
      <w:pPr>
        <w:pStyle w:val="a3"/>
      </w:pPr>
    </w:p>
    <w:p w:rsidR="00070600" w:rsidRPr="00E35F10" w:rsidRDefault="00070600" w:rsidP="00E35F10">
      <w:pPr>
        <w:rPr>
          <w:b/>
        </w:rPr>
      </w:pPr>
      <w:r w:rsidRPr="006D1D7E">
        <w:br w:type="page"/>
      </w:r>
      <w:r w:rsidR="004D5A2F" w:rsidRPr="00E35F10">
        <w:rPr>
          <w:b/>
        </w:rPr>
        <w:t>Литература</w:t>
      </w:r>
    </w:p>
    <w:p w:rsidR="00070600" w:rsidRPr="006D1D7E" w:rsidRDefault="00070600" w:rsidP="00E35F10"/>
    <w:p w:rsidR="00070600" w:rsidRPr="006D1D7E" w:rsidRDefault="00070600" w:rsidP="00E35F10">
      <w:pPr>
        <w:pStyle w:val="ad"/>
        <w:numPr>
          <w:ilvl w:val="0"/>
          <w:numId w:val="3"/>
        </w:numPr>
        <w:tabs>
          <w:tab w:val="left" w:pos="284"/>
        </w:tabs>
        <w:ind w:left="0" w:firstLine="0"/>
      </w:pPr>
      <w:r w:rsidRPr="006D1D7E">
        <w:t>Скворцова, В.И. Лечение и профилактика ишемического инсульта / Скорцова В.И., Стаховская Л.В. //</w:t>
      </w:r>
      <w:r w:rsidR="003D7CC6" w:rsidRPr="006D1D7E">
        <w:t xml:space="preserve"> </w:t>
      </w:r>
      <w:r w:rsidRPr="006D1D7E">
        <w:t>Диагностика и терапия в клинике внутренних болезней: лекции для практикующих врачей, 10</w:t>
      </w:r>
      <w:r w:rsidR="003D7CC6" w:rsidRPr="006D1D7E">
        <w:t xml:space="preserve"> </w:t>
      </w:r>
      <w:r w:rsidRPr="006D1D7E">
        <w:t>Рос. нац. конгр. – М., 2004. - С. 142-160.</w:t>
      </w:r>
    </w:p>
    <w:p w:rsidR="00070600" w:rsidRPr="006D1D7E" w:rsidRDefault="00070600" w:rsidP="00E35F10">
      <w:pPr>
        <w:pStyle w:val="ad"/>
        <w:numPr>
          <w:ilvl w:val="0"/>
          <w:numId w:val="3"/>
        </w:numPr>
        <w:tabs>
          <w:tab w:val="left" w:pos="284"/>
        </w:tabs>
        <w:ind w:left="0" w:firstLine="0"/>
      </w:pPr>
      <w:r w:rsidRPr="006D1D7E">
        <w:t>Кузнецов, Г.П. Клиническое значение селенодефецита у больных с сердечно-сосудистыми заболеваниями самарского региона и его коррекции препаратом «Cелена» / Г.П. Кузнецов, П.Л. Лебедев // Эксперим. и клинич. фармакология. - 2005. - Т.58, №5. – С. 26-28.</w:t>
      </w:r>
    </w:p>
    <w:p w:rsidR="00070600" w:rsidRPr="006D1D7E" w:rsidRDefault="00070600" w:rsidP="00E35F10">
      <w:pPr>
        <w:pStyle w:val="ad"/>
        <w:numPr>
          <w:ilvl w:val="0"/>
          <w:numId w:val="3"/>
        </w:numPr>
        <w:tabs>
          <w:tab w:val="left" w:pos="284"/>
        </w:tabs>
        <w:ind w:left="0" w:firstLine="0"/>
      </w:pPr>
      <w:r w:rsidRPr="006D1D7E">
        <w:t>Демченко, И.Т. Кровоснабжение бодрствующего мозга / И.Т. Демченко. – Л.: Наука, 2007. – 174 с.</w:t>
      </w:r>
    </w:p>
    <w:p w:rsidR="00070600" w:rsidRPr="006D1D7E" w:rsidRDefault="00070600" w:rsidP="00E35F10">
      <w:pPr>
        <w:pStyle w:val="ad"/>
        <w:numPr>
          <w:ilvl w:val="0"/>
          <w:numId w:val="3"/>
        </w:numPr>
        <w:tabs>
          <w:tab w:val="left" w:pos="284"/>
        </w:tabs>
        <w:ind w:left="0" w:firstLine="0"/>
      </w:pPr>
      <w:r w:rsidRPr="006D1D7E">
        <w:t>Физиология ЦНС: Учеб. пособие. – Ростов н/Д: Феникс, 2007. - 450 с.</w:t>
      </w:r>
    </w:p>
    <w:p w:rsidR="00070600" w:rsidRPr="006D1D7E" w:rsidRDefault="00070600" w:rsidP="00E35F10">
      <w:pPr>
        <w:pStyle w:val="ad"/>
        <w:numPr>
          <w:ilvl w:val="0"/>
          <w:numId w:val="3"/>
        </w:numPr>
        <w:tabs>
          <w:tab w:val="left" w:pos="284"/>
        </w:tabs>
        <w:ind w:left="0" w:firstLine="0"/>
      </w:pPr>
      <w:r w:rsidRPr="006D1D7E">
        <w:t>Балуева, Т.В. К вопросу о центральной норадренергической регуляции мозгового кровообращения / Т.В. Балуева</w:t>
      </w:r>
      <w:r w:rsidR="003D7CC6" w:rsidRPr="006D1D7E">
        <w:t xml:space="preserve"> </w:t>
      </w:r>
      <w:r w:rsidRPr="006D1D7E">
        <w:t>// Физиол. журн. СССР им. Сеченова. – 2006. - №7. - С. 913-917.</w:t>
      </w:r>
    </w:p>
    <w:p w:rsidR="00070600" w:rsidRPr="006D1D7E" w:rsidRDefault="00070600" w:rsidP="00E35F10">
      <w:pPr>
        <w:pStyle w:val="ad"/>
        <w:numPr>
          <w:ilvl w:val="0"/>
          <w:numId w:val="3"/>
        </w:numPr>
        <w:tabs>
          <w:tab w:val="left" w:pos="284"/>
        </w:tabs>
        <w:ind w:left="0" w:firstLine="0"/>
      </w:pPr>
      <w:r w:rsidRPr="006D1D7E">
        <w:t>Анатомия человека: В 2 т. / Под ред. М.Р. Сапина. - М.: Медицина, 2007. - Т.2. - 479 с.</w:t>
      </w:r>
    </w:p>
    <w:p w:rsidR="00070600" w:rsidRPr="006D1D7E" w:rsidRDefault="00070600" w:rsidP="00E35F10">
      <w:pPr>
        <w:pStyle w:val="a3"/>
        <w:tabs>
          <w:tab w:val="left" w:pos="284"/>
        </w:tabs>
        <w:ind w:firstLine="0"/>
      </w:pPr>
      <w:bookmarkStart w:id="0" w:name="_GoBack"/>
      <w:bookmarkEnd w:id="0"/>
    </w:p>
    <w:sectPr w:rsidR="00070600" w:rsidRPr="006D1D7E" w:rsidSect="003D7CC6">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02F96"/>
    <w:multiLevelType w:val="hybridMultilevel"/>
    <w:tmpl w:val="A40605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5BDA7126"/>
    <w:multiLevelType w:val="hybridMultilevel"/>
    <w:tmpl w:val="0DF84C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40F518D"/>
    <w:multiLevelType w:val="hybridMultilevel"/>
    <w:tmpl w:val="B232D9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600"/>
    <w:rsid w:val="00015034"/>
    <w:rsid w:val="00070600"/>
    <w:rsid w:val="00123D25"/>
    <w:rsid w:val="00163440"/>
    <w:rsid w:val="00253F50"/>
    <w:rsid w:val="00354C21"/>
    <w:rsid w:val="003D7CC6"/>
    <w:rsid w:val="00430E9D"/>
    <w:rsid w:val="00461890"/>
    <w:rsid w:val="004D5A2F"/>
    <w:rsid w:val="00547401"/>
    <w:rsid w:val="006A4178"/>
    <w:rsid w:val="006D1D7E"/>
    <w:rsid w:val="006E48F0"/>
    <w:rsid w:val="008055AF"/>
    <w:rsid w:val="008629AC"/>
    <w:rsid w:val="008E3DB1"/>
    <w:rsid w:val="00C53DD2"/>
    <w:rsid w:val="00E35F10"/>
    <w:rsid w:val="00E953F2"/>
    <w:rsid w:val="00EC0492"/>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2C7B96-3BEC-4FFC-A4F0-BF614041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E35F10"/>
    <w:pPr>
      <w:widowControl w:val="0"/>
      <w:overflowPunct w:val="0"/>
      <w:autoSpaceDE w:val="0"/>
      <w:autoSpaceDN w:val="0"/>
      <w:adjustRightInd w:val="0"/>
      <w:spacing w:line="360" w:lineRule="auto"/>
      <w:ind w:firstLine="709"/>
      <w:jc w:val="both"/>
      <w:textAlignment w:val="baseline"/>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основной текст Знак Знак"/>
    <w:basedOn w:val="a"/>
    <w:autoRedefine/>
    <w:rsid w:val="00070600"/>
    <w:pPr>
      <w:widowControl/>
      <w:overflowPunct/>
      <w:autoSpaceDE/>
      <w:autoSpaceDN/>
      <w:adjustRightInd/>
      <w:textAlignment w:val="auto"/>
    </w:pPr>
    <w:rPr>
      <w:bCs/>
    </w:rPr>
  </w:style>
  <w:style w:type="character" w:customStyle="1" w:styleId="a4">
    <w:name w:val="заголовки таблиц и графиков"/>
    <w:rsid w:val="00070600"/>
    <w:rPr>
      <w:rFonts w:ascii="Times New Roman" w:hAnsi="Times New Roman" w:cs="Times New Roman"/>
      <w:b/>
      <w:sz w:val="28"/>
    </w:rPr>
  </w:style>
  <w:style w:type="paragraph" w:customStyle="1" w:styleId="a5">
    <w:name w:val="Мой заголовок главы Знак"/>
    <w:basedOn w:val="a"/>
    <w:autoRedefine/>
    <w:rsid w:val="003D7CC6"/>
    <w:pPr>
      <w:widowControl/>
      <w:overflowPunct/>
      <w:autoSpaceDE/>
      <w:autoSpaceDN/>
      <w:adjustRightInd/>
      <w:ind w:firstLine="0"/>
      <w:jc w:val="center"/>
      <w:textAlignment w:val="auto"/>
    </w:pPr>
    <w:rPr>
      <w:b/>
      <w:bCs/>
      <w:szCs w:val="24"/>
    </w:rPr>
  </w:style>
  <w:style w:type="paragraph" w:styleId="a6">
    <w:name w:val="Body Text Indent"/>
    <w:basedOn w:val="a"/>
    <w:link w:val="a7"/>
    <w:uiPriority w:val="99"/>
    <w:rsid w:val="00070600"/>
    <w:pPr>
      <w:widowControl/>
      <w:overflowPunct/>
      <w:autoSpaceDE/>
      <w:autoSpaceDN/>
      <w:adjustRightInd/>
      <w:spacing w:line="240" w:lineRule="auto"/>
      <w:ind w:left="378"/>
      <w:textAlignment w:val="auto"/>
    </w:pPr>
  </w:style>
  <w:style w:type="character" w:customStyle="1" w:styleId="a7">
    <w:name w:val="Основной текст с отступом Знак"/>
    <w:link w:val="a6"/>
    <w:uiPriority w:val="99"/>
    <w:locked/>
    <w:rsid w:val="00070600"/>
    <w:rPr>
      <w:rFonts w:ascii="Times New Roman" w:hAnsi="Times New Roman" w:cs="Times New Roman"/>
      <w:sz w:val="28"/>
      <w:szCs w:val="28"/>
      <w:lang w:val="x-none" w:eastAsia="ru-RU"/>
    </w:rPr>
  </w:style>
  <w:style w:type="paragraph" w:customStyle="1" w:styleId="a8">
    <w:name w:val="табл"/>
    <w:basedOn w:val="a"/>
    <w:autoRedefine/>
    <w:rsid w:val="00070600"/>
    <w:pPr>
      <w:keepNext/>
      <w:keepLines/>
      <w:suppressAutoHyphens/>
      <w:ind w:firstLine="0"/>
    </w:pPr>
  </w:style>
  <w:style w:type="paragraph" w:customStyle="1" w:styleId="a9">
    <w:name w:val="Мой основной текст"/>
    <w:basedOn w:val="a5"/>
    <w:autoRedefine/>
    <w:rsid w:val="00461890"/>
    <w:pPr>
      <w:ind w:firstLine="709"/>
      <w:jc w:val="both"/>
    </w:pPr>
    <w:rPr>
      <w:b w:val="0"/>
      <w:szCs w:val="28"/>
    </w:rPr>
  </w:style>
  <w:style w:type="paragraph" w:styleId="aa">
    <w:name w:val="Body Text"/>
    <w:basedOn w:val="a"/>
    <w:link w:val="ab"/>
    <w:uiPriority w:val="99"/>
    <w:rsid w:val="00070600"/>
    <w:pPr>
      <w:spacing w:after="120"/>
    </w:pPr>
  </w:style>
  <w:style w:type="character" w:customStyle="1" w:styleId="ab">
    <w:name w:val="Основной текст Знак"/>
    <w:link w:val="aa"/>
    <w:uiPriority w:val="99"/>
    <w:locked/>
    <w:rsid w:val="00070600"/>
    <w:rPr>
      <w:rFonts w:ascii="Times New Roman" w:hAnsi="Times New Roman" w:cs="Times New Roman"/>
      <w:sz w:val="20"/>
      <w:szCs w:val="20"/>
      <w:lang w:val="x-none" w:eastAsia="ru-RU"/>
    </w:rPr>
  </w:style>
  <w:style w:type="paragraph" w:customStyle="1" w:styleId="ac">
    <w:name w:val="Мой основной текст Знак"/>
    <w:basedOn w:val="a"/>
    <w:autoRedefine/>
    <w:rsid w:val="00070600"/>
    <w:pPr>
      <w:widowControl/>
      <w:overflowPunct/>
      <w:autoSpaceDE/>
      <w:autoSpaceDN/>
      <w:adjustRightInd/>
      <w:textAlignment w:val="auto"/>
    </w:pPr>
    <w:rPr>
      <w:bCs/>
    </w:rPr>
  </w:style>
  <w:style w:type="character" w:customStyle="1" w:styleId="1">
    <w:name w:val="Мой заголовок главы Знак1"/>
    <w:rsid w:val="00070600"/>
    <w:rPr>
      <w:rFonts w:cs="Times New Roman"/>
      <w:b/>
      <w:bCs/>
      <w:sz w:val="28"/>
      <w:lang w:val="ru-RU" w:eastAsia="ru-RU" w:bidi="ar-SA"/>
    </w:rPr>
  </w:style>
  <w:style w:type="paragraph" w:styleId="ad">
    <w:name w:val="List Paragraph"/>
    <w:basedOn w:val="a"/>
    <w:uiPriority w:val="34"/>
    <w:qFormat/>
    <w:rsid w:val="004D5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BAE3C-6581-4F7C-901A-7D944AA7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3639</Words>
  <Characters>20745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2014-04-18T12:35:00Z</dcterms:created>
  <dcterms:modified xsi:type="dcterms:W3CDTF">2014-04-18T12:35:00Z</dcterms:modified>
</cp:coreProperties>
</file>