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826" w:rsidRPr="00F253DF" w:rsidRDefault="007C6826" w:rsidP="007C6826">
      <w:pPr>
        <w:spacing w:before="120"/>
        <w:jc w:val="center"/>
        <w:rPr>
          <w:b/>
          <w:bCs/>
          <w:sz w:val="32"/>
          <w:szCs w:val="32"/>
        </w:rPr>
      </w:pPr>
      <w:r w:rsidRPr="00F253DF">
        <w:rPr>
          <w:b/>
          <w:bCs/>
          <w:sz w:val="32"/>
          <w:szCs w:val="32"/>
        </w:rPr>
        <w:t xml:space="preserve">К вопросу о технологии создания ситуации успеха в воспитательной работе с подростками </w:t>
      </w:r>
    </w:p>
    <w:p w:rsidR="007C6826" w:rsidRPr="00F253DF" w:rsidRDefault="007C6826" w:rsidP="007C6826">
      <w:pPr>
        <w:spacing w:before="120"/>
        <w:ind w:firstLine="567"/>
        <w:jc w:val="both"/>
        <w:rPr>
          <w:sz w:val="28"/>
          <w:szCs w:val="28"/>
        </w:rPr>
      </w:pPr>
      <w:r w:rsidRPr="00F253DF">
        <w:rPr>
          <w:sz w:val="28"/>
          <w:szCs w:val="28"/>
        </w:rPr>
        <w:t>Лопатин Андрей Рудольфович, кандидат педагогических наук, доцент кафедры педагогики и педагогических технологий КГУ им. Н.А. Некрасова.</w:t>
      </w:r>
    </w:p>
    <w:p w:rsidR="007C6826" w:rsidRPr="00F253DF" w:rsidRDefault="007C6826" w:rsidP="007C6826">
      <w:pPr>
        <w:spacing w:before="120"/>
        <w:ind w:firstLine="567"/>
        <w:jc w:val="both"/>
      </w:pPr>
      <w:r w:rsidRPr="00F253DF">
        <w:t>Приступая к анализу вопроса о технологии создания ситуаций успеха в ходе воспитательной работы с подростками, прежде всего необходимо рассмотреть тот круг педагогических терминов, которыми мы будем в дальнейшем оперировать. Среди них основными являются: технология создания ситуаций успеха и педагогические условия этого процесса.</w:t>
      </w:r>
    </w:p>
    <w:p w:rsidR="007C6826" w:rsidRPr="00F253DF" w:rsidRDefault="007C6826" w:rsidP="007C6826">
      <w:pPr>
        <w:spacing w:before="120"/>
        <w:ind w:firstLine="567"/>
        <w:jc w:val="both"/>
      </w:pPr>
      <w:r w:rsidRPr="00F253DF">
        <w:t>Под технологией создания ситуаций успеха мы понимаем проектирование и реализацию на практике такой педагогической системы, которая была бы адекватна когнитивным и эмоционально-волевым состояниям подростков-школьников.</w:t>
      </w:r>
    </w:p>
    <w:p w:rsidR="007C6826" w:rsidRPr="00F253DF" w:rsidRDefault="007C6826" w:rsidP="007C6826">
      <w:pPr>
        <w:spacing w:before="120"/>
        <w:ind w:firstLine="567"/>
        <w:jc w:val="both"/>
      </w:pPr>
      <w:r w:rsidRPr="00F253DF">
        <w:t>Результатом функционирования подобной воспитательной системы является достижение подростком состояний успеха, которые активизируют его позитивное общеличностное развитие.</w:t>
      </w:r>
    </w:p>
    <w:p w:rsidR="007C6826" w:rsidRPr="00F253DF" w:rsidRDefault="007C6826" w:rsidP="007C6826">
      <w:pPr>
        <w:spacing w:before="120"/>
        <w:ind w:firstLine="567"/>
        <w:jc w:val="both"/>
      </w:pPr>
      <w:r w:rsidRPr="00F253DF">
        <w:t>Каковы же педагогические условия создания педагогических ситуаций, активизирующих позитивное общеличностное развитие подростков?</w:t>
      </w:r>
    </w:p>
    <w:p w:rsidR="007C6826" w:rsidRPr="00F253DF" w:rsidRDefault="007C6826" w:rsidP="007C6826">
      <w:pPr>
        <w:spacing w:before="120"/>
        <w:ind w:firstLine="567"/>
        <w:jc w:val="both"/>
      </w:pPr>
      <w:r w:rsidRPr="00F253DF">
        <w:t>В первую очередь необходимо отметить потребностно-мотивационное совпадение (конгруэнтность) в системе "педагог-подросток".</w:t>
      </w:r>
    </w:p>
    <w:p w:rsidR="007C6826" w:rsidRPr="00F253DF" w:rsidRDefault="007C6826" w:rsidP="007C6826">
      <w:pPr>
        <w:spacing w:before="120"/>
        <w:ind w:firstLine="567"/>
        <w:jc w:val="both"/>
      </w:pPr>
      <w:r w:rsidRPr="00F253DF">
        <w:t>Потребностно-мотивационная конгруэнтность в системе "педагог-подросток" - это психолого-педагогическое явление совпадения (совмещения) направленностей на успех этих людей, рождающее синхронизацию и интеграцию их усилий при решении учебно-познавательных, коммуникативных и других социально-педагогических задач. Явление совпадения фиксируется нами по:</w:t>
      </w:r>
    </w:p>
    <w:p w:rsidR="007C6826" w:rsidRPr="00F253DF" w:rsidRDefault="007C6826" w:rsidP="007C6826">
      <w:pPr>
        <w:spacing w:before="120"/>
        <w:ind w:firstLine="567"/>
        <w:jc w:val="both"/>
      </w:pPr>
      <w:r w:rsidRPr="00F253DF">
        <w:t xml:space="preserve">гармоничности взаимоотношений в системе "педагог-подросток"; </w:t>
      </w:r>
    </w:p>
    <w:p w:rsidR="007C6826" w:rsidRPr="00F253DF" w:rsidRDefault="007C6826" w:rsidP="007C6826">
      <w:pPr>
        <w:spacing w:before="120"/>
        <w:ind w:firstLine="567"/>
        <w:jc w:val="both"/>
      </w:pPr>
      <w:r w:rsidRPr="00F253DF">
        <w:t xml:space="preserve">стремлению обеих сторон к позитивному сотрудничеству; </w:t>
      </w:r>
    </w:p>
    <w:p w:rsidR="007C6826" w:rsidRPr="00F253DF" w:rsidRDefault="007C6826" w:rsidP="007C6826">
      <w:pPr>
        <w:spacing w:before="120"/>
        <w:ind w:firstLine="567"/>
        <w:jc w:val="both"/>
      </w:pPr>
      <w:r w:rsidRPr="00F253DF">
        <w:t xml:space="preserve">вовлечённости в совместную учебно-воспитательную деятельность как в школе, так и за её пределами; </w:t>
      </w:r>
    </w:p>
    <w:p w:rsidR="007C6826" w:rsidRPr="00F253DF" w:rsidRDefault="007C6826" w:rsidP="007C6826">
      <w:pPr>
        <w:spacing w:before="120"/>
        <w:ind w:firstLine="567"/>
        <w:jc w:val="both"/>
      </w:pPr>
      <w:r w:rsidRPr="00F253DF">
        <w:t xml:space="preserve">позитивному отношению подростка к целям совместной деятельности; </w:t>
      </w:r>
    </w:p>
    <w:p w:rsidR="007C6826" w:rsidRPr="00F253DF" w:rsidRDefault="007C6826" w:rsidP="007C6826">
      <w:pPr>
        <w:spacing w:before="120"/>
        <w:ind w:firstLine="567"/>
        <w:jc w:val="both"/>
      </w:pPr>
      <w:r w:rsidRPr="00F253DF">
        <w:t xml:space="preserve">адекватному принятию воспитанником форм, методов и приёмов решения возникающих социально-педагогических задач; </w:t>
      </w:r>
    </w:p>
    <w:p w:rsidR="007C6826" w:rsidRPr="00F253DF" w:rsidRDefault="007C6826" w:rsidP="007C6826">
      <w:pPr>
        <w:spacing w:before="120"/>
        <w:ind w:firstLine="567"/>
        <w:jc w:val="both"/>
      </w:pPr>
      <w:r w:rsidRPr="00F253DF">
        <w:t xml:space="preserve">положительному отношению подростка к оценке со стороны учителя (социального педагога) результатов его учебной и иной работы; </w:t>
      </w:r>
    </w:p>
    <w:p w:rsidR="007C6826" w:rsidRPr="00F253DF" w:rsidRDefault="007C6826" w:rsidP="007C6826">
      <w:pPr>
        <w:spacing w:before="120"/>
        <w:ind w:firstLine="567"/>
        <w:jc w:val="both"/>
      </w:pPr>
      <w:r w:rsidRPr="00F253DF">
        <w:t xml:space="preserve">адекватной самооценке у обеих сторон; </w:t>
      </w:r>
    </w:p>
    <w:p w:rsidR="007C6826" w:rsidRPr="00F253DF" w:rsidRDefault="007C6826" w:rsidP="007C6826">
      <w:pPr>
        <w:spacing w:before="120"/>
        <w:ind w:firstLine="567"/>
        <w:jc w:val="both"/>
      </w:pPr>
      <w:r w:rsidRPr="00F253DF">
        <w:t>состоянию эмоциональной удовлетворённости и у педагога и у подростка как результат их совместной деятельности.</w:t>
      </w:r>
    </w:p>
    <w:p w:rsidR="007C6826" w:rsidRPr="00F253DF" w:rsidRDefault="007C6826" w:rsidP="007C6826">
      <w:pPr>
        <w:spacing w:before="120"/>
        <w:ind w:firstLine="567"/>
        <w:jc w:val="both"/>
      </w:pPr>
      <w:r w:rsidRPr="00F253DF">
        <w:t>Обозначенные критерии позволили условно выделить высокий, средний и низкий уровни потребностно-мотивационной конгруэнтности с системе "педагог-подросток".</w:t>
      </w:r>
    </w:p>
    <w:p w:rsidR="007C6826" w:rsidRPr="00F253DF" w:rsidRDefault="007C6826" w:rsidP="007C6826">
      <w:pPr>
        <w:spacing w:before="120"/>
        <w:ind w:firstLine="567"/>
        <w:jc w:val="both"/>
      </w:pPr>
      <w:r w:rsidRPr="00F253DF">
        <w:t>Необходимо также, различать исходный и процессуальный уровни совпадения в воспитательной системе. Исходный уровень выделяется в ходе психолого-педагогической диагностики, а процессуальный достигается при формировании конкретной ситуации успеха. Скорость достижения и уровень психолого-педагогического совпадения находятся в зависимости от степени стремления к успеху у обеих сторон системы "педагог-подросток". Поэтому вторым педагогическим условием создания эффективной ситуации является проведение психолого-педагогической диагностики, ориентированной на выявление особенностей мотивации к успеху у подростков с разными характерологическими радикалами. При этом большое внимание должно уделяться особенностям когнитивных и эмоционально-волевых состояний этих подростков, которые влияют на их стремление к успешной самореализации в ходе их разнообразной деятельности.</w:t>
      </w:r>
    </w:p>
    <w:p w:rsidR="007C6826" w:rsidRPr="00F253DF" w:rsidRDefault="007C6826" w:rsidP="007C6826">
      <w:pPr>
        <w:spacing w:before="120"/>
        <w:ind w:firstLine="567"/>
        <w:jc w:val="both"/>
      </w:pPr>
      <w:r w:rsidRPr="00F253DF">
        <w:t>Педагог как компонент учебно-воспитательной системы должен достичь успеха в своей профессионально-творческой деятельности. Но этот успех может стать реальным лишь в том случае, если результатом его работы будет реальный успех воспитанника. Успех педагога возможен только через сопутствующий ему успех школьника.</w:t>
      </w:r>
    </w:p>
    <w:p w:rsidR="007C6826" w:rsidRPr="00F253DF" w:rsidRDefault="007C6826" w:rsidP="007C6826">
      <w:pPr>
        <w:spacing w:before="120"/>
        <w:ind w:firstLine="567"/>
        <w:jc w:val="both"/>
      </w:pPr>
      <w:r w:rsidRPr="00F253DF">
        <w:t>В качестве третьего условия выступает технология оперативного использования форм, методов и приёмов работы, адекватных, выявленным в ходе предыдущего этапа когнитивным и эмоционально-волевым состоянием подростков.</w:t>
      </w:r>
    </w:p>
    <w:p w:rsidR="007C6826" w:rsidRPr="00F253DF" w:rsidRDefault="007C6826" w:rsidP="007C6826">
      <w:pPr>
        <w:spacing w:before="120"/>
        <w:ind w:firstLine="567"/>
        <w:jc w:val="both"/>
      </w:pPr>
      <w:r w:rsidRPr="00F253DF">
        <w:t>Успех в ходе воспитательной работы реализуется через формирование школьным и социальным педагогом конкретных ситуаций, которые являются структурными и функциональными единицами целостного педагогического процесса. Ситуации успеха - результат функционирования педагогических систем разного уровня и масштаба.</w:t>
      </w:r>
    </w:p>
    <w:p w:rsidR="007C6826" w:rsidRPr="00F253DF" w:rsidRDefault="007C6826" w:rsidP="007C6826">
      <w:pPr>
        <w:spacing w:before="120"/>
        <w:ind w:firstLine="567"/>
        <w:jc w:val="both"/>
      </w:pPr>
      <w:r w:rsidRPr="00F253DF">
        <w:t>Цель любой педагогической системы - достижение успеха самореализации как подростком, так и учителем-воспитателем. Эта общая формулировка обретает своё конкретное содержание только в результате проведения полномасштабной психолого-педагогической диагностики, ориентированной на выявление уровня мотивации к успеху у подростков с разными типами акцентуации характера. Исходя из разработанной программы индивидуализированной педагогической помощи осуществляется постановка целей и задач данной ситуации успеха, выбор форм, методов и приёмов, которые бы вызывали к жизни актуальной потенциально существующие положительные качества личности подростков.</w:t>
      </w:r>
    </w:p>
    <w:p w:rsidR="007C6826" w:rsidRPr="00F253DF" w:rsidRDefault="007C6826" w:rsidP="007C6826">
      <w:pPr>
        <w:spacing w:before="120"/>
        <w:ind w:firstLine="567"/>
        <w:jc w:val="both"/>
      </w:pPr>
      <w:r w:rsidRPr="00F253DF">
        <w:t>Потребностно-мотивационное совпадение, достигаемое в ходе работы воспитательной системы, можно рассматривать двояко. С одной стороны, она является условием создания эффективной ситуации успеха, а с другой, изменение (приращение) её уровня в системе "педагог-подросток" как результат сформированной ситуации выступает в качестве критерия адекватности выбранных способов педагогических воздействий. При этом речь идет об исходном и процессуальной уровнях психолого-педагогического совпадения, которые играют роль регулятора, обеспечивающего плавный переход цели - ожидаемого успешного результата деятельности в реальный успех самореализации и педагога, и подростка. Достижение более высокого уровня конгруэнтности в ходе воспитательного процесса может стать прекрасным "трамплином" для будущих успехов и педагога, и его воспитанника, источником истинного взаимопонимания и настоящей дружбы.</w:t>
      </w:r>
    </w:p>
    <w:p w:rsidR="007C6826" w:rsidRPr="00F253DF" w:rsidRDefault="007C6826" w:rsidP="007C6826">
      <w:pPr>
        <w:spacing w:before="120"/>
        <w:ind w:firstLine="567"/>
        <w:jc w:val="both"/>
      </w:pPr>
      <w:r w:rsidRPr="00F253DF">
        <w:t>Среди других показателей адекватности использованных форм, методов и приёмов работы нужно выделить следующие:</w:t>
      </w:r>
    </w:p>
    <w:p w:rsidR="007C6826" w:rsidRPr="00F253DF" w:rsidRDefault="007C6826" w:rsidP="007C6826">
      <w:pPr>
        <w:spacing w:before="120"/>
        <w:ind w:firstLine="567"/>
        <w:jc w:val="both"/>
      </w:pPr>
      <w:r w:rsidRPr="00F253DF">
        <w:t xml:space="preserve">уровень самореализации подростка в учебно-познавательной и коммуникативной деятельности; </w:t>
      </w:r>
    </w:p>
    <w:p w:rsidR="007C6826" w:rsidRPr="00F253DF" w:rsidRDefault="007C6826" w:rsidP="007C6826">
      <w:pPr>
        <w:spacing w:before="120"/>
        <w:ind w:firstLine="567"/>
        <w:jc w:val="both"/>
      </w:pPr>
      <w:r w:rsidRPr="00F253DF">
        <w:t xml:space="preserve">уровень мотивации к достижению успеха; </w:t>
      </w:r>
    </w:p>
    <w:p w:rsidR="007C6826" w:rsidRPr="00F253DF" w:rsidRDefault="007C6826" w:rsidP="007C6826">
      <w:pPr>
        <w:spacing w:before="120"/>
        <w:ind w:firstLine="567"/>
        <w:jc w:val="both"/>
      </w:pPr>
      <w:r w:rsidRPr="00F253DF">
        <w:t>социальное самочувствие подростка.</w:t>
      </w:r>
    </w:p>
    <w:p w:rsidR="007C6826" w:rsidRPr="00F253DF" w:rsidRDefault="007C6826" w:rsidP="007C6826">
      <w:pPr>
        <w:spacing w:before="120"/>
        <w:ind w:firstLine="567"/>
        <w:jc w:val="both"/>
      </w:pPr>
      <w:r w:rsidRPr="00F253DF">
        <w:t>Самореализация подростков в учебно-познавательной и коммуникативной деятельности фиксируется нами по:</w:t>
      </w:r>
    </w:p>
    <w:p w:rsidR="007C6826" w:rsidRPr="00F253DF" w:rsidRDefault="007C6826" w:rsidP="007C6826">
      <w:pPr>
        <w:spacing w:before="120"/>
        <w:ind w:firstLine="567"/>
        <w:jc w:val="both"/>
      </w:pPr>
      <w:r w:rsidRPr="00F253DF">
        <w:t xml:space="preserve">активной включённости в учебно-познавательную деятельности и общение на уроке и вне его; </w:t>
      </w:r>
    </w:p>
    <w:p w:rsidR="007C6826" w:rsidRPr="00F253DF" w:rsidRDefault="007C6826" w:rsidP="007C6826">
      <w:pPr>
        <w:spacing w:before="120"/>
        <w:ind w:firstLine="567"/>
        <w:jc w:val="both"/>
      </w:pPr>
      <w:r w:rsidRPr="00F253DF">
        <w:t xml:space="preserve">результативности учебно-познавательной деятельности; </w:t>
      </w:r>
    </w:p>
    <w:p w:rsidR="007C6826" w:rsidRPr="00F253DF" w:rsidRDefault="007C6826" w:rsidP="007C6826">
      <w:pPr>
        <w:spacing w:before="120"/>
        <w:ind w:firstLine="567"/>
        <w:jc w:val="both"/>
      </w:pPr>
      <w:r w:rsidRPr="00F253DF">
        <w:t xml:space="preserve">наличию интереса к деятельности; </w:t>
      </w:r>
    </w:p>
    <w:p w:rsidR="007C6826" w:rsidRPr="00F253DF" w:rsidRDefault="007C6826" w:rsidP="007C6826">
      <w:pPr>
        <w:spacing w:before="120"/>
        <w:ind w:firstLine="567"/>
        <w:jc w:val="both"/>
      </w:pPr>
      <w:r w:rsidRPr="00F253DF">
        <w:t xml:space="preserve">положительному отношению к сотрудничеству с другими (учитель, одноклассники); </w:t>
      </w:r>
    </w:p>
    <w:p w:rsidR="007C6826" w:rsidRPr="00F253DF" w:rsidRDefault="007C6826" w:rsidP="007C6826">
      <w:pPr>
        <w:spacing w:before="120"/>
        <w:ind w:firstLine="567"/>
        <w:jc w:val="both"/>
      </w:pPr>
      <w:r w:rsidRPr="00F253DF">
        <w:t xml:space="preserve">гармоничное взаимоотношение со значимыми другими; </w:t>
      </w:r>
    </w:p>
    <w:p w:rsidR="007C6826" w:rsidRPr="00F253DF" w:rsidRDefault="007C6826" w:rsidP="007C6826">
      <w:pPr>
        <w:spacing w:before="120"/>
        <w:ind w:firstLine="567"/>
        <w:jc w:val="both"/>
      </w:pPr>
      <w:r w:rsidRPr="00F253DF">
        <w:t xml:space="preserve">нравственно-ориентированное поведение; </w:t>
      </w:r>
    </w:p>
    <w:p w:rsidR="007C6826" w:rsidRPr="00F253DF" w:rsidRDefault="007C6826" w:rsidP="007C6826">
      <w:pPr>
        <w:spacing w:before="120"/>
        <w:ind w:firstLine="567"/>
        <w:jc w:val="both"/>
      </w:pPr>
      <w:r w:rsidRPr="00F253DF">
        <w:t>коммуникативная компетентность.</w:t>
      </w:r>
    </w:p>
    <w:p w:rsidR="007C6826" w:rsidRPr="00F253DF" w:rsidRDefault="007C6826" w:rsidP="007C6826">
      <w:pPr>
        <w:spacing w:before="120"/>
        <w:ind w:firstLine="567"/>
        <w:jc w:val="both"/>
      </w:pPr>
      <w:r w:rsidRPr="00F253DF">
        <w:t>Обозначенные показатели позволили условно выделить высокий, средний и низкий уровни самореализации подростков.</w:t>
      </w:r>
    </w:p>
    <w:p w:rsidR="007C6826" w:rsidRPr="00F253DF" w:rsidRDefault="007C6826" w:rsidP="007C6826">
      <w:pPr>
        <w:spacing w:before="120"/>
        <w:ind w:firstLine="567"/>
        <w:jc w:val="both"/>
      </w:pPr>
      <w:r w:rsidRPr="00F253DF">
        <w:t>Уровень мотивации к успеху фиксировался по данным тестирования (модифицированный тест Т. Элерса "Каков ваш уровень мотивации к успеху?").</w:t>
      </w:r>
    </w:p>
    <w:p w:rsidR="007C6826" w:rsidRPr="00F253DF" w:rsidRDefault="007C6826" w:rsidP="007C6826">
      <w:pPr>
        <w:spacing w:before="120"/>
        <w:ind w:firstLine="567"/>
        <w:jc w:val="both"/>
      </w:pPr>
      <w:r w:rsidRPr="00F253DF">
        <w:t>Социальное самочувствие школьников оценивалось по следующим личностным качествам и состояниям:</w:t>
      </w:r>
    </w:p>
    <w:p w:rsidR="007C6826" w:rsidRPr="00F253DF" w:rsidRDefault="007C6826" w:rsidP="007C6826">
      <w:pPr>
        <w:spacing w:before="120"/>
        <w:ind w:firstLine="567"/>
        <w:jc w:val="both"/>
      </w:pPr>
      <w:r w:rsidRPr="00F253DF">
        <w:t xml:space="preserve">субъективное состояние эмоциональной удовлетворённости подростка процессом и результатом деятельности; </w:t>
      </w:r>
    </w:p>
    <w:p w:rsidR="007C6826" w:rsidRPr="00F253DF" w:rsidRDefault="007C6826" w:rsidP="007C6826">
      <w:pPr>
        <w:spacing w:before="120"/>
        <w:ind w:firstLine="567"/>
        <w:jc w:val="both"/>
      </w:pPr>
      <w:r w:rsidRPr="00F253DF">
        <w:t xml:space="preserve">удовлетворённость своим социальным статусом, ролями и условиями жизнедеятельности в школе; </w:t>
      </w:r>
    </w:p>
    <w:p w:rsidR="007C6826" w:rsidRPr="00F253DF" w:rsidRDefault="007C6826" w:rsidP="007C6826">
      <w:pPr>
        <w:spacing w:before="120"/>
        <w:ind w:firstLine="567"/>
        <w:jc w:val="both"/>
      </w:pPr>
      <w:r w:rsidRPr="00F253DF">
        <w:t xml:space="preserve">удовлетворённость отношениями с другими членами микросоциума; </w:t>
      </w:r>
    </w:p>
    <w:p w:rsidR="007C6826" w:rsidRPr="00F253DF" w:rsidRDefault="007C6826" w:rsidP="007C6826">
      <w:pPr>
        <w:spacing w:before="120"/>
        <w:ind w:firstLine="567"/>
        <w:jc w:val="both"/>
      </w:pPr>
      <w:r w:rsidRPr="00F253DF">
        <w:t>принятие себя таким, каков он есть, основанное на позитивной самооценке, чувство самоуважения и собственного достоинства.</w:t>
      </w:r>
    </w:p>
    <w:p w:rsidR="007C6826" w:rsidRPr="00F253DF" w:rsidRDefault="007C6826" w:rsidP="007C6826">
      <w:pPr>
        <w:spacing w:before="120"/>
        <w:ind w:firstLine="567"/>
        <w:jc w:val="both"/>
      </w:pPr>
      <w:r w:rsidRPr="00F253DF">
        <w:t>В соответствии с целью и гипотезой исследования ситуации успеха создавались в ходе воспитательной работы с подростками: на уроках, на внеклассных мероприятиях (вечера, КВН, ситуационно-ролевые игры , субботники, игры-путешествия, ярмарки и т.д.), на занятиях кружков, в клубах и обществах по интересам, в семье (консультационно-просветительская работа с родителями).</w:t>
      </w:r>
    </w:p>
    <w:p w:rsidR="007C6826" w:rsidRPr="00F253DF" w:rsidRDefault="007C6826" w:rsidP="007C6826">
      <w:pPr>
        <w:spacing w:before="120"/>
        <w:ind w:firstLine="567"/>
        <w:jc w:val="both"/>
      </w:pPr>
      <w:r w:rsidRPr="00F253DF">
        <w:t>Результаты визуальных наблюдении, данные тестирования объективно оценивались и подвергались комплексному анализу группой учителей, преподающих в данном классе, воспитателей, школьными психологами, социальными педагогами, родителями. Педагогические ситуации и их анализ стенографировались.</w:t>
      </w:r>
    </w:p>
    <w:p w:rsidR="007C6826" w:rsidRPr="00F253DF" w:rsidRDefault="007C6826" w:rsidP="007C6826">
      <w:pPr>
        <w:spacing w:before="120"/>
        <w:ind w:firstLine="567"/>
        <w:jc w:val="both"/>
      </w:pPr>
      <w:r w:rsidRPr="00F253DF">
        <w:t>Создание ситуации успеха осуществлялось с учетом имеющихся данных из карты диагностических решений, а также разработанных психолого-педагогических характеристик стремлений и отношений к успеху у подростков с разными типами акцентуации характера.</w:t>
      </w:r>
    </w:p>
    <w:p w:rsidR="007C6826" w:rsidRPr="00F253DF" w:rsidRDefault="007C6826" w:rsidP="007C6826">
      <w:pPr>
        <w:spacing w:before="120"/>
        <w:ind w:firstLine="567"/>
        <w:jc w:val="both"/>
      </w:pPr>
      <w:r w:rsidRPr="00F253DF">
        <w:t>Диагностическим и формирующим экспериментом было охвачено с одной стороны, 120 педагогов школ г. Костромы (№ 14, 7), а с другой стороны, 410 подростков-школьников, которые под руководством этих педагогов воспитывались и обучались.</w:t>
      </w:r>
    </w:p>
    <w:p w:rsidR="007C6826" w:rsidRPr="00F253DF" w:rsidRDefault="007C6826" w:rsidP="007C6826">
      <w:pPr>
        <w:spacing w:before="120"/>
        <w:ind w:firstLine="567"/>
        <w:jc w:val="both"/>
      </w:pPr>
      <w:r w:rsidRPr="00F253DF">
        <w:t>Осуществляя сравнительный и обобщённый анализ данных диагностического и формирующего эксперимента, следует подчеркнуть, что профессионально-творческая деятельность педагогов по формированию ситуаций успеха создаёт необходимые разрешающие условия для самореализации и самоутверждения подростка в коллективе окружающих людей, признания его личностного потенциала, возможностей. Всё это приводит к появлению у воспитанника чувства радости, удовлетворения достигнутыми результатами своей активности, т.е. состояния успеха. Оно в свою очередь, оказывает стимулирующее влияние на потребностно-мотивационную и эмоционально-волевую сферы его личности, вызывая к жизни всё новые и новые потребности в позитивном успехе в учебно-познавательной и коммуникативной деятельности, увеличивая стремление самореализовать себя в классном коллективе и окружающей социальной среде. Достижение подростком успеха, радости способствует формированию аналогичного состояния и у педагога, как результата его профессионально-творческой деятельности. Осознание учителем реального успеха своего воспитанника в ходе анализа педагогических ситуаций - важное условие повышение мотивации к успеху в его профессиональной работе.</w:t>
      </w:r>
    </w:p>
    <w:p w:rsidR="007C6826" w:rsidRPr="00F253DF" w:rsidRDefault="007C6826" w:rsidP="007C6826">
      <w:pPr>
        <w:spacing w:before="120"/>
        <w:ind w:firstLine="567"/>
        <w:jc w:val="both"/>
      </w:pPr>
      <w:r w:rsidRPr="00F253DF">
        <w:t>Данные педагогического мониторинга доказывают и тот факт, что стремление к успеху динамично по своей сути и может не только увеличиваться, но и уменьшаться, достигая в каждом конкретном случае (у каждого конкретного человека) определённого оптимального показателя (уровня). Этот уровень соответствует индивидуально-психологическим особенностям личности, её самооценке, уровню притязаний, реальным особенностям и возможностям индивида. Один из путей достижения оптимального уровня мотивации к успеху и для педагога, и для его воспитанника - это самореализация в ходе воспитательно-образовательного процесса: для учителя это самореализация в его профессионально-творческой деятельности по оказанию ИПП школьникам; для воспитанников - это самореализация и самоутверждение, прежде всего, в классном коллективе сверстников через успешное решение социально-педагогических задач в ходе формируемых для него педагогом ситуаций успеха.</w:t>
      </w:r>
    </w:p>
    <w:p w:rsidR="007C6826" w:rsidRPr="00F253DF" w:rsidRDefault="007C6826" w:rsidP="007C6826">
      <w:pPr>
        <w:spacing w:before="120"/>
        <w:ind w:firstLine="567"/>
        <w:jc w:val="both"/>
      </w:pPr>
      <w:r w:rsidRPr="00F253DF">
        <w:t>Оба вышеуказанных критерия подготавливают теоретическую и научно-практическую базу для введения третьего показателя изменений в структуре общеличностного развития подростков, а именно потребностно-мотивационной конгруэнтности в системе "педагог-подросток".</w:t>
      </w:r>
    </w:p>
    <w:p w:rsidR="007C6826" w:rsidRPr="00F253DF" w:rsidRDefault="007C6826" w:rsidP="007C6826">
      <w:pPr>
        <w:spacing w:before="120"/>
        <w:ind w:firstLine="567"/>
        <w:jc w:val="both"/>
      </w:pPr>
      <w:r w:rsidRPr="00F253DF">
        <w:t>Потребностно-мотивационное совпадение в системе "педагог-подросток" - это обязательное условие формирования результативной педагогической ситуации. В то же время успех как результат конкретной ситуации - активное начало дальнейшей ещё более глубокой и полной конгруэнтности в системе.</w:t>
      </w:r>
    </w:p>
    <w:p w:rsidR="007C6826" w:rsidRPr="00F253DF" w:rsidRDefault="007C6826" w:rsidP="007C6826">
      <w:pPr>
        <w:spacing w:before="120"/>
        <w:ind w:firstLine="567"/>
        <w:jc w:val="both"/>
      </w:pPr>
      <w:r w:rsidRPr="00F253DF">
        <w:t>Уровень самой конгруэнтности находится в равной зависимости от стремления к позитивному сотрудничеству с целью решения учебно-воспитательных задач как педагога, так и его воспитанника.</w:t>
      </w:r>
    </w:p>
    <w:p w:rsidR="007C6826" w:rsidRPr="00F253DF" w:rsidRDefault="007C6826" w:rsidP="007C6826">
      <w:pPr>
        <w:spacing w:before="120"/>
        <w:ind w:firstLine="567"/>
        <w:jc w:val="both"/>
      </w:pPr>
      <w:r w:rsidRPr="00F253DF">
        <w:t>В ходе педагогического мониторинга было установлено, что скорость достижения потребностно-мотивационного совпадения выше, если в качестве объекта воспитания и обучения выступают подростки, имеющие черты гипертимного, лабильного, циклоидного (в период хорошего настроения), конформного (в атмосфере позитивного социального окружения) характерологических радикалов, чем школьники с элементами сенситивного, психастенического, неустойчивого, демонстративного, шизоидного, циклоидного (в период подавленного настроения) типов акцентуации характера. Медленнее всего конгруэнтность достигается при работе с эпилептоидами, астеноневротиками и подражательными подростками (в атмосфере негативного социального окружения). Эта условная градация объясняется с позиций учёта индивидуально-типологических особенностей, а точнее их влияния на стремление и отношение к успеху у данных групп воспитанников. Так, например, конформные подростки в разномодальных коллективах ведут себя по разному. Если классный коллектив, референтная группа занимают активно-положительную позицию в отношении учебно-познавательной деятельности, если в нём царит атмосфера сотрудничества, то подобные условия будут побуждать конформного подростка к позитивной самореализации, к увеличению уровня мотивации к успеху. В этом случае потребностно-мотивационная конгруэнтность достигается быстро. В негативном варианте (отрицательное отношение к учению, ассоциальное поведение окружающих) результат будет полностью противоположный - темпы достижения конгруэнтности резко снижаются.</w:t>
      </w:r>
    </w:p>
    <w:p w:rsidR="007C6826" w:rsidRPr="00F253DF" w:rsidRDefault="007C6826" w:rsidP="007C6826">
      <w:pPr>
        <w:spacing w:before="120"/>
        <w:ind w:firstLine="567"/>
        <w:jc w:val="both"/>
      </w:pPr>
      <w:r w:rsidRPr="00F253DF">
        <w:t>При работе с шизоидными подростками надо иметь в виду сложности фиксирования явления совпадения. Такие качества личности как замкнутость, скрытность, эмоциональная сдержанность затрудняют наблюдения педагога за поведенческими реакциями интровертированных подростков.</w:t>
      </w:r>
    </w:p>
    <w:p w:rsidR="007C6826" w:rsidRPr="00F253DF" w:rsidRDefault="007C6826" w:rsidP="007C6826">
      <w:pPr>
        <w:spacing w:before="120"/>
        <w:ind w:firstLine="567"/>
        <w:jc w:val="both"/>
      </w:pPr>
      <w:r w:rsidRPr="00F253DF">
        <w:t>Из последней группы особенно хочется отметить астеноневротиков, отличающихся заниженной самооценкой, слабостью нервных процессов, и часто возникающей на этой основе интеллектуально-педагогической, нравственной, духовной и даже гигиенической запущенностью. Формирующийся при этом, низкий уровень стремления к успеху в учебно-познавательной и коммуникативной деятельности является малоэффективным побудителем для возникновения конгруэнтности в системе "педагог-подросток".</w:t>
      </w:r>
    </w:p>
    <w:p w:rsidR="007C6826" w:rsidRPr="00F253DF" w:rsidRDefault="007C6826" w:rsidP="007C6826">
      <w:pPr>
        <w:spacing w:before="120"/>
        <w:ind w:firstLine="567"/>
        <w:jc w:val="both"/>
      </w:pPr>
      <w:r w:rsidRPr="00F253DF">
        <w:t>Рассматривая педагога как компонент воспитательной системы, мы подчёркиваем особую важность сформированности у него профессионально-творческих качеств (психологической зоркости, умений распознавать внутренние состояния подростков по внешним признакам, поведенческим реакциям, общепедагогической и научно-методической компетентности, умений анализировать педагогические ситуации), которые во взаимодействии с индивидуально-психологическими особенностями опосредуют потребность в успеху у педагога и определяют его уровень мотивации к успеху в деятельности по оказанию ИПП школьникам через создание ситуаций успеха.</w:t>
      </w:r>
    </w:p>
    <w:p w:rsidR="007C6826" w:rsidRPr="00F253DF" w:rsidRDefault="007C6826" w:rsidP="007C6826">
      <w:pPr>
        <w:spacing w:before="120"/>
        <w:ind w:firstLine="567"/>
        <w:jc w:val="both"/>
      </w:pPr>
      <w:r w:rsidRPr="00F253DF">
        <w:t>Величина исходного уровня потребностно-мотивационного совпадения оказывает как прямое (на качество изучения личности подростка в ходе диагностического эксперимента), так и косвенное (на процессуальный уровень) влияние.</w:t>
      </w:r>
    </w:p>
    <w:p w:rsidR="007C6826" w:rsidRPr="00F253DF" w:rsidRDefault="007C6826" w:rsidP="007C6826">
      <w:pPr>
        <w:spacing w:before="120"/>
        <w:ind w:firstLine="567"/>
        <w:jc w:val="both"/>
      </w:pPr>
      <w:r w:rsidRPr="00F253DF">
        <w:t>Прямое воздействие отражается в зависимости: чем выше исходный уровень совпадения мотивации к успешной воспитательной деятельности в системе, тем более обстоятельно и объективно будут решены задачи этапа психолого-педагогической диагностики. Это в свою очередь, определяет степень адекватности оперативного поиска и использования форм, методов и приёмов воспитательного воздействия в каждом конкретном случае.</w:t>
      </w:r>
    </w:p>
    <w:p w:rsidR="007C6826" w:rsidRPr="00F253DF" w:rsidRDefault="007C6826" w:rsidP="007C6826">
      <w:pPr>
        <w:spacing w:before="120"/>
        <w:ind w:firstLine="567"/>
        <w:jc w:val="both"/>
      </w:pPr>
      <w:r w:rsidRPr="00F253DF">
        <w:t>Процессуальная конгруэнтность, достигаемая в ходе воспитательного процесса, выступает в роли активного регулятора взаимоотношений в системе и обуславливает ту или иную степень эффективности образовательного процесса. При этом чем выше процессуальный уровень совпадения, тем более результативно функционирует педагогическая система, тем выше уровень самореализации подростка в учебно-познавательной и коммуникативной деятельности и вероятность достижения им успеха. А это в конечном итоге и является условием активизации позитивного общеличностного развития подростка-школьника.</w:t>
      </w:r>
    </w:p>
    <w:p w:rsidR="007C6826" w:rsidRPr="00F253DF" w:rsidRDefault="007C6826" w:rsidP="007C6826">
      <w:pPr>
        <w:spacing w:before="120"/>
        <w:ind w:firstLine="567"/>
        <w:jc w:val="both"/>
      </w:pPr>
      <w:r w:rsidRPr="00F253DF">
        <w:t>В то же время, психолого-педагогическое совпадение, также как и состояние успеха и изменения в структуре личности педагога и школьника постоянно вносят коррективы в учебно-воспитательный процесс. Это влияние осуществляется как через прямые связи - непосредственное воздействие на совместную деятельность, так и косвенным путём - через новообразования в структуре потребностно-мотивационной и эмоционально-волевой сфер личности как педагога, так и его воспитанника. На этом уровне корректировка происходит посредством изменения уровня стремления к успеху. Это в свою очередь оказывает своё стимулирующее влияние на уровень исходной конгруэнтности, в условиях новой ситуации, при решении всё новых и новых социально-педагогических задач.</w:t>
      </w:r>
    </w:p>
    <w:p w:rsidR="007C6826" w:rsidRPr="00F253DF" w:rsidRDefault="007C6826" w:rsidP="007C6826">
      <w:pPr>
        <w:spacing w:before="120"/>
        <w:ind w:firstLine="567"/>
        <w:jc w:val="both"/>
      </w:pPr>
      <w:r w:rsidRPr="00F253DF">
        <w:t>С точки зрения нашего исследования, особая ценность и практический интерес заключается не столько в величине исходного или процессуального уровней совпадения, сколько в разнице между ними, т.е. в величине приращения этого показателя в ходе функционирования педагогической системы. При этом можно выделить следующую зависимость: чем больше величина приращения конгруэнтности, тем выше самореализация подростка в учебно-познавательной деятельности и общении, тем адекватнее его уровень стремления к дальнейшему позитивному успеху.</w:t>
      </w:r>
    </w:p>
    <w:p w:rsidR="007C6826" w:rsidRPr="00F253DF" w:rsidRDefault="007C6826" w:rsidP="007C6826">
      <w:pPr>
        <w:spacing w:before="120"/>
        <w:ind w:firstLine="567"/>
        <w:jc w:val="both"/>
      </w:pPr>
      <w:r w:rsidRPr="00F253DF">
        <w:t>Четвёртым показателем активизации общеличностного развития является улучшение социального самочувствия личности в группе. Здесь на первый план выступает эффект вывода подростков (участников эксперимента) из состояний школьной дезадаптации. Сам факт зафиксированного нами явления свидетельствует о том, что успех в том или ином виде деятельности является активным формообразующим началом. Переживание радости, удовлетворения, признания сглаживает аффективные реакции, последствия конфликтных труднопереносимых ситуаций, свойственных для разных характерологических радикалов. Состояние успеха - это субъективное состояние эмоциональной удовлетворённости подростка процессом и результатом самореализации в деятельности, своим социальным статусом и ролями в коллективе сверстников. Оно превращает отношения подростка с другими членами микросоциума в отношения позитивного сотрудничества с едиными целями успешной самореализации и самоутверждения. Всё это, в свою очередь, подтверждают данные педагогического мониторинга: улучшилось социальное самочувствие не только подростков, но и самих педагогов, участвовавших в эксперимента.</w:t>
      </w:r>
    </w:p>
    <w:p w:rsidR="007C6826" w:rsidRPr="00F253DF" w:rsidRDefault="007C6826" w:rsidP="007C6826">
      <w:pPr>
        <w:spacing w:before="120"/>
        <w:ind w:firstLine="567"/>
        <w:jc w:val="both"/>
      </w:pPr>
      <w:r w:rsidRPr="00F253DF">
        <w:t>С помощью каких же форм, методов и приёмов педагогического воздействия был достигнут эффект активизации позитивного общеличностного развития подростков?</w:t>
      </w:r>
    </w:p>
    <w:p w:rsidR="007C6826" w:rsidRPr="00F253DF" w:rsidRDefault="007C6826" w:rsidP="007C6826">
      <w:pPr>
        <w:spacing w:before="120"/>
        <w:ind w:firstLine="567"/>
        <w:jc w:val="both"/>
      </w:pPr>
      <w:r w:rsidRPr="00F253DF">
        <w:t>Рамки данной статьи не позволяют представить всё многообразие подобных сочетаний, поэтому рассмотрим в качестве примера астеноневротических подростков. Основными чертами этих школьников являются неуверенность в своих возможностях, робость, несопротивление сильным, аккуратность, дисциплинированность (низкий уровень стремления к успеху). Хорошие результаты у них показали приёмы: "проявление доброты, внимания и заботы", '"внушение уверенности", "авансирование успеха", "ожидание лучших результатов", "лестница или встань в строй", "разбуженное любопытство", "ты был на высоте", "в центре внимания твой успех", награда тебя нашла", данные приёмы использовались в структуре таких методов как поощрение, убеждение, формирование интереса, беседа, эмоциональное стимулирование, и таких форм как: ярмарка, изготовление выставок, субботник, экскурсия, кружок.</w:t>
      </w:r>
    </w:p>
    <w:p w:rsidR="007C6826" w:rsidRPr="00F253DF" w:rsidRDefault="007C6826" w:rsidP="007C6826">
      <w:pPr>
        <w:spacing w:before="120"/>
        <w:ind w:firstLine="567"/>
        <w:jc w:val="both"/>
      </w:pPr>
      <w:r w:rsidRPr="00F253DF">
        <w:t>Завершая анализ проблемы выбора форм, методов и приёмов оптимальных для подростков с разными индивидуально-типологическими особенностями личности, следует ещё раз подчеркнуть мысль о большом многообразии сочетаний черт разных типов акцентуаций характера. Этот факт предопределяет неповторимость рисунка поведенческих стереотипов каждого конкретного подростка, а также особенности его стремления и отношения к успеху. Это, в свою очередь, влияет на скорость достижения и уровень потребностно-мотивационной конгруэнтности в системе "педагог-подросток" и обуславливает адаптивный выбор форм, методов и приёмов педагогического воздействия.</w:t>
      </w:r>
    </w:p>
    <w:p w:rsidR="007C6826" w:rsidRPr="00F253DF" w:rsidRDefault="007C6826" w:rsidP="007C6826">
      <w:pPr>
        <w:spacing w:before="120"/>
        <w:ind w:firstLine="567"/>
        <w:jc w:val="both"/>
      </w:pPr>
      <w:r w:rsidRPr="00F253DF">
        <w:t>Подводя общий итог надо отметить составляющие позитивной роли успеха:</w:t>
      </w:r>
    </w:p>
    <w:p w:rsidR="007C6826" w:rsidRPr="00F253DF" w:rsidRDefault="007C6826" w:rsidP="007C6826">
      <w:pPr>
        <w:spacing w:before="120"/>
        <w:ind w:firstLine="567"/>
        <w:jc w:val="both"/>
      </w:pPr>
      <w:r w:rsidRPr="00F253DF">
        <w:t xml:space="preserve">повышение уровня мотивации к успеху во всех видах деятельности и уровня самореализации и самоутверждения в коллективе сверстников и более широком социуме; </w:t>
      </w:r>
    </w:p>
    <w:p w:rsidR="007C6826" w:rsidRPr="00F253DF" w:rsidRDefault="007C6826" w:rsidP="007C6826">
      <w:pPr>
        <w:spacing w:before="120"/>
        <w:ind w:firstLine="567"/>
        <w:jc w:val="both"/>
      </w:pPr>
      <w:r w:rsidRPr="00F253DF">
        <w:t>улучшение социального самочувствия подростков и приобретение опыта целесообразного саморегулирования.</w:t>
      </w:r>
    </w:p>
    <w:p w:rsidR="00B42C45" w:rsidRDefault="00B42C45">
      <w:bookmarkStart w:id="0" w:name="_GoBack"/>
      <w:bookmarkEnd w:id="0"/>
    </w:p>
    <w:sectPr w:rsidR="00B42C45" w:rsidSect="006A5004">
      <w:pgSz w:w="11900" w:h="16838"/>
      <w:pgMar w:top="1134" w:right="1134" w:bottom="1134" w:left="1134" w:header="709" w:footer="709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148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6826"/>
    <w:rsid w:val="001F32C4"/>
    <w:rsid w:val="004D0808"/>
    <w:rsid w:val="00616072"/>
    <w:rsid w:val="006A5004"/>
    <w:rsid w:val="007C6826"/>
    <w:rsid w:val="008B35EE"/>
    <w:rsid w:val="00AF2EE6"/>
    <w:rsid w:val="00B42C45"/>
    <w:rsid w:val="00B47B6A"/>
    <w:rsid w:val="00F2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D2C37FE-EE50-482A-9796-DFEBB518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8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7C68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2916</Words>
  <Characters>16622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вопросу о технологии создания ситуации успеха в воспитательной работе с подростками </vt:lpstr>
    </vt:vector>
  </TitlesOfParts>
  <Company>Home</Company>
  <LinksUpToDate>false</LinksUpToDate>
  <CharactersWithSpaces>19500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вопросу о технологии создания ситуации успеха в воспитательной работе с подростками </dc:title>
  <dc:subject/>
  <dc:creator>User</dc:creator>
  <cp:keywords/>
  <dc:description/>
  <cp:lastModifiedBy>admin</cp:lastModifiedBy>
  <cp:revision>2</cp:revision>
  <dcterms:created xsi:type="dcterms:W3CDTF">2014-02-15T07:06:00Z</dcterms:created>
  <dcterms:modified xsi:type="dcterms:W3CDTF">2014-02-15T07:06:00Z</dcterms:modified>
</cp:coreProperties>
</file>