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AF" w:rsidRDefault="00E654AF">
      <w:pPr>
        <w:rPr>
          <w:sz w:val="28"/>
          <w:lang w:val="en-US"/>
        </w:rPr>
      </w:pPr>
    </w:p>
    <w:p w:rsidR="0084050E" w:rsidRDefault="0084050E">
      <w:pPr>
        <w:rPr>
          <w:b/>
          <w:sz w:val="32"/>
          <w:lang w:val="en-US"/>
        </w:rPr>
      </w:pPr>
      <w:r>
        <w:rPr>
          <w:sz w:val="28"/>
          <w:lang w:val="en-US"/>
        </w:rPr>
        <w:t xml:space="preserve">         </w:t>
      </w:r>
      <w:r>
        <w:rPr>
          <w:sz w:val="28"/>
          <w:lang w:val="en-US"/>
        </w:rPr>
        <w:tab/>
      </w:r>
    </w:p>
    <w:p w:rsidR="0084050E" w:rsidRDefault="0084050E">
      <w:pPr>
        <w:rPr>
          <w:b/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b/>
          <w:sz w:val="28"/>
          <w:lang w:val="en-US"/>
        </w:rPr>
        <w:t>К вопросу о вентиляции помещений.</w:t>
      </w:r>
    </w:p>
    <w:p w:rsidR="0084050E" w:rsidRDefault="0084050E">
      <w:pPr>
        <w:rPr>
          <w:sz w:val="28"/>
          <w:lang w:val="en-US"/>
        </w:rPr>
      </w:pPr>
    </w:p>
    <w:p w:rsidR="0084050E" w:rsidRDefault="0084050E">
      <w:pPr>
        <w:pStyle w:val="a3"/>
      </w:pPr>
      <w:r>
        <w:tab/>
        <w:t xml:space="preserve">При использовании современных конструкций рам, которые обеспечивают высокую плотность закрытия окон, возникает дисбаланс между количеством вытяжного и приточного воздуха в помещении. Это приводит к снижению концентрации кислорода, повышению влажность и, как следствие, отпотеванию окон в зимний период. </w:t>
      </w:r>
    </w:p>
    <w:p w:rsidR="0084050E" w:rsidRDefault="0084050E">
      <w:pPr>
        <w:ind w:firstLine="720"/>
        <w:rPr>
          <w:sz w:val="28"/>
          <w:lang w:val="en-US"/>
        </w:rPr>
      </w:pPr>
      <w:r>
        <w:rPr>
          <w:sz w:val="28"/>
          <w:lang w:val="en-US"/>
        </w:rPr>
        <w:t xml:space="preserve">Для избежания этих явлений необходимо восстановить баланс расходов воздуха, или путём проветривания через открытые окна, что не всегда удобно, особенно в зимнее время, или путём организации принудительной приточной вентиляции. </w:t>
      </w:r>
    </w:p>
    <w:p w:rsidR="0084050E" w:rsidRDefault="0084050E">
      <w:pPr>
        <w:ind w:firstLine="720"/>
        <w:rPr>
          <w:sz w:val="28"/>
          <w:lang w:val="en-US"/>
        </w:rPr>
      </w:pPr>
      <w:r>
        <w:rPr>
          <w:sz w:val="28"/>
          <w:lang w:val="en-US"/>
        </w:rPr>
        <w:t>Ещё один фактор требующий внимания – это относительная влажность в помещении. Любое проветривание помещения в зимний период приводит к осушению воздуха, появлению повышенного статического электрического поля, что приводит снижению комфортности помещения, а в некоторых случаях и к болезненным последствиям ,например, обострение астмы, сухость кожи и волос и др..</w:t>
      </w:r>
    </w:p>
    <w:p w:rsidR="0084050E" w:rsidRDefault="0084050E">
      <w:pPr>
        <w:ind w:firstLine="720"/>
        <w:rPr>
          <w:sz w:val="28"/>
          <w:lang w:val="en-US"/>
        </w:rPr>
      </w:pPr>
      <w:r>
        <w:rPr>
          <w:sz w:val="28"/>
          <w:lang w:val="en-US"/>
        </w:rPr>
        <w:t>Следует отметить, что использавание усиленной принудительной  вытяжной вентиляции приводит к ещё большему расбалансу и воздух начинае поступать в пемещение через вытяжные каналы от соседей(из кухонь, ванных комнат и туалетов), через дымоходы, что может привести к дымлению печей, каминов, а при использовании газового оборудования, к погасанию пламени гарелок.</w:t>
      </w:r>
    </w:p>
    <w:p w:rsidR="0084050E" w:rsidRDefault="00553C33">
      <w:pPr>
        <w:ind w:firstLine="720"/>
        <w:rPr>
          <w:sz w:val="28"/>
          <w:lang w:val="en-US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5pt;margin-top:166.7pt;width:102.6pt;height:39.9pt;z-index:251659264" o:allowincell="f" stroked="f">
            <v:textbox>
              <w:txbxContent>
                <w:p w:rsidR="0084050E" w:rsidRDefault="0084050E">
                  <w:r>
                    <w:t>Рециркуляция через кондиционер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group id="_x0000_s1037" style="position:absolute;left:0;text-align:left;margin-left:42.45pt;margin-top:106.85pt;width:342pt;height:151.05pt;z-index:251656192" coordorigin="2649,9740" coordsize="6840,3021" o:allowincell="f">
            <v:rect id="_x0000_s1026" style="position:absolute;left:3219;top:9740;width:5700;height:3021"/>
            <v:rect id="_x0000_s1027" style="position:absolute;left:3390;top:9911;width:5358;height:2679"/>
            <v:line id="_x0000_s1028" style="position:absolute" from="3219,10139" to="3390,10139"/>
            <v:line id="_x0000_s1029" style="position:absolute" from="3219,10424" to="3390,10424"/>
            <v:line id="_x0000_s1030" style="position:absolute" from="8748,10196" to="8919,10196"/>
            <v:line id="_x0000_s1031" style="position:absolute" from="8748,10481" to="8919,10481"/>
            <v:rect id="_x0000_s1032" style="position:absolute;left:5499;top:10082;width:1254;height:342"/>
            <v:line id="_x0000_s1033" style="position:absolute;flip:x" from="4815,10310" to="5328,10766">
              <v:stroke endarrow="block"/>
            </v:line>
            <v:line id="_x0000_s1034" style="position:absolute;flip:x y" from="6867,10367" to="7380,10823">
              <v:stroke endarrow="block"/>
            </v:line>
            <v:line id="_x0000_s1035" style="position:absolute;flip:x" from="2649,10310" to="3618,10310">
              <v:stroke endarrow="block"/>
            </v:line>
            <v:line id="_x0000_s1036" style="position:absolute;flip:x" from="8349,10310" to="9489,10310">
              <v:stroke endarrow="block"/>
            </v:line>
          </v:group>
        </w:pict>
      </w:r>
      <w:r>
        <w:rPr>
          <w:noProof/>
          <w:sz w:val="28"/>
        </w:rPr>
        <w:pict>
          <v:shape id="_x0000_s1039" type="#_x0000_t202" style="position:absolute;left:0;text-align:left;margin-left:367.35pt;margin-top:143.9pt;width:76.95pt;height:22.8pt;z-index:251658240" o:allowincell="f" stroked="f">
            <v:textbox>
              <w:txbxContent>
                <w:p w:rsidR="0084050E" w:rsidRDefault="0084050E">
                  <w:pPr>
                    <w:pStyle w:val="1"/>
                  </w:pPr>
                  <w:r>
                    <w:t>Приток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8" type="#_x0000_t202" style="position:absolute;left:0;text-align:left;margin-left:-11.7pt;margin-top:138.05pt;width:79.8pt;height:25.65pt;z-index:251657216" o:allowincell="f" stroked="f">
            <v:textbox>
              <w:txbxContent>
                <w:p w:rsidR="0084050E" w:rsidRDefault="0084050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Вытяжка</w:t>
                  </w:r>
                </w:p>
              </w:txbxContent>
            </v:textbox>
          </v:shape>
        </w:pict>
      </w:r>
      <w:r w:rsidR="0084050E">
        <w:rPr>
          <w:sz w:val="28"/>
          <w:lang w:val="en-US"/>
        </w:rPr>
        <w:t xml:space="preserve">Применение кондиционеров типа сплит обеспечивает только поддержение заданной температуры в помещении и удаление излишней влаги путём рециркуляции внутреннего воздуха, а не подачи наружного свежего. Кроме того большенство кондиционеров не могут работать при температуре наружного воздуха ниже –10 </w:t>
      </w:r>
      <w:r w:rsidR="0084050E">
        <w:rPr>
          <w:sz w:val="28"/>
          <w:vertAlign w:val="superscript"/>
          <w:lang w:val="en-US"/>
        </w:rPr>
        <w:t>О</w:t>
      </w:r>
      <w:r w:rsidR="0084050E">
        <w:rPr>
          <w:sz w:val="28"/>
          <w:lang w:val="en-US"/>
        </w:rPr>
        <w:t xml:space="preserve">С. </w:t>
      </w: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</w:p>
    <w:p w:rsidR="0084050E" w:rsidRDefault="0084050E">
      <w:pPr>
        <w:ind w:firstLine="720"/>
        <w:rPr>
          <w:sz w:val="28"/>
        </w:rPr>
      </w:pPr>
      <w:r>
        <w:rPr>
          <w:sz w:val="28"/>
        </w:rPr>
        <w:t>Подводя итог всему выше изложенному, можно сделать следующие выводы.</w:t>
      </w:r>
    </w:p>
    <w:p w:rsidR="0084050E" w:rsidRDefault="0084050E">
      <w:pPr>
        <w:ind w:left="720"/>
        <w:rPr>
          <w:sz w:val="28"/>
        </w:rPr>
      </w:pPr>
      <w:r>
        <w:rPr>
          <w:sz w:val="28"/>
        </w:rPr>
        <w:t>Для обеспечения комфортных условий в помещении необходимо поддержение:</w:t>
      </w:r>
    </w:p>
    <w:p w:rsidR="0084050E" w:rsidRDefault="0084050E">
      <w:pPr>
        <w:numPr>
          <w:ilvl w:val="0"/>
          <w:numId w:val="2"/>
        </w:numPr>
        <w:tabs>
          <w:tab w:val="clear" w:pos="360"/>
          <w:tab w:val="num" w:pos="1440"/>
        </w:tabs>
        <w:ind w:left="1440"/>
        <w:rPr>
          <w:sz w:val="28"/>
        </w:rPr>
      </w:pPr>
      <w:r>
        <w:rPr>
          <w:sz w:val="28"/>
        </w:rPr>
        <w:t xml:space="preserve">баланса между количеством вытяжного и приточного воздуха, что достигается применением приточно-вытяжной вентиляции, причём температура приточного воздуха в зимнее время должна быть не ниже 16 </w:t>
      </w:r>
      <w:r>
        <w:rPr>
          <w:sz w:val="28"/>
          <w:vertAlign w:val="superscript"/>
        </w:rPr>
        <w:t>О</w:t>
      </w:r>
      <w:r>
        <w:rPr>
          <w:sz w:val="28"/>
        </w:rPr>
        <w:t>С;</w:t>
      </w:r>
    </w:p>
    <w:p w:rsidR="0084050E" w:rsidRDefault="0084050E">
      <w:pPr>
        <w:numPr>
          <w:ilvl w:val="0"/>
          <w:numId w:val="2"/>
        </w:numPr>
        <w:tabs>
          <w:tab w:val="clear" w:pos="360"/>
          <w:tab w:val="num" w:pos="1440"/>
        </w:tabs>
        <w:ind w:left="1440"/>
        <w:rPr>
          <w:sz w:val="28"/>
        </w:rPr>
      </w:pPr>
      <w:r>
        <w:rPr>
          <w:sz w:val="28"/>
        </w:rPr>
        <w:t>заданной температуры воздуха, путём его нагрева отопительмыми приборами, или охлаждения кондиционерами;</w:t>
      </w:r>
    </w:p>
    <w:p w:rsidR="0084050E" w:rsidRDefault="0084050E">
      <w:pPr>
        <w:numPr>
          <w:ilvl w:val="0"/>
          <w:numId w:val="2"/>
        </w:numPr>
        <w:tabs>
          <w:tab w:val="clear" w:pos="360"/>
          <w:tab w:val="num" w:pos="1440"/>
        </w:tabs>
        <w:ind w:left="1440"/>
        <w:rPr>
          <w:sz w:val="28"/>
        </w:rPr>
      </w:pPr>
      <w:r>
        <w:rPr>
          <w:sz w:val="28"/>
        </w:rPr>
        <w:t>относительной влажности воздуха, путём использования  увлажнителей  в зимнее время,  и  осушения с помощью кондиционеров в летнее время.</w:t>
      </w:r>
    </w:p>
    <w:p w:rsidR="0084050E" w:rsidRDefault="0084050E">
      <w:pPr>
        <w:ind w:left="1080"/>
        <w:rPr>
          <w:sz w:val="28"/>
        </w:rPr>
      </w:pPr>
    </w:p>
    <w:p w:rsidR="0084050E" w:rsidRDefault="0084050E">
      <w:pPr>
        <w:ind w:left="720"/>
        <w:rPr>
          <w:sz w:val="28"/>
        </w:rPr>
      </w:pPr>
      <w:r>
        <w:rPr>
          <w:sz w:val="28"/>
        </w:rPr>
        <w:t>Некоторые справочные данные.</w:t>
      </w:r>
    </w:p>
    <w:p w:rsidR="0084050E" w:rsidRDefault="0084050E">
      <w:pPr>
        <w:ind w:left="720"/>
        <w:rPr>
          <w:sz w:val="28"/>
        </w:rPr>
      </w:pPr>
      <w:r>
        <w:rPr>
          <w:sz w:val="28"/>
        </w:rPr>
        <w:tab/>
        <w:t>Норма  воздухообмена  для жилых помещений:</w:t>
      </w:r>
    </w:p>
    <w:p w:rsidR="0084050E" w:rsidRDefault="0084050E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 СНиП  2.08.01-89*- 3м</w:t>
      </w:r>
      <w:r>
        <w:rPr>
          <w:sz w:val="28"/>
          <w:vertAlign w:val="superscript"/>
        </w:rPr>
        <w:t>3</w:t>
      </w:r>
      <w:r>
        <w:rPr>
          <w:sz w:val="28"/>
        </w:rPr>
        <w:t>/час на каждый метр жилой площади, что соответствует однократной смене воздуха в помещении за 1 час;</w:t>
      </w:r>
    </w:p>
    <w:p w:rsidR="0084050E" w:rsidRDefault="0084050E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по </w:t>
      </w:r>
      <w:r>
        <w:rPr>
          <w:sz w:val="28"/>
          <w:lang w:val="en-US"/>
        </w:rPr>
        <w:t>ISO ( Internation Standart Organization) – часовая кратность воздухообмена в жилых помещениях принята  равной  -  4-6.</w:t>
      </w:r>
    </w:p>
    <w:p w:rsidR="0084050E" w:rsidRDefault="0084050E">
      <w:pPr>
        <w:ind w:left="720"/>
        <w:rPr>
          <w:sz w:val="28"/>
        </w:rPr>
      </w:pPr>
      <w:r>
        <w:rPr>
          <w:sz w:val="28"/>
        </w:rPr>
        <w:tab/>
      </w:r>
    </w:p>
    <w:p w:rsidR="0084050E" w:rsidRDefault="0084050E">
      <w:pPr>
        <w:ind w:left="720"/>
        <w:rPr>
          <w:sz w:val="28"/>
        </w:rPr>
      </w:pPr>
    </w:p>
    <w:p w:rsidR="0084050E" w:rsidRDefault="0084050E">
      <w:pPr>
        <w:ind w:left="720"/>
        <w:rPr>
          <w:sz w:val="28"/>
        </w:rPr>
      </w:pPr>
    </w:p>
    <w:p w:rsidR="0084050E" w:rsidRDefault="0084050E">
      <w:pPr>
        <w:ind w:left="720"/>
        <w:rPr>
          <w:sz w:val="28"/>
        </w:rPr>
      </w:pPr>
    </w:p>
    <w:p w:rsidR="0084050E" w:rsidRDefault="0084050E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4050E" w:rsidRDefault="0084050E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Денисенко А.</w:t>
      </w:r>
      <w:bookmarkStart w:id="0" w:name="_GoBack"/>
      <w:bookmarkEnd w:id="0"/>
    </w:p>
    <w:sectPr w:rsidR="0084050E">
      <w:pgSz w:w="11906" w:h="16838"/>
      <w:pgMar w:top="1440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6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D3F61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4AF"/>
    <w:rsid w:val="00553C33"/>
    <w:rsid w:val="0084050E"/>
    <w:rsid w:val="00BF0806"/>
    <w:rsid w:val="00E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81AAAA8D-3B7E-4B51-A35A-63776831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Санк-ПМ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Денисенко А. И.</dc:creator>
  <cp:keywords/>
  <cp:lastModifiedBy>admin</cp:lastModifiedBy>
  <cp:revision>2</cp:revision>
  <cp:lastPrinted>1999-09-14T06:29:00Z</cp:lastPrinted>
  <dcterms:created xsi:type="dcterms:W3CDTF">2014-04-25T20:01:00Z</dcterms:created>
  <dcterms:modified xsi:type="dcterms:W3CDTF">2014-04-25T20:01:00Z</dcterms:modified>
</cp:coreProperties>
</file>