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7D9" w:rsidRDefault="00ED1FEE">
      <w:pPr>
        <w:pStyle w:val="1"/>
        <w:jc w:val="center"/>
      </w:pPr>
      <w:r>
        <w:t>Кабельная магистраль связи между городами Тамбов и Владимир</w:t>
      </w:r>
    </w:p>
    <w:p w:rsidR="002427D9" w:rsidRDefault="00681E77">
      <w:r>
        <w:pict>
          <v:rect id="_x0000_i1025" style="width:0;height:1.5pt" o:hralign="center" o:hrstd="t" o:hr="t" fillcolor="#a0a0a0" stroked="f"/>
        </w:pict>
      </w:r>
    </w:p>
    <w:p w:rsidR="002427D9" w:rsidRDefault="00ED1FEE">
      <w:pPr>
        <w:pStyle w:val="2"/>
        <w:jc w:val="center"/>
      </w:pPr>
      <w:r>
        <w:t>Overview</w:t>
      </w:r>
    </w:p>
    <w:p w:rsidR="002427D9" w:rsidRDefault="00681E77">
      <w:pPr>
        <w:jc w:val="center"/>
      </w:pPr>
      <w:hyperlink w:anchor="table0" w:history="1">
        <w:r w:rsidR="00ED1FEE">
          <w:rPr>
            <w:rStyle w:val="a4"/>
          </w:rPr>
          <w:t>Лист1</w:t>
        </w:r>
      </w:hyperlink>
      <w:r w:rsidR="00ED1FEE">
        <w:br/>
      </w:r>
      <w:hyperlink w:anchor="table1" w:history="1">
        <w:r w:rsidR="00ED1FEE">
          <w:rPr>
            <w:rStyle w:val="a4"/>
          </w:rPr>
          <w:t>Лист2</w:t>
        </w:r>
      </w:hyperlink>
      <w:r w:rsidR="00ED1FEE">
        <w:br/>
      </w:r>
      <w:hyperlink w:anchor="table2" w:history="1">
        <w:r w:rsidR="00ED1FEE">
          <w:rPr>
            <w:rStyle w:val="a4"/>
          </w:rPr>
          <w:t>Лист3</w:t>
        </w:r>
      </w:hyperlink>
      <w:r w:rsidR="00ED1FEE">
        <w:br/>
      </w:r>
      <w:hyperlink w:anchor="table3" w:history="1">
        <w:r w:rsidR="00ED1FEE">
          <w:rPr>
            <w:rStyle w:val="a4"/>
          </w:rPr>
          <w:t>Лист4</w:t>
        </w:r>
      </w:hyperlink>
    </w:p>
    <w:p w:rsidR="002427D9" w:rsidRDefault="00681E77">
      <w:r>
        <w:pict>
          <v:rect id="_x0000_i1026" style="width:0;height:1.5pt" o:hralign="center" o:hrstd="t" o:hr="t" fillcolor="#a0a0a0" stroked="f"/>
        </w:pict>
      </w:r>
    </w:p>
    <w:p w:rsidR="002427D9" w:rsidRDefault="00ED1FEE">
      <w:pPr>
        <w:pStyle w:val="1"/>
      </w:pPr>
      <w:r>
        <w:t xml:space="preserve">Sheet 1: </w:t>
      </w:r>
      <w:r>
        <w:rPr>
          <w:rStyle w:val="a6"/>
        </w:rPr>
        <w:t>Лист1</w:t>
      </w:r>
    </w:p>
    <w:tbl>
      <w:tblPr>
        <w:tblpPr w:leftFromText="45" w:rightFromText="45" w:vertAnchor="text"/>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80"/>
        <w:gridCol w:w="80"/>
        <w:gridCol w:w="80"/>
        <w:gridCol w:w="80"/>
        <w:gridCol w:w="80"/>
        <w:gridCol w:w="80"/>
        <w:gridCol w:w="82"/>
        <w:gridCol w:w="82"/>
        <w:gridCol w:w="82"/>
        <w:gridCol w:w="82"/>
        <w:gridCol w:w="82"/>
        <w:gridCol w:w="70"/>
        <w:gridCol w:w="68"/>
        <w:gridCol w:w="68"/>
        <w:gridCol w:w="68"/>
        <w:gridCol w:w="68"/>
        <w:gridCol w:w="68"/>
        <w:gridCol w:w="72"/>
        <w:gridCol w:w="480"/>
      </w:tblGrid>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D мм</w:t>
            </w:r>
          </w:p>
        </w:tc>
        <w:tc>
          <w:tcPr>
            <w:tcW w:w="0" w:type="auto"/>
            <w:vAlign w:val="center"/>
            <w:hideMark/>
          </w:tcPr>
          <w:p w:rsidR="002427D9" w:rsidRDefault="00ED1FEE">
            <w:r>
              <w:t>d мм</w:t>
            </w:r>
          </w:p>
        </w:tc>
        <w:tc>
          <w:tcPr>
            <w:tcW w:w="0" w:type="auto"/>
            <w:vAlign w:val="center"/>
            <w:hideMark/>
          </w:tcPr>
          <w:p w:rsidR="002427D9" w:rsidRDefault="00ED1FEE">
            <w:r>
              <w:rPr>
                <w:rStyle w:val="symbol"/>
              </w:rPr>
              <w:sym w:font="Symbol" w:char="F020"/>
            </w:r>
            <w:r>
              <w:rPr>
                <w:rStyle w:val="symbol"/>
              </w:rPr>
              <w:sym w:font="Symbol" w:char="F020"/>
            </w:r>
            <w:r>
              <w:rPr>
                <w:rStyle w:val="symbol"/>
              </w:rPr>
              <w:sym w:font="Symbol" w:char="F073"/>
            </w:r>
            <w:r>
              <w:rPr>
                <w:rStyle w:val="symbol"/>
              </w:rPr>
              <w:sym w:font="Symbol" w:char="F020"/>
            </w:r>
            <w:r>
              <w:rPr>
                <w:rStyle w:val="symbol"/>
              </w:rPr>
              <w:sym w:font="Symbol" w:char="F020"/>
            </w:r>
            <w:r>
              <w:rPr>
                <w:rStyle w:val="symbol"/>
              </w:rPr>
              <w:sym w:font="Symbol" w:char="F0D1"/>
            </w:r>
            <w:r>
              <w:rPr>
                <w:rStyle w:val="symbol"/>
              </w:rPr>
              <w:sym w:font="Symbol" w:char="F0EC"/>
            </w:r>
            <w:r>
              <w:rPr>
                <w:rStyle w:val="symbol"/>
              </w:rPr>
              <w:sym w:font="Symbol" w:char="F02F"/>
            </w:r>
            <w:r>
              <w:rPr>
                <w:rStyle w:val="symbol"/>
              </w:rPr>
              <w:sym w:font="Symbol" w:char="F0EC"/>
            </w:r>
            <w:r>
              <w:rPr>
                <w:rStyle w:val="symbol"/>
              </w:rPr>
              <w:sym w:font="Symbol" w:char="F0EC"/>
            </w:r>
          </w:p>
        </w:tc>
        <w:tc>
          <w:tcPr>
            <w:tcW w:w="0" w:type="auto"/>
            <w:vAlign w:val="center"/>
            <w:hideMark/>
          </w:tcPr>
          <w:p w:rsidR="002427D9" w:rsidRDefault="00ED1FEE">
            <w:r>
              <w:t>t мм</w:t>
            </w:r>
          </w:p>
        </w:tc>
        <w:tc>
          <w:tcPr>
            <w:tcW w:w="0" w:type="auto"/>
            <w:vAlign w:val="center"/>
            <w:hideMark/>
          </w:tcPr>
          <w:p w:rsidR="002427D9" w:rsidRDefault="00ED1FEE">
            <w:r>
              <w:t>tэ мм</w:t>
            </w:r>
          </w:p>
        </w:tc>
        <w:tc>
          <w:tcPr>
            <w:tcW w:w="0" w:type="auto"/>
            <w:vAlign w:val="center"/>
            <w:hideMark/>
          </w:tcPr>
          <w:p w:rsidR="002427D9" w:rsidRDefault="00ED1FEE">
            <w:r>
              <w:rPr>
                <w:rStyle w:val="symbol"/>
              </w:rPr>
              <w:sym w:font="Symbol" w:char="F020"/>
            </w:r>
            <w:r>
              <w:rPr>
                <w:rStyle w:val="symbol"/>
              </w:rPr>
              <w:sym w:font="Symbol" w:char="F020"/>
            </w:r>
            <w:r>
              <w:rPr>
                <w:rStyle w:val="symbol"/>
              </w:rPr>
              <w:sym w:font="Symbol" w:char="F020"/>
            </w:r>
            <w:r>
              <w:rPr>
                <w:rStyle w:val="symbol"/>
              </w:rPr>
              <w:sym w:font="Symbol" w:char="F020"/>
            </w:r>
            <w:r>
              <w:rPr>
                <w:rStyle w:val="symbol"/>
              </w:rPr>
              <w:sym w:font="Symbol" w:char="F020"/>
            </w:r>
            <w:r>
              <w:rPr>
                <w:rStyle w:val="symbol"/>
              </w:rPr>
              <w:sym w:font="Symbol" w:char="F020"/>
            </w:r>
            <w:r>
              <w:rPr>
                <w:rStyle w:val="symbol"/>
              </w:rPr>
              <w:sym w:font="Symbol" w:char="F06D"/>
            </w:r>
          </w:p>
        </w:tc>
        <w:tc>
          <w:tcPr>
            <w:tcW w:w="0" w:type="auto"/>
            <w:vAlign w:val="center"/>
            <w:hideMark/>
          </w:tcPr>
          <w:p w:rsidR="002427D9" w:rsidRDefault="00ED1FEE">
            <w:r>
              <w:t>h мм</w:t>
            </w:r>
          </w:p>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pPr>
              <w:jc w:val="right"/>
            </w:pPr>
            <w:r>
              <w:t>9.01</w:t>
            </w:r>
          </w:p>
        </w:tc>
        <w:tc>
          <w:tcPr>
            <w:tcW w:w="0" w:type="auto"/>
            <w:vAlign w:val="center"/>
            <w:hideMark/>
          </w:tcPr>
          <w:p w:rsidR="002427D9" w:rsidRDefault="00ED1FEE">
            <w:pPr>
              <w:jc w:val="right"/>
            </w:pPr>
            <w:r>
              <w:t>2.4</w:t>
            </w:r>
          </w:p>
        </w:tc>
        <w:tc>
          <w:tcPr>
            <w:tcW w:w="0" w:type="auto"/>
            <w:vAlign w:val="center"/>
            <w:hideMark/>
          </w:tcPr>
          <w:p w:rsidR="002427D9" w:rsidRDefault="00ED1FEE">
            <w:pPr>
              <w:jc w:val="right"/>
            </w:pPr>
            <w:r>
              <w:t>5.70E+04</w:t>
            </w:r>
          </w:p>
        </w:tc>
        <w:tc>
          <w:tcPr>
            <w:tcW w:w="0" w:type="auto"/>
            <w:vAlign w:val="center"/>
            <w:hideMark/>
          </w:tcPr>
          <w:p w:rsidR="002427D9" w:rsidRDefault="00ED1FEE">
            <w:pPr>
              <w:jc w:val="right"/>
            </w:pPr>
            <w:r>
              <w:t>0.30</w:t>
            </w:r>
          </w:p>
        </w:tc>
        <w:tc>
          <w:tcPr>
            <w:tcW w:w="0" w:type="auto"/>
            <w:vAlign w:val="center"/>
            <w:hideMark/>
          </w:tcPr>
          <w:p w:rsidR="002427D9" w:rsidRDefault="00ED1FEE">
            <w:pPr>
              <w:jc w:val="right"/>
            </w:pPr>
            <w:r>
              <w:t>0.30</w:t>
            </w:r>
          </w:p>
        </w:tc>
        <w:tc>
          <w:tcPr>
            <w:tcW w:w="0" w:type="auto"/>
            <w:vAlign w:val="center"/>
            <w:hideMark/>
          </w:tcPr>
          <w:p w:rsidR="002427D9" w:rsidRDefault="00ED1FEE">
            <w:pPr>
              <w:jc w:val="right"/>
            </w:pPr>
            <w:r>
              <w:t>100</w:t>
            </w:r>
          </w:p>
        </w:tc>
        <w:tc>
          <w:tcPr>
            <w:tcW w:w="0" w:type="auto"/>
            <w:vAlign w:val="center"/>
            <w:hideMark/>
          </w:tcPr>
          <w:p w:rsidR="002427D9" w:rsidRDefault="00ED1FEE">
            <w:pPr>
              <w:jc w:val="right"/>
            </w:pPr>
            <w:r>
              <w:t>10</w:t>
            </w:r>
          </w:p>
        </w:tc>
      </w:tr>
      <w:tr w:rsidR="002427D9">
        <w:trPr>
          <w:tblCellSpacing w:w="0" w:type="dxa"/>
        </w:trPr>
        <w:tc>
          <w:tcPr>
            <w:tcW w:w="0" w:type="auto"/>
            <w:vAlign w:val="center"/>
            <w:hideMark/>
          </w:tcPr>
          <w:p w:rsidR="002427D9" w:rsidRDefault="002427D9"/>
        </w:tc>
        <w:tc>
          <w:tcPr>
            <w:tcW w:w="0" w:type="auto"/>
            <w:vAlign w:val="center"/>
            <w:hideMark/>
          </w:tcPr>
          <w:p w:rsidR="002427D9" w:rsidRDefault="00ED1FEE">
            <w:r>
              <w:t>D мм</w:t>
            </w:r>
          </w:p>
        </w:tc>
        <w:tc>
          <w:tcPr>
            <w:tcW w:w="0" w:type="auto"/>
            <w:vAlign w:val="center"/>
            <w:hideMark/>
          </w:tcPr>
          <w:p w:rsidR="002427D9" w:rsidRDefault="00ED1FEE">
            <w:r>
              <w:t>d мм</w:t>
            </w:r>
          </w:p>
        </w:tc>
        <w:tc>
          <w:tcPr>
            <w:tcW w:w="0" w:type="auto"/>
            <w:vAlign w:val="center"/>
            <w:hideMark/>
          </w:tcPr>
          <w:p w:rsidR="002427D9" w:rsidRDefault="00ED1FEE">
            <w:r>
              <w:rPr>
                <w:rStyle w:val="symbol"/>
              </w:rPr>
              <w:sym w:font="Symbol" w:char="F020"/>
            </w:r>
            <w:r>
              <w:rPr>
                <w:rStyle w:val="symbol"/>
              </w:rPr>
              <w:sym w:font="Symbol" w:char="F020"/>
            </w:r>
            <w:r>
              <w:rPr>
                <w:rStyle w:val="symbol"/>
              </w:rPr>
              <w:sym w:font="Symbol" w:char="F073"/>
            </w:r>
            <w:r>
              <w:rPr>
                <w:rStyle w:val="symbol"/>
              </w:rPr>
              <w:sym w:font="Symbol" w:char="F020"/>
            </w:r>
            <w:r>
              <w:rPr>
                <w:rStyle w:val="symbol"/>
              </w:rPr>
              <w:sym w:font="Symbol" w:char="F020"/>
            </w:r>
            <w:r>
              <w:rPr>
                <w:rStyle w:val="symbol"/>
              </w:rPr>
              <w:sym w:font="Symbol" w:char="F0D1"/>
            </w:r>
            <w:r>
              <w:rPr>
                <w:rStyle w:val="symbol"/>
              </w:rPr>
              <w:sym w:font="Symbol" w:char="F0EC"/>
            </w:r>
            <w:r>
              <w:rPr>
                <w:rStyle w:val="symbol"/>
              </w:rPr>
              <w:sym w:font="Symbol" w:char="F02F"/>
            </w:r>
            <w:r>
              <w:rPr>
                <w:rStyle w:val="symbol"/>
              </w:rPr>
              <w:sym w:font="Symbol" w:char="F0EC"/>
            </w:r>
            <w:r>
              <w:rPr>
                <w:rStyle w:val="symbol"/>
              </w:rPr>
              <w:sym w:font="Symbol" w:char="F0EC"/>
            </w:r>
          </w:p>
        </w:tc>
        <w:tc>
          <w:tcPr>
            <w:tcW w:w="0" w:type="auto"/>
            <w:vAlign w:val="center"/>
            <w:hideMark/>
          </w:tcPr>
          <w:p w:rsidR="002427D9" w:rsidRDefault="00ED1FEE">
            <w:r>
              <w:t>t мм</w:t>
            </w:r>
          </w:p>
        </w:tc>
        <w:tc>
          <w:tcPr>
            <w:tcW w:w="0" w:type="auto"/>
            <w:vAlign w:val="center"/>
            <w:hideMark/>
          </w:tcPr>
          <w:p w:rsidR="002427D9" w:rsidRDefault="00ED1FEE">
            <w:r>
              <w:t>tэ мм</w:t>
            </w:r>
          </w:p>
        </w:tc>
        <w:tc>
          <w:tcPr>
            <w:tcW w:w="0" w:type="auto"/>
            <w:vAlign w:val="center"/>
            <w:hideMark/>
          </w:tcPr>
          <w:p w:rsidR="002427D9" w:rsidRDefault="00ED1FEE">
            <w:r>
              <w:rPr>
                <w:rStyle w:val="symbol"/>
              </w:rPr>
              <w:sym w:font="Symbol" w:char="F020"/>
            </w:r>
            <w:r>
              <w:rPr>
                <w:rStyle w:val="symbol"/>
              </w:rPr>
              <w:sym w:font="Symbol" w:char="F020"/>
            </w:r>
            <w:r>
              <w:rPr>
                <w:rStyle w:val="symbol"/>
              </w:rPr>
              <w:sym w:font="Symbol" w:char="F020"/>
            </w:r>
            <w:r>
              <w:rPr>
                <w:rStyle w:val="symbol"/>
              </w:rPr>
              <w:sym w:font="Symbol" w:char="F020"/>
            </w:r>
            <w:r>
              <w:rPr>
                <w:rStyle w:val="symbol"/>
              </w:rPr>
              <w:sym w:font="Symbol" w:char="F020"/>
            </w:r>
            <w:r>
              <w:rPr>
                <w:rStyle w:val="symbol"/>
              </w:rPr>
              <w:sym w:font="Symbol" w:char="F020"/>
            </w:r>
            <w:r>
              <w:rPr>
                <w:rStyle w:val="symbol"/>
              </w:rPr>
              <w:sym w:font="Symbol" w:char="F06D"/>
            </w:r>
          </w:p>
        </w:tc>
        <w:tc>
          <w:tcPr>
            <w:tcW w:w="0" w:type="auto"/>
            <w:vAlign w:val="center"/>
            <w:hideMark/>
          </w:tcPr>
          <w:p w:rsidR="002427D9" w:rsidRDefault="00ED1FEE">
            <w:r>
              <w:t>h мм</w:t>
            </w:r>
          </w:p>
        </w:tc>
        <w:tc>
          <w:tcPr>
            <w:tcW w:w="0" w:type="auto"/>
            <w:vAlign w:val="center"/>
            <w:hideMark/>
          </w:tcPr>
          <w:p w:rsidR="002427D9" w:rsidRDefault="00ED1FEE">
            <w:r>
              <w:rPr>
                <w:rStyle w:val="symbol"/>
              </w:rPr>
              <w:sym w:font="Symbol" w:char="F020"/>
            </w:r>
            <w:r>
              <w:rPr>
                <w:rStyle w:val="symbol"/>
              </w:rPr>
              <w:sym w:font="Symbol" w:char="F020"/>
            </w:r>
            <w:r>
              <w:rPr>
                <w:rStyle w:val="symbol"/>
              </w:rPr>
              <w:sym w:font="Symbol" w:char="F020"/>
            </w:r>
            <w:r>
              <w:rPr>
                <w:rStyle w:val="symbol"/>
              </w:rPr>
              <w:sym w:font="Symbol" w:char="F020"/>
            </w:r>
            <w:r>
              <w:rPr>
                <w:rStyle w:val="symbol"/>
              </w:rPr>
              <w:sym w:font="Symbol" w:char="F020"/>
            </w:r>
            <w:r>
              <w:rPr>
                <w:rStyle w:val="symbol"/>
              </w:rPr>
              <w:sym w:font="Symbol" w:char="F020"/>
            </w:r>
            <w:r>
              <w:rPr>
                <w:rStyle w:val="symbol"/>
              </w:rPr>
              <w:sym w:font="Symbol" w:char="F020"/>
            </w:r>
            <w:r>
              <w:rPr>
                <w:rStyle w:val="symbol"/>
              </w:rPr>
              <w:sym w:font="Symbol" w:char="F020"/>
            </w:r>
            <w:r>
              <w:rPr>
                <w:rStyle w:val="symbol"/>
              </w:rPr>
              <w:sym w:font="Symbol" w:char="F065"/>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vAlign w:val="center"/>
            <w:hideMark/>
          </w:tcPr>
          <w:p w:rsidR="002427D9" w:rsidRDefault="00ED1FEE">
            <w:pPr>
              <w:jc w:val="right"/>
            </w:pPr>
            <w:r>
              <w:t>6.07</w:t>
            </w:r>
          </w:p>
        </w:tc>
        <w:tc>
          <w:tcPr>
            <w:tcW w:w="0" w:type="auto"/>
            <w:vAlign w:val="center"/>
            <w:hideMark/>
          </w:tcPr>
          <w:p w:rsidR="002427D9" w:rsidRDefault="00ED1FEE">
            <w:pPr>
              <w:jc w:val="right"/>
            </w:pPr>
            <w:r>
              <w:t>1.53</w:t>
            </w:r>
          </w:p>
        </w:tc>
        <w:tc>
          <w:tcPr>
            <w:tcW w:w="0" w:type="auto"/>
            <w:vAlign w:val="center"/>
            <w:hideMark/>
          </w:tcPr>
          <w:p w:rsidR="002427D9" w:rsidRDefault="00ED1FEE">
            <w:pPr>
              <w:jc w:val="right"/>
            </w:pPr>
            <w:r>
              <w:t>5.70E+04</w:t>
            </w:r>
          </w:p>
        </w:tc>
        <w:tc>
          <w:tcPr>
            <w:tcW w:w="0" w:type="auto"/>
            <w:vAlign w:val="center"/>
            <w:hideMark/>
          </w:tcPr>
          <w:p w:rsidR="002427D9" w:rsidRDefault="00ED1FEE">
            <w:pPr>
              <w:jc w:val="right"/>
            </w:pPr>
            <w:r>
              <w:t>0.10</w:t>
            </w:r>
          </w:p>
        </w:tc>
        <w:tc>
          <w:tcPr>
            <w:tcW w:w="0" w:type="auto"/>
            <w:vAlign w:val="center"/>
            <w:hideMark/>
          </w:tcPr>
          <w:p w:rsidR="002427D9" w:rsidRDefault="00ED1FEE">
            <w:pPr>
              <w:jc w:val="right"/>
            </w:pPr>
            <w:r>
              <w:t>0.20</w:t>
            </w:r>
          </w:p>
        </w:tc>
        <w:tc>
          <w:tcPr>
            <w:tcW w:w="0" w:type="auto"/>
            <w:vAlign w:val="center"/>
            <w:hideMark/>
          </w:tcPr>
          <w:p w:rsidR="002427D9" w:rsidRDefault="00ED1FEE">
            <w:pPr>
              <w:jc w:val="right"/>
            </w:pPr>
            <w:r>
              <w:t>100</w:t>
            </w:r>
          </w:p>
        </w:tc>
        <w:tc>
          <w:tcPr>
            <w:tcW w:w="0" w:type="auto"/>
            <w:vAlign w:val="center"/>
            <w:hideMark/>
          </w:tcPr>
          <w:p w:rsidR="002427D9" w:rsidRDefault="00ED1FEE">
            <w:pPr>
              <w:jc w:val="right"/>
            </w:pPr>
            <w:r>
              <w:t>10</w:t>
            </w:r>
          </w:p>
        </w:tc>
        <w:tc>
          <w:tcPr>
            <w:tcW w:w="0" w:type="auto"/>
            <w:vAlign w:val="center"/>
            <w:hideMark/>
          </w:tcPr>
          <w:p w:rsidR="002427D9" w:rsidRDefault="00ED1FEE">
            <w:pPr>
              <w:jc w:val="right"/>
            </w:pPr>
            <w:r>
              <w:t>1.22</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top w:val="single" w:sz="6" w:space="0" w:color="000000"/>
              <w:left w:val="single" w:sz="6" w:space="0" w:color="000000"/>
            </w:tcBorders>
            <w:vAlign w:val="center"/>
            <w:hideMark/>
          </w:tcPr>
          <w:p w:rsidR="002427D9" w:rsidRDefault="002427D9"/>
        </w:tc>
        <w:tc>
          <w:tcPr>
            <w:tcW w:w="0" w:type="auto"/>
            <w:tcBorders>
              <w:top w:val="single" w:sz="6" w:space="0" w:color="000000"/>
            </w:tcBorders>
            <w:vAlign w:val="center"/>
            <w:hideMark/>
          </w:tcPr>
          <w:p w:rsidR="002427D9" w:rsidRDefault="00ED1FEE">
            <w:r>
              <w:t>0,1 fT</w:t>
            </w:r>
          </w:p>
        </w:tc>
        <w:tc>
          <w:tcPr>
            <w:tcW w:w="0" w:type="auto"/>
            <w:tcBorders>
              <w:top w:val="single" w:sz="6" w:space="0" w:color="000000"/>
            </w:tcBorders>
            <w:vAlign w:val="center"/>
            <w:hideMark/>
          </w:tcPr>
          <w:p w:rsidR="002427D9" w:rsidRDefault="00ED1FEE">
            <w:r>
              <w:t>0,25 fT</w:t>
            </w:r>
          </w:p>
        </w:tc>
        <w:tc>
          <w:tcPr>
            <w:tcW w:w="0" w:type="auto"/>
            <w:tcBorders>
              <w:top w:val="single" w:sz="6" w:space="0" w:color="000000"/>
            </w:tcBorders>
            <w:vAlign w:val="center"/>
            <w:hideMark/>
          </w:tcPr>
          <w:p w:rsidR="002427D9" w:rsidRDefault="00ED1FEE">
            <w:r>
              <w:t>0,5 fT</w:t>
            </w:r>
          </w:p>
        </w:tc>
        <w:tc>
          <w:tcPr>
            <w:tcW w:w="0" w:type="auto"/>
            <w:tcBorders>
              <w:top w:val="single" w:sz="6" w:space="0" w:color="000000"/>
            </w:tcBorders>
            <w:vAlign w:val="center"/>
            <w:hideMark/>
          </w:tcPr>
          <w:p w:rsidR="002427D9" w:rsidRDefault="00ED1FEE">
            <w:r>
              <w:t>0,75 fT</w:t>
            </w:r>
          </w:p>
        </w:tc>
        <w:tc>
          <w:tcPr>
            <w:tcW w:w="0" w:type="auto"/>
            <w:tcBorders>
              <w:top w:val="single" w:sz="6" w:space="0" w:color="000000"/>
              <w:right w:val="single" w:sz="6" w:space="0" w:color="000000"/>
            </w:tcBorders>
            <w:vAlign w:val="center"/>
            <w:hideMark/>
          </w:tcPr>
          <w:p w:rsidR="002427D9" w:rsidRDefault="00ED1FEE">
            <w:r>
              <w:t>fT</w:t>
            </w:r>
          </w:p>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Частота</w:t>
            </w:r>
          </w:p>
        </w:tc>
        <w:tc>
          <w:tcPr>
            <w:tcW w:w="0" w:type="auto"/>
            <w:vAlign w:val="center"/>
            <w:hideMark/>
          </w:tcPr>
          <w:p w:rsidR="002427D9" w:rsidRDefault="00ED1FEE">
            <w:pPr>
              <w:jc w:val="right"/>
            </w:pPr>
            <w:r>
              <w:t>5.20E+06</w:t>
            </w:r>
          </w:p>
        </w:tc>
        <w:tc>
          <w:tcPr>
            <w:tcW w:w="0" w:type="auto"/>
            <w:vAlign w:val="center"/>
            <w:hideMark/>
          </w:tcPr>
          <w:p w:rsidR="002427D9" w:rsidRDefault="00ED1FEE">
            <w:pPr>
              <w:jc w:val="right"/>
            </w:pPr>
            <w:r>
              <w:t>1.30E+07</w:t>
            </w:r>
          </w:p>
        </w:tc>
        <w:tc>
          <w:tcPr>
            <w:tcW w:w="0" w:type="auto"/>
            <w:vAlign w:val="center"/>
            <w:hideMark/>
          </w:tcPr>
          <w:p w:rsidR="002427D9" w:rsidRDefault="00ED1FEE">
            <w:pPr>
              <w:jc w:val="right"/>
            </w:pPr>
            <w:r>
              <w:t>2.60E+07</w:t>
            </w:r>
          </w:p>
        </w:tc>
        <w:tc>
          <w:tcPr>
            <w:tcW w:w="0" w:type="auto"/>
            <w:vAlign w:val="center"/>
            <w:hideMark/>
          </w:tcPr>
          <w:p w:rsidR="002427D9" w:rsidRDefault="00ED1FEE">
            <w:pPr>
              <w:jc w:val="right"/>
            </w:pPr>
            <w:r>
              <w:t>3.90E+07</w:t>
            </w:r>
          </w:p>
        </w:tc>
        <w:tc>
          <w:tcPr>
            <w:tcW w:w="0" w:type="auto"/>
            <w:tcBorders>
              <w:right w:val="single" w:sz="6" w:space="0" w:color="000000"/>
            </w:tcBorders>
            <w:vAlign w:val="center"/>
            <w:hideMark/>
          </w:tcPr>
          <w:p w:rsidR="002427D9" w:rsidRDefault="00ED1FEE">
            <w:pPr>
              <w:jc w:val="right"/>
            </w:pPr>
            <w:r>
              <w:t>5.20E+07</w:t>
            </w:r>
          </w:p>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top w:val="single" w:sz="6" w:space="0" w:color="000000"/>
              <w:left w:val="single" w:sz="6" w:space="0" w:color="000000"/>
            </w:tcBorders>
            <w:vAlign w:val="center"/>
            <w:hideMark/>
          </w:tcPr>
          <w:p w:rsidR="002427D9" w:rsidRDefault="002427D9"/>
        </w:tc>
        <w:tc>
          <w:tcPr>
            <w:tcW w:w="0" w:type="auto"/>
            <w:tcBorders>
              <w:top w:val="single" w:sz="6" w:space="0" w:color="000000"/>
            </w:tcBorders>
            <w:vAlign w:val="center"/>
            <w:hideMark/>
          </w:tcPr>
          <w:p w:rsidR="002427D9" w:rsidRDefault="00ED1FEE">
            <w:r>
              <w:t>0,1 fT</w:t>
            </w:r>
          </w:p>
        </w:tc>
        <w:tc>
          <w:tcPr>
            <w:tcW w:w="0" w:type="auto"/>
            <w:tcBorders>
              <w:top w:val="single" w:sz="6" w:space="0" w:color="000000"/>
            </w:tcBorders>
            <w:vAlign w:val="center"/>
            <w:hideMark/>
          </w:tcPr>
          <w:p w:rsidR="002427D9" w:rsidRDefault="00ED1FEE">
            <w:r>
              <w:t>0,25 fT</w:t>
            </w:r>
          </w:p>
        </w:tc>
        <w:tc>
          <w:tcPr>
            <w:tcW w:w="0" w:type="auto"/>
            <w:tcBorders>
              <w:top w:val="single" w:sz="6" w:space="0" w:color="000000"/>
            </w:tcBorders>
            <w:vAlign w:val="center"/>
            <w:hideMark/>
          </w:tcPr>
          <w:p w:rsidR="002427D9" w:rsidRDefault="00ED1FEE">
            <w:r>
              <w:t>0,5 fT</w:t>
            </w:r>
          </w:p>
        </w:tc>
        <w:tc>
          <w:tcPr>
            <w:tcW w:w="0" w:type="auto"/>
            <w:tcBorders>
              <w:top w:val="single" w:sz="6" w:space="0" w:color="000000"/>
            </w:tcBorders>
            <w:vAlign w:val="center"/>
            <w:hideMark/>
          </w:tcPr>
          <w:p w:rsidR="002427D9" w:rsidRDefault="00ED1FEE">
            <w:r>
              <w:t>0,75 fT</w:t>
            </w:r>
          </w:p>
        </w:tc>
        <w:tc>
          <w:tcPr>
            <w:tcW w:w="0" w:type="auto"/>
            <w:tcBorders>
              <w:top w:val="single" w:sz="6" w:space="0" w:color="000000"/>
              <w:right w:val="single" w:sz="6" w:space="0" w:color="000000"/>
            </w:tcBorders>
            <w:vAlign w:val="center"/>
            <w:hideMark/>
          </w:tcPr>
          <w:p w:rsidR="002427D9" w:rsidRDefault="00ED1FEE">
            <w:r>
              <w:t>fT</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gridSpan w:val="7"/>
            <w:tcBorders>
              <w:left w:val="single" w:sz="6" w:space="0" w:color="000000"/>
            </w:tcBorders>
            <w:vAlign w:val="center"/>
            <w:hideMark/>
          </w:tcPr>
          <w:p w:rsidR="002427D9" w:rsidRDefault="00ED1FEE">
            <w:r>
              <w:br/>
            </w:r>
            <w:r w:rsidR="00681E7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3" type="#_x0000_t75" style="width:359.25pt;height:.75pt">
                  <v:imagedata r:id="rId5" o:title=""/>
                </v:shape>
              </w:pict>
            </w:r>
          </w:p>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f Гц</w:t>
            </w:r>
          </w:p>
        </w:tc>
        <w:tc>
          <w:tcPr>
            <w:tcW w:w="0" w:type="auto"/>
            <w:vAlign w:val="center"/>
            <w:hideMark/>
          </w:tcPr>
          <w:p w:rsidR="002427D9" w:rsidRDefault="00ED1FEE">
            <w:pPr>
              <w:jc w:val="right"/>
            </w:pPr>
            <w:r>
              <w:t>5.20E+06</w:t>
            </w:r>
          </w:p>
        </w:tc>
        <w:tc>
          <w:tcPr>
            <w:tcW w:w="0" w:type="auto"/>
            <w:vAlign w:val="center"/>
            <w:hideMark/>
          </w:tcPr>
          <w:p w:rsidR="002427D9" w:rsidRDefault="00ED1FEE">
            <w:pPr>
              <w:jc w:val="right"/>
            </w:pPr>
            <w:r>
              <w:t>1.30E+07</w:t>
            </w:r>
          </w:p>
        </w:tc>
        <w:tc>
          <w:tcPr>
            <w:tcW w:w="0" w:type="auto"/>
            <w:vAlign w:val="center"/>
            <w:hideMark/>
          </w:tcPr>
          <w:p w:rsidR="002427D9" w:rsidRDefault="00ED1FEE">
            <w:pPr>
              <w:jc w:val="right"/>
            </w:pPr>
            <w:r>
              <w:t>2.60E+07</w:t>
            </w:r>
          </w:p>
        </w:tc>
        <w:tc>
          <w:tcPr>
            <w:tcW w:w="0" w:type="auto"/>
            <w:vAlign w:val="center"/>
            <w:hideMark/>
          </w:tcPr>
          <w:p w:rsidR="002427D9" w:rsidRDefault="00ED1FEE">
            <w:pPr>
              <w:jc w:val="right"/>
            </w:pPr>
            <w:r>
              <w:t>3.90E+07</w:t>
            </w:r>
          </w:p>
        </w:tc>
        <w:tc>
          <w:tcPr>
            <w:tcW w:w="0" w:type="auto"/>
            <w:tcBorders>
              <w:right w:val="single" w:sz="6" w:space="0" w:color="000000"/>
            </w:tcBorders>
            <w:vAlign w:val="center"/>
            <w:hideMark/>
          </w:tcPr>
          <w:p w:rsidR="002427D9" w:rsidRDefault="00ED1FEE">
            <w:pPr>
              <w:jc w:val="right"/>
            </w:pPr>
            <w:r>
              <w:t>5.20E+07</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gridSpan w:val="7"/>
            <w:tcBorders>
              <w:left w:val="single" w:sz="6" w:space="0" w:color="000000"/>
            </w:tcBorders>
            <w:vAlign w:val="center"/>
            <w:hideMark/>
          </w:tcPr>
          <w:p w:rsidR="002427D9" w:rsidRDefault="00ED1FEE">
            <w:r>
              <w:t>R Ом/км</w:t>
            </w:r>
            <w:r w:rsidR="00681E77">
              <w:rPr>
                <w:noProof/>
              </w:rPr>
              <w:pict>
                <v:shape id="_x0000_i1396" type="#_x0000_t75" style="width:359.25pt;height:.75pt">
                  <v:imagedata r:id="rId5" o:title=""/>
                </v:shape>
              </w:pict>
            </w:r>
            <w:r>
              <w:t xml:space="preserve"> </w:t>
            </w:r>
          </w:p>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2427D9"/>
        </w:tc>
        <w:tc>
          <w:tcPr>
            <w:tcW w:w="0" w:type="auto"/>
            <w:vAlign w:val="center"/>
            <w:hideMark/>
          </w:tcPr>
          <w:p w:rsidR="002427D9" w:rsidRDefault="00ED1FEE">
            <w:r>
              <w:t>Первичные параметры передачи.</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right w:val="single" w:sz="6" w:space="0" w:color="000000"/>
            </w:tcBorders>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L Гн/км</w:t>
            </w:r>
          </w:p>
        </w:tc>
        <w:tc>
          <w:tcPr>
            <w:tcW w:w="0" w:type="auto"/>
            <w:vAlign w:val="center"/>
            <w:hideMark/>
          </w:tcPr>
          <w:p w:rsidR="002427D9" w:rsidRDefault="00ED1FEE">
            <w:pPr>
              <w:jc w:val="right"/>
            </w:pPr>
            <w:r>
              <w:t>2.68E-04</w:t>
            </w:r>
          </w:p>
        </w:tc>
        <w:tc>
          <w:tcPr>
            <w:tcW w:w="0" w:type="auto"/>
            <w:vAlign w:val="center"/>
            <w:hideMark/>
          </w:tcPr>
          <w:p w:rsidR="002427D9" w:rsidRDefault="00ED1FEE">
            <w:pPr>
              <w:jc w:val="right"/>
            </w:pPr>
            <w:r>
              <w:t>2.67E-04</w:t>
            </w:r>
          </w:p>
        </w:tc>
        <w:tc>
          <w:tcPr>
            <w:tcW w:w="0" w:type="auto"/>
            <w:vAlign w:val="center"/>
            <w:hideMark/>
          </w:tcPr>
          <w:p w:rsidR="002427D9" w:rsidRDefault="00ED1FEE">
            <w:pPr>
              <w:jc w:val="right"/>
            </w:pPr>
            <w:r>
              <w:t>2.66E-04</w:t>
            </w:r>
          </w:p>
        </w:tc>
        <w:tc>
          <w:tcPr>
            <w:tcW w:w="0" w:type="auto"/>
            <w:vAlign w:val="center"/>
            <w:hideMark/>
          </w:tcPr>
          <w:p w:rsidR="002427D9" w:rsidRDefault="00ED1FEE">
            <w:pPr>
              <w:jc w:val="right"/>
            </w:pPr>
            <w:r>
              <w:t>2.66E-04</w:t>
            </w:r>
          </w:p>
        </w:tc>
        <w:tc>
          <w:tcPr>
            <w:tcW w:w="0" w:type="auto"/>
            <w:tcBorders>
              <w:right w:val="single" w:sz="6" w:space="0" w:color="000000"/>
            </w:tcBorders>
            <w:vAlign w:val="center"/>
            <w:hideMark/>
          </w:tcPr>
          <w:p w:rsidR="002427D9" w:rsidRDefault="00ED1FEE">
            <w:pPr>
              <w:jc w:val="right"/>
            </w:pPr>
            <w:r>
              <w:t>2.66E-04</w:t>
            </w:r>
          </w:p>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R Ом/км</w:t>
            </w:r>
          </w:p>
        </w:tc>
        <w:tc>
          <w:tcPr>
            <w:tcW w:w="0" w:type="auto"/>
            <w:vAlign w:val="center"/>
            <w:hideMark/>
          </w:tcPr>
          <w:p w:rsidR="002427D9" w:rsidRDefault="00ED1FEE">
            <w:pPr>
              <w:jc w:val="right"/>
            </w:pPr>
            <w:r>
              <w:t>155.82</w:t>
            </w:r>
          </w:p>
        </w:tc>
        <w:tc>
          <w:tcPr>
            <w:tcW w:w="0" w:type="auto"/>
            <w:vAlign w:val="center"/>
            <w:hideMark/>
          </w:tcPr>
          <w:p w:rsidR="002427D9" w:rsidRDefault="00ED1FEE">
            <w:pPr>
              <w:jc w:val="right"/>
            </w:pPr>
            <w:r>
              <w:t>246.37</w:t>
            </w:r>
          </w:p>
        </w:tc>
        <w:tc>
          <w:tcPr>
            <w:tcW w:w="0" w:type="auto"/>
            <w:vAlign w:val="center"/>
            <w:hideMark/>
          </w:tcPr>
          <w:p w:rsidR="002427D9" w:rsidRDefault="00ED1FEE">
            <w:pPr>
              <w:jc w:val="right"/>
            </w:pPr>
            <w:r>
              <w:t>348.42</w:t>
            </w:r>
          </w:p>
        </w:tc>
        <w:tc>
          <w:tcPr>
            <w:tcW w:w="0" w:type="auto"/>
            <w:vAlign w:val="center"/>
            <w:hideMark/>
          </w:tcPr>
          <w:p w:rsidR="002427D9" w:rsidRDefault="00ED1FEE">
            <w:pPr>
              <w:jc w:val="right"/>
            </w:pPr>
            <w:r>
              <w:t>426.73</w:t>
            </w:r>
          </w:p>
        </w:tc>
        <w:tc>
          <w:tcPr>
            <w:tcW w:w="0" w:type="auto"/>
            <w:tcBorders>
              <w:right w:val="single" w:sz="6" w:space="0" w:color="000000"/>
            </w:tcBorders>
            <w:vAlign w:val="center"/>
            <w:hideMark/>
          </w:tcPr>
          <w:p w:rsidR="002427D9" w:rsidRDefault="00ED1FEE">
            <w:pPr>
              <w:jc w:val="right"/>
            </w:pPr>
            <w:r>
              <w:t>492.74</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C Ф/км</w:t>
            </w:r>
          </w:p>
        </w:tc>
        <w:tc>
          <w:tcPr>
            <w:tcW w:w="0" w:type="auto"/>
            <w:vAlign w:val="center"/>
            <w:hideMark/>
          </w:tcPr>
          <w:p w:rsidR="002427D9" w:rsidRDefault="00ED1FEE">
            <w:pPr>
              <w:jc w:val="right"/>
            </w:pPr>
            <w:r>
              <w:t>4.70E-08</w:t>
            </w:r>
          </w:p>
        </w:tc>
        <w:tc>
          <w:tcPr>
            <w:tcW w:w="0" w:type="auto"/>
            <w:vAlign w:val="center"/>
            <w:hideMark/>
          </w:tcPr>
          <w:p w:rsidR="002427D9" w:rsidRDefault="00ED1FEE">
            <w:pPr>
              <w:jc w:val="right"/>
            </w:pPr>
            <w:r>
              <w:t>4.70E-08</w:t>
            </w:r>
          </w:p>
        </w:tc>
        <w:tc>
          <w:tcPr>
            <w:tcW w:w="0" w:type="auto"/>
            <w:vAlign w:val="center"/>
            <w:hideMark/>
          </w:tcPr>
          <w:p w:rsidR="002427D9" w:rsidRDefault="00ED1FEE">
            <w:pPr>
              <w:jc w:val="right"/>
            </w:pPr>
            <w:r>
              <w:t>4.70E-08</w:t>
            </w:r>
          </w:p>
        </w:tc>
        <w:tc>
          <w:tcPr>
            <w:tcW w:w="0" w:type="auto"/>
            <w:vAlign w:val="center"/>
            <w:hideMark/>
          </w:tcPr>
          <w:p w:rsidR="002427D9" w:rsidRDefault="00ED1FEE">
            <w:pPr>
              <w:jc w:val="right"/>
            </w:pPr>
            <w:r>
              <w:t>4.70E-08</w:t>
            </w:r>
          </w:p>
        </w:tc>
        <w:tc>
          <w:tcPr>
            <w:tcW w:w="0" w:type="auto"/>
            <w:tcBorders>
              <w:right w:val="single" w:sz="6" w:space="0" w:color="000000"/>
            </w:tcBorders>
            <w:vAlign w:val="center"/>
            <w:hideMark/>
          </w:tcPr>
          <w:p w:rsidR="002427D9" w:rsidRDefault="00ED1FEE">
            <w:pPr>
              <w:jc w:val="right"/>
            </w:pPr>
            <w:r>
              <w:t>4.70E-08</w:t>
            </w:r>
          </w:p>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L Гн/км</w:t>
            </w:r>
          </w:p>
        </w:tc>
        <w:tc>
          <w:tcPr>
            <w:tcW w:w="0" w:type="auto"/>
            <w:vAlign w:val="center"/>
            <w:hideMark/>
          </w:tcPr>
          <w:p w:rsidR="002427D9" w:rsidRDefault="00ED1FEE">
            <w:pPr>
              <w:jc w:val="right"/>
            </w:pPr>
            <w:r>
              <w:t>2.80E-04</w:t>
            </w:r>
          </w:p>
        </w:tc>
        <w:tc>
          <w:tcPr>
            <w:tcW w:w="0" w:type="auto"/>
            <w:vAlign w:val="center"/>
            <w:hideMark/>
          </w:tcPr>
          <w:p w:rsidR="002427D9" w:rsidRDefault="00ED1FEE">
            <w:pPr>
              <w:jc w:val="right"/>
            </w:pPr>
            <w:r>
              <w:t>2.79E-04</w:t>
            </w:r>
          </w:p>
        </w:tc>
        <w:tc>
          <w:tcPr>
            <w:tcW w:w="0" w:type="auto"/>
            <w:vAlign w:val="center"/>
            <w:hideMark/>
          </w:tcPr>
          <w:p w:rsidR="002427D9" w:rsidRDefault="00ED1FEE">
            <w:pPr>
              <w:jc w:val="right"/>
            </w:pPr>
            <w:r>
              <w:t>2.78E-04</w:t>
            </w:r>
          </w:p>
        </w:tc>
        <w:tc>
          <w:tcPr>
            <w:tcW w:w="0" w:type="auto"/>
            <w:vAlign w:val="center"/>
            <w:hideMark/>
          </w:tcPr>
          <w:p w:rsidR="002427D9" w:rsidRDefault="00ED1FEE">
            <w:pPr>
              <w:jc w:val="right"/>
            </w:pPr>
            <w:r>
              <w:t>2.77E-04</w:t>
            </w:r>
          </w:p>
        </w:tc>
        <w:tc>
          <w:tcPr>
            <w:tcW w:w="0" w:type="auto"/>
            <w:tcBorders>
              <w:right w:val="single" w:sz="6" w:space="0" w:color="000000"/>
            </w:tcBorders>
            <w:vAlign w:val="center"/>
            <w:hideMark/>
          </w:tcPr>
          <w:p w:rsidR="002427D9" w:rsidRDefault="00ED1FEE">
            <w:pPr>
              <w:jc w:val="right"/>
            </w:pPr>
            <w:r>
              <w:t>2.77E-04</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G См/км</w:t>
            </w:r>
          </w:p>
        </w:tc>
        <w:tc>
          <w:tcPr>
            <w:tcW w:w="0" w:type="auto"/>
            <w:vAlign w:val="center"/>
            <w:hideMark/>
          </w:tcPr>
          <w:p w:rsidR="002427D9" w:rsidRDefault="00ED1FEE">
            <w:pPr>
              <w:jc w:val="right"/>
            </w:pPr>
            <w:r>
              <w:t>1.23E-04</w:t>
            </w:r>
          </w:p>
        </w:tc>
        <w:tc>
          <w:tcPr>
            <w:tcW w:w="0" w:type="auto"/>
            <w:vAlign w:val="center"/>
            <w:hideMark/>
          </w:tcPr>
          <w:p w:rsidR="002427D9" w:rsidRDefault="00ED1FEE">
            <w:pPr>
              <w:jc w:val="right"/>
            </w:pPr>
            <w:r>
              <w:t>3.07E-04</w:t>
            </w:r>
          </w:p>
        </w:tc>
        <w:tc>
          <w:tcPr>
            <w:tcW w:w="0" w:type="auto"/>
            <w:vAlign w:val="center"/>
            <w:hideMark/>
          </w:tcPr>
          <w:p w:rsidR="002427D9" w:rsidRDefault="00ED1FEE">
            <w:pPr>
              <w:jc w:val="right"/>
            </w:pPr>
            <w:r>
              <w:t>6.14E-04</w:t>
            </w:r>
          </w:p>
        </w:tc>
        <w:tc>
          <w:tcPr>
            <w:tcW w:w="0" w:type="auto"/>
            <w:vAlign w:val="center"/>
            <w:hideMark/>
          </w:tcPr>
          <w:p w:rsidR="002427D9" w:rsidRDefault="00ED1FEE">
            <w:pPr>
              <w:jc w:val="right"/>
            </w:pPr>
            <w:r>
              <w:t>9.21E-04</w:t>
            </w:r>
          </w:p>
        </w:tc>
        <w:tc>
          <w:tcPr>
            <w:tcW w:w="0" w:type="auto"/>
            <w:tcBorders>
              <w:right w:val="single" w:sz="6" w:space="0" w:color="000000"/>
            </w:tcBorders>
            <w:vAlign w:val="center"/>
            <w:hideMark/>
          </w:tcPr>
          <w:p w:rsidR="002427D9" w:rsidRDefault="00ED1FEE">
            <w:pPr>
              <w:jc w:val="right"/>
            </w:pPr>
            <w:r>
              <w:t>1.23E-03</w:t>
            </w:r>
          </w:p>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C Ф/км</w:t>
            </w:r>
          </w:p>
        </w:tc>
        <w:tc>
          <w:tcPr>
            <w:tcW w:w="0" w:type="auto"/>
            <w:vAlign w:val="center"/>
            <w:hideMark/>
          </w:tcPr>
          <w:p w:rsidR="002427D9" w:rsidRDefault="00ED1FEE">
            <w:pPr>
              <w:jc w:val="right"/>
            </w:pPr>
            <w:r>
              <w:t>4.92E-08</w:t>
            </w:r>
          </w:p>
        </w:tc>
        <w:tc>
          <w:tcPr>
            <w:tcW w:w="0" w:type="auto"/>
            <w:vAlign w:val="center"/>
            <w:hideMark/>
          </w:tcPr>
          <w:p w:rsidR="002427D9" w:rsidRDefault="00ED1FEE">
            <w:pPr>
              <w:jc w:val="right"/>
            </w:pPr>
            <w:r>
              <w:t>4.92E-08</w:t>
            </w:r>
          </w:p>
        </w:tc>
        <w:tc>
          <w:tcPr>
            <w:tcW w:w="0" w:type="auto"/>
            <w:vAlign w:val="center"/>
            <w:hideMark/>
          </w:tcPr>
          <w:p w:rsidR="002427D9" w:rsidRDefault="00ED1FEE">
            <w:pPr>
              <w:jc w:val="right"/>
            </w:pPr>
            <w:r>
              <w:t>4.92E-08</w:t>
            </w:r>
          </w:p>
        </w:tc>
        <w:tc>
          <w:tcPr>
            <w:tcW w:w="0" w:type="auto"/>
            <w:vAlign w:val="center"/>
            <w:hideMark/>
          </w:tcPr>
          <w:p w:rsidR="002427D9" w:rsidRDefault="00ED1FEE">
            <w:pPr>
              <w:jc w:val="right"/>
            </w:pPr>
            <w:r>
              <w:t>4.92E-08</w:t>
            </w:r>
          </w:p>
        </w:tc>
        <w:tc>
          <w:tcPr>
            <w:tcW w:w="0" w:type="auto"/>
            <w:tcBorders>
              <w:right w:val="single" w:sz="6" w:space="0" w:color="000000"/>
            </w:tcBorders>
            <w:vAlign w:val="center"/>
            <w:hideMark/>
          </w:tcPr>
          <w:p w:rsidR="002427D9" w:rsidRDefault="00ED1FEE">
            <w:pPr>
              <w:jc w:val="right"/>
            </w:pPr>
            <w:r>
              <w:t>4.92E-08</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gridSpan w:val="7"/>
            <w:tcBorders>
              <w:left w:val="single" w:sz="6" w:space="0" w:color="000000"/>
            </w:tcBorders>
            <w:vAlign w:val="center"/>
            <w:hideMark/>
          </w:tcPr>
          <w:p w:rsidR="002427D9" w:rsidRDefault="00ED1FEE">
            <w:r>
              <w:br/>
            </w:r>
            <w:r w:rsidR="00681E77">
              <w:rPr>
                <w:noProof/>
              </w:rPr>
              <w:pict>
                <v:shape id="_x0000_i1399" type="#_x0000_t75" style="width:359.25pt;height:.75pt">
                  <v:imagedata r:id="rId5" o:title=""/>
                </v:shape>
              </w:pict>
            </w:r>
          </w:p>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G См/км</w:t>
            </w:r>
          </w:p>
        </w:tc>
        <w:tc>
          <w:tcPr>
            <w:tcW w:w="0" w:type="auto"/>
            <w:vAlign w:val="center"/>
            <w:hideMark/>
          </w:tcPr>
          <w:p w:rsidR="002427D9" w:rsidRDefault="00ED1FEE">
            <w:pPr>
              <w:jc w:val="right"/>
            </w:pPr>
            <w:r>
              <w:t>2.41E-04</w:t>
            </w:r>
          </w:p>
        </w:tc>
        <w:tc>
          <w:tcPr>
            <w:tcW w:w="0" w:type="auto"/>
            <w:vAlign w:val="center"/>
            <w:hideMark/>
          </w:tcPr>
          <w:p w:rsidR="002427D9" w:rsidRDefault="00ED1FEE">
            <w:pPr>
              <w:jc w:val="right"/>
            </w:pPr>
            <w:r>
              <w:t>6.03E-04</w:t>
            </w:r>
          </w:p>
        </w:tc>
        <w:tc>
          <w:tcPr>
            <w:tcW w:w="0" w:type="auto"/>
            <w:vAlign w:val="center"/>
            <w:hideMark/>
          </w:tcPr>
          <w:p w:rsidR="002427D9" w:rsidRDefault="00ED1FEE">
            <w:pPr>
              <w:jc w:val="right"/>
            </w:pPr>
            <w:r>
              <w:t>1.21E-03</w:t>
            </w:r>
          </w:p>
        </w:tc>
        <w:tc>
          <w:tcPr>
            <w:tcW w:w="0" w:type="auto"/>
            <w:vAlign w:val="center"/>
            <w:hideMark/>
          </w:tcPr>
          <w:p w:rsidR="002427D9" w:rsidRDefault="00ED1FEE">
            <w:pPr>
              <w:jc w:val="right"/>
            </w:pPr>
            <w:r>
              <w:t>1.81E-03</w:t>
            </w:r>
          </w:p>
        </w:tc>
        <w:tc>
          <w:tcPr>
            <w:tcW w:w="0" w:type="auto"/>
            <w:tcBorders>
              <w:right w:val="single" w:sz="6" w:space="0" w:color="000000"/>
            </w:tcBorders>
            <w:vAlign w:val="center"/>
            <w:hideMark/>
          </w:tcPr>
          <w:p w:rsidR="002427D9" w:rsidRDefault="00ED1FEE">
            <w:pPr>
              <w:jc w:val="right"/>
            </w:pPr>
            <w:r>
              <w:t>2.41E-03</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gridSpan w:val="7"/>
            <w:tcBorders>
              <w:left w:val="single" w:sz="6" w:space="0" w:color="000000"/>
            </w:tcBorders>
            <w:vAlign w:val="center"/>
            <w:hideMark/>
          </w:tcPr>
          <w:p w:rsidR="002427D9" w:rsidRDefault="00ED1FEE">
            <w:r>
              <w:sym w:font="Symbol" w:char="F061"/>
            </w:r>
            <w:r>
              <w:sym w:font="Symbol" w:char="F020"/>
            </w:r>
            <w:r>
              <w:sym w:font="Symbol" w:char="F020"/>
            </w:r>
            <w:r>
              <w:sym w:font="Symbol" w:char="F0E4"/>
            </w:r>
            <w:r>
              <w:sym w:font="Symbol" w:char="F0C1"/>
            </w:r>
            <w:r>
              <w:sym w:font="Symbol" w:char="F02F"/>
            </w:r>
            <w:r>
              <w:sym w:font="Symbol" w:char="F0EA"/>
            </w:r>
            <w:r>
              <w:sym w:font="Symbol" w:char="F0EC"/>
            </w:r>
            <w:r w:rsidR="00681E77">
              <w:rPr>
                <w:noProof/>
              </w:rPr>
              <w:pict>
                <v:shape id="_x0000_i1402" type="#_x0000_t75" style="width:359.25pt;height:.75pt">
                  <v:imagedata r:id="rId5" o:title=""/>
                </v:shape>
              </w:pict>
            </w:r>
            <w:r>
              <w:t xml:space="preserve"> </w:t>
            </w:r>
          </w:p>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2427D9"/>
        </w:tc>
        <w:tc>
          <w:tcPr>
            <w:tcW w:w="0" w:type="auto"/>
            <w:vAlign w:val="center"/>
            <w:hideMark/>
          </w:tcPr>
          <w:p w:rsidR="002427D9" w:rsidRDefault="00ED1FEE">
            <w:r>
              <w:t>Вторичные параметры передачи.</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right w:val="single" w:sz="6" w:space="0" w:color="000000"/>
            </w:tcBorders>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rPr>
                <w:rStyle w:val="symbol"/>
              </w:rPr>
              <w:sym w:font="Symbol" w:char="F062"/>
            </w:r>
            <w:r>
              <w:rPr>
                <w:rStyle w:val="symbol"/>
              </w:rPr>
              <w:sym w:font="Symbol" w:char="F020"/>
            </w:r>
            <w:r>
              <w:rPr>
                <w:rStyle w:val="symbol"/>
              </w:rPr>
              <w:sym w:font="Symbol" w:char="F020"/>
            </w:r>
            <w:r>
              <w:rPr>
                <w:rStyle w:val="symbol"/>
              </w:rPr>
              <w:sym w:font="Symbol" w:char="F0F0"/>
            </w:r>
            <w:r>
              <w:rPr>
                <w:rStyle w:val="symbol"/>
              </w:rPr>
              <w:sym w:font="Symbol" w:char="F0E0"/>
            </w:r>
            <w:r>
              <w:rPr>
                <w:rStyle w:val="symbol"/>
              </w:rPr>
              <w:sym w:font="Symbol" w:char="F0E4"/>
            </w:r>
            <w:r>
              <w:rPr>
                <w:rStyle w:val="symbol"/>
              </w:rPr>
              <w:sym w:font="Symbol" w:char="F02F"/>
            </w:r>
            <w:r>
              <w:rPr>
                <w:rStyle w:val="symbol"/>
              </w:rPr>
              <w:sym w:font="Symbol" w:char="F0EA"/>
            </w:r>
            <w:r>
              <w:rPr>
                <w:rStyle w:val="symbol"/>
              </w:rPr>
              <w:sym w:font="Symbol" w:char="F0EC"/>
            </w:r>
          </w:p>
        </w:tc>
        <w:tc>
          <w:tcPr>
            <w:tcW w:w="0" w:type="auto"/>
            <w:vAlign w:val="center"/>
            <w:hideMark/>
          </w:tcPr>
          <w:p w:rsidR="002427D9" w:rsidRDefault="00ED1FEE">
            <w:pPr>
              <w:jc w:val="right"/>
            </w:pPr>
            <w:r>
              <w:t>115.96</w:t>
            </w:r>
          </w:p>
        </w:tc>
        <w:tc>
          <w:tcPr>
            <w:tcW w:w="0" w:type="auto"/>
            <w:vAlign w:val="center"/>
            <w:hideMark/>
          </w:tcPr>
          <w:p w:rsidR="002427D9" w:rsidRDefault="00ED1FEE">
            <w:pPr>
              <w:jc w:val="right"/>
            </w:pPr>
            <w:r>
              <w:t>289.35</w:t>
            </w:r>
          </w:p>
        </w:tc>
        <w:tc>
          <w:tcPr>
            <w:tcW w:w="0" w:type="auto"/>
            <w:vAlign w:val="center"/>
            <w:hideMark/>
          </w:tcPr>
          <w:p w:rsidR="002427D9" w:rsidRDefault="00ED1FEE">
            <w:pPr>
              <w:jc w:val="right"/>
            </w:pPr>
            <w:r>
              <w:t>577.62</w:t>
            </w:r>
          </w:p>
        </w:tc>
        <w:tc>
          <w:tcPr>
            <w:tcW w:w="0" w:type="auto"/>
            <w:vAlign w:val="center"/>
            <w:hideMark/>
          </w:tcPr>
          <w:p w:rsidR="002427D9" w:rsidRDefault="00ED1FEE">
            <w:pPr>
              <w:jc w:val="right"/>
            </w:pPr>
            <w:r>
              <w:t>866.43</w:t>
            </w:r>
          </w:p>
        </w:tc>
        <w:tc>
          <w:tcPr>
            <w:tcW w:w="0" w:type="auto"/>
            <w:tcBorders>
              <w:right w:val="single" w:sz="6" w:space="0" w:color="000000"/>
            </w:tcBorders>
            <w:vAlign w:val="center"/>
            <w:hideMark/>
          </w:tcPr>
          <w:p w:rsidR="002427D9" w:rsidRDefault="00ED1FEE">
            <w:pPr>
              <w:jc w:val="right"/>
            </w:pPr>
            <w:r>
              <w:t>1155.24</w:t>
            </w:r>
          </w:p>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rPr>
                <w:rStyle w:val="symbol"/>
              </w:rPr>
              <w:sym w:font="Symbol" w:char="F061"/>
            </w:r>
            <w:r>
              <w:rPr>
                <w:rStyle w:val="symbol"/>
              </w:rPr>
              <w:sym w:font="Symbol" w:char="F020"/>
            </w:r>
            <w:r>
              <w:rPr>
                <w:rStyle w:val="symbol"/>
              </w:rPr>
              <w:sym w:font="Symbol" w:char="F020"/>
            </w:r>
            <w:r>
              <w:rPr>
                <w:rStyle w:val="symbol"/>
              </w:rPr>
              <w:sym w:font="Symbol" w:char="F0E4"/>
            </w:r>
            <w:r>
              <w:rPr>
                <w:rStyle w:val="symbol"/>
              </w:rPr>
              <w:sym w:font="Symbol" w:char="F0C1"/>
            </w:r>
            <w:r>
              <w:rPr>
                <w:rStyle w:val="symbol"/>
              </w:rPr>
              <w:sym w:font="Symbol" w:char="F02F"/>
            </w:r>
            <w:r>
              <w:rPr>
                <w:rStyle w:val="symbol"/>
              </w:rPr>
              <w:sym w:font="Symbol" w:char="F0EA"/>
            </w:r>
            <w:r>
              <w:rPr>
                <w:rStyle w:val="symbol"/>
              </w:rPr>
              <w:sym w:font="Symbol" w:char="F0EC"/>
            </w:r>
          </w:p>
        </w:tc>
        <w:tc>
          <w:tcPr>
            <w:tcW w:w="0" w:type="auto"/>
            <w:vAlign w:val="center"/>
            <w:hideMark/>
          </w:tcPr>
          <w:p w:rsidR="002427D9" w:rsidRDefault="00ED1FEE">
            <w:pPr>
              <w:jc w:val="right"/>
            </w:pPr>
            <w:r>
              <w:t>9.05</w:t>
            </w:r>
          </w:p>
        </w:tc>
        <w:tc>
          <w:tcPr>
            <w:tcW w:w="0" w:type="auto"/>
            <w:vAlign w:val="center"/>
            <w:hideMark/>
          </w:tcPr>
          <w:p w:rsidR="002427D9" w:rsidRDefault="00ED1FEE">
            <w:pPr>
              <w:jc w:val="right"/>
            </w:pPr>
            <w:r>
              <w:t>14.42</w:t>
            </w:r>
          </w:p>
        </w:tc>
        <w:tc>
          <w:tcPr>
            <w:tcW w:w="0" w:type="auto"/>
            <w:vAlign w:val="center"/>
            <w:hideMark/>
          </w:tcPr>
          <w:p w:rsidR="002427D9" w:rsidRDefault="00ED1FEE">
            <w:pPr>
              <w:jc w:val="right"/>
            </w:pPr>
            <w:r>
              <w:t>20.54</w:t>
            </w:r>
          </w:p>
        </w:tc>
        <w:tc>
          <w:tcPr>
            <w:tcW w:w="0" w:type="auto"/>
            <w:vAlign w:val="center"/>
            <w:hideMark/>
          </w:tcPr>
          <w:p w:rsidR="002427D9" w:rsidRDefault="00ED1FEE">
            <w:pPr>
              <w:jc w:val="right"/>
            </w:pPr>
            <w:r>
              <w:t>25.28</w:t>
            </w:r>
          </w:p>
        </w:tc>
        <w:tc>
          <w:tcPr>
            <w:tcW w:w="0" w:type="auto"/>
            <w:tcBorders>
              <w:right w:val="single" w:sz="6" w:space="0" w:color="000000"/>
            </w:tcBorders>
            <w:vAlign w:val="center"/>
            <w:hideMark/>
          </w:tcPr>
          <w:p w:rsidR="002427D9" w:rsidRDefault="00ED1FEE">
            <w:pPr>
              <w:jc w:val="right"/>
            </w:pPr>
            <w:r>
              <w:t>29.31</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Zв Ом</w:t>
            </w:r>
          </w:p>
        </w:tc>
        <w:tc>
          <w:tcPr>
            <w:tcW w:w="0" w:type="auto"/>
            <w:vAlign w:val="center"/>
            <w:hideMark/>
          </w:tcPr>
          <w:p w:rsidR="002427D9" w:rsidRDefault="00ED1FEE">
            <w:pPr>
              <w:jc w:val="right"/>
            </w:pPr>
            <w:r>
              <w:t>75.51</w:t>
            </w:r>
          </w:p>
        </w:tc>
        <w:tc>
          <w:tcPr>
            <w:tcW w:w="0" w:type="auto"/>
            <w:vAlign w:val="center"/>
            <w:hideMark/>
          </w:tcPr>
          <w:p w:rsidR="002427D9" w:rsidRDefault="00ED1FEE">
            <w:pPr>
              <w:jc w:val="right"/>
            </w:pPr>
            <w:r>
              <w:t>75.37</w:t>
            </w:r>
          </w:p>
        </w:tc>
        <w:tc>
          <w:tcPr>
            <w:tcW w:w="0" w:type="auto"/>
            <w:vAlign w:val="center"/>
            <w:hideMark/>
          </w:tcPr>
          <w:p w:rsidR="002427D9" w:rsidRDefault="00ED1FEE">
            <w:pPr>
              <w:jc w:val="right"/>
            </w:pPr>
            <w:r>
              <w:t>75.23</w:t>
            </w:r>
          </w:p>
        </w:tc>
        <w:tc>
          <w:tcPr>
            <w:tcW w:w="0" w:type="auto"/>
            <w:vAlign w:val="center"/>
            <w:hideMark/>
          </w:tcPr>
          <w:p w:rsidR="002427D9" w:rsidRDefault="00ED1FEE">
            <w:pPr>
              <w:jc w:val="right"/>
            </w:pPr>
            <w:r>
              <w:t>75.23</w:t>
            </w:r>
          </w:p>
        </w:tc>
        <w:tc>
          <w:tcPr>
            <w:tcW w:w="0" w:type="auto"/>
            <w:tcBorders>
              <w:right w:val="single" w:sz="6" w:space="0" w:color="000000"/>
            </w:tcBorders>
            <w:vAlign w:val="center"/>
            <w:hideMark/>
          </w:tcPr>
          <w:p w:rsidR="002427D9" w:rsidRDefault="00ED1FEE">
            <w:pPr>
              <w:jc w:val="right"/>
            </w:pPr>
            <w:r>
              <w:t>75.23</w:t>
            </w:r>
          </w:p>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rPr>
                <w:rStyle w:val="symbol"/>
              </w:rPr>
              <w:sym w:font="Symbol" w:char="F062"/>
            </w:r>
            <w:r>
              <w:rPr>
                <w:rStyle w:val="symbol"/>
              </w:rPr>
              <w:sym w:font="Symbol" w:char="F020"/>
            </w:r>
            <w:r>
              <w:rPr>
                <w:rStyle w:val="symbol"/>
              </w:rPr>
              <w:sym w:font="Symbol" w:char="F020"/>
            </w:r>
            <w:r>
              <w:rPr>
                <w:rStyle w:val="symbol"/>
              </w:rPr>
              <w:sym w:font="Symbol" w:char="F0F0"/>
            </w:r>
            <w:r>
              <w:rPr>
                <w:rStyle w:val="symbol"/>
              </w:rPr>
              <w:sym w:font="Symbol" w:char="F0E0"/>
            </w:r>
            <w:r>
              <w:rPr>
                <w:rStyle w:val="symbol"/>
              </w:rPr>
              <w:sym w:font="Symbol" w:char="F0E4"/>
            </w:r>
            <w:r>
              <w:rPr>
                <w:rStyle w:val="symbol"/>
              </w:rPr>
              <w:sym w:font="Symbol" w:char="F02F"/>
            </w:r>
            <w:r>
              <w:rPr>
                <w:rStyle w:val="symbol"/>
              </w:rPr>
              <w:sym w:font="Symbol" w:char="F0EA"/>
            </w:r>
            <w:r>
              <w:rPr>
                <w:rStyle w:val="symbol"/>
              </w:rPr>
              <w:sym w:font="Symbol" w:char="F0EC"/>
            </w:r>
          </w:p>
        </w:tc>
        <w:tc>
          <w:tcPr>
            <w:tcW w:w="0" w:type="auto"/>
            <w:vAlign w:val="center"/>
            <w:hideMark/>
          </w:tcPr>
          <w:p w:rsidR="002427D9" w:rsidRDefault="00ED1FEE">
            <w:pPr>
              <w:jc w:val="right"/>
            </w:pPr>
            <w:r>
              <w:t>121.33</w:t>
            </w:r>
          </w:p>
        </w:tc>
        <w:tc>
          <w:tcPr>
            <w:tcW w:w="0" w:type="auto"/>
            <w:vAlign w:val="center"/>
            <w:hideMark/>
          </w:tcPr>
          <w:p w:rsidR="002427D9" w:rsidRDefault="00ED1FEE">
            <w:pPr>
              <w:jc w:val="right"/>
            </w:pPr>
            <w:r>
              <w:t>302.38</w:t>
            </w:r>
          </w:p>
        </w:tc>
        <w:tc>
          <w:tcPr>
            <w:tcW w:w="0" w:type="auto"/>
            <w:vAlign w:val="center"/>
            <w:hideMark/>
          </w:tcPr>
          <w:p w:rsidR="002427D9" w:rsidRDefault="00ED1FEE">
            <w:pPr>
              <w:jc w:val="right"/>
            </w:pPr>
            <w:r>
              <w:t>603.79</w:t>
            </w:r>
          </w:p>
        </w:tc>
        <w:tc>
          <w:tcPr>
            <w:tcW w:w="0" w:type="auto"/>
            <w:vAlign w:val="center"/>
            <w:hideMark/>
          </w:tcPr>
          <w:p w:rsidR="002427D9" w:rsidRDefault="00ED1FEE">
            <w:pPr>
              <w:jc w:val="right"/>
            </w:pPr>
            <w:r>
              <w:t>905.05</w:t>
            </w:r>
          </w:p>
        </w:tc>
        <w:tc>
          <w:tcPr>
            <w:tcW w:w="0" w:type="auto"/>
            <w:tcBorders>
              <w:right w:val="single" w:sz="6" w:space="0" w:color="000000"/>
            </w:tcBorders>
            <w:vAlign w:val="center"/>
            <w:hideMark/>
          </w:tcPr>
          <w:p w:rsidR="002427D9" w:rsidRDefault="00ED1FEE">
            <w:pPr>
              <w:jc w:val="right"/>
            </w:pPr>
            <w:r>
              <w:t>1206.22</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rPr>
                <w:rStyle w:val="symbol"/>
              </w:rPr>
              <w:sym w:font="Symbol" w:char="F075"/>
            </w:r>
            <w:r>
              <w:rPr>
                <w:rStyle w:val="symbol"/>
              </w:rPr>
              <w:sym w:font="Symbol" w:char="F020"/>
            </w:r>
            <w:r>
              <w:rPr>
                <w:rStyle w:val="symbol"/>
              </w:rPr>
              <w:sym w:font="Symbol" w:char="F020"/>
            </w:r>
            <w:r>
              <w:rPr>
                <w:rStyle w:val="symbol"/>
              </w:rPr>
              <w:sym w:font="Symbol" w:char="F020"/>
            </w:r>
            <w:r>
              <w:rPr>
                <w:rStyle w:val="symbol"/>
              </w:rPr>
              <w:sym w:font="Symbol" w:char="F0EA"/>
            </w:r>
            <w:r>
              <w:rPr>
                <w:rStyle w:val="symbol"/>
              </w:rPr>
              <w:sym w:font="Symbol" w:char="F0EC"/>
            </w:r>
            <w:r>
              <w:rPr>
                <w:rStyle w:val="symbol"/>
              </w:rPr>
              <w:sym w:font="Symbol" w:char="F02F"/>
            </w:r>
            <w:r>
              <w:rPr>
                <w:rStyle w:val="symbol"/>
              </w:rPr>
              <w:sym w:font="Symbol" w:char="F0F1"/>
            </w:r>
          </w:p>
        </w:tc>
        <w:tc>
          <w:tcPr>
            <w:tcW w:w="0" w:type="auto"/>
            <w:vAlign w:val="center"/>
            <w:hideMark/>
          </w:tcPr>
          <w:p w:rsidR="002427D9" w:rsidRDefault="00ED1FEE">
            <w:pPr>
              <w:jc w:val="right"/>
            </w:pPr>
            <w:r>
              <w:t>281763</w:t>
            </w:r>
          </w:p>
        </w:tc>
        <w:tc>
          <w:tcPr>
            <w:tcW w:w="0" w:type="auto"/>
            <w:vAlign w:val="center"/>
            <w:hideMark/>
          </w:tcPr>
          <w:p w:rsidR="002427D9" w:rsidRDefault="00ED1FEE">
            <w:pPr>
              <w:jc w:val="right"/>
            </w:pPr>
            <w:r>
              <w:t>282290</w:t>
            </w:r>
          </w:p>
        </w:tc>
        <w:tc>
          <w:tcPr>
            <w:tcW w:w="0" w:type="auto"/>
            <w:vAlign w:val="center"/>
            <w:hideMark/>
          </w:tcPr>
          <w:p w:rsidR="002427D9" w:rsidRDefault="00ED1FEE">
            <w:pPr>
              <w:jc w:val="right"/>
            </w:pPr>
            <w:r>
              <w:t>282289</w:t>
            </w:r>
          </w:p>
        </w:tc>
        <w:tc>
          <w:tcPr>
            <w:tcW w:w="0" w:type="auto"/>
            <w:vAlign w:val="center"/>
            <w:hideMark/>
          </w:tcPr>
          <w:p w:rsidR="002427D9" w:rsidRDefault="00ED1FEE">
            <w:pPr>
              <w:jc w:val="right"/>
            </w:pPr>
            <w:r>
              <w:t>282820</w:t>
            </w:r>
          </w:p>
        </w:tc>
        <w:tc>
          <w:tcPr>
            <w:tcW w:w="0" w:type="auto"/>
            <w:tcBorders>
              <w:right w:val="single" w:sz="6" w:space="0" w:color="000000"/>
            </w:tcBorders>
            <w:vAlign w:val="center"/>
            <w:hideMark/>
          </w:tcPr>
          <w:p w:rsidR="002427D9" w:rsidRDefault="00ED1FEE">
            <w:pPr>
              <w:jc w:val="right"/>
            </w:pPr>
            <w:r>
              <w:t>282820</w:t>
            </w:r>
          </w:p>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Zв Ом</w:t>
            </w:r>
          </w:p>
        </w:tc>
        <w:tc>
          <w:tcPr>
            <w:tcW w:w="0" w:type="auto"/>
            <w:vAlign w:val="center"/>
            <w:hideMark/>
          </w:tcPr>
          <w:p w:rsidR="002427D9" w:rsidRDefault="00ED1FEE">
            <w:pPr>
              <w:jc w:val="right"/>
            </w:pPr>
            <w:r>
              <w:t>75.51</w:t>
            </w:r>
          </w:p>
        </w:tc>
        <w:tc>
          <w:tcPr>
            <w:tcW w:w="0" w:type="auto"/>
            <w:vAlign w:val="center"/>
            <w:hideMark/>
          </w:tcPr>
          <w:p w:rsidR="002427D9" w:rsidRDefault="00ED1FEE">
            <w:pPr>
              <w:jc w:val="right"/>
            </w:pPr>
            <w:r>
              <w:t>75.27</w:t>
            </w:r>
          </w:p>
        </w:tc>
        <w:tc>
          <w:tcPr>
            <w:tcW w:w="0" w:type="auto"/>
            <w:vAlign w:val="center"/>
            <w:hideMark/>
          </w:tcPr>
          <w:p w:rsidR="002427D9" w:rsidRDefault="00ED1FEE">
            <w:pPr>
              <w:jc w:val="right"/>
            </w:pPr>
            <w:r>
              <w:t>75.15</w:t>
            </w:r>
          </w:p>
        </w:tc>
        <w:tc>
          <w:tcPr>
            <w:tcW w:w="0" w:type="auto"/>
            <w:vAlign w:val="center"/>
            <w:hideMark/>
          </w:tcPr>
          <w:p w:rsidR="002427D9" w:rsidRDefault="00ED1FEE">
            <w:pPr>
              <w:jc w:val="right"/>
            </w:pPr>
            <w:r>
              <w:t>75.10</w:t>
            </w:r>
          </w:p>
        </w:tc>
        <w:tc>
          <w:tcPr>
            <w:tcW w:w="0" w:type="auto"/>
            <w:tcBorders>
              <w:right w:val="single" w:sz="6" w:space="0" w:color="000000"/>
            </w:tcBorders>
            <w:vAlign w:val="center"/>
            <w:hideMark/>
          </w:tcPr>
          <w:p w:rsidR="002427D9" w:rsidRDefault="00ED1FEE">
            <w:pPr>
              <w:jc w:val="right"/>
            </w:pPr>
            <w:r>
              <w:t>75.06</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gridSpan w:val="7"/>
            <w:tcBorders>
              <w:left w:val="single" w:sz="6" w:space="0" w:color="000000"/>
            </w:tcBorders>
            <w:vAlign w:val="center"/>
            <w:hideMark/>
          </w:tcPr>
          <w:p w:rsidR="002427D9" w:rsidRDefault="00ED1FEE">
            <w:r>
              <w:br/>
            </w:r>
            <w:r w:rsidR="00681E77">
              <w:rPr>
                <w:noProof/>
              </w:rPr>
              <w:pict>
                <v:shape id="_x0000_i1405" type="#_x0000_t75" style="width:359.25pt;height:.75pt">
                  <v:imagedata r:id="rId5" o:title=""/>
                </v:shape>
              </w:pict>
            </w:r>
          </w:p>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rPr>
                <w:rStyle w:val="symbol"/>
              </w:rPr>
              <w:sym w:font="Symbol" w:char="F075"/>
            </w:r>
            <w:r>
              <w:rPr>
                <w:rStyle w:val="symbol"/>
              </w:rPr>
              <w:sym w:font="Symbol" w:char="F020"/>
            </w:r>
            <w:r>
              <w:rPr>
                <w:rStyle w:val="symbol"/>
              </w:rPr>
              <w:sym w:font="Symbol" w:char="F020"/>
            </w:r>
            <w:r>
              <w:rPr>
                <w:rStyle w:val="symbol"/>
              </w:rPr>
              <w:sym w:font="Symbol" w:char="F020"/>
            </w:r>
            <w:r>
              <w:rPr>
                <w:rStyle w:val="symbol"/>
              </w:rPr>
              <w:sym w:font="Symbol" w:char="F0EA"/>
            </w:r>
            <w:r>
              <w:rPr>
                <w:rStyle w:val="symbol"/>
              </w:rPr>
              <w:sym w:font="Symbol" w:char="F0EC"/>
            </w:r>
            <w:r>
              <w:rPr>
                <w:rStyle w:val="symbol"/>
              </w:rPr>
              <w:sym w:font="Symbol" w:char="F02F"/>
            </w:r>
            <w:r>
              <w:rPr>
                <w:rStyle w:val="symbol"/>
              </w:rPr>
              <w:sym w:font="Symbol" w:char="F0F1"/>
            </w:r>
          </w:p>
        </w:tc>
        <w:tc>
          <w:tcPr>
            <w:tcW w:w="0" w:type="auto"/>
            <w:vAlign w:val="center"/>
            <w:hideMark/>
          </w:tcPr>
          <w:p w:rsidR="002427D9" w:rsidRDefault="00ED1FEE">
            <w:pPr>
              <w:jc w:val="right"/>
            </w:pPr>
            <w:r>
              <w:t>269286</w:t>
            </w:r>
          </w:p>
        </w:tc>
        <w:tc>
          <w:tcPr>
            <w:tcW w:w="0" w:type="auto"/>
            <w:vAlign w:val="center"/>
            <w:hideMark/>
          </w:tcPr>
          <w:p w:rsidR="002427D9" w:rsidRDefault="00ED1FEE">
            <w:pPr>
              <w:jc w:val="right"/>
            </w:pPr>
            <w:r>
              <w:t>270132</w:t>
            </w:r>
          </w:p>
        </w:tc>
        <w:tc>
          <w:tcPr>
            <w:tcW w:w="0" w:type="auto"/>
            <w:vAlign w:val="center"/>
            <w:hideMark/>
          </w:tcPr>
          <w:p w:rsidR="002427D9" w:rsidRDefault="00ED1FEE">
            <w:pPr>
              <w:jc w:val="right"/>
            </w:pPr>
            <w:r>
              <w:t>270562</w:t>
            </w:r>
          </w:p>
        </w:tc>
        <w:tc>
          <w:tcPr>
            <w:tcW w:w="0" w:type="auto"/>
            <w:vAlign w:val="center"/>
            <w:hideMark/>
          </w:tcPr>
          <w:p w:rsidR="002427D9" w:rsidRDefault="00ED1FEE">
            <w:pPr>
              <w:jc w:val="right"/>
            </w:pPr>
            <w:r>
              <w:t>270753</w:t>
            </w:r>
          </w:p>
        </w:tc>
        <w:tc>
          <w:tcPr>
            <w:tcW w:w="0" w:type="auto"/>
            <w:tcBorders>
              <w:right w:val="single" w:sz="6" w:space="0" w:color="000000"/>
            </w:tcBorders>
            <w:vAlign w:val="center"/>
            <w:hideMark/>
          </w:tcPr>
          <w:p w:rsidR="002427D9" w:rsidRDefault="00ED1FEE">
            <w:pPr>
              <w:jc w:val="right"/>
            </w:pPr>
            <w:r>
              <w:t>270867</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gridSpan w:val="7"/>
            <w:tcBorders>
              <w:left w:val="single" w:sz="6" w:space="0" w:color="000000"/>
            </w:tcBorders>
            <w:vAlign w:val="center"/>
            <w:hideMark/>
          </w:tcPr>
          <w:p w:rsidR="002427D9" w:rsidRDefault="00ED1FEE">
            <w:r>
              <w:t>k 1/мм</w:t>
            </w:r>
            <w:r w:rsidR="00681E77">
              <w:rPr>
                <w:noProof/>
              </w:rPr>
              <w:pict>
                <v:shape id="_x0000_i1408" type="#_x0000_t75" style="width:359.25pt;height:.75pt">
                  <v:imagedata r:id="rId5" o:title=""/>
                </v:shape>
              </w:pict>
            </w:r>
            <w:r>
              <w:t xml:space="preserve"> </w:t>
            </w:r>
          </w:p>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2427D9"/>
        </w:tc>
        <w:tc>
          <w:tcPr>
            <w:tcW w:w="0" w:type="auto"/>
            <w:vAlign w:val="center"/>
            <w:hideMark/>
          </w:tcPr>
          <w:p w:rsidR="002427D9" w:rsidRDefault="00ED1FEE">
            <w:r>
              <w:t>Параметры взаимного влияния.</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right w:val="single" w:sz="6" w:space="0" w:color="000000"/>
            </w:tcBorders>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|N|</w:t>
            </w:r>
          </w:p>
        </w:tc>
        <w:tc>
          <w:tcPr>
            <w:tcW w:w="0" w:type="auto"/>
            <w:vAlign w:val="center"/>
            <w:hideMark/>
          </w:tcPr>
          <w:p w:rsidR="002427D9" w:rsidRDefault="00ED1FEE">
            <w:pPr>
              <w:jc w:val="right"/>
            </w:pPr>
            <w:r>
              <w:t>6.51E-08</w:t>
            </w:r>
          </w:p>
        </w:tc>
        <w:tc>
          <w:tcPr>
            <w:tcW w:w="0" w:type="auto"/>
            <w:vAlign w:val="center"/>
            <w:hideMark/>
          </w:tcPr>
          <w:p w:rsidR="002427D9" w:rsidRDefault="00ED1FEE">
            <w:pPr>
              <w:jc w:val="right"/>
            </w:pPr>
            <w:r>
              <w:t>0</w:t>
            </w:r>
          </w:p>
        </w:tc>
        <w:tc>
          <w:tcPr>
            <w:tcW w:w="0" w:type="auto"/>
            <w:vAlign w:val="center"/>
            <w:hideMark/>
          </w:tcPr>
          <w:p w:rsidR="002427D9" w:rsidRDefault="00ED1FEE">
            <w:pPr>
              <w:jc w:val="right"/>
            </w:pPr>
            <w:r>
              <w:t>0</w:t>
            </w:r>
          </w:p>
        </w:tc>
        <w:tc>
          <w:tcPr>
            <w:tcW w:w="0" w:type="auto"/>
            <w:vAlign w:val="center"/>
            <w:hideMark/>
          </w:tcPr>
          <w:p w:rsidR="002427D9" w:rsidRDefault="00ED1FEE">
            <w:pPr>
              <w:jc w:val="right"/>
            </w:pPr>
            <w:r>
              <w:t>0</w:t>
            </w:r>
          </w:p>
        </w:tc>
        <w:tc>
          <w:tcPr>
            <w:tcW w:w="0" w:type="auto"/>
            <w:tcBorders>
              <w:right w:val="single" w:sz="6" w:space="0" w:color="000000"/>
            </w:tcBorders>
            <w:vAlign w:val="center"/>
            <w:hideMark/>
          </w:tcPr>
          <w:p w:rsidR="002427D9" w:rsidRDefault="00ED1FEE">
            <w:pPr>
              <w:jc w:val="right"/>
            </w:pPr>
            <w:r>
              <w:t>0</w:t>
            </w:r>
          </w:p>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k 1/мм</w:t>
            </w:r>
          </w:p>
        </w:tc>
        <w:tc>
          <w:tcPr>
            <w:tcW w:w="0" w:type="auto"/>
            <w:vAlign w:val="center"/>
            <w:hideMark/>
          </w:tcPr>
          <w:p w:rsidR="002427D9" w:rsidRDefault="00ED1FEE">
            <w:pPr>
              <w:jc w:val="right"/>
            </w:pPr>
            <w:r>
              <w:t>47.89</w:t>
            </w:r>
          </w:p>
        </w:tc>
        <w:tc>
          <w:tcPr>
            <w:tcW w:w="0" w:type="auto"/>
            <w:vAlign w:val="center"/>
            <w:hideMark/>
          </w:tcPr>
          <w:p w:rsidR="002427D9" w:rsidRDefault="00ED1FEE">
            <w:pPr>
              <w:jc w:val="right"/>
            </w:pPr>
            <w:r>
              <w:t>75.72</w:t>
            </w:r>
          </w:p>
        </w:tc>
        <w:tc>
          <w:tcPr>
            <w:tcW w:w="0" w:type="auto"/>
            <w:vAlign w:val="center"/>
            <w:hideMark/>
          </w:tcPr>
          <w:p w:rsidR="002427D9" w:rsidRDefault="00ED1FEE">
            <w:pPr>
              <w:jc w:val="right"/>
            </w:pPr>
            <w:r>
              <w:t>107.08</w:t>
            </w:r>
          </w:p>
        </w:tc>
        <w:tc>
          <w:tcPr>
            <w:tcW w:w="0" w:type="auto"/>
            <w:vAlign w:val="center"/>
            <w:hideMark/>
          </w:tcPr>
          <w:p w:rsidR="002427D9" w:rsidRDefault="00ED1FEE">
            <w:pPr>
              <w:jc w:val="right"/>
            </w:pPr>
            <w:r>
              <w:t>131.14</w:t>
            </w:r>
          </w:p>
        </w:tc>
        <w:tc>
          <w:tcPr>
            <w:tcW w:w="0" w:type="auto"/>
            <w:tcBorders>
              <w:right w:val="single" w:sz="6" w:space="0" w:color="000000"/>
            </w:tcBorders>
            <w:vAlign w:val="center"/>
            <w:hideMark/>
          </w:tcPr>
          <w:p w:rsidR="002427D9" w:rsidRDefault="00ED1FEE">
            <w:pPr>
              <w:jc w:val="right"/>
            </w:pPr>
            <w:r>
              <w:t>151.43</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Z12 Ом/км</w:t>
            </w:r>
          </w:p>
        </w:tc>
        <w:tc>
          <w:tcPr>
            <w:tcW w:w="0" w:type="auto"/>
            <w:vAlign w:val="center"/>
            <w:hideMark/>
          </w:tcPr>
          <w:p w:rsidR="002427D9" w:rsidRDefault="00ED1FEE">
            <w:pPr>
              <w:jc w:val="right"/>
            </w:pPr>
            <w:r>
              <w:t>2.23E-03</w:t>
            </w:r>
          </w:p>
        </w:tc>
        <w:tc>
          <w:tcPr>
            <w:tcW w:w="0" w:type="auto"/>
            <w:vAlign w:val="center"/>
            <w:hideMark/>
          </w:tcPr>
          <w:p w:rsidR="002427D9" w:rsidRDefault="00ED1FEE">
            <w:pPr>
              <w:jc w:val="right"/>
            </w:pPr>
            <w:r>
              <w:t>9.62E-06</w:t>
            </w:r>
          </w:p>
        </w:tc>
        <w:tc>
          <w:tcPr>
            <w:tcW w:w="0" w:type="auto"/>
            <w:vAlign w:val="center"/>
            <w:hideMark/>
          </w:tcPr>
          <w:p w:rsidR="002427D9" w:rsidRDefault="00ED1FEE">
            <w:pPr>
              <w:jc w:val="right"/>
            </w:pPr>
            <w:r>
              <w:t>1.75E-08</w:t>
            </w:r>
          </w:p>
        </w:tc>
        <w:tc>
          <w:tcPr>
            <w:tcW w:w="0" w:type="auto"/>
            <w:vAlign w:val="center"/>
            <w:hideMark/>
          </w:tcPr>
          <w:p w:rsidR="002427D9" w:rsidRDefault="00ED1FEE">
            <w:pPr>
              <w:jc w:val="right"/>
            </w:pPr>
            <w:r>
              <w:t>1.30E-10</w:t>
            </w:r>
          </w:p>
        </w:tc>
        <w:tc>
          <w:tcPr>
            <w:tcW w:w="0" w:type="auto"/>
            <w:tcBorders>
              <w:right w:val="single" w:sz="6" w:space="0" w:color="000000"/>
            </w:tcBorders>
            <w:vAlign w:val="center"/>
            <w:hideMark/>
          </w:tcPr>
          <w:p w:rsidR="002427D9" w:rsidRDefault="00ED1FEE">
            <w:pPr>
              <w:jc w:val="right"/>
            </w:pPr>
            <w:r>
              <w:t>2.03E-12</w:t>
            </w:r>
          </w:p>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|N|</w:t>
            </w:r>
          </w:p>
        </w:tc>
        <w:tc>
          <w:tcPr>
            <w:tcW w:w="0" w:type="auto"/>
            <w:vAlign w:val="center"/>
            <w:hideMark/>
          </w:tcPr>
          <w:p w:rsidR="002427D9" w:rsidRDefault="00ED1FEE">
            <w:pPr>
              <w:jc w:val="right"/>
            </w:pPr>
            <w:r>
              <w:t>5.69E-05</w:t>
            </w:r>
          </w:p>
        </w:tc>
        <w:tc>
          <w:tcPr>
            <w:tcW w:w="0" w:type="auto"/>
            <w:vAlign w:val="center"/>
            <w:hideMark/>
          </w:tcPr>
          <w:p w:rsidR="002427D9" w:rsidRDefault="00ED1FEE">
            <w:pPr>
              <w:jc w:val="right"/>
            </w:pPr>
            <w:r>
              <w:t>0</w:t>
            </w:r>
          </w:p>
        </w:tc>
        <w:tc>
          <w:tcPr>
            <w:tcW w:w="0" w:type="auto"/>
            <w:vAlign w:val="center"/>
            <w:hideMark/>
          </w:tcPr>
          <w:p w:rsidR="002427D9" w:rsidRDefault="00ED1FEE">
            <w:pPr>
              <w:jc w:val="right"/>
            </w:pPr>
            <w:r>
              <w:t>0</w:t>
            </w:r>
          </w:p>
        </w:tc>
        <w:tc>
          <w:tcPr>
            <w:tcW w:w="0" w:type="auto"/>
            <w:vAlign w:val="center"/>
            <w:hideMark/>
          </w:tcPr>
          <w:p w:rsidR="002427D9" w:rsidRDefault="00ED1FEE">
            <w:pPr>
              <w:jc w:val="right"/>
            </w:pPr>
            <w:r>
              <w:t>0</w:t>
            </w:r>
          </w:p>
        </w:tc>
        <w:tc>
          <w:tcPr>
            <w:tcW w:w="0" w:type="auto"/>
            <w:tcBorders>
              <w:right w:val="single" w:sz="6" w:space="0" w:color="000000"/>
            </w:tcBorders>
            <w:vAlign w:val="center"/>
            <w:hideMark/>
          </w:tcPr>
          <w:p w:rsidR="002427D9" w:rsidRDefault="00ED1FEE">
            <w:pPr>
              <w:jc w:val="right"/>
            </w:pPr>
            <w:r>
              <w:t>0</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Lz Гн/км</w:t>
            </w:r>
          </w:p>
        </w:tc>
        <w:tc>
          <w:tcPr>
            <w:tcW w:w="0" w:type="auto"/>
            <w:vAlign w:val="center"/>
            <w:hideMark/>
          </w:tcPr>
          <w:p w:rsidR="002427D9" w:rsidRDefault="00ED1FEE">
            <w:pPr>
              <w:jc w:val="right"/>
            </w:pPr>
            <w:r>
              <w:t>1.81E-03</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right w:val="single" w:sz="6" w:space="0" w:color="000000"/>
            </w:tcBorders>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Z12 Ом/км</w:t>
            </w:r>
          </w:p>
        </w:tc>
        <w:tc>
          <w:tcPr>
            <w:tcW w:w="0" w:type="auto"/>
            <w:vAlign w:val="center"/>
            <w:hideMark/>
          </w:tcPr>
          <w:p w:rsidR="002427D9" w:rsidRDefault="00ED1FEE">
            <w:pPr>
              <w:jc w:val="right"/>
            </w:pPr>
            <w:r>
              <w:t>2.93E+00</w:t>
            </w:r>
          </w:p>
        </w:tc>
        <w:tc>
          <w:tcPr>
            <w:tcW w:w="0" w:type="auto"/>
            <w:vAlign w:val="center"/>
            <w:hideMark/>
          </w:tcPr>
          <w:p w:rsidR="002427D9" w:rsidRDefault="00ED1FEE">
            <w:pPr>
              <w:jc w:val="right"/>
            </w:pPr>
            <w:r>
              <w:t>6.48E-01</w:t>
            </w:r>
          </w:p>
        </w:tc>
        <w:tc>
          <w:tcPr>
            <w:tcW w:w="0" w:type="auto"/>
            <w:vAlign w:val="center"/>
            <w:hideMark/>
          </w:tcPr>
          <w:p w:rsidR="002427D9" w:rsidRDefault="00ED1FEE">
            <w:pPr>
              <w:jc w:val="right"/>
            </w:pPr>
            <w:r>
              <w:t>9.98E-02</w:t>
            </w:r>
          </w:p>
        </w:tc>
        <w:tc>
          <w:tcPr>
            <w:tcW w:w="0" w:type="auto"/>
            <w:vAlign w:val="center"/>
            <w:hideMark/>
          </w:tcPr>
          <w:p w:rsidR="002427D9" w:rsidRDefault="00ED1FEE">
            <w:pPr>
              <w:jc w:val="right"/>
            </w:pPr>
            <w:r>
              <w:t>2.23E-02</w:t>
            </w:r>
          </w:p>
        </w:tc>
        <w:tc>
          <w:tcPr>
            <w:tcW w:w="0" w:type="auto"/>
            <w:tcBorders>
              <w:right w:val="single" w:sz="6" w:space="0" w:color="000000"/>
            </w:tcBorders>
            <w:vAlign w:val="center"/>
            <w:hideMark/>
          </w:tcPr>
          <w:p w:rsidR="002427D9" w:rsidRDefault="00ED1FEE">
            <w:pPr>
              <w:jc w:val="right"/>
            </w:pPr>
            <w:r>
              <w:t>6.13E-03</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Lвн Гн/км</w:t>
            </w:r>
          </w:p>
        </w:tc>
        <w:tc>
          <w:tcPr>
            <w:tcW w:w="0" w:type="auto"/>
            <w:vAlign w:val="center"/>
            <w:hideMark/>
          </w:tcPr>
          <w:p w:rsidR="002427D9" w:rsidRDefault="00ED1FEE">
            <w:pPr>
              <w:jc w:val="right"/>
            </w:pPr>
            <w:r>
              <w:t>1.21E-03</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right w:val="single" w:sz="6" w:space="0" w:color="000000"/>
            </w:tcBorders>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Lz Гн/км</w:t>
            </w:r>
          </w:p>
        </w:tc>
        <w:tc>
          <w:tcPr>
            <w:tcW w:w="0" w:type="auto"/>
            <w:vAlign w:val="center"/>
            <w:hideMark/>
          </w:tcPr>
          <w:p w:rsidR="002427D9" w:rsidRDefault="00ED1FEE">
            <w:pPr>
              <w:jc w:val="right"/>
            </w:pPr>
            <w:r>
              <w:t>7.88E-04</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right w:val="single" w:sz="6" w:space="0" w:color="000000"/>
            </w:tcBorders>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left w:val="single" w:sz="6" w:space="0" w:color="000000"/>
              <w:bottom w:val="single" w:sz="6" w:space="0" w:color="000000"/>
            </w:tcBorders>
            <w:vAlign w:val="center"/>
            <w:hideMark/>
          </w:tcPr>
          <w:p w:rsidR="002427D9" w:rsidRDefault="00ED1FEE">
            <w:r>
              <w:t xml:space="preserve">Z12э Ом/км </w:t>
            </w:r>
          </w:p>
        </w:tc>
        <w:tc>
          <w:tcPr>
            <w:tcW w:w="0" w:type="auto"/>
            <w:tcBorders>
              <w:bottom w:val="single" w:sz="6" w:space="0" w:color="000000"/>
            </w:tcBorders>
            <w:vAlign w:val="center"/>
            <w:hideMark/>
          </w:tcPr>
          <w:p w:rsidR="002427D9" w:rsidRDefault="00ED1FEE">
            <w:pPr>
              <w:jc w:val="right"/>
            </w:pPr>
            <w:r>
              <w:t>1.34E-03</w:t>
            </w:r>
          </w:p>
        </w:tc>
        <w:tc>
          <w:tcPr>
            <w:tcW w:w="0" w:type="auto"/>
            <w:tcBorders>
              <w:bottom w:val="single" w:sz="6" w:space="0" w:color="000000"/>
            </w:tcBorders>
            <w:vAlign w:val="center"/>
            <w:hideMark/>
          </w:tcPr>
          <w:p w:rsidR="002427D9" w:rsidRDefault="00ED1FEE">
            <w:pPr>
              <w:jc w:val="right"/>
            </w:pPr>
            <w:r>
              <w:t>5.76E-06</w:t>
            </w:r>
          </w:p>
        </w:tc>
        <w:tc>
          <w:tcPr>
            <w:tcW w:w="0" w:type="auto"/>
            <w:tcBorders>
              <w:bottom w:val="single" w:sz="6" w:space="0" w:color="000000"/>
            </w:tcBorders>
            <w:vAlign w:val="center"/>
            <w:hideMark/>
          </w:tcPr>
          <w:p w:rsidR="002427D9" w:rsidRDefault="00ED1FEE">
            <w:pPr>
              <w:jc w:val="right"/>
            </w:pPr>
            <w:r>
              <w:t>1.05E-08</w:t>
            </w:r>
          </w:p>
        </w:tc>
        <w:tc>
          <w:tcPr>
            <w:tcW w:w="0" w:type="auto"/>
            <w:tcBorders>
              <w:bottom w:val="single" w:sz="6" w:space="0" w:color="000000"/>
            </w:tcBorders>
            <w:vAlign w:val="center"/>
            <w:hideMark/>
          </w:tcPr>
          <w:p w:rsidR="002427D9" w:rsidRDefault="00ED1FEE">
            <w:pPr>
              <w:jc w:val="right"/>
            </w:pPr>
            <w:r>
              <w:t>7.81E-11</w:t>
            </w:r>
          </w:p>
        </w:tc>
        <w:tc>
          <w:tcPr>
            <w:tcW w:w="0" w:type="auto"/>
            <w:tcBorders>
              <w:bottom w:val="single" w:sz="6" w:space="0" w:color="000000"/>
              <w:right w:val="single" w:sz="6" w:space="0" w:color="000000"/>
            </w:tcBorders>
            <w:vAlign w:val="center"/>
            <w:hideMark/>
          </w:tcPr>
          <w:p w:rsidR="002427D9" w:rsidRDefault="00ED1FEE">
            <w:pPr>
              <w:jc w:val="right"/>
            </w:pPr>
            <w:r>
              <w:t>1.22E-12</w:t>
            </w:r>
          </w:p>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Lвн Гн/км</w:t>
            </w:r>
          </w:p>
        </w:tc>
        <w:tc>
          <w:tcPr>
            <w:tcW w:w="0" w:type="auto"/>
            <w:vAlign w:val="center"/>
            <w:hideMark/>
          </w:tcPr>
          <w:p w:rsidR="002427D9" w:rsidRDefault="00ED1FEE">
            <w:pPr>
              <w:jc w:val="right"/>
            </w:pPr>
            <w:r>
              <w:t>1.24E-03</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right w:val="single" w:sz="6" w:space="0" w:color="000000"/>
            </w:tcBorders>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L3э Гн/км</w:t>
            </w:r>
          </w:p>
        </w:tc>
        <w:tc>
          <w:tcPr>
            <w:tcW w:w="0" w:type="auto"/>
            <w:vAlign w:val="center"/>
            <w:hideMark/>
          </w:tcPr>
          <w:p w:rsidR="002427D9" w:rsidRDefault="00ED1FEE">
            <w:pPr>
              <w:jc w:val="right"/>
            </w:pPr>
            <w:r>
              <w:t>2.47E-03</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right w:val="single" w:sz="6" w:space="0" w:color="000000"/>
            </w:tcBorders>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 xml:space="preserve">Z12э Ом/км </w:t>
            </w:r>
          </w:p>
        </w:tc>
        <w:tc>
          <w:tcPr>
            <w:tcW w:w="0" w:type="auto"/>
            <w:vAlign w:val="center"/>
            <w:hideMark/>
          </w:tcPr>
          <w:p w:rsidR="002427D9" w:rsidRDefault="00ED1FEE">
            <w:pPr>
              <w:jc w:val="right"/>
            </w:pPr>
            <w:r>
              <w:t>1.14E+00</w:t>
            </w:r>
          </w:p>
        </w:tc>
        <w:tc>
          <w:tcPr>
            <w:tcW w:w="0" w:type="auto"/>
            <w:vAlign w:val="center"/>
            <w:hideMark/>
          </w:tcPr>
          <w:p w:rsidR="002427D9" w:rsidRDefault="00ED1FEE">
            <w:pPr>
              <w:jc w:val="right"/>
            </w:pPr>
            <w:r>
              <w:t>2.52E-01</w:t>
            </w:r>
          </w:p>
        </w:tc>
        <w:tc>
          <w:tcPr>
            <w:tcW w:w="0" w:type="auto"/>
            <w:vAlign w:val="center"/>
            <w:hideMark/>
          </w:tcPr>
          <w:p w:rsidR="002427D9" w:rsidRDefault="00ED1FEE">
            <w:pPr>
              <w:jc w:val="right"/>
            </w:pPr>
            <w:r>
              <w:t>3.88E-02</w:t>
            </w:r>
          </w:p>
        </w:tc>
        <w:tc>
          <w:tcPr>
            <w:tcW w:w="0" w:type="auto"/>
            <w:vAlign w:val="center"/>
            <w:hideMark/>
          </w:tcPr>
          <w:p w:rsidR="002427D9" w:rsidRDefault="00ED1FEE">
            <w:pPr>
              <w:jc w:val="right"/>
            </w:pPr>
            <w:r>
              <w:t>8.67E-03</w:t>
            </w:r>
          </w:p>
        </w:tc>
        <w:tc>
          <w:tcPr>
            <w:tcW w:w="0" w:type="auto"/>
            <w:tcBorders>
              <w:right w:val="single" w:sz="6" w:space="0" w:color="000000"/>
            </w:tcBorders>
            <w:vAlign w:val="center"/>
            <w:hideMark/>
          </w:tcPr>
          <w:p w:rsidR="002427D9" w:rsidRDefault="00ED1FEE">
            <w:pPr>
              <w:jc w:val="right"/>
            </w:pPr>
            <w:r>
              <w:t>2.39E-03</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Z3 Ом/км</w:t>
            </w:r>
          </w:p>
        </w:tc>
        <w:tc>
          <w:tcPr>
            <w:tcW w:w="0" w:type="auto"/>
            <w:vAlign w:val="center"/>
            <w:hideMark/>
          </w:tcPr>
          <w:p w:rsidR="002427D9" w:rsidRDefault="00ED1FEE">
            <w:pPr>
              <w:jc w:val="right"/>
            </w:pPr>
            <w:r>
              <w:t>8.08E+04</w:t>
            </w:r>
          </w:p>
        </w:tc>
        <w:tc>
          <w:tcPr>
            <w:tcW w:w="0" w:type="auto"/>
            <w:vAlign w:val="center"/>
            <w:hideMark/>
          </w:tcPr>
          <w:p w:rsidR="002427D9" w:rsidRDefault="00ED1FEE">
            <w:pPr>
              <w:jc w:val="right"/>
            </w:pPr>
            <w:r>
              <w:t>2.02E+05</w:t>
            </w:r>
          </w:p>
        </w:tc>
        <w:tc>
          <w:tcPr>
            <w:tcW w:w="0" w:type="auto"/>
            <w:vAlign w:val="center"/>
            <w:hideMark/>
          </w:tcPr>
          <w:p w:rsidR="002427D9" w:rsidRDefault="00ED1FEE">
            <w:pPr>
              <w:jc w:val="right"/>
            </w:pPr>
            <w:r>
              <w:t>4.04E+05</w:t>
            </w:r>
          </w:p>
        </w:tc>
        <w:tc>
          <w:tcPr>
            <w:tcW w:w="0" w:type="auto"/>
            <w:vAlign w:val="center"/>
            <w:hideMark/>
          </w:tcPr>
          <w:p w:rsidR="002427D9" w:rsidRDefault="00ED1FEE">
            <w:pPr>
              <w:jc w:val="right"/>
            </w:pPr>
            <w:r>
              <w:t>6.06E+05</w:t>
            </w:r>
          </w:p>
        </w:tc>
        <w:tc>
          <w:tcPr>
            <w:tcW w:w="0" w:type="auto"/>
            <w:tcBorders>
              <w:right w:val="single" w:sz="6" w:space="0" w:color="000000"/>
            </w:tcBorders>
            <w:vAlign w:val="center"/>
            <w:hideMark/>
          </w:tcPr>
          <w:p w:rsidR="002427D9" w:rsidRDefault="00ED1FEE">
            <w:pPr>
              <w:jc w:val="right"/>
            </w:pPr>
            <w:r>
              <w:t>8.08E+05</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2427D9"/>
        </w:tc>
        <w:tc>
          <w:tcPr>
            <w:tcW w:w="0" w:type="auto"/>
            <w:vAlign w:val="center"/>
            <w:hideMark/>
          </w:tcPr>
          <w:p w:rsidR="002427D9" w:rsidRDefault="00ED1FEE">
            <w:r>
              <w:t>Переходные затухания.</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tcBorders>
              <w:right w:val="single" w:sz="6" w:space="0" w:color="000000"/>
            </w:tcBorders>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tcBorders>
            <w:vAlign w:val="center"/>
            <w:hideMark/>
          </w:tcPr>
          <w:p w:rsidR="002427D9" w:rsidRDefault="00ED1FEE">
            <w:r>
              <w:t>Ao дБ</w:t>
            </w:r>
          </w:p>
        </w:tc>
        <w:tc>
          <w:tcPr>
            <w:tcW w:w="0" w:type="auto"/>
            <w:vAlign w:val="center"/>
            <w:hideMark/>
          </w:tcPr>
          <w:p w:rsidR="002427D9" w:rsidRDefault="00ED1FEE">
            <w:pPr>
              <w:jc w:val="right"/>
            </w:pPr>
            <w:r>
              <w:t>145.80</w:t>
            </w:r>
          </w:p>
        </w:tc>
        <w:tc>
          <w:tcPr>
            <w:tcW w:w="0" w:type="auto"/>
            <w:vAlign w:val="center"/>
            <w:hideMark/>
          </w:tcPr>
          <w:p w:rsidR="002427D9" w:rsidRDefault="00ED1FEE">
            <w:pPr>
              <w:jc w:val="right"/>
            </w:pPr>
            <w:r>
              <w:t>184.01</w:t>
            </w:r>
          </w:p>
        </w:tc>
        <w:tc>
          <w:tcPr>
            <w:tcW w:w="0" w:type="auto"/>
            <w:vAlign w:val="center"/>
            <w:hideMark/>
          </w:tcPr>
          <w:p w:rsidR="002427D9" w:rsidRDefault="00ED1FEE">
            <w:pPr>
              <w:jc w:val="right"/>
            </w:pPr>
            <w:r>
              <w:t>225.59</w:t>
            </w:r>
          </w:p>
        </w:tc>
        <w:tc>
          <w:tcPr>
            <w:tcW w:w="0" w:type="auto"/>
            <w:vAlign w:val="center"/>
            <w:hideMark/>
          </w:tcPr>
          <w:p w:rsidR="002427D9" w:rsidRDefault="00ED1FEE">
            <w:pPr>
              <w:jc w:val="right"/>
            </w:pPr>
            <w:r>
              <w:t>256.95</w:t>
            </w:r>
          </w:p>
        </w:tc>
        <w:tc>
          <w:tcPr>
            <w:tcW w:w="0" w:type="auto"/>
            <w:tcBorders>
              <w:right w:val="single" w:sz="6" w:space="0" w:color="000000"/>
            </w:tcBorders>
            <w:vAlign w:val="center"/>
            <w:hideMark/>
          </w:tcPr>
          <w:p w:rsidR="002427D9" w:rsidRDefault="00ED1FEE">
            <w:pPr>
              <w:jc w:val="right"/>
            </w:pPr>
            <w:r>
              <w:t>283.15</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tcBorders>
              <w:left w:val="single" w:sz="6" w:space="0" w:color="000000"/>
              <w:bottom w:val="single" w:sz="6" w:space="0" w:color="000000"/>
            </w:tcBorders>
            <w:vAlign w:val="center"/>
            <w:hideMark/>
          </w:tcPr>
          <w:p w:rsidR="002427D9" w:rsidRDefault="00ED1FEE">
            <w:r>
              <w:t>A3 дБ</w:t>
            </w:r>
          </w:p>
        </w:tc>
        <w:tc>
          <w:tcPr>
            <w:tcW w:w="0" w:type="auto"/>
            <w:tcBorders>
              <w:bottom w:val="single" w:sz="6" w:space="0" w:color="000000"/>
            </w:tcBorders>
            <w:vAlign w:val="center"/>
            <w:hideMark/>
          </w:tcPr>
          <w:p w:rsidR="002427D9" w:rsidRDefault="00ED1FEE">
            <w:pPr>
              <w:jc w:val="right"/>
            </w:pPr>
            <w:r>
              <w:t>147.99</w:t>
            </w:r>
          </w:p>
        </w:tc>
        <w:tc>
          <w:tcPr>
            <w:tcW w:w="0" w:type="auto"/>
            <w:tcBorders>
              <w:bottom w:val="single" w:sz="6" w:space="0" w:color="000000"/>
            </w:tcBorders>
            <w:vAlign w:val="center"/>
            <w:hideMark/>
          </w:tcPr>
          <w:p w:rsidR="002427D9" w:rsidRDefault="00ED1FEE">
            <w:pPr>
              <w:jc w:val="right"/>
            </w:pPr>
            <w:r>
              <w:t>182.15</w:t>
            </w:r>
          </w:p>
        </w:tc>
        <w:tc>
          <w:tcPr>
            <w:tcW w:w="0" w:type="auto"/>
            <w:tcBorders>
              <w:bottom w:val="single" w:sz="6" w:space="0" w:color="000000"/>
            </w:tcBorders>
            <w:vAlign w:val="center"/>
            <w:hideMark/>
          </w:tcPr>
          <w:p w:rsidR="002427D9" w:rsidRDefault="00ED1FEE">
            <w:pPr>
              <w:jc w:val="right"/>
            </w:pPr>
            <w:r>
              <w:t>220.66</w:t>
            </w:r>
          </w:p>
        </w:tc>
        <w:tc>
          <w:tcPr>
            <w:tcW w:w="0" w:type="auto"/>
            <w:tcBorders>
              <w:bottom w:val="single" w:sz="6" w:space="0" w:color="000000"/>
            </w:tcBorders>
            <w:vAlign w:val="center"/>
            <w:hideMark/>
          </w:tcPr>
          <w:p w:rsidR="002427D9" w:rsidRDefault="00ED1FEE">
            <w:pPr>
              <w:jc w:val="right"/>
            </w:pPr>
            <w:r>
              <w:t>250.22</w:t>
            </w:r>
          </w:p>
        </w:tc>
        <w:tc>
          <w:tcPr>
            <w:tcW w:w="0" w:type="auto"/>
            <w:tcBorders>
              <w:bottom w:val="single" w:sz="6" w:space="0" w:color="000000"/>
              <w:right w:val="single" w:sz="6" w:space="0" w:color="000000"/>
            </w:tcBorders>
            <w:vAlign w:val="center"/>
            <w:hideMark/>
          </w:tcPr>
          <w:p w:rsidR="002427D9" w:rsidRDefault="00ED1FEE">
            <w:pPr>
              <w:jc w:val="right"/>
            </w:pPr>
            <w:r>
              <w:t>275.13</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vAlign w:val="center"/>
            <w:hideMark/>
          </w:tcPr>
          <w:p w:rsidR="002427D9" w:rsidRDefault="00ED1FEE">
            <w:r>
              <w:t xml:space="preserve">Таблица 1. </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gridSpan w:val="6"/>
            <w:vMerge w:val="restart"/>
            <w:vAlign w:val="center"/>
            <w:hideMark/>
          </w:tcPr>
          <w:p w:rsidR="002427D9" w:rsidRDefault="00ED1FEE">
            <w:r>
              <w:br/>
            </w:r>
            <w:r w:rsidR="00681E77">
              <w:rPr>
                <w:noProof/>
              </w:rPr>
              <w:pict>
                <v:shape id="_x0000_i1411" type="#_x0000_t75" style="width:352.5pt;height:150pt">
                  <v:imagedata r:id="rId6" o:title=""/>
                </v:shape>
              </w:pict>
            </w:r>
          </w:p>
        </w:tc>
        <w:tc>
          <w:tcPr>
            <w:tcW w:w="0" w:type="auto"/>
            <w:gridSpan w:val="6"/>
            <w:vMerge w:val="restart"/>
            <w:vAlign w:val="center"/>
            <w:hideMark/>
          </w:tcPr>
          <w:p w:rsidR="002427D9" w:rsidRDefault="00ED1FEE">
            <w:r>
              <w:br/>
            </w:r>
            <w:r w:rsidR="00681E77">
              <w:rPr>
                <w:noProof/>
              </w:rPr>
              <w:pict>
                <v:shape id="_x0000_i1414" type="#_x0000_t75" style="width:357pt;height:150.75pt">
                  <v:imagedata r:id="rId7" o:title=""/>
                </v:shape>
              </w:pict>
            </w:r>
          </w:p>
        </w:tc>
        <w:tc>
          <w:tcPr>
            <w:tcW w:w="0" w:type="auto"/>
            <w:gridSpan w:val="6"/>
            <w:vMerge w:val="restart"/>
            <w:vAlign w:val="center"/>
            <w:hideMark/>
          </w:tcPr>
          <w:p w:rsidR="002427D9" w:rsidRDefault="00ED1FEE">
            <w:r>
              <w:br/>
            </w:r>
            <w:r w:rsidR="00681E77">
              <w:rPr>
                <w:noProof/>
              </w:rPr>
              <w:pict>
                <v:shape id="_x0000_i1417" type="#_x0000_t75" style="width:356.25pt;height:150.75pt">
                  <v:imagedata r:id="rId8" o:title=""/>
                </v:shape>
              </w:pict>
            </w:r>
          </w:p>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gridSpan w:val="6"/>
            <w:vMerge/>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gridSpan w:val="6"/>
            <w:vMerge w:val="restart"/>
            <w:vAlign w:val="center"/>
            <w:hideMark/>
          </w:tcPr>
          <w:p w:rsidR="002427D9" w:rsidRDefault="00ED1FEE">
            <w:r>
              <w:br/>
            </w:r>
            <w:r w:rsidR="00681E77">
              <w:rPr>
                <w:noProof/>
              </w:rPr>
              <w:pict>
                <v:shape id="_x0000_i1420" type="#_x0000_t75" style="width:357pt;height:153pt">
                  <v:imagedata r:id="rId9" o:title=""/>
                </v:shape>
              </w:pict>
            </w:r>
          </w:p>
        </w:tc>
        <w:tc>
          <w:tcPr>
            <w:tcW w:w="0" w:type="auto"/>
            <w:gridSpan w:val="7"/>
            <w:vMerge w:val="restart"/>
            <w:vAlign w:val="center"/>
            <w:hideMark/>
          </w:tcPr>
          <w:p w:rsidR="002427D9" w:rsidRDefault="00ED1FEE">
            <w:r>
              <w:br/>
            </w:r>
            <w:r w:rsidR="00681E77">
              <w:rPr>
                <w:noProof/>
              </w:rPr>
              <w:pict>
                <v:shape id="_x0000_i1423" type="#_x0000_t75" style="width:358.5pt;height:153pt">
                  <v:imagedata r:id="rId10" o:title=""/>
                </v:shape>
              </w:pict>
            </w: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gridSpan w:val="6"/>
            <w:vMerge w:val="restart"/>
            <w:vAlign w:val="center"/>
            <w:hideMark/>
          </w:tcPr>
          <w:p w:rsidR="002427D9" w:rsidRDefault="00ED1FEE">
            <w:r>
              <w:br/>
            </w:r>
            <w:r w:rsidR="00681E77">
              <w:rPr>
                <w:noProof/>
              </w:rPr>
              <w:pict>
                <v:shape id="_x0000_i1426" type="#_x0000_t75" style="width:357.75pt;height:142.5pt">
                  <v:imagedata r:id="rId11" o:title=""/>
                </v:shape>
              </w:pict>
            </w:r>
          </w:p>
        </w:tc>
        <w:tc>
          <w:tcPr>
            <w:tcW w:w="0" w:type="auto"/>
            <w:gridSpan w:val="7"/>
            <w:vMerge w:val="restart"/>
            <w:vAlign w:val="center"/>
            <w:hideMark/>
          </w:tcPr>
          <w:p w:rsidR="002427D9" w:rsidRDefault="00ED1FEE">
            <w:r>
              <w:br/>
            </w:r>
            <w:r w:rsidR="00681E77">
              <w:rPr>
                <w:noProof/>
              </w:rPr>
              <w:pict>
                <v:shape id="_x0000_i1429" type="#_x0000_t75" style="width:357.75pt;height:141.75pt">
                  <v:imagedata r:id="rId12" o:title=""/>
                </v:shape>
              </w:pict>
            </w: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gridSpan w:val="6"/>
            <w:vMerge/>
            <w:vAlign w:val="center"/>
            <w:hideMark/>
          </w:tcPr>
          <w:p w:rsidR="002427D9" w:rsidRDefault="002427D9"/>
        </w:tc>
        <w:tc>
          <w:tcPr>
            <w:tcW w:w="0" w:type="auto"/>
            <w:gridSpan w:val="7"/>
            <w:vMerge/>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bl>
    <w:p w:rsidR="002427D9" w:rsidRDefault="00681E77">
      <w:r>
        <w:rPr>
          <w:noProof/>
        </w:rPr>
        <w:pict>
          <v:shape id="_x0000_i1432" type="#_x0000_t75" style="width:358.5pt;height:219pt">
            <v:imagedata r:id="rId13" o:title=""/>
          </v:shape>
        </w:pict>
      </w:r>
      <w:r>
        <w:rPr>
          <w:noProof/>
        </w:rPr>
        <w:pict>
          <v:shape id="_x0000_i1435" type="#_x0000_t75" style="width:.75pt;height:29.25pt">
            <v:imagedata r:id="rId14" o:title=""/>
          </v:shape>
        </w:pict>
      </w:r>
      <w:r>
        <w:rPr>
          <w:noProof/>
        </w:rPr>
        <w:pict>
          <v:shape id="_x0000_i1438" type="#_x0000_t75" style="width:.75pt;height:29.25pt">
            <v:imagedata r:id="rId14" o:title=""/>
          </v:shape>
        </w:pict>
      </w:r>
      <w:r>
        <w:rPr>
          <w:noProof/>
        </w:rPr>
        <w:pict>
          <v:shape id="_x0000_i1441" type="#_x0000_t75" style="width:.75pt;height:29.25pt">
            <v:imagedata r:id="rId14" o:title=""/>
          </v:shape>
        </w:pict>
      </w:r>
      <w:r>
        <w:rPr>
          <w:noProof/>
        </w:rPr>
        <w:pict>
          <v:shape id="_x0000_i1444" type="#_x0000_t75" style="width:.75pt;height:29.25pt">
            <v:imagedata r:id="rId14" o:title=""/>
          </v:shape>
        </w:pict>
      </w:r>
      <w:r>
        <w:rPr>
          <w:noProof/>
        </w:rPr>
        <w:pict>
          <v:shape id="_x0000_i1447" type="#_x0000_t75" style="width:.75pt;height:29.25pt">
            <v:imagedata r:id="rId14" o:title=""/>
          </v:shape>
        </w:pict>
      </w:r>
      <w:r>
        <w:rPr>
          <w:noProof/>
        </w:rPr>
        <w:pict>
          <v:shape id="_x0000_i1450" type="#_x0000_t75" style="width:.75pt;height:51pt">
            <v:imagedata r:id="rId15" o:title=""/>
          </v:shape>
        </w:pict>
      </w:r>
      <w:r>
        <w:rPr>
          <w:noProof/>
        </w:rPr>
        <w:pict>
          <v:shape id="_x0000_i1453" type="#_x0000_t75" style="width:.75pt;height:51pt">
            <v:imagedata r:id="rId15" o:title=""/>
          </v:shape>
        </w:pict>
      </w:r>
      <w:r>
        <w:rPr>
          <w:noProof/>
        </w:rPr>
        <w:pict>
          <v:shape id="_x0000_i1456" type="#_x0000_t75" style="width:.75pt;height:51pt">
            <v:imagedata r:id="rId15" o:title=""/>
          </v:shape>
        </w:pict>
      </w:r>
      <w:r>
        <w:rPr>
          <w:noProof/>
        </w:rPr>
        <w:pict>
          <v:shape id="_x0000_i1459" type="#_x0000_t75" style="width:.75pt;height:51pt">
            <v:imagedata r:id="rId15" o:title=""/>
          </v:shape>
        </w:pict>
      </w:r>
      <w:r>
        <w:rPr>
          <w:noProof/>
        </w:rPr>
        <w:pict>
          <v:shape id="_x0000_i1462" type="#_x0000_t75" style="width:.75pt;height:51pt">
            <v:imagedata r:id="rId15" o:title=""/>
          </v:shape>
        </w:pict>
      </w:r>
      <w:r>
        <w:rPr>
          <w:noProof/>
        </w:rPr>
        <w:pict>
          <v:shape id="_x0000_i1465" type="#_x0000_t75" style="width:.75pt;height:54pt">
            <v:imagedata r:id="rId16" o:title=""/>
          </v:shape>
        </w:pict>
      </w:r>
      <w:r>
        <w:rPr>
          <w:noProof/>
        </w:rPr>
        <w:pict>
          <v:shape id="_x0000_i1468" type="#_x0000_t75" style="width:.75pt;height:54pt">
            <v:imagedata r:id="rId16" o:title=""/>
          </v:shape>
        </w:pict>
      </w:r>
      <w:r>
        <w:rPr>
          <w:noProof/>
        </w:rPr>
        <w:pict>
          <v:shape id="_x0000_i1471" type="#_x0000_t75" style="width:.75pt;height:54pt">
            <v:imagedata r:id="rId16" o:title=""/>
          </v:shape>
        </w:pict>
      </w:r>
      <w:r>
        <w:rPr>
          <w:noProof/>
        </w:rPr>
        <w:pict>
          <v:shape id="_x0000_i1474" type="#_x0000_t75" style="width:.75pt;height:54pt">
            <v:imagedata r:id="rId16" o:title=""/>
          </v:shape>
        </w:pict>
      </w:r>
      <w:r>
        <w:rPr>
          <w:noProof/>
        </w:rPr>
        <w:pict>
          <v:shape id="_x0000_i1477" type="#_x0000_t75" style="width:.75pt;height:54pt">
            <v:imagedata r:id="rId16" o:title=""/>
          </v:shape>
        </w:pict>
      </w:r>
      <w:r>
        <w:rPr>
          <w:noProof/>
        </w:rPr>
        <w:pict>
          <v:shape id="_x0000_i1480" type="#_x0000_t75" style="width:.75pt;height:80.25pt">
            <v:imagedata r:id="rId17" o:title=""/>
          </v:shape>
        </w:pict>
      </w:r>
      <w:r>
        <w:rPr>
          <w:noProof/>
        </w:rPr>
        <w:pict>
          <v:shape id="_x0000_i1483" type="#_x0000_t75" style="width:.75pt;height:80.25pt">
            <v:imagedata r:id="rId17" o:title=""/>
          </v:shape>
        </w:pict>
      </w:r>
      <w:r>
        <w:rPr>
          <w:noProof/>
        </w:rPr>
        <w:pict>
          <v:shape id="_x0000_i1486" type="#_x0000_t75" style="width:.75pt;height:80.25pt">
            <v:imagedata r:id="rId17" o:title=""/>
          </v:shape>
        </w:pict>
      </w:r>
      <w:r>
        <w:rPr>
          <w:noProof/>
        </w:rPr>
        <w:pict>
          <v:shape id="_x0000_i1489" type="#_x0000_t75" style="width:.75pt;height:80.25pt">
            <v:imagedata r:id="rId17" o:title=""/>
          </v:shape>
        </w:pict>
      </w:r>
      <w:r>
        <w:rPr>
          <w:noProof/>
        </w:rPr>
        <w:pict>
          <v:shape id="_x0000_i1492" type="#_x0000_t75" style="width:.75pt;height:80.25pt">
            <v:imagedata r:id="rId17" o:title=""/>
          </v:shape>
        </w:pict>
      </w:r>
      <w:r>
        <w:rPr>
          <w:noProof/>
        </w:rPr>
        <w:pict>
          <v:shape id="_x0000_i1495" type="#_x0000_t75" style="width:358.5pt;height:.75pt">
            <v:imagedata r:id="rId18" o:title=""/>
          </v:shape>
        </w:pict>
      </w:r>
      <w:r>
        <w:rPr>
          <w:noProof/>
        </w:rPr>
        <w:pict>
          <v:shape id="_x0000_i1498" type="#_x0000_t75" style="width:1.5pt;height:29.25pt">
            <v:imagedata r:id="rId19" o:title=""/>
          </v:shape>
        </w:pict>
      </w:r>
      <w:r>
        <w:rPr>
          <w:noProof/>
        </w:rPr>
        <w:pict>
          <v:shape id="_x0000_i1501" type="#_x0000_t75" style="width:1.5pt;height:51.75pt">
            <v:imagedata r:id="rId20" o:title=""/>
          </v:shape>
        </w:pict>
      </w:r>
      <w:r>
        <w:rPr>
          <w:noProof/>
        </w:rPr>
        <w:pict>
          <v:shape id="_x0000_i1504" type="#_x0000_t75" style="width:1.5pt;height:53.25pt">
            <v:imagedata r:id="rId21" o:title=""/>
          </v:shape>
        </w:pict>
      </w:r>
      <w:r>
        <w:rPr>
          <w:noProof/>
        </w:rPr>
        <w:pict>
          <v:shape id="_x0000_i1507" type="#_x0000_t75" style="width:1.5pt;height:108pt">
            <v:imagedata r:id="rId22" o:title=""/>
          </v:shape>
        </w:pict>
      </w:r>
      <w:r>
        <w:rPr>
          <w:noProof/>
        </w:rPr>
        <w:pict>
          <v:shape id="_x0000_i1510" type="#_x0000_t75" style="width:1.5pt;height:27pt">
            <v:imagedata r:id="rId23" o:title=""/>
          </v:shape>
        </w:pict>
      </w:r>
      <w:r>
        <w:rPr>
          <w:noProof/>
        </w:rPr>
        <w:pict>
          <v:shape id="_x0000_i1513" type="#_x0000_t75" style="width:358.5pt;height:.75pt">
            <v:imagedata r:id="rId18" o:title=""/>
          </v:shape>
        </w:pict>
      </w:r>
      <w:r>
        <w:rPr>
          <w:noProof/>
        </w:rPr>
        <w:pict>
          <v:shape id="_x0000_i1516" type="#_x0000_t75" style="width:358.5pt;height:.75pt">
            <v:imagedata r:id="rId18" o:title=""/>
          </v:shape>
        </w:pict>
      </w:r>
      <w:r>
        <w:rPr>
          <w:noProof/>
        </w:rPr>
        <w:pict>
          <v:shape id="_x0000_i1519" type="#_x0000_t75" style="width:358.5pt;height:.75pt">
            <v:imagedata r:id="rId18" o:title=""/>
          </v:shape>
        </w:pict>
      </w:r>
      <w:r>
        <w:rPr>
          <w:noProof/>
        </w:rPr>
        <w:pict>
          <v:shape id="_x0000_i1522" type="#_x0000_t75" style="width:358.5pt;height:.75pt">
            <v:imagedata r:id="rId18" o:title=""/>
          </v:shape>
        </w:pict>
      </w:r>
      <w:r>
        <w:rPr>
          <w:noProof/>
        </w:rPr>
        <w:pict>
          <v:shape id="_x0000_i1525" type="#_x0000_t75" style="width:358.5pt;height:.75pt">
            <v:imagedata r:id="rId18" o:title=""/>
          </v:shape>
        </w:pict>
      </w:r>
      <w:r>
        <w:rPr>
          <w:noProof/>
        </w:rPr>
        <w:pict>
          <v:shape id="_x0000_i1528" type="#_x0000_t75" style="width:358.5pt;height:.75pt">
            <v:imagedata r:id="rId18" o:title=""/>
          </v:shape>
        </w:pict>
      </w:r>
      <w:r>
        <w:rPr>
          <w:noProof/>
        </w:rPr>
        <w:pict>
          <v:shape id="_x0000_i1531" type="#_x0000_t75" style="width:358.5pt;height:.75pt">
            <v:imagedata r:id="rId18" o:title=""/>
          </v:shape>
        </w:pict>
      </w:r>
      <w:r>
        <w:rPr>
          <w:noProof/>
        </w:rPr>
        <w:pict>
          <v:shape id="_x0000_i1534" type="#_x0000_t75" style="width:358.5pt;height:.75pt">
            <v:imagedata r:id="rId18" o:title=""/>
          </v:shape>
        </w:pict>
      </w:r>
      <w:r>
        <w:rPr>
          <w:noProof/>
        </w:rPr>
        <w:pict>
          <v:shape id="_x0000_i1537" type="#_x0000_t75" style="width:358.5pt;height:.75pt">
            <v:imagedata r:id="rId18" o:title=""/>
          </v:shape>
        </w:pict>
      </w:r>
      <w:r>
        <w:rPr>
          <w:noProof/>
        </w:rPr>
        <w:pict>
          <v:shape id="_x0000_i1540" type="#_x0000_t75" style="width:358.5pt;height:.75pt">
            <v:imagedata r:id="rId18" o:title=""/>
          </v:shape>
        </w:pict>
      </w:r>
      <w:r>
        <w:rPr>
          <w:noProof/>
        </w:rPr>
        <w:pict>
          <v:shape id="_x0000_i1543" type="#_x0000_t75" style="width:358.5pt;height:.75pt">
            <v:imagedata r:id="rId18" o:title=""/>
          </v:shape>
        </w:pict>
      </w:r>
      <w:r>
        <w:rPr>
          <w:noProof/>
        </w:rPr>
        <w:pict>
          <v:shape id="_x0000_i1546" type="#_x0000_t75" style="width:358.5pt;height:.75pt">
            <v:imagedata r:id="rId18" o:title=""/>
          </v:shape>
        </w:pict>
      </w:r>
      <w:r>
        <w:rPr>
          <w:noProof/>
        </w:rPr>
        <w:pict>
          <v:shape id="_x0000_i1549" type="#_x0000_t75" style="width:358.5pt;height:.75pt">
            <v:imagedata r:id="rId18" o:title=""/>
          </v:shape>
        </w:pict>
      </w:r>
      <w:r>
        <w:rPr>
          <w:noProof/>
        </w:rPr>
        <w:pict>
          <v:shape id="_x0000_i1552" type="#_x0000_t75" style="width:358.5pt;height:.75pt">
            <v:imagedata r:id="rId18" o:title=""/>
          </v:shape>
        </w:pict>
      </w:r>
      <w:r>
        <w:rPr>
          <w:noProof/>
        </w:rPr>
        <w:pict>
          <v:shape id="_x0000_i1555" type="#_x0000_t75" style="width:358.5pt;height:.75pt">
            <v:imagedata r:id="rId18" o:title=""/>
          </v:shape>
        </w:pict>
      </w:r>
      <w:r>
        <w:rPr>
          <w:noProof/>
        </w:rPr>
        <w:pict>
          <v:shape id="_x0000_i1558" type="#_x0000_t75" style="width:358.5pt;height:.75pt">
            <v:imagedata r:id="rId18" o:title=""/>
          </v:shape>
        </w:pict>
      </w:r>
      <w:r>
        <w:rPr>
          <w:noProof/>
        </w:rPr>
        <w:pict>
          <v:shape id="_x0000_i1561" type="#_x0000_t75" style="width:358.5pt;height:.75pt">
            <v:imagedata r:id="rId18" o:title=""/>
          </v:shape>
        </w:pict>
      </w:r>
      <w:r>
        <w:rPr>
          <w:noProof/>
        </w:rPr>
        <w:pict>
          <v:shape id="_x0000_i1564" type="#_x0000_t75" style="width:358.5pt;height:.75pt">
            <v:imagedata r:id="rId18" o:title=""/>
          </v:shape>
        </w:pict>
      </w:r>
      <w:r>
        <w:rPr>
          <w:noProof/>
        </w:rPr>
        <w:pict>
          <v:shape id="_x0000_i1567" type="#_x0000_t75" style="width:358.5pt;height:.75pt">
            <v:imagedata r:id="rId18" o:title=""/>
          </v:shape>
        </w:pict>
      </w:r>
      <w:r>
        <w:rPr>
          <w:noProof/>
        </w:rPr>
        <w:pict>
          <v:shape id="_x0000_i1570" type="#_x0000_t75" style="width:358.5pt;height:.75pt">
            <v:imagedata r:id="rId18" o:title=""/>
          </v:shape>
        </w:pict>
      </w:r>
      <w:r>
        <w:rPr>
          <w:noProof/>
        </w:rPr>
        <w:pict>
          <v:shape id="_x0000_i1573" type="#_x0000_t75" style="width:358.5pt;height:.75pt">
            <v:imagedata r:id="rId18" o:title=""/>
          </v:shape>
        </w:pict>
      </w:r>
      <w:r>
        <w:rPr>
          <w:noProof/>
        </w:rPr>
        <w:pict>
          <v:shape id="_x0000_i1576" type="#_x0000_t75" style="width:358.5pt;height:.75pt">
            <v:imagedata r:id="rId18" o:title=""/>
          </v:shape>
        </w:pict>
      </w:r>
      <w:r>
        <w:rPr>
          <w:noProof/>
        </w:rPr>
        <w:pict>
          <v:shape id="_x0000_i1579" type="#_x0000_t75" style="width:1.5pt;height:27pt">
            <v:imagedata r:id="rId23" o:title=""/>
          </v:shape>
        </w:pict>
      </w:r>
      <w:r>
        <w:rPr>
          <w:noProof/>
        </w:rPr>
        <w:pict>
          <v:shape id="_x0000_i1582" type="#_x0000_t75" style="width:1.5pt;height:27pt">
            <v:imagedata r:id="rId23" o:title=""/>
          </v:shape>
        </w:pict>
      </w:r>
      <w:r>
        <w:rPr>
          <w:noProof/>
        </w:rPr>
        <w:pict>
          <v:shape id="_x0000_i1585" type="#_x0000_t75" style="width:1.5pt;height:27pt">
            <v:imagedata r:id="rId23" o:title=""/>
          </v:shape>
        </w:pict>
      </w:r>
      <w:r>
        <w:rPr>
          <w:noProof/>
        </w:rPr>
        <w:pict>
          <v:shape id="_x0000_i1588" type="#_x0000_t75" style="width:1.5pt;height:27pt">
            <v:imagedata r:id="rId23" o:title=""/>
          </v:shape>
        </w:pict>
      </w:r>
      <w:r>
        <w:rPr>
          <w:noProof/>
        </w:rPr>
        <w:pict>
          <v:shape id="_x0000_i1591" type="#_x0000_t75" style="width:1.5pt;height:108pt">
            <v:imagedata r:id="rId22" o:title=""/>
          </v:shape>
        </w:pict>
      </w:r>
      <w:r>
        <w:rPr>
          <w:noProof/>
        </w:rPr>
        <w:pict>
          <v:shape id="_x0000_i1594" type="#_x0000_t75" style="width:1.5pt;height:108pt">
            <v:imagedata r:id="rId22" o:title=""/>
          </v:shape>
        </w:pict>
      </w:r>
      <w:r>
        <w:rPr>
          <w:noProof/>
        </w:rPr>
        <w:pict>
          <v:shape id="_x0000_i1597" type="#_x0000_t75" style="width:1.5pt;height:108pt">
            <v:imagedata r:id="rId22" o:title=""/>
          </v:shape>
        </w:pict>
      </w:r>
      <w:r>
        <w:rPr>
          <w:noProof/>
        </w:rPr>
        <w:pict>
          <v:shape id="_x0000_i1600" type="#_x0000_t75" style="width:1.5pt;height:108pt">
            <v:imagedata r:id="rId22" o:title=""/>
          </v:shape>
        </w:pict>
      </w:r>
      <w:r>
        <w:rPr>
          <w:noProof/>
        </w:rPr>
        <w:pict>
          <v:shape id="_x0000_i1603" type="#_x0000_t75" style="width:1.5pt;height:53.25pt">
            <v:imagedata r:id="rId21" o:title=""/>
          </v:shape>
        </w:pict>
      </w:r>
      <w:r>
        <w:rPr>
          <w:noProof/>
        </w:rPr>
        <w:pict>
          <v:shape id="_x0000_i1606" type="#_x0000_t75" style="width:1.5pt;height:53.25pt">
            <v:imagedata r:id="rId21" o:title=""/>
          </v:shape>
        </w:pict>
      </w:r>
      <w:r>
        <w:rPr>
          <w:noProof/>
        </w:rPr>
        <w:pict>
          <v:shape id="_x0000_i1609" type="#_x0000_t75" style="width:1.5pt;height:53.25pt">
            <v:imagedata r:id="rId21" o:title=""/>
          </v:shape>
        </w:pict>
      </w:r>
      <w:r>
        <w:rPr>
          <w:noProof/>
        </w:rPr>
        <w:pict>
          <v:shape id="_x0000_i1612" type="#_x0000_t75" style="width:1.5pt;height:53.25pt">
            <v:imagedata r:id="rId21" o:title=""/>
          </v:shape>
        </w:pict>
      </w:r>
      <w:r>
        <w:rPr>
          <w:noProof/>
        </w:rPr>
        <w:pict>
          <v:shape id="_x0000_i1615" type="#_x0000_t75" style="width:1.5pt;height:51.75pt">
            <v:imagedata r:id="rId20" o:title=""/>
          </v:shape>
        </w:pict>
      </w:r>
      <w:r>
        <w:rPr>
          <w:noProof/>
        </w:rPr>
        <w:pict>
          <v:shape id="_x0000_i1618" type="#_x0000_t75" style="width:1.5pt;height:51.75pt">
            <v:imagedata r:id="rId20" o:title=""/>
          </v:shape>
        </w:pict>
      </w:r>
      <w:r>
        <w:rPr>
          <w:noProof/>
        </w:rPr>
        <w:pict>
          <v:shape id="_x0000_i1621" type="#_x0000_t75" style="width:1.5pt;height:51.75pt">
            <v:imagedata r:id="rId20" o:title=""/>
          </v:shape>
        </w:pict>
      </w:r>
      <w:r>
        <w:rPr>
          <w:noProof/>
        </w:rPr>
        <w:pict>
          <v:shape id="_x0000_i1624" type="#_x0000_t75" style="width:1.5pt;height:51.75pt">
            <v:imagedata r:id="rId20" o:title=""/>
          </v:shape>
        </w:pict>
      </w:r>
      <w:r>
        <w:rPr>
          <w:noProof/>
        </w:rPr>
        <w:pict>
          <v:shape id="_x0000_i1627" type="#_x0000_t75" style="width:1.5pt;height:29.25pt">
            <v:imagedata r:id="rId19" o:title=""/>
          </v:shape>
        </w:pict>
      </w:r>
      <w:r>
        <w:rPr>
          <w:noProof/>
        </w:rPr>
        <w:pict>
          <v:shape id="_x0000_i1630" type="#_x0000_t75" style="width:1.5pt;height:29.25pt">
            <v:imagedata r:id="rId19" o:title=""/>
          </v:shape>
        </w:pict>
      </w:r>
      <w:r>
        <w:rPr>
          <w:noProof/>
        </w:rPr>
        <w:pict>
          <v:shape id="_x0000_i1633" type="#_x0000_t75" style="width:1.5pt;height:29.25pt">
            <v:imagedata r:id="rId19" o:title=""/>
          </v:shape>
        </w:pict>
      </w:r>
      <w:r>
        <w:rPr>
          <w:noProof/>
        </w:rPr>
        <w:pict>
          <v:shape id="_x0000_i1636" type="#_x0000_t75" style="width:1.5pt;height:29.25pt">
            <v:imagedata r:id="rId19" o:title=""/>
          </v:shape>
        </w:pict>
      </w:r>
      <w:r w:rsidR="00ED1FEE">
        <w:br w:type="textWrapping" w:clear="left"/>
      </w:r>
    </w:p>
    <w:p w:rsidR="002427D9" w:rsidRDefault="00681E77">
      <w:r>
        <w:pict>
          <v:rect id="_x0000_i1109" style="width:0;height:1.5pt" o:hralign="center" o:hrstd="t" o:hr="t" fillcolor="#a0a0a0" stroked="f"/>
        </w:pict>
      </w:r>
    </w:p>
    <w:p w:rsidR="002427D9" w:rsidRDefault="00ED1FEE">
      <w:pPr>
        <w:pStyle w:val="1"/>
      </w:pPr>
      <w:r>
        <w:t xml:space="preserve">Sheet 2: </w:t>
      </w:r>
      <w:r>
        <w:rPr>
          <w:rStyle w:val="a6"/>
        </w:rPr>
        <w:t>Лист2</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tblGrid>
      <w:tr w:rsidR="002427D9">
        <w:trPr>
          <w:tblCellSpacing w:w="0" w:type="dxa"/>
        </w:trPr>
        <w:tc>
          <w:tcPr>
            <w:tcW w:w="0" w:type="auto"/>
            <w:vAlign w:val="center"/>
            <w:hideMark/>
          </w:tcPr>
          <w:p w:rsidR="002427D9" w:rsidRDefault="00ED1FEE">
            <w:r>
              <w:t>D мм</w:t>
            </w:r>
          </w:p>
        </w:tc>
        <w:tc>
          <w:tcPr>
            <w:tcW w:w="0" w:type="auto"/>
            <w:vAlign w:val="center"/>
            <w:hideMark/>
          </w:tcPr>
          <w:p w:rsidR="002427D9" w:rsidRDefault="00ED1FEE">
            <w:r>
              <w:t>d мм</w:t>
            </w:r>
          </w:p>
        </w:tc>
        <w:tc>
          <w:tcPr>
            <w:tcW w:w="0" w:type="auto"/>
            <w:vAlign w:val="center"/>
            <w:hideMark/>
          </w:tcPr>
          <w:p w:rsidR="002427D9" w:rsidRDefault="00ED1FEE">
            <w:r>
              <w:rPr>
                <w:rStyle w:val="symbol"/>
              </w:rPr>
              <w:sym w:font="Symbol" w:char="F020"/>
            </w:r>
            <w:r>
              <w:rPr>
                <w:rStyle w:val="symbol"/>
              </w:rPr>
              <w:sym w:font="Symbol" w:char="F020"/>
            </w:r>
            <w:r>
              <w:rPr>
                <w:rStyle w:val="symbol"/>
              </w:rPr>
              <w:sym w:font="Symbol" w:char="F073"/>
            </w:r>
            <w:r>
              <w:rPr>
                <w:rStyle w:val="symbol"/>
              </w:rPr>
              <w:sym w:font="Symbol" w:char="F020"/>
            </w:r>
            <w:r>
              <w:rPr>
                <w:rStyle w:val="symbol"/>
              </w:rPr>
              <w:sym w:font="Symbol" w:char="F020"/>
            </w:r>
            <w:r>
              <w:rPr>
                <w:rStyle w:val="symbol"/>
              </w:rPr>
              <w:sym w:font="Symbol" w:char="F0D1"/>
            </w:r>
            <w:r>
              <w:rPr>
                <w:rStyle w:val="symbol"/>
              </w:rPr>
              <w:sym w:font="Symbol" w:char="F0EC"/>
            </w:r>
            <w:r>
              <w:rPr>
                <w:rStyle w:val="symbol"/>
              </w:rPr>
              <w:sym w:font="Symbol" w:char="F02F"/>
            </w:r>
            <w:r>
              <w:rPr>
                <w:rStyle w:val="symbol"/>
              </w:rPr>
              <w:sym w:font="Symbol" w:char="F0EC"/>
            </w:r>
            <w:r>
              <w:rPr>
                <w:rStyle w:val="symbol"/>
              </w:rPr>
              <w:sym w:font="Symbol" w:char="F0EC"/>
            </w:r>
          </w:p>
        </w:tc>
        <w:tc>
          <w:tcPr>
            <w:tcW w:w="0" w:type="auto"/>
            <w:vAlign w:val="center"/>
            <w:hideMark/>
          </w:tcPr>
          <w:p w:rsidR="002427D9" w:rsidRDefault="00ED1FEE">
            <w:r>
              <w:t>t мм</w:t>
            </w:r>
          </w:p>
        </w:tc>
        <w:tc>
          <w:tcPr>
            <w:tcW w:w="0" w:type="auto"/>
            <w:vAlign w:val="center"/>
            <w:hideMark/>
          </w:tcPr>
          <w:p w:rsidR="002427D9" w:rsidRDefault="00ED1FEE">
            <w:r>
              <w:t>tэ мм</w:t>
            </w:r>
          </w:p>
        </w:tc>
        <w:tc>
          <w:tcPr>
            <w:tcW w:w="0" w:type="auto"/>
            <w:vAlign w:val="center"/>
            <w:hideMark/>
          </w:tcPr>
          <w:p w:rsidR="002427D9" w:rsidRDefault="00ED1FEE">
            <w:r>
              <w:rPr>
                <w:rStyle w:val="symbol"/>
              </w:rPr>
              <w:sym w:font="Symbol" w:char="F020"/>
            </w:r>
            <w:r>
              <w:rPr>
                <w:rStyle w:val="symbol"/>
              </w:rPr>
              <w:sym w:font="Symbol" w:char="F020"/>
            </w:r>
            <w:r>
              <w:rPr>
                <w:rStyle w:val="symbol"/>
              </w:rPr>
              <w:sym w:font="Symbol" w:char="F020"/>
            </w:r>
            <w:r>
              <w:rPr>
                <w:rStyle w:val="symbol"/>
              </w:rPr>
              <w:sym w:font="Symbol" w:char="F020"/>
            </w:r>
            <w:r>
              <w:rPr>
                <w:rStyle w:val="symbol"/>
              </w:rPr>
              <w:sym w:font="Symbol" w:char="F020"/>
            </w:r>
            <w:r>
              <w:rPr>
                <w:rStyle w:val="symbol"/>
              </w:rPr>
              <w:sym w:font="Symbol" w:char="F020"/>
            </w:r>
            <w:r>
              <w:rPr>
                <w:rStyle w:val="symbol"/>
              </w:rPr>
              <w:sym w:font="Symbol" w:char="F06D"/>
            </w:r>
          </w:p>
        </w:tc>
        <w:tc>
          <w:tcPr>
            <w:tcW w:w="0" w:type="auto"/>
            <w:vAlign w:val="center"/>
            <w:hideMark/>
          </w:tcPr>
          <w:p w:rsidR="002427D9" w:rsidRDefault="00ED1FEE">
            <w:r>
              <w:t>h мм</w:t>
            </w:r>
          </w:p>
        </w:tc>
        <w:tc>
          <w:tcPr>
            <w:tcW w:w="0" w:type="auto"/>
            <w:vAlign w:val="center"/>
            <w:hideMark/>
          </w:tcPr>
          <w:p w:rsidR="002427D9" w:rsidRDefault="00ED1FEE">
            <w:r>
              <w:rPr>
                <w:rStyle w:val="symbol"/>
              </w:rPr>
              <w:sym w:font="Symbol" w:char="F020"/>
            </w:r>
            <w:r>
              <w:rPr>
                <w:rStyle w:val="symbol"/>
              </w:rPr>
              <w:sym w:font="Symbol" w:char="F020"/>
            </w:r>
            <w:r>
              <w:rPr>
                <w:rStyle w:val="symbol"/>
              </w:rPr>
              <w:sym w:font="Symbol" w:char="F020"/>
            </w:r>
            <w:r>
              <w:rPr>
                <w:rStyle w:val="symbol"/>
              </w:rPr>
              <w:sym w:font="Symbol" w:char="F020"/>
            </w:r>
            <w:r>
              <w:rPr>
                <w:rStyle w:val="symbol"/>
              </w:rPr>
              <w:sym w:font="Symbol" w:char="F020"/>
            </w:r>
            <w:r>
              <w:rPr>
                <w:rStyle w:val="symbol"/>
              </w:rPr>
              <w:sym w:font="Symbol" w:char="F020"/>
            </w:r>
            <w:r>
              <w:rPr>
                <w:rStyle w:val="symbol"/>
              </w:rPr>
              <w:sym w:font="Symbol" w:char="F020"/>
            </w:r>
            <w:r>
              <w:rPr>
                <w:rStyle w:val="symbol"/>
              </w:rPr>
              <w:sym w:font="Symbol" w:char="F020"/>
            </w:r>
            <w:r>
              <w:rPr>
                <w:rStyle w:val="symbol"/>
              </w:rPr>
              <w:sym w:font="Symbol" w:char="F065"/>
            </w:r>
          </w:p>
        </w:tc>
      </w:tr>
      <w:tr w:rsidR="002427D9">
        <w:trPr>
          <w:tblCellSpacing w:w="0" w:type="dxa"/>
        </w:trPr>
        <w:tc>
          <w:tcPr>
            <w:tcW w:w="0" w:type="auto"/>
            <w:vAlign w:val="center"/>
            <w:hideMark/>
          </w:tcPr>
          <w:p w:rsidR="002427D9" w:rsidRDefault="00ED1FEE">
            <w:pPr>
              <w:jc w:val="right"/>
            </w:pPr>
            <w:r>
              <w:t>9.30</w:t>
            </w:r>
          </w:p>
        </w:tc>
        <w:tc>
          <w:tcPr>
            <w:tcW w:w="0" w:type="auto"/>
            <w:vAlign w:val="center"/>
            <w:hideMark/>
          </w:tcPr>
          <w:p w:rsidR="002427D9" w:rsidRDefault="00ED1FEE">
            <w:pPr>
              <w:jc w:val="right"/>
            </w:pPr>
            <w:r>
              <w:t>2.5</w:t>
            </w:r>
          </w:p>
        </w:tc>
        <w:tc>
          <w:tcPr>
            <w:tcW w:w="0" w:type="auto"/>
            <w:vAlign w:val="center"/>
            <w:hideMark/>
          </w:tcPr>
          <w:p w:rsidR="002427D9" w:rsidRDefault="00ED1FEE">
            <w:pPr>
              <w:jc w:val="right"/>
            </w:pPr>
            <w:r>
              <w:t>5.70E+04</w:t>
            </w:r>
          </w:p>
        </w:tc>
        <w:tc>
          <w:tcPr>
            <w:tcW w:w="0" w:type="auto"/>
            <w:vAlign w:val="center"/>
            <w:hideMark/>
          </w:tcPr>
          <w:p w:rsidR="002427D9" w:rsidRDefault="00ED1FEE">
            <w:pPr>
              <w:jc w:val="right"/>
            </w:pPr>
            <w:r>
              <w:t>0.30</w:t>
            </w:r>
          </w:p>
        </w:tc>
        <w:tc>
          <w:tcPr>
            <w:tcW w:w="0" w:type="auto"/>
            <w:vAlign w:val="center"/>
            <w:hideMark/>
          </w:tcPr>
          <w:p w:rsidR="002427D9" w:rsidRDefault="00ED1FEE">
            <w:pPr>
              <w:jc w:val="right"/>
            </w:pPr>
            <w:r>
              <w:t>0.30</w:t>
            </w:r>
          </w:p>
        </w:tc>
        <w:tc>
          <w:tcPr>
            <w:tcW w:w="0" w:type="auto"/>
            <w:vAlign w:val="center"/>
            <w:hideMark/>
          </w:tcPr>
          <w:p w:rsidR="002427D9" w:rsidRDefault="00ED1FEE">
            <w:pPr>
              <w:jc w:val="right"/>
            </w:pPr>
            <w:r>
              <w:t>100</w:t>
            </w:r>
          </w:p>
        </w:tc>
        <w:tc>
          <w:tcPr>
            <w:tcW w:w="0" w:type="auto"/>
            <w:vAlign w:val="center"/>
            <w:hideMark/>
          </w:tcPr>
          <w:p w:rsidR="002427D9" w:rsidRDefault="00ED1FEE">
            <w:pPr>
              <w:jc w:val="right"/>
            </w:pPr>
            <w:r>
              <w:t>10</w:t>
            </w:r>
          </w:p>
        </w:tc>
        <w:tc>
          <w:tcPr>
            <w:tcW w:w="0" w:type="auto"/>
            <w:vAlign w:val="center"/>
            <w:hideMark/>
          </w:tcPr>
          <w:p w:rsidR="002427D9" w:rsidRDefault="00ED1FEE">
            <w:pPr>
              <w:jc w:val="right"/>
            </w:pPr>
            <w:r>
              <w:t>1.11</w:t>
            </w:r>
          </w:p>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vAlign w:val="center"/>
            <w:hideMark/>
          </w:tcPr>
          <w:p w:rsidR="002427D9" w:rsidRDefault="00ED1FEE">
            <w:r>
              <w:t>0,1 fT</w:t>
            </w:r>
          </w:p>
        </w:tc>
        <w:tc>
          <w:tcPr>
            <w:tcW w:w="0" w:type="auto"/>
            <w:vAlign w:val="center"/>
            <w:hideMark/>
          </w:tcPr>
          <w:p w:rsidR="002427D9" w:rsidRDefault="00ED1FEE">
            <w:r>
              <w:t>0,25 fT</w:t>
            </w:r>
          </w:p>
        </w:tc>
        <w:tc>
          <w:tcPr>
            <w:tcW w:w="0" w:type="auto"/>
            <w:vAlign w:val="center"/>
            <w:hideMark/>
          </w:tcPr>
          <w:p w:rsidR="002427D9" w:rsidRDefault="00ED1FEE">
            <w:r>
              <w:t>0,5 fT</w:t>
            </w:r>
          </w:p>
        </w:tc>
        <w:tc>
          <w:tcPr>
            <w:tcW w:w="0" w:type="auto"/>
            <w:vAlign w:val="center"/>
            <w:hideMark/>
          </w:tcPr>
          <w:p w:rsidR="002427D9" w:rsidRDefault="00ED1FEE">
            <w:r>
              <w:t>0,75 fT</w:t>
            </w:r>
          </w:p>
        </w:tc>
        <w:tc>
          <w:tcPr>
            <w:tcW w:w="0" w:type="auto"/>
            <w:vAlign w:val="center"/>
            <w:hideMark/>
          </w:tcPr>
          <w:p w:rsidR="002427D9" w:rsidRDefault="00ED1FEE">
            <w:r>
              <w:t>fT</w:t>
            </w:r>
          </w:p>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ED1FEE">
            <w:r>
              <w:t>f Гц</w:t>
            </w:r>
          </w:p>
        </w:tc>
        <w:tc>
          <w:tcPr>
            <w:tcW w:w="0" w:type="auto"/>
            <w:vAlign w:val="center"/>
            <w:hideMark/>
          </w:tcPr>
          <w:p w:rsidR="002427D9" w:rsidRDefault="00ED1FEE">
            <w:pPr>
              <w:jc w:val="right"/>
            </w:pPr>
            <w:r>
              <w:t>3.12E+05</w:t>
            </w:r>
          </w:p>
        </w:tc>
        <w:tc>
          <w:tcPr>
            <w:tcW w:w="0" w:type="auto"/>
            <w:vAlign w:val="center"/>
            <w:hideMark/>
          </w:tcPr>
          <w:p w:rsidR="002427D9" w:rsidRDefault="00ED1FEE">
            <w:pPr>
              <w:jc w:val="right"/>
            </w:pPr>
            <w:r>
              <w:t>1.70E+06</w:t>
            </w:r>
          </w:p>
        </w:tc>
        <w:tc>
          <w:tcPr>
            <w:tcW w:w="0" w:type="auto"/>
            <w:vAlign w:val="center"/>
            <w:hideMark/>
          </w:tcPr>
          <w:p w:rsidR="002427D9" w:rsidRDefault="00ED1FEE">
            <w:pPr>
              <w:jc w:val="right"/>
            </w:pPr>
            <w:r>
              <w:t>3.40E+06</w:t>
            </w:r>
          </w:p>
        </w:tc>
        <w:tc>
          <w:tcPr>
            <w:tcW w:w="0" w:type="auto"/>
            <w:vAlign w:val="center"/>
            <w:hideMark/>
          </w:tcPr>
          <w:p w:rsidR="002427D9" w:rsidRDefault="00ED1FEE">
            <w:pPr>
              <w:jc w:val="right"/>
            </w:pPr>
            <w:r>
              <w:t>5.10E+06</w:t>
            </w:r>
          </w:p>
        </w:tc>
        <w:tc>
          <w:tcPr>
            <w:tcW w:w="0" w:type="auto"/>
            <w:vAlign w:val="center"/>
            <w:hideMark/>
          </w:tcPr>
          <w:p w:rsidR="002427D9" w:rsidRDefault="00ED1FEE">
            <w:pPr>
              <w:jc w:val="right"/>
            </w:pPr>
            <w:r>
              <w:t>6.80E+06</w:t>
            </w:r>
          </w:p>
        </w:tc>
        <w:tc>
          <w:tcPr>
            <w:tcW w:w="0" w:type="auto"/>
            <w:vAlign w:val="center"/>
            <w:hideMark/>
          </w:tcPr>
          <w:p w:rsidR="002427D9" w:rsidRDefault="00ED1FEE">
            <w:pPr>
              <w:jc w:val="right"/>
            </w:pPr>
            <w:r>
              <w:t>8.50E+06</w:t>
            </w:r>
          </w:p>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ED1FEE">
            <w:r>
              <w:t>R Ом/км</w:t>
            </w:r>
          </w:p>
        </w:tc>
        <w:tc>
          <w:tcPr>
            <w:tcW w:w="0" w:type="auto"/>
            <w:vAlign w:val="center"/>
            <w:hideMark/>
          </w:tcPr>
          <w:p w:rsidR="002427D9" w:rsidRDefault="00ED1FEE">
            <w:pPr>
              <w:jc w:val="right"/>
            </w:pPr>
            <w:r>
              <w:t>23.67</w:t>
            </w:r>
          </w:p>
        </w:tc>
        <w:tc>
          <w:tcPr>
            <w:tcW w:w="0" w:type="auto"/>
            <w:vAlign w:val="center"/>
            <w:hideMark/>
          </w:tcPr>
          <w:p w:rsidR="002427D9" w:rsidRDefault="00ED1FEE">
            <w:pPr>
              <w:jc w:val="right"/>
            </w:pPr>
            <w:r>
              <w:t>55.25</w:t>
            </w:r>
          </w:p>
        </w:tc>
        <w:tc>
          <w:tcPr>
            <w:tcW w:w="0" w:type="auto"/>
            <w:vAlign w:val="center"/>
            <w:hideMark/>
          </w:tcPr>
          <w:p w:rsidR="002427D9" w:rsidRDefault="00ED1FEE">
            <w:pPr>
              <w:jc w:val="right"/>
            </w:pPr>
            <w:r>
              <w:t>78.14</w:t>
            </w:r>
          </w:p>
        </w:tc>
        <w:tc>
          <w:tcPr>
            <w:tcW w:w="0" w:type="auto"/>
            <w:vAlign w:val="center"/>
            <w:hideMark/>
          </w:tcPr>
          <w:p w:rsidR="002427D9" w:rsidRDefault="00ED1FEE">
            <w:pPr>
              <w:jc w:val="right"/>
            </w:pPr>
            <w:r>
              <w:t>95.70</w:t>
            </w:r>
          </w:p>
        </w:tc>
        <w:tc>
          <w:tcPr>
            <w:tcW w:w="0" w:type="auto"/>
            <w:vAlign w:val="center"/>
            <w:hideMark/>
          </w:tcPr>
          <w:p w:rsidR="002427D9" w:rsidRDefault="00ED1FEE">
            <w:pPr>
              <w:jc w:val="right"/>
            </w:pPr>
            <w:r>
              <w:t>110.51</w:t>
            </w:r>
          </w:p>
        </w:tc>
        <w:tc>
          <w:tcPr>
            <w:tcW w:w="0" w:type="auto"/>
            <w:vAlign w:val="center"/>
            <w:hideMark/>
          </w:tcPr>
          <w:p w:rsidR="002427D9" w:rsidRDefault="00ED1FEE">
            <w:pPr>
              <w:jc w:val="right"/>
            </w:pPr>
            <w:r>
              <w:t>123.55</w:t>
            </w:r>
          </w:p>
        </w:tc>
        <w:tc>
          <w:tcPr>
            <w:tcW w:w="0" w:type="auto"/>
            <w:vAlign w:val="center"/>
            <w:hideMark/>
          </w:tcPr>
          <w:p w:rsidR="002427D9" w:rsidRDefault="002427D9"/>
        </w:tc>
      </w:tr>
      <w:tr w:rsidR="002427D9">
        <w:trPr>
          <w:tblCellSpacing w:w="0" w:type="dxa"/>
        </w:trPr>
        <w:tc>
          <w:tcPr>
            <w:tcW w:w="0" w:type="auto"/>
            <w:vAlign w:val="center"/>
            <w:hideMark/>
          </w:tcPr>
          <w:p w:rsidR="002427D9" w:rsidRDefault="00ED1FEE">
            <w:r>
              <w:t>L Гн/км</w:t>
            </w:r>
          </w:p>
        </w:tc>
        <w:tc>
          <w:tcPr>
            <w:tcW w:w="0" w:type="auto"/>
            <w:vAlign w:val="center"/>
            <w:hideMark/>
          </w:tcPr>
          <w:p w:rsidR="002427D9" w:rsidRDefault="00ED1FEE">
            <w:pPr>
              <w:jc w:val="right"/>
            </w:pPr>
            <w:r>
              <w:t>2.75E-04</w:t>
            </w:r>
          </w:p>
        </w:tc>
        <w:tc>
          <w:tcPr>
            <w:tcW w:w="0" w:type="auto"/>
            <w:vAlign w:val="center"/>
            <w:hideMark/>
          </w:tcPr>
          <w:p w:rsidR="002427D9" w:rsidRDefault="00ED1FEE">
            <w:pPr>
              <w:jc w:val="right"/>
            </w:pPr>
            <w:r>
              <w:t>2.68E-04</w:t>
            </w:r>
          </w:p>
        </w:tc>
        <w:tc>
          <w:tcPr>
            <w:tcW w:w="0" w:type="auto"/>
            <w:vAlign w:val="center"/>
            <w:hideMark/>
          </w:tcPr>
          <w:p w:rsidR="002427D9" w:rsidRDefault="00ED1FEE">
            <w:pPr>
              <w:jc w:val="right"/>
            </w:pPr>
            <w:r>
              <w:t>2.66E-04</w:t>
            </w:r>
          </w:p>
        </w:tc>
        <w:tc>
          <w:tcPr>
            <w:tcW w:w="0" w:type="auto"/>
            <w:vAlign w:val="center"/>
            <w:hideMark/>
          </w:tcPr>
          <w:p w:rsidR="002427D9" w:rsidRDefault="00ED1FEE">
            <w:pPr>
              <w:jc w:val="right"/>
            </w:pPr>
            <w:r>
              <w:t>2.66E-04</w:t>
            </w:r>
          </w:p>
        </w:tc>
        <w:tc>
          <w:tcPr>
            <w:tcW w:w="0" w:type="auto"/>
            <w:vAlign w:val="center"/>
            <w:hideMark/>
          </w:tcPr>
          <w:p w:rsidR="002427D9" w:rsidRDefault="00ED1FEE">
            <w:pPr>
              <w:jc w:val="right"/>
            </w:pPr>
            <w:r>
              <w:t>2.65E-04</w:t>
            </w:r>
          </w:p>
        </w:tc>
        <w:tc>
          <w:tcPr>
            <w:tcW w:w="0" w:type="auto"/>
            <w:vAlign w:val="center"/>
            <w:hideMark/>
          </w:tcPr>
          <w:p w:rsidR="002427D9" w:rsidRDefault="00ED1FEE">
            <w:pPr>
              <w:jc w:val="right"/>
            </w:pPr>
            <w:r>
              <w:t>2.65E-04</w:t>
            </w:r>
          </w:p>
        </w:tc>
        <w:tc>
          <w:tcPr>
            <w:tcW w:w="0" w:type="auto"/>
            <w:vAlign w:val="center"/>
            <w:hideMark/>
          </w:tcPr>
          <w:p w:rsidR="002427D9" w:rsidRDefault="002427D9"/>
        </w:tc>
      </w:tr>
      <w:tr w:rsidR="002427D9">
        <w:trPr>
          <w:tblCellSpacing w:w="0" w:type="dxa"/>
        </w:trPr>
        <w:tc>
          <w:tcPr>
            <w:tcW w:w="0" w:type="auto"/>
            <w:vAlign w:val="center"/>
            <w:hideMark/>
          </w:tcPr>
          <w:p w:rsidR="002427D9" w:rsidRDefault="00ED1FEE">
            <w:r>
              <w:t>C Ф/км</w:t>
            </w:r>
          </w:p>
        </w:tc>
        <w:tc>
          <w:tcPr>
            <w:tcW w:w="0" w:type="auto"/>
            <w:vAlign w:val="center"/>
            <w:hideMark/>
          </w:tcPr>
          <w:p w:rsidR="002427D9" w:rsidRDefault="00ED1FEE">
            <w:pPr>
              <w:jc w:val="right"/>
            </w:pPr>
            <w:r>
              <w:t>4.69E-08</w:t>
            </w:r>
          </w:p>
        </w:tc>
        <w:tc>
          <w:tcPr>
            <w:tcW w:w="0" w:type="auto"/>
            <w:vAlign w:val="center"/>
            <w:hideMark/>
          </w:tcPr>
          <w:p w:rsidR="002427D9" w:rsidRDefault="00ED1FEE">
            <w:pPr>
              <w:jc w:val="right"/>
            </w:pPr>
            <w:r>
              <w:t>4.69E-08</w:t>
            </w:r>
          </w:p>
        </w:tc>
        <w:tc>
          <w:tcPr>
            <w:tcW w:w="0" w:type="auto"/>
            <w:vAlign w:val="center"/>
            <w:hideMark/>
          </w:tcPr>
          <w:p w:rsidR="002427D9" w:rsidRDefault="00ED1FEE">
            <w:pPr>
              <w:jc w:val="right"/>
            </w:pPr>
            <w:r>
              <w:t>4.69E-08</w:t>
            </w:r>
          </w:p>
        </w:tc>
        <w:tc>
          <w:tcPr>
            <w:tcW w:w="0" w:type="auto"/>
            <w:vAlign w:val="center"/>
            <w:hideMark/>
          </w:tcPr>
          <w:p w:rsidR="002427D9" w:rsidRDefault="00ED1FEE">
            <w:pPr>
              <w:jc w:val="right"/>
            </w:pPr>
            <w:r>
              <w:t>4.69E-08</w:t>
            </w:r>
          </w:p>
        </w:tc>
        <w:tc>
          <w:tcPr>
            <w:tcW w:w="0" w:type="auto"/>
            <w:vAlign w:val="center"/>
            <w:hideMark/>
          </w:tcPr>
          <w:p w:rsidR="002427D9" w:rsidRDefault="00ED1FEE">
            <w:pPr>
              <w:jc w:val="right"/>
            </w:pPr>
            <w:r>
              <w:t>4.69E-08</w:t>
            </w:r>
          </w:p>
        </w:tc>
        <w:tc>
          <w:tcPr>
            <w:tcW w:w="0" w:type="auto"/>
            <w:vAlign w:val="center"/>
            <w:hideMark/>
          </w:tcPr>
          <w:p w:rsidR="002427D9" w:rsidRDefault="00ED1FEE">
            <w:pPr>
              <w:jc w:val="right"/>
            </w:pPr>
            <w:r>
              <w:t>4.69E-08</w:t>
            </w:r>
          </w:p>
        </w:tc>
        <w:tc>
          <w:tcPr>
            <w:tcW w:w="0" w:type="auto"/>
            <w:vAlign w:val="center"/>
            <w:hideMark/>
          </w:tcPr>
          <w:p w:rsidR="002427D9" w:rsidRDefault="002427D9"/>
        </w:tc>
      </w:tr>
      <w:tr w:rsidR="002427D9">
        <w:trPr>
          <w:tblCellSpacing w:w="0" w:type="dxa"/>
        </w:trPr>
        <w:tc>
          <w:tcPr>
            <w:tcW w:w="0" w:type="auto"/>
            <w:vAlign w:val="center"/>
            <w:hideMark/>
          </w:tcPr>
          <w:p w:rsidR="002427D9" w:rsidRDefault="00ED1FEE">
            <w:r>
              <w:t>G См/км</w:t>
            </w:r>
          </w:p>
        </w:tc>
        <w:tc>
          <w:tcPr>
            <w:tcW w:w="0" w:type="auto"/>
            <w:vAlign w:val="center"/>
            <w:hideMark/>
          </w:tcPr>
          <w:p w:rsidR="002427D9" w:rsidRDefault="00ED1FEE">
            <w:pPr>
              <w:jc w:val="right"/>
            </w:pPr>
            <w:r>
              <w:t>4.60E-06</w:t>
            </w:r>
          </w:p>
        </w:tc>
        <w:tc>
          <w:tcPr>
            <w:tcW w:w="0" w:type="auto"/>
            <w:vAlign w:val="center"/>
            <w:hideMark/>
          </w:tcPr>
          <w:p w:rsidR="002427D9" w:rsidRDefault="00ED1FEE">
            <w:pPr>
              <w:jc w:val="right"/>
            </w:pPr>
            <w:r>
              <w:t>2.51E-05</w:t>
            </w:r>
          </w:p>
        </w:tc>
        <w:tc>
          <w:tcPr>
            <w:tcW w:w="0" w:type="auto"/>
            <w:vAlign w:val="center"/>
            <w:hideMark/>
          </w:tcPr>
          <w:p w:rsidR="002427D9" w:rsidRDefault="00ED1FEE">
            <w:pPr>
              <w:jc w:val="right"/>
            </w:pPr>
            <w:r>
              <w:t>5.01E-05</w:t>
            </w:r>
          </w:p>
        </w:tc>
        <w:tc>
          <w:tcPr>
            <w:tcW w:w="0" w:type="auto"/>
            <w:vAlign w:val="center"/>
            <w:hideMark/>
          </w:tcPr>
          <w:p w:rsidR="002427D9" w:rsidRDefault="00ED1FEE">
            <w:pPr>
              <w:jc w:val="right"/>
            </w:pPr>
            <w:r>
              <w:t>7.52E-05</w:t>
            </w:r>
          </w:p>
        </w:tc>
        <w:tc>
          <w:tcPr>
            <w:tcW w:w="0" w:type="auto"/>
            <w:vAlign w:val="center"/>
            <w:hideMark/>
          </w:tcPr>
          <w:p w:rsidR="002427D9" w:rsidRDefault="00ED1FEE">
            <w:pPr>
              <w:jc w:val="right"/>
            </w:pPr>
            <w:r>
              <w:t>1.00E-04</w:t>
            </w:r>
          </w:p>
        </w:tc>
        <w:tc>
          <w:tcPr>
            <w:tcW w:w="0" w:type="auto"/>
            <w:vAlign w:val="center"/>
            <w:hideMark/>
          </w:tcPr>
          <w:p w:rsidR="002427D9" w:rsidRDefault="00ED1FEE">
            <w:pPr>
              <w:jc w:val="right"/>
            </w:pPr>
            <w:r>
              <w:t>1.25E-04</w:t>
            </w:r>
          </w:p>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ED1FEE">
            <w:r>
              <w:rPr>
                <w:rStyle w:val="symbol"/>
              </w:rPr>
              <w:sym w:font="Symbol" w:char="F061"/>
            </w:r>
            <w:r>
              <w:rPr>
                <w:rStyle w:val="symbol"/>
              </w:rPr>
              <w:sym w:font="Symbol" w:char="F020"/>
            </w:r>
            <w:r>
              <w:rPr>
                <w:rStyle w:val="symbol"/>
              </w:rPr>
              <w:sym w:font="Symbol" w:char="F020"/>
            </w:r>
            <w:r>
              <w:rPr>
                <w:rStyle w:val="symbol"/>
              </w:rPr>
              <w:sym w:font="Symbol" w:char="F0E4"/>
            </w:r>
            <w:r>
              <w:rPr>
                <w:rStyle w:val="symbol"/>
              </w:rPr>
              <w:sym w:font="Symbol" w:char="F0C1"/>
            </w:r>
            <w:r>
              <w:rPr>
                <w:rStyle w:val="symbol"/>
              </w:rPr>
              <w:sym w:font="Symbol" w:char="F02F"/>
            </w:r>
            <w:r>
              <w:rPr>
                <w:rStyle w:val="symbol"/>
              </w:rPr>
              <w:sym w:font="Symbol" w:char="F0EA"/>
            </w:r>
            <w:r>
              <w:rPr>
                <w:rStyle w:val="symbol"/>
              </w:rPr>
              <w:sym w:font="Symbol" w:char="F0EC"/>
            </w:r>
          </w:p>
        </w:tc>
        <w:tc>
          <w:tcPr>
            <w:tcW w:w="0" w:type="auto"/>
            <w:vAlign w:val="center"/>
            <w:hideMark/>
          </w:tcPr>
          <w:p w:rsidR="002427D9" w:rsidRDefault="00ED1FEE">
            <w:pPr>
              <w:jc w:val="right"/>
            </w:pPr>
            <w:r>
              <w:t>1.35</w:t>
            </w:r>
          </w:p>
        </w:tc>
        <w:tc>
          <w:tcPr>
            <w:tcW w:w="0" w:type="auto"/>
            <w:vAlign w:val="center"/>
            <w:hideMark/>
          </w:tcPr>
          <w:p w:rsidR="002427D9" w:rsidRDefault="00ED1FEE">
            <w:pPr>
              <w:jc w:val="right"/>
            </w:pPr>
            <w:r>
              <w:t>3.19</w:t>
            </w:r>
          </w:p>
        </w:tc>
        <w:tc>
          <w:tcPr>
            <w:tcW w:w="0" w:type="auto"/>
            <w:vAlign w:val="center"/>
            <w:hideMark/>
          </w:tcPr>
          <w:p w:rsidR="002427D9" w:rsidRDefault="00ED1FEE">
            <w:pPr>
              <w:jc w:val="right"/>
            </w:pPr>
            <w:r>
              <w:t>4.52</w:t>
            </w:r>
          </w:p>
        </w:tc>
        <w:tc>
          <w:tcPr>
            <w:tcW w:w="0" w:type="auto"/>
            <w:vAlign w:val="center"/>
            <w:hideMark/>
          </w:tcPr>
          <w:p w:rsidR="002427D9" w:rsidRDefault="00ED1FEE">
            <w:pPr>
              <w:jc w:val="right"/>
            </w:pPr>
            <w:r>
              <w:t>5.55</w:t>
            </w:r>
          </w:p>
        </w:tc>
        <w:tc>
          <w:tcPr>
            <w:tcW w:w="0" w:type="auto"/>
            <w:vAlign w:val="center"/>
            <w:hideMark/>
          </w:tcPr>
          <w:p w:rsidR="002427D9" w:rsidRDefault="00ED1FEE">
            <w:pPr>
              <w:jc w:val="right"/>
            </w:pPr>
            <w:r>
              <w:t>6.42</w:t>
            </w:r>
          </w:p>
        </w:tc>
        <w:tc>
          <w:tcPr>
            <w:tcW w:w="0" w:type="auto"/>
            <w:vAlign w:val="center"/>
            <w:hideMark/>
          </w:tcPr>
          <w:p w:rsidR="002427D9" w:rsidRDefault="00ED1FEE">
            <w:pPr>
              <w:jc w:val="right"/>
            </w:pPr>
            <w:r>
              <w:t>7.18</w:t>
            </w:r>
          </w:p>
        </w:tc>
        <w:tc>
          <w:tcPr>
            <w:tcW w:w="0" w:type="auto"/>
            <w:vAlign w:val="center"/>
            <w:hideMark/>
          </w:tcPr>
          <w:p w:rsidR="002427D9" w:rsidRDefault="002427D9"/>
        </w:tc>
      </w:tr>
      <w:tr w:rsidR="002427D9">
        <w:trPr>
          <w:tblCellSpacing w:w="0" w:type="dxa"/>
        </w:trPr>
        <w:tc>
          <w:tcPr>
            <w:tcW w:w="0" w:type="auto"/>
            <w:vAlign w:val="center"/>
            <w:hideMark/>
          </w:tcPr>
          <w:p w:rsidR="002427D9" w:rsidRDefault="00ED1FEE">
            <w:r>
              <w:rPr>
                <w:rStyle w:val="symbol"/>
              </w:rPr>
              <w:sym w:font="Symbol" w:char="F062"/>
            </w:r>
            <w:r>
              <w:rPr>
                <w:rStyle w:val="symbol"/>
              </w:rPr>
              <w:sym w:font="Symbol" w:char="F020"/>
            </w:r>
            <w:r>
              <w:rPr>
                <w:rStyle w:val="symbol"/>
              </w:rPr>
              <w:sym w:font="Symbol" w:char="F020"/>
            </w:r>
            <w:r>
              <w:rPr>
                <w:rStyle w:val="symbol"/>
              </w:rPr>
              <w:sym w:font="Symbol" w:char="F0F0"/>
            </w:r>
            <w:r>
              <w:rPr>
                <w:rStyle w:val="symbol"/>
              </w:rPr>
              <w:sym w:font="Symbol" w:char="F0E0"/>
            </w:r>
            <w:r>
              <w:rPr>
                <w:rStyle w:val="symbol"/>
              </w:rPr>
              <w:sym w:font="Symbol" w:char="F0E4"/>
            </w:r>
            <w:r>
              <w:rPr>
                <w:rStyle w:val="symbol"/>
              </w:rPr>
              <w:sym w:font="Symbol" w:char="F02F"/>
            </w:r>
            <w:r>
              <w:rPr>
                <w:rStyle w:val="symbol"/>
              </w:rPr>
              <w:sym w:font="Symbol" w:char="F0EA"/>
            </w:r>
            <w:r>
              <w:rPr>
                <w:rStyle w:val="symbol"/>
              </w:rPr>
              <w:sym w:font="Symbol" w:char="F0EC"/>
            </w:r>
          </w:p>
        </w:tc>
        <w:tc>
          <w:tcPr>
            <w:tcW w:w="0" w:type="auto"/>
            <w:vAlign w:val="center"/>
            <w:hideMark/>
          </w:tcPr>
          <w:p w:rsidR="002427D9" w:rsidRDefault="00ED1FEE">
            <w:pPr>
              <w:jc w:val="right"/>
            </w:pPr>
            <w:r>
              <w:t>7.04</w:t>
            </w:r>
          </w:p>
        </w:tc>
        <w:tc>
          <w:tcPr>
            <w:tcW w:w="0" w:type="auto"/>
            <w:vAlign w:val="center"/>
            <w:hideMark/>
          </w:tcPr>
          <w:p w:rsidR="002427D9" w:rsidRDefault="00ED1FEE">
            <w:pPr>
              <w:jc w:val="right"/>
            </w:pPr>
            <w:r>
              <w:t>37.88</w:t>
            </w:r>
          </w:p>
        </w:tc>
        <w:tc>
          <w:tcPr>
            <w:tcW w:w="0" w:type="auto"/>
            <w:vAlign w:val="center"/>
            <w:hideMark/>
          </w:tcPr>
          <w:p w:rsidR="002427D9" w:rsidRDefault="00ED1FEE">
            <w:pPr>
              <w:jc w:val="right"/>
            </w:pPr>
            <w:r>
              <w:t>75.54</w:t>
            </w:r>
          </w:p>
        </w:tc>
        <w:tc>
          <w:tcPr>
            <w:tcW w:w="0" w:type="auto"/>
            <w:vAlign w:val="center"/>
            <w:hideMark/>
          </w:tcPr>
          <w:p w:rsidR="002427D9" w:rsidRDefault="00ED1FEE">
            <w:pPr>
              <w:jc w:val="right"/>
            </w:pPr>
            <w:r>
              <w:t>113.17</w:t>
            </w:r>
          </w:p>
        </w:tc>
        <w:tc>
          <w:tcPr>
            <w:tcW w:w="0" w:type="auto"/>
            <w:vAlign w:val="center"/>
            <w:hideMark/>
          </w:tcPr>
          <w:p w:rsidR="002427D9" w:rsidRDefault="00ED1FEE">
            <w:pPr>
              <w:jc w:val="right"/>
            </w:pPr>
            <w:r>
              <w:t>150.78</w:t>
            </w:r>
          </w:p>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ED1FEE">
            <w:r>
              <w:t>Zв Ом</w:t>
            </w:r>
          </w:p>
        </w:tc>
        <w:tc>
          <w:tcPr>
            <w:tcW w:w="0" w:type="auto"/>
            <w:vAlign w:val="center"/>
            <w:hideMark/>
          </w:tcPr>
          <w:p w:rsidR="002427D9" w:rsidRDefault="00ED1FEE">
            <w:pPr>
              <w:jc w:val="right"/>
            </w:pPr>
            <w:r>
              <w:t>76.52</w:t>
            </w:r>
          </w:p>
        </w:tc>
        <w:tc>
          <w:tcPr>
            <w:tcW w:w="0" w:type="auto"/>
            <w:vAlign w:val="center"/>
            <w:hideMark/>
          </w:tcPr>
          <w:p w:rsidR="002427D9" w:rsidRDefault="00ED1FEE">
            <w:pPr>
              <w:jc w:val="right"/>
            </w:pPr>
            <w:r>
              <w:t>75.55</w:t>
            </w:r>
          </w:p>
        </w:tc>
        <w:tc>
          <w:tcPr>
            <w:tcW w:w="0" w:type="auto"/>
            <w:vAlign w:val="center"/>
            <w:hideMark/>
          </w:tcPr>
          <w:p w:rsidR="002427D9" w:rsidRDefault="00ED1FEE">
            <w:pPr>
              <w:jc w:val="right"/>
            </w:pPr>
            <w:r>
              <w:t>75.34</w:t>
            </w:r>
          </w:p>
        </w:tc>
        <w:tc>
          <w:tcPr>
            <w:tcW w:w="0" w:type="auto"/>
            <w:vAlign w:val="center"/>
            <w:hideMark/>
          </w:tcPr>
          <w:p w:rsidR="002427D9" w:rsidRDefault="00ED1FEE">
            <w:pPr>
              <w:jc w:val="right"/>
            </w:pPr>
            <w:r>
              <w:t>75.24</w:t>
            </w:r>
          </w:p>
        </w:tc>
        <w:tc>
          <w:tcPr>
            <w:tcW w:w="0" w:type="auto"/>
            <w:vAlign w:val="center"/>
            <w:hideMark/>
          </w:tcPr>
          <w:p w:rsidR="002427D9" w:rsidRDefault="00ED1FEE">
            <w:pPr>
              <w:jc w:val="right"/>
            </w:pPr>
            <w:r>
              <w:t>75.18</w:t>
            </w:r>
          </w:p>
        </w:tc>
        <w:tc>
          <w:tcPr>
            <w:tcW w:w="0" w:type="auto"/>
            <w:vAlign w:val="center"/>
            <w:hideMark/>
          </w:tcPr>
          <w:p w:rsidR="002427D9" w:rsidRDefault="00ED1FEE">
            <w:pPr>
              <w:jc w:val="right"/>
            </w:pPr>
            <w:r>
              <w:t>75.14</w:t>
            </w:r>
          </w:p>
        </w:tc>
        <w:tc>
          <w:tcPr>
            <w:tcW w:w="0" w:type="auto"/>
            <w:vAlign w:val="center"/>
            <w:hideMark/>
          </w:tcPr>
          <w:p w:rsidR="002427D9" w:rsidRDefault="002427D9"/>
        </w:tc>
      </w:tr>
      <w:tr w:rsidR="002427D9">
        <w:trPr>
          <w:tblCellSpacing w:w="0" w:type="dxa"/>
        </w:trPr>
        <w:tc>
          <w:tcPr>
            <w:tcW w:w="0" w:type="auto"/>
            <w:vAlign w:val="center"/>
            <w:hideMark/>
          </w:tcPr>
          <w:p w:rsidR="002427D9" w:rsidRDefault="00ED1FEE">
            <w:r>
              <w:rPr>
                <w:rStyle w:val="symbol"/>
              </w:rPr>
              <w:sym w:font="Symbol" w:char="F075"/>
            </w:r>
            <w:r>
              <w:rPr>
                <w:rStyle w:val="symbol"/>
              </w:rPr>
              <w:sym w:font="Symbol" w:char="F020"/>
            </w:r>
            <w:r>
              <w:rPr>
                <w:rStyle w:val="symbol"/>
              </w:rPr>
              <w:sym w:font="Symbol" w:char="F020"/>
            </w:r>
            <w:r>
              <w:rPr>
                <w:rStyle w:val="symbol"/>
              </w:rPr>
              <w:sym w:font="Symbol" w:char="F020"/>
            </w:r>
            <w:r>
              <w:rPr>
                <w:rStyle w:val="symbol"/>
              </w:rPr>
              <w:sym w:font="Symbol" w:char="F0EA"/>
            </w:r>
            <w:r>
              <w:rPr>
                <w:rStyle w:val="symbol"/>
              </w:rPr>
              <w:sym w:font="Symbol" w:char="F0EC"/>
            </w:r>
            <w:r>
              <w:rPr>
                <w:rStyle w:val="symbol"/>
              </w:rPr>
              <w:sym w:font="Symbol" w:char="F02F"/>
            </w:r>
            <w:r>
              <w:rPr>
                <w:rStyle w:val="symbol"/>
              </w:rPr>
              <w:sym w:font="Symbol" w:char="F0F1"/>
            </w:r>
          </w:p>
        </w:tc>
        <w:tc>
          <w:tcPr>
            <w:tcW w:w="0" w:type="auto"/>
            <w:vAlign w:val="center"/>
            <w:hideMark/>
          </w:tcPr>
          <w:p w:rsidR="002427D9" w:rsidRDefault="00ED1FEE">
            <w:pPr>
              <w:jc w:val="right"/>
            </w:pPr>
            <w:r>
              <w:t>278417</w:t>
            </w:r>
          </w:p>
        </w:tc>
        <w:tc>
          <w:tcPr>
            <w:tcW w:w="0" w:type="auto"/>
            <w:vAlign w:val="center"/>
            <w:hideMark/>
          </w:tcPr>
          <w:p w:rsidR="002427D9" w:rsidRDefault="00ED1FEE">
            <w:pPr>
              <w:jc w:val="right"/>
            </w:pPr>
            <w:r>
              <w:t>281983</w:t>
            </w:r>
          </w:p>
        </w:tc>
        <w:tc>
          <w:tcPr>
            <w:tcW w:w="0" w:type="auto"/>
            <w:vAlign w:val="center"/>
            <w:hideMark/>
          </w:tcPr>
          <w:p w:rsidR="002427D9" w:rsidRDefault="00ED1FEE">
            <w:pPr>
              <w:jc w:val="right"/>
            </w:pPr>
            <w:r>
              <w:t>282784</w:t>
            </w:r>
          </w:p>
        </w:tc>
        <w:tc>
          <w:tcPr>
            <w:tcW w:w="0" w:type="auto"/>
            <w:vAlign w:val="center"/>
            <w:hideMark/>
          </w:tcPr>
          <w:p w:rsidR="002427D9" w:rsidRDefault="00ED1FEE">
            <w:pPr>
              <w:jc w:val="right"/>
            </w:pPr>
            <w:r>
              <w:t>283141</w:t>
            </w:r>
          </w:p>
        </w:tc>
        <w:tc>
          <w:tcPr>
            <w:tcW w:w="0" w:type="auto"/>
            <w:vAlign w:val="center"/>
            <w:hideMark/>
          </w:tcPr>
          <w:p w:rsidR="002427D9" w:rsidRDefault="00ED1FEE">
            <w:pPr>
              <w:jc w:val="right"/>
            </w:pPr>
            <w:r>
              <w:t>283355</w:t>
            </w:r>
          </w:p>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ED1FEE">
            <w:r>
              <w:t>k 1/мм</w:t>
            </w:r>
          </w:p>
        </w:tc>
        <w:tc>
          <w:tcPr>
            <w:tcW w:w="0" w:type="auto"/>
            <w:vAlign w:val="center"/>
            <w:hideMark/>
          </w:tcPr>
          <w:p w:rsidR="002427D9" w:rsidRDefault="00ED1FEE">
            <w:pPr>
              <w:jc w:val="right"/>
            </w:pPr>
            <w:r>
              <w:t>11.73</w:t>
            </w:r>
          </w:p>
        </w:tc>
        <w:tc>
          <w:tcPr>
            <w:tcW w:w="0" w:type="auto"/>
            <w:vAlign w:val="center"/>
            <w:hideMark/>
          </w:tcPr>
          <w:p w:rsidR="002427D9" w:rsidRDefault="00ED1FEE">
            <w:pPr>
              <w:jc w:val="right"/>
            </w:pPr>
            <w:r>
              <w:t>27.38</w:t>
            </w:r>
          </w:p>
        </w:tc>
        <w:tc>
          <w:tcPr>
            <w:tcW w:w="0" w:type="auto"/>
            <w:vAlign w:val="center"/>
            <w:hideMark/>
          </w:tcPr>
          <w:p w:rsidR="002427D9" w:rsidRDefault="00ED1FEE">
            <w:pPr>
              <w:jc w:val="right"/>
            </w:pPr>
            <w:r>
              <w:t>38.72</w:t>
            </w:r>
          </w:p>
        </w:tc>
        <w:tc>
          <w:tcPr>
            <w:tcW w:w="0" w:type="auto"/>
            <w:vAlign w:val="center"/>
            <w:hideMark/>
          </w:tcPr>
          <w:p w:rsidR="002427D9" w:rsidRDefault="00ED1FEE">
            <w:pPr>
              <w:jc w:val="right"/>
            </w:pPr>
            <w:r>
              <w:t>47.42</w:t>
            </w:r>
          </w:p>
        </w:tc>
        <w:tc>
          <w:tcPr>
            <w:tcW w:w="0" w:type="auto"/>
            <w:vAlign w:val="center"/>
            <w:hideMark/>
          </w:tcPr>
          <w:p w:rsidR="002427D9" w:rsidRDefault="00ED1FEE">
            <w:pPr>
              <w:jc w:val="right"/>
            </w:pPr>
            <w:r>
              <w:t>54.76</w:t>
            </w:r>
          </w:p>
        </w:tc>
        <w:tc>
          <w:tcPr>
            <w:tcW w:w="0" w:type="auto"/>
            <w:vAlign w:val="center"/>
            <w:hideMark/>
          </w:tcPr>
          <w:p w:rsidR="002427D9" w:rsidRDefault="00ED1FEE">
            <w:pPr>
              <w:jc w:val="right"/>
            </w:pPr>
            <w:r>
              <w:t>61.22</w:t>
            </w:r>
          </w:p>
        </w:tc>
        <w:tc>
          <w:tcPr>
            <w:tcW w:w="0" w:type="auto"/>
            <w:vAlign w:val="center"/>
            <w:hideMark/>
          </w:tcPr>
          <w:p w:rsidR="002427D9" w:rsidRDefault="002427D9"/>
        </w:tc>
      </w:tr>
      <w:tr w:rsidR="002427D9">
        <w:trPr>
          <w:tblCellSpacing w:w="0" w:type="dxa"/>
        </w:trPr>
        <w:tc>
          <w:tcPr>
            <w:tcW w:w="0" w:type="auto"/>
            <w:vAlign w:val="center"/>
            <w:hideMark/>
          </w:tcPr>
          <w:p w:rsidR="002427D9" w:rsidRDefault="00ED1FEE">
            <w:r>
              <w:t>|N|</w:t>
            </w:r>
          </w:p>
        </w:tc>
        <w:tc>
          <w:tcPr>
            <w:tcW w:w="0" w:type="auto"/>
            <w:vAlign w:val="center"/>
            <w:hideMark/>
          </w:tcPr>
          <w:p w:rsidR="002427D9" w:rsidRDefault="00ED1FEE">
            <w:pPr>
              <w:jc w:val="right"/>
            </w:pPr>
            <w:r>
              <w:t>3.42E-05</w:t>
            </w:r>
          </w:p>
        </w:tc>
        <w:tc>
          <w:tcPr>
            <w:tcW w:w="0" w:type="auto"/>
            <w:vAlign w:val="center"/>
            <w:hideMark/>
          </w:tcPr>
          <w:p w:rsidR="002427D9" w:rsidRDefault="00ED1FEE">
            <w:pPr>
              <w:jc w:val="right"/>
            </w:pPr>
            <w:r>
              <w:t>0</w:t>
            </w:r>
          </w:p>
        </w:tc>
        <w:tc>
          <w:tcPr>
            <w:tcW w:w="0" w:type="auto"/>
            <w:vAlign w:val="center"/>
            <w:hideMark/>
          </w:tcPr>
          <w:p w:rsidR="002427D9" w:rsidRDefault="00ED1FEE">
            <w:pPr>
              <w:jc w:val="right"/>
            </w:pPr>
            <w:r>
              <w:t>0</w:t>
            </w:r>
          </w:p>
        </w:tc>
        <w:tc>
          <w:tcPr>
            <w:tcW w:w="0" w:type="auto"/>
            <w:vAlign w:val="center"/>
            <w:hideMark/>
          </w:tcPr>
          <w:p w:rsidR="002427D9" w:rsidRDefault="00ED1FEE">
            <w:pPr>
              <w:jc w:val="right"/>
            </w:pPr>
            <w:r>
              <w:t>0</w:t>
            </w:r>
          </w:p>
        </w:tc>
        <w:tc>
          <w:tcPr>
            <w:tcW w:w="0" w:type="auto"/>
            <w:vAlign w:val="center"/>
            <w:hideMark/>
          </w:tcPr>
          <w:p w:rsidR="002427D9" w:rsidRDefault="00ED1FEE">
            <w:pPr>
              <w:jc w:val="right"/>
            </w:pPr>
            <w:r>
              <w:t>0</w:t>
            </w:r>
          </w:p>
        </w:tc>
        <w:tc>
          <w:tcPr>
            <w:tcW w:w="0" w:type="auto"/>
            <w:vAlign w:val="center"/>
            <w:hideMark/>
          </w:tcPr>
          <w:p w:rsidR="002427D9" w:rsidRDefault="00ED1FEE">
            <w:pPr>
              <w:jc w:val="right"/>
            </w:pPr>
            <w:r>
              <w:t>0</w:t>
            </w:r>
          </w:p>
        </w:tc>
        <w:tc>
          <w:tcPr>
            <w:tcW w:w="0" w:type="auto"/>
            <w:vAlign w:val="center"/>
            <w:hideMark/>
          </w:tcPr>
          <w:p w:rsidR="002427D9" w:rsidRDefault="002427D9"/>
        </w:tc>
      </w:tr>
      <w:tr w:rsidR="002427D9">
        <w:trPr>
          <w:tblCellSpacing w:w="0" w:type="dxa"/>
        </w:trPr>
        <w:tc>
          <w:tcPr>
            <w:tcW w:w="0" w:type="auto"/>
            <w:vAlign w:val="center"/>
            <w:hideMark/>
          </w:tcPr>
          <w:p w:rsidR="002427D9" w:rsidRDefault="00ED1FEE">
            <w:r>
              <w:t>Z12 Ом/км</w:t>
            </w:r>
          </w:p>
        </w:tc>
        <w:tc>
          <w:tcPr>
            <w:tcW w:w="0" w:type="auto"/>
            <w:vAlign w:val="center"/>
            <w:hideMark/>
          </w:tcPr>
          <w:p w:rsidR="002427D9" w:rsidRDefault="00ED1FEE">
            <w:pPr>
              <w:jc w:val="right"/>
            </w:pPr>
            <w:r>
              <w:t>1.13E+00</w:t>
            </w:r>
          </w:p>
        </w:tc>
        <w:tc>
          <w:tcPr>
            <w:tcW w:w="0" w:type="auto"/>
            <w:vAlign w:val="center"/>
            <w:hideMark/>
          </w:tcPr>
          <w:p w:rsidR="002427D9" w:rsidRDefault="00ED1FEE">
            <w:pPr>
              <w:jc w:val="right"/>
            </w:pPr>
            <w:r>
              <w:t>9.57E-02</w:t>
            </w:r>
          </w:p>
        </w:tc>
        <w:tc>
          <w:tcPr>
            <w:tcW w:w="0" w:type="auto"/>
            <w:vAlign w:val="center"/>
            <w:hideMark/>
          </w:tcPr>
          <w:p w:rsidR="002427D9" w:rsidRDefault="00ED1FEE">
            <w:pPr>
              <w:jc w:val="right"/>
            </w:pPr>
            <w:r>
              <w:t>1.22E-02</w:t>
            </w:r>
          </w:p>
        </w:tc>
        <w:tc>
          <w:tcPr>
            <w:tcW w:w="0" w:type="auto"/>
            <w:vAlign w:val="center"/>
            <w:hideMark/>
          </w:tcPr>
          <w:p w:rsidR="002427D9" w:rsidRDefault="00ED1FEE">
            <w:pPr>
              <w:jc w:val="right"/>
            </w:pPr>
            <w:r>
              <w:t>2.36E-03</w:t>
            </w:r>
          </w:p>
        </w:tc>
        <w:tc>
          <w:tcPr>
            <w:tcW w:w="0" w:type="auto"/>
            <w:vAlign w:val="center"/>
            <w:hideMark/>
          </w:tcPr>
          <w:p w:rsidR="002427D9" w:rsidRDefault="00ED1FEE">
            <w:pPr>
              <w:jc w:val="right"/>
            </w:pPr>
            <w:r>
              <w:t>5.75E-04</w:t>
            </w:r>
          </w:p>
        </w:tc>
        <w:tc>
          <w:tcPr>
            <w:tcW w:w="0" w:type="auto"/>
            <w:vAlign w:val="center"/>
            <w:hideMark/>
          </w:tcPr>
          <w:p w:rsidR="002427D9" w:rsidRDefault="00ED1FEE">
            <w:pPr>
              <w:jc w:val="right"/>
            </w:pPr>
            <w:r>
              <w:t>1.63E-04</w:t>
            </w:r>
          </w:p>
        </w:tc>
        <w:tc>
          <w:tcPr>
            <w:tcW w:w="0" w:type="auto"/>
            <w:vAlign w:val="center"/>
            <w:hideMark/>
          </w:tcPr>
          <w:p w:rsidR="002427D9" w:rsidRDefault="002427D9"/>
        </w:tc>
      </w:tr>
      <w:tr w:rsidR="002427D9">
        <w:trPr>
          <w:tblCellSpacing w:w="0" w:type="dxa"/>
        </w:trPr>
        <w:tc>
          <w:tcPr>
            <w:tcW w:w="0" w:type="auto"/>
            <w:vAlign w:val="center"/>
            <w:hideMark/>
          </w:tcPr>
          <w:p w:rsidR="002427D9" w:rsidRDefault="00ED1FEE">
            <w:r>
              <w:t>Lz Гн/км</w:t>
            </w:r>
          </w:p>
        </w:tc>
        <w:tc>
          <w:tcPr>
            <w:tcW w:w="0" w:type="auto"/>
            <w:vAlign w:val="center"/>
            <w:hideMark/>
          </w:tcPr>
          <w:p w:rsidR="002427D9" w:rsidRDefault="00ED1FEE">
            <w:pPr>
              <w:jc w:val="right"/>
            </w:pPr>
            <w:r>
              <w:t>1.87E-03</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ED1FEE">
            <w:r>
              <w:t>Lвн Гн/км</w:t>
            </w:r>
          </w:p>
        </w:tc>
        <w:tc>
          <w:tcPr>
            <w:tcW w:w="0" w:type="auto"/>
            <w:vAlign w:val="center"/>
            <w:hideMark/>
          </w:tcPr>
          <w:p w:rsidR="002427D9" w:rsidRDefault="00ED1FEE">
            <w:pPr>
              <w:jc w:val="right"/>
            </w:pPr>
            <w:r>
              <w:t>1.18E-03</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ED1FEE">
            <w:r>
              <w:t>L3э Гн/км</w:t>
            </w:r>
          </w:p>
        </w:tc>
        <w:tc>
          <w:tcPr>
            <w:tcW w:w="0" w:type="auto"/>
            <w:vAlign w:val="center"/>
            <w:hideMark/>
          </w:tcPr>
          <w:p w:rsidR="002427D9" w:rsidRDefault="00ED1FEE">
            <w:pPr>
              <w:jc w:val="right"/>
            </w:pPr>
            <w:r>
              <w:t>2.35E-03</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ED1FEE">
            <w:r>
              <w:t xml:space="preserve">Z12э Ом/км </w:t>
            </w:r>
          </w:p>
        </w:tc>
        <w:tc>
          <w:tcPr>
            <w:tcW w:w="0" w:type="auto"/>
            <w:vAlign w:val="center"/>
            <w:hideMark/>
          </w:tcPr>
          <w:p w:rsidR="002427D9" w:rsidRDefault="00ED1FEE">
            <w:pPr>
              <w:jc w:val="right"/>
            </w:pPr>
            <w:r>
              <w:t>6.95E-01</w:t>
            </w:r>
          </w:p>
        </w:tc>
        <w:tc>
          <w:tcPr>
            <w:tcW w:w="0" w:type="auto"/>
            <w:vAlign w:val="center"/>
            <w:hideMark/>
          </w:tcPr>
          <w:p w:rsidR="002427D9" w:rsidRDefault="00ED1FEE">
            <w:pPr>
              <w:jc w:val="right"/>
            </w:pPr>
            <w:r>
              <w:t>5.87E-02</w:t>
            </w:r>
          </w:p>
        </w:tc>
        <w:tc>
          <w:tcPr>
            <w:tcW w:w="0" w:type="auto"/>
            <w:vAlign w:val="center"/>
            <w:hideMark/>
          </w:tcPr>
          <w:p w:rsidR="002427D9" w:rsidRDefault="00ED1FEE">
            <w:pPr>
              <w:jc w:val="right"/>
            </w:pPr>
            <w:r>
              <w:t>7.48E-03</w:t>
            </w:r>
          </w:p>
        </w:tc>
        <w:tc>
          <w:tcPr>
            <w:tcW w:w="0" w:type="auto"/>
            <w:vAlign w:val="center"/>
            <w:hideMark/>
          </w:tcPr>
          <w:p w:rsidR="002427D9" w:rsidRDefault="00ED1FEE">
            <w:pPr>
              <w:jc w:val="right"/>
            </w:pPr>
            <w:r>
              <w:t>1.45E-03</w:t>
            </w:r>
          </w:p>
        </w:tc>
        <w:tc>
          <w:tcPr>
            <w:tcW w:w="0" w:type="auto"/>
            <w:vAlign w:val="center"/>
            <w:hideMark/>
          </w:tcPr>
          <w:p w:rsidR="002427D9" w:rsidRDefault="00ED1FEE">
            <w:pPr>
              <w:jc w:val="right"/>
            </w:pPr>
            <w:r>
              <w:t>3.52E-04</w:t>
            </w:r>
          </w:p>
        </w:tc>
        <w:tc>
          <w:tcPr>
            <w:tcW w:w="0" w:type="auto"/>
            <w:vAlign w:val="center"/>
            <w:hideMark/>
          </w:tcPr>
          <w:p w:rsidR="002427D9" w:rsidRDefault="00ED1FEE">
            <w:pPr>
              <w:jc w:val="right"/>
            </w:pPr>
            <w:r>
              <w:t>1.00E-04</w:t>
            </w:r>
          </w:p>
        </w:tc>
        <w:tc>
          <w:tcPr>
            <w:tcW w:w="0" w:type="auto"/>
            <w:vAlign w:val="center"/>
            <w:hideMark/>
          </w:tcPr>
          <w:p w:rsidR="002427D9" w:rsidRDefault="002427D9"/>
        </w:tc>
      </w:tr>
      <w:tr w:rsidR="002427D9">
        <w:trPr>
          <w:tblCellSpacing w:w="0" w:type="dxa"/>
        </w:trPr>
        <w:tc>
          <w:tcPr>
            <w:tcW w:w="0" w:type="auto"/>
            <w:vAlign w:val="center"/>
            <w:hideMark/>
          </w:tcPr>
          <w:p w:rsidR="002427D9" w:rsidRDefault="00ED1FEE">
            <w:r>
              <w:t>Z3 Ом/км</w:t>
            </w:r>
          </w:p>
        </w:tc>
        <w:tc>
          <w:tcPr>
            <w:tcW w:w="0" w:type="auto"/>
            <w:vAlign w:val="center"/>
            <w:hideMark/>
          </w:tcPr>
          <w:p w:rsidR="002427D9" w:rsidRDefault="00ED1FEE">
            <w:pPr>
              <w:jc w:val="right"/>
            </w:pPr>
            <w:r>
              <w:t>4.61E+03</w:t>
            </w:r>
          </w:p>
        </w:tc>
        <w:tc>
          <w:tcPr>
            <w:tcW w:w="0" w:type="auto"/>
            <w:vAlign w:val="center"/>
            <w:hideMark/>
          </w:tcPr>
          <w:p w:rsidR="002427D9" w:rsidRDefault="00ED1FEE">
            <w:pPr>
              <w:jc w:val="right"/>
            </w:pPr>
            <w:r>
              <w:t>2.51E+04</w:t>
            </w:r>
          </w:p>
        </w:tc>
        <w:tc>
          <w:tcPr>
            <w:tcW w:w="0" w:type="auto"/>
            <w:vAlign w:val="center"/>
            <w:hideMark/>
          </w:tcPr>
          <w:p w:rsidR="002427D9" w:rsidRDefault="00ED1FEE">
            <w:pPr>
              <w:jc w:val="right"/>
            </w:pPr>
            <w:r>
              <w:t>5.03E+04</w:t>
            </w:r>
          </w:p>
        </w:tc>
        <w:tc>
          <w:tcPr>
            <w:tcW w:w="0" w:type="auto"/>
            <w:vAlign w:val="center"/>
            <w:hideMark/>
          </w:tcPr>
          <w:p w:rsidR="002427D9" w:rsidRDefault="00ED1FEE">
            <w:pPr>
              <w:jc w:val="right"/>
            </w:pPr>
            <w:r>
              <w:t>7.54E+04</w:t>
            </w:r>
          </w:p>
        </w:tc>
        <w:tc>
          <w:tcPr>
            <w:tcW w:w="0" w:type="auto"/>
            <w:vAlign w:val="center"/>
            <w:hideMark/>
          </w:tcPr>
          <w:p w:rsidR="002427D9" w:rsidRDefault="00ED1FEE">
            <w:pPr>
              <w:jc w:val="right"/>
            </w:pPr>
            <w:r>
              <w:t>1.01E+05</w:t>
            </w:r>
          </w:p>
        </w:tc>
        <w:tc>
          <w:tcPr>
            <w:tcW w:w="0" w:type="auto"/>
            <w:vAlign w:val="center"/>
            <w:hideMark/>
          </w:tcPr>
          <w:p w:rsidR="002427D9" w:rsidRDefault="00ED1FEE">
            <w:pPr>
              <w:jc w:val="right"/>
            </w:pPr>
            <w:r>
              <w:t>1.26E+05</w:t>
            </w:r>
          </w:p>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ED1FEE">
            <w:r>
              <w:t>Ao дБ</w:t>
            </w:r>
          </w:p>
        </w:tc>
        <w:tc>
          <w:tcPr>
            <w:tcW w:w="0" w:type="auto"/>
            <w:vAlign w:val="center"/>
            <w:hideMark/>
          </w:tcPr>
          <w:p w:rsidR="002427D9" w:rsidRDefault="00ED1FEE">
            <w:pPr>
              <w:jc w:val="right"/>
            </w:pPr>
            <w:r>
              <w:t>113.11</w:t>
            </w:r>
          </w:p>
        </w:tc>
        <w:tc>
          <w:tcPr>
            <w:tcW w:w="0" w:type="auto"/>
            <w:vAlign w:val="center"/>
            <w:hideMark/>
          </w:tcPr>
          <w:p w:rsidR="002427D9" w:rsidRDefault="00ED1FEE">
            <w:pPr>
              <w:jc w:val="right"/>
            </w:pPr>
            <w:r>
              <w:t>178.16</w:t>
            </w:r>
          </w:p>
        </w:tc>
        <w:tc>
          <w:tcPr>
            <w:tcW w:w="0" w:type="auto"/>
            <w:vAlign w:val="center"/>
            <w:hideMark/>
          </w:tcPr>
          <w:p w:rsidR="002427D9" w:rsidRDefault="00ED1FEE">
            <w:pPr>
              <w:jc w:val="right"/>
            </w:pPr>
            <w:r>
              <w:t>222.97</w:t>
            </w:r>
          </w:p>
        </w:tc>
        <w:tc>
          <w:tcPr>
            <w:tcW w:w="0" w:type="auto"/>
            <w:vAlign w:val="center"/>
            <w:hideMark/>
          </w:tcPr>
          <w:p w:rsidR="002427D9" w:rsidRDefault="00ED1FEE">
            <w:pPr>
              <w:jc w:val="right"/>
            </w:pPr>
            <w:r>
              <w:t>256.81</w:t>
            </w:r>
          </w:p>
        </w:tc>
        <w:tc>
          <w:tcPr>
            <w:tcW w:w="0" w:type="auto"/>
            <w:vAlign w:val="center"/>
            <w:hideMark/>
          </w:tcPr>
          <w:p w:rsidR="002427D9" w:rsidRDefault="00ED1FEE">
            <w:pPr>
              <w:jc w:val="right"/>
            </w:pPr>
            <w:r>
              <w:t>285.10</w:t>
            </w:r>
          </w:p>
        </w:tc>
        <w:tc>
          <w:tcPr>
            <w:tcW w:w="0" w:type="auto"/>
            <w:vAlign w:val="center"/>
            <w:hideMark/>
          </w:tcPr>
          <w:p w:rsidR="002427D9" w:rsidRDefault="00ED1FEE">
            <w:pPr>
              <w:jc w:val="right"/>
            </w:pPr>
            <w:r>
              <w:t>309.89</w:t>
            </w:r>
          </w:p>
        </w:tc>
        <w:tc>
          <w:tcPr>
            <w:tcW w:w="0" w:type="auto"/>
            <w:vAlign w:val="center"/>
            <w:hideMark/>
          </w:tcPr>
          <w:p w:rsidR="002427D9" w:rsidRDefault="002427D9"/>
        </w:tc>
      </w:tr>
      <w:tr w:rsidR="002427D9">
        <w:trPr>
          <w:tblCellSpacing w:w="0" w:type="dxa"/>
        </w:trPr>
        <w:tc>
          <w:tcPr>
            <w:tcW w:w="0" w:type="auto"/>
            <w:vAlign w:val="center"/>
            <w:hideMark/>
          </w:tcPr>
          <w:p w:rsidR="002427D9" w:rsidRDefault="00ED1FEE">
            <w:r>
              <w:t>A3 дБ</w:t>
            </w:r>
          </w:p>
        </w:tc>
        <w:tc>
          <w:tcPr>
            <w:tcW w:w="0" w:type="auto"/>
            <w:vAlign w:val="center"/>
            <w:hideMark/>
          </w:tcPr>
          <w:p w:rsidR="002427D9" w:rsidRDefault="00ED1FEE">
            <w:pPr>
              <w:jc w:val="right"/>
            </w:pPr>
            <w:r>
              <w:t>137.84</w:t>
            </w:r>
          </w:p>
        </w:tc>
        <w:tc>
          <w:tcPr>
            <w:tcW w:w="0" w:type="auto"/>
            <w:vAlign w:val="center"/>
            <w:hideMark/>
          </w:tcPr>
          <w:p w:rsidR="002427D9" w:rsidRDefault="00ED1FEE">
            <w:pPr>
              <w:jc w:val="right"/>
            </w:pPr>
            <w:r>
              <w:t>195.40</w:t>
            </w:r>
          </w:p>
        </w:tc>
        <w:tc>
          <w:tcPr>
            <w:tcW w:w="0" w:type="auto"/>
            <w:vAlign w:val="center"/>
            <w:hideMark/>
          </w:tcPr>
          <w:p w:rsidR="002427D9" w:rsidRDefault="00ED1FEE">
            <w:pPr>
              <w:jc w:val="right"/>
            </w:pPr>
            <w:r>
              <w:t>237.17</w:t>
            </w:r>
          </w:p>
        </w:tc>
        <w:tc>
          <w:tcPr>
            <w:tcW w:w="0" w:type="auto"/>
            <w:vAlign w:val="center"/>
            <w:hideMark/>
          </w:tcPr>
          <w:p w:rsidR="002427D9" w:rsidRDefault="00ED1FEE">
            <w:pPr>
              <w:jc w:val="right"/>
            </w:pPr>
            <w:r>
              <w:t>269.23</w:t>
            </w:r>
          </w:p>
        </w:tc>
        <w:tc>
          <w:tcPr>
            <w:tcW w:w="0" w:type="auto"/>
            <w:vAlign w:val="center"/>
            <w:hideMark/>
          </w:tcPr>
          <w:p w:rsidR="002427D9" w:rsidRDefault="00ED1FEE">
            <w:pPr>
              <w:jc w:val="right"/>
            </w:pPr>
            <w:r>
              <w:t>296.26</w:t>
            </w:r>
          </w:p>
        </w:tc>
        <w:tc>
          <w:tcPr>
            <w:tcW w:w="0" w:type="auto"/>
            <w:vAlign w:val="center"/>
            <w:hideMark/>
          </w:tcPr>
          <w:p w:rsidR="002427D9" w:rsidRDefault="00ED1FEE">
            <w:pPr>
              <w:jc w:val="right"/>
            </w:pPr>
            <w:r>
              <w:t>320.08</w:t>
            </w:r>
          </w:p>
        </w:tc>
        <w:tc>
          <w:tcPr>
            <w:tcW w:w="0" w:type="auto"/>
            <w:vAlign w:val="center"/>
            <w:hideMark/>
          </w:tcPr>
          <w:p w:rsidR="002427D9" w:rsidRDefault="002427D9"/>
        </w:tc>
      </w:tr>
    </w:tbl>
    <w:p w:rsidR="002427D9" w:rsidRDefault="00681E77">
      <w:r>
        <w:pict>
          <v:rect id="_x0000_i1110" style="width:0;height:1.5pt" o:hralign="center" o:hrstd="t" o:hr="t" fillcolor="#a0a0a0" stroked="f"/>
        </w:pict>
      </w:r>
    </w:p>
    <w:p w:rsidR="002427D9" w:rsidRDefault="00ED1FEE">
      <w:pPr>
        <w:pStyle w:val="1"/>
      </w:pPr>
      <w:r>
        <w:t xml:space="preserve">Sheet 3: </w:t>
      </w:r>
      <w:r>
        <w:rPr>
          <w:rStyle w:val="a6"/>
        </w:rPr>
        <w:t>Лист3</w:t>
      </w:r>
    </w:p>
    <w:tbl>
      <w:tblPr>
        <w:tblpPr w:leftFromText="45" w:rightFromText="45" w:vertAnchor="text"/>
        <w:tblW w:w="0" w:type="auto"/>
        <w:tblCellSpacing w:w="0" w:type="dxa"/>
        <w:tblCellMar>
          <w:top w:w="15" w:type="dxa"/>
          <w:left w:w="15" w:type="dxa"/>
          <w:bottom w:w="15" w:type="dxa"/>
          <w:right w:w="15" w:type="dxa"/>
        </w:tblCellMar>
        <w:tblLook w:val="04A0" w:firstRow="1" w:lastRow="0" w:firstColumn="1" w:lastColumn="0" w:noHBand="0" w:noVBand="1"/>
      </w:tblPr>
      <w:tblGrid>
        <w:gridCol w:w="320"/>
        <w:gridCol w:w="320"/>
        <w:gridCol w:w="320"/>
        <w:gridCol w:w="160"/>
        <w:gridCol w:w="160"/>
        <w:gridCol w:w="160"/>
        <w:gridCol w:w="160"/>
        <w:gridCol w:w="160"/>
        <w:gridCol w:w="160"/>
        <w:gridCol w:w="160"/>
        <w:gridCol w:w="160"/>
        <w:gridCol w:w="160"/>
        <w:gridCol w:w="480"/>
        <w:gridCol w:w="480"/>
        <w:gridCol w:w="240"/>
        <w:gridCol w:w="240"/>
        <w:gridCol w:w="240"/>
        <w:gridCol w:w="280"/>
        <w:gridCol w:w="200"/>
        <w:gridCol w:w="160"/>
        <w:gridCol w:w="160"/>
        <w:gridCol w:w="240"/>
        <w:gridCol w:w="240"/>
        <w:gridCol w:w="160"/>
        <w:gridCol w:w="160"/>
        <w:gridCol w:w="160"/>
        <w:gridCol w:w="160"/>
        <w:gridCol w:w="160"/>
        <w:gridCol w:w="160"/>
        <w:gridCol w:w="240"/>
        <w:gridCol w:w="240"/>
        <w:gridCol w:w="240"/>
        <w:gridCol w:w="240"/>
        <w:gridCol w:w="240"/>
        <w:gridCol w:w="240"/>
        <w:gridCol w:w="480"/>
        <w:gridCol w:w="480"/>
        <w:gridCol w:w="480"/>
        <w:gridCol w:w="480"/>
        <w:gridCol w:w="480"/>
        <w:gridCol w:w="480"/>
        <w:gridCol w:w="480"/>
        <w:gridCol w:w="480"/>
        <w:gridCol w:w="480"/>
        <w:gridCol w:w="160"/>
        <w:gridCol w:w="160"/>
        <w:gridCol w:w="160"/>
        <w:gridCol w:w="480"/>
        <w:gridCol w:w="480"/>
        <w:gridCol w:w="480"/>
      </w:tblGrid>
      <w:tr w:rsidR="002427D9">
        <w:trPr>
          <w:tblCellSpacing w:w="0" w:type="dxa"/>
        </w:trPr>
        <w:tc>
          <w:tcPr>
            <w:tcW w:w="0" w:type="auto"/>
            <w:vAlign w:val="center"/>
            <w:hideMark/>
          </w:tcPr>
          <w:p w:rsidR="002427D9" w:rsidRDefault="00ED1FEE">
            <w:r>
              <w:t>Владимир</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Гусь-Железный</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Шацк</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Тамбов</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vAlign w:val="center"/>
            <w:hideMark/>
          </w:tcPr>
          <w:p w:rsidR="002427D9" w:rsidRDefault="00ED1FEE">
            <w:r>
              <w:t>ОП-1</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ОРП-2</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ОРП-3</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ОРП-4</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gridSpan w:val="3"/>
            <w:vMerge w:val="restart"/>
            <w:vAlign w:val="center"/>
            <w:hideMark/>
          </w:tcPr>
          <w:p w:rsidR="002427D9" w:rsidRDefault="00ED1FEE">
            <w:r>
              <w:br/>
            </w:r>
            <w:r w:rsidR="00681E77">
              <w:rPr>
                <w:noProof/>
              </w:rPr>
              <w:pict>
                <v:shape id="_x0000_i1639" type="#_x0000_t75" style="width:16.5pt;height:13.5pt">
                  <v:imagedata r:id="rId24" o:title=""/>
                </v:shape>
              </w:pict>
            </w:r>
          </w:p>
        </w:tc>
        <w:tc>
          <w:tcPr>
            <w:tcW w:w="0" w:type="auto"/>
            <w:vAlign w:val="center"/>
            <w:hideMark/>
          </w:tcPr>
          <w:p w:rsidR="002427D9" w:rsidRDefault="00ED1FEE">
            <w:r>
              <w:t>НРП</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gridSpan w:val="2"/>
            <w:vMerge w:val="restart"/>
            <w:vAlign w:val="center"/>
            <w:hideMark/>
          </w:tcPr>
          <w:p w:rsidR="002427D9" w:rsidRDefault="00ED1FEE">
            <w:r>
              <w:br/>
            </w:r>
            <w:r w:rsidR="00681E77">
              <w:rPr>
                <w:noProof/>
              </w:rPr>
              <w:pict>
                <v:shape id="_x0000_i1642" type="#_x0000_t75" style="width:16.5pt;height:13.5pt">
                  <v:imagedata r:id="rId24" o:title=""/>
                </v:shape>
              </w:pict>
            </w:r>
          </w:p>
        </w:tc>
        <w:tc>
          <w:tcPr>
            <w:tcW w:w="0" w:type="auto"/>
            <w:gridSpan w:val="2"/>
            <w:vMerge w:val="restart"/>
            <w:vAlign w:val="center"/>
            <w:hideMark/>
          </w:tcPr>
          <w:p w:rsidR="002427D9" w:rsidRDefault="00ED1FEE">
            <w:r>
              <w:br/>
            </w:r>
            <w:r w:rsidR="00681E77">
              <w:rPr>
                <w:noProof/>
              </w:rPr>
              <w:pict>
                <v:shape id="_x0000_i1645" type="#_x0000_t75" style="width:20.25pt;height:16.5pt">
                  <v:imagedata r:id="rId25" o:title=""/>
                </v:shape>
              </w:pict>
            </w:r>
          </w:p>
        </w:tc>
        <w:tc>
          <w:tcPr>
            <w:tcW w:w="0" w:type="auto"/>
            <w:vAlign w:val="center"/>
            <w:hideMark/>
          </w:tcPr>
          <w:p w:rsidR="002427D9" w:rsidRDefault="002427D9"/>
        </w:tc>
        <w:tc>
          <w:tcPr>
            <w:tcW w:w="0" w:type="auto"/>
            <w:vAlign w:val="center"/>
            <w:hideMark/>
          </w:tcPr>
          <w:p w:rsidR="002427D9" w:rsidRDefault="00ED1FEE">
            <w:r>
              <w:t>НРП</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gridSpan w:val="2"/>
            <w:vMerge w:val="restart"/>
            <w:vAlign w:val="center"/>
            <w:hideMark/>
          </w:tcPr>
          <w:p w:rsidR="002427D9" w:rsidRDefault="00ED1FEE">
            <w:r>
              <w:br/>
            </w:r>
            <w:r w:rsidR="00681E77">
              <w:rPr>
                <w:noProof/>
              </w:rPr>
              <w:pict>
                <v:shape id="_x0000_i1648" type="#_x0000_t75" style="width:16.5pt;height:13.5pt">
                  <v:imagedata r:id="rId24" o:title=""/>
                </v:shape>
              </w:pict>
            </w:r>
          </w:p>
        </w:tc>
        <w:tc>
          <w:tcPr>
            <w:tcW w:w="0" w:type="auto"/>
            <w:gridSpan w:val="2"/>
            <w:vMerge w:val="restart"/>
            <w:vAlign w:val="center"/>
            <w:hideMark/>
          </w:tcPr>
          <w:p w:rsidR="002427D9" w:rsidRDefault="00ED1FEE">
            <w:r>
              <w:br/>
            </w:r>
            <w:r w:rsidR="00681E77">
              <w:rPr>
                <w:noProof/>
              </w:rPr>
              <w:pict>
                <v:shape id="_x0000_i1651" type="#_x0000_t75" style="width:20.25pt;height:16.5pt">
                  <v:imagedata r:id="rId26" o:title=""/>
                </v:shape>
              </w:pict>
            </w:r>
          </w:p>
        </w:tc>
        <w:tc>
          <w:tcPr>
            <w:tcW w:w="0" w:type="auto"/>
            <w:vAlign w:val="center"/>
            <w:hideMark/>
          </w:tcPr>
          <w:p w:rsidR="002427D9" w:rsidRDefault="002427D9"/>
        </w:tc>
        <w:tc>
          <w:tcPr>
            <w:tcW w:w="0" w:type="auto"/>
            <w:vAlign w:val="center"/>
            <w:hideMark/>
          </w:tcPr>
          <w:p w:rsidR="002427D9" w:rsidRDefault="00ED1FEE">
            <w:r>
              <w:t>НРП</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gridSpan w:val="3"/>
            <w:vMerge w:val="restart"/>
            <w:vAlign w:val="center"/>
            <w:hideMark/>
          </w:tcPr>
          <w:p w:rsidR="002427D9" w:rsidRDefault="00ED1FEE">
            <w:r>
              <w:br/>
            </w:r>
            <w:r w:rsidR="00681E77">
              <w:rPr>
                <w:noProof/>
              </w:rPr>
              <w:pict>
                <v:shape id="_x0000_i1654" type="#_x0000_t75" style="width:16.5pt;height:13.5pt">
                  <v:imagedata r:id="rId24" o:title=""/>
                </v:shape>
              </w:pict>
            </w:r>
          </w:p>
        </w:tc>
        <w:tc>
          <w:tcPr>
            <w:tcW w:w="0" w:type="auto"/>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gridSpan w:val="3"/>
            <w:vMerge/>
            <w:vAlign w:val="center"/>
            <w:hideMark/>
          </w:tcPr>
          <w:p w:rsidR="002427D9" w:rsidRDefault="002427D9"/>
        </w:tc>
        <w:tc>
          <w:tcPr>
            <w:tcW w:w="0" w:type="auto"/>
            <w:gridSpan w:val="3"/>
            <w:vMerge w:val="restart"/>
            <w:vAlign w:val="center"/>
            <w:hideMark/>
          </w:tcPr>
          <w:p w:rsidR="002427D9" w:rsidRDefault="00ED1FEE">
            <w:r>
              <w:br/>
            </w:r>
            <w:r w:rsidR="00681E77">
              <w:rPr>
                <w:noProof/>
              </w:rPr>
              <w:pict>
                <v:shape id="_x0000_i1657" type="#_x0000_t75" style="width:17.25pt;height:14.25pt">
                  <v:imagedata r:id="rId27" o:title=""/>
                </v:shape>
              </w:pict>
            </w:r>
          </w:p>
        </w:tc>
        <w:tc>
          <w:tcPr>
            <w:tcW w:w="0" w:type="auto"/>
            <w:gridSpan w:val="3"/>
            <w:vMerge w:val="restart"/>
            <w:vAlign w:val="center"/>
            <w:hideMark/>
          </w:tcPr>
          <w:p w:rsidR="002427D9" w:rsidRDefault="00ED1FEE">
            <w:r>
              <w:br/>
            </w:r>
            <w:r w:rsidR="00681E77">
              <w:rPr>
                <w:noProof/>
              </w:rPr>
              <w:pict>
                <v:shape id="_x0000_i1660" type="#_x0000_t75" style="width:17.25pt;height:14.25pt">
                  <v:imagedata r:id="rId27" o:title=""/>
                </v:shape>
              </w:pict>
            </w:r>
          </w:p>
        </w:tc>
        <w:tc>
          <w:tcPr>
            <w:tcW w:w="0" w:type="auto"/>
            <w:gridSpan w:val="3"/>
            <w:vMerge w:val="restart"/>
            <w:vAlign w:val="center"/>
            <w:hideMark/>
          </w:tcPr>
          <w:p w:rsidR="002427D9" w:rsidRDefault="00ED1FEE">
            <w:r>
              <w:br/>
            </w:r>
            <w:r w:rsidR="00681E77">
              <w:rPr>
                <w:noProof/>
              </w:rPr>
              <w:pict>
                <v:shape id="_x0000_i1663" type="#_x0000_t75" style="width:17.25pt;height:14.25pt">
                  <v:imagedata r:id="rId28" o:title=""/>
                </v:shape>
              </w:pict>
            </w:r>
          </w:p>
        </w:tc>
        <w:tc>
          <w:tcPr>
            <w:tcW w:w="0" w:type="auto"/>
            <w:vAlign w:val="center"/>
            <w:hideMark/>
          </w:tcPr>
          <w:p w:rsidR="002427D9" w:rsidRDefault="00ED1FEE">
            <w:r>
              <w:br/>
            </w:r>
            <w:r w:rsidR="00681E77">
              <w:rPr>
                <w:noProof/>
              </w:rPr>
              <w:pict>
                <v:shape id="_x0000_i1666" type="#_x0000_t75" style="width:15.75pt;height:12.75pt">
                  <v:imagedata r:id="rId29" o:title=""/>
                </v:shape>
              </w:pict>
            </w:r>
          </w:p>
        </w:tc>
        <w:tc>
          <w:tcPr>
            <w:tcW w:w="0" w:type="auto"/>
            <w:vMerge w:val="restart"/>
            <w:vAlign w:val="center"/>
            <w:hideMark/>
          </w:tcPr>
          <w:p w:rsidR="002427D9" w:rsidRDefault="00ED1FEE">
            <w:r>
              <w:br/>
            </w:r>
            <w:r w:rsidR="00681E77">
              <w:rPr>
                <w:noProof/>
              </w:rPr>
              <w:pict>
                <v:shape id="_x0000_i1669" type="#_x0000_t75" style="width:17.25pt;height:14.25pt">
                  <v:imagedata r:id="rId27" o:title=""/>
                </v:shape>
              </w:pict>
            </w:r>
          </w:p>
        </w:tc>
        <w:tc>
          <w:tcPr>
            <w:tcW w:w="0" w:type="auto"/>
            <w:gridSpan w:val="2"/>
            <w:vMerge/>
            <w:vAlign w:val="center"/>
            <w:hideMark/>
          </w:tcPr>
          <w:p w:rsidR="002427D9" w:rsidRDefault="002427D9"/>
        </w:tc>
        <w:tc>
          <w:tcPr>
            <w:tcW w:w="0" w:type="auto"/>
            <w:gridSpan w:val="2"/>
            <w:vMerge/>
            <w:vAlign w:val="center"/>
            <w:hideMark/>
          </w:tcPr>
          <w:p w:rsidR="002427D9" w:rsidRDefault="002427D9"/>
        </w:tc>
        <w:tc>
          <w:tcPr>
            <w:tcW w:w="0" w:type="auto"/>
            <w:gridSpan w:val="3"/>
            <w:vMerge w:val="restart"/>
            <w:vAlign w:val="center"/>
            <w:hideMark/>
          </w:tcPr>
          <w:p w:rsidR="002427D9" w:rsidRDefault="00ED1FEE">
            <w:r>
              <w:br/>
            </w:r>
            <w:r w:rsidR="00681E77">
              <w:rPr>
                <w:noProof/>
              </w:rPr>
              <w:pict>
                <v:shape id="_x0000_i1672" type="#_x0000_t75" style="width:17.25pt;height:14.25pt">
                  <v:imagedata r:id="rId27" o:title=""/>
                </v:shape>
              </w:pict>
            </w:r>
          </w:p>
        </w:tc>
        <w:tc>
          <w:tcPr>
            <w:tcW w:w="0" w:type="auto"/>
            <w:gridSpan w:val="2"/>
            <w:vMerge w:val="restart"/>
            <w:vAlign w:val="center"/>
            <w:hideMark/>
          </w:tcPr>
          <w:p w:rsidR="002427D9" w:rsidRDefault="00ED1FEE">
            <w:r>
              <w:br/>
            </w:r>
            <w:r w:rsidR="00681E77">
              <w:rPr>
                <w:noProof/>
              </w:rPr>
              <w:pict>
                <v:shape id="_x0000_i1675" type="#_x0000_t75" style="width:28.5pt;height:.75pt">
                  <v:imagedata r:id="rId30" o:title=""/>
                </v:shape>
              </w:pict>
            </w:r>
          </w:p>
        </w:tc>
        <w:tc>
          <w:tcPr>
            <w:tcW w:w="0" w:type="auto"/>
            <w:gridSpan w:val="3"/>
            <w:vMerge w:val="restart"/>
            <w:vAlign w:val="center"/>
            <w:hideMark/>
          </w:tcPr>
          <w:p w:rsidR="002427D9" w:rsidRDefault="00ED1FEE">
            <w:r>
              <w:br/>
            </w:r>
            <w:r w:rsidR="00681E77">
              <w:rPr>
                <w:noProof/>
              </w:rPr>
              <w:pict>
                <v:shape id="_x0000_i1678" type="#_x0000_t75" style="width:17.25pt;height:14.25pt">
                  <v:imagedata r:id="rId27" o:title=""/>
                </v:shape>
              </w:pict>
            </w:r>
          </w:p>
        </w:tc>
        <w:tc>
          <w:tcPr>
            <w:tcW w:w="0" w:type="auto"/>
            <w:gridSpan w:val="3"/>
            <w:vMerge w:val="restart"/>
            <w:vAlign w:val="center"/>
            <w:hideMark/>
          </w:tcPr>
          <w:p w:rsidR="002427D9" w:rsidRDefault="00ED1FEE">
            <w:r>
              <w:br/>
            </w:r>
            <w:r w:rsidR="00681E77">
              <w:rPr>
                <w:noProof/>
              </w:rPr>
              <w:pict>
                <v:shape id="_x0000_i1681" type="#_x0000_t75" style="width:17.25pt;height:14.25pt">
                  <v:imagedata r:id="rId27" o:title=""/>
                </v:shape>
              </w:pict>
            </w:r>
          </w:p>
        </w:tc>
        <w:tc>
          <w:tcPr>
            <w:tcW w:w="0" w:type="auto"/>
            <w:gridSpan w:val="2"/>
            <w:vMerge/>
            <w:vAlign w:val="center"/>
            <w:hideMark/>
          </w:tcPr>
          <w:p w:rsidR="002427D9" w:rsidRDefault="002427D9"/>
        </w:tc>
        <w:tc>
          <w:tcPr>
            <w:tcW w:w="0" w:type="auto"/>
            <w:gridSpan w:val="2"/>
            <w:vMerge/>
            <w:vAlign w:val="center"/>
            <w:hideMark/>
          </w:tcPr>
          <w:p w:rsidR="002427D9" w:rsidRDefault="002427D9"/>
        </w:tc>
        <w:tc>
          <w:tcPr>
            <w:tcW w:w="0" w:type="auto"/>
            <w:gridSpan w:val="2"/>
            <w:vMerge w:val="restart"/>
            <w:vAlign w:val="center"/>
            <w:hideMark/>
          </w:tcPr>
          <w:p w:rsidR="002427D9" w:rsidRDefault="00ED1FEE">
            <w:r>
              <w:br/>
            </w:r>
            <w:r w:rsidR="00681E77">
              <w:rPr>
                <w:noProof/>
              </w:rPr>
              <w:pict>
                <v:shape id="_x0000_i1684" type="#_x0000_t75" style="width:28.5pt;height:.75pt">
                  <v:imagedata r:id="rId30" o:title=""/>
                </v:shape>
              </w:pict>
            </w:r>
          </w:p>
        </w:tc>
        <w:tc>
          <w:tcPr>
            <w:tcW w:w="0" w:type="auto"/>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gridSpan w:val="3"/>
            <w:vMerge/>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gridSpan w:val="3"/>
            <w:vMerge w:val="restart"/>
            <w:vAlign w:val="center"/>
            <w:hideMark/>
          </w:tcPr>
          <w:p w:rsidR="002427D9" w:rsidRDefault="00ED1FEE">
            <w:r>
              <w:br/>
            </w:r>
            <w:r w:rsidR="00681E77">
              <w:rPr>
                <w:noProof/>
              </w:rPr>
              <w:pict>
                <v:shape id="_x0000_i1687" type="#_x0000_t75" style="width:16.5pt;height:13.5pt">
                  <v:imagedata r:id="rId31" o:title=""/>
                </v:shape>
              </w:pict>
            </w:r>
          </w:p>
        </w:tc>
        <w:tc>
          <w:tcPr>
            <w:tcW w:w="0" w:type="auto"/>
            <w:gridSpan w:val="3"/>
            <w:vMerge/>
            <w:vAlign w:val="center"/>
            <w:hideMark/>
          </w:tcPr>
          <w:p w:rsidR="002427D9" w:rsidRDefault="002427D9"/>
        </w:tc>
        <w:tc>
          <w:tcPr>
            <w:tcW w:w="0" w:type="auto"/>
            <w:gridSpan w:val="3"/>
            <w:vMerge/>
            <w:vAlign w:val="center"/>
            <w:hideMark/>
          </w:tcPr>
          <w:p w:rsidR="002427D9" w:rsidRDefault="002427D9"/>
        </w:tc>
        <w:tc>
          <w:tcPr>
            <w:tcW w:w="0" w:type="auto"/>
            <w:gridSpan w:val="3"/>
            <w:vMerge/>
            <w:vAlign w:val="center"/>
            <w:hideMark/>
          </w:tcPr>
          <w:p w:rsidR="002427D9" w:rsidRDefault="002427D9"/>
        </w:tc>
        <w:tc>
          <w:tcPr>
            <w:tcW w:w="0" w:type="auto"/>
            <w:vMerge w:val="restart"/>
            <w:vAlign w:val="center"/>
            <w:hideMark/>
          </w:tcPr>
          <w:p w:rsidR="002427D9" w:rsidRDefault="00ED1FEE">
            <w:r>
              <w:br/>
            </w:r>
            <w:r w:rsidR="00681E77">
              <w:rPr>
                <w:noProof/>
              </w:rPr>
              <w:pict>
                <v:shape id="_x0000_i1690" type="#_x0000_t75" style="width:16.5pt;height:13.5pt">
                  <v:imagedata r:id="rId31" o:title=""/>
                </v:shape>
              </w:pict>
            </w:r>
          </w:p>
        </w:tc>
        <w:tc>
          <w:tcPr>
            <w:tcW w:w="0" w:type="auto"/>
            <w:gridSpan w:val="3"/>
            <w:vMerge/>
            <w:vAlign w:val="center"/>
            <w:hideMark/>
          </w:tcPr>
          <w:p w:rsidR="002427D9" w:rsidRDefault="002427D9"/>
        </w:tc>
        <w:tc>
          <w:tcPr>
            <w:tcW w:w="0" w:type="auto"/>
            <w:vAlign w:val="center"/>
            <w:hideMark/>
          </w:tcPr>
          <w:p w:rsidR="002427D9" w:rsidRDefault="00ED1FEE">
            <w:r>
              <w:br/>
            </w:r>
            <w:r w:rsidR="00681E77">
              <w:rPr>
                <w:noProof/>
              </w:rPr>
              <w:pict>
                <v:shape id="_x0000_i1693" type="#_x0000_t75" style="width:15.75pt;height:12.75pt">
                  <v:imagedata r:id="rId32" o:title=""/>
                </v:shape>
              </w:pict>
            </w:r>
          </w:p>
        </w:tc>
        <w:tc>
          <w:tcPr>
            <w:tcW w:w="0" w:type="auto"/>
            <w:vMerge w:val="restart"/>
            <w:vAlign w:val="center"/>
            <w:hideMark/>
          </w:tcPr>
          <w:p w:rsidR="002427D9" w:rsidRDefault="00ED1FEE">
            <w:r>
              <w:br/>
            </w:r>
            <w:r w:rsidR="00681E77">
              <w:rPr>
                <w:noProof/>
              </w:rPr>
              <w:pict>
                <v:shape id="_x0000_i1696" type="#_x0000_t75" style="width:16.5pt;height:13.5pt">
                  <v:imagedata r:id="rId31" o:title=""/>
                </v:shape>
              </w:pict>
            </w:r>
          </w:p>
        </w:tc>
        <w:tc>
          <w:tcPr>
            <w:tcW w:w="0" w:type="auto"/>
            <w:gridSpan w:val="3"/>
            <w:vMerge/>
            <w:vAlign w:val="center"/>
            <w:hideMark/>
          </w:tcPr>
          <w:p w:rsidR="002427D9" w:rsidRDefault="002427D9"/>
        </w:tc>
        <w:tc>
          <w:tcPr>
            <w:tcW w:w="0" w:type="auto"/>
            <w:gridSpan w:val="2"/>
            <w:vMerge/>
            <w:vAlign w:val="center"/>
            <w:hideMark/>
          </w:tcPr>
          <w:p w:rsidR="002427D9" w:rsidRDefault="002427D9"/>
        </w:tc>
        <w:tc>
          <w:tcPr>
            <w:tcW w:w="0" w:type="auto"/>
            <w:gridSpan w:val="3"/>
            <w:vMerge/>
            <w:vAlign w:val="center"/>
            <w:hideMark/>
          </w:tcPr>
          <w:p w:rsidR="002427D9" w:rsidRDefault="002427D9"/>
        </w:tc>
        <w:tc>
          <w:tcPr>
            <w:tcW w:w="0" w:type="auto"/>
            <w:gridSpan w:val="3"/>
            <w:vMerge/>
            <w:vAlign w:val="center"/>
            <w:hideMark/>
          </w:tcPr>
          <w:p w:rsidR="002427D9" w:rsidRDefault="002427D9"/>
        </w:tc>
        <w:tc>
          <w:tcPr>
            <w:tcW w:w="0" w:type="auto"/>
            <w:vAlign w:val="center"/>
            <w:hideMark/>
          </w:tcPr>
          <w:p w:rsidR="002427D9" w:rsidRDefault="00ED1FEE">
            <w:r>
              <w:br/>
            </w:r>
            <w:r w:rsidR="00681E77">
              <w:rPr>
                <w:noProof/>
              </w:rPr>
              <w:pict>
                <v:shape id="_x0000_i1699" type="#_x0000_t75" style="width:15.75pt;height:12.75pt">
                  <v:imagedata r:id="rId32" o:title=""/>
                </v:shape>
              </w:pict>
            </w:r>
          </w:p>
        </w:tc>
        <w:tc>
          <w:tcPr>
            <w:tcW w:w="0" w:type="auto"/>
            <w:gridSpan w:val="3"/>
            <w:vMerge w:val="restart"/>
            <w:vAlign w:val="center"/>
            <w:hideMark/>
          </w:tcPr>
          <w:p w:rsidR="002427D9" w:rsidRDefault="00ED1FEE">
            <w:r>
              <w:br/>
            </w:r>
            <w:r w:rsidR="00681E77">
              <w:rPr>
                <w:noProof/>
              </w:rPr>
              <w:pict>
                <v:shape id="_x0000_i1702" type="#_x0000_t75" style="width:16.5pt;height:13.5pt">
                  <v:imagedata r:id="rId31" o:title=""/>
                </v:shape>
              </w:pict>
            </w:r>
          </w:p>
        </w:tc>
        <w:tc>
          <w:tcPr>
            <w:tcW w:w="0" w:type="auto"/>
            <w:gridSpan w:val="2"/>
            <w:vMerge/>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gridSpan w:val="3"/>
            <w:vMerge/>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1/1</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2/1</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gridSpan w:val="2"/>
            <w:vMerge/>
            <w:vAlign w:val="center"/>
            <w:hideMark/>
          </w:tcPr>
          <w:p w:rsidR="002427D9" w:rsidRDefault="002427D9"/>
        </w:tc>
        <w:tc>
          <w:tcPr>
            <w:tcW w:w="0" w:type="auto"/>
            <w:vAlign w:val="center"/>
            <w:hideMark/>
          </w:tcPr>
          <w:p w:rsidR="002427D9" w:rsidRDefault="00ED1FEE">
            <w:r>
              <w:t>64/1</w:t>
            </w:r>
          </w:p>
        </w:tc>
        <w:tc>
          <w:tcPr>
            <w:tcW w:w="0" w:type="auto"/>
            <w:vAlign w:val="center"/>
            <w:hideMark/>
          </w:tcPr>
          <w:p w:rsidR="002427D9" w:rsidRDefault="002427D9"/>
        </w:tc>
        <w:tc>
          <w:tcPr>
            <w:tcW w:w="0" w:type="auto"/>
            <w:vAlign w:val="center"/>
            <w:hideMark/>
          </w:tcPr>
          <w:p w:rsidR="002427D9" w:rsidRDefault="002427D9"/>
        </w:tc>
        <w:tc>
          <w:tcPr>
            <w:tcW w:w="0" w:type="auto"/>
            <w:gridSpan w:val="2"/>
            <w:vMerge/>
            <w:vAlign w:val="center"/>
            <w:hideMark/>
          </w:tcPr>
          <w:p w:rsidR="002427D9" w:rsidRDefault="002427D9"/>
        </w:tc>
        <w:tc>
          <w:tcPr>
            <w:tcW w:w="0" w:type="auto"/>
            <w:vAlign w:val="center"/>
            <w:hideMark/>
          </w:tcPr>
          <w:p w:rsidR="002427D9" w:rsidRDefault="00ED1FEE">
            <w:r>
              <w:t>1/2</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2/2</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55/2</w:t>
            </w:r>
          </w:p>
        </w:tc>
        <w:tc>
          <w:tcPr>
            <w:tcW w:w="0" w:type="auto"/>
            <w:vAlign w:val="center"/>
            <w:hideMark/>
          </w:tcPr>
          <w:p w:rsidR="002427D9" w:rsidRDefault="002427D9"/>
        </w:tc>
        <w:tc>
          <w:tcPr>
            <w:tcW w:w="0" w:type="auto"/>
            <w:vAlign w:val="center"/>
            <w:hideMark/>
          </w:tcPr>
          <w:p w:rsidR="002427D9" w:rsidRDefault="002427D9"/>
        </w:tc>
        <w:tc>
          <w:tcPr>
            <w:tcW w:w="0" w:type="auto"/>
            <w:gridSpan w:val="3"/>
            <w:vMerge/>
            <w:vAlign w:val="center"/>
            <w:hideMark/>
          </w:tcPr>
          <w:p w:rsidR="002427D9" w:rsidRDefault="002427D9"/>
        </w:tc>
        <w:tc>
          <w:tcPr>
            <w:tcW w:w="0" w:type="auto"/>
            <w:vAlign w:val="center"/>
            <w:hideMark/>
          </w:tcPr>
          <w:p w:rsidR="002427D9" w:rsidRDefault="00ED1FEE">
            <w:r>
              <w:t>1/3</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2/3</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60/3</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174 км</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147 км</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160 км</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Merge w:val="restart"/>
            <w:vAlign w:val="center"/>
            <w:hideMark/>
          </w:tcPr>
          <w:p w:rsidR="002427D9" w:rsidRDefault="00ED1FEE">
            <w:r>
              <w:br/>
            </w:r>
            <w:r w:rsidR="00681E77">
              <w:rPr>
                <w:noProof/>
              </w:rPr>
              <w:pict>
                <v:shape id="_x0000_i1705" type="#_x0000_t75" style="width:.75pt;height:30pt">
                  <v:imagedata r:id="rId33" o:title=""/>
                </v:shape>
              </w:pic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l1</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Merge w:val="restart"/>
            <w:vAlign w:val="center"/>
            <w:hideMark/>
          </w:tcPr>
          <w:p w:rsidR="002427D9" w:rsidRDefault="00ED1FEE">
            <w:r>
              <w:br/>
            </w:r>
            <w:r w:rsidR="00681E77">
              <w:rPr>
                <w:noProof/>
              </w:rPr>
              <w:pict>
                <v:shape id="_x0000_i1708" type="#_x0000_t75" style="width:.75pt;height:30pt">
                  <v:imagedata r:id="rId33" o:title=""/>
                </v:shape>
              </w:pic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l2</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Merge w:val="restart"/>
            <w:vAlign w:val="center"/>
            <w:hideMark/>
          </w:tcPr>
          <w:p w:rsidR="002427D9" w:rsidRDefault="00ED1FEE">
            <w:r>
              <w:br/>
            </w:r>
            <w:r w:rsidR="00681E77">
              <w:rPr>
                <w:noProof/>
              </w:rPr>
              <w:pict>
                <v:shape id="_x0000_i1711" type="#_x0000_t75" style="width:.75pt;height:30pt">
                  <v:imagedata r:id="rId33" o:title=""/>
                </v:shape>
              </w:pic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l3</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Merge w:val="restart"/>
            <w:vAlign w:val="center"/>
            <w:hideMark/>
          </w:tcPr>
          <w:p w:rsidR="002427D9" w:rsidRDefault="00ED1FEE">
            <w:r>
              <w:br/>
            </w:r>
            <w:r w:rsidR="00681E77">
              <w:rPr>
                <w:noProof/>
              </w:rPr>
              <w:pict>
                <v:shape id="_x0000_i1714" type="#_x0000_t75" style="width:.75pt;height:30pt">
                  <v:imagedata r:id="rId33" o:title=""/>
                </v:shape>
              </w:pic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Merge/>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Merge/>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Merge/>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Merge/>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ЛЭП</w:t>
            </w:r>
          </w:p>
        </w:tc>
        <w:tc>
          <w:tcPr>
            <w:tcW w:w="0" w:type="auto"/>
            <w:vAlign w:val="center"/>
            <w:hideMark/>
          </w:tcPr>
          <w:p w:rsidR="002427D9" w:rsidRDefault="002427D9"/>
        </w:tc>
        <w:tc>
          <w:tcPr>
            <w:tcW w:w="0" w:type="auto"/>
            <w:vAlign w:val="center"/>
            <w:hideMark/>
          </w:tcPr>
          <w:p w:rsidR="002427D9" w:rsidRDefault="002427D9"/>
        </w:tc>
        <w:tc>
          <w:tcPr>
            <w:tcW w:w="0" w:type="auto"/>
            <w:vMerge/>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Merge/>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Merge/>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gridSpan w:val="4"/>
            <w:vMerge w:val="restart"/>
            <w:vAlign w:val="center"/>
            <w:hideMark/>
          </w:tcPr>
          <w:p w:rsidR="002427D9" w:rsidRDefault="00ED1FEE">
            <w:r>
              <w:br/>
            </w:r>
            <w:r w:rsidR="00681E77">
              <w:rPr>
                <w:noProof/>
              </w:rPr>
              <w:pict>
                <v:shape id="_x0000_i1717" type="#_x0000_t75" style="width:35.25pt;height:20.25pt">
                  <v:imagedata r:id="rId34" o:title=""/>
                </v:shape>
              </w:pic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gridSpan w:val="4"/>
            <w:vMerge/>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gridSpan w:val="4"/>
            <w:vMerge/>
            <w:vAlign w:val="center"/>
            <w:hideMark/>
          </w:tcPr>
          <w:p w:rsidR="002427D9" w:rsidRDefault="002427D9"/>
        </w:tc>
        <w:tc>
          <w:tcPr>
            <w:tcW w:w="0" w:type="auto"/>
            <w:vAlign w:val="center"/>
            <w:hideMark/>
          </w:tcPr>
          <w:p w:rsidR="002427D9" w:rsidRDefault="00ED1FEE">
            <w:r>
              <w:t>КЗ</w:t>
            </w:r>
          </w:p>
        </w:tc>
        <w:tc>
          <w:tcPr>
            <w:tcW w:w="0" w:type="auto"/>
            <w:vAlign w:val="center"/>
            <w:hideMark/>
          </w:tcPr>
          <w:p w:rsidR="002427D9" w:rsidRDefault="002427D9"/>
        </w:tc>
        <w:tc>
          <w:tcPr>
            <w:tcW w:w="0" w:type="auto"/>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a1</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a3</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a4</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a2</w: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gridSpan w:val="15"/>
            <w:vMerge w:val="restart"/>
            <w:vAlign w:val="center"/>
            <w:hideMark/>
          </w:tcPr>
          <w:p w:rsidR="002427D9" w:rsidRDefault="00ED1FEE">
            <w:r>
              <w:br/>
            </w:r>
            <w:r w:rsidR="00681E77">
              <w:rPr>
                <w:noProof/>
              </w:rPr>
              <w:pict>
                <v:shape id="_x0000_i1720" type="#_x0000_t75" style="width:208.5pt;height:52.5pt">
                  <v:imagedata r:id="rId35" o:title=""/>
                </v:shape>
              </w:pict>
            </w:r>
          </w:p>
        </w:tc>
        <w:tc>
          <w:tcPr>
            <w:tcW w:w="0" w:type="auto"/>
            <w:gridSpan w:val="5"/>
            <w:vMerge w:val="restart"/>
            <w:vAlign w:val="center"/>
            <w:hideMark/>
          </w:tcPr>
          <w:p w:rsidR="002427D9" w:rsidRDefault="00ED1FEE">
            <w:r>
              <w:br/>
            </w:r>
            <w:r w:rsidR="00681E77">
              <w:rPr>
                <w:noProof/>
              </w:rPr>
              <w:pict>
                <v:shape id="_x0000_i1723" type="#_x0000_t75" style="width:65.25pt;height:14.25pt">
                  <v:imagedata r:id="rId36" o:title=""/>
                </v:shape>
              </w:pict>
            </w:r>
          </w:p>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gridSpan w:val="4"/>
            <w:vMerge w:val="restart"/>
            <w:vAlign w:val="center"/>
            <w:hideMark/>
          </w:tcPr>
          <w:p w:rsidR="002427D9" w:rsidRDefault="00ED1FEE">
            <w:r>
              <w:br/>
            </w:r>
            <w:r w:rsidR="00681E77">
              <w:rPr>
                <w:noProof/>
              </w:rPr>
              <w:pict>
                <v:shape id="_x0000_i1726" type="#_x0000_t75" style="width:33pt;height:27pt">
                  <v:imagedata r:id="rId37" o:title=""/>
                </v:shape>
              </w:pict>
            </w:r>
          </w:p>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gridSpan w:val="15"/>
            <w:vMerge/>
            <w:vAlign w:val="center"/>
            <w:hideMark/>
          </w:tcPr>
          <w:p w:rsidR="002427D9" w:rsidRDefault="002427D9"/>
        </w:tc>
        <w:tc>
          <w:tcPr>
            <w:tcW w:w="0" w:type="auto"/>
            <w:gridSpan w:val="5"/>
            <w:vMerge/>
            <w:vAlign w:val="center"/>
            <w:hideMark/>
          </w:tcPr>
          <w:p w:rsidR="002427D9" w:rsidRDefault="002427D9"/>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ED1FEE">
            <w:r>
              <w:t>ЛС</w:t>
            </w:r>
          </w:p>
        </w:tc>
        <w:tc>
          <w:tcPr>
            <w:tcW w:w="0" w:type="auto"/>
            <w:gridSpan w:val="4"/>
            <w:vMerge/>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gridSpan w:val="15"/>
            <w:vMerge/>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gridSpan w:val="4"/>
            <w:vMerge/>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gridSpan w:val="15"/>
            <w:vMerge/>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gridSpan w:val="4"/>
            <w:vMerge/>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gridSpan w:val="15"/>
            <w:vMerge/>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gridSpan w:val="15"/>
            <w:vMerge/>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bl>
    <w:p w:rsidR="002427D9" w:rsidRDefault="00681E77">
      <w:r>
        <w:rPr>
          <w:noProof/>
        </w:rPr>
        <w:pict>
          <v:shape id="_x0000_i1729" type="#_x0000_t75" style="width:15.75pt;height:12.75pt">
            <v:imagedata r:id="rId29" o:title=""/>
          </v:shape>
        </w:pict>
      </w:r>
      <w:r>
        <w:rPr>
          <w:noProof/>
        </w:rPr>
        <w:pict>
          <v:shape id="_x0000_i1732" type="#_x0000_t75" style="width:15.75pt;height:12.75pt">
            <v:imagedata r:id="rId32" o:title=""/>
          </v:shape>
        </w:pict>
      </w:r>
      <w:r>
        <w:rPr>
          <w:noProof/>
        </w:rPr>
        <w:pict>
          <v:shape id="_x0000_i1735" type="#_x0000_t75" style="width:20.25pt;height:16.5pt">
            <v:imagedata r:id="rId25" o:title=""/>
          </v:shape>
        </w:pict>
      </w:r>
      <w:r>
        <w:rPr>
          <w:noProof/>
        </w:rPr>
        <w:pict>
          <v:shape id="_x0000_i1738" type="#_x0000_t75" style="width:20.25pt;height:16.5pt">
            <v:imagedata r:id="rId38" o:title=""/>
          </v:shape>
        </w:pict>
      </w:r>
      <w:r>
        <w:rPr>
          <w:noProof/>
        </w:rPr>
        <w:pict>
          <v:shape id="_x0000_i1741" type="#_x0000_t75" style="width:20.25pt;height:16.5pt">
            <v:imagedata r:id="rId39" o:title=""/>
          </v:shape>
        </w:pict>
      </w:r>
      <w:r>
        <w:rPr>
          <w:noProof/>
        </w:rPr>
        <w:pict>
          <v:shape id="_x0000_i1744" type="#_x0000_t75" style="width:20.25pt;height:16.5pt">
            <v:imagedata r:id="rId40" o:title=""/>
          </v:shape>
        </w:pict>
      </w:r>
      <w:r>
        <w:rPr>
          <w:noProof/>
        </w:rPr>
        <w:pict>
          <v:shape id="_x0000_i1747" type="#_x0000_t75" style="width:20.25pt;height:16.5pt">
            <v:imagedata r:id="rId38" o:title=""/>
          </v:shape>
        </w:pict>
      </w:r>
      <w:r>
        <w:rPr>
          <w:noProof/>
        </w:rPr>
        <w:pict>
          <v:shape id="_x0000_i1750" type="#_x0000_t75" style="width:20.25pt;height:16.5pt">
            <v:imagedata r:id="rId39" o:title=""/>
          </v:shape>
        </w:pict>
      </w:r>
      <w:r>
        <w:rPr>
          <w:noProof/>
        </w:rPr>
        <w:pict>
          <v:shape id="_x0000_i1753" type="#_x0000_t75" style="width:20.25pt;height:16.5pt">
            <v:imagedata r:id="rId40" o:title=""/>
          </v:shape>
        </w:pict>
      </w:r>
      <w:r>
        <w:rPr>
          <w:noProof/>
        </w:rPr>
        <w:pict>
          <v:shape id="_x0000_i1756" type="#_x0000_t75" style="width:27pt;height:.75pt">
            <v:imagedata r:id="rId41" o:title=""/>
          </v:shape>
        </w:pict>
      </w:r>
      <w:r>
        <w:rPr>
          <w:noProof/>
        </w:rPr>
        <w:pict>
          <v:shape id="_x0000_i1759" type="#_x0000_t75" style="width:28.5pt;height:.75pt">
            <v:imagedata r:id="rId30" o:title=""/>
          </v:shape>
        </w:pict>
      </w:r>
      <w:r>
        <w:rPr>
          <w:noProof/>
        </w:rPr>
        <w:pict>
          <v:shape id="_x0000_i1762" type="#_x0000_t75" style="width:15.75pt;height:12.75pt">
            <v:imagedata r:id="rId29" o:title=""/>
          </v:shape>
        </w:pict>
      </w:r>
      <w:r>
        <w:rPr>
          <w:noProof/>
        </w:rPr>
        <w:pict>
          <v:shape id="_x0000_i1765" type="#_x0000_t75" style="width:20.25pt;height:16.5pt">
            <v:imagedata r:id="rId38" o:title=""/>
          </v:shape>
        </w:pict>
      </w:r>
      <w:r>
        <w:rPr>
          <w:noProof/>
        </w:rPr>
        <w:pict>
          <v:shape id="_x0000_i1768" type="#_x0000_t75" style="width:20.25pt;height:16.5pt">
            <v:imagedata r:id="rId39" o:title=""/>
          </v:shape>
        </w:pict>
      </w:r>
      <w:r>
        <w:rPr>
          <w:noProof/>
        </w:rPr>
        <w:pict>
          <v:shape id="_x0000_i1771" type="#_x0000_t75" style="width:20.25pt;height:16.5pt">
            <v:imagedata r:id="rId42" o:title=""/>
          </v:shape>
        </w:pict>
      </w:r>
      <w:r>
        <w:rPr>
          <w:noProof/>
        </w:rPr>
        <w:pict>
          <v:shape id="_x0000_i1774" type="#_x0000_t75" style="width:15.75pt;height:12.75pt">
            <v:imagedata r:id="rId29" o:title=""/>
          </v:shape>
        </w:pict>
      </w:r>
      <w:r>
        <w:rPr>
          <w:noProof/>
        </w:rPr>
        <w:pict>
          <v:shape id="_x0000_i1777" type="#_x0000_t75" style="width:15.75pt;height:12.75pt">
            <v:imagedata r:id="rId32" o:title=""/>
          </v:shape>
        </w:pict>
      </w:r>
      <w:r>
        <w:rPr>
          <w:noProof/>
        </w:rPr>
        <w:pict>
          <v:shape id="_x0000_i1780" type="#_x0000_t75" style="width:20.25pt;height:16.5pt">
            <v:imagedata r:id="rId25" o:title=""/>
          </v:shape>
        </w:pict>
      </w:r>
      <w:r>
        <w:rPr>
          <w:noProof/>
        </w:rPr>
        <w:pict>
          <v:shape id="_x0000_i1783" type="#_x0000_t75" style="width:20.25pt;height:16.5pt">
            <v:imagedata r:id="rId38" o:title=""/>
          </v:shape>
        </w:pict>
      </w:r>
      <w:r>
        <w:rPr>
          <w:noProof/>
        </w:rPr>
        <w:pict>
          <v:shape id="_x0000_i1786" type="#_x0000_t75" style="width:20.25pt;height:16.5pt">
            <v:imagedata r:id="rId39" o:title=""/>
          </v:shape>
        </w:pict>
      </w:r>
      <w:r>
        <w:rPr>
          <w:noProof/>
        </w:rPr>
        <w:pict>
          <v:shape id="_x0000_i1789" type="#_x0000_t75" style="width:20.25pt;height:16.5pt">
            <v:imagedata r:id="rId40" o:title=""/>
          </v:shape>
        </w:pict>
      </w:r>
      <w:r>
        <w:rPr>
          <w:noProof/>
        </w:rPr>
        <w:pict>
          <v:shape id="_x0000_i1792" type="#_x0000_t75" style="width:27pt;height:.75pt">
            <v:imagedata r:id="rId41" o:title=""/>
          </v:shape>
        </w:pict>
      </w:r>
      <w:r>
        <w:rPr>
          <w:noProof/>
        </w:rPr>
        <w:pict>
          <v:shape id="_x0000_i1795" type="#_x0000_t75" style="width:27pt;height:.75pt">
            <v:imagedata r:id="rId41" o:title=""/>
          </v:shape>
        </w:pict>
      </w:r>
      <w:r>
        <w:rPr>
          <w:noProof/>
        </w:rPr>
        <w:pict>
          <v:shape id="_x0000_i1798" type="#_x0000_t75" style="width:32.25pt;height:.75pt">
            <v:imagedata r:id="rId43" o:title=""/>
          </v:shape>
        </w:pict>
      </w:r>
      <w:r>
        <w:rPr>
          <w:noProof/>
        </w:rPr>
        <w:pict>
          <v:shape id="_x0000_i1801" type="#_x0000_t75" style="width:63.75pt;height:.75pt">
            <v:imagedata r:id="rId44" o:title=""/>
          </v:shape>
        </w:pict>
      </w:r>
      <w:r>
        <w:rPr>
          <w:noProof/>
        </w:rPr>
        <w:pict>
          <v:shape id="_x0000_i1804" type="#_x0000_t75" style="width:17.25pt;height:14.25pt">
            <v:imagedata r:id="rId27" o:title=""/>
          </v:shape>
        </w:pict>
      </w:r>
      <w:r>
        <w:rPr>
          <w:noProof/>
        </w:rPr>
        <w:pict>
          <v:shape id="_x0000_i1807" type="#_x0000_t75" style="width:32.25pt;height:.75pt">
            <v:imagedata r:id="rId43" o:title=""/>
          </v:shape>
        </w:pict>
      </w:r>
      <w:r>
        <w:rPr>
          <w:noProof/>
        </w:rPr>
        <w:pict>
          <v:shape id="_x0000_i1810" type="#_x0000_t75" style="width:63.75pt;height:.75pt">
            <v:imagedata r:id="rId44" o:title=""/>
          </v:shape>
        </w:pict>
      </w:r>
      <w:r>
        <w:rPr>
          <w:noProof/>
        </w:rPr>
        <w:pict>
          <v:shape id="_x0000_i1813" type="#_x0000_t75" style="width:17.25pt;height:14.25pt">
            <v:imagedata r:id="rId27" o:title=""/>
          </v:shape>
        </w:pict>
      </w:r>
      <w:r>
        <w:rPr>
          <w:noProof/>
        </w:rPr>
        <w:pict>
          <v:shape id="_x0000_i1816" type="#_x0000_t75" style="width:32.25pt;height:.75pt">
            <v:imagedata r:id="rId43" o:title=""/>
          </v:shape>
        </w:pict>
      </w:r>
      <w:r>
        <w:rPr>
          <w:noProof/>
        </w:rPr>
        <w:pict>
          <v:shape id="_x0000_i1819" type="#_x0000_t75" style="width:63.75pt;height:.75pt">
            <v:imagedata r:id="rId44" o:title=""/>
          </v:shape>
        </w:pict>
      </w:r>
      <w:r>
        <w:rPr>
          <w:noProof/>
        </w:rPr>
        <w:pict>
          <v:shape id="_x0000_i1822" type="#_x0000_t75" style="width:.75pt;height:38.25pt">
            <v:imagedata r:id="rId45" o:title=""/>
          </v:shape>
        </w:pict>
      </w:r>
      <w:r>
        <w:rPr>
          <w:noProof/>
        </w:rPr>
        <w:pict>
          <v:shape id="_x0000_i1825" type="#_x0000_t75" style="width:.75pt;height:38.25pt">
            <v:imagedata r:id="rId45" o:title=""/>
          </v:shape>
        </w:pict>
      </w:r>
      <w:r>
        <w:rPr>
          <w:noProof/>
        </w:rPr>
        <w:pict>
          <v:shape id="_x0000_i1828" type="#_x0000_t75" style="width:.75pt;height:38.25pt">
            <v:imagedata r:id="rId45" o:title=""/>
          </v:shape>
        </w:pict>
      </w:r>
      <w:r>
        <w:rPr>
          <w:noProof/>
        </w:rPr>
        <w:pict>
          <v:shape id="_x0000_i1831" type="#_x0000_t75" style="width:.75pt;height:38.25pt">
            <v:imagedata r:id="rId45" o:title=""/>
          </v:shape>
        </w:pict>
      </w:r>
      <w:r>
        <w:rPr>
          <w:noProof/>
        </w:rPr>
        <w:pict>
          <v:shape id="_x0000_i1834" type="#_x0000_t75" style="width:240.75pt;height:7.5pt">
            <v:imagedata r:id="rId46" o:title=""/>
          </v:shape>
        </w:pict>
      </w:r>
      <w:r>
        <w:rPr>
          <w:noProof/>
        </w:rPr>
        <w:pict>
          <v:shape id="_x0000_i1837" type="#_x0000_t75" style="width:240.75pt;height:7.5pt">
            <v:imagedata r:id="rId46" o:title=""/>
          </v:shape>
        </w:pict>
      </w:r>
      <w:r>
        <w:rPr>
          <w:noProof/>
        </w:rPr>
        <w:pict>
          <v:shape id="_x0000_i1840" type="#_x0000_t75" style="width:240.75pt;height:7.5pt">
            <v:imagedata r:id="rId46" o:title=""/>
          </v:shape>
        </w:pict>
      </w:r>
      <w:r>
        <w:rPr>
          <w:noProof/>
        </w:rPr>
        <w:pict>
          <v:shape id="_x0000_i1843" type="#_x0000_t75" style="width:487.5pt;height:.75pt">
            <v:imagedata r:id="rId47" o:title=""/>
          </v:shape>
        </w:pict>
      </w:r>
      <w:r>
        <w:rPr>
          <w:noProof/>
        </w:rPr>
        <w:pict>
          <v:shape id="_x0000_i1846" type="#_x0000_t75" style="width:13.5pt;height:18pt">
            <v:imagedata r:id="rId48" o:title=""/>
          </v:shape>
        </w:pict>
      </w:r>
      <w:r>
        <w:rPr>
          <w:noProof/>
        </w:rPr>
        <w:pict>
          <v:shape id="_x0000_i1849" type="#_x0000_t75" style="width:7.5pt;height:63.75pt">
            <v:imagedata r:id="rId49" o:title=""/>
          </v:shape>
        </w:pict>
      </w:r>
      <w:r>
        <w:rPr>
          <w:noProof/>
        </w:rPr>
        <w:pict>
          <v:shape id="_x0000_i1852" type="#_x0000_t75" style="width:192.75pt;height:39.75pt">
            <v:imagedata r:id="rId50" o:title=""/>
          </v:shape>
        </w:pict>
      </w:r>
      <w:r>
        <w:rPr>
          <w:noProof/>
        </w:rPr>
        <w:pict>
          <v:shape id="_x0000_i1855" type="#_x0000_t75" style="width:32.25pt;height:.75pt">
            <v:imagedata r:id="rId43" o:title=""/>
          </v:shape>
        </w:pict>
      </w:r>
      <w:r>
        <w:rPr>
          <w:noProof/>
        </w:rPr>
        <w:pict>
          <v:shape id="_x0000_i1858" type="#_x0000_t75" style="width:7.5pt;height:115.5pt">
            <v:imagedata r:id="rId51" o:title=""/>
          </v:shape>
        </w:pict>
      </w:r>
      <w:r>
        <w:rPr>
          <w:noProof/>
        </w:rPr>
        <w:pict>
          <v:shape id="_x0000_i1861" type="#_x0000_t75" style="width:209.25pt;height:65.25pt">
            <v:imagedata r:id="rId52" o:title=""/>
          </v:shape>
        </w:pict>
      </w:r>
      <w:r>
        <w:rPr>
          <w:noProof/>
        </w:rPr>
        <w:pict>
          <v:shape id="_x0000_i1864" type="#_x0000_t75" style="width:7.5pt;height:51pt">
            <v:imagedata r:id="rId53" o:title=""/>
          </v:shape>
        </w:pict>
      </w:r>
      <w:r>
        <w:rPr>
          <w:noProof/>
        </w:rPr>
        <w:pict>
          <v:shape id="_x0000_i1867" type="#_x0000_t75" style="width:7.5pt;height:90pt">
            <v:imagedata r:id="rId54" o:title=""/>
          </v:shape>
        </w:pict>
      </w:r>
      <w:r>
        <w:rPr>
          <w:noProof/>
        </w:rPr>
        <w:pict>
          <v:shape id="_x0000_i1870" type="#_x0000_t75" style="width:33pt;height:27pt">
            <v:imagedata r:id="rId37" o:title=""/>
          </v:shape>
        </w:pict>
      </w:r>
      <w:r>
        <w:rPr>
          <w:noProof/>
        </w:rPr>
        <w:pict>
          <v:shape id="_x0000_i1873" type="#_x0000_t75" style="width:13.5pt;height:18pt">
            <v:imagedata r:id="rId48" o:title=""/>
          </v:shape>
        </w:pict>
      </w:r>
      <w:r>
        <w:rPr>
          <w:noProof/>
        </w:rPr>
        <w:pict>
          <v:shape id="_x0000_i1876" type="#_x0000_t75" style="width:32.25pt;height:.75pt">
            <v:imagedata r:id="rId43" o:title=""/>
          </v:shape>
        </w:pict>
      </w:r>
      <w:r>
        <w:rPr>
          <w:noProof/>
        </w:rPr>
        <w:pict>
          <v:shape id="_x0000_i1879" type="#_x0000_t75" style="width:18pt;height:.75pt">
            <v:imagedata r:id="rId55" o:title=""/>
          </v:shape>
        </w:pict>
      </w:r>
      <w:r>
        <w:rPr>
          <w:noProof/>
        </w:rPr>
        <w:pict>
          <v:shape id="_x0000_i1882" type="#_x0000_t75" style="width:32.25pt;height:19.5pt">
            <v:imagedata r:id="rId56" o:title=""/>
          </v:shape>
        </w:pict>
      </w:r>
      <w:r>
        <w:rPr>
          <w:noProof/>
        </w:rPr>
        <w:pict>
          <v:shape id="_x0000_i1885" type="#_x0000_t75" style="width:192.75pt;height:7.5pt">
            <v:imagedata r:id="rId57" o:title=""/>
          </v:shape>
        </w:pict>
      </w:r>
      <w:r>
        <w:rPr>
          <w:noProof/>
        </w:rPr>
        <w:pict>
          <v:shape id="_x0000_i1888" type="#_x0000_t75" style="width:208.5pt;height:7.5pt">
            <v:imagedata r:id="rId58" o:title=""/>
          </v:shape>
        </w:pict>
      </w:r>
      <w:r>
        <w:rPr>
          <w:noProof/>
        </w:rPr>
        <w:pict>
          <v:shape id="_x0000_i1891" type="#_x0000_t75" style="width:208.5pt;height:7.5pt">
            <v:imagedata r:id="rId58" o:title=""/>
          </v:shape>
        </w:pict>
      </w:r>
      <w:r w:rsidR="00ED1FEE">
        <w:br w:type="textWrapping" w:clear="left"/>
      </w:r>
    </w:p>
    <w:p w:rsidR="002427D9" w:rsidRDefault="00681E77">
      <w:r>
        <w:pict>
          <v:rect id="_x0000_i1196" style="width:0;height:1.5pt" o:hralign="center" o:hrstd="t" o:hr="t" fillcolor="#a0a0a0" stroked="f"/>
        </w:pict>
      </w:r>
    </w:p>
    <w:p w:rsidR="002427D9" w:rsidRDefault="00ED1FEE">
      <w:pPr>
        <w:pStyle w:val="1"/>
      </w:pPr>
      <w:r>
        <w:t xml:space="preserve">Sheet 4: </w:t>
      </w:r>
      <w:r>
        <w:rPr>
          <w:rStyle w:val="a6"/>
        </w:rPr>
        <w:t>Лист4</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tblGrid>
      <w:tr w:rsidR="002427D9">
        <w:trPr>
          <w:tblCellSpacing w:w="0" w:type="dxa"/>
        </w:trPr>
        <w:tc>
          <w:tcPr>
            <w:tcW w:w="0" w:type="auto"/>
            <w:vAlign w:val="center"/>
            <w:hideMark/>
          </w:tcPr>
          <w:p w:rsidR="002427D9" w:rsidRDefault="00ED1FEE">
            <w:r>
              <w:t>rкт</w:t>
            </w:r>
          </w:p>
        </w:tc>
        <w:tc>
          <w:tcPr>
            <w:tcW w:w="0" w:type="auto"/>
            <w:vAlign w:val="center"/>
            <w:hideMark/>
          </w:tcPr>
          <w:p w:rsidR="002427D9" w:rsidRDefault="00ED1FEE">
            <w:pPr>
              <w:jc w:val="right"/>
            </w:pPr>
            <w:r>
              <w:t>100</w:t>
            </w:r>
          </w:p>
        </w:tc>
      </w:tr>
      <w:tr w:rsidR="002427D9">
        <w:trPr>
          <w:tblCellSpacing w:w="0" w:type="dxa"/>
        </w:trPr>
        <w:tc>
          <w:tcPr>
            <w:tcW w:w="0" w:type="auto"/>
            <w:vAlign w:val="center"/>
            <w:hideMark/>
          </w:tcPr>
          <w:p w:rsidR="002427D9" w:rsidRDefault="00ED1FEE">
            <w:r>
              <w:t>rтт</w:t>
            </w:r>
          </w:p>
        </w:tc>
        <w:tc>
          <w:tcPr>
            <w:tcW w:w="0" w:type="auto"/>
            <w:vAlign w:val="center"/>
            <w:hideMark/>
          </w:tcPr>
          <w:p w:rsidR="002427D9" w:rsidRDefault="00ED1FEE">
            <w:pPr>
              <w:jc w:val="right"/>
            </w:pPr>
            <w:r>
              <w:t>1700</w:t>
            </w:r>
          </w:p>
        </w:tc>
      </w:tr>
      <w:tr w:rsidR="002427D9">
        <w:trPr>
          <w:tblCellSpacing w:w="0" w:type="dxa"/>
        </w:trPr>
        <w:tc>
          <w:tcPr>
            <w:tcW w:w="0" w:type="auto"/>
            <w:vAlign w:val="center"/>
            <w:hideMark/>
          </w:tcPr>
          <w:p w:rsidR="002427D9" w:rsidRDefault="00ED1FEE">
            <w:r>
              <w:t>dт</w:t>
            </w:r>
          </w:p>
        </w:tc>
        <w:tc>
          <w:tcPr>
            <w:tcW w:w="0" w:type="auto"/>
            <w:vAlign w:val="center"/>
            <w:hideMark/>
          </w:tcPr>
          <w:p w:rsidR="002427D9" w:rsidRDefault="00ED1FEE">
            <w:pPr>
              <w:jc w:val="right"/>
            </w:pPr>
            <w:r>
              <w:t>5</w:t>
            </w:r>
          </w:p>
        </w:tc>
      </w:tr>
      <w:tr w:rsidR="002427D9">
        <w:trPr>
          <w:tblCellSpacing w:w="0" w:type="dxa"/>
        </w:trPr>
        <w:tc>
          <w:tcPr>
            <w:tcW w:w="0" w:type="auto"/>
            <w:vAlign w:val="center"/>
            <w:hideMark/>
          </w:tcPr>
          <w:p w:rsidR="002427D9" w:rsidRDefault="00ED1FEE">
            <w:r>
              <w:t>Dоб</w:t>
            </w:r>
          </w:p>
        </w:tc>
        <w:tc>
          <w:tcPr>
            <w:tcW w:w="0" w:type="auto"/>
            <w:vAlign w:val="center"/>
            <w:hideMark/>
          </w:tcPr>
          <w:p w:rsidR="002427D9" w:rsidRDefault="00ED1FEE">
            <w:pPr>
              <w:jc w:val="right"/>
            </w:pPr>
            <w:r>
              <w:t>20.64</w:t>
            </w:r>
          </w:p>
        </w:tc>
      </w:tr>
      <w:tr w:rsidR="002427D9">
        <w:trPr>
          <w:tblCellSpacing w:w="0" w:type="dxa"/>
        </w:trPr>
        <w:tc>
          <w:tcPr>
            <w:tcW w:w="0" w:type="auto"/>
            <w:vAlign w:val="center"/>
            <w:hideMark/>
          </w:tcPr>
          <w:p w:rsidR="002427D9" w:rsidRDefault="00ED1FEE">
            <w:r>
              <w:t>n</w:t>
            </w:r>
          </w:p>
        </w:tc>
        <w:tc>
          <w:tcPr>
            <w:tcW w:w="0" w:type="auto"/>
            <w:vAlign w:val="center"/>
            <w:hideMark/>
          </w:tcPr>
          <w:p w:rsidR="002427D9" w:rsidRDefault="00ED1FEE">
            <w:pPr>
              <w:jc w:val="right"/>
            </w:pPr>
            <w:r>
              <w:t>0.29</w:t>
            </w:r>
          </w:p>
        </w:tc>
      </w:tr>
    </w:tbl>
    <w:p w:rsidR="002427D9" w:rsidRDefault="002427D9"/>
    <w:p w:rsidR="002427D9" w:rsidRPr="00ED1FEE" w:rsidRDefault="00ED1FEE">
      <w:pPr>
        <w:pStyle w:val="a3"/>
        <w:divId w:val="1871648679"/>
      </w:pPr>
      <w:r>
        <w:t>34</w:t>
      </w:r>
    </w:p>
    <w:p w:rsidR="002427D9" w:rsidRDefault="00ED1FEE">
      <w:pPr>
        <w:divId w:val="1871648679"/>
      </w:pPr>
      <w:r>
        <w:t xml:space="preserve">Линии связи. Курсовой проект. </w:t>
      </w:r>
    </w:p>
    <w:p w:rsidR="002427D9" w:rsidRPr="00ED1FEE" w:rsidRDefault="00ED1FEE">
      <w:pPr>
        <w:pStyle w:val="a3"/>
      </w:pPr>
      <w:r>
        <w:rPr>
          <w:b/>
          <w:bCs/>
        </w:rPr>
        <w:t>Содержание.</w:t>
      </w:r>
    </w:p>
    <w:p w:rsidR="002427D9" w:rsidRDefault="002427D9">
      <w:pPr>
        <w:divId w:val="28725240"/>
      </w:pPr>
    </w:p>
    <w:p w:rsidR="002427D9" w:rsidRDefault="002427D9"/>
    <w:p w:rsidR="002427D9" w:rsidRDefault="00ED1FEE">
      <w:pPr>
        <w:pStyle w:val="2"/>
      </w:pPr>
      <w:r>
        <w:t>Введение.</w:t>
      </w:r>
    </w:p>
    <w:p w:rsidR="002427D9" w:rsidRPr="00ED1FEE" w:rsidRDefault="00ED1FEE">
      <w:pPr>
        <w:pStyle w:val="a3"/>
      </w:pPr>
      <w:r>
        <w:t>Наше время, в особенности последние десять лет, характеризуется бурным развитием телекоммуникационных технологий. Наряду с появлением новых форм передачи информации, совершенствуются традиционные виды и методы информационного обмена.</w:t>
      </w:r>
    </w:p>
    <w:p w:rsidR="002427D9" w:rsidRDefault="00ED1FEE">
      <w:pPr>
        <w:pStyle w:val="a3"/>
      </w:pPr>
      <w:r>
        <w:t>Современные средства связи позволяют передавать различные виды информации: телефонной, телеграфной, вещания, телевидения, передачи газет фототелеграфным методом, а также передачи данных ЭВМ и АСУ. Современные сети электрической связи и сети передачи данных в нашей стране развиваются на базе Единой автоматизированной сети связи (ЕАСС).</w:t>
      </w:r>
    </w:p>
    <w:p w:rsidR="002427D9" w:rsidRDefault="00ED1FEE">
      <w:pPr>
        <w:pStyle w:val="a3"/>
      </w:pPr>
      <w:r>
        <w:t>Магистральная сеть связи страны на современном этапе развития базируется на использовании кабельных, радиорелейных и спутниковых линий связи. Эти линии дополняют друг друга, обеспечивая передачу больших потоков информации любого назначения на базе использования цифровых и аналоговых систем передачи. Кабельные линии связи, обладающие высокой защищенностью каналов связи от атмосферных влияний и различных помех, эксплуатационной надежностью и долговечностью, являются основной сетью связи страны. По кабельным сетям передается до 75% всей информации.</w:t>
      </w:r>
    </w:p>
    <w:p w:rsidR="002427D9" w:rsidRDefault="00ED1FEE">
      <w:pPr>
        <w:pStyle w:val="a3"/>
      </w:pPr>
      <w:r>
        <w:t>В настоящее время наиболее эффективными являются коаксиальные кабели, которые позволяют передавать мощные пучки связи различного назначения. Быстрыми темпами внедряются на сетях оптические кабели.</w:t>
      </w:r>
    </w:p>
    <w:p w:rsidR="002427D9" w:rsidRDefault="00ED1FEE">
      <w:pPr>
        <w:pStyle w:val="a3"/>
      </w:pPr>
      <w:r>
        <w:t>Решающими факторами при внедрении новых систем связи сегодня являются скорость передачи информации и обеспечение высокого качества передачи. Внедрение интеллектуальных сетей, ISDN, сетей подвижной связи требует создания систем передачи информации, удовлетворяющих самым современным требованиям.</w:t>
      </w:r>
    </w:p>
    <w:p w:rsidR="002427D9" w:rsidRDefault="00ED1FEE">
      <w:pPr>
        <w:pStyle w:val="a3"/>
      </w:pPr>
      <w:r>
        <w:t xml:space="preserve">Содержание курсового проекта, представляет собой разработку и проектирование кабельной магистрали для организации многоканальной связи различного назначения между городами </w:t>
      </w:r>
      <w:r>
        <w:rPr>
          <w:b/>
          <w:bCs/>
        </w:rPr>
        <w:t>Тамбовом</w:t>
      </w:r>
      <w:r>
        <w:t xml:space="preserve"> и </w:t>
      </w:r>
      <w:r>
        <w:rPr>
          <w:b/>
          <w:bCs/>
        </w:rPr>
        <w:t>Владимиром</w:t>
      </w:r>
      <w:r>
        <w:t>.</w:t>
      </w:r>
    </w:p>
    <w:p w:rsidR="002427D9" w:rsidRDefault="00ED1FEE">
      <w:pPr>
        <w:pStyle w:val="a3"/>
      </w:pPr>
      <w:r>
        <w:t>Курсовой проект содержит следующие этапы проектирования кабельной магистрали:</w:t>
      </w:r>
    </w:p>
    <w:p w:rsidR="002427D9" w:rsidRDefault="00ED1FEE">
      <w:pPr>
        <w:pStyle w:val="a3"/>
        <w:numPr>
          <w:ilvl w:val="0"/>
          <w:numId w:val="1"/>
        </w:numPr>
        <w:ind w:firstLine="480"/>
      </w:pPr>
      <w:r>
        <w:t>выбор трассы;</w:t>
      </w:r>
    </w:p>
    <w:p w:rsidR="002427D9" w:rsidRDefault="00ED1FEE">
      <w:pPr>
        <w:pStyle w:val="a3"/>
        <w:numPr>
          <w:ilvl w:val="0"/>
          <w:numId w:val="1"/>
        </w:numPr>
        <w:ind w:firstLine="480"/>
      </w:pPr>
      <w:r>
        <w:t>конструктивный расчет кабеля;</w:t>
      </w:r>
    </w:p>
    <w:p w:rsidR="002427D9" w:rsidRDefault="00ED1FEE">
      <w:pPr>
        <w:pStyle w:val="a3"/>
        <w:numPr>
          <w:ilvl w:val="0"/>
          <w:numId w:val="1"/>
        </w:numPr>
        <w:ind w:firstLine="480"/>
      </w:pPr>
      <w:r>
        <w:t>расчет параметров передачи;</w:t>
      </w:r>
    </w:p>
    <w:p w:rsidR="002427D9" w:rsidRDefault="00ED1FEE">
      <w:pPr>
        <w:pStyle w:val="a3"/>
        <w:numPr>
          <w:ilvl w:val="0"/>
          <w:numId w:val="1"/>
        </w:numPr>
        <w:ind w:firstLine="480"/>
      </w:pPr>
      <w:r>
        <w:t>расчет защиты от влияний;</w:t>
      </w:r>
    </w:p>
    <w:p w:rsidR="002427D9" w:rsidRDefault="00ED1FEE">
      <w:pPr>
        <w:pStyle w:val="a3"/>
        <w:numPr>
          <w:ilvl w:val="0"/>
          <w:numId w:val="1"/>
        </w:numPr>
        <w:ind w:firstLine="480"/>
      </w:pPr>
      <w:r>
        <w:t>расчет объема строительных работ..</w:t>
      </w:r>
    </w:p>
    <w:p w:rsidR="002427D9" w:rsidRDefault="00ED1FEE">
      <w:pPr>
        <w:pStyle w:val="2"/>
      </w:pPr>
      <w:r>
        <w:t>Выбор и обоснование трассы магистрали.</w:t>
      </w:r>
    </w:p>
    <w:p w:rsidR="002427D9" w:rsidRPr="00ED1FEE" w:rsidRDefault="00ED1FEE">
      <w:pPr>
        <w:pStyle w:val="a3"/>
      </w:pPr>
      <w:r>
        <w:t xml:space="preserve">Согласно варианту задания (34) оконечными пунктами трассы магистрали являются города Тамбов и Владимир. </w:t>
      </w:r>
    </w:p>
    <w:p w:rsidR="002427D9" w:rsidRDefault="00ED1FEE">
      <w:pPr>
        <w:pStyle w:val="a3"/>
      </w:pPr>
      <w:r>
        <w:t>Трасса прокладки магистрали определяется расположением оконечных пунктов. Все требования, учитываемые при выборе трассы можно свести к трем основным: минимальные капитальные затраты на строительство; минимальные эксплуатационные расходы; удобство обслуживания.</w:t>
      </w:r>
    </w:p>
    <w:p w:rsidR="002427D9" w:rsidRDefault="00ED1FEE">
      <w:pPr>
        <w:pStyle w:val="a3"/>
      </w:pPr>
      <w:r>
        <w:t>Для соблюдения указанных требований, трасса должна иметь наикратчайшее расстояние между заданными пунктами и наименьшее количество препятствий, усложняющих и удорожающих строительство. За пределами населенных пунктов трассу обычно выбирают в полосе отвода шоссейных дорог или вдоль профилированных проселочных дорог. Допускается строительство трассы магистрали вдоль железных дорог, но в таком случае необходимо предусмотреть выполнение мероприятий по защите трассы от внешнего влияния контактных сетей железных дорог.</w:t>
      </w:r>
    </w:p>
    <w:p w:rsidR="002427D9" w:rsidRDefault="00ED1FEE">
      <w:pPr>
        <w:pStyle w:val="a3"/>
      </w:pPr>
      <w:r>
        <w:t>Для рассмотрения предлагаются два варианта трасс прокладки кабеля.</w:t>
      </w:r>
    </w:p>
    <w:p w:rsidR="002427D9" w:rsidRDefault="00ED1FEE">
      <w:pPr>
        <w:pStyle w:val="a3"/>
        <w:numPr>
          <w:ilvl w:val="0"/>
          <w:numId w:val="2"/>
        </w:numPr>
        <w:ind w:firstLine="480"/>
      </w:pPr>
      <w:r>
        <w:t>Вдоль шоссейной дороги Тамбов - Ряжск - Рязань - Спас-Клепики - Гусь-Хрустальный - Владимир. Продолжительность трассы - 515 км.</w:t>
      </w:r>
    </w:p>
    <w:p w:rsidR="002427D9" w:rsidRDefault="00ED1FEE">
      <w:pPr>
        <w:pStyle w:val="a3"/>
        <w:numPr>
          <w:ilvl w:val="0"/>
          <w:numId w:val="2"/>
        </w:numPr>
        <w:ind w:firstLine="480"/>
      </w:pPr>
      <w:r>
        <w:t>Вдоль шоссейной дороги Тамбов - Шацк - Сасово - Касимов - Тума - Гусь-Хрустальный - Владимир. Продолжительность трассы - 480 км.</w:t>
      </w:r>
    </w:p>
    <w:p w:rsidR="002427D9" w:rsidRDefault="00ED1FEE">
      <w:pPr>
        <w:pStyle w:val="a3"/>
      </w:pPr>
      <w:r>
        <w:t>Первый вариант трассы магистрали имеет на своем пути 22 пересечения с шоссейными и железными дорогами, в то время как второй вариант трассы имеет 16 таких пересечений. Кроме того, первый вариант трассы имеет большее число переходов через реки, что значительно усложняет строительство.</w:t>
      </w:r>
    </w:p>
    <w:p w:rsidR="002427D9" w:rsidRDefault="00ED1FEE">
      <w:pPr>
        <w:pStyle w:val="a3"/>
      </w:pPr>
      <w:r>
        <w:t>Достоинством первого варианта можно считать то, трасса проходит через областной город Рязань, в котором можно организовать выделение каналов из общего потока. Недостатком является большая протяженность трассы и усложнение строительства большим числом переходов через шоссейные и железные дороги и через реки. Кроме того, первый вариант трассы магистрали значительную часть своего пути проходит в непосредственной близости от электрифицированной железнодорожной линии, что вызывает необходимость применения дополнительной защиты от внешних влияний.</w:t>
      </w:r>
    </w:p>
    <w:p w:rsidR="002427D9" w:rsidRDefault="00ED1FEE">
      <w:pPr>
        <w:pStyle w:val="a3"/>
      </w:pPr>
      <w:r>
        <w:t>Оба варианта трассы имеют по одному переходу через судоходную реку Ока, но в первом варианте переход осуществляется в месте с меньшей шириной.</w:t>
      </w:r>
    </w:p>
    <w:p w:rsidR="002427D9" w:rsidRDefault="00ED1FEE">
      <w:pPr>
        <w:pStyle w:val="a3"/>
      </w:pPr>
      <w:r>
        <w:t>С точки зрения жилищно-бытовых условий и возможности размещения обслуживающего персонала оба варианта трассы магистрали одинаковы.</w:t>
      </w:r>
    </w:p>
    <w:p w:rsidR="002427D9" w:rsidRDefault="00ED1FEE">
      <w:pPr>
        <w:pStyle w:val="a3"/>
      </w:pPr>
      <w:r>
        <w:t>Учитывая приведенные выше требования и рекомендации можно прийти к выводу, что наиболее предпочтительным вариантом трассы магистрали является второй вариант, поскольку трасса в этом случае имеет меньшую длину, менее подвержена внешним влияниям и имеет меньшее число переходов через реки, шоссейные и железные дороги.</w:t>
      </w:r>
    </w:p>
    <w:p w:rsidR="002427D9" w:rsidRDefault="00ED1FEE">
      <w:pPr>
        <w:pStyle w:val="a3"/>
      </w:pPr>
      <w:r>
        <w:t>Таким образом, окончательно утверждаем трассу магистрали.</w:t>
      </w:r>
    </w:p>
    <w:p w:rsidR="002427D9" w:rsidRDefault="00ED1FEE">
      <w:pPr>
        <w:pStyle w:val="a3"/>
      </w:pPr>
      <w:r>
        <w:t>Вдоль автомобильной дороги Тамбов - Шацк - Касимов - Тума - Гусь-Хрустальный - Владимир.</w:t>
      </w:r>
    </w:p>
    <w:p w:rsidR="002427D9" w:rsidRDefault="00ED1FEE">
      <w:pPr>
        <w:pStyle w:val="a3"/>
      </w:pPr>
      <w:r>
        <w:t>Приложения содержат выкопировку из карты с указанием обоих вариантов трассы магистрали.</w:t>
      </w:r>
    </w:p>
    <w:p w:rsidR="002427D9" w:rsidRDefault="00ED1FEE">
      <w:pPr>
        <w:pStyle w:val="2"/>
      </w:pPr>
      <w:r>
        <w:t>Определение числа каналов на магистрали.</w:t>
      </w:r>
    </w:p>
    <w:p w:rsidR="002427D9" w:rsidRPr="00ED1FEE" w:rsidRDefault="00ED1FEE">
      <w:pPr>
        <w:pStyle w:val="a3"/>
      </w:pPr>
      <w:r>
        <w:t>Число каналов, связывающих заданные оконечные пункты, зависит от численности населения в этих пунктах и от степени заинтересованности отдельных групп населения во взаимосвязи.</w:t>
      </w:r>
    </w:p>
    <w:p w:rsidR="002427D9" w:rsidRDefault="00ED1FEE">
      <w:pPr>
        <w:pStyle w:val="a3"/>
      </w:pPr>
      <w:r>
        <w:t>Численность населения в заданном пункте и его подчиненных окрестностях с учетом среднего прироста населения определяется как:</w:t>
      </w:r>
    </w:p>
    <w:p w:rsidR="002427D9" w:rsidRDefault="00681E77">
      <w:pPr>
        <w:pStyle w:val="a3"/>
      </w:pPr>
      <w:r>
        <w:rPr>
          <w:noProof/>
        </w:rPr>
        <w:pict>
          <v:shape id="_x0000_i1894" type="#_x0000_t75" style="width:99pt;height:37.5pt">
            <v:imagedata r:id="rId59" o:title=""/>
          </v:shape>
        </w:pict>
      </w:r>
      <w:r w:rsidR="00ED1FEE">
        <w:t>, (3.1)</w:t>
      </w:r>
    </w:p>
    <w:p w:rsidR="002427D9" w:rsidRDefault="00ED1FEE">
      <w:pPr>
        <w:pStyle w:val="a3"/>
      </w:pPr>
      <w:r>
        <w:t>где Ho - народонаселение в 1989 г., чел;</w:t>
      </w:r>
    </w:p>
    <w:p w:rsidR="002427D9" w:rsidRDefault="00ED1FEE">
      <w:pPr>
        <w:pStyle w:val="a3"/>
      </w:pPr>
      <w:r>
        <w:t>P - средний прирост населения в данной местности, % (принимается 2-3%)</w:t>
      </w:r>
    </w:p>
    <w:p w:rsidR="002427D9" w:rsidRDefault="00ED1FEE">
      <w:pPr>
        <w:pStyle w:val="a3"/>
      </w:pPr>
      <w:r>
        <w:t>t - период, определяемый как разность между назначенным годом перспективного проектирования и годом переписи населения.</w:t>
      </w:r>
    </w:p>
    <w:p w:rsidR="002427D9" w:rsidRDefault="00ED1FEE">
      <w:pPr>
        <w:pStyle w:val="a3"/>
      </w:pPr>
      <w:r>
        <w:t>Год перспективного проектирования принимается на 5, 10 или 15 лет вперед по сравнению с текущим годом. В курсовом проекте примем год перспективного проектирования на 5 лет вперед. Следовательно,</w:t>
      </w:r>
    </w:p>
    <w:p w:rsidR="002427D9" w:rsidRDefault="00681E77">
      <w:pPr>
        <w:pStyle w:val="a3"/>
      </w:pPr>
      <w:r>
        <w:rPr>
          <w:noProof/>
        </w:rPr>
        <w:pict>
          <v:shape id="_x0000_i1897" type="#_x0000_t75" style="width:96pt;height:16.5pt">
            <v:imagedata r:id="rId60" o:title=""/>
          </v:shape>
        </w:pict>
      </w:r>
      <w:r w:rsidR="00ED1FEE">
        <w:t>, (3.2)</w:t>
      </w:r>
    </w:p>
    <w:p w:rsidR="002427D9" w:rsidRDefault="00ED1FEE">
      <w:pPr>
        <w:pStyle w:val="a3"/>
      </w:pPr>
      <w:r>
        <w:t>где tm - год составления проекта. Поскольку tm=1997, то</w:t>
      </w:r>
    </w:p>
    <w:p w:rsidR="002427D9" w:rsidRDefault="00681E77">
      <w:pPr>
        <w:pStyle w:val="a3"/>
      </w:pPr>
      <w:r>
        <w:rPr>
          <w:noProof/>
        </w:rPr>
        <w:pict>
          <v:shape id="_x0000_i1900" type="#_x0000_t75" style="width:132pt;height:16.5pt">
            <v:imagedata r:id="rId61" o:title=""/>
          </v:shape>
        </w:pict>
      </w:r>
      <w:r w:rsidR="00ED1FEE">
        <w:t>лет.</w:t>
      </w:r>
    </w:p>
    <w:p w:rsidR="002427D9" w:rsidRDefault="00ED1FEE">
      <w:pPr>
        <w:pStyle w:val="a3"/>
      </w:pPr>
      <w:r>
        <w:t>Численность населения в Тамбове:</w:t>
      </w:r>
    </w:p>
    <w:p w:rsidR="002427D9" w:rsidRDefault="00681E77">
      <w:pPr>
        <w:pStyle w:val="a3"/>
      </w:pPr>
      <w:r>
        <w:rPr>
          <w:noProof/>
        </w:rPr>
        <w:pict>
          <v:shape id="_x0000_i1903" type="#_x0000_t75" style="width:177pt;height:37.5pt">
            <v:imagedata r:id="rId62" o:title=""/>
          </v:shape>
        </w:pict>
      </w:r>
      <w:r w:rsidR="00ED1FEE">
        <w:t>тыс. чел.</w:t>
      </w:r>
    </w:p>
    <w:p w:rsidR="002427D9" w:rsidRDefault="00ED1FEE">
      <w:pPr>
        <w:pStyle w:val="a3"/>
      </w:pPr>
      <w:r>
        <w:t>Численность населения во Владимире:</w:t>
      </w:r>
    </w:p>
    <w:p w:rsidR="002427D9" w:rsidRDefault="00681E77">
      <w:pPr>
        <w:pStyle w:val="a3"/>
      </w:pPr>
      <w:r>
        <w:rPr>
          <w:noProof/>
        </w:rPr>
        <w:pict>
          <v:shape id="_x0000_i1906" type="#_x0000_t75" style="width:177pt;height:37.5pt">
            <v:imagedata r:id="rId63" o:title=""/>
          </v:shape>
        </w:pict>
      </w:r>
      <w:r w:rsidR="00ED1FEE">
        <w:t>тыс. чел.</w:t>
      </w:r>
    </w:p>
    <w:p w:rsidR="002427D9" w:rsidRDefault="00ED1FEE">
      <w:pPr>
        <w:pStyle w:val="a3"/>
      </w:pPr>
      <w:r>
        <w:t>Количество абонентов в зоне АМТС зависит от численности населения в этой зоне и от уровня телефонизации в данной местности. Принимая, что средний коэффициент оснащенности населения телефонными аппаратами равен 0,3 (30 телефонов на 100 человек) вычислим количество абонентов, обслуживаемых в зоне действия АМТС:</w:t>
      </w:r>
    </w:p>
    <w:p w:rsidR="002427D9" w:rsidRDefault="00681E77">
      <w:pPr>
        <w:pStyle w:val="a3"/>
      </w:pPr>
      <w:r>
        <w:rPr>
          <w:noProof/>
        </w:rPr>
        <w:pict>
          <v:shape id="_x0000_i1909" type="#_x0000_t75" style="width:61.5pt;height:14.25pt">
            <v:imagedata r:id="rId64" o:title=""/>
          </v:shape>
        </w:pict>
      </w:r>
      <w:r w:rsidR="00ED1FEE">
        <w:t>. (3.3)</w:t>
      </w:r>
    </w:p>
    <w:p w:rsidR="002427D9" w:rsidRDefault="00ED1FEE">
      <w:pPr>
        <w:pStyle w:val="a3"/>
      </w:pPr>
      <w:r>
        <w:t>Количество абонентов в зоне действия АМТС Тамбова:</w:t>
      </w:r>
    </w:p>
    <w:p w:rsidR="002427D9" w:rsidRDefault="00681E77">
      <w:pPr>
        <w:pStyle w:val="a3"/>
      </w:pPr>
      <w:r>
        <w:rPr>
          <w:noProof/>
        </w:rPr>
        <w:pict>
          <v:shape id="_x0000_i1912" type="#_x0000_t75" style="width:126pt;height:14.25pt">
            <v:imagedata r:id="rId65" o:title=""/>
          </v:shape>
        </w:pict>
      </w:r>
      <w:r w:rsidR="00ED1FEE">
        <w:t>тыс. чел.</w:t>
      </w:r>
    </w:p>
    <w:p w:rsidR="002427D9" w:rsidRDefault="00ED1FEE">
      <w:pPr>
        <w:pStyle w:val="a3"/>
      </w:pPr>
      <w:r>
        <w:t>Количество абонентов в зоне действия АМТС Владимира:</w:t>
      </w:r>
    </w:p>
    <w:p w:rsidR="002427D9" w:rsidRDefault="00681E77">
      <w:pPr>
        <w:pStyle w:val="a3"/>
      </w:pPr>
      <w:r>
        <w:rPr>
          <w:noProof/>
        </w:rPr>
        <w:pict>
          <v:shape id="_x0000_i1915" type="#_x0000_t75" style="width:129pt;height:14.25pt">
            <v:imagedata r:id="rId66" o:title=""/>
          </v:shape>
        </w:pict>
      </w:r>
      <w:r w:rsidR="00ED1FEE">
        <w:t>тыс. чел.</w:t>
      </w:r>
    </w:p>
    <w:p w:rsidR="002427D9" w:rsidRDefault="00ED1FEE">
      <w:pPr>
        <w:pStyle w:val="a3"/>
      </w:pPr>
      <w:r>
        <w:t>Степень заинтересованности отдельных групп населения во взаимосвязи зависит от политических, экономических, культурных и социально-бытовых отношений между группами населения, районами и областями. Взаимосвязь между заданными оконечными и промежуточными пунктами определяется на основании статистических данных, полученных предприятием связи за предшествующие проектированию годы. Практически, эти взаимосвязи выражают через коэффициент тяготения ƒ1, который как показывают исследования, колеблется в широких пределах (от 0,1 до 12 %). В курсовом проекте примем ƒ1=5 %.</w:t>
      </w:r>
    </w:p>
    <w:p w:rsidR="002427D9" w:rsidRDefault="00ED1FEE">
      <w:pPr>
        <w:pStyle w:val="a3"/>
      </w:pPr>
      <w:r>
        <w:t>Учитывая это, а также и то обстоятельство, что телефонные каналы в междугородней связи имеют преобладающее значение, необходимо определить сначала количество телефонных каналов между заданными пунктами. Для расчета телефонных каналов можно воспользоваться приближенной формулой:</w:t>
      </w:r>
    </w:p>
    <w:p w:rsidR="002427D9" w:rsidRDefault="00681E77">
      <w:pPr>
        <w:pStyle w:val="a3"/>
      </w:pPr>
      <w:r>
        <w:rPr>
          <w:noProof/>
        </w:rPr>
        <w:pict>
          <v:shape id="_x0000_i1918" type="#_x0000_t75" style="width:171.75pt;height:32.25pt">
            <v:imagedata r:id="rId67" o:title=""/>
          </v:shape>
        </w:pict>
      </w:r>
      <w:r w:rsidR="00ED1FEE">
        <w:t>, (3.4)</w:t>
      </w:r>
    </w:p>
    <w:p w:rsidR="002427D9" w:rsidRDefault="00ED1FEE">
      <w:pPr>
        <w:pStyle w:val="a3"/>
      </w:pPr>
      <w:r>
        <w:t xml:space="preserve">где a1 и </w:t>
      </w:r>
      <w:r>
        <w:rPr>
          <w:rStyle w:val="symbol"/>
        </w:rPr>
        <w:t>b</w:t>
      </w:r>
      <w:r>
        <w:t>1 - постоянные коэффициенты, соответствующие фиксированной доступности и заданным потерям.</w:t>
      </w:r>
    </w:p>
    <w:p w:rsidR="002427D9" w:rsidRDefault="00ED1FEE">
      <w:pPr>
        <w:pStyle w:val="a3"/>
      </w:pPr>
      <w:r>
        <w:t xml:space="preserve">Обычно потери задаются в размере 5%, тогда a1=1,3 и </w:t>
      </w:r>
      <w:r>
        <w:rPr>
          <w:rStyle w:val="symbol"/>
        </w:rPr>
        <w:t>b</w:t>
      </w:r>
      <w:r>
        <w:t>1=5,6;</w:t>
      </w:r>
    </w:p>
    <w:p w:rsidR="002427D9" w:rsidRDefault="00ED1FEE">
      <w:pPr>
        <w:pStyle w:val="a3"/>
      </w:pPr>
      <w:r>
        <w:t>ƒ1 - коэффициент тяготения;</w:t>
      </w:r>
    </w:p>
    <w:p w:rsidR="002427D9" w:rsidRDefault="00ED1FEE">
      <w:pPr>
        <w:pStyle w:val="a3"/>
      </w:pPr>
      <w:r>
        <w:t>y - удельная нагрузка, т. е. Средняя нагрузка, создаваемая одним абонентом, y=0,05 Эрл.</w:t>
      </w:r>
    </w:p>
    <w:p w:rsidR="002427D9" w:rsidRDefault="00ED1FEE">
      <w:pPr>
        <w:pStyle w:val="a3"/>
      </w:pPr>
      <w:r>
        <w:t>Таким образом, число каналов для телефонной связи между Тамбовом и Владимиром равно:</w:t>
      </w:r>
    </w:p>
    <w:p w:rsidR="002427D9" w:rsidRDefault="00681E77">
      <w:pPr>
        <w:pStyle w:val="a3"/>
      </w:pPr>
      <w:r>
        <w:rPr>
          <w:noProof/>
        </w:rPr>
        <w:pict>
          <v:shape id="_x0000_i1921" type="#_x0000_t75" style="width:270.75pt;height:32.25pt">
            <v:imagedata r:id="rId68" o:title=""/>
          </v:shape>
        </w:pict>
      </w:r>
      <w:r w:rsidR="00ED1FEE">
        <w:t>канал.</w:t>
      </w:r>
    </w:p>
    <w:p w:rsidR="002427D9" w:rsidRDefault="00ED1FEE">
      <w:pPr>
        <w:pStyle w:val="a3"/>
      </w:pPr>
      <w:r>
        <w:t>Однако по кабельной магистрали организуются каналы и других видов связи, к которым относятся:</w:t>
      </w:r>
    </w:p>
    <w:p w:rsidR="002427D9" w:rsidRDefault="00ED1FEE">
      <w:pPr>
        <w:pStyle w:val="a3"/>
        <w:numPr>
          <w:ilvl w:val="0"/>
          <w:numId w:val="3"/>
        </w:numPr>
        <w:ind w:firstLine="480"/>
      </w:pPr>
      <w:r>
        <w:t>каналы для телеграфной связи;</w:t>
      </w:r>
    </w:p>
    <w:p w:rsidR="002427D9" w:rsidRDefault="00ED1FEE">
      <w:pPr>
        <w:pStyle w:val="a3"/>
        <w:numPr>
          <w:ilvl w:val="0"/>
          <w:numId w:val="3"/>
        </w:numPr>
        <w:ind w:firstLine="480"/>
      </w:pPr>
      <w:r>
        <w:t>каналы для передачи проводного вещания;</w:t>
      </w:r>
    </w:p>
    <w:p w:rsidR="002427D9" w:rsidRDefault="00ED1FEE">
      <w:pPr>
        <w:pStyle w:val="a3"/>
        <w:numPr>
          <w:ilvl w:val="0"/>
          <w:numId w:val="3"/>
        </w:numPr>
        <w:ind w:firstLine="480"/>
      </w:pPr>
      <w:r>
        <w:t>каналы для передачи данных;</w:t>
      </w:r>
    </w:p>
    <w:p w:rsidR="002427D9" w:rsidRDefault="00ED1FEE">
      <w:pPr>
        <w:pStyle w:val="a3"/>
        <w:numPr>
          <w:ilvl w:val="0"/>
          <w:numId w:val="3"/>
        </w:numPr>
        <w:ind w:firstLine="480"/>
      </w:pPr>
      <w:r>
        <w:t>каналы для факсимильной связи (для передачи газет);</w:t>
      </w:r>
    </w:p>
    <w:p w:rsidR="002427D9" w:rsidRDefault="00ED1FEE">
      <w:pPr>
        <w:pStyle w:val="a3"/>
        <w:numPr>
          <w:ilvl w:val="0"/>
          <w:numId w:val="3"/>
        </w:numPr>
        <w:ind w:firstLine="480"/>
      </w:pPr>
      <w:r>
        <w:t>каналы транзитной связи.</w:t>
      </w:r>
    </w:p>
    <w:p w:rsidR="002427D9" w:rsidRDefault="00ED1FEE">
      <w:pPr>
        <w:pStyle w:val="a3"/>
      </w:pPr>
      <w:r>
        <w:t>Каналы для организации связи различного назначения эквивалентны определенному числу телефонных каналов. Для курсового проекта примем, что эквивалентное число телефонных каналов для организации связи различного назначения равно рассчитанному выше числу каналов телефонной связи.</w:t>
      </w:r>
    </w:p>
    <w:p w:rsidR="002427D9" w:rsidRDefault="00ED1FEE">
      <w:pPr>
        <w:pStyle w:val="a3"/>
      </w:pPr>
      <w:r>
        <w:t>Тогда общее число каналов на магистрали равно:</w:t>
      </w:r>
    </w:p>
    <w:p w:rsidR="002427D9" w:rsidRDefault="00681E77">
      <w:pPr>
        <w:pStyle w:val="a3"/>
      </w:pPr>
      <w:r>
        <w:rPr>
          <w:noProof/>
        </w:rPr>
        <w:pict>
          <v:shape id="_x0000_i1924" type="#_x0000_t75" style="width:108pt;height:13.5pt">
            <v:imagedata r:id="rId69" o:title=""/>
          </v:shape>
        </w:pict>
      </w:r>
      <w:r w:rsidR="00ED1FEE">
        <w:t>канала.</w:t>
      </w:r>
    </w:p>
    <w:p w:rsidR="002427D9" w:rsidRDefault="00ED1FEE">
      <w:pPr>
        <w:pStyle w:val="2"/>
      </w:pPr>
      <w:r>
        <w:t>Выбор системы передачи и типа кабеля.</w:t>
      </w:r>
    </w:p>
    <w:p w:rsidR="002427D9" w:rsidRPr="00ED1FEE" w:rsidRDefault="00ED1FEE">
      <w:pPr>
        <w:pStyle w:val="a3"/>
      </w:pPr>
      <w:r>
        <w:t>Выбор системы передачи и типа кабеля производится в соответствии с рассчитанным общим числом каналов и исходя из технико-экономических соображений.</w:t>
      </w:r>
    </w:p>
    <w:p w:rsidR="002427D9" w:rsidRDefault="00ED1FEE">
      <w:pPr>
        <w:pStyle w:val="a3"/>
      </w:pPr>
      <w:r>
        <w:t>На магистральных и внутризоновых кабельных линиях связи используется, как правило, четырехпроводная схема организации связи, при которой различные направления передачи осуществляются по разным двухпроводным цепям в одном и том же спектре частот. При этом способ организации связи по коаксиальному кабелю - однокабельный, т. е. Цепи приема и передачи расположены в одном кабеле, а по симметричному кабелю - двухкабельный, при котором цепи каждого направления передачи расположены в отдельном кабеле.</w:t>
      </w:r>
    </w:p>
    <w:p w:rsidR="002427D9" w:rsidRDefault="00ED1FEE">
      <w:pPr>
        <w:pStyle w:val="a3"/>
      </w:pPr>
      <w:r>
        <w:t>Поскольку рассчитанное число каналов nоб=1862 канала, то выберем цифровые системы передачи (ЦСП) с временным разделением каналов типа ИКМ-480</w:t>
      </w:r>
      <w:r>
        <w:rPr>
          <w:rStyle w:val="symbol"/>
        </w:rPr>
        <w:t>ґ</w:t>
      </w:r>
      <w:r>
        <w:t>2 и кабель типа МКТ-4 с четырьмя малогабаритными коаксиальными парами (КП). При четырехпроводной однокабельной схеме организации связи по четырем коаксиальным парам (две в прямом и две в обратном направлении) будут работать две ЦСП типа ИКМ-480</w:t>
      </w:r>
      <w:r>
        <w:rPr>
          <w:rStyle w:val="symbol"/>
        </w:rPr>
        <w:t>ґ</w:t>
      </w:r>
      <w:r>
        <w:t>2.</w:t>
      </w:r>
    </w:p>
    <w:p w:rsidR="002427D9" w:rsidRDefault="00ED1FEE">
      <w:pPr>
        <w:pStyle w:val="a3"/>
      </w:pPr>
      <w:r>
        <w:t>Всего будет организовано 1920 каналов, 58 каналов будут резервными.</w:t>
      </w:r>
    </w:p>
    <w:p w:rsidR="002427D9" w:rsidRDefault="00ED1FEE">
      <w:pPr>
        <w:pStyle w:val="a3"/>
      </w:pPr>
      <w:r>
        <w:t>Скорость передачи для ЦСП ИКМ-480</w:t>
      </w:r>
      <w:r>
        <w:rPr>
          <w:rStyle w:val="symbol"/>
        </w:rPr>
        <w:t>ґ2 составляет 52 Мбит/сек.</w:t>
      </w:r>
    </w:p>
    <w:p w:rsidR="002427D9" w:rsidRDefault="00ED1FEE">
      <w:pPr>
        <w:pStyle w:val="a3"/>
      </w:pPr>
      <w:r>
        <w:t>Затухание усилительного (регенерационного) участка - 55 дБ.</w:t>
      </w:r>
    </w:p>
    <w:p w:rsidR="002427D9" w:rsidRDefault="00ED1FEE">
      <w:pPr>
        <w:pStyle w:val="a3"/>
      </w:pPr>
      <w:r>
        <w:t>Расстояние между ОРП - 200 км.</w:t>
      </w:r>
    </w:p>
    <w:p w:rsidR="002427D9" w:rsidRDefault="00ED1FEE">
      <w:pPr>
        <w:pStyle w:val="2"/>
      </w:pPr>
      <w:r>
        <w:t>Исходные данные к проектированию кабельной магистрали.</w:t>
      </w:r>
    </w:p>
    <w:p w:rsidR="002427D9" w:rsidRPr="00ED1FEE" w:rsidRDefault="00ED1FEE">
      <w:pPr>
        <w:pStyle w:val="a3"/>
      </w:pPr>
      <w:r>
        <w:t>Диаметр центрального проводника среднегабаритной коаксиальной пары— d=2,4мм.</w:t>
      </w:r>
    </w:p>
    <w:p w:rsidR="002427D9" w:rsidRDefault="00ED1FEE">
      <w:pPr>
        <w:pStyle w:val="a3"/>
      </w:pPr>
      <w:r>
        <w:t xml:space="preserve">Эквивалентная диэлектрическая проницаемость— </w:t>
      </w:r>
      <w:r>
        <w:rPr>
          <w:rStyle w:val="symbol"/>
        </w:rPr>
        <w:t>e</w:t>
      </w:r>
      <w:r>
        <w:t>э=1,12.</w:t>
      </w:r>
    </w:p>
    <w:p w:rsidR="002427D9" w:rsidRDefault="00ED1FEE">
      <w:pPr>
        <w:pStyle w:val="a3"/>
      </w:pPr>
      <w:r>
        <w:t>Испытательное напряжение при проверке электрической прочности изоляции— Uисп=1,7 кВ.</w:t>
      </w:r>
    </w:p>
    <w:p w:rsidR="002427D9" w:rsidRDefault="00ED1FEE">
      <w:pPr>
        <w:pStyle w:val="a3"/>
      </w:pPr>
      <w:r>
        <w:t>Расстояния между участками сближения ЛЭП и ЛС:</w:t>
      </w:r>
    </w:p>
    <w:p w:rsidR="002427D9" w:rsidRDefault="00ED1FEE">
      <w:pPr>
        <w:pStyle w:val="a3"/>
      </w:pPr>
      <w:r>
        <w:t>a1=100 м;</w:t>
      </w:r>
    </w:p>
    <w:p w:rsidR="002427D9" w:rsidRDefault="00ED1FEE">
      <w:pPr>
        <w:pStyle w:val="a3"/>
      </w:pPr>
      <w:r>
        <w:t>а2=130 м;</w:t>
      </w:r>
    </w:p>
    <w:p w:rsidR="002427D9" w:rsidRDefault="00ED1FEE">
      <w:pPr>
        <w:pStyle w:val="a3"/>
      </w:pPr>
      <w:r>
        <w:t>а3=90 м.</w:t>
      </w:r>
    </w:p>
    <w:p w:rsidR="002427D9" w:rsidRDefault="00ED1FEE">
      <w:pPr>
        <w:pStyle w:val="a3"/>
      </w:pPr>
      <w:r>
        <w:t>Длины участков сближения:</w:t>
      </w:r>
    </w:p>
    <w:p w:rsidR="002427D9" w:rsidRDefault="00ED1FEE">
      <w:pPr>
        <w:pStyle w:val="a3"/>
      </w:pPr>
      <w:r>
        <w:t>l1=6 км;</w:t>
      </w:r>
    </w:p>
    <w:p w:rsidR="002427D9" w:rsidRDefault="00ED1FEE">
      <w:pPr>
        <w:pStyle w:val="a3"/>
      </w:pPr>
      <w:r>
        <w:t>l2=7 км;</w:t>
      </w:r>
    </w:p>
    <w:p w:rsidR="002427D9" w:rsidRDefault="00ED1FEE">
      <w:pPr>
        <w:pStyle w:val="a3"/>
      </w:pPr>
      <w:r>
        <w:t>l3=7 км.</w:t>
      </w:r>
    </w:p>
    <w:p w:rsidR="002427D9" w:rsidRDefault="00ED1FEE">
      <w:pPr>
        <w:pStyle w:val="a3"/>
      </w:pPr>
      <w:r>
        <w:t>Ток короткого замыкания— I=3,6 кА.</w:t>
      </w:r>
    </w:p>
    <w:p w:rsidR="002427D9" w:rsidRDefault="00ED1FEE">
      <w:pPr>
        <w:pStyle w:val="a3"/>
      </w:pPr>
      <w:r>
        <w:t>Средняя продолжительность гроз— Т=36 часов.</w:t>
      </w:r>
    </w:p>
    <w:p w:rsidR="002427D9" w:rsidRDefault="00ED1FEE">
      <w:pPr>
        <w:pStyle w:val="a3"/>
      </w:pPr>
      <w:r>
        <w:t xml:space="preserve">Удельное сопротивление грунта— </w:t>
      </w:r>
      <w:r>
        <w:rPr>
          <w:rStyle w:val="symbol"/>
        </w:rPr>
        <w:t>r</w:t>
      </w:r>
      <w:r>
        <w:t>гр=0,8 кОм м.</w:t>
      </w:r>
    </w:p>
    <w:p w:rsidR="002427D9" w:rsidRDefault="00ED1FEE">
      <w:pPr>
        <w:pStyle w:val="a3"/>
      </w:pPr>
      <w:r>
        <w:t>Коэффициент экранирования троса— Sтр=0,38.</w:t>
      </w:r>
    </w:p>
    <w:p w:rsidR="002427D9" w:rsidRDefault="00ED1FEE">
      <w:pPr>
        <w:pStyle w:val="2"/>
      </w:pPr>
      <w:r>
        <w:t>Конструктивный расчет кабеля.</w:t>
      </w:r>
    </w:p>
    <w:p w:rsidR="002427D9" w:rsidRPr="00ED1FEE" w:rsidRDefault="00ED1FEE">
      <w:pPr>
        <w:pStyle w:val="a3"/>
      </w:pPr>
      <w:r>
        <w:t>Конструктивный расчет кабеля заключается в расчете размеров всех элементов, входящих в состав кабеля.</w:t>
      </w:r>
    </w:p>
    <w:p w:rsidR="002427D9" w:rsidRDefault="00ED1FEE">
      <w:pPr>
        <w:pStyle w:val="a3"/>
      </w:pPr>
      <w:r>
        <w:t>Прежде всего, по заданному значению диаметра внутреннего проводника и исходя из нормируемого значения волнового сопротивления Zв=75 Ом, определяется внутренний диаметр внешнего проводника.</w:t>
      </w:r>
    </w:p>
    <w:p w:rsidR="002427D9" w:rsidRDefault="00681E77">
      <w:pPr>
        <w:pStyle w:val="a3"/>
      </w:pPr>
      <w:r>
        <w:rPr>
          <w:noProof/>
        </w:rPr>
        <w:pict>
          <v:shape id="_x0000_i1927" type="#_x0000_t75" style="width:87pt;height:42pt">
            <v:imagedata r:id="rId70" o:title=""/>
          </v:shape>
        </w:pict>
      </w:r>
      <w:r w:rsidR="00ED1FEE">
        <w:t>, (6.1)</w:t>
      </w:r>
    </w:p>
    <w:p w:rsidR="002427D9" w:rsidRDefault="00ED1FEE">
      <w:pPr>
        <w:pStyle w:val="a3"/>
      </w:pPr>
      <w:r>
        <w:t xml:space="preserve">где </w:t>
      </w:r>
      <w:r>
        <w:rPr>
          <w:rStyle w:val="symbol"/>
        </w:rPr>
        <w:t>e - эквивалентная относительная диэлектрическая проницаемость изоляции;</w:t>
      </w:r>
    </w:p>
    <w:p w:rsidR="002427D9" w:rsidRDefault="00ED1FEE">
      <w:pPr>
        <w:pStyle w:val="a3"/>
      </w:pPr>
      <w:r>
        <w:t>d - диаметр внутреннего проводника, мм;</w:t>
      </w:r>
    </w:p>
    <w:p w:rsidR="002427D9" w:rsidRDefault="00ED1FEE">
      <w:pPr>
        <w:pStyle w:val="a3"/>
      </w:pPr>
      <w:r>
        <w:t>D - внутренний диаметр внешнего проводника, мм.</w:t>
      </w:r>
    </w:p>
    <w:p w:rsidR="002427D9" w:rsidRDefault="00ED1FEE">
      <w:pPr>
        <w:pStyle w:val="a3"/>
      </w:pPr>
      <w:r>
        <w:t>Значение D определяется из приведенного выше уравнения (6.1) при значении волнового сопротивления Zв=75 Ом по формуле:</w:t>
      </w:r>
    </w:p>
    <w:p w:rsidR="002427D9" w:rsidRDefault="00681E77">
      <w:pPr>
        <w:pStyle w:val="a3"/>
      </w:pPr>
      <w:r>
        <w:rPr>
          <w:noProof/>
        </w:rPr>
        <w:pict>
          <v:shape id="_x0000_i1930" type="#_x0000_t75" style="width:93pt;height:35.25pt">
            <v:imagedata r:id="rId71" o:title=""/>
          </v:shape>
        </w:pict>
      </w:r>
      <w:r w:rsidR="00ED1FEE">
        <w:t>, мм. (6.2)</w:t>
      </w:r>
    </w:p>
    <w:p w:rsidR="002427D9" w:rsidRDefault="00ED1FEE">
      <w:pPr>
        <w:pStyle w:val="a3"/>
      </w:pPr>
      <w:r>
        <w:t>Следовательно, внутренний диаметр внешнего проводника равен:</w:t>
      </w:r>
    </w:p>
    <w:p w:rsidR="002427D9" w:rsidRDefault="00681E77">
      <w:pPr>
        <w:pStyle w:val="a3"/>
      </w:pPr>
      <w:r>
        <w:rPr>
          <w:noProof/>
        </w:rPr>
        <w:pict>
          <v:shape id="_x0000_i1933" type="#_x0000_t75" style="width:129.75pt;height:40.5pt">
            <v:imagedata r:id="rId72" o:title=""/>
          </v:shape>
        </w:pict>
      </w:r>
      <w:r w:rsidR="00ED1FEE">
        <w:t>мм.</w:t>
      </w:r>
    </w:p>
    <w:p w:rsidR="002427D9" w:rsidRDefault="00ED1FEE">
      <w:pPr>
        <w:pStyle w:val="a3"/>
      </w:pPr>
      <w:r>
        <w:t>Для коаксиальных пар среднего размера применяется шайбовая полиэтиленовая изоляция, для малогабаритных КП применяется баллонно-полиэтиленовая изоляция.</w:t>
      </w:r>
    </w:p>
    <w:p w:rsidR="002427D9" w:rsidRDefault="00ED1FEE">
      <w:pPr>
        <w:pStyle w:val="a3"/>
      </w:pPr>
      <w:r>
        <w:t>Наружный диаметр КП среднего размера определяется по формуле:</w:t>
      </w:r>
    </w:p>
    <w:p w:rsidR="002427D9" w:rsidRDefault="00681E77">
      <w:pPr>
        <w:pStyle w:val="a3"/>
      </w:pPr>
      <w:r>
        <w:rPr>
          <w:noProof/>
        </w:rPr>
        <w:pict>
          <v:shape id="_x0000_i1936" type="#_x0000_t75" style="width:125.25pt;height:18pt">
            <v:imagedata r:id="rId73" o:title=""/>
          </v:shape>
        </w:pict>
      </w:r>
      <w:r w:rsidR="00ED1FEE">
        <w:t>, мм, (6.3)</w:t>
      </w:r>
    </w:p>
    <w:p w:rsidR="002427D9" w:rsidRDefault="00ED1FEE">
      <w:pPr>
        <w:pStyle w:val="a3"/>
      </w:pPr>
      <w:r>
        <w:t>где t - толщина внешнего проводника, мм;</w:t>
      </w:r>
    </w:p>
    <w:p w:rsidR="002427D9" w:rsidRDefault="00ED1FEE">
      <w:pPr>
        <w:pStyle w:val="a3"/>
      </w:pPr>
      <w:r>
        <w:t>tэ - общая толщина экрана из двух стальных лент, мм;</w:t>
      </w:r>
    </w:p>
    <w:p w:rsidR="002427D9" w:rsidRDefault="00ED1FEE">
      <w:pPr>
        <w:pStyle w:val="a3"/>
      </w:pPr>
      <w:r>
        <w:t>tи - толщина изоляционного слоя поверх экрана, мм.</w:t>
      </w:r>
    </w:p>
    <w:p w:rsidR="002427D9" w:rsidRDefault="00ED1FEE">
      <w:pPr>
        <w:pStyle w:val="a3"/>
      </w:pPr>
      <w:r>
        <w:t>Для КП среднего размера t=0,3 мм, экран выполнен из двух стальных лент толщиной по 0,15 мм каждая, изоляция выполнена из двух лент бумаги К-120 толщиной по 0,12 мм каждая. Таким образом, наружный диаметр КП среднего размера равен:</w:t>
      </w:r>
    </w:p>
    <w:p w:rsidR="002427D9" w:rsidRDefault="00681E77">
      <w:pPr>
        <w:pStyle w:val="a3"/>
      </w:pPr>
      <w:r>
        <w:rPr>
          <w:noProof/>
        </w:rPr>
        <w:pict>
          <v:shape id="_x0000_i1939" type="#_x0000_t75" style="width:245.25pt;height:19.5pt">
            <v:imagedata r:id="rId74" o:title=""/>
          </v:shape>
        </w:pict>
      </w:r>
      <w:r w:rsidR="00ED1FEE">
        <w:t>мм.</w:t>
      </w:r>
    </w:p>
    <w:p w:rsidR="002427D9" w:rsidRDefault="00ED1FEE">
      <w:pPr>
        <w:pStyle w:val="a3"/>
      </w:pPr>
      <w:r>
        <w:t>Поскольку выбранный нами кабель содержит малогабаритные КП, то после нахождения наружного диаметра КП среднего размера необходимо определить наружный диаметр малогабаритной КП из соотношения:</w:t>
      </w:r>
    </w:p>
    <w:p w:rsidR="002427D9" w:rsidRDefault="00681E77">
      <w:pPr>
        <w:pStyle w:val="a3"/>
      </w:pPr>
      <w:r>
        <w:rPr>
          <w:noProof/>
        </w:rPr>
        <w:pict>
          <v:shape id="_x0000_i1942" type="#_x0000_t75" style="width:187.5pt;height:24pt">
            <v:imagedata r:id="rId75" o:title=""/>
          </v:shape>
        </w:pict>
      </w:r>
      <w:r w:rsidR="00ED1FEE">
        <w:t>мм. (6.4)</w:t>
      </w:r>
    </w:p>
    <w:p w:rsidR="002427D9" w:rsidRDefault="00ED1FEE">
      <w:pPr>
        <w:pStyle w:val="a3"/>
      </w:pPr>
      <w:r>
        <w:t>Затем, определим внутренний диаметр внешнего проводника малогабаритной КП.</w:t>
      </w:r>
    </w:p>
    <w:p w:rsidR="002427D9" w:rsidRDefault="00681E77">
      <w:pPr>
        <w:pStyle w:val="a3"/>
      </w:pPr>
      <w:r>
        <w:rPr>
          <w:noProof/>
        </w:rPr>
        <w:pict>
          <v:shape id="_x0000_i1945" type="#_x0000_t75" style="width:130.5pt;height:16.5pt">
            <v:imagedata r:id="rId76" o:title=""/>
          </v:shape>
        </w:pict>
      </w:r>
      <w:r w:rsidR="00ED1FEE">
        <w:t>, мм. (6.5)</w:t>
      </w:r>
    </w:p>
    <w:p w:rsidR="002427D9" w:rsidRDefault="00ED1FEE">
      <w:pPr>
        <w:pStyle w:val="a3"/>
      </w:pPr>
      <w:r>
        <w:t>Для малогабаритной КП толщина внешнего проводника t=0,1 мм, экран выполнен из двух стальных лент толщиной по 0,1 мм каждая, внешняя изоляция выполнена из поливинилхлоридной ленты толщиной 0,23 мм. Следовательно, внутренний диаметр внешнего проводника малогабаритной КП равен:</w:t>
      </w:r>
    </w:p>
    <w:p w:rsidR="002427D9" w:rsidRDefault="00681E77">
      <w:pPr>
        <w:pStyle w:val="a3"/>
      </w:pPr>
      <w:r>
        <w:rPr>
          <w:noProof/>
        </w:rPr>
        <w:pict>
          <v:shape id="_x0000_i1948" type="#_x0000_t75" style="width:201pt;height:19.5pt">
            <v:imagedata r:id="rId77" o:title=""/>
          </v:shape>
        </w:pict>
      </w:r>
      <w:r w:rsidR="00ED1FEE">
        <w:t>мм.</w:t>
      </w:r>
    </w:p>
    <w:p w:rsidR="002427D9" w:rsidRDefault="00ED1FEE">
      <w:pPr>
        <w:pStyle w:val="a3"/>
      </w:pPr>
      <w:r>
        <w:t xml:space="preserve">Из выражения (6.1) при Zв=75 Ом и </w:t>
      </w:r>
      <w:r>
        <w:rPr>
          <w:rStyle w:val="symbol"/>
        </w:rPr>
        <w:t>e</w:t>
      </w:r>
      <w:r>
        <w:t>=1,22 определим диаметр внутреннего проводника малогабаритной КП.</w:t>
      </w:r>
    </w:p>
    <w:p w:rsidR="002427D9" w:rsidRDefault="00681E77">
      <w:pPr>
        <w:pStyle w:val="a3"/>
      </w:pPr>
      <w:r>
        <w:rPr>
          <w:noProof/>
        </w:rPr>
        <w:pict>
          <v:shape id="_x0000_i1951" type="#_x0000_t75" style="width:213.75pt;height:57.75pt">
            <v:imagedata r:id="rId78" o:title=""/>
          </v:shape>
        </w:pict>
      </w:r>
      <w:r w:rsidR="00ED1FEE">
        <w:t>(6.6)</w:t>
      </w:r>
    </w:p>
    <w:p w:rsidR="002427D9" w:rsidRDefault="00ED1FEE">
      <w:pPr>
        <w:pStyle w:val="a3"/>
      </w:pPr>
      <w:r>
        <w:t>Диаметр скрученного сердечника, состоящего из четырех КП одинакового размера определяется по формуле:</w:t>
      </w:r>
    </w:p>
    <w:p w:rsidR="002427D9" w:rsidRDefault="00681E77">
      <w:pPr>
        <w:pStyle w:val="a3"/>
      </w:pPr>
      <w:r>
        <w:rPr>
          <w:noProof/>
        </w:rPr>
        <w:pict>
          <v:shape id="_x0000_i1954" type="#_x0000_t75" style="width:187.5pt;height:15.75pt">
            <v:imagedata r:id="rId79" o:title=""/>
          </v:shape>
        </w:pict>
      </w:r>
      <w:r w:rsidR="00ED1FEE">
        <w:t>мм. (6.7)</w:t>
      </w:r>
    </w:p>
    <w:p w:rsidR="002427D9" w:rsidRDefault="00ED1FEE">
      <w:pPr>
        <w:pStyle w:val="a3"/>
      </w:pPr>
      <w:r>
        <w:t>Коаксиальный кабель типа МКТ-4 содержит пять симметричных групп. Диаметр симметричной группы кабеля, содержащего четыре КП одинакового размера будет составлять:</w:t>
      </w:r>
    </w:p>
    <w:p w:rsidR="002427D9" w:rsidRDefault="00681E77">
      <w:pPr>
        <w:pStyle w:val="a3"/>
      </w:pPr>
      <w:r>
        <w:rPr>
          <w:noProof/>
        </w:rPr>
        <w:pict>
          <v:shape id="_x0000_i1957" type="#_x0000_t75" style="width:168.75pt;height:15.75pt">
            <v:imagedata r:id="rId80" o:title=""/>
          </v:shape>
        </w:pict>
      </w:r>
      <w:r w:rsidR="00ED1FEE">
        <w:t>мм. (6.8)</w:t>
      </w:r>
    </w:p>
    <w:p w:rsidR="002427D9" w:rsidRDefault="00ED1FEE">
      <w:pPr>
        <w:pStyle w:val="a3"/>
      </w:pPr>
      <w:r>
        <w:t>Затем определим диаметр изолированной жилы симметричной группы:</w:t>
      </w:r>
    </w:p>
    <w:p w:rsidR="002427D9" w:rsidRDefault="00681E77">
      <w:pPr>
        <w:pStyle w:val="a3"/>
      </w:pPr>
      <w:r>
        <w:rPr>
          <w:noProof/>
        </w:rPr>
        <w:pict>
          <v:shape id="_x0000_i1960" type="#_x0000_t75" style="width:123pt;height:34.5pt">
            <v:imagedata r:id="rId81" o:title=""/>
          </v:shape>
        </w:pict>
      </w:r>
      <w:r w:rsidR="00ED1FEE">
        <w:t>мм. (6.9)</w:t>
      </w:r>
    </w:p>
    <w:p w:rsidR="002427D9" w:rsidRDefault="00ED1FEE">
      <w:pPr>
        <w:pStyle w:val="a3"/>
      </w:pPr>
      <w:r>
        <w:t>Диаметр токопроводящей жилы определяется как:</w:t>
      </w:r>
    </w:p>
    <w:p w:rsidR="002427D9" w:rsidRDefault="00681E77">
      <w:pPr>
        <w:pStyle w:val="a3"/>
      </w:pPr>
      <w:r>
        <w:rPr>
          <w:noProof/>
        </w:rPr>
        <w:pict>
          <v:shape id="_x0000_i1963" type="#_x0000_t75" style="width:139.5pt;height:15.75pt">
            <v:imagedata r:id="rId82" o:title=""/>
          </v:shape>
        </w:pict>
      </w:r>
      <w:r w:rsidR="00ED1FEE">
        <w:t>мм. (6.10)</w:t>
      </w:r>
    </w:p>
    <w:p w:rsidR="002427D9" w:rsidRDefault="00ED1FEE">
      <w:pPr>
        <w:pStyle w:val="a3"/>
      </w:pPr>
      <w:r>
        <w:t>Поскольку do &lt; 0,7 мм, то в качестве симметричной группы следует взять пару и тогда диаметр изолированной жилы симметричной пары будет:</w:t>
      </w:r>
    </w:p>
    <w:p w:rsidR="002427D9" w:rsidRDefault="00681E77">
      <w:pPr>
        <w:pStyle w:val="a3"/>
      </w:pPr>
      <w:r>
        <w:rPr>
          <w:noProof/>
        </w:rPr>
        <w:pict>
          <v:shape id="_x0000_i1966" type="#_x0000_t75" style="width:146.25pt;height:15.75pt">
            <v:imagedata r:id="rId83" o:title=""/>
          </v:shape>
        </w:pict>
      </w:r>
      <w:r w:rsidR="00ED1FEE">
        <w:t>мм (6.11)</w:t>
      </w:r>
    </w:p>
    <w:p w:rsidR="002427D9" w:rsidRDefault="00ED1FEE">
      <w:pPr>
        <w:pStyle w:val="a3"/>
      </w:pPr>
      <w:r>
        <w:t>Диаметр голой жилы симметричной пары</w:t>
      </w:r>
    </w:p>
    <w:p w:rsidR="002427D9" w:rsidRDefault="00681E77">
      <w:pPr>
        <w:pStyle w:val="a3"/>
      </w:pPr>
      <w:r>
        <w:rPr>
          <w:noProof/>
        </w:rPr>
        <w:pict>
          <v:shape id="_x0000_i1969" type="#_x0000_t75" style="width:145.5pt;height:15.75pt">
            <v:imagedata r:id="rId84" o:title=""/>
          </v:shape>
        </w:pict>
      </w:r>
      <w:r w:rsidR="00ED1FEE">
        <w:t>мм. (6.12)</w:t>
      </w:r>
    </w:p>
    <w:p w:rsidR="002427D9" w:rsidRDefault="00ED1FEE">
      <w:pPr>
        <w:pStyle w:val="a3"/>
      </w:pPr>
      <w:r>
        <w:t>Толщина изоляции жилы симметричной пары</w:t>
      </w:r>
    </w:p>
    <w:p w:rsidR="002427D9" w:rsidRDefault="00681E77">
      <w:pPr>
        <w:pStyle w:val="a3"/>
      </w:pPr>
      <w:r>
        <w:rPr>
          <w:noProof/>
        </w:rPr>
        <w:pict>
          <v:shape id="_x0000_i1972" type="#_x0000_t75" style="width:144.75pt;height:15.75pt">
            <v:imagedata r:id="rId85" o:title=""/>
          </v:shape>
        </w:pict>
      </w:r>
      <w:r w:rsidR="00ED1FEE">
        <w:t>мм. (6.13)</w:t>
      </w:r>
    </w:p>
    <w:p w:rsidR="002427D9" w:rsidRDefault="00ED1FEE">
      <w:pPr>
        <w:pStyle w:val="a3"/>
      </w:pPr>
      <w:r>
        <w:t>Диаметр кабельного сердечника с поясной изоляцией определяется по формуле:</w:t>
      </w:r>
    </w:p>
    <w:p w:rsidR="002427D9" w:rsidRDefault="00681E77">
      <w:pPr>
        <w:pStyle w:val="a3"/>
      </w:pPr>
      <w:r>
        <w:rPr>
          <w:noProof/>
        </w:rPr>
        <w:pict>
          <v:shape id="_x0000_i1975" type="#_x0000_t75" style="width:114.75pt;height:16.5pt">
            <v:imagedata r:id="rId86" o:title=""/>
          </v:shape>
        </w:pict>
      </w:r>
      <w:r w:rsidR="00ED1FEE">
        <w:t>, мм, (6.14)</w:t>
      </w:r>
    </w:p>
    <w:p w:rsidR="002427D9" w:rsidRDefault="00ED1FEE">
      <w:pPr>
        <w:pStyle w:val="a3"/>
      </w:pPr>
      <w:r>
        <w:t>где n - число лент поясной изоляции;</w:t>
      </w:r>
    </w:p>
    <w:p w:rsidR="002427D9" w:rsidRDefault="00ED1FEE">
      <w:pPr>
        <w:pStyle w:val="a3"/>
      </w:pPr>
      <w:r>
        <w:t>Dn - толщина одной ленты, мм.</w:t>
      </w:r>
    </w:p>
    <w:p w:rsidR="002427D9" w:rsidRDefault="00ED1FEE">
      <w:pPr>
        <w:pStyle w:val="a3"/>
      </w:pPr>
      <w:r>
        <w:t>В качестве защитной оболочки кабеля применим выпрессованную алюминиевую оболочку, обладающую рядом преимуществ, таких как легкость, дешевизна и высокие экранирующие свойства. Для кабеля с алюминиевой оболочкой поясная изоляция выполняется из 6-8 лент кабельной бумаги К-120, толщиной 0,12 мм каждой ленты. Итак, диаметр кабельного сердечника равен:</w:t>
      </w:r>
    </w:p>
    <w:p w:rsidR="002427D9" w:rsidRDefault="00681E77">
      <w:pPr>
        <w:pStyle w:val="a3"/>
      </w:pPr>
      <w:r>
        <w:rPr>
          <w:noProof/>
        </w:rPr>
        <w:pict>
          <v:shape id="_x0000_i1978" type="#_x0000_t75" style="width:156pt;height:14.25pt">
            <v:imagedata r:id="rId87" o:title=""/>
          </v:shape>
        </w:pict>
      </w:r>
      <w:r w:rsidR="00ED1FEE">
        <w:t>мм.</w:t>
      </w:r>
    </w:p>
    <w:p w:rsidR="002427D9" w:rsidRDefault="00ED1FEE">
      <w:pPr>
        <w:pStyle w:val="a3"/>
      </w:pPr>
      <w:r>
        <w:t>По определенному по формуле (6.14) диаметру кабельного сердечника под оболочкой определим толщину гладкой алюминиевой оболочки из [1, табл. 3.5]. Толщина алюминиевой оболочки в нашем случае tоб=1,2 мм.</w:t>
      </w:r>
    </w:p>
    <w:p w:rsidR="002427D9" w:rsidRDefault="00ED1FEE">
      <w:pPr>
        <w:pStyle w:val="a3"/>
      </w:pPr>
      <w:r>
        <w:t>Поскольку алюминий подвержен электрохимической коррозии, алюминиевую оболочку надежно защищают полиэтиленовым шлангом с предварительно наложенным слоем битума.</w:t>
      </w:r>
    </w:p>
    <w:p w:rsidR="002427D9" w:rsidRDefault="00ED1FEE">
      <w:pPr>
        <w:pStyle w:val="a3"/>
      </w:pPr>
      <w:r>
        <w:t>В курсовом проекте для кабельной магистрали используются малогабаритные коаксиальные кабели трех типов:</w:t>
      </w:r>
    </w:p>
    <w:p w:rsidR="002427D9" w:rsidRDefault="00ED1FEE">
      <w:pPr>
        <w:pStyle w:val="a3"/>
        <w:numPr>
          <w:ilvl w:val="0"/>
          <w:numId w:val="4"/>
        </w:numPr>
        <w:ind w:firstLine="480"/>
      </w:pPr>
      <w:r>
        <w:t>голые, для прокладки в кабельной канализации в черте населенных пунктов;</w:t>
      </w:r>
    </w:p>
    <w:p w:rsidR="002427D9" w:rsidRDefault="00ED1FEE">
      <w:pPr>
        <w:pStyle w:val="a3"/>
        <w:numPr>
          <w:ilvl w:val="0"/>
          <w:numId w:val="4"/>
        </w:numPr>
        <w:ind w:firstLine="480"/>
      </w:pPr>
      <w:r>
        <w:t>бронированные стальными лентами, для прокладки непосредственно в грунт;</w:t>
      </w:r>
    </w:p>
    <w:p w:rsidR="002427D9" w:rsidRDefault="00ED1FEE">
      <w:pPr>
        <w:pStyle w:val="a3"/>
        <w:numPr>
          <w:ilvl w:val="0"/>
          <w:numId w:val="4"/>
        </w:numPr>
        <w:ind w:firstLine="480"/>
      </w:pPr>
      <w:r>
        <w:t>бронированные круглыми проволоками, для прокладки через судоходные реки.</w:t>
      </w:r>
    </w:p>
    <w:p w:rsidR="002427D9" w:rsidRDefault="00ED1FEE">
      <w:pPr>
        <w:pStyle w:val="a3"/>
      </w:pPr>
      <w:r>
        <w:t>Диаметр голого кабеля с алюминиевой оболочкой покрытой полиэтиленовым шлангом определяется по формуле:</w:t>
      </w:r>
    </w:p>
    <w:p w:rsidR="002427D9" w:rsidRDefault="00681E77">
      <w:pPr>
        <w:pStyle w:val="a3"/>
      </w:pPr>
      <w:r>
        <w:rPr>
          <w:noProof/>
        </w:rPr>
        <w:pict>
          <v:shape id="_x0000_i1981" type="#_x0000_t75" style="width:268.5pt;height:15.75pt">
            <v:imagedata r:id="rId88" o:title=""/>
          </v:shape>
        </w:pict>
      </w:r>
      <w:r w:rsidR="00ED1FEE">
        <w:t>мм, (6.15)</w:t>
      </w:r>
    </w:p>
    <w:p w:rsidR="002427D9" w:rsidRDefault="00ED1FEE">
      <w:pPr>
        <w:pStyle w:val="a3"/>
      </w:pPr>
      <w:r>
        <w:t>где tоб - толщина оболочки голого кабеля, мм.</w:t>
      </w:r>
    </w:p>
    <w:p w:rsidR="002427D9" w:rsidRDefault="00ED1FEE">
      <w:pPr>
        <w:pStyle w:val="a3"/>
      </w:pPr>
      <w:r>
        <w:t>tш - толщина полиэтиленового шланга определенная из табл. 3.6[1]</w:t>
      </w:r>
    </w:p>
    <w:p w:rsidR="002427D9" w:rsidRDefault="00ED1FEE">
      <w:pPr>
        <w:pStyle w:val="a3"/>
      </w:pPr>
      <w:r>
        <w:t>tш=2,2 мм.</w:t>
      </w:r>
    </w:p>
    <w:p w:rsidR="002427D9" w:rsidRDefault="00ED1FEE">
      <w:pPr>
        <w:pStyle w:val="a3"/>
      </w:pPr>
      <w:r>
        <w:t>Диаметр бронированного кабеля можно определить как:</w:t>
      </w:r>
    </w:p>
    <w:p w:rsidR="002427D9" w:rsidRDefault="00681E77">
      <w:pPr>
        <w:pStyle w:val="a3"/>
      </w:pPr>
      <w:r>
        <w:rPr>
          <w:noProof/>
        </w:rPr>
        <w:pict>
          <v:shape id="_x0000_i1984" type="#_x0000_t75" style="width:202.5pt;height:21pt">
            <v:imagedata r:id="rId89" o:title=""/>
          </v:shape>
        </w:pict>
      </w:r>
      <w:r w:rsidR="00ED1FEE">
        <w:t>мм, (6.16)</w:t>
      </w:r>
    </w:p>
    <w:p w:rsidR="002427D9" w:rsidRDefault="00ED1FEE">
      <w:pPr>
        <w:pStyle w:val="a3"/>
      </w:pPr>
      <w:r>
        <w:t>где tоб - толщина оболочки бронированного кабеля, мм;</w:t>
      </w:r>
    </w:p>
    <w:p w:rsidR="002427D9" w:rsidRDefault="00ED1FEE">
      <w:pPr>
        <w:pStyle w:val="a3"/>
      </w:pPr>
      <w:r>
        <w:t>tпод - толщина подушки под броней, мм;</w:t>
      </w:r>
    </w:p>
    <w:p w:rsidR="002427D9" w:rsidRDefault="00ED1FEE">
      <w:pPr>
        <w:pStyle w:val="a3"/>
      </w:pPr>
      <w:r>
        <w:t>tбр - толщина брони, мм.</w:t>
      </w:r>
    </w:p>
    <w:p w:rsidR="002427D9" w:rsidRDefault="00ED1FEE">
      <w:pPr>
        <w:pStyle w:val="a3"/>
      </w:pPr>
      <w:r>
        <w:t>Кабели могут иметь различные защитные покровы. Для кабеля бронированного стальными защитными лентами толщина алюминиевой оболочки tоб=1,2 мм.</w:t>
      </w:r>
    </w:p>
    <w:p w:rsidR="002427D9" w:rsidRDefault="00ED1FEE">
      <w:pPr>
        <w:pStyle w:val="a3"/>
      </w:pPr>
      <w:r>
        <w:t>Из [2, табл.1.27] выберем защитный покров типа БпШп с повышенной коррозионной стойкостью, который имеет подушку типа п толщиной tпод=2,5мм. Кабель бронирован двумя оцинкованными стальными лентами толщиной 0,5мм каждая. Таким образом tбр=1мм. Толщину наружного покрова по броне определим из [2, табл. 1.29]. В нашем случае она составляет tнар=1,7мм.</w:t>
      </w:r>
    </w:p>
    <w:p w:rsidR="002427D9" w:rsidRDefault="00ED1FEE">
      <w:pPr>
        <w:pStyle w:val="a3"/>
      </w:pPr>
      <w:r>
        <w:t>Диаметр кабеля бронированного стальными лентами</w:t>
      </w:r>
    </w:p>
    <w:p w:rsidR="002427D9" w:rsidRDefault="00681E77">
      <w:pPr>
        <w:pStyle w:val="a3"/>
      </w:pPr>
      <w:r>
        <w:rPr>
          <w:noProof/>
        </w:rPr>
        <w:pict>
          <v:shape id="_x0000_i1987" type="#_x0000_t75" style="width:217.5pt;height:15.75pt">
            <v:imagedata r:id="rId90" o:title=""/>
          </v:shape>
        </w:pict>
      </w:r>
      <w:r w:rsidR="00ED1FEE">
        <w:t>мм.</w:t>
      </w:r>
    </w:p>
    <w:p w:rsidR="002427D9" w:rsidRDefault="00ED1FEE">
      <w:pPr>
        <w:pStyle w:val="a3"/>
      </w:pPr>
      <w:r>
        <w:t>Для прокладки через судоходные реки применяется кабель бронированный круглыми проволоками диаметром 4 мм, tбр=4 мм. со свинцовой оболочкой. В этом случае диаметр кабельного сердечника с поясной изоляцией из 4 лент кабельной бумаги К-120 толщиной 0,12 мм будет равен</w:t>
      </w:r>
    </w:p>
    <w:p w:rsidR="002427D9" w:rsidRDefault="00681E77">
      <w:pPr>
        <w:pStyle w:val="a3"/>
      </w:pPr>
      <w:r>
        <w:rPr>
          <w:noProof/>
        </w:rPr>
        <w:pict>
          <v:shape id="_x0000_i1990" type="#_x0000_t75" style="width:9.75pt;height:16.5pt">
            <v:imagedata r:id="rId91" o:title=""/>
          </v:shape>
        </w:pict>
      </w:r>
      <w:r>
        <w:rPr>
          <w:noProof/>
        </w:rPr>
        <w:pict>
          <v:shape id="_x0000_i1993" type="#_x0000_t75" style="width:164.25pt;height:14.25pt">
            <v:imagedata r:id="rId92" o:title=""/>
          </v:shape>
        </w:pict>
      </w:r>
      <w:r w:rsidR="00ED1FEE">
        <w:t>мм.</w:t>
      </w:r>
    </w:p>
    <w:p w:rsidR="002427D9" w:rsidRDefault="00ED1FEE">
      <w:pPr>
        <w:pStyle w:val="a3"/>
      </w:pPr>
      <w:r>
        <w:t xml:space="preserve">Применим защитный покров типа К с подушкой толщиной tпод=2 мм, свинцовой оболочкой толщиной tоб=2 мм и наружным покровом толщиной tнар=2 мм. </w:t>
      </w:r>
    </w:p>
    <w:p w:rsidR="002427D9" w:rsidRDefault="00ED1FEE">
      <w:pPr>
        <w:pStyle w:val="a3"/>
      </w:pPr>
      <w:r>
        <w:t>Диаметр кабеля бронированного круглыми проволоками</w:t>
      </w:r>
    </w:p>
    <w:p w:rsidR="002427D9" w:rsidRDefault="00681E77">
      <w:pPr>
        <w:pStyle w:val="a3"/>
      </w:pPr>
      <w:r>
        <w:rPr>
          <w:noProof/>
        </w:rPr>
        <w:pict>
          <v:shape id="_x0000_i1996" type="#_x0000_t75" style="width:209.25pt;height:15.75pt">
            <v:imagedata r:id="rId93" o:title=""/>
          </v:shape>
        </w:pict>
      </w:r>
      <w:r w:rsidR="00ED1FEE">
        <w:t>мм.</w:t>
      </w:r>
    </w:p>
    <w:p w:rsidR="002427D9" w:rsidRDefault="00ED1FEE">
      <w:pPr>
        <w:pStyle w:val="a3"/>
      </w:pPr>
      <w:r>
        <w:t>Согласно номенклатуре приведенной в [2, табл.] при проектировании магистрали будут использованы кабели следующих типов:</w:t>
      </w:r>
    </w:p>
    <w:p w:rsidR="002427D9" w:rsidRDefault="00ED1FEE">
      <w:pPr>
        <w:pStyle w:val="a3"/>
        <w:numPr>
          <w:ilvl w:val="0"/>
          <w:numId w:val="5"/>
        </w:numPr>
        <w:ind w:firstLine="480"/>
      </w:pPr>
      <w:r>
        <w:t>МКТАШп-4 с малогабаритными коаксиалами с баллонной изоляцией в алюминиевой оболочке с защитным покровом типа Шп, для прокладки в кабельной канализации.</w:t>
      </w:r>
    </w:p>
    <w:p w:rsidR="002427D9" w:rsidRDefault="00ED1FEE">
      <w:pPr>
        <w:pStyle w:val="a3"/>
        <w:numPr>
          <w:ilvl w:val="0"/>
          <w:numId w:val="5"/>
        </w:numPr>
        <w:ind w:firstLine="480"/>
      </w:pPr>
      <w:r>
        <w:t>МКТАБпШп-4 с малогабаритными коаксиалами бронированный стальными лентами с защитным покровом типа БпШп, для прокладки в грунт.</w:t>
      </w:r>
    </w:p>
    <w:p w:rsidR="002427D9" w:rsidRDefault="00ED1FEE">
      <w:pPr>
        <w:pStyle w:val="a3"/>
        <w:numPr>
          <w:ilvl w:val="0"/>
          <w:numId w:val="5"/>
        </w:numPr>
        <w:ind w:firstLine="480"/>
      </w:pPr>
      <w:r>
        <w:t>МКТСК-4 с малогабаритными коаксиалами бронированный стальными проволоками в свинцовой оболочке, для прокладки через судоходные реки.</w:t>
      </w:r>
    </w:p>
    <w:p w:rsidR="002427D9" w:rsidRDefault="00ED1FEE">
      <w:pPr>
        <w:pStyle w:val="a3"/>
      </w:pPr>
      <w:r>
        <w:t>На рис. 6.1 показан поперечный разрез малогабаритного коаксиального кабеля типа МКТС-4.</w:t>
      </w:r>
    </w:p>
    <w:p w:rsidR="002427D9" w:rsidRDefault="00ED1FEE">
      <w:pPr>
        <w:pStyle w:val="2"/>
      </w:pPr>
      <w:r>
        <w:t>Расчет параметров передачи цепей кабеля в диапазоне частот СП.</w:t>
      </w:r>
    </w:p>
    <w:p w:rsidR="002427D9" w:rsidRPr="00ED1FEE" w:rsidRDefault="00ED1FEE">
      <w:pPr>
        <w:pStyle w:val="a3"/>
      </w:pPr>
      <w:r>
        <w:t>Расчет первичных (R, L, C, G) и вторичных (</w:t>
      </w:r>
      <w:r>
        <w:rPr>
          <w:rStyle w:val="symbol"/>
        </w:rPr>
        <w:t>a</w:t>
      </w:r>
      <w:r>
        <w:t xml:space="preserve">, </w:t>
      </w:r>
      <w:r>
        <w:rPr>
          <w:rStyle w:val="symbol"/>
        </w:rPr>
        <w:t>b</w:t>
      </w:r>
      <w:r>
        <w:t xml:space="preserve">, Zв, </w:t>
      </w:r>
      <w:r>
        <w:rPr>
          <w:rStyle w:val="symbol"/>
        </w:rPr>
        <w:t>u</w:t>
      </w:r>
      <w:r>
        <w:t>ф) параметров передачи выполняется для пяти значений частот.</w:t>
      </w:r>
    </w:p>
    <w:p w:rsidR="002427D9" w:rsidRDefault="00ED1FEE">
      <w:pPr>
        <w:pStyle w:val="a3"/>
      </w:pPr>
      <w:r>
        <w:t>Для ЦСП скорость передачи в Кбит/сек равняется тактовой частоте fт системы передачи в Кгц. Для выбранной нами ЦСП ИКМ-480</w:t>
      </w:r>
      <w:r>
        <w:rPr>
          <w:rStyle w:val="symbol"/>
        </w:rPr>
        <w:t>ґ</w:t>
      </w:r>
      <w:r>
        <w:t>2 скорость передачи равняется 52000 Кбит/сек, следовательно тактовая частота системы передачи равна fт=52 МГц.</w:t>
      </w:r>
    </w:p>
    <w:p w:rsidR="002427D9" w:rsidRDefault="00ED1FEE">
      <w:pPr>
        <w:pStyle w:val="a3"/>
      </w:pPr>
      <w:r>
        <w:t>Таким образом, параметры передачи необходимо рассчитать на частотах:</w:t>
      </w:r>
    </w:p>
    <w:p w:rsidR="002427D9" w:rsidRDefault="00ED1FEE">
      <w:pPr>
        <w:pStyle w:val="a3"/>
      </w:pPr>
      <w:r>
        <w:t>0,1 fт=5,2 МГц;</w:t>
      </w:r>
    </w:p>
    <w:p w:rsidR="002427D9" w:rsidRDefault="00ED1FEE">
      <w:pPr>
        <w:pStyle w:val="a3"/>
      </w:pPr>
      <w:r>
        <w:t>0,25 fт=13 МГц;</w:t>
      </w:r>
    </w:p>
    <w:p w:rsidR="002427D9" w:rsidRDefault="00ED1FEE">
      <w:pPr>
        <w:pStyle w:val="a3"/>
      </w:pPr>
      <w:r>
        <w:t>0,5 fт=26 МГц;</w:t>
      </w:r>
    </w:p>
    <w:p w:rsidR="002427D9" w:rsidRDefault="00ED1FEE">
      <w:pPr>
        <w:pStyle w:val="a3"/>
      </w:pPr>
      <w:r>
        <w:t>0,75 fт=39 МГц;</w:t>
      </w:r>
    </w:p>
    <w:p w:rsidR="002427D9" w:rsidRDefault="00ED1FEE">
      <w:pPr>
        <w:pStyle w:val="a3"/>
      </w:pPr>
      <w:r>
        <w:t>fт=52 МГц.</w:t>
      </w:r>
    </w:p>
    <w:p w:rsidR="002427D9" w:rsidRDefault="00ED1FEE">
      <w:pPr>
        <w:pStyle w:val="a3"/>
      </w:pPr>
      <w:r>
        <w:t>Расчет первичных параметров передачи коаксиальных пар из меди производится по следующим формулам:</w:t>
      </w:r>
    </w:p>
    <w:p w:rsidR="002427D9" w:rsidRDefault="00ED1FEE">
      <w:pPr>
        <w:pStyle w:val="a3"/>
        <w:numPr>
          <w:ilvl w:val="0"/>
          <w:numId w:val="6"/>
        </w:numPr>
        <w:ind w:firstLine="480"/>
      </w:pPr>
      <w:r>
        <w:t>активное сопротивление, в Ом/км</w:t>
      </w:r>
    </w:p>
    <w:p w:rsidR="002427D9" w:rsidRDefault="00681E77">
      <w:pPr>
        <w:pStyle w:val="a3"/>
      </w:pPr>
      <w:r>
        <w:rPr>
          <w:noProof/>
        </w:rPr>
        <w:pict>
          <v:shape id="_x0000_i1999" type="#_x0000_t75" style="width:123.75pt;height:35.25pt">
            <v:imagedata r:id="rId94" o:title=""/>
          </v:shape>
        </w:pict>
      </w:r>
      <w:r w:rsidR="00ED1FEE">
        <w:t>, (7.1)</w:t>
      </w:r>
    </w:p>
    <w:p w:rsidR="002427D9" w:rsidRDefault="00ED1FEE">
      <w:pPr>
        <w:pStyle w:val="a3"/>
      </w:pPr>
      <w:r>
        <w:t>где D=6,07 мм - внутренний диаметр внешнего проводника малогабаритной КП;</w:t>
      </w:r>
    </w:p>
    <w:p w:rsidR="002427D9" w:rsidRDefault="00ED1FEE">
      <w:pPr>
        <w:pStyle w:val="a3"/>
      </w:pPr>
      <w:r>
        <w:t>d=1,53 мм - диаметр внутреннего проводника.</w:t>
      </w:r>
    </w:p>
    <w:p w:rsidR="002427D9" w:rsidRDefault="00ED1FEE">
      <w:pPr>
        <w:pStyle w:val="a3"/>
      </w:pPr>
      <w:r>
        <w:t xml:space="preserve">На частоте 0,1fт </w:t>
      </w:r>
    </w:p>
    <w:p w:rsidR="002427D9" w:rsidRDefault="00681E77">
      <w:pPr>
        <w:pStyle w:val="a3"/>
      </w:pPr>
      <w:r>
        <w:rPr>
          <w:noProof/>
        </w:rPr>
        <w:pict>
          <v:shape id="_x0000_i2002" type="#_x0000_t75" style="width:3in;height:37.5pt">
            <v:imagedata r:id="rId95" o:title=""/>
          </v:shape>
        </w:pict>
      </w:r>
      <w:r w:rsidR="00ED1FEE">
        <w:t>Ом/км.</w:t>
      </w:r>
    </w:p>
    <w:p w:rsidR="002427D9" w:rsidRDefault="00ED1FEE">
      <w:pPr>
        <w:pStyle w:val="a3"/>
      </w:pPr>
      <w:r>
        <w:t xml:space="preserve">На частоте 0,25 fт </w:t>
      </w:r>
    </w:p>
    <w:p w:rsidR="002427D9" w:rsidRDefault="00681E77">
      <w:pPr>
        <w:pStyle w:val="a3"/>
      </w:pPr>
      <w:r>
        <w:rPr>
          <w:noProof/>
        </w:rPr>
        <w:pict>
          <v:shape id="_x0000_i2005" type="#_x0000_t75" style="width:214.5pt;height:37.5pt">
            <v:imagedata r:id="rId96" o:title=""/>
          </v:shape>
        </w:pict>
      </w:r>
      <w:r w:rsidR="00ED1FEE">
        <w:t>Ом/км.</w:t>
      </w:r>
    </w:p>
    <w:p w:rsidR="002427D9" w:rsidRDefault="00ED1FEE">
      <w:pPr>
        <w:pStyle w:val="a3"/>
      </w:pPr>
      <w:r>
        <w:t xml:space="preserve">На частоте 0,5 fт </w:t>
      </w:r>
    </w:p>
    <w:p w:rsidR="002427D9" w:rsidRDefault="00681E77">
      <w:pPr>
        <w:pStyle w:val="a3"/>
      </w:pPr>
      <w:r>
        <w:rPr>
          <w:noProof/>
        </w:rPr>
        <w:pict>
          <v:shape id="_x0000_i2008" type="#_x0000_t75" style="width:215.25pt;height:37.5pt">
            <v:imagedata r:id="rId97" o:title=""/>
          </v:shape>
        </w:pict>
      </w:r>
      <w:r w:rsidR="00ED1FEE">
        <w:t>Ом/км.</w:t>
      </w:r>
    </w:p>
    <w:p w:rsidR="002427D9" w:rsidRDefault="00ED1FEE">
      <w:pPr>
        <w:pStyle w:val="a3"/>
      </w:pPr>
      <w:r>
        <w:t xml:space="preserve">На частоте 0,75 fт </w:t>
      </w:r>
    </w:p>
    <w:p w:rsidR="002427D9" w:rsidRDefault="00681E77">
      <w:pPr>
        <w:pStyle w:val="a3"/>
      </w:pPr>
      <w:r>
        <w:rPr>
          <w:noProof/>
        </w:rPr>
        <w:pict>
          <v:shape id="_x0000_i2011" type="#_x0000_t75" style="width:3in;height:37.5pt">
            <v:imagedata r:id="rId98" o:title=""/>
          </v:shape>
        </w:pict>
      </w:r>
      <w:r w:rsidR="00ED1FEE">
        <w:t>Ом/км.</w:t>
      </w:r>
    </w:p>
    <w:p w:rsidR="002427D9" w:rsidRDefault="00ED1FEE">
      <w:pPr>
        <w:pStyle w:val="a3"/>
      </w:pPr>
      <w:r>
        <w:t xml:space="preserve">На частоте fт </w:t>
      </w:r>
    </w:p>
    <w:p w:rsidR="002427D9" w:rsidRDefault="00681E77">
      <w:pPr>
        <w:pStyle w:val="a3"/>
      </w:pPr>
      <w:r>
        <w:rPr>
          <w:noProof/>
        </w:rPr>
        <w:pict>
          <v:shape id="_x0000_i2014" type="#_x0000_t75" style="width:3in;height:37.5pt">
            <v:imagedata r:id="rId99" o:title=""/>
          </v:shape>
        </w:pict>
      </w:r>
      <w:r w:rsidR="00ED1FEE">
        <w:t>Ом/км;</w:t>
      </w:r>
    </w:p>
    <w:p w:rsidR="002427D9" w:rsidRDefault="00ED1FEE">
      <w:pPr>
        <w:pStyle w:val="a3"/>
        <w:numPr>
          <w:ilvl w:val="0"/>
          <w:numId w:val="7"/>
        </w:numPr>
        <w:ind w:firstLine="480"/>
      </w:pPr>
      <w:r>
        <w:t>индуктивность, в Гн/км</w:t>
      </w:r>
    </w:p>
    <w:p w:rsidR="002427D9" w:rsidRDefault="00681E77">
      <w:pPr>
        <w:pStyle w:val="a3"/>
      </w:pPr>
      <w:r>
        <w:rPr>
          <w:noProof/>
        </w:rPr>
        <w:pict>
          <v:shape id="_x0000_i2017" type="#_x0000_t75" style="width:178.5pt;height:42.75pt">
            <v:imagedata r:id="rId100" o:title=""/>
          </v:shape>
        </w:pict>
      </w:r>
      <w:r w:rsidR="00ED1FEE">
        <w:t>(7.2)</w:t>
      </w:r>
    </w:p>
    <w:p w:rsidR="002427D9" w:rsidRDefault="00ED1FEE">
      <w:pPr>
        <w:pStyle w:val="a3"/>
      </w:pPr>
      <w:r>
        <w:t>На частоте 0,1fт</w:t>
      </w:r>
    </w:p>
    <w:p w:rsidR="002427D9" w:rsidRDefault="00681E77">
      <w:pPr>
        <w:pStyle w:val="a3"/>
      </w:pPr>
      <w:r>
        <w:rPr>
          <w:noProof/>
        </w:rPr>
        <w:pict>
          <v:shape id="_x0000_i2020" type="#_x0000_t75" style="width:303pt;height:43.5pt">
            <v:imagedata r:id="rId101" o:title=""/>
          </v:shape>
        </w:pict>
      </w:r>
      <w:r w:rsidR="00ED1FEE">
        <w:t>Гн/км.</w:t>
      </w:r>
    </w:p>
    <w:p w:rsidR="002427D9" w:rsidRDefault="00ED1FEE">
      <w:pPr>
        <w:pStyle w:val="a3"/>
      </w:pPr>
      <w:r>
        <w:t xml:space="preserve">На частоте 0,25 fт </w:t>
      </w:r>
    </w:p>
    <w:p w:rsidR="002427D9" w:rsidRDefault="00681E77">
      <w:pPr>
        <w:pStyle w:val="a3"/>
      </w:pPr>
      <w:r>
        <w:rPr>
          <w:noProof/>
        </w:rPr>
        <w:pict>
          <v:shape id="_x0000_i2023" type="#_x0000_t75" style="width:300pt;height:40.5pt">
            <v:imagedata r:id="rId102" o:title=""/>
          </v:shape>
        </w:pict>
      </w:r>
      <w:r w:rsidR="00ED1FEE">
        <w:t>Гн/км.</w:t>
      </w:r>
    </w:p>
    <w:p w:rsidR="002427D9" w:rsidRDefault="00ED1FEE">
      <w:pPr>
        <w:pStyle w:val="a3"/>
      </w:pPr>
      <w:r>
        <w:t xml:space="preserve">На частоте 0,5 fт </w:t>
      </w:r>
    </w:p>
    <w:p w:rsidR="002427D9" w:rsidRDefault="00681E77">
      <w:pPr>
        <w:pStyle w:val="a3"/>
      </w:pPr>
      <w:r>
        <w:rPr>
          <w:noProof/>
        </w:rPr>
        <w:pict>
          <v:shape id="_x0000_i2026" type="#_x0000_t75" style="width:300.75pt;height:40.5pt">
            <v:imagedata r:id="rId103" o:title=""/>
          </v:shape>
        </w:pict>
      </w:r>
      <w:r w:rsidR="00ED1FEE">
        <w:t>Гн/км.</w:t>
      </w:r>
    </w:p>
    <w:p w:rsidR="002427D9" w:rsidRDefault="00ED1FEE">
      <w:pPr>
        <w:pStyle w:val="a3"/>
      </w:pPr>
      <w:r>
        <w:t xml:space="preserve">На частоте 0,75 fт </w:t>
      </w:r>
    </w:p>
    <w:p w:rsidR="002427D9" w:rsidRDefault="00681E77">
      <w:pPr>
        <w:pStyle w:val="a3"/>
      </w:pPr>
      <w:r>
        <w:rPr>
          <w:noProof/>
        </w:rPr>
        <w:pict>
          <v:shape id="_x0000_i2029" type="#_x0000_t75" style="width:301.5pt;height:40.5pt">
            <v:imagedata r:id="rId104" o:title=""/>
          </v:shape>
        </w:pict>
      </w:r>
      <w:r w:rsidR="00ED1FEE">
        <w:t>Гн/км.</w:t>
      </w:r>
    </w:p>
    <w:p w:rsidR="002427D9" w:rsidRDefault="00ED1FEE">
      <w:pPr>
        <w:pStyle w:val="a3"/>
      </w:pPr>
      <w:r>
        <w:t xml:space="preserve">На частоте fт </w:t>
      </w:r>
    </w:p>
    <w:p w:rsidR="002427D9" w:rsidRDefault="00681E77">
      <w:pPr>
        <w:pStyle w:val="a3"/>
      </w:pPr>
      <w:r>
        <w:rPr>
          <w:noProof/>
        </w:rPr>
        <w:pict>
          <v:shape id="_x0000_i2032" type="#_x0000_t75" style="width:300.75pt;height:40.5pt">
            <v:imagedata r:id="rId105" o:title=""/>
          </v:shape>
        </w:pict>
      </w:r>
      <w:r w:rsidR="00ED1FEE">
        <w:t>Гн/км;</w:t>
      </w:r>
    </w:p>
    <w:p w:rsidR="002427D9" w:rsidRDefault="00ED1FEE">
      <w:pPr>
        <w:pStyle w:val="a3"/>
        <w:numPr>
          <w:ilvl w:val="0"/>
          <w:numId w:val="8"/>
        </w:numPr>
        <w:ind w:firstLine="480"/>
      </w:pPr>
      <w:r>
        <w:t>рабочая емкость, в Ф/км</w:t>
      </w:r>
    </w:p>
    <w:p w:rsidR="002427D9" w:rsidRDefault="00681E77">
      <w:pPr>
        <w:pStyle w:val="a3"/>
      </w:pPr>
      <w:r>
        <w:rPr>
          <w:noProof/>
        </w:rPr>
        <w:pict>
          <v:shape id="_x0000_i2035" type="#_x0000_t75" style="width:64.5pt;height:50.25pt">
            <v:imagedata r:id="rId106" o:title=""/>
          </v:shape>
        </w:pict>
      </w:r>
      <w:r w:rsidR="00ED1FEE">
        <w:t>, (7.3)</w:t>
      </w:r>
    </w:p>
    <w:p w:rsidR="002427D9" w:rsidRDefault="00ED1FEE">
      <w:pPr>
        <w:pStyle w:val="a3"/>
      </w:pPr>
      <w:r>
        <w:t xml:space="preserve">где, для баллонно-полиэтиленовой изоляции </w:t>
      </w:r>
      <w:r>
        <w:rPr>
          <w:rStyle w:val="symbol"/>
        </w:rPr>
        <w:t>e=1,22.</w:t>
      </w:r>
    </w:p>
    <w:p w:rsidR="002427D9" w:rsidRDefault="00681E77">
      <w:pPr>
        <w:pStyle w:val="a3"/>
      </w:pPr>
      <w:r>
        <w:rPr>
          <w:noProof/>
        </w:rPr>
        <w:pict>
          <v:shape id="_x0000_i2038" type="#_x0000_t75" style="width:132pt;height:51.75pt">
            <v:imagedata r:id="rId107" o:title=""/>
          </v:shape>
        </w:pict>
      </w:r>
      <w:r w:rsidR="00ED1FEE">
        <w:t>Ф/км;</w:t>
      </w:r>
    </w:p>
    <w:p w:rsidR="002427D9" w:rsidRDefault="00ED1FEE">
      <w:pPr>
        <w:pStyle w:val="a3"/>
        <w:numPr>
          <w:ilvl w:val="0"/>
          <w:numId w:val="9"/>
        </w:numPr>
        <w:ind w:firstLine="480"/>
      </w:pPr>
      <w:r>
        <w:t>проводимость изоляции, в См/км</w:t>
      </w:r>
    </w:p>
    <w:p w:rsidR="002427D9" w:rsidRDefault="00681E77">
      <w:pPr>
        <w:pStyle w:val="a3"/>
      </w:pPr>
      <w:r>
        <w:rPr>
          <w:noProof/>
        </w:rPr>
        <w:pict>
          <v:shape id="_x0000_i2041" type="#_x0000_t75" style="width:75pt;height:16.5pt">
            <v:imagedata r:id="rId108" o:title=""/>
          </v:shape>
        </w:pict>
      </w:r>
      <w:r w:rsidR="00ED1FEE">
        <w:t>, (7.4)</w:t>
      </w:r>
    </w:p>
    <w:p w:rsidR="002427D9" w:rsidRDefault="00ED1FEE">
      <w:pPr>
        <w:pStyle w:val="a3"/>
      </w:pPr>
      <w:r>
        <w:t>где, значение tg</w:t>
      </w:r>
      <w:r>
        <w:rPr>
          <w:rStyle w:val="symbol"/>
        </w:rPr>
        <w:t>d</w:t>
      </w:r>
      <w:r>
        <w:t xml:space="preserve"> возьмем из табл. 5.3 [1] при частоте 10 МГц.</w:t>
      </w:r>
    </w:p>
    <w:p w:rsidR="002427D9" w:rsidRDefault="00681E77">
      <w:pPr>
        <w:pStyle w:val="a3"/>
      </w:pPr>
      <w:r>
        <w:rPr>
          <w:noProof/>
        </w:rPr>
        <w:pict>
          <v:shape id="_x0000_i2044" type="#_x0000_t75" style="width:74.25pt;height:18.75pt">
            <v:imagedata r:id="rId109" o:title=""/>
          </v:shape>
        </w:pict>
      </w:r>
      <w:r w:rsidR="00ED1FEE">
        <w:t>;</w:t>
      </w:r>
    </w:p>
    <w:p w:rsidR="002427D9" w:rsidRDefault="00681E77">
      <w:pPr>
        <w:pStyle w:val="a3"/>
      </w:pPr>
      <w:r>
        <w:rPr>
          <w:noProof/>
        </w:rPr>
        <w:pict>
          <v:shape id="_x0000_i2047" type="#_x0000_t75" style="width:56.25pt;height:16.5pt">
            <v:imagedata r:id="rId110" o:title=""/>
          </v:shape>
        </w:pict>
      </w:r>
    </w:p>
    <w:p w:rsidR="002427D9" w:rsidRDefault="00ED1FEE">
      <w:pPr>
        <w:pStyle w:val="a3"/>
      </w:pPr>
      <w:r>
        <w:t xml:space="preserve">На частоте 0,1 fт </w:t>
      </w:r>
    </w:p>
    <w:p w:rsidR="002427D9" w:rsidRDefault="00681E77">
      <w:pPr>
        <w:pStyle w:val="a3"/>
      </w:pPr>
      <w:r>
        <w:rPr>
          <w:noProof/>
        </w:rPr>
        <w:pict>
          <v:shape id="_x0000_i2050" type="#_x0000_t75" style="width:241.5pt;height:18pt">
            <v:imagedata r:id="rId111" o:title=""/>
          </v:shape>
        </w:pict>
      </w:r>
      <w:r w:rsidR="00ED1FEE">
        <w:t>См/км.</w:t>
      </w:r>
    </w:p>
    <w:p w:rsidR="002427D9" w:rsidRDefault="00ED1FEE">
      <w:pPr>
        <w:pStyle w:val="a3"/>
      </w:pPr>
      <w:r>
        <w:t>На частоте 0,25 fт</w:t>
      </w:r>
    </w:p>
    <w:p w:rsidR="002427D9" w:rsidRDefault="00681E77">
      <w:pPr>
        <w:pStyle w:val="a3"/>
      </w:pPr>
      <w:r>
        <w:rPr>
          <w:noProof/>
        </w:rPr>
        <w:pict>
          <v:shape id="_x0000_i2053" type="#_x0000_t75" style="width:237pt;height:18pt">
            <v:imagedata r:id="rId112" o:title=""/>
          </v:shape>
        </w:pict>
      </w:r>
      <w:r w:rsidR="00ED1FEE">
        <w:t>См/км.</w:t>
      </w:r>
    </w:p>
    <w:p w:rsidR="002427D9" w:rsidRDefault="00ED1FEE">
      <w:pPr>
        <w:pStyle w:val="a3"/>
      </w:pPr>
      <w:r>
        <w:t>На частоте 0,5 fт</w:t>
      </w:r>
    </w:p>
    <w:p w:rsidR="002427D9" w:rsidRDefault="00681E77">
      <w:pPr>
        <w:pStyle w:val="a3"/>
      </w:pPr>
      <w:r>
        <w:rPr>
          <w:noProof/>
        </w:rPr>
        <w:pict>
          <v:shape id="_x0000_i2056" type="#_x0000_t75" style="width:237pt;height:18pt">
            <v:imagedata r:id="rId113" o:title=""/>
          </v:shape>
        </w:pict>
      </w:r>
      <w:r w:rsidR="00ED1FEE">
        <w:t>См/км.</w:t>
      </w:r>
    </w:p>
    <w:p w:rsidR="002427D9" w:rsidRDefault="00ED1FEE">
      <w:pPr>
        <w:pStyle w:val="a3"/>
      </w:pPr>
      <w:r>
        <w:t>На частоте 0,75 fт</w:t>
      </w:r>
    </w:p>
    <w:p w:rsidR="002427D9" w:rsidRDefault="00681E77">
      <w:pPr>
        <w:pStyle w:val="a3"/>
      </w:pPr>
      <w:r>
        <w:rPr>
          <w:noProof/>
        </w:rPr>
        <w:pict>
          <v:shape id="_x0000_i2059" type="#_x0000_t75" style="width:236.25pt;height:18pt">
            <v:imagedata r:id="rId114" o:title=""/>
          </v:shape>
        </w:pict>
      </w:r>
      <w:r w:rsidR="00ED1FEE">
        <w:t>См/км.</w:t>
      </w:r>
    </w:p>
    <w:p w:rsidR="002427D9" w:rsidRDefault="00ED1FEE">
      <w:pPr>
        <w:pStyle w:val="a3"/>
      </w:pPr>
      <w:r>
        <w:t>На частоте fт</w:t>
      </w:r>
    </w:p>
    <w:p w:rsidR="002427D9" w:rsidRDefault="00681E77">
      <w:pPr>
        <w:pStyle w:val="a3"/>
      </w:pPr>
      <w:r>
        <w:rPr>
          <w:noProof/>
        </w:rPr>
        <w:pict>
          <v:shape id="_x0000_i2062" type="#_x0000_t75" style="width:239.25pt;height:18pt">
            <v:imagedata r:id="rId115" o:title=""/>
          </v:shape>
        </w:pict>
      </w:r>
      <w:r w:rsidR="00ED1FEE">
        <w:t>См/км.</w:t>
      </w:r>
    </w:p>
    <w:p w:rsidR="002427D9" w:rsidRDefault="00ED1FEE">
      <w:pPr>
        <w:pStyle w:val="a3"/>
      </w:pPr>
      <w:r>
        <w:t>Вторичные параметры передачи следует рассчитать по формулам приведенным в табл. 4.6 [1] для высоких частот.</w:t>
      </w:r>
    </w:p>
    <w:p w:rsidR="002427D9" w:rsidRDefault="00ED1FEE">
      <w:pPr>
        <w:pStyle w:val="a3"/>
        <w:numPr>
          <w:ilvl w:val="0"/>
          <w:numId w:val="10"/>
        </w:numPr>
        <w:ind w:firstLine="480"/>
      </w:pPr>
      <w:r>
        <w:t>Коэффициент затухания, в дБ/км</w:t>
      </w:r>
    </w:p>
    <w:p w:rsidR="002427D9" w:rsidRDefault="00681E77">
      <w:pPr>
        <w:pStyle w:val="a3"/>
      </w:pPr>
      <w:r>
        <w:rPr>
          <w:noProof/>
        </w:rPr>
        <w:pict>
          <v:shape id="_x0000_i2065" type="#_x0000_t75" style="width:163.5pt;height:40.5pt">
            <v:imagedata r:id="rId116" o:title=""/>
          </v:shape>
        </w:pict>
      </w:r>
      <w:r w:rsidR="00ED1FEE">
        <w:t>, (7.5)</w:t>
      </w:r>
    </w:p>
    <w:p w:rsidR="002427D9" w:rsidRDefault="00ED1FEE">
      <w:pPr>
        <w:pStyle w:val="a3"/>
      </w:pPr>
      <w:r>
        <w:t>На частоте 0,1 fт</w:t>
      </w:r>
    </w:p>
    <w:p w:rsidR="002427D9" w:rsidRDefault="00681E77">
      <w:pPr>
        <w:pStyle w:val="a3"/>
      </w:pPr>
      <w:r>
        <w:rPr>
          <w:noProof/>
        </w:rPr>
        <w:pict>
          <v:shape id="_x0000_i2068" type="#_x0000_t75" style="width:333pt;height:43.5pt">
            <v:imagedata r:id="rId117" o:title=""/>
          </v:shape>
        </w:pict>
      </w:r>
      <w:r w:rsidR="00ED1FEE">
        <w:t>дБ/км.</w:t>
      </w:r>
    </w:p>
    <w:p w:rsidR="002427D9" w:rsidRDefault="00ED1FEE">
      <w:pPr>
        <w:pStyle w:val="a3"/>
      </w:pPr>
      <w:r>
        <w:t>На частоте 0,25 fт</w:t>
      </w:r>
    </w:p>
    <w:p w:rsidR="002427D9" w:rsidRDefault="00681E77">
      <w:pPr>
        <w:pStyle w:val="a3"/>
      </w:pPr>
      <w:r>
        <w:rPr>
          <w:noProof/>
        </w:rPr>
        <w:pict>
          <v:shape id="_x0000_i2071" type="#_x0000_t75" style="width:333pt;height:43.5pt">
            <v:imagedata r:id="rId118" o:title=""/>
          </v:shape>
        </w:pict>
      </w:r>
      <w:r w:rsidR="00ED1FEE">
        <w:t>дБ/км.</w:t>
      </w:r>
    </w:p>
    <w:p w:rsidR="002427D9" w:rsidRDefault="00ED1FEE">
      <w:pPr>
        <w:pStyle w:val="a3"/>
      </w:pPr>
      <w:r>
        <w:t>На частоте 0,5 fт</w:t>
      </w:r>
    </w:p>
    <w:p w:rsidR="002427D9" w:rsidRDefault="00681E77">
      <w:pPr>
        <w:pStyle w:val="a3"/>
      </w:pPr>
      <w:r>
        <w:rPr>
          <w:noProof/>
        </w:rPr>
        <w:pict>
          <v:shape id="_x0000_i2074" type="#_x0000_t75" style="width:340.5pt;height:43.5pt">
            <v:imagedata r:id="rId119" o:title=""/>
          </v:shape>
        </w:pict>
      </w:r>
      <w:r w:rsidR="00ED1FEE">
        <w:t>дБ/км.</w:t>
      </w:r>
    </w:p>
    <w:p w:rsidR="002427D9" w:rsidRDefault="00ED1FEE">
      <w:pPr>
        <w:pStyle w:val="a3"/>
      </w:pPr>
      <w:r>
        <w:t>На частоте 0,75 fт</w:t>
      </w:r>
    </w:p>
    <w:p w:rsidR="002427D9" w:rsidRDefault="00681E77">
      <w:pPr>
        <w:pStyle w:val="a3"/>
      </w:pPr>
      <w:r>
        <w:rPr>
          <w:noProof/>
        </w:rPr>
        <w:pict>
          <v:shape id="_x0000_i2077" type="#_x0000_t75" style="width:339pt;height:43.5pt">
            <v:imagedata r:id="rId120" o:title=""/>
          </v:shape>
        </w:pict>
      </w:r>
      <w:r w:rsidR="00ED1FEE">
        <w:t>дБ/км.</w:t>
      </w:r>
    </w:p>
    <w:p w:rsidR="002427D9" w:rsidRDefault="00ED1FEE">
      <w:pPr>
        <w:pStyle w:val="a3"/>
      </w:pPr>
      <w:r>
        <w:t>На частоте fт</w:t>
      </w:r>
    </w:p>
    <w:p w:rsidR="002427D9" w:rsidRDefault="00681E77">
      <w:pPr>
        <w:pStyle w:val="a3"/>
      </w:pPr>
      <w:r>
        <w:rPr>
          <w:noProof/>
        </w:rPr>
        <w:pict>
          <v:shape id="_x0000_i2080" type="#_x0000_t75" style="width:342.75pt;height:43.5pt">
            <v:imagedata r:id="rId121" o:title=""/>
          </v:shape>
        </w:pict>
      </w:r>
      <w:r w:rsidR="00ED1FEE">
        <w:t>дБ/км.</w:t>
      </w:r>
    </w:p>
    <w:p w:rsidR="002427D9" w:rsidRDefault="00ED1FEE">
      <w:pPr>
        <w:pStyle w:val="a3"/>
        <w:numPr>
          <w:ilvl w:val="0"/>
          <w:numId w:val="11"/>
        </w:numPr>
        <w:ind w:firstLine="480"/>
      </w:pPr>
      <w:r>
        <w:t>Коэффициент фазы, в рад/км</w:t>
      </w:r>
    </w:p>
    <w:p w:rsidR="002427D9" w:rsidRDefault="00681E77">
      <w:pPr>
        <w:pStyle w:val="a3"/>
      </w:pPr>
      <w:r>
        <w:rPr>
          <w:noProof/>
        </w:rPr>
        <w:pict>
          <v:shape id="_x0000_i2083" type="#_x0000_t75" style="width:60.75pt;height:19.5pt">
            <v:imagedata r:id="rId122" o:title=""/>
          </v:shape>
        </w:pict>
      </w:r>
      <w:r w:rsidR="00ED1FEE">
        <w:t>, (7.6)</w:t>
      </w:r>
    </w:p>
    <w:p w:rsidR="002427D9" w:rsidRDefault="00ED1FEE">
      <w:pPr>
        <w:pStyle w:val="a3"/>
      </w:pPr>
      <w:r>
        <w:t>На частоте 0,1 fт</w:t>
      </w:r>
    </w:p>
    <w:p w:rsidR="002427D9" w:rsidRDefault="00681E77">
      <w:pPr>
        <w:pStyle w:val="a3"/>
      </w:pPr>
      <w:r>
        <w:rPr>
          <w:noProof/>
        </w:rPr>
        <w:pict>
          <v:shape id="_x0000_i2086" type="#_x0000_t75" style="width:247.5pt;height:21.75pt">
            <v:imagedata r:id="rId123" o:title=""/>
          </v:shape>
        </w:pict>
      </w:r>
      <w:r w:rsidR="00ED1FEE">
        <w:t>рад/км.</w:t>
      </w:r>
    </w:p>
    <w:p w:rsidR="002427D9" w:rsidRDefault="00ED1FEE">
      <w:pPr>
        <w:pStyle w:val="a3"/>
      </w:pPr>
      <w:r>
        <w:t>На частоте 0,25 fт</w:t>
      </w:r>
    </w:p>
    <w:p w:rsidR="002427D9" w:rsidRDefault="00681E77">
      <w:pPr>
        <w:pStyle w:val="a3"/>
      </w:pPr>
      <w:r>
        <w:rPr>
          <w:noProof/>
        </w:rPr>
        <w:pict>
          <v:shape id="_x0000_i2089" type="#_x0000_t75" style="width:246.75pt;height:21.75pt">
            <v:imagedata r:id="rId124" o:title=""/>
          </v:shape>
        </w:pict>
      </w:r>
      <w:r w:rsidR="00ED1FEE">
        <w:t>рад/км.</w:t>
      </w:r>
    </w:p>
    <w:p w:rsidR="002427D9" w:rsidRDefault="00ED1FEE">
      <w:pPr>
        <w:pStyle w:val="a3"/>
      </w:pPr>
      <w:r>
        <w:t>На частоте 0,5 fт</w:t>
      </w:r>
    </w:p>
    <w:p w:rsidR="002427D9" w:rsidRDefault="00681E77">
      <w:pPr>
        <w:pStyle w:val="a3"/>
      </w:pPr>
      <w:r>
        <w:rPr>
          <w:noProof/>
        </w:rPr>
        <w:pict>
          <v:shape id="_x0000_i2092" type="#_x0000_t75" style="width:247.5pt;height:21.75pt">
            <v:imagedata r:id="rId125" o:title=""/>
          </v:shape>
        </w:pict>
      </w:r>
      <w:r w:rsidR="00ED1FEE">
        <w:t>рад/км.</w:t>
      </w:r>
    </w:p>
    <w:p w:rsidR="002427D9" w:rsidRDefault="00ED1FEE">
      <w:pPr>
        <w:pStyle w:val="a3"/>
      </w:pPr>
      <w:r>
        <w:t>На частоте 0,75 fт</w:t>
      </w:r>
    </w:p>
    <w:p w:rsidR="002427D9" w:rsidRDefault="00681E77">
      <w:pPr>
        <w:pStyle w:val="a3"/>
      </w:pPr>
      <w:r>
        <w:rPr>
          <w:noProof/>
        </w:rPr>
        <w:pict>
          <v:shape id="_x0000_i2095" type="#_x0000_t75" style="width:247.5pt;height:21.75pt">
            <v:imagedata r:id="rId126" o:title=""/>
          </v:shape>
        </w:pict>
      </w:r>
      <w:r w:rsidR="00ED1FEE">
        <w:t>рад/км.</w:t>
      </w:r>
    </w:p>
    <w:p w:rsidR="002427D9" w:rsidRDefault="00ED1FEE">
      <w:pPr>
        <w:pStyle w:val="a3"/>
      </w:pPr>
      <w:r>
        <w:t>На частоте fт</w:t>
      </w:r>
    </w:p>
    <w:p w:rsidR="002427D9" w:rsidRDefault="00681E77">
      <w:pPr>
        <w:pStyle w:val="a3"/>
      </w:pPr>
      <w:r>
        <w:rPr>
          <w:noProof/>
        </w:rPr>
        <w:pict>
          <v:shape id="_x0000_i2098" type="#_x0000_t75" style="width:253.5pt;height:21.75pt">
            <v:imagedata r:id="rId127" o:title=""/>
          </v:shape>
        </w:pict>
      </w:r>
      <w:r w:rsidR="00ED1FEE">
        <w:t>рад/км.</w:t>
      </w:r>
    </w:p>
    <w:p w:rsidR="002427D9" w:rsidRDefault="00ED1FEE">
      <w:pPr>
        <w:pStyle w:val="a3"/>
        <w:numPr>
          <w:ilvl w:val="0"/>
          <w:numId w:val="12"/>
        </w:numPr>
        <w:ind w:firstLine="480"/>
      </w:pPr>
      <w:r>
        <w:t>Волновое сопротивление, в Ом.</w:t>
      </w:r>
    </w:p>
    <w:p w:rsidR="002427D9" w:rsidRDefault="00681E77">
      <w:pPr>
        <w:pStyle w:val="a3"/>
      </w:pPr>
      <w:r>
        <w:rPr>
          <w:noProof/>
        </w:rPr>
        <w:pict>
          <v:shape id="_x0000_i2101" type="#_x0000_t75" style="width:53.25pt;height:36.75pt">
            <v:imagedata r:id="rId128" o:title=""/>
          </v:shape>
        </w:pict>
      </w:r>
      <w:r w:rsidR="00ED1FEE">
        <w:t>(7.7)</w:t>
      </w:r>
    </w:p>
    <w:p w:rsidR="002427D9" w:rsidRDefault="00ED1FEE">
      <w:pPr>
        <w:pStyle w:val="a3"/>
      </w:pPr>
      <w:r>
        <w:t>На частоте 0,1 fт</w:t>
      </w:r>
    </w:p>
    <w:p w:rsidR="002427D9" w:rsidRDefault="00681E77">
      <w:pPr>
        <w:pStyle w:val="a3"/>
      </w:pPr>
      <w:r>
        <w:rPr>
          <w:noProof/>
        </w:rPr>
        <w:pict>
          <v:shape id="_x0000_i2104" type="#_x0000_t75" style="width:131.25pt;height:39.75pt">
            <v:imagedata r:id="rId129" o:title=""/>
          </v:shape>
        </w:pict>
      </w:r>
      <w:r w:rsidR="00ED1FEE">
        <w:t>Ом.</w:t>
      </w:r>
    </w:p>
    <w:p w:rsidR="002427D9" w:rsidRDefault="00ED1FEE">
      <w:pPr>
        <w:pStyle w:val="a3"/>
      </w:pPr>
      <w:r>
        <w:t>На частоте 0,25 fт</w:t>
      </w:r>
    </w:p>
    <w:p w:rsidR="002427D9" w:rsidRDefault="00681E77">
      <w:pPr>
        <w:pStyle w:val="a3"/>
      </w:pPr>
      <w:r>
        <w:rPr>
          <w:noProof/>
        </w:rPr>
        <w:pict>
          <v:shape id="_x0000_i2107" type="#_x0000_t75" style="width:133.5pt;height:39.75pt">
            <v:imagedata r:id="rId130" o:title=""/>
          </v:shape>
        </w:pict>
      </w:r>
      <w:r w:rsidR="00ED1FEE">
        <w:t>Ом.</w:t>
      </w:r>
    </w:p>
    <w:p w:rsidR="002427D9" w:rsidRDefault="00ED1FEE">
      <w:pPr>
        <w:pStyle w:val="a3"/>
      </w:pPr>
      <w:r>
        <w:t>На частоте 0,5 fт</w:t>
      </w:r>
    </w:p>
    <w:p w:rsidR="002427D9" w:rsidRDefault="00681E77">
      <w:pPr>
        <w:pStyle w:val="a3"/>
      </w:pPr>
      <w:r>
        <w:rPr>
          <w:noProof/>
        </w:rPr>
        <w:pict>
          <v:shape id="_x0000_i2110" type="#_x0000_t75" style="width:131.25pt;height:39.75pt">
            <v:imagedata r:id="rId131" o:title=""/>
          </v:shape>
        </w:pict>
      </w:r>
      <w:r w:rsidR="00ED1FEE">
        <w:t>Ом.</w:t>
      </w:r>
    </w:p>
    <w:p w:rsidR="002427D9" w:rsidRDefault="00ED1FEE">
      <w:pPr>
        <w:pStyle w:val="a3"/>
      </w:pPr>
      <w:r>
        <w:t>На частоте 0,75 fт</w:t>
      </w:r>
    </w:p>
    <w:p w:rsidR="002427D9" w:rsidRDefault="00681E77">
      <w:pPr>
        <w:pStyle w:val="a3"/>
      </w:pPr>
      <w:r>
        <w:rPr>
          <w:noProof/>
        </w:rPr>
        <w:pict>
          <v:shape id="_x0000_i2113" type="#_x0000_t75" style="width:132pt;height:39.75pt">
            <v:imagedata r:id="rId132" o:title=""/>
          </v:shape>
        </w:pict>
      </w:r>
      <w:r w:rsidR="00ED1FEE">
        <w:t>Ом.</w:t>
      </w:r>
    </w:p>
    <w:p w:rsidR="002427D9" w:rsidRDefault="00ED1FEE">
      <w:pPr>
        <w:pStyle w:val="a3"/>
      </w:pPr>
      <w:r>
        <w:t>На частоте fт</w:t>
      </w:r>
    </w:p>
    <w:p w:rsidR="002427D9" w:rsidRDefault="00681E77">
      <w:pPr>
        <w:pStyle w:val="a3"/>
      </w:pPr>
      <w:r>
        <w:rPr>
          <w:noProof/>
        </w:rPr>
        <w:pict>
          <v:shape id="_x0000_i2116" type="#_x0000_t75" style="width:132pt;height:39.75pt">
            <v:imagedata r:id="rId133" o:title=""/>
          </v:shape>
        </w:pict>
      </w:r>
      <w:r w:rsidR="00ED1FEE">
        <w:t>Ом.</w:t>
      </w:r>
    </w:p>
    <w:p w:rsidR="002427D9" w:rsidRDefault="00ED1FEE">
      <w:pPr>
        <w:pStyle w:val="a3"/>
        <w:numPr>
          <w:ilvl w:val="0"/>
          <w:numId w:val="13"/>
        </w:numPr>
        <w:ind w:firstLine="480"/>
      </w:pPr>
      <w:r>
        <w:t>Фазовая скорость, в км/с определяется по формуле (4.42) [1].</w:t>
      </w:r>
    </w:p>
    <w:p w:rsidR="002427D9" w:rsidRDefault="00681E77">
      <w:pPr>
        <w:pStyle w:val="a3"/>
      </w:pPr>
      <w:r>
        <w:rPr>
          <w:noProof/>
        </w:rPr>
        <w:pict>
          <v:shape id="_x0000_i2119" type="#_x0000_t75" style="width:57pt;height:34.5pt">
            <v:imagedata r:id="rId134" o:title=""/>
          </v:shape>
        </w:pict>
      </w:r>
      <w:r w:rsidR="00ED1FEE">
        <w:t>(7.8)</w:t>
      </w:r>
    </w:p>
    <w:p w:rsidR="002427D9" w:rsidRDefault="00ED1FEE">
      <w:pPr>
        <w:pStyle w:val="a3"/>
      </w:pPr>
      <w:r>
        <w:t>На частоте 0,1 fт</w:t>
      </w:r>
    </w:p>
    <w:p w:rsidR="002427D9" w:rsidRDefault="00681E77">
      <w:pPr>
        <w:pStyle w:val="a3"/>
      </w:pPr>
      <w:r>
        <w:rPr>
          <w:noProof/>
        </w:rPr>
        <w:pict>
          <v:shape id="_x0000_i2122" type="#_x0000_t75" style="width:188.25pt;height:37.5pt">
            <v:imagedata r:id="rId135" o:title=""/>
          </v:shape>
        </w:pict>
      </w:r>
      <w:r w:rsidR="00ED1FEE">
        <w:t>км/с.</w:t>
      </w:r>
    </w:p>
    <w:p w:rsidR="002427D9" w:rsidRDefault="00ED1FEE">
      <w:pPr>
        <w:pStyle w:val="a3"/>
      </w:pPr>
      <w:r>
        <w:t>На частоте 0,25 fт</w:t>
      </w:r>
    </w:p>
    <w:p w:rsidR="002427D9" w:rsidRDefault="00681E77">
      <w:pPr>
        <w:pStyle w:val="a3"/>
      </w:pPr>
      <w:r>
        <w:rPr>
          <w:noProof/>
        </w:rPr>
        <w:pict>
          <v:shape id="_x0000_i2125" type="#_x0000_t75" style="width:189pt;height:37.5pt">
            <v:imagedata r:id="rId136" o:title=""/>
          </v:shape>
        </w:pict>
      </w:r>
      <w:r w:rsidR="00ED1FEE">
        <w:t>км/с.</w:t>
      </w:r>
    </w:p>
    <w:p w:rsidR="002427D9" w:rsidRDefault="00ED1FEE">
      <w:pPr>
        <w:pStyle w:val="a3"/>
      </w:pPr>
      <w:r>
        <w:t>На частоте 0,5 fт</w:t>
      </w:r>
    </w:p>
    <w:p w:rsidR="002427D9" w:rsidRDefault="00681E77">
      <w:pPr>
        <w:pStyle w:val="a3"/>
      </w:pPr>
      <w:r>
        <w:rPr>
          <w:noProof/>
        </w:rPr>
        <w:pict>
          <v:shape id="_x0000_i2128" type="#_x0000_t75" style="width:189pt;height:37.5pt">
            <v:imagedata r:id="rId137" o:title=""/>
          </v:shape>
        </w:pict>
      </w:r>
      <w:r w:rsidR="00ED1FEE">
        <w:t>км/с.</w:t>
      </w:r>
    </w:p>
    <w:p w:rsidR="002427D9" w:rsidRDefault="00ED1FEE">
      <w:pPr>
        <w:pStyle w:val="a3"/>
      </w:pPr>
      <w:r>
        <w:t>На частоте 0,75 fт</w:t>
      </w:r>
    </w:p>
    <w:p w:rsidR="002427D9" w:rsidRDefault="00681E77">
      <w:pPr>
        <w:pStyle w:val="a3"/>
      </w:pPr>
      <w:r>
        <w:rPr>
          <w:noProof/>
        </w:rPr>
        <w:pict>
          <v:shape id="_x0000_i2131" type="#_x0000_t75" style="width:189pt;height:37.5pt">
            <v:imagedata r:id="rId138" o:title=""/>
          </v:shape>
        </w:pict>
      </w:r>
      <w:r w:rsidR="00ED1FEE">
        <w:t>км/с.</w:t>
      </w:r>
    </w:p>
    <w:p w:rsidR="002427D9" w:rsidRDefault="00ED1FEE">
      <w:pPr>
        <w:pStyle w:val="a3"/>
      </w:pPr>
      <w:r>
        <w:t>На частоте fт</w:t>
      </w:r>
    </w:p>
    <w:p w:rsidR="002427D9" w:rsidRDefault="00681E77">
      <w:pPr>
        <w:pStyle w:val="a3"/>
      </w:pPr>
      <w:r>
        <w:rPr>
          <w:noProof/>
        </w:rPr>
        <w:pict>
          <v:shape id="_x0000_i2134" type="#_x0000_t75" style="width:189pt;height:37.5pt">
            <v:imagedata r:id="rId139" o:title=""/>
          </v:shape>
        </w:pict>
      </w:r>
      <w:r w:rsidR="00ED1FEE">
        <w:t>км/с.</w:t>
      </w:r>
    </w:p>
    <w:p w:rsidR="002427D9" w:rsidRDefault="00ED1FEE">
      <w:pPr>
        <w:pStyle w:val="a3"/>
      </w:pPr>
      <w:r>
        <w:t>Результаты расчетов параметров передачи поместим в таблицу 1.По результатам расчетов построим графики частотной зависимости параметров передачи коаксиальных пар из меди.</w:t>
      </w:r>
    </w:p>
    <w:p w:rsidR="002427D9" w:rsidRDefault="00ED1FEE">
      <w:pPr>
        <w:pStyle w:val="a3"/>
      </w:pPr>
      <w:r>
        <w:t>На рис. 7.1 показана частотная зависимость активного сопротивления коаксиальной цепи. Из рисунка видно, что с ростом частоты активное сопротивление закономерно возрастает за счет поверхностного эффекта и эффекта близости. Причем наибольшее удельное значение имеет сопротивление внутреннего проводника.</w:t>
      </w:r>
    </w:p>
    <w:p w:rsidR="002427D9" w:rsidRDefault="00681E77">
      <w:pPr>
        <w:pStyle w:val="a3"/>
      </w:pPr>
      <w:r>
        <w:rPr>
          <w:noProof/>
        </w:rPr>
        <w:pict>
          <v:shape id="_x0000_i2137" type="#_x0000_t75" style="width:296.25pt;height:156pt">
            <v:imagedata r:id="rId140" o:title=""/>
          </v:shape>
        </w:pict>
      </w:r>
    </w:p>
    <w:p w:rsidR="002427D9" w:rsidRDefault="00ED1FEE">
      <w:pPr>
        <w:pStyle w:val="a3"/>
      </w:pPr>
      <w:r>
        <w:t>Рис. 7.1. Частотная зависимость активного сопротивления коаксиальной цепи.</w:t>
      </w:r>
    </w:p>
    <w:p w:rsidR="002427D9" w:rsidRDefault="00ED1FEE">
      <w:pPr>
        <w:pStyle w:val="a3"/>
      </w:pPr>
      <w:r>
        <w:t>Индуктивность коаксиальной цепи с увеличением частоты уменьшается. Это обусловлено уменьшением внутренней индуктивности за счет поверхностного эффекта. Зависимость индуктивности от частоты показана на рис. 7.2.</w:t>
      </w:r>
    </w:p>
    <w:p w:rsidR="002427D9" w:rsidRDefault="00681E77">
      <w:pPr>
        <w:pStyle w:val="a3"/>
      </w:pPr>
      <w:r>
        <w:rPr>
          <w:noProof/>
        </w:rPr>
        <w:pict>
          <v:shape id="_x0000_i2140" type="#_x0000_t75" style="width:300pt;height:159pt">
            <v:imagedata r:id="rId141" o:title=""/>
          </v:shape>
        </w:pict>
      </w:r>
    </w:p>
    <w:p w:rsidR="002427D9" w:rsidRDefault="00ED1FEE">
      <w:pPr>
        <w:pStyle w:val="a3"/>
      </w:pPr>
      <w:r>
        <w:t>Рис. 7.2. Частотная зависимость индуктивности коаксиальной цепи.</w:t>
      </w:r>
    </w:p>
    <w:p w:rsidR="002427D9" w:rsidRDefault="00ED1FEE">
      <w:pPr>
        <w:pStyle w:val="a3"/>
      </w:pPr>
      <w:r>
        <w:t>Емкость коаксиальной цепи от частоты не зависит.</w:t>
      </w:r>
    </w:p>
    <w:p w:rsidR="002427D9" w:rsidRDefault="00ED1FEE">
      <w:pPr>
        <w:pStyle w:val="a3"/>
      </w:pPr>
      <w:r>
        <w:t>Проводимость изоляции с ростом частоты линейно возрастает. Величина ее зависит в первую очередь от качества диэлектрика, используемого в кабеле и характеризуется величиной угла диэлектрических потерь tg</w:t>
      </w:r>
      <w:r>
        <w:rPr>
          <w:rStyle w:val="symbol"/>
        </w:rPr>
        <w:t>d</w:t>
      </w:r>
      <w:r>
        <w:t>. Частотная зависимость проводимости изоляции показана на рис. 7.3.</w:t>
      </w:r>
    </w:p>
    <w:p w:rsidR="002427D9" w:rsidRDefault="00681E77">
      <w:pPr>
        <w:pStyle w:val="a3"/>
      </w:pPr>
      <w:r>
        <w:rPr>
          <w:noProof/>
        </w:rPr>
        <w:pict>
          <v:shape id="_x0000_i2143" type="#_x0000_t75" style="width:300.75pt;height:148.5pt">
            <v:imagedata r:id="rId142" o:title=""/>
          </v:shape>
        </w:pict>
      </w:r>
    </w:p>
    <w:p w:rsidR="002427D9" w:rsidRDefault="00ED1FEE">
      <w:pPr>
        <w:pStyle w:val="a3"/>
      </w:pPr>
      <w:r>
        <w:t>Рис. 7.3. Частотная зависимость проводимости изоляции коаксиальной цепи.</w:t>
      </w:r>
    </w:p>
    <w:p w:rsidR="002427D9" w:rsidRDefault="00ED1FEE">
      <w:pPr>
        <w:pStyle w:val="a3"/>
      </w:pPr>
      <w:r>
        <w:t>На рис. 7.4 показана частотная зависимость коэффициента затухания. С ростом частоты коэффициент затухания возрастает.</w:t>
      </w:r>
    </w:p>
    <w:p w:rsidR="002427D9" w:rsidRDefault="00681E77">
      <w:pPr>
        <w:pStyle w:val="a3"/>
      </w:pPr>
      <w:r>
        <w:rPr>
          <w:noProof/>
        </w:rPr>
        <w:pict>
          <v:shape id="_x0000_i2146" type="#_x0000_t75" style="width:300pt;height:156.75pt">
            <v:imagedata r:id="rId143" o:title=""/>
          </v:shape>
        </w:pict>
      </w:r>
    </w:p>
    <w:p w:rsidR="002427D9" w:rsidRDefault="00ED1FEE">
      <w:pPr>
        <w:pStyle w:val="a3"/>
      </w:pPr>
      <w:r>
        <w:t xml:space="preserve">Рис. 7.4. Частотная зависимость коэффициента затухания, </w:t>
      </w:r>
      <w:r>
        <w:rPr>
          <w:rStyle w:val="symbol"/>
        </w:rPr>
        <w:t>a дБ/км.</w:t>
      </w:r>
    </w:p>
    <w:p w:rsidR="002427D9" w:rsidRDefault="00ED1FEE">
      <w:pPr>
        <w:pStyle w:val="a3"/>
      </w:pPr>
      <w:r>
        <w:t xml:space="preserve">Коэффициент фазы </w:t>
      </w:r>
      <w:r>
        <w:rPr>
          <w:rStyle w:val="symbol"/>
        </w:rPr>
        <w:t>b с ростом частоты возрастает почти по прямолинейному закону.</w:t>
      </w:r>
    </w:p>
    <w:p w:rsidR="002427D9" w:rsidRDefault="00681E77">
      <w:pPr>
        <w:pStyle w:val="a3"/>
      </w:pPr>
      <w:r>
        <w:rPr>
          <w:noProof/>
        </w:rPr>
        <w:pict>
          <v:shape id="_x0000_i2149" type="#_x0000_t75" style="width:301.5pt;height:159pt">
            <v:imagedata r:id="rId144" o:title=""/>
          </v:shape>
        </w:pict>
      </w:r>
    </w:p>
    <w:p w:rsidR="002427D9" w:rsidRDefault="00ED1FEE">
      <w:pPr>
        <w:pStyle w:val="a3"/>
      </w:pPr>
      <w:r>
        <w:t xml:space="preserve">Рис. 7.5. Частотная зависимость коэффициента фазы </w:t>
      </w:r>
      <w:r>
        <w:rPr>
          <w:rStyle w:val="symbol"/>
        </w:rPr>
        <w:t>b, рад/км.</w:t>
      </w:r>
    </w:p>
    <w:p w:rsidR="002427D9" w:rsidRDefault="00ED1FEE">
      <w:pPr>
        <w:pStyle w:val="a3"/>
      </w:pPr>
      <w:r>
        <w:t>Частотная зависимость волнового сопротивления коаксиальной цепи иллюстрируется графиком на рис. 7.6. Модуль волнового сопротивления с увеличением частоты уменьшается.</w:t>
      </w:r>
    </w:p>
    <w:p w:rsidR="002427D9" w:rsidRDefault="00681E77">
      <w:pPr>
        <w:pStyle w:val="a3"/>
      </w:pPr>
      <w:r>
        <w:rPr>
          <w:noProof/>
        </w:rPr>
        <w:pict>
          <v:shape id="_x0000_i2152" type="#_x0000_t75" style="width:300.75pt;height:147.75pt">
            <v:imagedata r:id="rId145" o:title=""/>
          </v:shape>
        </w:pict>
      </w:r>
    </w:p>
    <w:p w:rsidR="002427D9" w:rsidRDefault="00ED1FEE">
      <w:pPr>
        <w:pStyle w:val="a3"/>
      </w:pPr>
      <w:r>
        <w:t>Рис. 7.6. Частотная зависимость волнового сопротивления Zв.</w:t>
      </w:r>
    </w:p>
    <w:p w:rsidR="002427D9" w:rsidRDefault="00ED1FEE">
      <w:pPr>
        <w:pStyle w:val="a3"/>
      </w:pPr>
      <w:r>
        <w:t>Скорость распространения электромагнитной энергии по кабельным линиям с ростом частоты существенно возрастает. Скорость распространения электромагнитной энергии по линии при постоянном токе составляет примерно 10000 км/с, а при токах высоких частот имеет величину порядка 250000 км/с, приближаясь к скорости света.</w:t>
      </w:r>
    </w:p>
    <w:p w:rsidR="002427D9" w:rsidRDefault="00681E77">
      <w:pPr>
        <w:pStyle w:val="a3"/>
      </w:pPr>
      <w:r>
        <w:rPr>
          <w:noProof/>
        </w:rPr>
        <w:pict>
          <v:shape id="_x0000_i2155" type="#_x0000_t75" style="width:299.25pt;height:156.75pt">
            <v:imagedata r:id="rId146" o:title=""/>
          </v:shape>
        </w:pict>
      </w:r>
    </w:p>
    <w:p w:rsidR="002427D9" w:rsidRDefault="00ED1FEE">
      <w:pPr>
        <w:pStyle w:val="a3"/>
      </w:pPr>
      <w:r>
        <w:t xml:space="preserve">Рис. 7.7. Частотная зависимость скорости распространения электромагнитной энергии </w:t>
      </w:r>
      <w:r>
        <w:rPr>
          <w:rStyle w:val="symbol"/>
        </w:rPr>
        <w:t>u.</w:t>
      </w:r>
    </w:p>
    <w:p w:rsidR="002427D9" w:rsidRDefault="00ED1FEE">
      <w:pPr>
        <w:pStyle w:val="2"/>
      </w:pPr>
      <w:r>
        <w:t>Определение длины регенерационного (усилительного) участка и построение схемы размещения ОРП и НРП на магистрали.</w:t>
      </w:r>
    </w:p>
    <w:p w:rsidR="002427D9" w:rsidRPr="00ED1FEE" w:rsidRDefault="00ED1FEE">
      <w:pPr>
        <w:pStyle w:val="a3"/>
      </w:pPr>
      <w:r>
        <w:t>Линейный тракт ЦСП содержит передающее и приемное оборудование линейного тракта, регенерационные участки линии и регенерационные пункты, предназначенные для восстановления первоначальной формы, амплитуды и временных положений импульсов.</w:t>
      </w:r>
    </w:p>
    <w:p w:rsidR="002427D9" w:rsidRDefault="00ED1FEE">
      <w:pPr>
        <w:pStyle w:val="a3"/>
      </w:pPr>
      <w:r>
        <w:t>Большинство промежуточных регенерационных пунктов являются необслуживаемыми (НРП) и только часть этих пунктов является обслуживаемыми (ОРП). Необслуживаемые пункты питаются по тем же цепям, по которым передаются линейные сигналы.</w:t>
      </w:r>
    </w:p>
    <w:p w:rsidR="002427D9" w:rsidRDefault="00ED1FEE">
      <w:pPr>
        <w:pStyle w:val="a3"/>
      </w:pPr>
      <w:r>
        <w:t>Размещение ОРП осуществляется по возможности в крупных населенных пунктах, где они могут быть обеспечены электроэнергией, водой, топливом, условиями для обслуживающего персонала.</w:t>
      </w:r>
    </w:p>
    <w:p w:rsidR="002427D9" w:rsidRDefault="00ED1FEE">
      <w:pPr>
        <w:pStyle w:val="a3"/>
      </w:pPr>
      <w:r>
        <w:t>НРП размещаются на трассе через участки с примерно равным затуханием с таким расчетом, чтобы в любой точке тракта передачи разность между уровнем сигнала и помех не превышала допустимого значения.</w:t>
      </w:r>
    </w:p>
    <w:p w:rsidR="002427D9" w:rsidRDefault="00ED1FEE">
      <w:pPr>
        <w:pStyle w:val="a3"/>
      </w:pPr>
      <w:r>
        <w:t>Рассчитанный в предыдущем разделе коэффициент затухания цепей кабеля соответствует температуре 20° С (</w:t>
      </w:r>
      <w:r>
        <w:rPr>
          <w:rStyle w:val="symbol"/>
        </w:rPr>
        <w:t>a</w:t>
      </w:r>
      <w:r>
        <w:t>20). Значение коэффициента затухания при температуре t</w:t>
      </w:r>
      <w:r>
        <w:rPr>
          <w:rStyle w:val="symbol"/>
        </w:rPr>
        <w:t>°</w:t>
      </w:r>
      <w:r>
        <w:t xml:space="preserve"> C (</w:t>
      </w:r>
      <w:r>
        <w:rPr>
          <w:rStyle w:val="symbol"/>
        </w:rPr>
        <w:t>a</w:t>
      </w:r>
      <w:r>
        <w:t>t) на глубине прокладки кабеля определяется по формуле, в дБ/км</w:t>
      </w:r>
    </w:p>
    <w:p w:rsidR="002427D9" w:rsidRDefault="00681E77">
      <w:pPr>
        <w:pStyle w:val="a3"/>
      </w:pPr>
      <w:r>
        <w:rPr>
          <w:noProof/>
        </w:rPr>
        <w:pict>
          <v:shape id="_x0000_i2158" type="#_x0000_t75" style="width:143.25pt;height:18.75pt">
            <v:imagedata r:id="rId147" o:title=""/>
          </v:shape>
        </w:pict>
      </w:r>
      <w:r w:rsidR="00ED1FEE">
        <w:t>(8.1)</w:t>
      </w:r>
    </w:p>
    <w:p w:rsidR="002427D9" w:rsidRDefault="00ED1FEE">
      <w:pPr>
        <w:pStyle w:val="a3"/>
      </w:pPr>
      <w:r>
        <w:t xml:space="preserve">где </w:t>
      </w:r>
      <w:r>
        <w:rPr>
          <w:rStyle w:val="symbol"/>
        </w:rPr>
        <w:t>aa - температурный коэффициент затухания, значение которого для расчетов в курсовом проекте можно принять равным</w:t>
      </w:r>
    </w:p>
    <w:p w:rsidR="002427D9" w:rsidRDefault="00681E77">
      <w:pPr>
        <w:pStyle w:val="a3"/>
      </w:pPr>
      <w:r>
        <w:rPr>
          <w:noProof/>
        </w:rPr>
        <w:pict>
          <v:shape id="_x0000_i2161" type="#_x0000_t75" style="width:99pt;height:27pt">
            <v:imagedata r:id="rId148" o:title=""/>
          </v:shape>
        </w:pict>
      </w:r>
      <w:r w:rsidR="00ED1FEE">
        <w:t>;</w:t>
      </w:r>
    </w:p>
    <w:p w:rsidR="002427D9" w:rsidRDefault="00ED1FEE">
      <w:pPr>
        <w:pStyle w:val="a3"/>
      </w:pPr>
      <w:r>
        <w:t>t - среднегодовая температура на глубине прокладки кабеля,</w:t>
      </w:r>
    </w:p>
    <w:p w:rsidR="002427D9" w:rsidRDefault="00ED1FEE">
      <w:pPr>
        <w:pStyle w:val="a3"/>
      </w:pPr>
      <w:r>
        <w:t>t=7,5</w:t>
      </w:r>
      <w:r>
        <w:rPr>
          <w:rStyle w:val="symbol"/>
        </w:rPr>
        <w:t>°</w:t>
      </w:r>
      <w:r>
        <w:t xml:space="preserve"> C.</w:t>
      </w:r>
    </w:p>
    <w:p w:rsidR="002427D9" w:rsidRDefault="00ED1FEE">
      <w:pPr>
        <w:pStyle w:val="a3"/>
      </w:pPr>
      <w:r>
        <w:t>При работе ЦСП максимум энергии в линии сконцентрирован в области частот, прилегающих к полутактовой частоте цифрового сигнала, поэтому расчет длины регенерационного участка ЦСП производится по формуле, в км</w:t>
      </w:r>
    </w:p>
    <w:p w:rsidR="002427D9" w:rsidRDefault="00681E77">
      <w:pPr>
        <w:pStyle w:val="a3"/>
      </w:pPr>
      <w:r>
        <w:rPr>
          <w:noProof/>
        </w:rPr>
        <w:pict>
          <v:shape id="_x0000_i2164" type="#_x0000_t75" style="width:60.75pt;height:32.25pt">
            <v:imagedata r:id="rId149" o:title=""/>
          </v:shape>
        </w:pict>
      </w:r>
      <w:r w:rsidR="00ED1FEE">
        <w:t>(8.2)</w:t>
      </w:r>
    </w:p>
    <w:p w:rsidR="002427D9" w:rsidRDefault="00ED1FEE">
      <w:pPr>
        <w:pStyle w:val="a3"/>
      </w:pPr>
      <w:r>
        <w:t>где S - усилительная способность промежуточного корректирующего усилителя регенератора, численно равная затуханию регенерационного участка. Для ЦСП типа ИКМ-480</w:t>
      </w:r>
      <w:r>
        <w:rPr>
          <w:rStyle w:val="symbol"/>
        </w:rPr>
        <w:t>ґ</w:t>
      </w:r>
      <w:r>
        <w:t>2 затухание регенерационного участка равно 55 дБ;</w:t>
      </w:r>
    </w:p>
    <w:p w:rsidR="002427D9" w:rsidRDefault="00ED1FEE">
      <w:pPr>
        <w:pStyle w:val="a3"/>
      </w:pPr>
      <w:r>
        <w:t>atп - коэффициент затухания на полутактовой частоте (f=0,5fт) при среднегодовой температуре на глубине прокладки кабеля;</w:t>
      </w:r>
    </w:p>
    <w:p w:rsidR="002427D9" w:rsidRDefault="00ED1FEE">
      <w:pPr>
        <w:pStyle w:val="a3"/>
      </w:pPr>
      <w:r>
        <w:t>13дБ затухание станционных устройств.</w:t>
      </w:r>
    </w:p>
    <w:p w:rsidR="002427D9" w:rsidRDefault="00ED1FEE">
      <w:pPr>
        <w:pStyle w:val="a3"/>
      </w:pPr>
      <w:r>
        <w:t>Коэффициент затухания на полутактовой частоте при температуре 20</w:t>
      </w:r>
      <w:r>
        <w:rPr>
          <w:rStyle w:val="symbol"/>
        </w:rPr>
        <w:t xml:space="preserve">°С </w:t>
      </w:r>
    </w:p>
    <w:p w:rsidR="002427D9" w:rsidRDefault="00ED1FEE">
      <w:pPr>
        <w:pStyle w:val="a3"/>
      </w:pPr>
      <w:r>
        <w:rPr>
          <w:rStyle w:val="symbol"/>
        </w:rPr>
        <w:t>a20=20,54 дБ/км.</w:t>
      </w:r>
    </w:p>
    <w:p w:rsidR="002427D9" w:rsidRDefault="00ED1FEE">
      <w:pPr>
        <w:pStyle w:val="a3"/>
      </w:pPr>
      <w:r>
        <w:t>Коэффициент затухания на полутактовой частоте при среднегодовой температуре на глубине прокладки кабеля равен</w:t>
      </w:r>
    </w:p>
    <w:p w:rsidR="002427D9" w:rsidRDefault="00681E77">
      <w:pPr>
        <w:pStyle w:val="a3"/>
      </w:pPr>
      <w:r>
        <w:rPr>
          <w:noProof/>
        </w:rPr>
        <w:pict>
          <v:shape id="_x0000_i2167" type="#_x0000_t75" style="width:221.25pt;height:21.75pt">
            <v:imagedata r:id="rId150" o:title=""/>
          </v:shape>
        </w:pict>
      </w:r>
      <w:r w:rsidR="00ED1FEE">
        <w:t>дБ/км.</w:t>
      </w:r>
    </w:p>
    <w:p w:rsidR="002427D9" w:rsidRDefault="00ED1FEE">
      <w:pPr>
        <w:pStyle w:val="a3"/>
      </w:pPr>
      <w:r>
        <w:t>Длина регенерационного участка ЦСП</w:t>
      </w:r>
    </w:p>
    <w:p w:rsidR="002427D9" w:rsidRDefault="00681E77">
      <w:pPr>
        <w:pStyle w:val="a3"/>
      </w:pPr>
      <w:r>
        <w:rPr>
          <w:noProof/>
        </w:rPr>
        <w:pict>
          <v:shape id="_x0000_i2170" type="#_x0000_t75" style="width:88.5pt;height:34.5pt">
            <v:imagedata r:id="rId151" o:title=""/>
          </v:shape>
        </w:pict>
      </w:r>
      <w:r w:rsidR="00ED1FEE">
        <w:t>км.</w:t>
      </w:r>
    </w:p>
    <w:p w:rsidR="002427D9" w:rsidRDefault="00ED1FEE">
      <w:pPr>
        <w:pStyle w:val="a3"/>
      </w:pPr>
      <w:r>
        <w:t>Построим схему размещения РП на магистрали с нумерацией всех РП. Нумерация ОРП ведется: от административного центра высшего назначения к административному центру низшего назначения, на магистралях, соединяющих административные центры одинакового значения, с севера на юг. В нашем случае нумерация ОРП ведется от Владимира к Тамбову.</w:t>
      </w:r>
    </w:p>
    <w:p w:rsidR="002427D9" w:rsidRDefault="00ED1FEE">
      <w:pPr>
        <w:pStyle w:val="a3"/>
      </w:pPr>
      <w:r>
        <w:t>Размещение регенерационных пунктов на магистрали представлено на рис. 8.1.</w:t>
      </w:r>
    </w:p>
    <w:p w:rsidR="002427D9" w:rsidRDefault="00681E77">
      <w:pPr>
        <w:pStyle w:val="a3"/>
      </w:pPr>
      <w:r>
        <w:rPr>
          <w:noProof/>
        </w:rPr>
        <w:pict>
          <v:shape id="_x0000_i2173" type="#_x0000_t75" style="width:418.5pt;height:78pt">
            <v:imagedata r:id="rId152" o:title=""/>
          </v:shape>
        </w:pict>
      </w:r>
      <w:r w:rsidR="00ED1FEE">
        <w:t>Рис. 8.1. Схема размещения РП на магистрали.</w:t>
      </w:r>
    </w:p>
    <w:p w:rsidR="002427D9" w:rsidRDefault="00ED1FEE">
      <w:pPr>
        <w:pStyle w:val="2"/>
      </w:pPr>
      <w:r>
        <w:t>Расчет параметров взаимного влияния между цепями кабеля.</w:t>
      </w:r>
    </w:p>
    <w:p w:rsidR="002427D9" w:rsidRPr="00ED1FEE" w:rsidRDefault="00ED1FEE">
      <w:pPr>
        <w:pStyle w:val="a3"/>
      </w:pPr>
      <w:r>
        <w:t>В курсовом проекте необходимо рассчитать переходное затухание на ближнем конце Ао и защищенность на дальнем конце Аз на длине регенерационного участка на тех же пяти частотах, на которых рассчитаны параметры передачи.</w:t>
      </w:r>
    </w:p>
    <w:p w:rsidR="002427D9" w:rsidRDefault="00ED1FEE">
      <w:pPr>
        <w:pStyle w:val="a3"/>
      </w:pPr>
      <w:r>
        <w:t>Взаимные влияния между коаксиальными парами определяется конструкцией внешнего проводника коаксиальных пар.</w:t>
      </w:r>
    </w:p>
    <w:p w:rsidR="002427D9" w:rsidRDefault="00ED1FEE">
      <w:pPr>
        <w:pStyle w:val="a3"/>
      </w:pPr>
      <w:r>
        <w:t>Сопротивление связи, в Ом/км</w:t>
      </w:r>
    </w:p>
    <w:p w:rsidR="002427D9" w:rsidRDefault="00681E77">
      <w:pPr>
        <w:pStyle w:val="a3"/>
      </w:pPr>
      <w:r>
        <w:rPr>
          <w:noProof/>
        </w:rPr>
        <w:pict>
          <v:shape id="_x0000_i2176" type="#_x0000_t75" style="width:114.75pt;height:38.25pt">
            <v:imagedata r:id="rId153" o:title=""/>
          </v:shape>
        </w:pict>
      </w:r>
      <w:r w:rsidR="00ED1FEE">
        <w:t>, (9.1)</w:t>
      </w:r>
    </w:p>
    <w:p w:rsidR="002427D9" w:rsidRDefault="00ED1FEE">
      <w:pPr>
        <w:pStyle w:val="a3"/>
      </w:pPr>
      <w:r>
        <w:t>где N - коэффициент, рассчитываемый как</w:t>
      </w:r>
    </w:p>
    <w:p w:rsidR="002427D9" w:rsidRDefault="00681E77">
      <w:pPr>
        <w:pStyle w:val="a3"/>
      </w:pPr>
      <w:r>
        <w:rPr>
          <w:noProof/>
        </w:rPr>
        <w:pict>
          <v:shape id="_x0000_i2179" type="#_x0000_t75" style="width:79.5pt;height:35.25pt">
            <v:imagedata r:id="rId154" o:title=""/>
          </v:shape>
        </w:pict>
      </w:r>
      <w:r w:rsidR="00ED1FEE">
        <w:t>, (9.2)</w:t>
      </w:r>
    </w:p>
    <w:p w:rsidR="002427D9" w:rsidRDefault="00ED1FEE">
      <w:pPr>
        <w:pStyle w:val="a3"/>
      </w:pPr>
      <w:r>
        <w:t>K - коэффициент вихревых токов, для меди, в 1/мм</w:t>
      </w:r>
    </w:p>
    <w:p w:rsidR="002427D9" w:rsidRDefault="00681E77">
      <w:pPr>
        <w:pStyle w:val="a3"/>
      </w:pPr>
      <w:r>
        <w:rPr>
          <w:noProof/>
        </w:rPr>
        <w:pict>
          <v:shape id="_x0000_i2182" type="#_x0000_t75" style="width:72.75pt;height:21pt">
            <v:imagedata r:id="rId155" o:title=""/>
          </v:shape>
        </w:pict>
      </w:r>
      <w:r w:rsidR="00ED1FEE">
        <w:t>, (9.3)</w:t>
      </w:r>
    </w:p>
    <w:p w:rsidR="002427D9" w:rsidRDefault="00ED1FEE">
      <w:pPr>
        <w:pStyle w:val="a3"/>
      </w:pPr>
      <w:r>
        <w:t>t - толщина внешнего проводника, t=0,1 мм;</w:t>
      </w:r>
    </w:p>
    <w:p w:rsidR="002427D9" w:rsidRDefault="00ED1FEE">
      <w:pPr>
        <w:pStyle w:val="a3"/>
        <w:numPr>
          <w:ilvl w:val="0"/>
          <w:numId w:val="14"/>
        </w:numPr>
        <w:ind w:firstLine="480"/>
      </w:pPr>
      <w:r>
        <w:t xml:space="preserve">- удельная проводимость материала внешнего проводника, для меди </w:t>
      </w:r>
      <w:r w:rsidR="00681E77">
        <w:rPr>
          <w:noProof/>
        </w:rPr>
        <w:pict>
          <v:shape id="_x0000_i2185" type="#_x0000_t75" style="width:60.75pt;height:16.5pt">
            <v:imagedata r:id="rId156" o:title=""/>
          </v:shape>
        </w:pict>
      </w:r>
      <w:r>
        <w:t>См/мм.</w:t>
      </w:r>
    </w:p>
    <w:p w:rsidR="002427D9" w:rsidRDefault="00ED1FEE">
      <w:pPr>
        <w:pStyle w:val="a3"/>
      </w:pPr>
      <w:r>
        <w:t>Коэффициент вихревых токов на частоте 0,1fт</w:t>
      </w:r>
    </w:p>
    <w:p w:rsidR="002427D9" w:rsidRDefault="00681E77">
      <w:pPr>
        <w:pStyle w:val="a3"/>
      </w:pPr>
      <w:r>
        <w:rPr>
          <w:noProof/>
        </w:rPr>
        <w:pict>
          <v:shape id="_x0000_i2188" type="#_x0000_t75" style="width:144.75pt;height:21.75pt">
            <v:imagedata r:id="rId157" o:title=""/>
          </v:shape>
        </w:pict>
      </w:r>
      <w:r w:rsidR="00ED1FEE">
        <w:t>1/мм;</w:t>
      </w:r>
    </w:p>
    <w:p w:rsidR="002427D9" w:rsidRDefault="00ED1FEE">
      <w:pPr>
        <w:pStyle w:val="a3"/>
      </w:pPr>
      <w:r>
        <w:t>на частоте 0,25fт</w:t>
      </w:r>
    </w:p>
    <w:p w:rsidR="002427D9" w:rsidRDefault="00681E77">
      <w:pPr>
        <w:pStyle w:val="a3"/>
      </w:pPr>
      <w:r>
        <w:rPr>
          <w:noProof/>
        </w:rPr>
        <w:pict>
          <v:shape id="_x0000_i2191" type="#_x0000_t75" style="width:140.25pt;height:21pt">
            <v:imagedata r:id="rId158" o:title=""/>
          </v:shape>
        </w:pict>
      </w:r>
      <w:r w:rsidR="00ED1FEE">
        <w:t>1/мм;</w:t>
      </w:r>
    </w:p>
    <w:p w:rsidR="002427D9" w:rsidRDefault="00ED1FEE">
      <w:pPr>
        <w:pStyle w:val="a3"/>
      </w:pPr>
      <w:r>
        <w:t>на частоте 0,5fт</w:t>
      </w:r>
    </w:p>
    <w:p w:rsidR="002427D9" w:rsidRDefault="00681E77">
      <w:pPr>
        <w:pStyle w:val="a3"/>
      </w:pPr>
      <w:r>
        <w:rPr>
          <w:noProof/>
        </w:rPr>
        <w:pict>
          <v:shape id="_x0000_i2194" type="#_x0000_t75" style="width:147.75pt;height:21pt">
            <v:imagedata r:id="rId159" o:title=""/>
          </v:shape>
        </w:pict>
      </w:r>
      <w:r w:rsidR="00ED1FEE">
        <w:t>1/мм;</w:t>
      </w:r>
    </w:p>
    <w:p w:rsidR="002427D9" w:rsidRDefault="00ED1FEE">
      <w:pPr>
        <w:pStyle w:val="a3"/>
      </w:pPr>
      <w:r>
        <w:t>на частоте 0,75fт</w:t>
      </w:r>
    </w:p>
    <w:p w:rsidR="002427D9" w:rsidRDefault="00681E77">
      <w:pPr>
        <w:pStyle w:val="a3"/>
      </w:pPr>
      <w:r>
        <w:rPr>
          <w:noProof/>
        </w:rPr>
        <w:pict>
          <v:shape id="_x0000_i2197" type="#_x0000_t75" style="width:146.25pt;height:21pt">
            <v:imagedata r:id="rId160" o:title=""/>
          </v:shape>
        </w:pict>
      </w:r>
      <w:r w:rsidR="00ED1FEE">
        <w:t>1/мм;</w:t>
      </w:r>
    </w:p>
    <w:p w:rsidR="002427D9" w:rsidRDefault="00ED1FEE">
      <w:pPr>
        <w:pStyle w:val="a3"/>
      </w:pPr>
      <w:r>
        <w:t>на частоте fт</w:t>
      </w:r>
    </w:p>
    <w:p w:rsidR="002427D9" w:rsidRDefault="00681E77">
      <w:pPr>
        <w:pStyle w:val="a3"/>
      </w:pPr>
      <w:r>
        <w:rPr>
          <w:noProof/>
        </w:rPr>
        <w:pict>
          <v:shape id="_x0000_i2200" type="#_x0000_t75" style="width:145.5pt;height:21pt">
            <v:imagedata r:id="rId161" o:title=""/>
          </v:shape>
        </w:pict>
      </w:r>
      <w:r w:rsidR="00ED1FEE">
        <w:t>1/мм.</w:t>
      </w:r>
    </w:p>
    <w:p w:rsidR="002427D9" w:rsidRDefault="00ED1FEE">
      <w:pPr>
        <w:pStyle w:val="a3"/>
      </w:pPr>
      <w:r>
        <w:t>Коэффициент N на частоте 0,1fт</w:t>
      </w:r>
    </w:p>
    <w:p w:rsidR="002427D9" w:rsidRDefault="00681E77">
      <w:pPr>
        <w:pStyle w:val="a3"/>
      </w:pPr>
      <w:r>
        <w:rPr>
          <w:noProof/>
        </w:rPr>
        <w:pict>
          <v:shape id="_x0000_i2203" type="#_x0000_t75" style="width:183.75pt;height:35.25pt">
            <v:imagedata r:id="rId162" o:title=""/>
          </v:shape>
        </w:pict>
      </w:r>
      <w:r w:rsidR="00ED1FEE">
        <w:t>;</w:t>
      </w:r>
    </w:p>
    <w:p w:rsidR="002427D9" w:rsidRDefault="00ED1FEE">
      <w:pPr>
        <w:pStyle w:val="a3"/>
      </w:pPr>
      <w:r>
        <w:t>на частоте 0,25fт</w:t>
      </w:r>
    </w:p>
    <w:p w:rsidR="002427D9" w:rsidRDefault="00681E77">
      <w:pPr>
        <w:pStyle w:val="a3"/>
      </w:pPr>
      <w:r>
        <w:rPr>
          <w:noProof/>
        </w:rPr>
        <w:pict>
          <v:shape id="_x0000_i2206" type="#_x0000_t75" style="width:182.25pt;height:35.25pt">
            <v:imagedata r:id="rId163" o:title=""/>
          </v:shape>
        </w:pict>
      </w:r>
      <w:r w:rsidR="00ED1FEE">
        <w:t>;</w:t>
      </w:r>
    </w:p>
    <w:p w:rsidR="002427D9" w:rsidRDefault="00ED1FEE">
      <w:pPr>
        <w:pStyle w:val="a3"/>
      </w:pPr>
      <w:r>
        <w:t>на частоте 0,5fт</w:t>
      </w:r>
    </w:p>
    <w:p w:rsidR="002427D9" w:rsidRDefault="00681E77">
      <w:pPr>
        <w:pStyle w:val="a3"/>
      </w:pPr>
      <w:r>
        <w:rPr>
          <w:noProof/>
        </w:rPr>
        <w:pict>
          <v:shape id="_x0000_i2209" type="#_x0000_t75" style="width:191.25pt;height:35.25pt">
            <v:imagedata r:id="rId164" o:title=""/>
          </v:shape>
        </w:pict>
      </w:r>
      <w:r w:rsidR="00ED1FEE">
        <w:t>;</w:t>
      </w:r>
    </w:p>
    <w:p w:rsidR="002427D9" w:rsidRDefault="00ED1FEE">
      <w:pPr>
        <w:pStyle w:val="a3"/>
      </w:pPr>
      <w:r>
        <w:t>на частоте 0,75fт</w:t>
      </w:r>
    </w:p>
    <w:p w:rsidR="002427D9" w:rsidRDefault="00681E77">
      <w:pPr>
        <w:pStyle w:val="a3"/>
      </w:pPr>
      <w:r>
        <w:rPr>
          <w:noProof/>
        </w:rPr>
        <w:pict>
          <v:shape id="_x0000_i2212" type="#_x0000_t75" style="width:192.75pt;height:35.25pt">
            <v:imagedata r:id="rId165" o:title=""/>
          </v:shape>
        </w:pict>
      </w:r>
      <w:r w:rsidR="00ED1FEE">
        <w:t>;</w:t>
      </w:r>
    </w:p>
    <w:p w:rsidR="002427D9" w:rsidRDefault="00ED1FEE">
      <w:pPr>
        <w:pStyle w:val="a3"/>
      </w:pPr>
      <w:r>
        <w:t>на частоте fт</w:t>
      </w:r>
    </w:p>
    <w:p w:rsidR="002427D9" w:rsidRDefault="00681E77">
      <w:pPr>
        <w:pStyle w:val="a3"/>
      </w:pPr>
      <w:r>
        <w:rPr>
          <w:noProof/>
        </w:rPr>
        <w:pict>
          <v:shape id="_x0000_i2215" type="#_x0000_t75" style="width:189pt;height:35.25pt">
            <v:imagedata r:id="rId166" o:title=""/>
          </v:shape>
        </w:pict>
      </w:r>
      <w:r w:rsidR="00ED1FEE">
        <w:t>.</w:t>
      </w:r>
    </w:p>
    <w:p w:rsidR="002427D9" w:rsidRDefault="00ED1FEE">
      <w:pPr>
        <w:pStyle w:val="a3"/>
      </w:pPr>
      <w:r>
        <w:t>Сопротивление связи на частоте 0,1fт</w:t>
      </w:r>
    </w:p>
    <w:p w:rsidR="002427D9" w:rsidRDefault="00681E77">
      <w:pPr>
        <w:pStyle w:val="a3"/>
      </w:pPr>
      <w:r>
        <w:rPr>
          <w:noProof/>
        </w:rPr>
        <w:pict>
          <v:shape id="_x0000_i2218" type="#_x0000_t75" style="width:189pt;height:42pt">
            <v:imagedata r:id="rId167" o:title=""/>
          </v:shape>
        </w:pict>
      </w:r>
      <w:r w:rsidR="00ED1FEE">
        <w:t>Ом/км;</w:t>
      </w:r>
    </w:p>
    <w:p w:rsidR="002427D9" w:rsidRDefault="00ED1FEE">
      <w:pPr>
        <w:pStyle w:val="a3"/>
      </w:pPr>
      <w:r>
        <w:t>на частоте 0,25fт</w:t>
      </w:r>
    </w:p>
    <w:p w:rsidR="002427D9" w:rsidRDefault="00681E77">
      <w:pPr>
        <w:pStyle w:val="a3"/>
      </w:pPr>
      <w:r>
        <w:rPr>
          <w:noProof/>
        </w:rPr>
        <w:pict>
          <v:shape id="_x0000_i2221" type="#_x0000_t75" style="width:195.75pt;height:38.25pt">
            <v:imagedata r:id="rId168" o:title=""/>
          </v:shape>
        </w:pict>
      </w:r>
      <w:r w:rsidR="00ED1FEE">
        <w:t>Ом/км;</w:t>
      </w:r>
    </w:p>
    <w:p w:rsidR="002427D9" w:rsidRDefault="00ED1FEE">
      <w:pPr>
        <w:pStyle w:val="a3"/>
      </w:pPr>
      <w:r>
        <w:t>на частоте 0,5fт</w:t>
      </w:r>
    </w:p>
    <w:p w:rsidR="002427D9" w:rsidRDefault="00681E77">
      <w:pPr>
        <w:pStyle w:val="a3"/>
      </w:pPr>
      <w:r>
        <w:rPr>
          <w:noProof/>
        </w:rPr>
        <w:pict>
          <v:shape id="_x0000_i2224" type="#_x0000_t75" style="width:217.5pt;height:38.25pt">
            <v:imagedata r:id="rId169" o:title=""/>
          </v:shape>
        </w:pict>
      </w:r>
      <w:r w:rsidR="00ED1FEE">
        <w:t>Ом/км;</w:t>
      </w:r>
    </w:p>
    <w:p w:rsidR="002427D9" w:rsidRDefault="00ED1FEE">
      <w:pPr>
        <w:pStyle w:val="a3"/>
      </w:pPr>
      <w:r>
        <w:t>на частоте 0,75fт</w:t>
      </w:r>
    </w:p>
    <w:p w:rsidR="002427D9" w:rsidRDefault="00681E77">
      <w:pPr>
        <w:pStyle w:val="a3"/>
      </w:pPr>
      <w:r>
        <w:rPr>
          <w:noProof/>
        </w:rPr>
        <w:pict>
          <v:shape id="_x0000_i2227" type="#_x0000_t75" style="width:217.5pt;height:38.25pt">
            <v:imagedata r:id="rId170" o:title=""/>
          </v:shape>
        </w:pict>
      </w:r>
      <w:r w:rsidR="00ED1FEE">
        <w:t>Ом/км;</w:t>
      </w:r>
    </w:p>
    <w:p w:rsidR="002427D9" w:rsidRDefault="00ED1FEE">
      <w:pPr>
        <w:pStyle w:val="a3"/>
      </w:pPr>
      <w:r>
        <w:t>на частоте fт</w:t>
      </w:r>
    </w:p>
    <w:p w:rsidR="002427D9" w:rsidRDefault="00681E77">
      <w:pPr>
        <w:pStyle w:val="a3"/>
      </w:pPr>
      <w:r>
        <w:rPr>
          <w:noProof/>
        </w:rPr>
        <w:pict>
          <v:shape id="_x0000_i2230" type="#_x0000_t75" style="width:215.25pt;height:38.25pt">
            <v:imagedata r:id="rId171" o:title=""/>
          </v:shape>
        </w:pict>
      </w:r>
      <w:r w:rsidR="00ED1FEE">
        <w:t>Ом/км.</w:t>
      </w:r>
    </w:p>
    <w:p w:rsidR="002427D9" w:rsidRDefault="00ED1FEE">
      <w:pPr>
        <w:pStyle w:val="a3"/>
      </w:pPr>
      <w:r>
        <w:t>Сопротивление связи с учетом экрана, в Ом/км</w:t>
      </w:r>
    </w:p>
    <w:p w:rsidR="002427D9" w:rsidRDefault="00681E77">
      <w:pPr>
        <w:pStyle w:val="a3"/>
      </w:pPr>
      <w:r>
        <w:rPr>
          <w:noProof/>
        </w:rPr>
        <w:pict>
          <v:shape id="_x0000_i2233" type="#_x0000_t75" style="width:112.5pt;height:32.25pt">
            <v:imagedata r:id="rId172" o:title=""/>
          </v:shape>
        </w:pict>
      </w:r>
      <w:r w:rsidR="00ED1FEE">
        <w:t>, (9.4)</w:t>
      </w:r>
    </w:p>
    <w:p w:rsidR="002427D9" w:rsidRDefault="00ED1FEE">
      <w:pPr>
        <w:pStyle w:val="a3"/>
      </w:pPr>
      <w:r>
        <w:t>где Lz - продольная индуктивность спиральных стальных лент, в Гн/км</w:t>
      </w:r>
    </w:p>
    <w:p w:rsidR="002427D9" w:rsidRDefault="00681E77">
      <w:pPr>
        <w:pStyle w:val="a3"/>
      </w:pPr>
      <w:r>
        <w:rPr>
          <w:noProof/>
        </w:rPr>
        <w:pict>
          <v:shape id="_x0000_i2236" type="#_x0000_t75" style="width:146.25pt;height:32.25pt">
            <v:imagedata r:id="rId173" o:title=""/>
          </v:shape>
        </w:pict>
      </w:r>
      <w:r w:rsidR="00ED1FEE">
        <w:t>, (9.5)</w:t>
      </w:r>
    </w:p>
    <w:p w:rsidR="002427D9" w:rsidRDefault="00ED1FEE">
      <w:pPr>
        <w:pStyle w:val="a3"/>
      </w:pPr>
      <w:r>
        <w:rPr>
          <w:rStyle w:val="symbol"/>
        </w:rPr>
        <w:t>m - относительная магнитная проницаемость стальных лент</w:t>
      </w:r>
    </w:p>
    <w:p w:rsidR="002427D9" w:rsidRDefault="00681E77">
      <w:pPr>
        <w:pStyle w:val="a3"/>
      </w:pPr>
      <w:r>
        <w:rPr>
          <w:noProof/>
        </w:rPr>
        <w:pict>
          <v:shape id="_x0000_i2239" type="#_x0000_t75" style="width:42.75pt;height:15.75pt">
            <v:imagedata r:id="rId174" o:title=""/>
          </v:shape>
        </w:pict>
      </w:r>
      <w:r w:rsidR="00ED1FEE">
        <w:t>;</w:t>
      </w:r>
    </w:p>
    <w:p w:rsidR="002427D9" w:rsidRDefault="00ED1FEE">
      <w:pPr>
        <w:pStyle w:val="a3"/>
      </w:pPr>
      <w:r>
        <w:t>tэ - общая толщина экранных стальных лент, мм;</w:t>
      </w:r>
    </w:p>
    <w:p w:rsidR="002427D9" w:rsidRDefault="00ED1FEE">
      <w:pPr>
        <w:pStyle w:val="a3"/>
      </w:pPr>
      <w:r>
        <w:t>h - шаг наложения спиральных стальных лент (h=10 мм);</w:t>
      </w:r>
    </w:p>
    <w:p w:rsidR="002427D9" w:rsidRDefault="00ED1FEE">
      <w:pPr>
        <w:pStyle w:val="a3"/>
      </w:pPr>
      <w:r>
        <w:t>Lвн - внутренняя индуктивность стальных лент, в Гн/км</w:t>
      </w:r>
    </w:p>
    <w:p w:rsidR="002427D9" w:rsidRDefault="00681E77">
      <w:pPr>
        <w:pStyle w:val="a3"/>
      </w:pPr>
      <w:r>
        <w:rPr>
          <w:noProof/>
        </w:rPr>
        <w:pict>
          <v:shape id="_x0000_i2242" type="#_x0000_t75" style="width:163.5pt;height:32.25pt">
            <v:imagedata r:id="rId175" o:title=""/>
          </v:shape>
        </w:pict>
      </w:r>
      <w:r w:rsidR="00ED1FEE">
        <w:t>, (9.6)</w:t>
      </w:r>
    </w:p>
    <w:p w:rsidR="002427D9" w:rsidRDefault="00681E77">
      <w:pPr>
        <w:pStyle w:val="a3"/>
      </w:pPr>
      <w:r>
        <w:rPr>
          <w:noProof/>
        </w:rPr>
        <w:pict>
          <v:shape id="_x0000_i2245" type="#_x0000_t75" style="width:262.5pt;height:34.5pt">
            <v:imagedata r:id="rId176" o:title=""/>
          </v:shape>
        </w:pict>
      </w:r>
      <w:r w:rsidR="00ED1FEE">
        <w:t>Гн/км.</w:t>
      </w:r>
    </w:p>
    <w:p w:rsidR="002427D9" w:rsidRDefault="00681E77">
      <w:pPr>
        <w:pStyle w:val="a3"/>
      </w:pPr>
      <w:r>
        <w:rPr>
          <w:noProof/>
        </w:rPr>
        <w:pict>
          <v:shape id="_x0000_i2248" type="#_x0000_t75" style="width:250.5pt;height:32.25pt">
            <v:imagedata r:id="rId177" o:title=""/>
          </v:shape>
        </w:pict>
      </w:r>
      <w:r w:rsidR="00ED1FEE">
        <w:t>Гн/км.</w:t>
      </w:r>
    </w:p>
    <w:p w:rsidR="002427D9" w:rsidRDefault="00ED1FEE">
      <w:pPr>
        <w:pStyle w:val="a3"/>
      </w:pPr>
      <w:r>
        <w:t>Сопротивление связи с учетом экрана на частоте 0,1fт</w:t>
      </w:r>
    </w:p>
    <w:p w:rsidR="002427D9" w:rsidRDefault="00681E77">
      <w:pPr>
        <w:pStyle w:val="a3"/>
      </w:pPr>
      <w:r>
        <w:rPr>
          <w:noProof/>
        </w:rPr>
        <w:pict>
          <v:shape id="_x0000_i2251" type="#_x0000_t75" style="width:217.5pt;height:36.75pt">
            <v:imagedata r:id="rId178" o:title=""/>
          </v:shape>
        </w:pict>
      </w:r>
      <w:r w:rsidR="00ED1FEE">
        <w:t>Ом/км;</w:t>
      </w:r>
    </w:p>
    <w:p w:rsidR="002427D9" w:rsidRDefault="00ED1FEE">
      <w:pPr>
        <w:pStyle w:val="a3"/>
      </w:pPr>
      <w:r>
        <w:t>на частоте 0,25fт</w:t>
      </w:r>
    </w:p>
    <w:p w:rsidR="002427D9" w:rsidRDefault="00681E77">
      <w:pPr>
        <w:pStyle w:val="a3"/>
      </w:pPr>
      <w:r>
        <w:rPr>
          <w:noProof/>
        </w:rPr>
        <w:pict>
          <v:shape id="_x0000_i2254" type="#_x0000_t75" style="width:252.75pt;height:36.75pt">
            <v:imagedata r:id="rId179" o:title=""/>
          </v:shape>
        </w:pict>
      </w:r>
      <w:r w:rsidR="00ED1FEE">
        <w:t>Ом/км;</w:t>
      </w:r>
    </w:p>
    <w:p w:rsidR="002427D9" w:rsidRDefault="00ED1FEE">
      <w:pPr>
        <w:pStyle w:val="a3"/>
      </w:pPr>
      <w:r>
        <w:t>на частоте 0,5fт</w:t>
      </w:r>
    </w:p>
    <w:p w:rsidR="002427D9" w:rsidRDefault="00681E77">
      <w:pPr>
        <w:pStyle w:val="a3"/>
      </w:pPr>
      <w:r>
        <w:rPr>
          <w:noProof/>
        </w:rPr>
        <w:pict>
          <v:shape id="_x0000_i2257" type="#_x0000_t75" style="width:276pt;height:36.75pt">
            <v:imagedata r:id="rId180" o:title=""/>
          </v:shape>
        </w:pict>
      </w:r>
      <w:r w:rsidR="00ED1FEE">
        <w:t>Ом/км;</w:t>
      </w:r>
    </w:p>
    <w:p w:rsidR="002427D9" w:rsidRDefault="00ED1FEE">
      <w:pPr>
        <w:pStyle w:val="a3"/>
      </w:pPr>
      <w:r>
        <w:t>на частоте 0,75fт</w:t>
      </w:r>
    </w:p>
    <w:p w:rsidR="002427D9" w:rsidRDefault="00681E77">
      <w:pPr>
        <w:pStyle w:val="a3"/>
      </w:pPr>
      <w:r>
        <w:rPr>
          <w:noProof/>
        </w:rPr>
        <w:pict>
          <v:shape id="_x0000_i2260" type="#_x0000_t75" style="width:276pt;height:36.75pt">
            <v:imagedata r:id="rId181" o:title=""/>
          </v:shape>
        </w:pict>
      </w:r>
      <w:r w:rsidR="00ED1FEE">
        <w:t>Ом/км;</w:t>
      </w:r>
    </w:p>
    <w:p w:rsidR="002427D9" w:rsidRDefault="00ED1FEE">
      <w:pPr>
        <w:pStyle w:val="a3"/>
      </w:pPr>
      <w:r>
        <w:t>на частоте fт</w:t>
      </w:r>
    </w:p>
    <w:p w:rsidR="002427D9" w:rsidRDefault="00681E77">
      <w:pPr>
        <w:pStyle w:val="a3"/>
      </w:pPr>
      <w:r>
        <w:rPr>
          <w:noProof/>
        </w:rPr>
        <w:pict>
          <v:shape id="_x0000_i2263" type="#_x0000_t75" style="width:274.5pt;height:36.75pt">
            <v:imagedata r:id="rId182" o:title=""/>
          </v:shape>
        </w:pict>
      </w:r>
      <w:r w:rsidR="00ED1FEE">
        <w:t>Ом/км.</w:t>
      </w:r>
    </w:p>
    <w:p w:rsidR="002427D9" w:rsidRDefault="00ED1FEE">
      <w:pPr>
        <w:pStyle w:val="a3"/>
      </w:pPr>
      <w:r>
        <w:t>Индуктивность третьей цепи, составленной из внешних проводников рассматриваемых коаксиальных пар рассчитывается по формуле, в Гн/км</w:t>
      </w:r>
    </w:p>
    <w:p w:rsidR="002427D9" w:rsidRDefault="00681E77">
      <w:pPr>
        <w:pStyle w:val="a3"/>
      </w:pPr>
      <w:r>
        <w:rPr>
          <w:noProof/>
        </w:rPr>
        <w:pict>
          <v:shape id="_x0000_i2266" type="#_x0000_t75" style="width:199.5pt;height:18pt">
            <v:imagedata r:id="rId183" o:title=""/>
          </v:shape>
        </w:pict>
      </w:r>
      <w:r w:rsidR="00ED1FEE">
        <w:t>Гн/км (9.7)</w:t>
      </w:r>
    </w:p>
    <w:p w:rsidR="002427D9" w:rsidRDefault="00ED1FEE">
      <w:pPr>
        <w:pStyle w:val="a3"/>
      </w:pPr>
      <w:r>
        <w:t>Сопротивление третьей цепи, составленное из внешних проводников рассматриваемых коаксиальных пар рассчитывается по формуле, в Ом/км</w:t>
      </w:r>
    </w:p>
    <w:p w:rsidR="002427D9" w:rsidRDefault="00681E77">
      <w:pPr>
        <w:pStyle w:val="a3"/>
      </w:pPr>
      <w:r>
        <w:rPr>
          <w:noProof/>
        </w:rPr>
        <w:pict>
          <v:shape id="_x0000_i2269" type="#_x0000_t75" style="width:64.5pt;height:15.75pt">
            <v:imagedata r:id="rId184" o:title=""/>
          </v:shape>
        </w:pict>
      </w:r>
      <w:r w:rsidR="00ED1FEE">
        <w:t>, (9.8).</w:t>
      </w:r>
    </w:p>
    <w:p w:rsidR="002427D9" w:rsidRDefault="00ED1FEE">
      <w:pPr>
        <w:pStyle w:val="a3"/>
      </w:pPr>
      <w:r>
        <w:t>Сопротивление третьей цепи на частоте 0,1fт</w:t>
      </w:r>
    </w:p>
    <w:p w:rsidR="002427D9" w:rsidRDefault="00681E77">
      <w:pPr>
        <w:pStyle w:val="a3"/>
      </w:pPr>
      <w:r>
        <w:rPr>
          <w:noProof/>
        </w:rPr>
        <w:pict>
          <v:shape id="_x0000_i2272" type="#_x0000_t75" style="width:3in;height:18.75pt">
            <v:imagedata r:id="rId185" o:title=""/>
          </v:shape>
        </w:pict>
      </w:r>
      <w:r w:rsidR="00ED1FEE">
        <w:t>Ом/км;</w:t>
      </w:r>
    </w:p>
    <w:p w:rsidR="002427D9" w:rsidRDefault="00ED1FEE">
      <w:pPr>
        <w:pStyle w:val="a3"/>
      </w:pPr>
      <w:r>
        <w:t>на частоте 0,25fт</w:t>
      </w:r>
    </w:p>
    <w:p w:rsidR="002427D9" w:rsidRDefault="00681E77">
      <w:pPr>
        <w:pStyle w:val="a3"/>
      </w:pPr>
      <w:r>
        <w:rPr>
          <w:noProof/>
        </w:rPr>
        <w:pict>
          <v:shape id="_x0000_i2275" type="#_x0000_t75" style="width:213pt;height:18.75pt">
            <v:imagedata r:id="rId186" o:title=""/>
          </v:shape>
        </w:pict>
      </w:r>
      <w:r w:rsidR="00ED1FEE">
        <w:t>Ом/км;</w:t>
      </w:r>
    </w:p>
    <w:p w:rsidR="002427D9" w:rsidRDefault="00ED1FEE">
      <w:pPr>
        <w:pStyle w:val="a3"/>
      </w:pPr>
      <w:r>
        <w:t>на частоте 0,5fт</w:t>
      </w:r>
    </w:p>
    <w:p w:rsidR="002427D9" w:rsidRDefault="00681E77">
      <w:pPr>
        <w:pStyle w:val="a3"/>
      </w:pPr>
      <w:r>
        <w:rPr>
          <w:noProof/>
        </w:rPr>
        <w:pict>
          <v:shape id="_x0000_i2278" type="#_x0000_t75" style="width:214.5pt;height:18.75pt">
            <v:imagedata r:id="rId187" o:title=""/>
          </v:shape>
        </w:pict>
      </w:r>
      <w:r w:rsidR="00ED1FEE">
        <w:t>Ом/км;</w:t>
      </w:r>
    </w:p>
    <w:p w:rsidR="002427D9" w:rsidRDefault="00ED1FEE">
      <w:pPr>
        <w:pStyle w:val="a3"/>
      </w:pPr>
      <w:r>
        <w:t>на частоте 0,75fт</w:t>
      </w:r>
    </w:p>
    <w:p w:rsidR="002427D9" w:rsidRDefault="00681E77">
      <w:pPr>
        <w:pStyle w:val="a3"/>
      </w:pPr>
      <w:r>
        <w:rPr>
          <w:noProof/>
        </w:rPr>
        <w:pict>
          <v:shape id="_x0000_i2281" type="#_x0000_t75" style="width:214.5pt;height:18.75pt">
            <v:imagedata r:id="rId188" o:title=""/>
          </v:shape>
        </w:pict>
      </w:r>
      <w:r w:rsidR="00ED1FEE">
        <w:t>Ом/км;</w:t>
      </w:r>
    </w:p>
    <w:p w:rsidR="002427D9" w:rsidRDefault="00ED1FEE">
      <w:pPr>
        <w:pStyle w:val="a3"/>
      </w:pPr>
      <w:r>
        <w:t>на частоте fт</w:t>
      </w:r>
    </w:p>
    <w:p w:rsidR="002427D9" w:rsidRDefault="00681E77">
      <w:pPr>
        <w:pStyle w:val="a3"/>
      </w:pPr>
      <w:r>
        <w:rPr>
          <w:noProof/>
        </w:rPr>
        <w:pict>
          <v:shape id="_x0000_i2284" type="#_x0000_t75" style="width:213pt;height:18.75pt">
            <v:imagedata r:id="rId189" o:title=""/>
          </v:shape>
        </w:pict>
      </w:r>
      <w:r w:rsidR="00ED1FEE">
        <w:t>Ом/км.</w:t>
      </w:r>
    </w:p>
    <w:p w:rsidR="002427D9" w:rsidRDefault="00ED1FEE">
      <w:pPr>
        <w:pStyle w:val="a3"/>
      </w:pPr>
      <w:r>
        <w:t>Переходное затухание на ближнем конце рассчитывается по формуле, в дБ</w:t>
      </w:r>
    </w:p>
    <w:p w:rsidR="002427D9" w:rsidRDefault="00681E77">
      <w:pPr>
        <w:pStyle w:val="a3"/>
      </w:pPr>
      <w:r>
        <w:rPr>
          <w:noProof/>
        </w:rPr>
        <w:pict>
          <v:shape id="_x0000_i2287" type="#_x0000_t75" style="width:102pt;height:35.25pt">
            <v:imagedata r:id="rId190" o:title=""/>
          </v:shape>
        </w:pict>
      </w:r>
      <w:r w:rsidR="00ED1FEE">
        <w:t>, (9.9)</w:t>
      </w:r>
    </w:p>
    <w:p w:rsidR="002427D9" w:rsidRDefault="00ED1FEE">
      <w:pPr>
        <w:pStyle w:val="a3"/>
      </w:pPr>
      <w:r>
        <w:t xml:space="preserve">где </w:t>
      </w:r>
      <w:r>
        <w:rPr>
          <w:rStyle w:val="symbol"/>
        </w:rPr>
        <w:t>a - подставляется в нп/км.</w:t>
      </w:r>
    </w:p>
    <w:p w:rsidR="002427D9" w:rsidRDefault="00ED1FEE">
      <w:pPr>
        <w:pStyle w:val="a3"/>
      </w:pPr>
      <w:r>
        <w:t>Переходное затухание на ближнем конце на частоте 0,1fт</w:t>
      </w:r>
    </w:p>
    <w:p w:rsidR="002427D9" w:rsidRDefault="00681E77">
      <w:pPr>
        <w:pStyle w:val="a3"/>
      </w:pPr>
      <w:r>
        <w:rPr>
          <w:noProof/>
        </w:rPr>
        <w:pict>
          <v:shape id="_x0000_i2290" type="#_x0000_t75" style="width:225.75pt;height:39.75pt">
            <v:imagedata r:id="rId191" o:title=""/>
          </v:shape>
        </w:pict>
      </w:r>
      <w:r w:rsidR="00ED1FEE">
        <w:t>дБ;</w:t>
      </w:r>
    </w:p>
    <w:p w:rsidR="002427D9" w:rsidRDefault="00ED1FEE">
      <w:pPr>
        <w:pStyle w:val="a3"/>
      </w:pPr>
      <w:r>
        <w:t>на частоте 0,25fт</w:t>
      </w:r>
    </w:p>
    <w:p w:rsidR="002427D9" w:rsidRDefault="00681E77">
      <w:pPr>
        <w:pStyle w:val="a3"/>
      </w:pPr>
      <w:r>
        <w:rPr>
          <w:noProof/>
        </w:rPr>
        <w:pict>
          <v:shape id="_x0000_i2293" type="#_x0000_t75" style="width:228pt;height:45.75pt">
            <v:imagedata r:id="rId192" o:title=""/>
          </v:shape>
        </w:pict>
      </w:r>
      <w:r w:rsidR="00ED1FEE">
        <w:t>дБ;</w:t>
      </w:r>
    </w:p>
    <w:p w:rsidR="002427D9" w:rsidRDefault="00ED1FEE">
      <w:pPr>
        <w:pStyle w:val="a3"/>
      </w:pPr>
      <w:r>
        <w:t>на частоте 0,5fт</w:t>
      </w:r>
    </w:p>
    <w:p w:rsidR="002427D9" w:rsidRDefault="00681E77">
      <w:pPr>
        <w:pStyle w:val="a3"/>
      </w:pPr>
      <w:r>
        <w:rPr>
          <w:noProof/>
        </w:rPr>
        <w:pict>
          <v:shape id="_x0000_i2296" type="#_x0000_t75" style="width:228.75pt;height:45.75pt">
            <v:imagedata r:id="rId193" o:title=""/>
          </v:shape>
        </w:pict>
      </w:r>
      <w:r w:rsidR="00ED1FEE">
        <w:t>дБ;</w:t>
      </w:r>
    </w:p>
    <w:p w:rsidR="002427D9" w:rsidRDefault="00ED1FEE">
      <w:pPr>
        <w:pStyle w:val="a3"/>
      </w:pPr>
      <w:r>
        <w:t>на частоте 0,75fт</w:t>
      </w:r>
    </w:p>
    <w:p w:rsidR="002427D9" w:rsidRDefault="00681E77">
      <w:pPr>
        <w:pStyle w:val="a3"/>
      </w:pPr>
      <w:r>
        <w:rPr>
          <w:noProof/>
        </w:rPr>
        <w:pict>
          <v:shape id="_x0000_i2299" type="#_x0000_t75" style="width:228.75pt;height:45.75pt">
            <v:imagedata r:id="rId194" o:title=""/>
          </v:shape>
        </w:pict>
      </w:r>
      <w:r w:rsidR="00ED1FEE">
        <w:t>дБ;</w:t>
      </w:r>
    </w:p>
    <w:p w:rsidR="002427D9" w:rsidRDefault="00ED1FEE">
      <w:pPr>
        <w:pStyle w:val="a3"/>
      </w:pPr>
      <w:r>
        <w:t>на частоте fт</w:t>
      </w:r>
    </w:p>
    <w:p w:rsidR="002427D9" w:rsidRDefault="00681E77">
      <w:pPr>
        <w:pStyle w:val="a3"/>
      </w:pPr>
      <w:r>
        <w:rPr>
          <w:noProof/>
        </w:rPr>
        <w:pict>
          <v:shape id="_x0000_i2302" type="#_x0000_t75" style="width:228pt;height:45.75pt">
            <v:imagedata r:id="rId195" o:title=""/>
          </v:shape>
        </w:pict>
      </w:r>
      <w:r w:rsidR="00ED1FEE">
        <w:t>дБ.</w:t>
      </w:r>
    </w:p>
    <w:p w:rsidR="002427D9" w:rsidRDefault="00ED1FEE">
      <w:pPr>
        <w:pStyle w:val="a3"/>
      </w:pPr>
      <w:r>
        <w:t>Защищенность на дальнем конце на длине регенерационного участка рассчитывается по формуле, в дБ</w:t>
      </w:r>
    </w:p>
    <w:p w:rsidR="002427D9" w:rsidRDefault="00681E77">
      <w:pPr>
        <w:pStyle w:val="a3"/>
      </w:pPr>
      <w:r>
        <w:rPr>
          <w:noProof/>
        </w:rPr>
        <w:pict>
          <v:shape id="_x0000_i2305" type="#_x0000_t75" style="width:117.75pt;height:38.25pt">
            <v:imagedata r:id="rId196" o:title=""/>
          </v:shape>
        </w:pict>
      </w:r>
      <w:r w:rsidR="00ED1FEE">
        <w:t>, (9.10)</w:t>
      </w:r>
    </w:p>
    <w:p w:rsidR="002427D9" w:rsidRDefault="00ED1FEE">
      <w:pPr>
        <w:pStyle w:val="a3"/>
      </w:pPr>
      <w:r>
        <w:t>где lру - длина регенерационного участка, lру=2,7 км.</w:t>
      </w:r>
    </w:p>
    <w:p w:rsidR="002427D9" w:rsidRDefault="00ED1FEE">
      <w:pPr>
        <w:pStyle w:val="a3"/>
      </w:pPr>
      <w:r>
        <w:t>Защищенность на дальнем конце на частоте 0,1fт</w:t>
      </w:r>
    </w:p>
    <w:p w:rsidR="002427D9" w:rsidRDefault="00681E77">
      <w:pPr>
        <w:pStyle w:val="a3"/>
      </w:pPr>
      <w:r>
        <w:rPr>
          <w:noProof/>
        </w:rPr>
        <w:pict>
          <v:shape id="_x0000_i2308" type="#_x0000_t75" style="width:9.75pt;height:16.5pt">
            <v:imagedata r:id="rId91" o:title=""/>
          </v:shape>
        </w:pict>
      </w:r>
      <w:r>
        <w:rPr>
          <w:noProof/>
        </w:rPr>
        <w:pict>
          <v:shape id="_x0000_i2311" type="#_x0000_t75" style="width:206.25pt;height:39.75pt">
            <v:imagedata r:id="rId197" o:title=""/>
          </v:shape>
        </w:pict>
      </w:r>
      <w:r w:rsidR="00ED1FEE">
        <w:t>дБ;</w:t>
      </w:r>
    </w:p>
    <w:p w:rsidR="002427D9" w:rsidRDefault="00ED1FEE">
      <w:pPr>
        <w:pStyle w:val="a3"/>
      </w:pPr>
      <w:r>
        <w:t>на частоте 0,25fт</w:t>
      </w:r>
    </w:p>
    <w:p w:rsidR="002427D9" w:rsidRDefault="00681E77">
      <w:pPr>
        <w:pStyle w:val="a3"/>
      </w:pPr>
      <w:r>
        <w:rPr>
          <w:noProof/>
        </w:rPr>
        <w:pict>
          <v:shape id="_x0000_i2314" type="#_x0000_t75" style="width:206.25pt;height:45.75pt">
            <v:imagedata r:id="rId198" o:title=""/>
          </v:shape>
        </w:pict>
      </w:r>
      <w:r w:rsidR="00ED1FEE">
        <w:t>дБ;</w:t>
      </w:r>
    </w:p>
    <w:p w:rsidR="002427D9" w:rsidRDefault="00ED1FEE">
      <w:pPr>
        <w:pStyle w:val="a3"/>
      </w:pPr>
      <w:r>
        <w:t>на частоте 0,5fт</w:t>
      </w:r>
    </w:p>
    <w:p w:rsidR="002427D9" w:rsidRDefault="00681E77">
      <w:pPr>
        <w:pStyle w:val="a3"/>
      </w:pPr>
      <w:r>
        <w:rPr>
          <w:noProof/>
        </w:rPr>
        <w:pict>
          <v:shape id="_x0000_i2317" type="#_x0000_t75" style="width:206.25pt;height:45.75pt">
            <v:imagedata r:id="rId199" o:title=""/>
          </v:shape>
        </w:pict>
      </w:r>
      <w:r w:rsidR="00ED1FEE">
        <w:t>дБ;</w:t>
      </w:r>
    </w:p>
    <w:p w:rsidR="002427D9" w:rsidRDefault="00ED1FEE">
      <w:pPr>
        <w:pStyle w:val="a3"/>
      </w:pPr>
      <w:r>
        <w:t>на частоте 0,75fт</w:t>
      </w:r>
    </w:p>
    <w:p w:rsidR="002427D9" w:rsidRDefault="00681E77">
      <w:pPr>
        <w:pStyle w:val="a3"/>
      </w:pPr>
      <w:r>
        <w:rPr>
          <w:noProof/>
        </w:rPr>
        <w:pict>
          <v:shape id="_x0000_i2320" type="#_x0000_t75" style="width:206.25pt;height:45.75pt">
            <v:imagedata r:id="rId200" o:title=""/>
          </v:shape>
        </w:pict>
      </w:r>
      <w:r w:rsidR="00ED1FEE">
        <w:t>дБ;</w:t>
      </w:r>
    </w:p>
    <w:p w:rsidR="002427D9" w:rsidRDefault="00ED1FEE">
      <w:pPr>
        <w:pStyle w:val="a3"/>
      </w:pPr>
      <w:r>
        <w:t>на частоте fт</w:t>
      </w:r>
    </w:p>
    <w:p w:rsidR="002427D9" w:rsidRDefault="00681E77">
      <w:pPr>
        <w:pStyle w:val="a3"/>
      </w:pPr>
      <w:r>
        <w:rPr>
          <w:noProof/>
        </w:rPr>
        <w:pict>
          <v:shape id="_x0000_i2323" type="#_x0000_t75" style="width:204.75pt;height:45.75pt">
            <v:imagedata r:id="rId201" o:title=""/>
          </v:shape>
        </w:pict>
      </w:r>
      <w:r w:rsidR="00ED1FEE">
        <w:t>дБ.</w:t>
      </w:r>
    </w:p>
    <w:p w:rsidR="002427D9" w:rsidRDefault="00ED1FEE">
      <w:pPr>
        <w:pStyle w:val="a3"/>
      </w:pPr>
      <w:r>
        <w:t>Результаты расчетов поместим в табл. 1. Построим графики частотной зависимости параметров влияния.</w:t>
      </w:r>
    </w:p>
    <w:p w:rsidR="002427D9" w:rsidRDefault="00ED1FEE">
      <w:pPr>
        <w:pStyle w:val="a3"/>
      </w:pPr>
      <w:r>
        <w:t>На рис. 9.1 показана частотная зависимость переходного затухания Ао между коаксиальными парами на ближнем конце и частотная зависимость защищенности Аз на дальнем конце на длине регенерационного участка. Из этого рисунка видно, что переходные затухания на ближнем и дальнем концах с ростом частоты возрастают, что определяется:</w:t>
      </w:r>
    </w:p>
    <w:p w:rsidR="002427D9" w:rsidRDefault="00ED1FEE">
      <w:pPr>
        <w:pStyle w:val="a3"/>
      </w:pPr>
      <w:r>
        <w:t>закрытым характером электромагнитного поля коаксиальных цепей;</w:t>
      </w:r>
    </w:p>
    <w:p w:rsidR="002427D9" w:rsidRDefault="00ED1FEE">
      <w:pPr>
        <w:pStyle w:val="a3"/>
      </w:pPr>
      <w:r>
        <w:t>убыванием интенсивности возбуждающего электромагнитного поля на внешней поверхности внешнего проводника вследствие поверхностного эффекта.</w:t>
      </w:r>
    </w:p>
    <w:p w:rsidR="002427D9" w:rsidRDefault="00681E77">
      <w:pPr>
        <w:pStyle w:val="a3"/>
      </w:pPr>
      <w:r>
        <w:rPr>
          <w:noProof/>
        </w:rPr>
        <w:pict>
          <v:shape id="_x0000_i2326" type="#_x0000_t75" style="width:301.5pt;height:227.25pt">
            <v:imagedata r:id="rId202" o:title=""/>
          </v:shape>
        </w:pict>
      </w:r>
    </w:p>
    <w:p w:rsidR="002427D9" w:rsidRDefault="00ED1FEE">
      <w:pPr>
        <w:pStyle w:val="a3"/>
      </w:pPr>
      <w:r>
        <w:t>Рис. 9.1 Частотная зависимость переходного затухания на ближнем конце Ао и защищенности на дальнем конце Аз на длине регенерационного участка.</w:t>
      </w:r>
    </w:p>
    <w:p w:rsidR="002427D9" w:rsidRDefault="00ED1FEE">
      <w:pPr>
        <w:pStyle w:val="a3"/>
      </w:pPr>
      <w:r>
        <w:t>В таблицу 1 сведены все рассчитанные параметры передачи и взаимного влияния цепей коаксиального кабеля.</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480"/>
        <w:gridCol w:w="480"/>
        <w:gridCol w:w="480"/>
        <w:gridCol w:w="480"/>
        <w:gridCol w:w="480"/>
        <w:gridCol w:w="480"/>
      </w:tblGrid>
      <w:tr w:rsidR="002427D9">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0,1 fT</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0,25 fT</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0,5 fT</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0,75 fT</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fT</w:t>
            </w:r>
          </w:p>
        </w:tc>
      </w:tr>
      <w:tr w:rsidR="002427D9">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f Гц</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5,20E+06</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1,30E+07</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2,60E+07</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3,90E+07</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5,20E+07</w:t>
            </w:r>
          </w:p>
        </w:tc>
      </w:tr>
      <w:tr w:rsidR="002427D9">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vMerge w:val="restart"/>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Первичные параметры передачи.</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R Ом/км</w:t>
            </w:r>
          </w:p>
        </w:tc>
        <w:tc>
          <w:tcPr>
            <w:tcW w:w="0" w:type="auto"/>
            <w:vMerge/>
            <w:tcBorders>
              <w:top w:val="outset" w:sz="6" w:space="0" w:color="000000"/>
              <w:left w:val="outset" w:sz="6" w:space="0" w:color="000000"/>
              <w:bottom w:val="outset" w:sz="6" w:space="0" w:color="000000"/>
              <w:right w:val="outset" w:sz="6" w:space="0" w:color="000000"/>
            </w:tcBorders>
            <w:hideMark/>
          </w:tcPr>
          <w:p w:rsidR="002427D9" w:rsidRPr="00ED1FEE"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155,82</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246,37</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348,42</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426,73</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492,74</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L Гн/км</w:t>
            </w:r>
          </w:p>
        </w:tc>
        <w:tc>
          <w:tcPr>
            <w:tcW w:w="0" w:type="auto"/>
            <w:vMerge/>
            <w:tcBorders>
              <w:top w:val="outset" w:sz="6" w:space="0" w:color="000000"/>
              <w:left w:val="outset" w:sz="6" w:space="0" w:color="000000"/>
              <w:bottom w:val="outset" w:sz="6" w:space="0" w:color="000000"/>
              <w:right w:val="outset" w:sz="6" w:space="0" w:color="000000"/>
            </w:tcBorders>
            <w:hideMark/>
          </w:tcPr>
          <w:p w:rsidR="002427D9" w:rsidRPr="00ED1FEE"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2,80E-04</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2,79E-04</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2,78E-04</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2,77E-04</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2,77E-04</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C Ф/км</w:t>
            </w:r>
          </w:p>
        </w:tc>
        <w:tc>
          <w:tcPr>
            <w:tcW w:w="0" w:type="auto"/>
            <w:vMerge/>
            <w:tcBorders>
              <w:top w:val="outset" w:sz="6" w:space="0" w:color="000000"/>
              <w:left w:val="outset" w:sz="6" w:space="0" w:color="000000"/>
              <w:bottom w:val="outset" w:sz="6" w:space="0" w:color="000000"/>
              <w:right w:val="outset" w:sz="6" w:space="0" w:color="000000"/>
            </w:tcBorders>
            <w:hideMark/>
          </w:tcPr>
          <w:p w:rsidR="002427D9" w:rsidRPr="00ED1FEE"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4,92E-08</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4,92E-08</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4,92E-08</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4,92E-08</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4,92E-08</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G См/км</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2,41E-04</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6,03E-04</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1,21E-03</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1,81E-03</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2,41E-03</w:t>
            </w:r>
          </w:p>
        </w:tc>
        <w:tc>
          <w:tcPr>
            <w:tcW w:w="0" w:type="auto"/>
            <w:vAlign w:val="center"/>
            <w:hideMark/>
          </w:tcPr>
          <w:p w:rsidR="002427D9" w:rsidRDefault="002427D9">
            <w:pPr>
              <w:rPr>
                <w:sz w:val="20"/>
                <w:szCs w:val="20"/>
              </w:rPr>
            </w:pP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vMerge w:val="restart"/>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Вторичные параметры передачи.</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sym w:font="Symbol" w:char="F061"/>
            </w:r>
            <w:r w:rsidRPr="00ED1FEE">
              <w:sym w:font="Symbol" w:char="F020"/>
            </w:r>
            <w:r w:rsidRPr="00ED1FEE">
              <w:sym w:font="Symbol" w:char="F020"/>
            </w:r>
            <w:r w:rsidRPr="00ED1FEE">
              <w:t>дБ/км</w:t>
            </w:r>
          </w:p>
        </w:tc>
        <w:tc>
          <w:tcPr>
            <w:tcW w:w="0" w:type="auto"/>
            <w:vMerge/>
            <w:tcBorders>
              <w:top w:val="outset" w:sz="6" w:space="0" w:color="000000"/>
              <w:left w:val="outset" w:sz="6" w:space="0" w:color="000000"/>
              <w:bottom w:val="outset" w:sz="6" w:space="0" w:color="000000"/>
              <w:right w:val="outset" w:sz="6" w:space="0" w:color="000000"/>
            </w:tcBorders>
            <w:hideMark/>
          </w:tcPr>
          <w:p w:rsidR="002427D9" w:rsidRPr="00ED1FEE"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9,05</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14,42</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20,54</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25,28</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29,31</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sym w:font="Symbol" w:char="F062"/>
            </w:r>
            <w:r w:rsidRPr="00ED1FEE">
              <w:sym w:font="Symbol" w:char="F020"/>
            </w:r>
            <w:r w:rsidRPr="00ED1FEE">
              <w:sym w:font="Symbol" w:char="F020"/>
            </w:r>
            <w:r w:rsidRPr="00ED1FEE">
              <w:t>рад/км</w:t>
            </w:r>
          </w:p>
        </w:tc>
        <w:tc>
          <w:tcPr>
            <w:tcW w:w="0" w:type="auto"/>
            <w:vMerge/>
            <w:tcBorders>
              <w:top w:val="outset" w:sz="6" w:space="0" w:color="000000"/>
              <w:left w:val="outset" w:sz="6" w:space="0" w:color="000000"/>
              <w:bottom w:val="outset" w:sz="6" w:space="0" w:color="000000"/>
              <w:right w:val="outset" w:sz="6" w:space="0" w:color="000000"/>
            </w:tcBorders>
            <w:hideMark/>
          </w:tcPr>
          <w:p w:rsidR="002427D9" w:rsidRPr="00ED1FEE"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121,33</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302,38</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603,79</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905,05</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1206,22</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Zв Ом</w:t>
            </w:r>
          </w:p>
        </w:tc>
        <w:tc>
          <w:tcPr>
            <w:tcW w:w="0" w:type="auto"/>
            <w:vMerge/>
            <w:tcBorders>
              <w:top w:val="outset" w:sz="6" w:space="0" w:color="000000"/>
              <w:left w:val="outset" w:sz="6" w:space="0" w:color="000000"/>
              <w:bottom w:val="outset" w:sz="6" w:space="0" w:color="000000"/>
              <w:right w:val="outset" w:sz="6" w:space="0" w:color="000000"/>
            </w:tcBorders>
            <w:hideMark/>
          </w:tcPr>
          <w:p w:rsidR="002427D9" w:rsidRPr="00ED1FEE"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75,51</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75,27</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75,15</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75,10</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75,06</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sym w:font="Symbol" w:char="F075"/>
            </w:r>
            <w:r w:rsidRPr="00ED1FEE">
              <w:sym w:font="Symbol" w:char="F020"/>
            </w:r>
            <w:r w:rsidRPr="00ED1FEE">
              <w:sym w:font="Symbol" w:char="F020"/>
            </w:r>
            <w:r w:rsidRPr="00ED1FEE">
              <w:sym w:font="Symbol" w:char="F020"/>
            </w:r>
            <w:r w:rsidRPr="00ED1FEE">
              <w:t>км/с</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269286</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270132</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270562</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270753</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270867</w:t>
            </w:r>
          </w:p>
        </w:tc>
        <w:tc>
          <w:tcPr>
            <w:tcW w:w="0" w:type="auto"/>
            <w:vAlign w:val="center"/>
            <w:hideMark/>
          </w:tcPr>
          <w:p w:rsidR="002427D9" w:rsidRDefault="002427D9">
            <w:pPr>
              <w:rPr>
                <w:sz w:val="20"/>
                <w:szCs w:val="20"/>
              </w:rPr>
            </w:pP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vMerge w:val="restart"/>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Параметры взаимного влияния.</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k 1/мм</w:t>
            </w:r>
          </w:p>
        </w:tc>
        <w:tc>
          <w:tcPr>
            <w:tcW w:w="0" w:type="auto"/>
            <w:vMerge/>
            <w:tcBorders>
              <w:top w:val="outset" w:sz="6" w:space="0" w:color="000000"/>
              <w:left w:val="outset" w:sz="6" w:space="0" w:color="000000"/>
              <w:bottom w:val="outset" w:sz="6" w:space="0" w:color="000000"/>
              <w:right w:val="outset" w:sz="6" w:space="0" w:color="000000"/>
            </w:tcBorders>
            <w:hideMark/>
          </w:tcPr>
          <w:p w:rsidR="002427D9" w:rsidRPr="00ED1FEE"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47,89</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75,72</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107,08</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131,14</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151,43</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|N|</w:t>
            </w:r>
          </w:p>
        </w:tc>
        <w:tc>
          <w:tcPr>
            <w:tcW w:w="0" w:type="auto"/>
            <w:vMerge/>
            <w:tcBorders>
              <w:top w:val="outset" w:sz="6" w:space="0" w:color="000000"/>
              <w:left w:val="outset" w:sz="6" w:space="0" w:color="000000"/>
              <w:bottom w:val="outset" w:sz="6" w:space="0" w:color="000000"/>
              <w:right w:val="outset" w:sz="6" w:space="0" w:color="000000"/>
            </w:tcBorders>
            <w:hideMark/>
          </w:tcPr>
          <w:p w:rsidR="002427D9" w:rsidRPr="00ED1FEE"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5,69E-05</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1,26E-05</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1,93E-06</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4,32E-07</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1,19E-07</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Z12 Ом/км</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2,93E+00</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6,48E-01</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9,98E-02</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2,23E-02</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6,13E-03</w:t>
            </w:r>
          </w:p>
        </w:tc>
        <w:tc>
          <w:tcPr>
            <w:tcW w:w="0" w:type="auto"/>
            <w:vAlign w:val="center"/>
            <w:hideMark/>
          </w:tcPr>
          <w:p w:rsidR="002427D9" w:rsidRDefault="002427D9">
            <w:pPr>
              <w:rPr>
                <w:sz w:val="20"/>
                <w:szCs w:val="20"/>
              </w:rPr>
            </w:pP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Lz Гн/км</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7,88E-04</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vAlign w:val="center"/>
            <w:hideMark/>
          </w:tcPr>
          <w:p w:rsidR="002427D9" w:rsidRDefault="002427D9">
            <w:pPr>
              <w:rPr>
                <w:sz w:val="20"/>
                <w:szCs w:val="20"/>
              </w:rPr>
            </w:pP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Lвн Гн/км</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1,24E-03</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vAlign w:val="center"/>
            <w:hideMark/>
          </w:tcPr>
          <w:p w:rsidR="002427D9" w:rsidRDefault="002427D9">
            <w:pPr>
              <w:rPr>
                <w:sz w:val="20"/>
                <w:szCs w:val="20"/>
              </w:rPr>
            </w:pP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L3э Гн/км</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2,47E-03</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vAlign w:val="center"/>
            <w:hideMark/>
          </w:tcPr>
          <w:p w:rsidR="002427D9" w:rsidRDefault="002427D9">
            <w:pPr>
              <w:rPr>
                <w:sz w:val="20"/>
                <w:szCs w:val="20"/>
              </w:rPr>
            </w:pP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 xml:space="preserve">Z12э Ом/км </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1,14E+00</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2,52E-01</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3,88E-02</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8,67E-03</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2,39E-03</w:t>
            </w:r>
          </w:p>
        </w:tc>
        <w:tc>
          <w:tcPr>
            <w:tcW w:w="0" w:type="auto"/>
            <w:vAlign w:val="center"/>
            <w:hideMark/>
          </w:tcPr>
          <w:p w:rsidR="002427D9" w:rsidRDefault="002427D9">
            <w:pPr>
              <w:rPr>
                <w:sz w:val="20"/>
                <w:szCs w:val="20"/>
              </w:rPr>
            </w:pP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Z3 Ом/км</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8,08E+04</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2,02E+05</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4,04E+05</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6,06E+05</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8,08E+05</w:t>
            </w:r>
          </w:p>
        </w:tc>
        <w:tc>
          <w:tcPr>
            <w:tcW w:w="0" w:type="auto"/>
            <w:vAlign w:val="center"/>
            <w:hideMark/>
          </w:tcPr>
          <w:p w:rsidR="002427D9" w:rsidRDefault="002427D9">
            <w:pPr>
              <w:rPr>
                <w:sz w:val="20"/>
                <w:szCs w:val="20"/>
              </w:rPr>
            </w:pP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vMerge w:val="restart"/>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Переходные затухания.</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Ao дБ</w:t>
            </w:r>
          </w:p>
        </w:tc>
        <w:tc>
          <w:tcPr>
            <w:tcW w:w="0" w:type="auto"/>
            <w:vMerge/>
            <w:tcBorders>
              <w:top w:val="outset" w:sz="6" w:space="0" w:color="000000"/>
              <w:left w:val="outset" w:sz="6" w:space="0" w:color="000000"/>
              <w:bottom w:val="outset" w:sz="6" w:space="0" w:color="000000"/>
              <w:right w:val="outset" w:sz="6" w:space="0" w:color="000000"/>
            </w:tcBorders>
            <w:hideMark/>
          </w:tcPr>
          <w:p w:rsidR="002427D9" w:rsidRPr="00ED1FEE"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145,80</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184,01</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225,59</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256,95</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283,15</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A3 дБ</w:t>
            </w:r>
          </w:p>
        </w:tc>
        <w:tc>
          <w:tcPr>
            <w:tcW w:w="0" w:type="auto"/>
            <w:vMerge/>
            <w:tcBorders>
              <w:top w:val="outset" w:sz="6" w:space="0" w:color="000000"/>
              <w:left w:val="outset" w:sz="6" w:space="0" w:color="000000"/>
              <w:bottom w:val="outset" w:sz="6" w:space="0" w:color="000000"/>
              <w:right w:val="outset" w:sz="6" w:space="0" w:color="000000"/>
            </w:tcBorders>
            <w:hideMark/>
          </w:tcPr>
          <w:p w:rsidR="002427D9" w:rsidRPr="00ED1FEE"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147,99</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182,15</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220,66</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250,22</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275,13</w:t>
            </w:r>
          </w:p>
        </w:tc>
      </w:tr>
      <w:tr w:rsidR="002427D9">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 xml:space="preserve">Таблица 1. </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r w:rsidR="002427D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427D9" w:rsidRPr="00ED1FEE" w:rsidRDefault="002427D9"/>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c>
          <w:tcPr>
            <w:tcW w:w="0" w:type="auto"/>
            <w:vAlign w:val="center"/>
            <w:hideMark/>
          </w:tcPr>
          <w:p w:rsidR="002427D9" w:rsidRDefault="002427D9">
            <w:pPr>
              <w:rPr>
                <w:sz w:val="20"/>
                <w:szCs w:val="20"/>
              </w:rPr>
            </w:pPr>
          </w:p>
        </w:tc>
      </w:tr>
    </w:tbl>
    <w:p w:rsidR="002427D9" w:rsidRDefault="002427D9"/>
    <w:p w:rsidR="002427D9" w:rsidRPr="00ED1FEE" w:rsidRDefault="00ED1FEE">
      <w:pPr>
        <w:pStyle w:val="a3"/>
      </w:pPr>
      <w:r>
        <w:t>В процессе проектирования КМ часто возникает необходимость априорной оценки возможности установки той или иной аппаратуры ЦСП по известным статистическим параметрам взаимных влияний. В табл. 6.4 [1] приведены требуемые минимальные значения переходных затуханий на дальнем конце РУ и между цепями на частоте 250 кГц. Как видно из сопоставления данных в таблице требуемых значений переходных затуханий с рассчитанными, все цепи рассчитываемого кабеля можно оборудовать аппаратурой ИКМ-480</w:t>
      </w:r>
      <w:r>
        <w:rPr>
          <w:rStyle w:val="symbol"/>
        </w:rPr>
        <w:t>ґ</w:t>
      </w:r>
      <w:r>
        <w:t>2, так как требования к защищенности цепей кабеля выполняются.</w:t>
      </w:r>
    </w:p>
    <w:p w:rsidR="002427D9" w:rsidRDefault="00ED1FEE">
      <w:pPr>
        <w:pStyle w:val="2"/>
      </w:pPr>
      <w:r>
        <w:t>Расчет опасного магнитного влияния ЛЭП на симметричные цепи кабеля.</w:t>
      </w:r>
    </w:p>
    <w:p w:rsidR="002427D9" w:rsidRPr="00ED1FEE" w:rsidRDefault="00ED1FEE">
      <w:pPr>
        <w:pStyle w:val="a3"/>
      </w:pPr>
      <w:r>
        <w:t>На работу кабельных линий связи оказывает влияние ряд посторонних источников: линии электропередачи (ЛЭП). Контактные сети электрифицированных железных дорог, атмосферное электричество (удары молний), передающие радиостанции. Указанные источники создают в цепях кабельных линий опасные и мешающие влияния.</w:t>
      </w:r>
    </w:p>
    <w:p w:rsidR="002427D9" w:rsidRDefault="00ED1FEE">
      <w:pPr>
        <w:pStyle w:val="a3"/>
      </w:pPr>
      <w:r>
        <w:t>Необходимо оценить то опасное влияние, которое создает ЛЭП на симметричные цепи, находящиеся в сердечнике бронированного кабеля.</w:t>
      </w:r>
    </w:p>
    <w:p w:rsidR="002427D9" w:rsidRDefault="00ED1FEE">
      <w:pPr>
        <w:pStyle w:val="a3"/>
      </w:pPr>
      <w:r>
        <w:t>Рассматриваемая ЛЭП представляет собой трехфазную линию передачи с заземленной нейтралью. Она работает на переменном токе с частотой f=50 Гц. Опасное влияние возникает при нарушении нормального режима работы ЛЭП, например при заземлении провода одной из фаз в точке на конце регенерационного участка. В этом случае в ЛЭП возникает ток короткого замыкания I, достигающий больших значений и оказывающий на линию связи опасное магнитное влияние.</w:t>
      </w:r>
    </w:p>
    <w:p w:rsidR="002427D9" w:rsidRDefault="00ED1FEE">
      <w:pPr>
        <w:pStyle w:val="a3"/>
      </w:pPr>
      <w:r>
        <w:t>Трасса сближения, показанная на рис. 10.1 состоит из трех участков, длиной</w:t>
      </w:r>
    </w:p>
    <w:p w:rsidR="002427D9" w:rsidRDefault="00ED1FEE">
      <w:pPr>
        <w:pStyle w:val="a3"/>
      </w:pPr>
      <w:r>
        <w:t>l1=6 км;</w:t>
      </w:r>
    </w:p>
    <w:p w:rsidR="002427D9" w:rsidRDefault="00ED1FEE">
      <w:pPr>
        <w:pStyle w:val="a3"/>
      </w:pPr>
      <w:r>
        <w:t>l2=7 км;</w:t>
      </w:r>
    </w:p>
    <w:p w:rsidR="002427D9" w:rsidRDefault="00ED1FEE">
      <w:pPr>
        <w:pStyle w:val="a3"/>
      </w:pPr>
      <w:r>
        <w:t>l3=7 км;</w:t>
      </w:r>
    </w:p>
    <w:p w:rsidR="002427D9" w:rsidRDefault="00ED1FEE">
      <w:pPr>
        <w:pStyle w:val="a3"/>
      </w:pPr>
      <w:r>
        <w:t>и шириной сближения между ЛЭП и ЛС</w:t>
      </w:r>
    </w:p>
    <w:p w:rsidR="002427D9" w:rsidRDefault="00ED1FEE">
      <w:pPr>
        <w:pStyle w:val="a3"/>
      </w:pPr>
      <w:r>
        <w:t>a1=100 м;</w:t>
      </w:r>
    </w:p>
    <w:p w:rsidR="002427D9" w:rsidRDefault="00ED1FEE">
      <w:pPr>
        <w:pStyle w:val="a3"/>
      </w:pPr>
      <w:r>
        <w:t>а2=130 м;</w:t>
      </w:r>
    </w:p>
    <w:p w:rsidR="002427D9" w:rsidRDefault="00ED1FEE">
      <w:pPr>
        <w:pStyle w:val="a3"/>
      </w:pPr>
      <w:r>
        <w:t>а3=90 м.</w:t>
      </w:r>
    </w:p>
    <w:p w:rsidR="002427D9" w:rsidRDefault="00ED1FEE">
      <w:pPr>
        <w:pStyle w:val="a3"/>
      </w:pPr>
      <w:r>
        <w:t>Продольная ЭДС, индуцируемая в симметричных цепях кабеля связи определяется по формуле, в В</w:t>
      </w:r>
    </w:p>
    <w:p w:rsidR="002427D9" w:rsidRDefault="00681E77">
      <w:pPr>
        <w:pStyle w:val="a3"/>
      </w:pPr>
      <w:r>
        <w:rPr>
          <w:noProof/>
        </w:rPr>
        <w:pict>
          <v:shape id="_x0000_i2329" type="#_x0000_t75" style="width:112.5pt;height:14.25pt">
            <v:imagedata r:id="rId203" o:title=""/>
          </v:shape>
        </w:pict>
      </w:r>
      <w:r w:rsidR="00ED1FEE">
        <w:t>, (10.1)</w:t>
      </w:r>
    </w:p>
    <w:p w:rsidR="002427D9" w:rsidRDefault="00ED1FEE">
      <w:pPr>
        <w:pStyle w:val="a3"/>
      </w:pPr>
      <w:r>
        <w:t xml:space="preserve">где </w:t>
      </w:r>
      <w:r w:rsidR="00681E77">
        <w:rPr>
          <w:noProof/>
        </w:rPr>
        <w:pict>
          <v:shape id="_x0000_i2332" type="#_x0000_t75" style="width:59.25pt;height:13.5pt">
            <v:imagedata r:id="rId204" o:title=""/>
          </v:shape>
        </w:pict>
      </w:r>
      <w:r>
        <w:t>рад/с;</w:t>
      </w:r>
    </w:p>
    <w:p w:rsidR="002427D9" w:rsidRDefault="00ED1FEE">
      <w:pPr>
        <w:pStyle w:val="a3"/>
      </w:pPr>
      <w:r>
        <w:t>I - ток короткого замыкания ЛЭП в конце регенерационного участка, А;</w:t>
      </w:r>
    </w:p>
    <w:p w:rsidR="002427D9" w:rsidRDefault="00ED1FEE">
      <w:pPr>
        <w:pStyle w:val="a3"/>
      </w:pPr>
      <w:r>
        <w:t>m - коэффициент взаимной индукции между ЛЭП и линией связи, Гн/км;</w:t>
      </w:r>
    </w:p>
    <w:p w:rsidR="002427D9" w:rsidRDefault="00ED1FEE">
      <w:pPr>
        <w:pStyle w:val="a3"/>
      </w:pPr>
      <w:r>
        <w:t>l - длина участка сближения, км;</w:t>
      </w:r>
    </w:p>
    <w:p w:rsidR="002427D9" w:rsidRDefault="00ED1FEE">
      <w:pPr>
        <w:pStyle w:val="a3"/>
      </w:pPr>
      <w:r>
        <w:t>Sт - коэффициент экранирования заземленного защитного троса ЛЭП. Согласно заданию Sт=0,38;</w:t>
      </w:r>
    </w:p>
    <w:p w:rsidR="002427D9" w:rsidRDefault="00ED1FEE">
      <w:pPr>
        <w:pStyle w:val="a3"/>
      </w:pPr>
      <w:r>
        <w:t>Sк - коэффициент экранирования оболочки кабеля.</w:t>
      </w:r>
    </w:p>
    <w:p w:rsidR="002427D9" w:rsidRDefault="00ED1FEE">
      <w:pPr>
        <w:pStyle w:val="a3"/>
      </w:pPr>
      <w:r>
        <w:t>Определим величину продольной ЭДС для участка длиной l1. Для этого предположим, что длина этого участка l=1км и Sк=1. По формуле (10.1) определим километрическую ЭДС Еoi, в В/км на этом участке.</w:t>
      </w:r>
    </w:p>
    <w:p w:rsidR="002427D9" w:rsidRDefault="00681E77">
      <w:pPr>
        <w:pStyle w:val="a3"/>
      </w:pPr>
      <w:r>
        <w:rPr>
          <w:noProof/>
        </w:rPr>
        <w:pict>
          <v:shape id="_x0000_i2335" type="#_x0000_t75" style="width:453pt;height:111.75pt">
            <v:imagedata r:id="rId205" o:title=""/>
          </v:shape>
        </w:pict>
      </w:r>
      <w:r w:rsidR="00ED1FEE">
        <w:t>Рис. 10.1. Схема взаимного расположения ЛЭП и ЛС на участке сближения.</w:t>
      </w:r>
    </w:p>
    <w:p w:rsidR="002427D9" w:rsidRDefault="00ED1FEE">
      <w:pPr>
        <w:pStyle w:val="a3"/>
      </w:pPr>
      <w:r>
        <w:t>Коэффициент взаимной индукции m можно определить по формуле, в Гн/км</w:t>
      </w:r>
    </w:p>
    <w:p w:rsidR="002427D9" w:rsidRDefault="00681E77">
      <w:pPr>
        <w:pStyle w:val="a3"/>
      </w:pPr>
      <w:r>
        <w:rPr>
          <w:noProof/>
        </w:rPr>
        <w:pict>
          <v:shape id="_x0000_i2338" type="#_x0000_t75" style="width:151.5pt;height:37.5pt">
            <v:imagedata r:id="rId206" o:title=""/>
          </v:shape>
        </w:pict>
      </w:r>
      <w:r w:rsidR="00ED1FEE">
        <w:t>, (10.2)</w:t>
      </w:r>
    </w:p>
    <w:p w:rsidR="002427D9" w:rsidRDefault="00ED1FEE">
      <w:pPr>
        <w:pStyle w:val="a3"/>
      </w:pPr>
      <w:r>
        <w:t>где k - коэффициент вихревых токов, в 1/м</w:t>
      </w:r>
    </w:p>
    <w:p w:rsidR="002427D9" w:rsidRDefault="00681E77">
      <w:pPr>
        <w:pStyle w:val="a3"/>
      </w:pPr>
      <w:r>
        <w:rPr>
          <w:noProof/>
        </w:rPr>
        <w:pict>
          <v:shape id="_x0000_i2341" type="#_x0000_t75" style="width:90.75pt;height:21pt">
            <v:imagedata r:id="rId207" o:title=""/>
          </v:shape>
        </w:pict>
      </w:r>
      <w:r w:rsidR="00ED1FEE">
        <w:t>,</w:t>
      </w:r>
    </w:p>
    <w:p w:rsidR="002427D9" w:rsidRDefault="00ED1FEE">
      <w:pPr>
        <w:pStyle w:val="a3"/>
      </w:pPr>
      <w:r>
        <w:t xml:space="preserve">где </w:t>
      </w:r>
      <w:r w:rsidR="00681E77">
        <w:rPr>
          <w:noProof/>
        </w:rPr>
        <w:pict>
          <v:shape id="_x0000_i2344" type="#_x0000_t75" style="width:103.5pt;height:18.75pt">
            <v:imagedata r:id="rId208" o:title=""/>
          </v:shape>
        </w:pict>
      </w:r>
      <w:r>
        <w:t>Гн/м - абсолютная магнитная проницаемость грунта.</w:t>
      </w:r>
    </w:p>
    <w:p w:rsidR="002427D9" w:rsidRDefault="00ED1FEE">
      <w:pPr>
        <w:pStyle w:val="a3"/>
      </w:pPr>
      <w:r>
        <w:rPr>
          <w:rStyle w:val="symbol"/>
        </w:rPr>
        <w:t>sгр - удельная проводимость грунта, в См/км</w:t>
      </w:r>
    </w:p>
    <w:p w:rsidR="002427D9" w:rsidRDefault="00681E77">
      <w:pPr>
        <w:pStyle w:val="a3"/>
      </w:pPr>
      <w:r>
        <w:rPr>
          <w:noProof/>
        </w:rPr>
        <w:pict>
          <v:shape id="_x0000_i2347" type="#_x0000_t75" style="width:47.25pt;height:34.5pt">
            <v:imagedata r:id="rId209" o:title=""/>
          </v:shape>
        </w:pict>
      </w:r>
      <w:r w:rsidR="00ED1FEE">
        <w:t>, (10.3)</w:t>
      </w:r>
    </w:p>
    <w:p w:rsidR="002427D9" w:rsidRDefault="00ED1FEE">
      <w:pPr>
        <w:pStyle w:val="a3"/>
      </w:pPr>
      <w:r>
        <w:t xml:space="preserve">где rгр - проводимость грунта, согласно заданию </w:t>
      </w:r>
      <w:r>
        <w:rPr>
          <w:rStyle w:val="symbol"/>
        </w:rPr>
        <w:t>r</w:t>
      </w:r>
      <w:r>
        <w:t>гр=0,8 кОм м.</w:t>
      </w:r>
    </w:p>
    <w:p w:rsidR="002427D9" w:rsidRDefault="00681E77">
      <w:pPr>
        <w:pStyle w:val="a3"/>
      </w:pPr>
      <w:r>
        <w:rPr>
          <w:noProof/>
        </w:rPr>
        <w:pict>
          <v:shape id="_x0000_i2350" type="#_x0000_t75" style="width:126pt;height:34.5pt">
            <v:imagedata r:id="rId210" o:title=""/>
          </v:shape>
        </w:pict>
      </w:r>
      <w:r w:rsidR="00ED1FEE">
        <w:t>См/м.</w:t>
      </w:r>
    </w:p>
    <w:p w:rsidR="002427D9" w:rsidRDefault="00ED1FEE">
      <w:pPr>
        <w:pStyle w:val="a3"/>
      </w:pPr>
      <w:r>
        <w:t>аэкв - эквивалентная ширина сближения, в м</w:t>
      </w:r>
    </w:p>
    <w:p w:rsidR="002427D9" w:rsidRDefault="00681E77">
      <w:pPr>
        <w:pStyle w:val="a3"/>
      </w:pPr>
      <w:r>
        <w:rPr>
          <w:noProof/>
        </w:rPr>
        <w:pict>
          <v:shape id="_x0000_i2353" type="#_x0000_t75" style="width:81pt;height:18pt">
            <v:imagedata r:id="rId211" o:title=""/>
          </v:shape>
        </w:pict>
      </w:r>
      <w:r w:rsidR="00ED1FEE">
        <w:t>. (10.4)</w:t>
      </w:r>
    </w:p>
    <w:p w:rsidR="002427D9" w:rsidRDefault="00ED1FEE">
      <w:pPr>
        <w:pStyle w:val="a3"/>
      </w:pPr>
      <w:r>
        <w:t>Для участка длиной l1 ширина сближения а1=100 м; а2=130 м.</w:t>
      </w:r>
    </w:p>
    <w:p w:rsidR="002427D9" w:rsidRDefault="00681E77">
      <w:pPr>
        <w:pStyle w:val="a3"/>
      </w:pPr>
      <w:r>
        <w:rPr>
          <w:noProof/>
        </w:rPr>
        <w:pict>
          <v:shape id="_x0000_i2356" type="#_x0000_t75" style="width:139.5pt;height:18.75pt">
            <v:imagedata r:id="rId212" o:title=""/>
          </v:shape>
        </w:pict>
      </w:r>
      <w:r w:rsidR="00ED1FEE">
        <w:t>м.</w:t>
      </w:r>
    </w:p>
    <w:p w:rsidR="002427D9" w:rsidRDefault="00ED1FEE">
      <w:pPr>
        <w:pStyle w:val="a3"/>
      </w:pPr>
      <w:r>
        <w:t>Коэффициент вихревых токов</w:t>
      </w:r>
    </w:p>
    <w:p w:rsidR="002427D9" w:rsidRDefault="00681E77">
      <w:pPr>
        <w:pStyle w:val="a3"/>
      </w:pPr>
      <w:r>
        <w:rPr>
          <w:noProof/>
        </w:rPr>
        <w:pict>
          <v:shape id="_x0000_i2359" type="#_x0000_t75" style="width:233.25pt;height:21.75pt">
            <v:imagedata r:id="rId213" o:title=""/>
          </v:shape>
        </w:pict>
      </w:r>
      <w:r w:rsidR="00ED1FEE">
        <w:t>1/м.</w:t>
      </w:r>
    </w:p>
    <w:p w:rsidR="002427D9" w:rsidRDefault="00ED1FEE">
      <w:pPr>
        <w:pStyle w:val="a3"/>
      </w:pPr>
      <w:r>
        <w:t>Коэффициент взаимной индукции для участка l1</w:t>
      </w:r>
    </w:p>
    <w:p w:rsidR="002427D9" w:rsidRDefault="00681E77">
      <w:pPr>
        <w:pStyle w:val="a3"/>
      </w:pPr>
      <w:r>
        <w:rPr>
          <w:noProof/>
        </w:rPr>
        <w:pict>
          <v:shape id="_x0000_i2362" type="#_x0000_t75" style="width:274.5pt;height:37.5pt">
            <v:imagedata r:id="rId214" o:title=""/>
          </v:shape>
        </w:pict>
      </w:r>
      <w:r w:rsidR="00ED1FEE">
        <w:t>Гн/км.</w:t>
      </w:r>
    </w:p>
    <w:p w:rsidR="002427D9" w:rsidRDefault="00ED1FEE">
      <w:pPr>
        <w:pStyle w:val="a3"/>
      </w:pPr>
      <w:r>
        <w:t>Километрическая ЭДС для участка l1</w:t>
      </w:r>
    </w:p>
    <w:p w:rsidR="002427D9" w:rsidRDefault="00681E77">
      <w:pPr>
        <w:pStyle w:val="a3"/>
      </w:pPr>
      <w:r>
        <w:rPr>
          <w:noProof/>
        </w:rPr>
        <w:pict>
          <v:shape id="_x0000_i2365" type="#_x0000_t75" style="width:261pt;height:18pt">
            <v:imagedata r:id="rId215" o:title=""/>
          </v:shape>
        </w:pict>
      </w:r>
      <w:r w:rsidR="00ED1FEE">
        <w:t>В/км.</w:t>
      </w:r>
    </w:p>
    <w:p w:rsidR="002427D9" w:rsidRDefault="00ED1FEE">
      <w:pPr>
        <w:pStyle w:val="a3"/>
      </w:pPr>
      <w:r>
        <w:t>Затем, по табл. 6 [4] определим коэффициент экранирования оболочки троса Sк для рассчитываемого кабеля. В нашем случае Sк=0,25.</w:t>
      </w:r>
    </w:p>
    <w:p w:rsidR="002427D9" w:rsidRDefault="00ED1FEE">
      <w:pPr>
        <w:pStyle w:val="a3"/>
      </w:pPr>
      <w:r>
        <w:t>После этого определим продольную ЭДС для участка сближения l1 по формуле, в В</w:t>
      </w:r>
    </w:p>
    <w:p w:rsidR="002427D9" w:rsidRDefault="00681E77">
      <w:pPr>
        <w:pStyle w:val="a3"/>
      </w:pPr>
      <w:r>
        <w:rPr>
          <w:noProof/>
        </w:rPr>
        <w:pict>
          <v:shape id="_x0000_i2368" type="#_x0000_t75" style="width:82.5pt;height:13.5pt">
            <v:imagedata r:id="rId216" o:title=""/>
          </v:shape>
        </w:pict>
      </w:r>
      <w:r w:rsidR="00ED1FEE">
        <w:t>(10.5)</w:t>
      </w:r>
    </w:p>
    <w:p w:rsidR="002427D9" w:rsidRDefault="00681E77">
      <w:pPr>
        <w:pStyle w:val="a3"/>
      </w:pPr>
      <w:r>
        <w:rPr>
          <w:noProof/>
        </w:rPr>
        <w:pict>
          <v:shape id="_x0000_i2371" type="#_x0000_t75" style="width:130.5pt;height:14.25pt">
            <v:imagedata r:id="rId217" o:title=""/>
          </v:shape>
        </w:pict>
      </w:r>
      <w:r w:rsidR="00ED1FEE">
        <w:t>В.</w:t>
      </w:r>
    </w:p>
    <w:p w:rsidR="002427D9" w:rsidRDefault="00ED1FEE">
      <w:pPr>
        <w:pStyle w:val="a3"/>
      </w:pPr>
      <w:r>
        <w:t>Определим километрическую ЭДС на участке сближения длиной l2.</w:t>
      </w:r>
    </w:p>
    <w:p w:rsidR="002427D9" w:rsidRDefault="00ED1FEE">
      <w:pPr>
        <w:pStyle w:val="a3"/>
      </w:pPr>
      <w:r>
        <w:t>Для участка длиной l2 ширина сближения а1=130 м; а2=90 м.</w:t>
      </w:r>
    </w:p>
    <w:p w:rsidR="002427D9" w:rsidRDefault="00681E77">
      <w:pPr>
        <w:pStyle w:val="a3"/>
      </w:pPr>
      <w:r>
        <w:rPr>
          <w:noProof/>
        </w:rPr>
        <w:pict>
          <v:shape id="_x0000_i2374" type="#_x0000_t75" style="width:132pt;height:18.75pt">
            <v:imagedata r:id="rId218" o:title=""/>
          </v:shape>
        </w:pict>
      </w:r>
      <w:r w:rsidR="00ED1FEE">
        <w:t>м.</w:t>
      </w:r>
    </w:p>
    <w:p w:rsidR="002427D9" w:rsidRDefault="00ED1FEE">
      <w:pPr>
        <w:pStyle w:val="a3"/>
      </w:pPr>
      <w:r>
        <w:t>Коэффициент взаимной индукции для участка l2</w:t>
      </w:r>
    </w:p>
    <w:p w:rsidR="002427D9" w:rsidRDefault="00681E77">
      <w:pPr>
        <w:pStyle w:val="a3"/>
      </w:pPr>
      <w:r>
        <w:rPr>
          <w:noProof/>
        </w:rPr>
        <w:pict>
          <v:shape id="_x0000_i2377" type="#_x0000_t75" style="width:273.75pt;height:37.5pt">
            <v:imagedata r:id="rId219" o:title=""/>
          </v:shape>
        </w:pict>
      </w:r>
      <w:r w:rsidR="00ED1FEE">
        <w:t>Гн/км.</w:t>
      </w:r>
    </w:p>
    <w:p w:rsidR="002427D9" w:rsidRDefault="00ED1FEE">
      <w:pPr>
        <w:pStyle w:val="a3"/>
      </w:pPr>
      <w:r>
        <w:t>Километрическая ЭДС для участка l2</w:t>
      </w:r>
    </w:p>
    <w:p w:rsidR="002427D9" w:rsidRDefault="00681E77">
      <w:pPr>
        <w:pStyle w:val="a3"/>
      </w:pPr>
      <w:r>
        <w:rPr>
          <w:noProof/>
        </w:rPr>
        <w:pict>
          <v:shape id="_x0000_i2380" type="#_x0000_t75" style="width:255pt;height:18pt">
            <v:imagedata r:id="rId220" o:title=""/>
          </v:shape>
        </w:pict>
      </w:r>
      <w:r w:rsidR="00ED1FEE">
        <w:t>В/км.</w:t>
      </w:r>
    </w:p>
    <w:p w:rsidR="002427D9" w:rsidRDefault="00ED1FEE">
      <w:pPr>
        <w:pStyle w:val="a3"/>
      </w:pPr>
      <w:r>
        <w:t>Коэффициент экранирования оболочки кабеля в данном случае</w:t>
      </w:r>
    </w:p>
    <w:p w:rsidR="002427D9" w:rsidRDefault="00ED1FEE">
      <w:pPr>
        <w:pStyle w:val="a3"/>
      </w:pPr>
      <w:r>
        <w:t>Sк=0,27.</w:t>
      </w:r>
    </w:p>
    <w:p w:rsidR="002427D9" w:rsidRDefault="00ED1FEE">
      <w:pPr>
        <w:pStyle w:val="a3"/>
      </w:pPr>
      <w:r>
        <w:t>Продольная ЭДС для участка l2</w:t>
      </w:r>
    </w:p>
    <w:p w:rsidR="002427D9" w:rsidRDefault="00681E77">
      <w:pPr>
        <w:pStyle w:val="a3"/>
      </w:pPr>
      <w:r>
        <w:rPr>
          <w:noProof/>
        </w:rPr>
        <w:pict>
          <v:shape id="_x0000_i2383" type="#_x0000_t75" style="width:123.75pt;height:14.25pt">
            <v:imagedata r:id="rId221" o:title=""/>
          </v:shape>
        </w:pict>
      </w:r>
      <w:r w:rsidR="00ED1FEE">
        <w:t>В.</w:t>
      </w:r>
    </w:p>
    <w:p w:rsidR="002427D9" w:rsidRDefault="00ED1FEE">
      <w:pPr>
        <w:pStyle w:val="a3"/>
      </w:pPr>
      <w:r>
        <w:t>Определим километрическую ЭДС на участке сближения длиной l3.</w:t>
      </w:r>
    </w:p>
    <w:p w:rsidR="002427D9" w:rsidRDefault="00ED1FEE">
      <w:pPr>
        <w:pStyle w:val="a3"/>
      </w:pPr>
      <w:r>
        <w:t>Для участка длиной l3 ширина сближения а1=90 м; а2=110 м.</w:t>
      </w:r>
    </w:p>
    <w:p w:rsidR="002427D9" w:rsidRDefault="00681E77">
      <w:pPr>
        <w:pStyle w:val="a3"/>
      </w:pPr>
      <w:r>
        <w:rPr>
          <w:noProof/>
        </w:rPr>
        <w:pict>
          <v:shape id="_x0000_i2386" type="#_x0000_t75" style="width:120.75pt;height:18.75pt">
            <v:imagedata r:id="rId222" o:title=""/>
          </v:shape>
        </w:pict>
      </w:r>
      <w:r w:rsidR="00ED1FEE">
        <w:t>м.</w:t>
      </w:r>
    </w:p>
    <w:p w:rsidR="002427D9" w:rsidRDefault="00ED1FEE">
      <w:pPr>
        <w:pStyle w:val="a3"/>
      </w:pPr>
      <w:r>
        <w:t>Коэффициент взаимной индукции для участка l3</w:t>
      </w:r>
    </w:p>
    <w:p w:rsidR="002427D9" w:rsidRDefault="00681E77">
      <w:pPr>
        <w:pStyle w:val="a3"/>
      </w:pPr>
      <w:r>
        <w:rPr>
          <w:noProof/>
        </w:rPr>
        <w:pict>
          <v:shape id="_x0000_i2389" type="#_x0000_t75" style="width:263.25pt;height:37.5pt">
            <v:imagedata r:id="rId223" o:title=""/>
          </v:shape>
        </w:pict>
      </w:r>
      <w:r w:rsidR="00ED1FEE">
        <w:t>Гн/км.</w:t>
      </w:r>
    </w:p>
    <w:p w:rsidR="002427D9" w:rsidRDefault="00ED1FEE">
      <w:pPr>
        <w:pStyle w:val="a3"/>
      </w:pPr>
      <w:r>
        <w:t>Километрическая ЭДС для участка l3</w:t>
      </w:r>
    </w:p>
    <w:p w:rsidR="002427D9" w:rsidRDefault="00681E77">
      <w:pPr>
        <w:pStyle w:val="a3"/>
      </w:pPr>
      <w:r>
        <w:rPr>
          <w:noProof/>
        </w:rPr>
        <w:pict>
          <v:shape id="_x0000_i2392" type="#_x0000_t75" style="width:255pt;height:18pt">
            <v:imagedata r:id="rId224" o:title=""/>
          </v:shape>
        </w:pict>
      </w:r>
      <w:r w:rsidR="00ED1FEE">
        <w:t>В/км.</w:t>
      </w:r>
    </w:p>
    <w:p w:rsidR="002427D9" w:rsidRDefault="00ED1FEE">
      <w:pPr>
        <w:pStyle w:val="a3"/>
      </w:pPr>
      <w:r>
        <w:t>Коэффициент экранирования оболочки кабеля в данном случае</w:t>
      </w:r>
    </w:p>
    <w:p w:rsidR="002427D9" w:rsidRDefault="00ED1FEE">
      <w:pPr>
        <w:pStyle w:val="a3"/>
      </w:pPr>
      <w:r>
        <w:t>Sк=0,27.</w:t>
      </w:r>
    </w:p>
    <w:p w:rsidR="002427D9" w:rsidRDefault="00ED1FEE">
      <w:pPr>
        <w:pStyle w:val="a3"/>
      </w:pPr>
      <w:r>
        <w:t>Продольная ЭДС для участка l3</w:t>
      </w:r>
    </w:p>
    <w:p w:rsidR="002427D9" w:rsidRDefault="00681E77">
      <w:pPr>
        <w:pStyle w:val="a3"/>
      </w:pPr>
      <w:r>
        <w:rPr>
          <w:noProof/>
        </w:rPr>
        <w:pict>
          <v:shape id="_x0000_i2395" type="#_x0000_t75" style="width:123pt;height:14.25pt">
            <v:imagedata r:id="rId225" o:title=""/>
          </v:shape>
        </w:pict>
      </w:r>
      <w:r w:rsidR="00ED1FEE">
        <w:t>В.</w:t>
      </w:r>
    </w:p>
    <w:p w:rsidR="002427D9" w:rsidRDefault="00ED1FEE">
      <w:pPr>
        <w:pStyle w:val="a3"/>
      </w:pPr>
      <w:r>
        <w:t>Продольная ЭДС, индуцируемая в симметричных цепях кабеля на всем участке косого сближения</w:t>
      </w:r>
    </w:p>
    <w:p w:rsidR="002427D9" w:rsidRDefault="00681E77">
      <w:pPr>
        <w:pStyle w:val="a3"/>
      </w:pPr>
      <w:r>
        <w:rPr>
          <w:noProof/>
        </w:rPr>
        <w:pict>
          <v:shape id="_x0000_i2398" type="#_x0000_t75" style="width:225.75pt;height:12.75pt">
            <v:imagedata r:id="rId226" o:title=""/>
          </v:shape>
        </w:pict>
      </w:r>
      <w:r w:rsidR="00ED1FEE">
        <w:t>В (10.6)</w:t>
      </w:r>
    </w:p>
    <w:p w:rsidR="002427D9" w:rsidRDefault="00ED1FEE">
      <w:pPr>
        <w:pStyle w:val="a3"/>
      </w:pPr>
      <w:r>
        <w:t>Для обеспечения безопасности обслуживающего персонала, а также для предохранения от повреждений аппаратуры и линий связи установлены нормы допустимых величин для опасного влияния. Влияния при аварийных режимах бывают кратковременными, так как они исчезают с автоматическим отключением поврежденной линии в течение 0,15...1,2с.</w:t>
      </w:r>
    </w:p>
    <w:p w:rsidR="002427D9" w:rsidRDefault="00ED1FEE">
      <w:pPr>
        <w:pStyle w:val="a3"/>
      </w:pPr>
      <w:r>
        <w:t>По этой причине для этого вида влияния приняты относительно высокие допустимые напряжения. Так, для кабельной линии с дистанционным питанием усилителей по системе “провод - провод” переменным током с заземленной средней точкой источника питания, в В</w:t>
      </w:r>
    </w:p>
    <w:p w:rsidR="002427D9" w:rsidRDefault="00681E77">
      <w:pPr>
        <w:pStyle w:val="a3"/>
      </w:pPr>
      <w:r>
        <w:rPr>
          <w:noProof/>
        </w:rPr>
        <w:pict>
          <v:shape id="_x0000_i2401" type="#_x0000_t75" style="width:105pt;height:32.25pt">
            <v:imagedata r:id="rId227" o:title=""/>
          </v:shape>
        </w:pict>
      </w:r>
      <w:r w:rsidR="00ED1FEE">
        <w:t>. (10.7)</w:t>
      </w:r>
    </w:p>
    <w:p w:rsidR="002427D9" w:rsidRDefault="00ED1FEE">
      <w:pPr>
        <w:pStyle w:val="a3"/>
      </w:pPr>
      <w:r>
        <w:t>В курсовом проекте следует принять напряжение дистанционного питания</w:t>
      </w:r>
    </w:p>
    <w:p w:rsidR="002427D9" w:rsidRDefault="00681E77">
      <w:pPr>
        <w:pStyle w:val="a3"/>
      </w:pPr>
      <w:r>
        <w:rPr>
          <w:noProof/>
        </w:rPr>
        <w:pict>
          <v:shape id="_x0000_i2404" type="#_x0000_t75" style="width:56.25pt;height:12.75pt">
            <v:imagedata r:id="rId228" o:title=""/>
          </v:shape>
        </w:pict>
      </w:r>
      <w:r w:rsidR="00ED1FEE">
        <w:t>В.</w:t>
      </w:r>
    </w:p>
    <w:p w:rsidR="002427D9" w:rsidRDefault="00ED1FEE">
      <w:pPr>
        <w:pStyle w:val="a3"/>
      </w:pPr>
      <w:r>
        <w:t>Согласно варианту задания</w:t>
      </w:r>
    </w:p>
    <w:p w:rsidR="002427D9" w:rsidRDefault="00681E77">
      <w:pPr>
        <w:pStyle w:val="a3"/>
      </w:pPr>
      <w:r>
        <w:rPr>
          <w:noProof/>
        </w:rPr>
        <w:pict>
          <v:shape id="_x0000_i2407" type="#_x0000_t75" style="width:57pt;height:14.25pt">
            <v:imagedata r:id="rId229" o:title=""/>
          </v:shape>
        </w:pict>
      </w:r>
      <w:r w:rsidR="00ED1FEE">
        <w:t>кВ.</w:t>
      </w:r>
    </w:p>
    <w:p w:rsidR="002427D9" w:rsidRDefault="00681E77">
      <w:pPr>
        <w:pStyle w:val="a3"/>
      </w:pPr>
      <w:r>
        <w:rPr>
          <w:noProof/>
        </w:rPr>
        <w:pict>
          <v:shape id="_x0000_i2410" type="#_x0000_t75" style="width:138pt;height:32.25pt">
            <v:imagedata r:id="rId230" o:title=""/>
          </v:shape>
        </w:pict>
      </w:r>
      <w:r w:rsidR="00ED1FEE">
        <w:t>В.</w:t>
      </w:r>
    </w:p>
    <w:p w:rsidR="002427D9" w:rsidRDefault="00ED1FEE">
      <w:pPr>
        <w:pStyle w:val="a3"/>
      </w:pPr>
      <w:r>
        <w:t xml:space="preserve">Поскольку в результате расчетов получено, что </w:t>
      </w:r>
      <w:r w:rsidR="00681E77">
        <w:rPr>
          <w:noProof/>
        </w:rPr>
        <w:pict>
          <v:shape id="_x0000_i2413" type="#_x0000_t75" style="width:54pt;height:12.75pt">
            <v:imagedata r:id="rId231" o:title=""/>
          </v:shape>
        </w:pict>
      </w:r>
      <w:r>
        <w:t>, то необходимо предусмотреть дополнительные мероприятия по снижению опасных влияний ЛЭП на линии связи.</w:t>
      </w:r>
    </w:p>
    <w:p w:rsidR="002427D9" w:rsidRDefault="00ED1FEE">
      <w:pPr>
        <w:pStyle w:val="a3"/>
      </w:pPr>
      <w:r>
        <w:t>Мероприятия по защите кабельной магистрали от внешних влияний будут описаны в разделе 12.</w:t>
      </w:r>
    </w:p>
    <w:p w:rsidR="002427D9" w:rsidRDefault="00ED1FEE">
      <w:pPr>
        <w:pStyle w:val="2"/>
      </w:pPr>
      <w:r>
        <w:t>Определение необходимости защиты кабельной магистрали от ударов молнии.</w:t>
      </w:r>
    </w:p>
    <w:p w:rsidR="002427D9" w:rsidRPr="00ED1FEE" w:rsidRDefault="00ED1FEE">
      <w:pPr>
        <w:pStyle w:val="a3"/>
      </w:pPr>
      <w:r>
        <w:t>Грозовые повреждения являются одним из самых серьезных повреждений кабельных линий связи. На вновь проектируемых междугородних кабельных линиях связи защитные мероприятия следует предусматривать по расчету на тех участках, где вероятная плотность повреждений превышает допустимую.</w:t>
      </w:r>
    </w:p>
    <w:p w:rsidR="002427D9" w:rsidRDefault="00ED1FEE">
      <w:pPr>
        <w:pStyle w:val="a3"/>
      </w:pPr>
      <w:r>
        <w:t>Вероятное число повреждений кабеля ударами молнии характеризуют плотностью повреждений. Под плотностью повреждений понимают общее количество отказов (повреждений с простоем связи), отнесенных к 100 км трассы в год.</w:t>
      </w:r>
    </w:p>
    <w:p w:rsidR="002427D9" w:rsidRDefault="00ED1FEE">
      <w:pPr>
        <w:pStyle w:val="a3"/>
      </w:pPr>
      <w:r>
        <w:t>Для определения плотности повреждений кабеля с металлическими защитными покровами необходимо знать следующие данные:</w:t>
      </w:r>
    </w:p>
    <w:p w:rsidR="002427D9" w:rsidRDefault="00ED1FEE">
      <w:pPr>
        <w:pStyle w:val="a3"/>
        <w:numPr>
          <w:ilvl w:val="0"/>
          <w:numId w:val="15"/>
        </w:numPr>
        <w:ind w:firstLine="480"/>
      </w:pPr>
      <w:r>
        <w:t>интенсивность грозовой деятельности Т=36 часов;</w:t>
      </w:r>
    </w:p>
    <w:p w:rsidR="002427D9" w:rsidRDefault="00ED1FEE">
      <w:pPr>
        <w:pStyle w:val="a3"/>
        <w:numPr>
          <w:ilvl w:val="0"/>
          <w:numId w:val="15"/>
        </w:numPr>
        <w:ind w:firstLine="480"/>
      </w:pPr>
      <w:r>
        <w:t>электрическую прочность изоляции жил по отношению к металлической оболочке Umax, В;</w:t>
      </w:r>
    </w:p>
    <w:p w:rsidR="002427D9" w:rsidRDefault="00ED1FEE">
      <w:pPr>
        <w:pStyle w:val="a3"/>
        <w:numPr>
          <w:ilvl w:val="0"/>
          <w:numId w:val="15"/>
        </w:numPr>
        <w:ind w:firstLine="480"/>
      </w:pPr>
      <w:r>
        <w:t xml:space="preserve">удельное сопротивление грунта </w:t>
      </w:r>
      <w:r>
        <w:rPr>
          <w:rStyle w:val="symbol"/>
        </w:rPr>
        <w:t>rгр=0,8 кОм м;</w:t>
      </w:r>
    </w:p>
    <w:p w:rsidR="002427D9" w:rsidRDefault="00ED1FEE">
      <w:pPr>
        <w:pStyle w:val="a3"/>
        <w:numPr>
          <w:ilvl w:val="0"/>
          <w:numId w:val="15"/>
        </w:numPr>
        <w:ind w:firstLine="480"/>
      </w:pPr>
      <w:r>
        <w:t>сопротивление внешних защитных металлических покровов постоянному току Ro, Ом/км.</w:t>
      </w:r>
    </w:p>
    <w:p w:rsidR="002427D9" w:rsidRDefault="00ED1FEE">
      <w:pPr>
        <w:pStyle w:val="a3"/>
      </w:pPr>
      <w:r>
        <w:t>Электрическую прочность изоляции Umax можно определить по формуле</w:t>
      </w:r>
    </w:p>
    <w:p w:rsidR="002427D9" w:rsidRDefault="00681E77">
      <w:pPr>
        <w:pStyle w:val="a3"/>
      </w:pPr>
      <w:r>
        <w:rPr>
          <w:noProof/>
        </w:rPr>
        <w:pict>
          <v:shape id="_x0000_i2416" type="#_x0000_t75" style="width:185.25pt;height:14.25pt">
            <v:imagedata r:id="rId232" o:title=""/>
          </v:shape>
        </w:pict>
      </w:r>
      <w:r w:rsidR="00ED1FEE">
        <w:t>В (11.1)</w:t>
      </w:r>
    </w:p>
    <w:p w:rsidR="002427D9" w:rsidRDefault="00ED1FEE">
      <w:pPr>
        <w:pStyle w:val="a3"/>
      </w:pPr>
      <w:r>
        <w:t>Сопротивление внешних металлических защитных покровов кабеля с алюминиевой оболочкой можно найти как сопротивление параллельно соединенных металлической оболочки и стальной ленточной брони кабеля, в Ом/км</w:t>
      </w:r>
    </w:p>
    <w:p w:rsidR="002427D9" w:rsidRDefault="00681E77">
      <w:pPr>
        <w:pStyle w:val="a3"/>
      </w:pPr>
      <w:r>
        <w:rPr>
          <w:noProof/>
        </w:rPr>
        <w:pict>
          <v:shape id="_x0000_i2419" type="#_x0000_t75" style="width:86.25pt;height:34.5pt">
            <v:imagedata r:id="rId233" o:title=""/>
          </v:shape>
        </w:pict>
      </w:r>
      <w:r w:rsidR="00ED1FEE">
        <w:t>, (11.2)</w:t>
      </w:r>
    </w:p>
    <w:p w:rsidR="002427D9" w:rsidRDefault="00681E77">
      <w:pPr>
        <w:pStyle w:val="a3"/>
      </w:pPr>
      <w:r>
        <w:rPr>
          <w:noProof/>
        </w:rPr>
        <w:pict>
          <v:shape id="_x0000_i2422" type="#_x0000_t75" style="width:89.25pt;height:32.25pt">
            <v:imagedata r:id="rId234" o:title=""/>
          </v:shape>
        </w:pict>
      </w:r>
      <w:r w:rsidR="00ED1FEE">
        <w:t>, (11.3)</w:t>
      </w:r>
    </w:p>
    <w:p w:rsidR="002427D9" w:rsidRDefault="00681E77">
      <w:pPr>
        <w:pStyle w:val="a3"/>
      </w:pPr>
      <w:r>
        <w:rPr>
          <w:noProof/>
        </w:rPr>
        <w:pict>
          <v:shape id="_x0000_i2425" type="#_x0000_t75" style="width:136.5pt;height:33pt">
            <v:imagedata r:id="rId235" o:title=""/>
          </v:shape>
        </w:pict>
      </w:r>
      <w:r w:rsidR="00ED1FEE">
        <w:t>, (11.4)</w:t>
      </w:r>
    </w:p>
    <w:p w:rsidR="002427D9" w:rsidRDefault="00ED1FEE">
      <w:pPr>
        <w:pStyle w:val="a3"/>
      </w:pPr>
      <w:r>
        <w:t xml:space="preserve">где r - удельное сопротивление материала металлической оболочки кабеля, для алюминия </w:t>
      </w:r>
      <w:r w:rsidR="00681E77">
        <w:rPr>
          <w:noProof/>
        </w:rPr>
        <w:pict>
          <v:shape id="_x0000_i2428" type="#_x0000_t75" style="width:120.75pt;height:24.75pt">
            <v:imagedata r:id="rId236" o:title=""/>
          </v:shape>
        </w:pict>
      </w:r>
    </w:p>
    <w:p w:rsidR="002427D9" w:rsidRDefault="00ED1FEE">
      <w:pPr>
        <w:pStyle w:val="a3"/>
      </w:pPr>
      <w:r>
        <w:t>Dбр - средний диаметр кабеля по броне, Dбр=30 мм;</w:t>
      </w:r>
    </w:p>
    <w:p w:rsidR="002427D9" w:rsidRDefault="00ED1FEE">
      <w:pPr>
        <w:pStyle w:val="a3"/>
      </w:pPr>
      <w:r>
        <w:t>а - ширина одной бронеленты</w:t>
      </w:r>
    </w:p>
    <w:p w:rsidR="002427D9" w:rsidRDefault="00681E77">
      <w:pPr>
        <w:pStyle w:val="a3"/>
      </w:pPr>
      <w:r>
        <w:rPr>
          <w:noProof/>
        </w:rPr>
        <w:pict>
          <v:shape id="_x0000_i2431" type="#_x0000_t75" style="width:177pt;height:19.5pt">
            <v:imagedata r:id="rId237" o:title=""/>
          </v:shape>
        </w:pict>
      </w:r>
      <w:r w:rsidR="00ED1FEE">
        <w:t>мм (11.5)</w:t>
      </w:r>
    </w:p>
    <w:p w:rsidR="002427D9" w:rsidRDefault="00ED1FEE">
      <w:pPr>
        <w:pStyle w:val="a3"/>
      </w:pPr>
      <w:r>
        <w:t>в - толщина одной бронеленты, в=0,5 мм;</w:t>
      </w:r>
    </w:p>
    <w:p w:rsidR="002427D9" w:rsidRDefault="00ED1FEE">
      <w:pPr>
        <w:pStyle w:val="a3"/>
      </w:pPr>
      <w:r>
        <w:t>dоб - внутренний диаметр оболочки кабеля, dоб=19,1 мм;</w:t>
      </w:r>
    </w:p>
    <w:p w:rsidR="002427D9" w:rsidRDefault="00ED1FEE">
      <w:pPr>
        <w:pStyle w:val="a3"/>
      </w:pPr>
      <w:r>
        <w:t>tоб - толщина оболочки кабеля, tоб=1,2 мм.</w:t>
      </w:r>
    </w:p>
    <w:p w:rsidR="002427D9" w:rsidRDefault="00681E77">
      <w:pPr>
        <w:pStyle w:val="a3"/>
      </w:pPr>
      <w:r>
        <w:rPr>
          <w:noProof/>
        </w:rPr>
        <w:pict>
          <v:shape id="_x0000_i2434" type="#_x0000_t75" style="width:98.25pt;height:34.5pt">
            <v:imagedata r:id="rId238" o:title=""/>
          </v:shape>
        </w:pict>
      </w:r>
      <w:r w:rsidR="00ED1FEE">
        <w:t>Ом/км;</w:t>
      </w:r>
    </w:p>
    <w:p w:rsidR="002427D9" w:rsidRDefault="00681E77">
      <w:pPr>
        <w:pStyle w:val="a3"/>
      </w:pPr>
      <w:r>
        <w:rPr>
          <w:noProof/>
        </w:rPr>
        <w:pict>
          <v:shape id="_x0000_i2437" type="#_x0000_t75" style="width:165pt;height:35.25pt">
            <v:imagedata r:id="rId239" o:title=""/>
          </v:shape>
        </w:pict>
      </w:r>
      <w:r w:rsidR="00ED1FEE">
        <w:t>Ом/км.</w:t>
      </w:r>
    </w:p>
    <w:p w:rsidR="002427D9" w:rsidRDefault="00ED1FEE">
      <w:pPr>
        <w:pStyle w:val="a3"/>
      </w:pPr>
      <w:r>
        <w:t>Сопротивление внешних защитных металлических покровов постоянному току</w:t>
      </w:r>
    </w:p>
    <w:p w:rsidR="002427D9" w:rsidRDefault="00681E77">
      <w:pPr>
        <w:pStyle w:val="a3"/>
      </w:pPr>
      <w:r>
        <w:rPr>
          <w:noProof/>
        </w:rPr>
        <w:pict>
          <v:shape id="_x0000_i2440" type="#_x0000_t75" style="width:138pt;height:34.5pt">
            <v:imagedata r:id="rId240" o:title=""/>
          </v:shape>
        </w:pict>
      </w:r>
      <w:r w:rsidR="00ED1FEE">
        <w:t>Ом/км.</w:t>
      </w:r>
    </w:p>
    <w:p w:rsidR="002427D9" w:rsidRDefault="00ED1FEE">
      <w:pPr>
        <w:pStyle w:val="a3"/>
      </w:pPr>
      <w:r>
        <w:t>Зная удельное сопротивление грунта и определив Ro по графику на рис.4.5 [4] найдем вероятное число повреждений n=0,05. Этот график построен на основании наблюдений при средней продолжительности гроз Т=36 ч/год, и электрической прочности изоляции жил кабеля по отношению к оболочке Umax=3000 B (f=50 Гц) и длине кабеля 100 м. При Umax=2550 В вероятное число повреждений равно</w:t>
      </w:r>
    </w:p>
    <w:p w:rsidR="002427D9" w:rsidRDefault="00681E77">
      <w:pPr>
        <w:pStyle w:val="a3"/>
      </w:pPr>
      <w:r>
        <w:rPr>
          <w:noProof/>
        </w:rPr>
        <w:pict>
          <v:shape id="_x0000_i2443" type="#_x0000_t75" style="width:148.5pt;height:32.25pt">
            <v:imagedata r:id="rId241" o:title=""/>
          </v:shape>
        </w:pict>
      </w:r>
      <w:r w:rsidR="00ED1FEE">
        <w:t>(11.6)</w:t>
      </w:r>
    </w:p>
    <w:p w:rsidR="002427D9" w:rsidRDefault="00ED1FEE">
      <w:pPr>
        <w:pStyle w:val="a3"/>
      </w:pPr>
      <w:r>
        <w:t>В табл.7 [4] приведены величины допустимых плотностей вероятности повреждений для различных типов кабелей. Для многопарных коаксиальных кабелей в грунтах с удельным сопротивлением грунта более 500 Ом м допустимая вероятная плотность повреждений не должна превышать 0,1. Поскольку рассчитанная плотность повреждений меньше допустимой, то дополнительная защита кабельной магистрали от ударов молнии не требуется.</w:t>
      </w:r>
    </w:p>
    <w:p w:rsidR="002427D9" w:rsidRDefault="00ED1FEE">
      <w:pPr>
        <w:pStyle w:val="2"/>
      </w:pPr>
      <w:r>
        <w:t>Мероприятия по защите кабелей от внешних влияний.</w:t>
      </w:r>
    </w:p>
    <w:p w:rsidR="002427D9" w:rsidRPr="00ED1FEE" w:rsidRDefault="00ED1FEE">
      <w:pPr>
        <w:pStyle w:val="a3"/>
      </w:pPr>
      <w:r>
        <w:t>Для предохранения сооружений связи от внешних электромагнитных влияний проводится комплекс защитных мер на линиях связи подверженных влиянию. Это такие мероприятия как</w:t>
      </w:r>
    </w:p>
    <w:p w:rsidR="002427D9" w:rsidRDefault="00ED1FEE">
      <w:pPr>
        <w:pStyle w:val="a3"/>
        <w:numPr>
          <w:ilvl w:val="0"/>
          <w:numId w:val="16"/>
        </w:numPr>
        <w:ind w:firstLine="480"/>
      </w:pPr>
      <w:r>
        <w:t>Относ трассы;</w:t>
      </w:r>
    </w:p>
    <w:p w:rsidR="002427D9" w:rsidRDefault="00ED1FEE">
      <w:pPr>
        <w:pStyle w:val="a3"/>
        <w:numPr>
          <w:ilvl w:val="0"/>
          <w:numId w:val="16"/>
        </w:numPr>
        <w:ind w:firstLine="480"/>
      </w:pPr>
      <w:r>
        <w:t>Каблирование;</w:t>
      </w:r>
    </w:p>
    <w:p w:rsidR="002427D9" w:rsidRDefault="00ED1FEE">
      <w:pPr>
        <w:pStyle w:val="a3"/>
        <w:numPr>
          <w:ilvl w:val="0"/>
          <w:numId w:val="16"/>
        </w:numPr>
        <w:ind w:firstLine="480"/>
      </w:pPr>
      <w:r>
        <w:t>Скрещивание и симметрирование;</w:t>
      </w:r>
    </w:p>
    <w:p w:rsidR="002427D9" w:rsidRDefault="00ED1FEE">
      <w:pPr>
        <w:pStyle w:val="a3"/>
        <w:numPr>
          <w:ilvl w:val="0"/>
          <w:numId w:val="16"/>
        </w:numPr>
        <w:ind w:firstLine="480"/>
      </w:pPr>
      <w:r>
        <w:t>Экранирование;</w:t>
      </w:r>
    </w:p>
    <w:p w:rsidR="002427D9" w:rsidRDefault="00ED1FEE">
      <w:pPr>
        <w:pStyle w:val="a3"/>
        <w:numPr>
          <w:ilvl w:val="0"/>
          <w:numId w:val="16"/>
        </w:numPr>
        <w:ind w:firstLine="480"/>
      </w:pPr>
      <w:r>
        <w:t>Разрядники и предохранители;</w:t>
      </w:r>
    </w:p>
    <w:p w:rsidR="002427D9" w:rsidRDefault="00ED1FEE">
      <w:pPr>
        <w:pStyle w:val="a3"/>
        <w:numPr>
          <w:ilvl w:val="0"/>
          <w:numId w:val="16"/>
        </w:numPr>
        <w:ind w:firstLine="480"/>
      </w:pPr>
      <w:r>
        <w:t>Заземление;</w:t>
      </w:r>
    </w:p>
    <w:p w:rsidR="002427D9" w:rsidRDefault="00ED1FEE">
      <w:pPr>
        <w:pStyle w:val="a3"/>
        <w:numPr>
          <w:ilvl w:val="0"/>
          <w:numId w:val="16"/>
        </w:numPr>
        <w:ind w:firstLine="480"/>
      </w:pPr>
      <w:r>
        <w:t>Нейтрализующие и редукционные трансформаторы.</w:t>
      </w:r>
    </w:p>
    <w:p w:rsidR="002427D9" w:rsidRDefault="00ED1FEE">
      <w:pPr>
        <w:pStyle w:val="a3"/>
      </w:pPr>
      <w:r>
        <w:t>Для защиты обслуживающего персонала и аппаратуры связи широко применяются защитные устройства, состоящие из разрядников и предохранителей. Эти устройства устанавливаются на входе в станцию. Разрядники делятся на газонаполненные и искровые. На междугородних кабельных линиях связи наибольшее распространение получили газонаполненные разрядники Р-35, РВ-50, Р-4.</w:t>
      </w:r>
    </w:p>
    <w:p w:rsidR="002427D9" w:rsidRDefault="00ED1FEE">
      <w:pPr>
        <w:pStyle w:val="a3"/>
      </w:pPr>
      <w:r>
        <w:t>Для защиты кабельных линий от грозы весьма эффективно применение защитных тросов, прокладываемых в земле над кабелем связи.</w:t>
      </w:r>
    </w:p>
    <w:p w:rsidR="002427D9" w:rsidRDefault="00ED1FEE">
      <w:pPr>
        <w:pStyle w:val="a3"/>
      </w:pPr>
      <w:r>
        <w:t>Радикальным средством защиты кабелей связи от воздействия высоковольтных линий и радиостанций является применение экранирующих оболочек. Они полностью локализуют электростатическое влияние и существенно снижают магнитное влияние.</w:t>
      </w:r>
    </w:p>
    <w:p w:rsidR="002427D9" w:rsidRDefault="00ED1FEE">
      <w:pPr>
        <w:pStyle w:val="2"/>
      </w:pPr>
      <w:r>
        <w:t>Основные виды работ по строительству кабельной магистрали и потребные для строительства основные линейные материалы.</w:t>
      </w:r>
    </w:p>
    <w:p w:rsidR="002427D9" w:rsidRPr="00ED1FEE" w:rsidRDefault="00ED1FEE">
      <w:pPr>
        <w:pStyle w:val="a3"/>
      </w:pPr>
      <w:r>
        <w:t>Все работы при строительстве кабельной магистрали выполняются в соответствии с “Указаниями по строительству междугородних кабельных линий связи”.</w:t>
      </w:r>
    </w:p>
    <w:p w:rsidR="002427D9" w:rsidRDefault="00ED1FEE">
      <w:pPr>
        <w:pStyle w:val="a3"/>
      </w:pPr>
      <w:r>
        <w:t>В табл.2 перечислены основные виды работ при строительстве кабельной магистрали с указанием объемов работ и потребных для строительства основных линейных материалов.</w:t>
      </w:r>
    </w:p>
    <w:p w:rsidR="002427D9" w:rsidRDefault="00ED1FEE">
      <w:pPr>
        <w:pStyle w:val="a3"/>
      </w:pPr>
      <w:r>
        <w:t>Основной вид работ при строительстве магистрали— прокладка кабеля, осуществляемая механизированным способом с помощью кабелеукладчика или вручную в траншею. Уровень механизации при строительстве кабельной магистрали составляет обычно 85-90%. Кроме того часть кабеля будет проложена в кабельной канализации. В курсовом проекте примем, что в каждом городе на трассе 3-4 км кабеля будет проложено в имеющейся в городе кабельной канализации. Общая длина прокладываемого кабеля принимается на 2% больше длины трассы магистрали установленной по карте.</w:t>
      </w:r>
    </w:p>
    <w:p w:rsidR="002427D9" w:rsidRDefault="00ED1FEE">
      <w:pPr>
        <w:pStyle w:val="a3"/>
      </w:pPr>
      <w:r>
        <w:t>Трасса кабельной магистрали проходит через 6 городов. Общая длина трассы составляет 480 км. При уровне механизации 85% будет проложено 490 км кабеля, в том числе:</w:t>
      </w:r>
    </w:p>
    <w:p w:rsidR="002427D9" w:rsidRDefault="00ED1FEE">
      <w:pPr>
        <w:pStyle w:val="a3"/>
        <w:numPr>
          <w:ilvl w:val="0"/>
          <w:numId w:val="17"/>
        </w:numPr>
        <w:ind w:firstLine="480"/>
      </w:pPr>
      <w:r>
        <w:t xml:space="preserve">в кабельной канализации </w:t>
      </w:r>
      <w:r w:rsidR="00681E77">
        <w:rPr>
          <w:noProof/>
        </w:rPr>
        <w:pict>
          <v:shape id="_x0000_i2446" type="#_x0000_t75" style="width:53.25pt;height:12.75pt">
            <v:imagedata r:id="rId242" o:title=""/>
          </v:shape>
        </w:pict>
      </w:r>
      <w:r>
        <w:t>км;</w:t>
      </w:r>
    </w:p>
    <w:p w:rsidR="002427D9" w:rsidRDefault="00ED1FEE">
      <w:pPr>
        <w:pStyle w:val="a3"/>
        <w:numPr>
          <w:ilvl w:val="0"/>
          <w:numId w:val="17"/>
        </w:numPr>
        <w:ind w:firstLine="480"/>
      </w:pPr>
      <w:r>
        <w:t xml:space="preserve">кабелеукладчиком </w:t>
      </w:r>
      <w:r w:rsidR="00681E77">
        <w:rPr>
          <w:noProof/>
        </w:rPr>
        <w:pict>
          <v:shape id="_x0000_i2449" type="#_x0000_t75" style="width:120pt;height:15.75pt">
            <v:imagedata r:id="rId243" o:title=""/>
          </v:shape>
        </w:pict>
      </w:r>
      <w:r>
        <w:t>км;</w:t>
      </w:r>
    </w:p>
    <w:p w:rsidR="002427D9" w:rsidRDefault="00ED1FEE">
      <w:pPr>
        <w:pStyle w:val="a3"/>
        <w:numPr>
          <w:ilvl w:val="0"/>
          <w:numId w:val="17"/>
        </w:numPr>
        <w:ind w:firstLine="480"/>
      </w:pPr>
      <w:r>
        <w:t xml:space="preserve">вручную в траншею </w:t>
      </w:r>
      <w:r w:rsidR="00681E77">
        <w:rPr>
          <w:noProof/>
        </w:rPr>
        <w:pict>
          <v:shape id="_x0000_i2452" type="#_x0000_t75" style="width:102pt;height:12.75pt">
            <v:imagedata r:id="rId244" o:title=""/>
          </v:shape>
        </w:pict>
      </w:r>
      <w:r>
        <w:t>км.</w:t>
      </w:r>
    </w:p>
    <w:p w:rsidR="002427D9" w:rsidRDefault="00ED1FEE">
      <w:pPr>
        <w:pStyle w:val="a3"/>
      </w:pPr>
      <w:r>
        <w:t xml:space="preserve">Для этой же трассы необходимо произвести разработку грунта для траншей (рытье и засыпка) в объеме </w:t>
      </w:r>
      <w:r w:rsidR="00681E77">
        <w:rPr>
          <w:noProof/>
        </w:rPr>
        <w:pict>
          <v:shape id="_x0000_i2455" type="#_x0000_t75" style="width:131.25pt;height:14.25pt">
            <v:imagedata r:id="rId245" o:title=""/>
          </v:shape>
        </w:pict>
      </w:r>
      <w:r>
        <w:t>куб м.</w:t>
      </w:r>
    </w:p>
    <w:p w:rsidR="002427D9" w:rsidRDefault="00ED1FEE">
      <w:pPr>
        <w:pStyle w:val="a3"/>
      </w:pPr>
      <w:r>
        <w:t>При прокладке магистрального кабеля через судоходные реки должен прокладываться дублирующий кабель на расстоянии не менее 300 м от основного с обязательным заглублением в дно реки на глубину не менее 1м с плавсредств в заранее подготовленные траншеи. На трассе магистрали предусматривается один такой переход через р. Ока.</w:t>
      </w:r>
    </w:p>
    <w:p w:rsidR="002427D9" w:rsidRDefault="00ED1FEE">
      <w:pPr>
        <w:pStyle w:val="a3"/>
      </w:pPr>
      <w:r>
        <w:t>Прокладка кабеля через несудоходные реки осуществляется ножевым или гидравлическим кабелеукладчиком с заглублением в дно реки на глубину не менее 0,7 м. На трассе магистрали предусматривается 5 переходов через несудоходные реки.</w:t>
      </w:r>
    </w:p>
    <w:p w:rsidR="002427D9" w:rsidRDefault="00ED1FEE">
      <w:pPr>
        <w:pStyle w:val="a3"/>
      </w:pPr>
      <w:r>
        <w:t>Переходы через ж. д. и шоссе выполняется методом горизонтального бурения каналов длиной 15…30 м. с прокладкой труб, в которые протягиваются кабели, причем предусматривается основной и резервный каналы. Трасса магистрали имеет 16 переходов через ж. д. и шоссе.</w:t>
      </w:r>
    </w:p>
    <w:p w:rsidR="002427D9" w:rsidRDefault="00ED1FEE">
      <w:pPr>
        <w:pStyle w:val="a3"/>
      </w:pPr>
      <w:r>
        <w:t xml:space="preserve">Прокладка кабеля в трубах на переходах </w:t>
      </w:r>
      <w:r w:rsidR="00681E77">
        <w:rPr>
          <w:noProof/>
        </w:rPr>
        <w:pict>
          <v:shape id="_x0000_i2458" type="#_x0000_t75" style="width:89.25pt;height:12.75pt">
            <v:imagedata r:id="rId246" o:title=""/>
          </v:shape>
        </w:pict>
      </w:r>
      <w:r>
        <w:t>м.</w:t>
      </w:r>
    </w:p>
    <w:p w:rsidR="002427D9" w:rsidRDefault="00ED1FEE">
      <w:pPr>
        <w:pStyle w:val="a3"/>
      </w:pPr>
      <w:r>
        <w:t>Количество соединительных муфт зависит от длины регенерационного участка и строительной длины кабеля. Для коаксиального кабеля можно принять l=600 м.</w:t>
      </w:r>
    </w:p>
    <w:p w:rsidR="002427D9" w:rsidRDefault="00ED1FEE">
      <w:pPr>
        <w:pStyle w:val="a3"/>
      </w:pPr>
      <w:r>
        <w:t>Длина регенерационного участка l=2,7 км.</w:t>
      </w:r>
    </w:p>
    <w:p w:rsidR="002427D9" w:rsidRDefault="00ED1FEE">
      <w:pPr>
        <w:pStyle w:val="a3"/>
      </w:pPr>
      <w:r>
        <w:t>При вводе магистрального кабеля в РП устанавливается разветвительная муфта, в которой магистральный кабель распаивают на одно-коаксиальные распределительные кабели типа КРК-75. Потом распределительные кабели КРК-75 включаются на оконечные устройства— оконечные газонепроницаемые кабельные муфты типа ОГКМ, устанавливаемые на каждую коаксиальную пару.</w:t>
      </w:r>
    </w:p>
    <w:p w:rsidR="002427D9" w:rsidRDefault="00ED1FEE">
      <w:pPr>
        <w:pStyle w:val="a3"/>
      </w:pPr>
      <w:r>
        <w:t>Таким образом, для каждого регенерационного участка потребно:</w:t>
      </w:r>
    </w:p>
    <w:p w:rsidR="002427D9" w:rsidRDefault="00ED1FEE">
      <w:pPr>
        <w:pStyle w:val="a3"/>
        <w:numPr>
          <w:ilvl w:val="0"/>
          <w:numId w:val="18"/>
        </w:numPr>
        <w:ind w:firstLine="480"/>
      </w:pPr>
      <w:r>
        <w:t>прямых муфт 4 шт.</w:t>
      </w:r>
    </w:p>
    <w:p w:rsidR="002427D9" w:rsidRDefault="00ED1FEE">
      <w:pPr>
        <w:pStyle w:val="a3"/>
        <w:numPr>
          <w:ilvl w:val="0"/>
          <w:numId w:val="18"/>
        </w:numPr>
        <w:ind w:firstLine="480"/>
      </w:pPr>
      <w:r>
        <w:t>разветвительных муфт 2 шт.</w:t>
      </w:r>
    </w:p>
    <w:p w:rsidR="002427D9" w:rsidRDefault="00ED1FEE">
      <w:pPr>
        <w:pStyle w:val="a3"/>
        <w:numPr>
          <w:ilvl w:val="0"/>
          <w:numId w:val="18"/>
        </w:numPr>
        <w:ind w:firstLine="480"/>
      </w:pPr>
      <w:r>
        <w:t>муфт типа ОГКМ 8 шт.</w:t>
      </w:r>
    </w:p>
    <w:p w:rsidR="002427D9" w:rsidRDefault="00ED1FEE">
      <w:pPr>
        <w:pStyle w:val="a3"/>
      </w:pPr>
      <w:r>
        <w:t>Трасса магистрали имеет 182 НРП и ОРП. Для всей трассы требуется:</w:t>
      </w:r>
    </w:p>
    <w:p w:rsidR="002427D9" w:rsidRDefault="00ED1FEE">
      <w:pPr>
        <w:pStyle w:val="a3"/>
        <w:numPr>
          <w:ilvl w:val="0"/>
          <w:numId w:val="19"/>
        </w:numPr>
        <w:ind w:firstLine="480"/>
      </w:pPr>
      <w:r>
        <w:t>прямых муфт 730 шт.</w:t>
      </w:r>
    </w:p>
    <w:p w:rsidR="002427D9" w:rsidRDefault="00ED1FEE">
      <w:pPr>
        <w:pStyle w:val="a3"/>
        <w:numPr>
          <w:ilvl w:val="0"/>
          <w:numId w:val="19"/>
        </w:numPr>
        <w:ind w:firstLine="480"/>
      </w:pPr>
      <w:r>
        <w:t>разветвительных муфт 365 шт.</w:t>
      </w:r>
    </w:p>
    <w:p w:rsidR="002427D9" w:rsidRDefault="00ED1FEE">
      <w:pPr>
        <w:pStyle w:val="a3"/>
        <w:numPr>
          <w:ilvl w:val="0"/>
          <w:numId w:val="19"/>
        </w:numPr>
        <w:ind w:firstLine="480"/>
      </w:pPr>
      <w:r>
        <w:t>муфт типа ОГКМ 1460 шт.</w:t>
      </w:r>
    </w:p>
    <w:p w:rsidR="002427D9" w:rsidRDefault="00ED1FEE">
      <w:pPr>
        <w:pStyle w:val="a3"/>
      </w:pPr>
      <w:r>
        <w:t>Контрольно-измерительные пункты КИП-1 и КИП-2 устанавливаются на подходах к РП, в местах устройства заземлений и устройств защиты кабеля, на участках пересечения с трамвайными линиями, электрифицированными железными дорогами, высоковольтными ЛЭП, на участках пересечения с трубопроводами, защитными катодными установками или дренажами. В курсовом проекте примем, что при подходе к каждому РП устанавливается по два КИП, и далее КИП устанавливаются у соединительных муфт.</w:t>
      </w:r>
    </w:p>
    <w:p w:rsidR="002427D9" w:rsidRDefault="00ED1FEE">
      <w:pPr>
        <w:pStyle w:val="a3"/>
      </w:pPr>
      <w:r>
        <w:t xml:space="preserve">Всего на трассе магистрали необходимо смонтировать </w:t>
      </w:r>
      <w:r w:rsidR="00681E77">
        <w:rPr>
          <w:noProof/>
        </w:rPr>
        <w:pict>
          <v:shape id="_x0000_i2461" type="#_x0000_t75" style="width:90.75pt;height:12.75pt">
            <v:imagedata r:id="rId247" o:title=""/>
          </v:shape>
        </w:pict>
      </w:r>
      <w:r>
        <w:t>КИП.</w:t>
      </w:r>
    </w:p>
    <w:p w:rsidR="002427D9" w:rsidRDefault="00ED1FEE">
      <w:pPr>
        <w:pStyle w:val="a3"/>
      </w:pPr>
      <w:r>
        <w:t>КИПы устанавливаемые у соединительных муфт, одновременно служат замерными столбиками, которыми обозначают трассу магистрали. Замерные столбики устанавливаются также в местах поворота трассы, при пересечении трассы кабеля с дорогами и другими сооружениями. Можно принять, что количество замерных столбиков составляет примерно 20% от количества соединительных муфт. Количество замерных столбиков 146 шт.</w:t>
      </w:r>
    </w:p>
    <w:p w:rsidR="002427D9" w:rsidRDefault="00ED1FEE">
      <w:pPr>
        <w:pStyle w:val="a3"/>
      </w:pPr>
      <w:r>
        <w:t>Постановка секции под давление производится на длине секции герметичности. Для коаксиального кабеля длина секции герметичности составляет примерно 18 км. Секция герметичности состоит из 7 РУ. Всего на трассе организовано 26 секций герметичности.</w:t>
      </w:r>
    </w:p>
    <w:p w:rsidR="002427D9" w:rsidRDefault="00ED1FEE">
      <w:pPr>
        <w:pStyle w:val="a3"/>
      </w:pPr>
      <w:r>
        <w:t>Для защиты кабеля от блуждающих токов, возникающих под влиянием сети питания трамвая и электрифицированных ж. д. применяются поляризованные германиевые дренажи ПГД-100, ПГД-150, ПГД-200 и усиленный дренаж. В каждом городе на трассе кабеля применяется 2-3 дренажа, и на каждом пересечении с ЭЖД— 1 дренаж.</w:t>
      </w:r>
    </w:p>
    <w:p w:rsidR="002427D9" w:rsidRDefault="00ED1FEE">
      <w:pPr>
        <w:pStyle w:val="a3"/>
      </w:pPr>
      <w:r>
        <w:t xml:space="preserve">Таким образом общее число дренажей </w:t>
      </w:r>
      <w:r w:rsidR="00681E77">
        <w:rPr>
          <w:noProof/>
        </w:rPr>
        <w:pict>
          <v:shape id="_x0000_i2464" type="#_x0000_t75" style="width:1in;height:12.75pt">
            <v:imagedata r:id="rId248" o:title=""/>
          </v:shape>
        </w:pict>
      </w:r>
    </w:p>
    <w:p w:rsidR="002427D9" w:rsidRDefault="00ED1FEE">
      <w:pPr>
        <w:pStyle w:val="a3"/>
      </w:pPr>
      <w:r>
        <w:t>Протекторная защита в основном применяется при защите кабеля от почвенной коррозии в грунтах с высокой и средней агрессивностью для ликвидации анодной и знакопеременных зон при относительно невысоких положительных потенциалов на оболочке кабеля. Количество протекторов из магниевых сплавов марок МЛ-4, МЛ-5, или ПМ-10у/2 можно ориентировочно принять равным 2-3 на одном РУ. Следовательно, на трассе магистрали устанавливается 450 протекторов.</w:t>
      </w:r>
    </w:p>
    <w:p w:rsidR="002427D9" w:rsidRDefault="00ED1FEE">
      <w:pPr>
        <w:pStyle w:val="a3"/>
      </w:pPr>
      <w:r>
        <w:t xml:space="preserve">Объем работ при электрических измерениях зависит от общего числа пар в кабеле. В кабеле МКТ-4 общее число симметричных и коаксиальных пар равно 9, следовательно объем измерений на одном на РУ составит 0,9 единиц. Объем измерений на постоянном и переменном токе на всей магистрали составляет </w:t>
      </w:r>
      <w:r w:rsidR="00681E77">
        <w:rPr>
          <w:noProof/>
        </w:rPr>
        <w:pict>
          <v:shape id="_x0000_i2467" type="#_x0000_t75" style="width:80.25pt;height:14.25pt">
            <v:imagedata r:id="rId249" o:title=""/>
          </v:shape>
        </w:pict>
      </w:r>
      <w:r>
        <w:t>единицы.</w:t>
      </w:r>
    </w:p>
    <w:p w:rsidR="002427D9" w:rsidRDefault="00ED1FEE">
      <w:pPr>
        <w:pStyle w:val="a3"/>
      </w:pPr>
      <w:r>
        <w:t xml:space="preserve">При измерении взаимных влияний количество измерений (количество взаимовлияющих пар) на одном РУ для кабеля МКТ-4 составляет шесть измерений, следовательно на одном РУ общее число измерений составляет 0,6 единиц и на всей магистрали общее число измерений равно </w:t>
      </w:r>
      <w:r w:rsidR="00681E77">
        <w:rPr>
          <w:noProof/>
        </w:rPr>
        <w:pict>
          <v:shape id="_x0000_i2470" type="#_x0000_t75" style="width:80.25pt;height:14.25pt">
            <v:imagedata r:id="rId250" o:title=""/>
          </v:shape>
        </w:pict>
      </w:r>
      <w:r>
        <w:t>единиц.</w:t>
      </w:r>
    </w:p>
    <w:p w:rsidR="002427D9" w:rsidRDefault="00ED1FEE">
      <w:pPr>
        <w:pStyle w:val="a3"/>
      </w:pPr>
      <w:r>
        <w:t xml:space="preserve">При измерении неоднородностей коаксиальных пар общее число измерений составляет </w:t>
      </w:r>
      <w:r w:rsidR="00681E77">
        <w:rPr>
          <w:noProof/>
        </w:rPr>
        <w:pict>
          <v:shape id="_x0000_i2473" type="#_x0000_t75" style="width:1in;height:12.75pt">
            <v:imagedata r:id="rId251" o:title=""/>
          </v:shape>
        </w:pict>
      </w:r>
      <w:r>
        <w:t>единиц.</w:t>
      </w:r>
    </w:p>
    <w:p w:rsidR="002427D9" w:rsidRDefault="00ED1FEE">
      <w:pPr>
        <w:pStyle w:val="a3"/>
      </w:pPr>
      <w:r>
        <w:t xml:space="preserve">При испытании электрической прочности изоляции кабеля общее число измерений составляет </w:t>
      </w:r>
      <w:r w:rsidR="00681E77">
        <w:rPr>
          <w:noProof/>
        </w:rPr>
        <w:pict>
          <v:shape id="_x0000_i2476" type="#_x0000_t75" style="width:69.75pt;height:12.75pt">
            <v:imagedata r:id="rId252" o:title=""/>
          </v:shape>
        </w:pict>
      </w:r>
      <w:r>
        <w:t>единиц.</w:t>
      </w:r>
    </w:p>
    <w:p w:rsidR="002427D9" w:rsidRDefault="00ED1FEE">
      <w:pPr>
        <w:pStyle w:val="a3"/>
      </w:pPr>
      <w:r>
        <w:t>Основные виды и объемы работ проектируемой магистрали.</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480"/>
        <w:gridCol w:w="480"/>
      </w:tblGrid>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rPr>
                <w:b/>
                <w:bCs/>
              </w:rPr>
              <w:t>Виды работ</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rPr>
                <w:b/>
                <w:bCs/>
              </w:rPr>
              <w:t>Единица объема работ</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rPr>
                <w:b/>
                <w:bCs/>
              </w:rPr>
              <w:t>Весь объем работ (кол-во единиц)</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numPr>
                <w:ilvl w:val="0"/>
                <w:numId w:val="20"/>
              </w:numPr>
              <w:ind w:firstLine="480"/>
            </w:pPr>
            <w:r w:rsidRPr="00ED1FEE">
              <w:t>Прокладка кабеля марки МКТ-4 кабелеукладчиком.</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Км</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400</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numPr>
                <w:ilvl w:val="0"/>
                <w:numId w:val="21"/>
              </w:numPr>
              <w:ind w:firstLine="480"/>
            </w:pPr>
            <w:r w:rsidRPr="00ED1FEE">
              <w:t>Разработка грунта для траншей (экскаватором или вручную) траншея 1,2ґ0,5</w:t>
            </w:r>
            <w:r w:rsidRPr="00ED1FEE">
              <w:rPr>
                <w:rStyle w:val="symbol"/>
              </w:rPr>
              <w:t>ґ</w:t>
            </w:r>
            <w:r w:rsidRPr="00ED1FEE">
              <w:t>70000.</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1 куб.м.</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42000</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numPr>
                <w:ilvl w:val="0"/>
                <w:numId w:val="22"/>
              </w:numPr>
              <w:ind w:firstLine="480"/>
            </w:pPr>
            <w:r w:rsidRPr="00ED1FEE">
              <w:t>Прокладка кабеля вручную.</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Км</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70</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numPr>
                <w:ilvl w:val="0"/>
                <w:numId w:val="23"/>
              </w:numPr>
              <w:ind w:firstLine="480"/>
            </w:pPr>
            <w:r w:rsidRPr="00ED1FEE">
              <w:t>Устройство переходов через реки</w:t>
            </w:r>
          </w:p>
          <w:p w:rsidR="002427D9" w:rsidRPr="00ED1FEE" w:rsidRDefault="00ED1FEE">
            <w:pPr>
              <w:pStyle w:val="a3"/>
              <w:numPr>
                <w:ilvl w:val="0"/>
                <w:numId w:val="23"/>
              </w:numPr>
              <w:ind w:firstLine="480"/>
            </w:pPr>
            <w:r w:rsidRPr="00ED1FEE">
              <w:t>судоходные</w:t>
            </w:r>
          </w:p>
          <w:p w:rsidR="002427D9" w:rsidRPr="00ED1FEE" w:rsidRDefault="00ED1FEE">
            <w:pPr>
              <w:pStyle w:val="a3"/>
              <w:numPr>
                <w:ilvl w:val="0"/>
                <w:numId w:val="23"/>
              </w:numPr>
              <w:ind w:firstLine="480"/>
            </w:pPr>
            <w:r w:rsidRPr="00ED1FEE">
              <w:t>несудоходные</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p w:rsidR="002427D9" w:rsidRPr="00ED1FEE" w:rsidRDefault="00ED1FEE">
            <w:pPr>
              <w:pStyle w:val="a3"/>
            </w:pPr>
            <w:r w:rsidRPr="00ED1FEE">
              <w:t>1 переход</w:t>
            </w:r>
          </w:p>
          <w:p w:rsidR="002427D9" w:rsidRPr="00ED1FEE" w:rsidRDefault="00ED1FEE">
            <w:pPr>
              <w:pStyle w:val="a3"/>
            </w:pPr>
            <w:r w:rsidRPr="00ED1FEE">
              <w:t>1 переход</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2427D9"/>
          <w:p w:rsidR="002427D9" w:rsidRPr="00ED1FEE" w:rsidRDefault="00ED1FEE">
            <w:pPr>
              <w:pStyle w:val="a3"/>
            </w:pPr>
            <w:r w:rsidRPr="00ED1FEE">
              <w:t>1</w:t>
            </w:r>
          </w:p>
          <w:p w:rsidR="002427D9" w:rsidRPr="00ED1FEE" w:rsidRDefault="00ED1FEE">
            <w:pPr>
              <w:pStyle w:val="a3"/>
            </w:pPr>
            <w:r w:rsidRPr="00ED1FEE">
              <w:t>5</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numPr>
                <w:ilvl w:val="0"/>
                <w:numId w:val="24"/>
              </w:numPr>
              <w:ind w:firstLine="480"/>
            </w:pPr>
            <w:r w:rsidRPr="00ED1FEE">
              <w:t>Устройство переходов через ж. д. и шоссе.</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1 переход</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16</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numPr>
                <w:ilvl w:val="0"/>
                <w:numId w:val="25"/>
              </w:numPr>
              <w:ind w:firstLine="480"/>
            </w:pPr>
            <w:r w:rsidRPr="00ED1FEE">
              <w:t>Прокладка кабеля в трубах на переходах.</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Км</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640</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numPr>
                <w:ilvl w:val="0"/>
                <w:numId w:val="26"/>
              </w:numPr>
              <w:ind w:firstLine="480"/>
            </w:pPr>
            <w:r w:rsidRPr="00ED1FEE">
              <w:t>Прокладка кабеля в кабельной канализации.</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Км</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20</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numPr>
                <w:ilvl w:val="0"/>
                <w:numId w:val="27"/>
              </w:numPr>
              <w:ind w:firstLine="480"/>
            </w:pPr>
            <w:r w:rsidRPr="00ED1FEE">
              <w:t>Монтаж прямых муфт на коаксиальном кабеле марки МКТ-4.</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Шт.</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730</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numPr>
                <w:ilvl w:val="0"/>
                <w:numId w:val="28"/>
              </w:numPr>
              <w:ind w:firstLine="480"/>
            </w:pPr>
            <w:r w:rsidRPr="00ED1FEE">
              <w:t>Монтаж разветвительных муфт на коаксиальном кабеле марки МКТ-4.</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Шт.</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365</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numPr>
                <w:ilvl w:val="0"/>
                <w:numId w:val="29"/>
              </w:numPr>
              <w:ind w:firstLine="480"/>
            </w:pPr>
            <w:r w:rsidRPr="00ED1FEE">
              <w:t>Монтаж газонепроницаемых муфт типа ОГКМ.</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Шт.</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1460</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numPr>
                <w:ilvl w:val="0"/>
                <w:numId w:val="30"/>
              </w:numPr>
              <w:ind w:firstLine="480"/>
            </w:pPr>
            <w:r w:rsidRPr="00ED1FEE">
              <w:t>Оборудование КИП на кабеле. Установка замерных столбиков.</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1 пункт</w:t>
            </w:r>
          </w:p>
          <w:p w:rsidR="002427D9" w:rsidRPr="00ED1FEE" w:rsidRDefault="00ED1FEE">
            <w:pPr>
              <w:pStyle w:val="a3"/>
            </w:pPr>
            <w:r w:rsidRPr="00ED1FEE">
              <w:t>шт.</w:t>
            </w:r>
          </w:p>
        </w:tc>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pPr>
            <w:r w:rsidRPr="00ED1FEE">
              <w:t>1092</w:t>
            </w:r>
          </w:p>
          <w:p w:rsidR="002427D9" w:rsidRPr="00ED1FEE" w:rsidRDefault="00ED1FEE">
            <w:pPr>
              <w:pStyle w:val="a3"/>
            </w:pPr>
            <w:r w:rsidRPr="00ED1FEE">
              <w:t>146</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numPr>
                <w:ilvl w:val="0"/>
                <w:numId w:val="31"/>
              </w:numPr>
              <w:ind w:firstLine="480"/>
            </w:pPr>
            <w:r w:rsidRPr="00ED1FEE">
              <w:t>Постановка кабеля под давление.</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1 кабель на 1 секции</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26</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numPr>
                <w:ilvl w:val="0"/>
                <w:numId w:val="32"/>
              </w:numPr>
              <w:ind w:firstLine="480"/>
            </w:pPr>
            <w:r w:rsidRPr="00ED1FEE">
              <w:t>Оборудование дренажной защиты кабеля.</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Шт.</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19</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numPr>
                <w:ilvl w:val="0"/>
                <w:numId w:val="33"/>
              </w:numPr>
              <w:ind w:firstLine="480"/>
            </w:pPr>
            <w:r w:rsidRPr="00ED1FEE">
              <w:t>Оборудование протекторной защиты кабеля.</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Шт.</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450</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numPr>
                <w:ilvl w:val="0"/>
                <w:numId w:val="34"/>
              </w:numPr>
              <w:ind w:firstLine="480"/>
            </w:pPr>
            <w:r w:rsidRPr="00ED1FEE">
              <w:t>Измерение кабеля на постоянном токе.</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10 пар на 1РУ</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164</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numPr>
                <w:ilvl w:val="0"/>
                <w:numId w:val="35"/>
              </w:numPr>
              <w:ind w:firstLine="480"/>
            </w:pPr>
            <w:r w:rsidRPr="00ED1FEE">
              <w:t>Измерение кабеля на переменном токе.</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10 пар на 1РУ</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164</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numPr>
                <w:ilvl w:val="0"/>
                <w:numId w:val="36"/>
              </w:numPr>
              <w:ind w:firstLine="480"/>
            </w:pPr>
            <w:r w:rsidRPr="00ED1FEE">
              <w:t>Измерение переходных влияний ВИЗом.</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10 изм на 1РУ</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110</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numPr>
                <w:ilvl w:val="0"/>
                <w:numId w:val="37"/>
              </w:numPr>
              <w:ind w:firstLine="480"/>
            </w:pPr>
            <w:r w:rsidRPr="00ED1FEE">
              <w:t>Измерение неоднородностей коаксиальных пар.</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1 КП на 1РУ</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728</w:t>
            </w:r>
          </w:p>
        </w:tc>
      </w:tr>
      <w:tr w:rsidR="002427D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427D9" w:rsidRPr="00ED1FEE" w:rsidRDefault="00ED1FEE">
            <w:pPr>
              <w:pStyle w:val="a3"/>
              <w:numPr>
                <w:ilvl w:val="0"/>
                <w:numId w:val="38"/>
              </w:numPr>
              <w:ind w:firstLine="480"/>
            </w:pPr>
            <w:r w:rsidRPr="00ED1FEE">
              <w:t>Измерение электрической прочности изоляции кабеля марки МКТ-4.</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1 каб на 1РУ</w:t>
            </w:r>
          </w:p>
        </w:tc>
        <w:tc>
          <w:tcPr>
            <w:tcW w:w="0" w:type="auto"/>
            <w:tcBorders>
              <w:top w:val="outset" w:sz="6" w:space="0" w:color="000000"/>
              <w:left w:val="outset" w:sz="6" w:space="0" w:color="000000"/>
              <w:bottom w:val="outset" w:sz="6" w:space="0" w:color="000000"/>
              <w:right w:val="outset" w:sz="6" w:space="0" w:color="000000"/>
            </w:tcBorders>
            <w:hideMark/>
          </w:tcPr>
          <w:p w:rsidR="002427D9" w:rsidRDefault="00ED1FEE">
            <w:r>
              <w:t>182</w:t>
            </w:r>
          </w:p>
        </w:tc>
      </w:tr>
    </w:tbl>
    <w:p w:rsidR="002427D9" w:rsidRPr="00ED1FEE" w:rsidRDefault="00ED1FEE">
      <w:pPr>
        <w:pStyle w:val="a3"/>
      </w:pPr>
      <w:r>
        <w:t>Таблица 2.</w:t>
      </w:r>
    </w:p>
    <w:p w:rsidR="002427D9" w:rsidRDefault="00ED1FEE">
      <w:pPr>
        <w:pStyle w:val="a3"/>
      </w:pPr>
      <w:r>
        <w:t>Список используемой литературы.</w:t>
      </w:r>
    </w:p>
    <w:p w:rsidR="002427D9" w:rsidRDefault="00ED1FEE">
      <w:pPr>
        <w:pStyle w:val="a3"/>
        <w:numPr>
          <w:ilvl w:val="0"/>
          <w:numId w:val="39"/>
        </w:numPr>
        <w:ind w:firstLine="480"/>
      </w:pPr>
      <w:r>
        <w:t>И. И. Гроднев. Линии Связи. Учебник для высших учебных заведений. М., “Радио и связь”. 1988.</w:t>
      </w:r>
    </w:p>
    <w:p w:rsidR="002427D9" w:rsidRDefault="00ED1FEE">
      <w:pPr>
        <w:pStyle w:val="a3"/>
        <w:numPr>
          <w:ilvl w:val="0"/>
          <w:numId w:val="39"/>
        </w:numPr>
        <w:ind w:firstLine="480"/>
      </w:pPr>
      <w:r>
        <w:t>Н. И. Белоусов А. Е. Саакян А. И. Яковлева. Электрические кабели, провода и шнуры. Справочник. М., Энергоатомиздат, 1988.</w:t>
      </w:r>
    </w:p>
    <w:p w:rsidR="002427D9" w:rsidRDefault="00ED1FEE">
      <w:pPr>
        <w:pStyle w:val="a3"/>
        <w:numPr>
          <w:ilvl w:val="0"/>
          <w:numId w:val="39"/>
        </w:numPr>
        <w:ind w:firstLine="480"/>
      </w:pPr>
      <w:r>
        <w:t>Справочник строителя кабельных сооружений связи. М.,. “Связь”, 1977.</w:t>
      </w:r>
    </w:p>
    <w:p w:rsidR="002427D9" w:rsidRDefault="00ED1FEE">
      <w:pPr>
        <w:pStyle w:val="a3"/>
        <w:numPr>
          <w:ilvl w:val="0"/>
          <w:numId w:val="39"/>
        </w:numPr>
        <w:ind w:firstLine="480"/>
      </w:pPr>
      <w:r>
        <w:t>Задания и методические указания к выполнению курсового проекта по курсу ЛИНИИ СВЯЗИ для студентов 5 курса заочного обучения (специальность 2306). Ю. М. Ежов, С. Ф. Глаголев, Г. М. Смирнов; ГУТ. СПб, 1993.</w:t>
      </w:r>
    </w:p>
    <w:p w:rsidR="002427D9" w:rsidRDefault="002427D9"/>
    <w:p w:rsidR="002427D9" w:rsidRPr="00ED1FEE" w:rsidRDefault="00ED1FEE">
      <w:pPr>
        <w:pStyle w:val="a3"/>
        <w:divId w:val="1551724182"/>
      </w:pPr>
      <w:r>
        <w:t>Прохоренко И. В. Гр. М-35з</w:t>
      </w:r>
      <w:bookmarkStart w:id="0" w:name="_GoBack"/>
      <w:bookmarkEnd w:id="0"/>
    </w:p>
    <w:sectPr w:rsidR="002427D9" w:rsidRPr="00ED1F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69BC"/>
    <w:multiLevelType w:val="multilevel"/>
    <w:tmpl w:val="277E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46D46"/>
    <w:multiLevelType w:val="multilevel"/>
    <w:tmpl w:val="E52674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92703"/>
    <w:multiLevelType w:val="multilevel"/>
    <w:tmpl w:val="9AD43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0C0B44"/>
    <w:multiLevelType w:val="multilevel"/>
    <w:tmpl w:val="A9080A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1D5F28"/>
    <w:multiLevelType w:val="multilevel"/>
    <w:tmpl w:val="ACEE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D3BD6"/>
    <w:multiLevelType w:val="multilevel"/>
    <w:tmpl w:val="6E9A95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0B3A1F"/>
    <w:multiLevelType w:val="multilevel"/>
    <w:tmpl w:val="C8E6A12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27039A"/>
    <w:multiLevelType w:val="multilevel"/>
    <w:tmpl w:val="C27C98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091E4A"/>
    <w:multiLevelType w:val="multilevel"/>
    <w:tmpl w:val="6692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0A24A1"/>
    <w:multiLevelType w:val="multilevel"/>
    <w:tmpl w:val="CBF404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082FDA"/>
    <w:multiLevelType w:val="multilevel"/>
    <w:tmpl w:val="13BA3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D43EA6"/>
    <w:multiLevelType w:val="multilevel"/>
    <w:tmpl w:val="6CE06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233F60"/>
    <w:multiLevelType w:val="multilevel"/>
    <w:tmpl w:val="1F70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DD5A41"/>
    <w:multiLevelType w:val="multilevel"/>
    <w:tmpl w:val="5BFC39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636CCA"/>
    <w:multiLevelType w:val="multilevel"/>
    <w:tmpl w:val="B2F0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473E44"/>
    <w:multiLevelType w:val="multilevel"/>
    <w:tmpl w:val="D092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D54A5F"/>
    <w:multiLevelType w:val="multilevel"/>
    <w:tmpl w:val="CF28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B34E34"/>
    <w:multiLevelType w:val="multilevel"/>
    <w:tmpl w:val="E4BE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D26950"/>
    <w:multiLevelType w:val="multilevel"/>
    <w:tmpl w:val="C2D2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964F8B"/>
    <w:multiLevelType w:val="multilevel"/>
    <w:tmpl w:val="92F8BA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B772D0"/>
    <w:multiLevelType w:val="multilevel"/>
    <w:tmpl w:val="A6F81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2A5F43"/>
    <w:multiLevelType w:val="multilevel"/>
    <w:tmpl w:val="D428C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DD2B67"/>
    <w:multiLevelType w:val="multilevel"/>
    <w:tmpl w:val="816A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917B43"/>
    <w:multiLevelType w:val="multilevel"/>
    <w:tmpl w:val="2B966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442240"/>
    <w:multiLevelType w:val="multilevel"/>
    <w:tmpl w:val="4DA653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BB69AD"/>
    <w:multiLevelType w:val="multilevel"/>
    <w:tmpl w:val="B36E2A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CC48F2"/>
    <w:multiLevelType w:val="multilevel"/>
    <w:tmpl w:val="66B476A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1B205B"/>
    <w:multiLevelType w:val="multilevel"/>
    <w:tmpl w:val="F73EA70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C1454E"/>
    <w:multiLevelType w:val="multilevel"/>
    <w:tmpl w:val="17AEE0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F904B5"/>
    <w:multiLevelType w:val="multilevel"/>
    <w:tmpl w:val="8370D9D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A44F6B"/>
    <w:multiLevelType w:val="multilevel"/>
    <w:tmpl w:val="258A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4545CD"/>
    <w:multiLevelType w:val="multilevel"/>
    <w:tmpl w:val="1716F97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4D3553"/>
    <w:multiLevelType w:val="multilevel"/>
    <w:tmpl w:val="CAF24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3656D4"/>
    <w:multiLevelType w:val="multilevel"/>
    <w:tmpl w:val="81480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640EF6"/>
    <w:multiLevelType w:val="multilevel"/>
    <w:tmpl w:val="25D82F7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CE2174"/>
    <w:multiLevelType w:val="multilevel"/>
    <w:tmpl w:val="2F4019F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CC0BDD"/>
    <w:multiLevelType w:val="multilevel"/>
    <w:tmpl w:val="BB36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495C82"/>
    <w:multiLevelType w:val="multilevel"/>
    <w:tmpl w:val="4252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6C065F"/>
    <w:multiLevelType w:val="multilevel"/>
    <w:tmpl w:val="2E1E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3"/>
  </w:num>
  <w:num w:numId="3">
    <w:abstractNumId w:val="10"/>
  </w:num>
  <w:num w:numId="4">
    <w:abstractNumId w:val="32"/>
  </w:num>
  <w:num w:numId="5">
    <w:abstractNumId w:val="23"/>
  </w:num>
  <w:num w:numId="6">
    <w:abstractNumId w:val="30"/>
  </w:num>
  <w:num w:numId="7">
    <w:abstractNumId w:val="12"/>
  </w:num>
  <w:num w:numId="8">
    <w:abstractNumId w:val="4"/>
  </w:num>
  <w:num w:numId="9">
    <w:abstractNumId w:val="38"/>
  </w:num>
  <w:num w:numId="10">
    <w:abstractNumId w:val="15"/>
  </w:num>
  <w:num w:numId="11">
    <w:abstractNumId w:val="16"/>
  </w:num>
  <w:num w:numId="12">
    <w:abstractNumId w:val="36"/>
  </w:num>
  <w:num w:numId="13">
    <w:abstractNumId w:val="17"/>
  </w:num>
  <w:num w:numId="14">
    <w:abstractNumId w:val="37"/>
  </w:num>
  <w:num w:numId="15">
    <w:abstractNumId w:val="8"/>
  </w:num>
  <w:num w:numId="16">
    <w:abstractNumId w:val="11"/>
  </w:num>
  <w:num w:numId="17">
    <w:abstractNumId w:val="22"/>
  </w:num>
  <w:num w:numId="18">
    <w:abstractNumId w:val="14"/>
  </w:num>
  <w:num w:numId="19">
    <w:abstractNumId w:val="18"/>
  </w:num>
  <w:num w:numId="20">
    <w:abstractNumId w:val="21"/>
  </w:num>
  <w:num w:numId="21">
    <w:abstractNumId w:val="2"/>
  </w:num>
  <w:num w:numId="22">
    <w:abstractNumId w:val="13"/>
  </w:num>
  <w:num w:numId="23">
    <w:abstractNumId w:val="5"/>
  </w:num>
  <w:num w:numId="24">
    <w:abstractNumId w:val="9"/>
  </w:num>
  <w:num w:numId="25">
    <w:abstractNumId w:val="1"/>
  </w:num>
  <w:num w:numId="26">
    <w:abstractNumId w:val="19"/>
  </w:num>
  <w:num w:numId="27">
    <w:abstractNumId w:val="28"/>
  </w:num>
  <w:num w:numId="28">
    <w:abstractNumId w:val="25"/>
  </w:num>
  <w:num w:numId="29">
    <w:abstractNumId w:val="7"/>
  </w:num>
  <w:num w:numId="30">
    <w:abstractNumId w:val="24"/>
  </w:num>
  <w:num w:numId="31">
    <w:abstractNumId w:val="27"/>
  </w:num>
  <w:num w:numId="32">
    <w:abstractNumId w:val="6"/>
  </w:num>
  <w:num w:numId="33">
    <w:abstractNumId w:val="3"/>
  </w:num>
  <w:num w:numId="34">
    <w:abstractNumId w:val="31"/>
  </w:num>
  <w:num w:numId="35">
    <w:abstractNumId w:val="34"/>
  </w:num>
  <w:num w:numId="36">
    <w:abstractNumId w:val="35"/>
  </w:num>
  <w:num w:numId="37">
    <w:abstractNumId w:val="26"/>
  </w:num>
  <w:num w:numId="38">
    <w:abstractNumId w:val="2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FEE"/>
    <w:rsid w:val="002427D9"/>
    <w:rsid w:val="00681E77"/>
    <w:rsid w:val="00ED1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3"/>
    <o:shapelayout v:ext="edit">
      <o:idmap v:ext="edit" data="1"/>
    </o:shapelayout>
  </w:shapeDefaults>
  <w:decimalSymbol w:val=","/>
  <w:listSeparator w:val=";"/>
  <w15:chartTrackingRefBased/>
  <w15:docId w15:val="{60B1C900-0897-4A9A-A4F2-FD1DBB4C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styleId="a6">
    <w:name w:val="Emphasis"/>
    <w:uiPriority w:val="20"/>
    <w:qFormat/>
    <w:rPr>
      <w:i/>
      <w:iCs/>
    </w:rPr>
  </w:style>
  <w:style w:type="character" w:customStyle="1" w:styleId="symbol">
    <w:name w:val="symbol"/>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5240">
      <w:marLeft w:val="0"/>
      <w:marRight w:val="0"/>
      <w:marTop w:val="0"/>
      <w:marBottom w:val="0"/>
      <w:divBdr>
        <w:top w:val="none" w:sz="0" w:space="0" w:color="auto"/>
        <w:left w:val="none" w:sz="0" w:space="0" w:color="auto"/>
        <w:bottom w:val="none" w:sz="0" w:space="0" w:color="auto"/>
        <w:right w:val="none" w:sz="0" w:space="0" w:color="auto"/>
      </w:divBdr>
    </w:div>
    <w:div w:id="1551724182">
      <w:marLeft w:val="0"/>
      <w:marRight w:val="0"/>
      <w:marTop w:val="0"/>
      <w:marBottom w:val="0"/>
      <w:divBdr>
        <w:top w:val="none" w:sz="0" w:space="0" w:color="auto"/>
        <w:left w:val="none" w:sz="0" w:space="0" w:color="auto"/>
        <w:bottom w:val="none" w:sz="0" w:space="0" w:color="auto"/>
        <w:right w:val="none" w:sz="0" w:space="0" w:color="auto"/>
      </w:divBdr>
    </w:div>
    <w:div w:id="18716486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gif"/><Relationship Id="rId21" Type="http://schemas.openxmlformats.org/officeDocument/2006/relationships/image" Target="media/image17.jpeg"/><Relationship Id="rId42" Type="http://schemas.openxmlformats.org/officeDocument/2006/relationships/image" Target="media/image38.jpeg"/><Relationship Id="rId63" Type="http://schemas.openxmlformats.org/officeDocument/2006/relationships/image" Target="media/image59.gif"/><Relationship Id="rId84" Type="http://schemas.openxmlformats.org/officeDocument/2006/relationships/image" Target="media/image80.gif"/><Relationship Id="rId138" Type="http://schemas.openxmlformats.org/officeDocument/2006/relationships/image" Target="media/image134.gif"/><Relationship Id="rId159" Type="http://schemas.openxmlformats.org/officeDocument/2006/relationships/image" Target="media/image155.gif"/><Relationship Id="rId170" Type="http://schemas.openxmlformats.org/officeDocument/2006/relationships/image" Target="media/image166.gif"/><Relationship Id="rId191" Type="http://schemas.openxmlformats.org/officeDocument/2006/relationships/image" Target="media/image187.gif"/><Relationship Id="rId205" Type="http://schemas.openxmlformats.org/officeDocument/2006/relationships/image" Target="media/image201.gif"/><Relationship Id="rId226" Type="http://schemas.openxmlformats.org/officeDocument/2006/relationships/image" Target="media/image222.gif"/><Relationship Id="rId247" Type="http://schemas.openxmlformats.org/officeDocument/2006/relationships/image" Target="media/image243.gif"/><Relationship Id="rId107" Type="http://schemas.openxmlformats.org/officeDocument/2006/relationships/image" Target="media/image103.gif"/><Relationship Id="rId11" Type="http://schemas.openxmlformats.org/officeDocument/2006/relationships/image" Target="media/image7.jpeg"/><Relationship Id="rId32" Type="http://schemas.openxmlformats.org/officeDocument/2006/relationships/image" Target="media/image28.jpeg"/><Relationship Id="rId53" Type="http://schemas.openxmlformats.org/officeDocument/2006/relationships/image" Target="media/image49.jpeg"/><Relationship Id="rId74" Type="http://schemas.openxmlformats.org/officeDocument/2006/relationships/image" Target="media/image70.gif"/><Relationship Id="rId128" Type="http://schemas.openxmlformats.org/officeDocument/2006/relationships/image" Target="media/image124.gif"/><Relationship Id="rId149" Type="http://schemas.openxmlformats.org/officeDocument/2006/relationships/image" Target="media/image145.gif"/><Relationship Id="rId5" Type="http://schemas.openxmlformats.org/officeDocument/2006/relationships/image" Target="media/image1.jpeg"/><Relationship Id="rId95" Type="http://schemas.openxmlformats.org/officeDocument/2006/relationships/image" Target="media/image91.gif"/><Relationship Id="rId160" Type="http://schemas.openxmlformats.org/officeDocument/2006/relationships/image" Target="media/image156.gif"/><Relationship Id="rId181" Type="http://schemas.openxmlformats.org/officeDocument/2006/relationships/image" Target="media/image177.gif"/><Relationship Id="rId216" Type="http://schemas.openxmlformats.org/officeDocument/2006/relationships/image" Target="media/image212.gif"/><Relationship Id="rId237" Type="http://schemas.openxmlformats.org/officeDocument/2006/relationships/image" Target="media/image233.gif"/><Relationship Id="rId22" Type="http://schemas.openxmlformats.org/officeDocument/2006/relationships/image" Target="media/image18.jpeg"/><Relationship Id="rId43" Type="http://schemas.openxmlformats.org/officeDocument/2006/relationships/image" Target="media/image39.jpeg"/><Relationship Id="rId64" Type="http://schemas.openxmlformats.org/officeDocument/2006/relationships/image" Target="media/image60.gif"/><Relationship Id="rId118" Type="http://schemas.openxmlformats.org/officeDocument/2006/relationships/image" Target="media/image114.gif"/><Relationship Id="rId139" Type="http://schemas.openxmlformats.org/officeDocument/2006/relationships/image" Target="media/image135.gif"/><Relationship Id="rId85" Type="http://schemas.openxmlformats.org/officeDocument/2006/relationships/image" Target="media/image81.gif"/><Relationship Id="rId150" Type="http://schemas.openxmlformats.org/officeDocument/2006/relationships/image" Target="media/image146.gif"/><Relationship Id="rId171" Type="http://schemas.openxmlformats.org/officeDocument/2006/relationships/image" Target="media/image167.gif"/><Relationship Id="rId192" Type="http://schemas.openxmlformats.org/officeDocument/2006/relationships/image" Target="media/image188.gif"/><Relationship Id="rId206" Type="http://schemas.openxmlformats.org/officeDocument/2006/relationships/image" Target="media/image202.gif"/><Relationship Id="rId227" Type="http://schemas.openxmlformats.org/officeDocument/2006/relationships/image" Target="media/image223.gif"/><Relationship Id="rId248" Type="http://schemas.openxmlformats.org/officeDocument/2006/relationships/image" Target="media/image244.gif"/><Relationship Id="rId12" Type="http://schemas.openxmlformats.org/officeDocument/2006/relationships/image" Target="media/image8.jpeg"/><Relationship Id="rId33" Type="http://schemas.openxmlformats.org/officeDocument/2006/relationships/image" Target="media/image29.jpeg"/><Relationship Id="rId108" Type="http://schemas.openxmlformats.org/officeDocument/2006/relationships/image" Target="media/image104.gif"/><Relationship Id="rId129" Type="http://schemas.openxmlformats.org/officeDocument/2006/relationships/image" Target="media/image125.gif"/><Relationship Id="rId54" Type="http://schemas.openxmlformats.org/officeDocument/2006/relationships/image" Target="media/image50.jpeg"/><Relationship Id="rId75" Type="http://schemas.openxmlformats.org/officeDocument/2006/relationships/image" Target="media/image71.gif"/><Relationship Id="rId96" Type="http://schemas.openxmlformats.org/officeDocument/2006/relationships/image" Target="media/image92.gif"/><Relationship Id="rId140" Type="http://schemas.openxmlformats.org/officeDocument/2006/relationships/image" Target="media/image136.gif"/><Relationship Id="rId161" Type="http://schemas.openxmlformats.org/officeDocument/2006/relationships/image" Target="media/image157.gif"/><Relationship Id="rId182" Type="http://schemas.openxmlformats.org/officeDocument/2006/relationships/image" Target="media/image178.gif"/><Relationship Id="rId217" Type="http://schemas.openxmlformats.org/officeDocument/2006/relationships/image" Target="media/image213.gif"/><Relationship Id="rId6" Type="http://schemas.openxmlformats.org/officeDocument/2006/relationships/image" Target="media/image2.jpeg"/><Relationship Id="rId238" Type="http://schemas.openxmlformats.org/officeDocument/2006/relationships/image" Target="media/image234.gif"/><Relationship Id="rId23" Type="http://schemas.openxmlformats.org/officeDocument/2006/relationships/image" Target="media/image19.jpeg"/><Relationship Id="rId119" Type="http://schemas.openxmlformats.org/officeDocument/2006/relationships/image" Target="media/image115.gif"/><Relationship Id="rId44" Type="http://schemas.openxmlformats.org/officeDocument/2006/relationships/image" Target="media/image40.jpeg"/><Relationship Id="rId65" Type="http://schemas.openxmlformats.org/officeDocument/2006/relationships/image" Target="media/image61.gif"/><Relationship Id="rId86" Type="http://schemas.openxmlformats.org/officeDocument/2006/relationships/image" Target="media/image82.gif"/><Relationship Id="rId130" Type="http://schemas.openxmlformats.org/officeDocument/2006/relationships/image" Target="media/image126.gif"/><Relationship Id="rId151" Type="http://schemas.openxmlformats.org/officeDocument/2006/relationships/image" Target="media/image147.gif"/><Relationship Id="rId172" Type="http://schemas.openxmlformats.org/officeDocument/2006/relationships/image" Target="media/image168.gif"/><Relationship Id="rId193" Type="http://schemas.openxmlformats.org/officeDocument/2006/relationships/image" Target="media/image189.gif"/><Relationship Id="rId207" Type="http://schemas.openxmlformats.org/officeDocument/2006/relationships/image" Target="media/image203.gif"/><Relationship Id="rId228" Type="http://schemas.openxmlformats.org/officeDocument/2006/relationships/image" Target="media/image224.gif"/><Relationship Id="rId249" Type="http://schemas.openxmlformats.org/officeDocument/2006/relationships/image" Target="media/image245.gif"/><Relationship Id="rId13" Type="http://schemas.openxmlformats.org/officeDocument/2006/relationships/image" Target="media/image9.jpeg"/><Relationship Id="rId109" Type="http://schemas.openxmlformats.org/officeDocument/2006/relationships/image" Target="media/image105.gif"/><Relationship Id="rId34" Type="http://schemas.openxmlformats.org/officeDocument/2006/relationships/image" Target="media/image30.jpeg"/><Relationship Id="rId55" Type="http://schemas.openxmlformats.org/officeDocument/2006/relationships/image" Target="media/image51.jpeg"/><Relationship Id="rId76" Type="http://schemas.openxmlformats.org/officeDocument/2006/relationships/image" Target="media/image72.gif"/><Relationship Id="rId97" Type="http://schemas.openxmlformats.org/officeDocument/2006/relationships/image" Target="media/image93.gif"/><Relationship Id="rId120" Type="http://schemas.openxmlformats.org/officeDocument/2006/relationships/image" Target="media/image116.gif"/><Relationship Id="rId141" Type="http://schemas.openxmlformats.org/officeDocument/2006/relationships/image" Target="media/image137.gif"/><Relationship Id="rId7" Type="http://schemas.openxmlformats.org/officeDocument/2006/relationships/image" Target="media/image3.jpeg"/><Relationship Id="rId162" Type="http://schemas.openxmlformats.org/officeDocument/2006/relationships/image" Target="media/image158.gif"/><Relationship Id="rId183" Type="http://schemas.openxmlformats.org/officeDocument/2006/relationships/image" Target="media/image179.gif"/><Relationship Id="rId218" Type="http://schemas.openxmlformats.org/officeDocument/2006/relationships/image" Target="media/image214.gif"/><Relationship Id="rId239" Type="http://schemas.openxmlformats.org/officeDocument/2006/relationships/image" Target="media/image235.gif"/><Relationship Id="rId250" Type="http://schemas.openxmlformats.org/officeDocument/2006/relationships/image" Target="media/image246.gif"/><Relationship Id="rId24" Type="http://schemas.openxmlformats.org/officeDocument/2006/relationships/image" Target="media/image20.jpeg"/><Relationship Id="rId45" Type="http://schemas.openxmlformats.org/officeDocument/2006/relationships/image" Target="media/image41.jpeg"/><Relationship Id="rId66" Type="http://schemas.openxmlformats.org/officeDocument/2006/relationships/image" Target="media/image62.gif"/><Relationship Id="rId87" Type="http://schemas.openxmlformats.org/officeDocument/2006/relationships/image" Target="media/image83.gif"/><Relationship Id="rId110" Type="http://schemas.openxmlformats.org/officeDocument/2006/relationships/image" Target="media/image106.gif"/><Relationship Id="rId131" Type="http://schemas.openxmlformats.org/officeDocument/2006/relationships/image" Target="media/image127.gif"/><Relationship Id="rId152" Type="http://schemas.openxmlformats.org/officeDocument/2006/relationships/image" Target="media/image148.gif"/><Relationship Id="rId173" Type="http://schemas.openxmlformats.org/officeDocument/2006/relationships/image" Target="media/image169.gif"/><Relationship Id="rId194" Type="http://schemas.openxmlformats.org/officeDocument/2006/relationships/image" Target="media/image190.gif"/><Relationship Id="rId208" Type="http://schemas.openxmlformats.org/officeDocument/2006/relationships/image" Target="media/image204.gif"/><Relationship Id="rId229" Type="http://schemas.openxmlformats.org/officeDocument/2006/relationships/image" Target="media/image225.gif"/><Relationship Id="rId240" Type="http://schemas.openxmlformats.org/officeDocument/2006/relationships/image" Target="media/image236.gif"/><Relationship Id="rId14" Type="http://schemas.openxmlformats.org/officeDocument/2006/relationships/image" Target="media/image10.jpeg"/><Relationship Id="rId35" Type="http://schemas.openxmlformats.org/officeDocument/2006/relationships/image" Target="media/image31.jpeg"/><Relationship Id="rId56" Type="http://schemas.openxmlformats.org/officeDocument/2006/relationships/image" Target="media/image52.jpeg"/><Relationship Id="rId77" Type="http://schemas.openxmlformats.org/officeDocument/2006/relationships/image" Target="media/image73.gif"/><Relationship Id="rId100" Type="http://schemas.openxmlformats.org/officeDocument/2006/relationships/image" Target="media/image96.gif"/><Relationship Id="rId8" Type="http://schemas.openxmlformats.org/officeDocument/2006/relationships/image" Target="media/image4.jpeg"/><Relationship Id="rId98" Type="http://schemas.openxmlformats.org/officeDocument/2006/relationships/image" Target="media/image94.gif"/><Relationship Id="rId121" Type="http://schemas.openxmlformats.org/officeDocument/2006/relationships/image" Target="media/image117.gif"/><Relationship Id="rId142" Type="http://schemas.openxmlformats.org/officeDocument/2006/relationships/image" Target="media/image138.gif"/><Relationship Id="rId163" Type="http://schemas.openxmlformats.org/officeDocument/2006/relationships/image" Target="media/image159.gif"/><Relationship Id="rId184" Type="http://schemas.openxmlformats.org/officeDocument/2006/relationships/image" Target="media/image180.gif"/><Relationship Id="rId219" Type="http://schemas.openxmlformats.org/officeDocument/2006/relationships/image" Target="media/image215.gif"/><Relationship Id="rId230" Type="http://schemas.openxmlformats.org/officeDocument/2006/relationships/image" Target="media/image226.gif"/><Relationship Id="rId251" Type="http://schemas.openxmlformats.org/officeDocument/2006/relationships/image" Target="media/image247.gif"/><Relationship Id="rId25" Type="http://schemas.openxmlformats.org/officeDocument/2006/relationships/image" Target="media/image21.jpeg"/><Relationship Id="rId46" Type="http://schemas.openxmlformats.org/officeDocument/2006/relationships/image" Target="media/image42.jpeg"/><Relationship Id="rId67" Type="http://schemas.openxmlformats.org/officeDocument/2006/relationships/image" Target="media/image63.gif"/><Relationship Id="rId88" Type="http://schemas.openxmlformats.org/officeDocument/2006/relationships/image" Target="media/image84.gif"/><Relationship Id="rId111" Type="http://schemas.openxmlformats.org/officeDocument/2006/relationships/image" Target="media/image107.gif"/><Relationship Id="rId132" Type="http://schemas.openxmlformats.org/officeDocument/2006/relationships/image" Target="media/image128.gif"/><Relationship Id="rId153" Type="http://schemas.openxmlformats.org/officeDocument/2006/relationships/image" Target="media/image149.gif"/><Relationship Id="rId174" Type="http://schemas.openxmlformats.org/officeDocument/2006/relationships/image" Target="media/image170.gif"/><Relationship Id="rId195" Type="http://schemas.openxmlformats.org/officeDocument/2006/relationships/image" Target="media/image191.gif"/><Relationship Id="rId209" Type="http://schemas.openxmlformats.org/officeDocument/2006/relationships/image" Target="media/image205.gif"/><Relationship Id="rId220" Type="http://schemas.openxmlformats.org/officeDocument/2006/relationships/image" Target="media/image216.gif"/><Relationship Id="rId241" Type="http://schemas.openxmlformats.org/officeDocument/2006/relationships/image" Target="media/image237.gif"/><Relationship Id="rId15" Type="http://schemas.openxmlformats.org/officeDocument/2006/relationships/image" Target="media/image11.jpeg"/><Relationship Id="rId36" Type="http://schemas.openxmlformats.org/officeDocument/2006/relationships/image" Target="media/image32.jpeg"/><Relationship Id="rId57" Type="http://schemas.openxmlformats.org/officeDocument/2006/relationships/image" Target="media/image53.jpeg"/><Relationship Id="rId78" Type="http://schemas.openxmlformats.org/officeDocument/2006/relationships/image" Target="media/image74.gif"/><Relationship Id="rId99" Type="http://schemas.openxmlformats.org/officeDocument/2006/relationships/image" Target="media/image95.gif"/><Relationship Id="rId101" Type="http://schemas.openxmlformats.org/officeDocument/2006/relationships/image" Target="media/image97.gif"/><Relationship Id="rId122" Type="http://schemas.openxmlformats.org/officeDocument/2006/relationships/image" Target="media/image118.gif"/><Relationship Id="rId143" Type="http://schemas.openxmlformats.org/officeDocument/2006/relationships/image" Target="media/image139.gif"/><Relationship Id="rId164" Type="http://schemas.openxmlformats.org/officeDocument/2006/relationships/image" Target="media/image160.gif"/><Relationship Id="rId185" Type="http://schemas.openxmlformats.org/officeDocument/2006/relationships/image" Target="media/image181.gif"/><Relationship Id="rId9" Type="http://schemas.openxmlformats.org/officeDocument/2006/relationships/image" Target="media/image5.jpeg"/><Relationship Id="rId210" Type="http://schemas.openxmlformats.org/officeDocument/2006/relationships/image" Target="media/image206.gif"/><Relationship Id="rId26" Type="http://schemas.openxmlformats.org/officeDocument/2006/relationships/image" Target="media/image22.jpeg"/><Relationship Id="rId231" Type="http://schemas.openxmlformats.org/officeDocument/2006/relationships/image" Target="media/image227.gif"/><Relationship Id="rId252" Type="http://schemas.openxmlformats.org/officeDocument/2006/relationships/image" Target="media/image248.gif"/><Relationship Id="rId47" Type="http://schemas.openxmlformats.org/officeDocument/2006/relationships/image" Target="media/image43.jpeg"/><Relationship Id="rId68" Type="http://schemas.openxmlformats.org/officeDocument/2006/relationships/image" Target="media/image64.gif"/><Relationship Id="rId89" Type="http://schemas.openxmlformats.org/officeDocument/2006/relationships/image" Target="media/image85.gif"/><Relationship Id="rId112" Type="http://schemas.openxmlformats.org/officeDocument/2006/relationships/image" Target="media/image108.gif"/><Relationship Id="rId133" Type="http://schemas.openxmlformats.org/officeDocument/2006/relationships/image" Target="media/image129.gif"/><Relationship Id="rId154" Type="http://schemas.openxmlformats.org/officeDocument/2006/relationships/image" Target="media/image150.gif"/><Relationship Id="rId175" Type="http://schemas.openxmlformats.org/officeDocument/2006/relationships/image" Target="media/image171.gif"/><Relationship Id="rId196" Type="http://schemas.openxmlformats.org/officeDocument/2006/relationships/image" Target="media/image192.gif"/><Relationship Id="rId200" Type="http://schemas.openxmlformats.org/officeDocument/2006/relationships/image" Target="media/image196.gif"/><Relationship Id="rId16" Type="http://schemas.openxmlformats.org/officeDocument/2006/relationships/image" Target="media/image12.jpeg"/><Relationship Id="rId221" Type="http://schemas.openxmlformats.org/officeDocument/2006/relationships/image" Target="media/image217.gif"/><Relationship Id="rId242" Type="http://schemas.openxmlformats.org/officeDocument/2006/relationships/image" Target="media/image238.gif"/><Relationship Id="rId37" Type="http://schemas.openxmlformats.org/officeDocument/2006/relationships/image" Target="media/image33.jpeg"/><Relationship Id="rId58" Type="http://schemas.openxmlformats.org/officeDocument/2006/relationships/image" Target="media/image54.jpeg"/><Relationship Id="rId79" Type="http://schemas.openxmlformats.org/officeDocument/2006/relationships/image" Target="media/image75.gif"/><Relationship Id="rId102" Type="http://schemas.openxmlformats.org/officeDocument/2006/relationships/image" Target="media/image98.gif"/><Relationship Id="rId123" Type="http://schemas.openxmlformats.org/officeDocument/2006/relationships/image" Target="media/image119.gif"/><Relationship Id="rId144" Type="http://schemas.openxmlformats.org/officeDocument/2006/relationships/image" Target="media/image140.gif"/><Relationship Id="rId90" Type="http://schemas.openxmlformats.org/officeDocument/2006/relationships/image" Target="media/image86.gif"/><Relationship Id="rId165" Type="http://schemas.openxmlformats.org/officeDocument/2006/relationships/image" Target="media/image161.gif"/><Relationship Id="rId186" Type="http://schemas.openxmlformats.org/officeDocument/2006/relationships/image" Target="media/image182.gif"/><Relationship Id="rId211" Type="http://schemas.openxmlformats.org/officeDocument/2006/relationships/image" Target="media/image207.gif"/><Relationship Id="rId232" Type="http://schemas.openxmlformats.org/officeDocument/2006/relationships/image" Target="media/image228.gif"/><Relationship Id="rId253" Type="http://schemas.openxmlformats.org/officeDocument/2006/relationships/fontTable" Target="fontTable.xml"/><Relationship Id="rId27" Type="http://schemas.openxmlformats.org/officeDocument/2006/relationships/image" Target="media/image23.jpeg"/><Relationship Id="rId48" Type="http://schemas.openxmlformats.org/officeDocument/2006/relationships/image" Target="media/image44.jpeg"/><Relationship Id="rId69" Type="http://schemas.openxmlformats.org/officeDocument/2006/relationships/image" Target="media/image65.gif"/><Relationship Id="rId113" Type="http://schemas.openxmlformats.org/officeDocument/2006/relationships/image" Target="media/image109.gif"/><Relationship Id="rId134" Type="http://schemas.openxmlformats.org/officeDocument/2006/relationships/image" Target="media/image130.gif"/><Relationship Id="rId80" Type="http://schemas.openxmlformats.org/officeDocument/2006/relationships/image" Target="media/image76.gif"/><Relationship Id="rId155" Type="http://schemas.openxmlformats.org/officeDocument/2006/relationships/image" Target="media/image151.gif"/><Relationship Id="rId176" Type="http://schemas.openxmlformats.org/officeDocument/2006/relationships/image" Target="media/image172.gif"/><Relationship Id="rId197" Type="http://schemas.openxmlformats.org/officeDocument/2006/relationships/image" Target="media/image193.gif"/><Relationship Id="rId201" Type="http://schemas.openxmlformats.org/officeDocument/2006/relationships/image" Target="media/image197.gif"/><Relationship Id="rId222" Type="http://schemas.openxmlformats.org/officeDocument/2006/relationships/image" Target="media/image218.gif"/><Relationship Id="rId243" Type="http://schemas.openxmlformats.org/officeDocument/2006/relationships/image" Target="media/image239.gif"/><Relationship Id="rId17" Type="http://schemas.openxmlformats.org/officeDocument/2006/relationships/image" Target="media/image13.jpeg"/><Relationship Id="rId38" Type="http://schemas.openxmlformats.org/officeDocument/2006/relationships/image" Target="media/image34.jpeg"/><Relationship Id="rId59" Type="http://schemas.openxmlformats.org/officeDocument/2006/relationships/image" Target="media/image55.gif"/><Relationship Id="rId103" Type="http://schemas.openxmlformats.org/officeDocument/2006/relationships/image" Target="media/image99.gif"/><Relationship Id="rId124" Type="http://schemas.openxmlformats.org/officeDocument/2006/relationships/image" Target="media/image120.gif"/><Relationship Id="rId70" Type="http://schemas.openxmlformats.org/officeDocument/2006/relationships/image" Target="media/image66.gif"/><Relationship Id="rId91" Type="http://schemas.openxmlformats.org/officeDocument/2006/relationships/image" Target="media/image87.gif"/><Relationship Id="rId145" Type="http://schemas.openxmlformats.org/officeDocument/2006/relationships/image" Target="media/image141.gif"/><Relationship Id="rId166" Type="http://schemas.openxmlformats.org/officeDocument/2006/relationships/image" Target="media/image162.gif"/><Relationship Id="rId187" Type="http://schemas.openxmlformats.org/officeDocument/2006/relationships/image" Target="media/image183.gif"/><Relationship Id="rId1" Type="http://schemas.openxmlformats.org/officeDocument/2006/relationships/numbering" Target="numbering.xml"/><Relationship Id="rId212" Type="http://schemas.openxmlformats.org/officeDocument/2006/relationships/image" Target="media/image208.gif"/><Relationship Id="rId233" Type="http://schemas.openxmlformats.org/officeDocument/2006/relationships/image" Target="media/image229.gif"/><Relationship Id="rId254" Type="http://schemas.openxmlformats.org/officeDocument/2006/relationships/theme" Target="theme/theme1.xml"/><Relationship Id="rId28" Type="http://schemas.openxmlformats.org/officeDocument/2006/relationships/image" Target="media/image24.jpeg"/><Relationship Id="rId49" Type="http://schemas.openxmlformats.org/officeDocument/2006/relationships/image" Target="media/image45.jpeg"/><Relationship Id="rId114" Type="http://schemas.openxmlformats.org/officeDocument/2006/relationships/image" Target="media/image110.gif"/><Relationship Id="rId60" Type="http://schemas.openxmlformats.org/officeDocument/2006/relationships/image" Target="media/image56.gif"/><Relationship Id="rId81" Type="http://schemas.openxmlformats.org/officeDocument/2006/relationships/image" Target="media/image77.gif"/><Relationship Id="rId135" Type="http://schemas.openxmlformats.org/officeDocument/2006/relationships/image" Target="media/image131.gif"/><Relationship Id="rId156" Type="http://schemas.openxmlformats.org/officeDocument/2006/relationships/image" Target="media/image152.gif"/><Relationship Id="rId177" Type="http://schemas.openxmlformats.org/officeDocument/2006/relationships/image" Target="media/image173.gif"/><Relationship Id="rId198" Type="http://schemas.openxmlformats.org/officeDocument/2006/relationships/image" Target="media/image194.gif"/><Relationship Id="rId202" Type="http://schemas.openxmlformats.org/officeDocument/2006/relationships/image" Target="media/image198.gif"/><Relationship Id="rId223" Type="http://schemas.openxmlformats.org/officeDocument/2006/relationships/image" Target="media/image219.gif"/><Relationship Id="rId244" Type="http://schemas.openxmlformats.org/officeDocument/2006/relationships/image" Target="media/image240.gif"/><Relationship Id="rId18" Type="http://schemas.openxmlformats.org/officeDocument/2006/relationships/image" Target="media/image14.jpeg"/><Relationship Id="rId39" Type="http://schemas.openxmlformats.org/officeDocument/2006/relationships/image" Target="media/image35.jpeg"/><Relationship Id="rId50" Type="http://schemas.openxmlformats.org/officeDocument/2006/relationships/image" Target="media/image46.jpeg"/><Relationship Id="rId104" Type="http://schemas.openxmlformats.org/officeDocument/2006/relationships/image" Target="media/image100.gif"/><Relationship Id="rId125" Type="http://schemas.openxmlformats.org/officeDocument/2006/relationships/image" Target="media/image121.gif"/><Relationship Id="rId146" Type="http://schemas.openxmlformats.org/officeDocument/2006/relationships/image" Target="media/image142.gif"/><Relationship Id="rId167" Type="http://schemas.openxmlformats.org/officeDocument/2006/relationships/image" Target="media/image163.gif"/><Relationship Id="rId188" Type="http://schemas.openxmlformats.org/officeDocument/2006/relationships/image" Target="media/image184.gif"/><Relationship Id="rId71" Type="http://schemas.openxmlformats.org/officeDocument/2006/relationships/image" Target="media/image67.gif"/><Relationship Id="rId92" Type="http://schemas.openxmlformats.org/officeDocument/2006/relationships/image" Target="media/image88.gif"/><Relationship Id="rId213" Type="http://schemas.openxmlformats.org/officeDocument/2006/relationships/image" Target="media/image209.gif"/><Relationship Id="rId234" Type="http://schemas.openxmlformats.org/officeDocument/2006/relationships/image" Target="media/image230.gif"/><Relationship Id="rId2" Type="http://schemas.openxmlformats.org/officeDocument/2006/relationships/styles" Target="styles.xml"/><Relationship Id="rId29" Type="http://schemas.openxmlformats.org/officeDocument/2006/relationships/image" Target="media/image25.jpeg"/><Relationship Id="rId40" Type="http://schemas.openxmlformats.org/officeDocument/2006/relationships/image" Target="media/image36.jpeg"/><Relationship Id="rId115" Type="http://schemas.openxmlformats.org/officeDocument/2006/relationships/image" Target="media/image111.gif"/><Relationship Id="rId136" Type="http://schemas.openxmlformats.org/officeDocument/2006/relationships/image" Target="media/image132.gif"/><Relationship Id="rId157" Type="http://schemas.openxmlformats.org/officeDocument/2006/relationships/image" Target="media/image153.gif"/><Relationship Id="rId178" Type="http://schemas.openxmlformats.org/officeDocument/2006/relationships/image" Target="media/image174.gif"/><Relationship Id="rId61" Type="http://schemas.openxmlformats.org/officeDocument/2006/relationships/image" Target="media/image57.gif"/><Relationship Id="rId82" Type="http://schemas.openxmlformats.org/officeDocument/2006/relationships/image" Target="media/image78.gif"/><Relationship Id="rId199" Type="http://schemas.openxmlformats.org/officeDocument/2006/relationships/image" Target="media/image195.gif"/><Relationship Id="rId203" Type="http://schemas.openxmlformats.org/officeDocument/2006/relationships/image" Target="media/image199.gif"/><Relationship Id="rId19" Type="http://schemas.openxmlformats.org/officeDocument/2006/relationships/image" Target="media/image15.jpeg"/><Relationship Id="rId224" Type="http://schemas.openxmlformats.org/officeDocument/2006/relationships/image" Target="media/image220.gif"/><Relationship Id="rId245" Type="http://schemas.openxmlformats.org/officeDocument/2006/relationships/image" Target="media/image241.gif"/><Relationship Id="rId30" Type="http://schemas.openxmlformats.org/officeDocument/2006/relationships/image" Target="media/image26.jpeg"/><Relationship Id="rId105" Type="http://schemas.openxmlformats.org/officeDocument/2006/relationships/image" Target="media/image101.gif"/><Relationship Id="rId126" Type="http://schemas.openxmlformats.org/officeDocument/2006/relationships/image" Target="media/image122.gif"/><Relationship Id="rId147" Type="http://schemas.openxmlformats.org/officeDocument/2006/relationships/image" Target="media/image143.gif"/><Relationship Id="rId168" Type="http://schemas.openxmlformats.org/officeDocument/2006/relationships/image" Target="media/image164.gif"/><Relationship Id="rId51" Type="http://schemas.openxmlformats.org/officeDocument/2006/relationships/image" Target="media/image47.jpeg"/><Relationship Id="rId72" Type="http://schemas.openxmlformats.org/officeDocument/2006/relationships/image" Target="media/image68.gif"/><Relationship Id="rId93" Type="http://schemas.openxmlformats.org/officeDocument/2006/relationships/image" Target="media/image89.gif"/><Relationship Id="rId189" Type="http://schemas.openxmlformats.org/officeDocument/2006/relationships/image" Target="media/image185.gif"/><Relationship Id="rId3" Type="http://schemas.openxmlformats.org/officeDocument/2006/relationships/settings" Target="settings.xml"/><Relationship Id="rId214" Type="http://schemas.openxmlformats.org/officeDocument/2006/relationships/image" Target="media/image210.gif"/><Relationship Id="rId235" Type="http://schemas.openxmlformats.org/officeDocument/2006/relationships/image" Target="media/image231.gif"/><Relationship Id="rId116" Type="http://schemas.openxmlformats.org/officeDocument/2006/relationships/image" Target="media/image112.gif"/><Relationship Id="rId137" Type="http://schemas.openxmlformats.org/officeDocument/2006/relationships/image" Target="media/image133.gif"/><Relationship Id="rId158" Type="http://schemas.openxmlformats.org/officeDocument/2006/relationships/image" Target="media/image154.gif"/><Relationship Id="rId20" Type="http://schemas.openxmlformats.org/officeDocument/2006/relationships/image" Target="media/image16.jpeg"/><Relationship Id="rId41" Type="http://schemas.openxmlformats.org/officeDocument/2006/relationships/image" Target="media/image37.jpeg"/><Relationship Id="rId62" Type="http://schemas.openxmlformats.org/officeDocument/2006/relationships/image" Target="media/image58.gif"/><Relationship Id="rId83" Type="http://schemas.openxmlformats.org/officeDocument/2006/relationships/image" Target="media/image79.gif"/><Relationship Id="rId179" Type="http://schemas.openxmlformats.org/officeDocument/2006/relationships/image" Target="media/image175.gif"/><Relationship Id="rId190" Type="http://schemas.openxmlformats.org/officeDocument/2006/relationships/image" Target="media/image186.gif"/><Relationship Id="rId204" Type="http://schemas.openxmlformats.org/officeDocument/2006/relationships/image" Target="media/image200.gif"/><Relationship Id="rId225" Type="http://schemas.openxmlformats.org/officeDocument/2006/relationships/image" Target="media/image221.gif"/><Relationship Id="rId246" Type="http://schemas.openxmlformats.org/officeDocument/2006/relationships/image" Target="media/image242.gif"/><Relationship Id="rId106" Type="http://schemas.openxmlformats.org/officeDocument/2006/relationships/image" Target="media/image102.gif"/><Relationship Id="rId127" Type="http://schemas.openxmlformats.org/officeDocument/2006/relationships/image" Target="media/image123.gif"/><Relationship Id="rId10" Type="http://schemas.openxmlformats.org/officeDocument/2006/relationships/image" Target="media/image6.jpeg"/><Relationship Id="rId31" Type="http://schemas.openxmlformats.org/officeDocument/2006/relationships/image" Target="media/image27.jpeg"/><Relationship Id="rId52" Type="http://schemas.openxmlformats.org/officeDocument/2006/relationships/image" Target="media/image48.jpeg"/><Relationship Id="rId73" Type="http://schemas.openxmlformats.org/officeDocument/2006/relationships/image" Target="media/image69.gif"/><Relationship Id="rId94" Type="http://schemas.openxmlformats.org/officeDocument/2006/relationships/image" Target="media/image90.gif"/><Relationship Id="rId148" Type="http://schemas.openxmlformats.org/officeDocument/2006/relationships/image" Target="media/image144.gif"/><Relationship Id="rId169" Type="http://schemas.openxmlformats.org/officeDocument/2006/relationships/image" Target="media/image165.gif"/><Relationship Id="rId4" Type="http://schemas.openxmlformats.org/officeDocument/2006/relationships/webSettings" Target="webSettings.xml"/><Relationship Id="rId180" Type="http://schemas.openxmlformats.org/officeDocument/2006/relationships/image" Target="media/image176.gif"/><Relationship Id="rId215" Type="http://schemas.openxmlformats.org/officeDocument/2006/relationships/image" Target="media/image211.gif"/><Relationship Id="rId236" Type="http://schemas.openxmlformats.org/officeDocument/2006/relationships/image" Target="media/image232.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7251</Words>
  <Characters>41337</Characters>
  <Application>Microsoft Office Word</Application>
  <DocSecurity>0</DocSecurity>
  <Lines>344</Lines>
  <Paragraphs>96</Paragraphs>
  <ScaleCrop>false</ScaleCrop>
  <Company>diakov.net</Company>
  <LinksUpToDate>false</LinksUpToDate>
  <CharactersWithSpaces>48492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Кабельная магистраль связи между городами Тамбов и Владимир</dc:title>
  <dc:subject/>
  <dc:creator>Irina</dc:creator>
  <cp:keywords/>
  <dc:description/>
  <cp:lastModifiedBy>Irina</cp:lastModifiedBy>
  <cp:revision>2</cp:revision>
  <dcterms:created xsi:type="dcterms:W3CDTF">2014-08-05T14:43:00Z</dcterms:created>
  <dcterms:modified xsi:type="dcterms:W3CDTF">2014-08-05T14:43:00Z</dcterms:modified>
</cp:coreProperties>
</file>