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C4" w:rsidRDefault="00CB0BC4" w:rsidP="00FA6B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6B0D" w:rsidRDefault="00FA6B0D" w:rsidP="00FA6B0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FA6B0D" w:rsidRDefault="00FA6B0D" w:rsidP="00FA6B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  <w:gridCol w:w="540"/>
      </w:tblGrid>
      <w:tr w:rsidR="00FA6B0D" w:rsidRPr="006D2A15">
        <w:tc>
          <w:tcPr>
            <w:tcW w:w="9288" w:type="dxa"/>
          </w:tcPr>
          <w:p w:rsidR="00FA6B0D" w:rsidRPr="006D2A15" w:rsidRDefault="00FA6B0D" w:rsidP="00312E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ВВЕДЕНИЕ </w:t>
            </w:r>
            <w:r w:rsidR="003D325C">
              <w:rPr>
                <w:sz w:val="28"/>
              </w:rPr>
              <w:t>……………………………………………………………………...</w:t>
            </w:r>
          </w:p>
        </w:tc>
        <w:tc>
          <w:tcPr>
            <w:tcW w:w="540" w:type="dxa"/>
          </w:tcPr>
          <w:p w:rsidR="00FA6B0D" w:rsidRPr="006D2A15" w:rsidRDefault="003D325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48017C" w:rsidP="00312E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FA6B0D">
              <w:rPr>
                <w:sz w:val="28"/>
                <w:szCs w:val="28"/>
              </w:rPr>
              <w:t>1. ТЕОРЕТИЧЕСКИЕ АСПЕКТЫ КАДРОВОГО И ИНФОР</w:t>
            </w:r>
            <w:r>
              <w:rPr>
                <w:sz w:val="28"/>
                <w:szCs w:val="28"/>
              </w:rPr>
              <w:t>-</w:t>
            </w:r>
            <w:r w:rsidR="00FA6B0D">
              <w:rPr>
                <w:sz w:val="28"/>
                <w:szCs w:val="28"/>
              </w:rPr>
              <w:t>МАЦИОННОГО ОБЕСПЕЧЕНИЯ СИСТЕМЫ УПРАВЛЕНИЯ ПЕР</w:t>
            </w:r>
            <w:r>
              <w:rPr>
                <w:sz w:val="28"/>
                <w:szCs w:val="28"/>
              </w:rPr>
              <w:t>-</w:t>
            </w:r>
            <w:r w:rsidR="00FA6B0D">
              <w:rPr>
                <w:sz w:val="28"/>
                <w:szCs w:val="28"/>
              </w:rPr>
              <w:t xml:space="preserve">СОНАЛОМ </w:t>
            </w:r>
            <w:r w:rsidR="003D325C">
              <w:rPr>
                <w:sz w:val="28"/>
                <w:szCs w:val="28"/>
              </w:rPr>
              <w:t>…………………………………………………………</w:t>
            </w:r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540" w:type="dxa"/>
          </w:tcPr>
          <w:p w:rsidR="00FA6B0D" w:rsidRDefault="00FA6B0D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325C" w:rsidRDefault="003D325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325C" w:rsidRPr="006D2A15" w:rsidRDefault="003D325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FA6B0D" w:rsidP="00312E8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545777">
              <w:rPr>
                <w:sz w:val="28"/>
                <w:szCs w:val="28"/>
              </w:rPr>
              <w:t xml:space="preserve">  </w:t>
            </w:r>
            <w:r w:rsidR="00D31D9B">
              <w:rPr>
                <w:sz w:val="28"/>
                <w:szCs w:val="28"/>
              </w:rPr>
              <w:t>Кадровое обеспечение системы управления персоналом: к</w:t>
            </w:r>
            <w:r>
              <w:rPr>
                <w:sz w:val="28"/>
                <w:szCs w:val="28"/>
              </w:rPr>
              <w:t>ачест</w:t>
            </w:r>
            <w:r w:rsidR="004801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венная </w:t>
            </w:r>
            <w:r w:rsidR="00005ECA">
              <w:rPr>
                <w:sz w:val="28"/>
                <w:szCs w:val="28"/>
              </w:rPr>
              <w:t xml:space="preserve">и количественная </w:t>
            </w:r>
            <w:r>
              <w:rPr>
                <w:sz w:val="28"/>
                <w:szCs w:val="28"/>
              </w:rPr>
              <w:t xml:space="preserve">характеристика </w:t>
            </w:r>
            <w:r w:rsidR="00005ECA">
              <w:rPr>
                <w:sz w:val="28"/>
                <w:szCs w:val="28"/>
              </w:rPr>
              <w:t>персонала предприятия</w:t>
            </w:r>
            <w:r>
              <w:rPr>
                <w:sz w:val="28"/>
                <w:szCs w:val="28"/>
              </w:rPr>
              <w:t xml:space="preserve"> </w:t>
            </w:r>
            <w:r w:rsidR="003D325C">
              <w:rPr>
                <w:sz w:val="28"/>
                <w:szCs w:val="28"/>
              </w:rPr>
              <w:t>…</w:t>
            </w:r>
            <w:r w:rsidR="0048017C">
              <w:rPr>
                <w:sz w:val="28"/>
                <w:szCs w:val="28"/>
              </w:rPr>
              <w:t>……….</w:t>
            </w:r>
          </w:p>
        </w:tc>
        <w:tc>
          <w:tcPr>
            <w:tcW w:w="540" w:type="dxa"/>
          </w:tcPr>
          <w:p w:rsidR="00FA6B0D" w:rsidRDefault="00FA6B0D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325C" w:rsidRPr="006D2A15" w:rsidRDefault="003D325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FA6B0D" w:rsidP="00312E8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05E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A6B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Информационное обеспечение системы управления персоналом предприятия </w:t>
            </w:r>
            <w:r w:rsidR="003D325C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540" w:type="dxa"/>
          </w:tcPr>
          <w:p w:rsidR="00FA6B0D" w:rsidRDefault="00FA6B0D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325C" w:rsidRPr="006D2A15" w:rsidRDefault="003D325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1A70">
              <w:rPr>
                <w:sz w:val="28"/>
                <w:szCs w:val="28"/>
              </w:rPr>
              <w:t>3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48017C" w:rsidP="00312E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FA6B0D">
              <w:rPr>
                <w:sz w:val="28"/>
                <w:szCs w:val="28"/>
              </w:rPr>
              <w:t>2. КАДРОВОЕ И ИНФОРМАЦИОННОЕ ОБЕСПЕЧЕНИЕ СИС</w:t>
            </w:r>
            <w:r>
              <w:rPr>
                <w:sz w:val="28"/>
                <w:szCs w:val="28"/>
              </w:rPr>
              <w:t>-</w:t>
            </w:r>
            <w:r w:rsidR="00FA6B0D">
              <w:rPr>
                <w:sz w:val="28"/>
                <w:szCs w:val="28"/>
              </w:rPr>
              <w:t xml:space="preserve">ТЕМЫ УПРАВЛЕНИЯ ПЕРСОНАЛОМ ОАО </w:t>
            </w:r>
            <w:r w:rsidR="00FA6B0D" w:rsidRPr="00DA6D09">
              <w:rPr>
                <w:sz w:val="28"/>
                <w:szCs w:val="28"/>
              </w:rPr>
              <w:t>«</w:t>
            </w:r>
            <w:r w:rsidR="00FA6B0D">
              <w:rPr>
                <w:sz w:val="28"/>
                <w:szCs w:val="28"/>
              </w:rPr>
              <w:t>НИЖНЕКАМСКНЕФТЕ</w:t>
            </w:r>
            <w:r>
              <w:rPr>
                <w:sz w:val="28"/>
                <w:szCs w:val="28"/>
              </w:rPr>
              <w:t>-</w:t>
            </w:r>
            <w:r w:rsidR="00FA6B0D">
              <w:rPr>
                <w:sz w:val="28"/>
                <w:szCs w:val="28"/>
              </w:rPr>
              <w:t>ХИМ</w:t>
            </w:r>
            <w:r w:rsidR="00FA6B0D" w:rsidRPr="00DA6D09">
              <w:rPr>
                <w:sz w:val="28"/>
                <w:szCs w:val="28"/>
              </w:rPr>
              <w:t>»</w:t>
            </w:r>
            <w:r w:rsidR="00FA6B0D">
              <w:rPr>
                <w:sz w:val="28"/>
                <w:szCs w:val="28"/>
              </w:rPr>
              <w:t xml:space="preserve"> </w:t>
            </w:r>
            <w:r w:rsidR="003D325C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………………………………………………………………………….</w:t>
            </w:r>
          </w:p>
        </w:tc>
        <w:tc>
          <w:tcPr>
            <w:tcW w:w="540" w:type="dxa"/>
          </w:tcPr>
          <w:p w:rsidR="00FA6B0D" w:rsidRDefault="00FA6B0D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8017C" w:rsidRDefault="0048017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325C" w:rsidRPr="006D2A15" w:rsidRDefault="001F6CA4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FA6B0D" w:rsidP="00312E8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05E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45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Оценка </w:t>
            </w:r>
            <w:r w:rsidR="00D31D9B">
              <w:rPr>
                <w:sz w:val="28"/>
                <w:szCs w:val="28"/>
              </w:rPr>
              <w:t>кадрового 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DA6D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А</w:t>
            </w:r>
            <w:r w:rsidRPr="00DA6D09">
              <w:rPr>
                <w:sz w:val="28"/>
                <w:szCs w:val="28"/>
              </w:rPr>
              <w:t>О «</w:t>
            </w:r>
            <w:r>
              <w:rPr>
                <w:sz w:val="28"/>
                <w:szCs w:val="28"/>
              </w:rPr>
              <w:t>Нижнекамскнефтехим</w:t>
            </w:r>
            <w:r w:rsidRPr="00DA6D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3D325C">
              <w:rPr>
                <w:sz w:val="28"/>
                <w:szCs w:val="28"/>
              </w:rPr>
              <w:t>…</w:t>
            </w:r>
          </w:p>
        </w:tc>
        <w:tc>
          <w:tcPr>
            <w:tcW w:w="540" w:type="dxa"/>
          </w:tcPr>
          <w:p w:rsidR="003D325C" w:rsidRPr="006D2A15" w:rsidRDefault="001F6CA4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FA6B0D" w:rsidP="00312E8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05E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545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Анализ информационного обеспечения системы управления персоналом ОАО «Нижнекамскнефтехим» </w:t>
            </w:r>
            <w:r w:rsidR="003D325C">
              <w:rPr>
                <w:sz w:val="28"/>
                <w:szCs w:val="28"/>
              </w:rPr>
              <w:t>…………………………………...</w:t>
            </w:r>
          </w:p>
        </w:tc>
        <w:tc>
          <w:tcPr>
            <w:tcW w:w="540" w:type="dxa"/>
          </w:tcPr>
          <w:p w:rsidR="00FA6B0D" w:rsidRDefault="00FA6B0D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325C" w:rsidRPr="006D2A15" w:rsidRDefault="003D325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6CA4">
              <w:rPr>
                <w:sz w:val="28"/>
                <w:szCs w:val="28"/>
              </w:rPr>
              <w:t>7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48017C" w:rsidP="00312E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FA6B0D">
              <w:rPr>
                <w:sz w:val="28"/>
                <w:szCs w:val="28"/>
              </w:rPr>
              <w:t>3. СОВЕРШЕНСТВОВАНИЕ СИСТЕМЫ УПРАВЛЕНИЯ ПЕР</w:t>
            </w:r>
            <w:r>
              <w:rPr>
                <w:sz w:val="28"/>
                <w:szCs w:val="28"/>
              </w:rPr>
              <w:t>-</w:t>
            </w:r>
            <w:r w:rsidR="00FA6B0D">
              <w:rPr>
                <w:sz w:val="28"/>
                <w:szCs w:val="28"/>
              </w:rPr>
              <w:t xml:space="preserve">СОНАЛОМ НА ПРЕДПРИЯТИИ ОАО «НИЖНЕКАМСКНЕФТЕХИМ» </w:t>
            </w:r>
            <w:r w:rsidR="003D325C">
              <w:rPr>
                <w:sz w:val="28"/>
                <w:szCs w:val="28"/>
              </w:rPr>
              <w:t>…</w:t>
            </w:r>
          </w:p>
        </w:tc>
        <w:tc>
          <w:tcPr>
            <w:tcW w:w="540" w:type="dxa"/>
          </w:tcPr>
          <w:p w:rsidR="00FA6B0D" w:rsidRDefault="00FA6B0D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325C" w:rsidRPr="006D2A15" w:rsidRDefault="003D325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6CA4">
              <w:rPr>
                <w:sz w:val="28"/>
                <w:szCs w:val="28"/>
              </w:rPr>
              <w:t>3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FA6B0D" w:rsidP="00312E8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Обобщение з</w:t>
            </w:r>
            <w:r w:rsidRPr="00DA6D09">
              <w:rPr>
                <w:sz w:val="28"/>
                <w:szCs w:val="28"/>
              </w:rPr>
              <w:t>арубежн</w:t>
            </w:r>
            <w:r>
              <w:rPr>
                <w:sz w:val="28"/>
                <w:szCs w:val="28"/>
              </w:rPr>
              <w:t xml:space="preserve">ого </w:t>
            </w:r>
            <w:r w:rsidRPr="00DA6D09">
              <w:rPr>
                <w:sz w:val="28"/>
                <w:szCs w:val="28"/>
              </w:rPr>
              <w:t>опыт</w:t>
            </w:r>
            <w:r>
              <w:rPr>
                <w:sz w:val="28"/>
                <w:szCs w:val="28"/>
              </w:rPr>
              <w:t>а</w:t>
            </w:r>
            <w:r w:rsidRPr="00DA6D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повышения уровня профессиональной подготовки персонала предприятия </w:t>
            </w:r>
            <w:r w:rsidR="003D325C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540" w:type="dxa"/>
          </w:tcPr>
          <w:p w:rsidR="00FA6B0D" w:rsidRDefault="00FA6B0D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325C" w:rsidRPr="006D2A15" w:rsidRDefault="003D325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6CA4">
              <w:rPr>
                <w:sz w:val="28"/>
                <w:szCs w:val="28"/>
              </w:rPr>
              <w:t>3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FA6B0D" w:rsidP="00312E8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Pr="00545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Современные компьютерные программы зарубежных и отечественных производителей </w:t>
            </w:r>
            <w:r w:rsidR="003D325C">
              <w:rPr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40" w:type="dxa"/>
          </w:tcPr>
          <w:p w:rsidR="00FA6B0D" w:rsidRDefault="00FA6B0D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D325C" w:rsidRPr="006D2A15" w:rsidRDefault="001F6CA4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FA6B0D" w:rsidP="00312E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ЗАКЛЮЧЕНИЕ </w:t>
            </w:r>
            <w:r w:rsidR="003D325C">
              <w:rPr>
                <w:sz w:val="28"/>
              </w:rPr>
              <w:t>…………………………………………………………………</w:t>
            </w:r>
          </w:p>
        </w:tc>
        <w:tc>
          <w:tcPr>
            <w:tcW w:w="540" w:type="dxa"/>
          </w:tcPr>
          <w:p w:rsidR="00FA6B0D" w:rsidRPr="006D2A15" w:rsidRDefault="003D325C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6CA4">
              <w:rPr>
                <w:sz w:val="28"/>
                <w:szCs w:val="28"/>
              </w:rPr>
              <w:t>2</w:t>
            </w:r>
          </w:p>
        </w:tc>
      </w:tr>
      <w:tr w:rsidR="00FA6B0D" w:rsidRPr="006D2A15">
        <w:tc>
          <w:tcPr>
            <w:tcW w:w="9288" w:type="dxa"/>
          </w:tcPr>
          <w:p w:rsidR="00FA6B0D" w:rsidRPr="006D2A15" w:rsidRDefault="00FA6B0D" w:rsidP="00312E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СПИСОК ЛИТЕРАТУРЫ </w:t>
            </w:r>
            <w:r w:rsidR="003D0BD1">
              <w:rPr>
                <w:sz w:val="28"/>
              </w:rPr>
              <w:t>………………………………………………………</w:t>
            </w:r>
          </w:p>
        </w:tc>
        <w:tc>
          <w:tcPr>
            <w:tcW w:w="540" w:type="dxa"/>
          </w:tcPr>
          <w:p w:rsidR="00FA6B0D" w:rsidRPr="006D2A15" w:rsidRDefault="003D0BD1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6CA4">
              <w:rPr>
                <w:sz w:val="28"/>
                <w:szCs w:val="28"/>
              </w:rPr>
              <w:t>5</w:t>
            </w:r>
          </w:p>
        </w:tc>
      </w:tr>
      <w:tr w:rsidR="00FA6B0D" w:rsidRPr="006D2A15">
        <w:tc>
          <w:tcPr>
            <w:tcW w:w="9288" w:type="dxa"/>
          </w:tcPr>
          <w:p w:rsidR="00FA6B0D" w:rsidRDefault="00FA6B0D" w:rsidP="00312E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ПРИЛОЖЕНИЯ </w:t>
            </w:r>
            <w:r w:rsidR="003D0BD1">
              <w:rPr>
                <w:sz w:val="28"/>
              </w:rPr>
              <w:t>…………………………………………………………………</w:t>
            </w:r>
          </w:p>
        </w:tc>
        <w:tc>
          <w:tcPr>
            <w:tcW w:w="540" w:type="dxa"/>
          </w:tcPr>
          <w:p w:rsidR="00FA6B0D" w:rsidRPr="006D2A15" w:rsidRDefault="001F6CA4" w:rsidP="00312E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137CA0" w:rsidRDefault="00137CA0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FA6B0D" w:rsidRDefault="00FA6B0D"/>
    <w:p w:rsidR="00005ECA" w:rsidRDefault="00005ECA" w:rsidP="00FA6B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05ECA" w:rsidRDefault="00005ECA" w:rsidP="00FA6B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C3CBB" w:rsidRDefault="004C3CBB" w:rsidP="00FA6B0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4C3CBB" w:rsidRDefault="004C3CBB" w:rsidP="00FA6B0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A6B0D" w:rsidRDefault="00FA6B0D" w:rsidP="00FA6B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0997">
        <w:rPr>
          <w:b/>
          <w:sz w:val="28"/>
          <w:szCs w:val="28"/>
        </w:rPr>
        <w:t>В</w:t>
      </w:r>
      <w:r w:rsidR="00005ECA">
        <w:rPr>
          <w:b/>
          <w:sz w:val="28"/>
          <w:szCs w:val="28"/>
        </w:rPr>
        <w:t>ВЕДЕНИЕ</w:t>
      </w:r>
    </w:p>
    <w:p w:rsidR="00FA6B0D" w:rsidRDefault="00FA6B0D" w:rsidP="00FA6B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68F5" w:rsidRDefault="005A26DD" w:rsidP="00F068F5">
      <w:pPr>
        <w:spacing w:line="360" w:lineRule="auto"/>
        <w:ind w:firstLine="709"/>
        <w:jc w:val="both"/>
        <w:rPr>
          <w:sz w:val="28"/>
          <w:szCs w:val="28"/>
        </w:rPr>
      </w:pPr>
      <w:r w:rsidRPr="0048017C">
        <w:rPr>
          <w:b/>
          <w:sz w:val="28"/>
          <w:szCs w:val="28"/>
        </w:rPr>
        <w:t>Актуальность темы</w:t>
      </w:r>
      <w:r>
        <w:rPr>
          <w:sz w:val="28"/>
          <w:szCs w:val="28"/>
        </w:rPr>
        <w:t xml:space="preserve"> определяется значимостью проблемы кадрового и информационного обеспечения в системе управления персоналом. </w:t>
      </w:r>
      <w:r w:rsidR="006C1849" w:rsidRPr="008B7500">
        <w:rPr>
          <w:sz w:val="28"/>
          <w:szCs w:val="28"/>
        </w:rPr>
        <w:t xml:space="preserve">Кадровое обеспечение системы управления персоналом организации представляет собой необходимый количественный и качественный состав работников кадровой службы. Количественный состав кадровой службы – это списочный состав работников данного подразделения организации. Качественные характеристики персонала представляют собой совокупность профессиональных, нравственных и личностных свойств, являющихся конкретным выражением соответствия персонала тем требованиям, которые предъявляются к должности или рабочему месту. </w:t>
      </w:r>
      <w:r w:rsidR="00F068F5">
        <w:rPr>
          <w:sz w:val="28"/>
          <w:szCs w:val="28"/>
        </w:rPr>
        <w:t>Таким образом, п</w:t>
      </w:r>
      <w:r w:rsidR="00F068F5" w:rsidRPr="005B119F">
        <w:rPr>
          <w:sz w:val="28"/>
          <w:szCs w:val="28"/>
        </w:rPr>
        <w:t>роцесс управления персоналом можно представить в виде множества согласованных, постоянно принимаемых и реализуемых решений, направленных</w:t>
      </w:r>
      <w:r w:rsidR="005616B9">
        <w:rPr>
          <w:sz w:val="28"/>
          <w:szCs w:val="28"/>
        </w:rPr>
        <w:t>,</w:t>
      </w:r>
      <w:r w:rsidR="00F068F5" w:rsidRPr="005B119F">
        <w:rPr>
          <w:sz w:val="28"/>
          <w:szCs w:val="28"/>
        </w:rPr>
        <w:t xml:space="preserve"> в конечном счете</w:t>
      </w:r>
      <w:r w:rsidR="005616B9">
        <w:rPr>
          <w:sz w:val="28"/>
          <w:szCs w:val="28"/>
        </w:rPr>
        <w:t>,</w:t>
      </w:r>
      <w:r w:rsidR="00F068F5" w:rsidRPr="005B119F">
        <w:rPr>
          <w:sz w:val="28"/>
          <w:szCs w:val="28"/>
        </w:rPr>
        <w:t xml:space="preserve"> на достижение главной цели функционирования организации. Выработка каждого из этих решений должна быть информационно обеспечена.</w:t>
      </w:r>
    </w:p>
    <w:p w:rsidR="00F068F5" w:rsidRDefault="00F068F5" w:rsidP="00F068F5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Информационное обеспечение системы управления персоналом представляет собой совокупность реал</w:t>
      </w:r>
      <w:r>
        <w:rPr>
          <w:sz w:val="28"/>
          <w:szCs w:val="28"/>
        </w:rPr>
        <w:t>и</w:t>
      </w:r>
      <w:r w:rsidRPr="005B119F">
        <w:rPr>
          <w:sz w:val="28"/>
          <w:szCs w:val="28"/>
        </w:rPr>
        <w:t>зова</w:t>
      </w:r>
      <w:r>
        <w:rPr>
          <w:sz w:val="28"/>
          <w:szCs w:val="28"/>
        </w:rPr>
        <w:t>нн</w:t>
      </w:r>
      <w:r w:rsidRPr="005B119F">
        <w:rPr>
          <w:sz w:val="28"/>
          <w:szCs w:val="28"/>
        </w:rPr>
        <w:t>ых решений по объему, размещению и формам организации информации, циркулирующей в системе управления при ее функционирова</w:t>
      </w:r>
      <w:r>
        <w:rPr>
          <w:sz w:val="28"/>
          <w:szCs w:val="28"/>
        </w:rPr>
        <w:t>н</w:t>
      </w:r>
      <w:r w:rsidRPr="005B119F">
        <w:rPr>
          <w:sz w:val="28"/>
          <w:szCs w:val="28"/>
        </w:rPr>
        <w:t xml:space="preserve">ии. Оно включает оперативную информацию, нормативно-справочную информацию (НСИ), </w:t>
      </w:r>
      <w:r>
        <w:rPr>
          <w:sz w:val="28"/>
          <w:szCs w:val="28"/>
        </w:rPr>
        <w:t>кл</w:t>
      </w:r>
      <w:r w:rsidRPr="005B119F">
        <w:rPr>
          <w:sz w:val="28"/>
          <w:szCs w:val="28"/>
        </w:rPr>
        <w:t>ассификаторы технико-экономической информации и системы документации (унифицированные и специальные).</w:t>
      </w:r>
    </w:p>
    <w:p w:rsidR="00F068F5" w:rsidRPr="008C36DF" w:rsidRDefault="005A26DD" w:rsidP="00F06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кадровое и информационное обеспечение являются фундаментом, формирующие </w:t>
      </w:r>
      <w:r w:rsidR="00F068F5" w:rsidRPr="008C36DF">
        <w:rPr>
          <w:sz w:val="28"/>
          <w:szCs w:val="28"/>
        </w:rPr>
        <w:t>концепци</w:t>
      </w:r>
      <w:r>
        <w:rPr>
          <w:sz w:val="28"/>
          <w:szCs w:val="28"/>
        </w:rPr>
        <w:t>ю</w:t>
      </w:r>
      <w:r w:rsidR="00F068F5" w:rsidRPr="008C36DF">
        <w:rPr>
          <w:sz w:val="28"/>
          <w:szCs w:val="28"/>
        </w:rPr>
        <w:t xml:space="preserve"> развития данного предприятия. </w:t>
      </w:r>
      <w:r>
        <w:rPr>
          <w:sz w:val="28"/>
          <w:szCs w:val="28"/>
        </w:rPr>
        <w:t>Именно</w:t>
      </w:r>
      <w:r w:rsidR="00F068F5" w:rsidRPr="008C36DF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>ая</w:t>
      </w:r>
      <w:r w:rsidR="00F068F5" w:rsidRPr="008C36DF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="00F068F5" w:rsidRPr="008C36DF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ивает</w:t>
      </w:r>
      <w:r w:rsidR="00F068F5" w:rsidRPr="008C36DF">
        <w:rPr>
          <w:sz w:val="28"/>
          <w:szCs w:val="28"/>
        </w:rPr>
        <w:t xml:space="preserve"> оптимальн</w:t>
      </w:r>
      <w:r>
        <w:rPr>
          <w:sz w:val="28"/>
          <w:szCs w:val="28"/>
        </w:rPr>
        <w:t>ый</w:t>
      </w:r>
      <w:r w:rsidR="00F068F5" w:rsidRPr="008C36DF">
        <w:rPr>
          <w:sz w:val="28"/>
          <w:szCs w:val="28"/>
        </w:rPr>
        <w:t xml:space="preserve"> баланс сохранения и обновления кадров в соответствии с потребностями предприятия и состоянием рынка труда.</w:t>
      </w:r>
    </w:p>
    <w:p w:rsidR="005A26DD" w:rsidRDefault="00FA6B0D" w:rsidP="00FA6B0D">
      <w:pPr>
        <w:spacing w:line="360" w:lineRule="auto"/>
        <w:ind w:firstLine="709"/>
        <w:jc w:val="both"/>
        <w:rPr>
          <w:sz w:val="28"/>
          <w:szCs w:val="28"/>
        </w:rPr>
      </w:pPr>
      <w:r w:rsidRPr="00857865">
        <w:rPr>
          <w:sz w:val="28"/>
          <w:szCs w:val="28"/>
        </w:rPr>
        <w:t xml:space="preserve">В связи с этим исключительную актуальность приобретает </w:t>
      </w:r>
      <w:r>
        <w:rPr>
          <w:sz w:val="28"/>
          <w:szCs w:val="28"/>
        </w:rPr>
        <w:t>оценка кадрового и информационного обеспечения системы управления персоналом на</w:t>
      </w:r>
    </w:p>
    <w:p w:rsidR="00FA6B0D" w:rsidRPr="00857865" w:rsidRDefault="00FA6B0D" w:rsidP="005A26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предприятии</w:t>
      </w:r>
      <w:r w:rsidRPr="00857865">
        <w:rPr>
          <w:sz w:val="28"/>
          <w:szCs w:val="28"/>
        </w:rPr>
        <w:t>.</w:t>
      </w:r>
    </w:p>
    <w:p w:rsidR="00FA6B0D" w:rsidRPr="00857865" w:rsidRDefault="0048017C" w:rsidP="0048017C">
      <w:pPr>
        <w:spacing w:line="360" w:lineRule="auto"/>
        <w:ind w:firstLine="709"/>
        <w:jc w:val="both"/>
        <w:rPr>
          <w:sz w:val="28"/>
          <w:szCs w:val="28"/>
        </w:rPr>
      </w:pPr>
      <w:r w:rsidRPr="0048017C">
        <w:rPr>
          <w:b/>
          <w:sz w:val="28"/>
          <w:szCs w:val="28"/>
        </w:rPr>
        <w:t>Степень разработанности темы.</w:t>
      </w:r>
      <w:r>
        <w:rPr>
          <w:sz w:val="28"/>
          <w:szCs w:val="28"/>
        </w:rPr>
        <w:t xml:space="preserve"> </w:t>
      </w:r>
      <w:r w:rsidR="00FA6B0D" w:rsidRPr="00857865">
        <w:rPr>
          <w:sz w:val="28"/>
          <w:szCs w:val="28"/>
        </w:rPr>
        <w:t xml:space="preserve">Следует отметить, что проблеме </w:t>
      </w:r>
      <w:r w:rsidR="00FA6B0D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="00C27FAB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</w:t>
      </w:r>
      <w:r w:rsidR="00C27FAB">
        <w:rPr>
          <w:sz w:val="28"/>
          <w:szCs w:val="28"/>
        </w:rPr>
        <w:t>и информационного</w:t>
      </w:r>
      <w:r>
        <w:rPr>
          <w:sz w:val="28"/>
          <w:szCs w:val="28"/>
        </w:rPr>
        <w:t xml:space="preserve"> </w:t>
      </w:r>
      <w:r w:rsidR="00C27FAB">
        <w:rPr>
          <w:sz w:val="28"/>
          <w:szCs w:val="28"/>
        </w:rPr>
        <w:t xml:space="preserve">обеспечения системы управления персоналом </w:t>
      </w:r>
      <w:r w:rsidR="00FA6B0D" w:rsidRPr="00857865">
        <w:rPr>
          <w:sz w:val="28"/>
          <w:szCs w:val="28"/>
        </w:rPr>
        <w:t>посвящена обширная литература. Однако наиболее полн</w:t>
      </w:r>
      <w:r w:rsidR="00FA6B0D">
        <w:rPr>
          <w:sz w:val="28"/>
          <w:szCs w:val="28"/>
        </w:rPr>
        <w:t>о</w:t>
      </w:r>
      <w:r w:rsidR="00FA6B0D" w:rsidRPr="00857865">
        <w:rPr>
          <w:sz w:val="28"/>
          <w:szCs w:val="28"/>
        </w:rPr>
        <w:t xml:space="preserve"> </w:t>
      </w:r>
      <w:r w:rsidR="00FA6B0D">
        <w:rPr>
          <w:sz w:val="28"/>
          <w:szCs w:val="28"/>
        </w:rPr>
        <w:t>эти вопросы</w:t>
      </w:r>
      <w:r w:rsidR="00FA6B0D" w:rsidRPr="00857865">
        <w:rPr>
          <w:sz w:val="28"/>
          <w:szCs w:val="28"/>
        </w:rPr>
        <w:t xml:space="preserve"> представлен</w:t>
      </w:r>
      <w:r w:rsidR="00FA6B0D">
        <w:rPr>
          <w:sz w:val="28"/>
          <w:szCs w:val="28"/>
        </w:rPr>
        <w:t>ы</w:t>
      </w:r>
      <w:r w:rsidR="00FA6B0D" w:rsidRPr="00857865">
        <w:rPr>
          <w:sz w:val="28"/>
          <w:szCs w:val="28"/>
        </w:rPr>
        <w:t xml:space="preserve"> в трудах отечественных ученых таких, как </w:t>
      </w:r>
      <w:r w:rsidR="00FA6B0D">
        <w:rPr>
          <w:sz w:val="28"/>
          <w:szCs w:val="28"/>
        </w:rPr>
        <w:t>А</w:t>
      </w:r>
      <w:r w:rsidR="00FA6B0D" w:rsidRPr="00857865">
        <w:rPr>
          <w:sz w:val="28"/>
          <w:szCs w:val="28"/>
        </w:rPr>
        <w:t xml:space="preserve">. </w:t>
      </w:r>
      <w:r w:rsidR="00FA6B0D">
        <w:rPr>
          <w:sz w:val="28"/>
          <w:szCs w:val="28"/>
        </w:rPr>
        <w:t>Я</w:t>
      </w:r>
      <w:r w:rsidR="00FA6B0D" w:rsidRPr="00857865">
        <w:rPr>
          <w:sz w:val="28"/>
          <w:szCs w:val="28"/>
        </w:rPr>
        <w:t xml:space="preserve">. </w:t>
      </w:r>
      <w:r w:rsidR="00FA6B0D">
        <w:rPr>
          <w:sz w:val="28"/>
          <w:szCs w:val="28"/>
        </w:rPr>
        <w:t>Кибанов</w:t>
      </w:r>
      <w:r w:rsidR="00FA6B0D" w:rsidRPr="00857865">
        <w:rPr>
          <w:sz w:val="28"/>
          <w:szCs w:val="28"/>
        </w:rPr>
        <w:t xml:space="preserve">, </w:t>
      </w:r>
      <w:r w:rsidR="00FA6B0D">
        <w:rPr>
          <w:sz w:val="28"/>
          <w:szCs w:val="28"/>
        </w:rPr>
        <w:t>М</w:t>
      </w:r>
      <w:r w:rsidR="00FA6B0D" w:rsidRPr="00857865">
        <w:rPr>
          <w:sz w:val="28"/>
          <w:szCs w:val="28"/>
        </w:rPr>
        <w:t xml:space="preserve">. </w:t>
      </w:r>
      <w:r w:rsidR="00FA6B0D">
        <w:rPr>
          <w:sz w:val="28"/>
          <w:szCs w:val="28"/>
        </w:rPr>
        <w:t>И</w:t>
      </w:r>
      <w:r w:rsidR="00FA6B0D" w:rsidRPr="00857865">
        <w:rPr>
          <w:sz w:val="28"/>
          <w:szCs w:val="28"/>
        </w:rPr>
        <w:t xml:space="preserve">. </w:t>
      </w:r>
      <w:r w:rsidR="00FA6B0D">
        <w:rPr>
          <w:sz w:val="28"/>
          <w:szCs w:val="28"/>
        </w:rPr>
        <w:t>Магура</w:t>
      </w:r>
      <w:r w:rsidR="00FA6B0D" w:rsidRPr="00857865">
        <w:rPr>
          <w:sz w:val="28"/>
          <w:szCs w:val="28"/>
        </w:rPr>
        <w:t xml:space="preserve">, </w:t>
      </w:r>
      <w:r w:rsidR="00FA6B0D">
        <w:rPr>
          <w:sz w:val="28"/>
          <w:szCs w:val="28"/>
        </w:rPr>
        <w:t>М</w:t>
      </w:r>
      <w:r w:rsidR="00FA6B0D" w:rsidRPr="00857865">
        <w:rPr>
          <w:sz w:val="28"/>
          <w:szCs w:val="28"/>
        </w:rPr>
        <w:t xml:space="preserve">. </w:t>
      </w:r>
      <w:r w:rsidR="00FA6B0D">
        <w:rPr>
          <w:sz w:val="28"/>
          <w:szCs w:val="28"/>
        </w:rPr>
        <w:t>Б</w:t>
      </w:r>
      <w:r w:rsidR="00FA6B0D" w:rsidRPr="00857865">
        <w:rPr>
          <w:sz w:val="28"/>
          <w:szCs w:val="28"/>
        </w:rPr>
        <w:t xml:space="preserve">. </w:t>
      </w:r>
      <w:r w:rsidR="00FA6B0D">
        <w:rPr>
          <w:sz w:val="28"/>
          <w:szCs w:val="28"/>
        </w:rPr>
        <w:t>Курбатова</w:t>
      </w:r>
      <w:r w:rsidR="00FA6B0D" w:rsidRPr="00857865">
        <w:rPr>
          <w:sz w:val="28"/>
          <w:szCs w:val="28"/>
        </w:rPr>
        <w:t xml:space="preserve">, </w:t>
      </w:r>
      <w:r w:rsidR="00FA6B0D">
        <w:rPr>
          <w:sz w:val="28"/>
          <w:szCs w:val="28"/>
        </w:rPr>
        <w:t>С. А. Шапиро</w:t>
      </w:r>
      <w:r w:rsidR="00FA6B0D" w:rsidRPr="00857865">
        <w:rPr>
          <w:sz w:val="28"/>
          <w:szCs w:val="28"/>
        </w:rPr>
        <w:t xml:space="preserve">, </w:t>
      </w:r>
      <w:r w:rsidR="00FA6B0D">
        <w:rPr>
          <w:sz w:val="28"/>
          <w:szCs w:val="28"/>
        </w:rPr>
        <w:t>А. Я. Шапиро</w:t>
      </w:r>
      <w:r w:rsidR="00FA6B0D" w:rsidRPr="00857865">
        <w:rPr>
          <w:sz w:val="28"/>
          <w:szCs w:val="28"/>
        </w:rPr>
        <w:t xml:space="preserve">, </w:t>
      </w:r>
      <w:r w:rsidR="00FA6B0D">
        <w:rPr>
          <w:sz w:val="28"/>
          <w:szCs w:val="28"/>
        </w:rPr>
        <w:t>Н. Самоукина, Ю. Г. Одегов, Т. В. Никонова</w:t>
      </w:r>
      <w:r w:rsidR="00FA6B0D" w:rsidRPr="00857865">
        <w:rPr>
          <w:sz w:val="28"/>
          <w:szCs w:val="28"/>
        </w:rPr>
        <w:t xml:space="preserve">. </w:t>
      </w:r>
    </w:p>
    <w:p w:rsidR="00FA6B0D" w:rsidRPr="00857865" w:rsidRDefault="00FA6B0D" w:rsidP="00FA6B0D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857865">
        <w:rPr>
          <w:sz w:val="28"/>
          <w:szCs w:val="28"/>
        </w:rPr>
        <w:t xml:space="preserve">Обзор научных трудов, статей о состоянии избранной темы подтверждает ее актуальность и постоянный интерес к ней исследователей, ученых, </w:t>
      </w:r>
      <w:r>
        <w:rPr>
          <w:sz w:val="28"/>
          <w:szCs w:val="28"/>
        </w:rPr>
        <w:t>руководителей предприятий</w:t>
      </w:r>
      <w:r w:rsidRPr="00857865">
        <w:rPr>
          <w:sz w:val="28"/>
          <w:szCs w:val="28"/>
        </w:rPr>
        <w:t xml:space="preserve">, что указывает на необходимость глубокого изучения </w:t>
      </w:r>
      <w:r>
        <w:rPr>
          <w:sz w:val="28"/>
          <w:szCs w:val="28"/>
        </w:rPr>
        <w:t xml:space="preserve">проблемы оценки </w:t>
      </w:r>
      <w:r w:rsidR="00C27FAB">
        <w:rPr>
          <w:sz w:val="28"/>
          <w:szCs w:val="28"/>
        </w:rPr>
        <w:t>кадрового и информационного обеспечения системы управления персоналом</w:t>
      </w:r>
      <w:r w:rsidRPr="00857865">
        <w:rPr>
          <w:sz w:val="28"/>
          <w:szCs w:val="28"/>
        </w:rPr>
        <w:t>.</w:t>
      </w:r>
    </w:p>
    <w:p w:rsidR="00FA6B0D" w:rsidRPr="00857865" w:rsidRDefault="00FA6B0D" w:rsidP="00FA6B0D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48017C">
        <w:rPr>
          <w:b/>
          <w:sz w:val="28"/>
          <w:szCs w:val="28"/>
        </w:rPr>
        <w:t>Цель</w:t>
      </w:r>
      <w:r w:rsidRPr="00857865">
        <w:rPr>
          <w:i/>
          <w:sz w:val="28"/>
          <w:szCs w:val="28"/>
        </w:rPr>
        <w:t xml:space="preserve"> </w:t>
      </w:r>
      <w:r w:rsidRPr="00857865">
        <w:rPr>
          <w:sz w:val="28"/>
          <w:szCs w:val="28"/>
        </w:rPr>
        <w:t xml:space="preserve">работы сводится к </w:t>
      </w:r>
      <w:r w:rsidR="00F068F5">
        <w:rPr>
          <w:sz w:val="28"/>
          <w:szCs w:val="28"/>
        </w:rPr>
        <w:t>оценке и анализу</w:t>
      </w:r>
      <w:r w:rsidR="00C27FAB">
        <w:rPr>
          <w:sz w:val="28"/>
          <w:szCs w:val="28"/>
        </w:rPr>
        <w:t xml:space="preserve"> кадрового и информационного обеспечения системы управления персоналом </w:t>
      </w:r>
      <w:r w:rsidRPr="00857865">
        <w:rPr>
          <w:sz w:val="28"/>
          <w:szCs w:val="28"/>
        </w:rPr>
        <w:t>на примере предприятия О</w:t>
      </w:r>
      <w:r>
        <w:rPr>
          <w:sz w:val="28"/>
          <w:szCs w:val="28"/>
        </w:rPr>
        <w:t>А</w:t>
      </w:r>
      <w:r w:rsidRPr="00857865">
        <w:rPr>
          <w:sz w:val="28"/>
          <w:szCs w:val="28"/>
        </w:rPr>
        <w:t>О «</w:t>
      </w:r>
      <w:r>
        <w:rPr>
          <w:sz w:val="28"/>
          <w:szCs w:val="28"/>
        </w:rPr>
        <w:t>Нижнекамскнефтехим</w:t>
      </w:r>
      <w:r w:rsidRPr="00857865">
        <w:rPr>
          <w:sz w:val="28"/>
          <w:szCs w:val="28"/>
        </w:rPr>
        <w:t>».</w:t>
      </w:r>
    </w:p>
    <w:p w:rsidR="00FA6B0D" w:rsidRPr="00857865" w:rsidRDefault="00FA6B0D" w:rsidP="00C27FAB">
      <w:pPr>
        <w:pStyle w:val="2"/>
        <w:ind w:left="0" w:firstLine="709"/>
        <w:rPr>
          <w:szCs w:val="28"/>
        </w:rPr>
      </w:pPr>
      <w:r w:rsidRPr="00857865">
        <w:rPr>
          <w:szCs w:val="28"/>
        </w:rPr>
        <w:t xml:space="preserve">Для </w:t>
      </w:r>
      <w:r w:rsidRPr="004B7056">
        <w:rPr>
          <w:szCs w:val="28"/>
        </w:rPr>
        <w:t xml:space="preserve"> </w:t>
      </w:r>
      <w:r w:rsidRPr="00857865">
        <w:rPr>
          <w:szCs w:val="28"/>
        </w:rPr>
        <w:t xml:space="preserve">достижения </w:t>
      </w:r>
      <w:r w:rsidRPr="004B7056">
        <w:rPr>
          <w:szCs w:val="28"/>
        </w:rPr>
        <w:t xml:space="preserve"> </w:t>
      </w:r>
      <w:r w:rsidRPr="00857865">
        <w:rPr>
          <w:szCs w:val="28"/>
        </w:rPr>
        <w:t>поставленной цели необходимо реш</w:t>
      </w:r>
      <w:r>
        <w:rPr>
          <w:szCs w:val="28"/>
        </w:rPr>
        <w:t>ить</w:t>
      </w:r>
      <w:r w:rsidRPr="00857865">
        <w:rPr>
          <w:szCs w:val="28"/>
        </w:rPr>
        <w:t xml:space="preserve"> следующи</w:t>
      </w:r>
      <w:r>
        <w:rPr>
          <w:szCs w:val="28"/>
        </w:rPr>
        <w:t>е</w:t>
      </w:r>
      <w:r w:rsidR="00C27FAB">
        <w:rPr>
          <w:szCs w:val="28"/>
        </w:rPr>
        <w:t xml:space="preserve"> </w:t>
      </w:r>
      <w:r w:rsidRPr="0048017C">
        <w:rPr>
          <w:b/>
          <w:szCs w:val="28"/>
        </w:rPr>
        <w:t>задачи</w:t>
      </w:r>
      <w:r w:rsidRPr="00857865">
        <w:rPr>
          <w:szCs w:val="28"/>
        </w:rPr>
        <w:t>:</w:t>
      </w:r>
    </w:p>
    <w:p w:rsidR="00FA6B0D" w:rsidRDefault="006C1849" w:rsidP="00FA6B0D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охарактеризовать процесс кадрового обеспечения системы управления персоналом</w:t>
      </w:r>
      <w:r w:rsidR="00FA6B0D" w:rsidRPr="00857865">
        <w:rPr>
          <w:szCs w:val="28"/>
        </w:rPr>
        <w:t>;</w:t>
      </w:r>
    </w:p>
    <w:p w:rsidR="00FA6B0D" w:rsidRPr="00857865" w:rsidRDefault="00FA6B0D" w:rsidP="00FA6B0D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рассмотреть </w:t>
      </w:r>
      <w:r w:rsidR="00312E88">
        <w:rPr>
          <w:szCs w:val="28"/>
        </w:rPr>
        <w:t>процесс информационного обеспечения системы управления персоналом</w:t>
      </w:r>
      <w:r>
        <w:rPr>
          <w:szCs w:val="28"/>
        </w:rPr>
        <w:t>;</w:t>
      </w:r>
    </w:p>
    <w:p w:rsidR="00A06930" w:rsidRDefault="00FA6B0D" w:rsidP="00A06930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оценить</w:t>
      </w:r>
      <w:r w:rsidR="00A06930">
        <w:rPr>
          <w:szCs w:val="28"/>
        </w:rPr>
        <w:t xml:space="preserve">    кадровое    обеспечение   системы   управления   персоналом</w:t>
      </w:r>
    </w:p>
    <w:p w:rsidR="00FA6B0D" w:rsidRPr="00857865" w:rsidRDefault="00A06930" w:rsidP="00A06930">
      <w:pPr>
        <w:pStyle w:val="2"/>
        <w:ind w:left="0"/>
        <w:rPr>
          <w:szCs w:val="28"/>
        </w:rPr>
      </w:pPr>
      <w:r>
        <w:rPr>
          <w:szCs w:val="28"/>
        </w:rPr>
        <w:t>предп</w:t>
      </w:r>
      <w:r w:rsidRPr="00857865">
        <w:rPr>
          <w:szCs w:val="28"/>
        </w:rPr>
        <w:t>риятия О</w:t>
      </w:r>
      <w:r>
        <w:rPr>
          <w:szCs w:val="28"/>
        </w:rPr>
        <w:t>А</w:t>
      </w:r>
      <w:r w:rsidRPr="00857865">
        <w:rPr>
          <w:szCs w:val="28"/>
        </w:rPr>
        <w:t>О «</w:t>
      </w:r>
      <w:r>
        <w:rPr>
          <w:szCs w:val="28"/>
        </w:rPr>
        <w:t>Нижнекамскнефтехим</w:t>
      </w:r>
      <w:r w:rsidRPr="00857865">
        <w:rPr>
          <w:szCs w:val="28"/>
        </w:rPr>
        <w:t>»</w:t>
      </w:r>
      <w:r>
        <w:rPr>
          <w:szCs w:val="28"/>
        </w:rPr>
        <w:t xml:space="preserve">, а именно </w:t>
      </w:r>
      <w:r w:rsidR="00FA6B0D">
        <w:rPr>
          <w:szCs w:val="28"/>
        </w:rPr>
        <w:t>качественный</w:t>
      </w:r>
      <w:r>
        <w:rPr>
          <w:szCs w:val="28"/>
        </w:rPr>
        <w:t xml:space="preserve"> </w:t>
      </w:r>
      <w:r w:rsidR="00312E88">
        <w:rPr>
          <w:szCs w:val="28"/>
        </w:rPr>
        <w:t>и</w:t>
      </w:r>
      <w:r>
        <w:rPr>
          <w:szCs w:val="28"/>
        </w:rPr>
        <w:t xml:space="preserve"> </w:t>
      </w:r>
      <w:r w:rsidR="00312E88">
        <w:rPr>
          <w:szCs w:val="28"/>
        </w:rPr>
        <w:t>количественный</w:t>
      </w:r>
      <w:r>
        <w:rPr>
          <w:szCs w:val="28"/>
        </w:rPr>
        <w:t xml:space="preserve"> </w:t>
      </w:r>
      <w:r w:rsidR="00FA6B0D">
        <w:rPr>
          <w:szCs w:val="28"/>
        </w:rPr>
        <w:t>состав</w:t>
      </w:r>
      <w:r>
        <w:rPr>
          <w:szCs w:val="28"/>
        </w:rPr>
        <w:t xml:space="preserve"> </w:t>
      </w:r>
      <w:r w:rsidR="00FA6B0D">
        <w:rPr>
          <w:szCs w:val="28"/>
        </w:rPr>
        <w:t>персонала</w:t>
      </w:r>
      <w:r w:rsidR="00FA6B0D" w:rsidRPr="00857865">
        <w:rPr>
          <w:szCs w:val="28"/>
        </w:rPr>
        <w:t>;</w:t>
      </w:r>
    </w:p>
    <w:p w:rsidR="00FA6B0D" w:rsidRDefault="00FA6B0D" w:rsidP="00FA6B0D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проанализировать </w:t>
      </w:r>
      <w:r w:rsidR="00312E88">
        <w:rPr>
          <w:szCs w:val="28"/>
        </w:rPr>
        <w:t>информационное обеспечение системы управления персоналом на предприятии</w:t>
      </w:r>
      <w:r>
        <w:rPr>
          <w:szCs w:val="28"/>
        </w:rPr>
        <w:t xml:space="preserve"> </w:t>
      </w:r>
      <w:r w:rsidRPr="00857865">
        <w:rPr>
          <w:szCs w:val="28"/>
        </w:rPr>
        <w:t>О</w:t>
      </w:r>
      <w:r>
        <w:rPr>
          <w:szCs w:val="28"/>
        </w:rPr>
        <w:t>А</w:t>
      </w:r>
      <w:r w:rsidRPr="00857865">
        <w:rPr>
          <w:szCs w:val="28"/>
        </w:rPr>
        <w:t>О «</w:t>
      </w:r>
      <w:r>
        <w:rPr>
          <w:szCs w:val="28"/>
        </w:rPr>
        <w:t>Нижнекамскнефтехим</w:t>
      </w:r>
      <w:r w:rsidRPr="00857865">
        <w:rPr>
          <w:szCs w:val="28"/>
        </w:rPr>
        <w:t>»</w:t>
      </w:r>
      <w:r>
        <w:rPr>
          <w:szCs w:val="28"/>
        </w:rPr>
        <w:t>;</w:t>
      </w:r>
    </w:p>
    <w:p w:rsidR="00FA6B0D" w:rsidRPr="00857865" w:rsidRDefault="00F068F5" w:rsidP="00FA6B0D">
      <w:pPr>
        <w:pStyle w:val="2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определить мероприятия</w:t>
      </w:r>
      <w:r w:rsidR="00FA6B0D">
        <w:rPr>
          <w:szCs w:val="28"/>
        </w:rPr>
        <w:t xml:space="preserve"> по совершенствованию </w:t>
      </w:r>
      <w:r w:rsidR="00312E88">
        <w:rPr>
          <w:szCs w:val="28"/>
        </w:rPr>
        <w:t xml:space="preserve">системы управления </w:t>
      </w:r>
      <w:r w:rsidR="00FA6B0D">
        <w:rPr>
          <w:szCs w:val="28"/>
        </w:rPr>
        <w:t>персонал</w:t>
      </w:r>
      <w:r w:rsidR="00312E88">
        <w:rPr>
          <w:szCs w:val="28"/>
        </w:rPr>
        <w:t>ом на предприятии</w:t>
      </w:r>
      <w:r w:rsidR="00FA6B0D">
        <w:rPr>
          <w:szCs w:val="28"/>
        </w:rPr>
        <w:t xml:space="preserve"> ОАО «Нижнекамскнефтехим»</w:t>
      </w:r>
      <w:r w:rsidR="00FA6B0D" w:rsidRPr="00857865">
        <w:rPr>
          <w:szCs w:val="28"/>
        </w:rPr>
        <w:t>.</w:t>
      </w:r>
    </w:p>
    <w:p w:rsidR="0048017C" w:rsidRDefault="00FA6B0D" w:rsidP="00FA6B0D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A06930">
        <w:rPr>
          <w:b/>
          <w:sz w:val="28"/>
          <w:szCs w:val="28"/>
        </w:rPr>
        <w:t>Объектом</w:t>
      </w:r>
      <w:r w:rsidRPr="00857865">
        <w:rPr>
          <w:sz w:val="28"/>
          <w:szCs w:val="28"/>
        </w:rPr>
        <w:t xml:space="preserve"> исследования </w:t>
      </w:r>
      <w:r w:rsidR="00312E88">
        <w:rPr>
          <w:sz w:val="28"/>
          <w:szCs w:val="28"/>
        </w:rPr>
        <w:t>курсовой</w:t>
      </w:r>
      <w:r w:rsidRPr="00857865">
        <w:rPr>
          <w:sz w:val="28"/>
          <w:szCs w:val="28"/>
        </w:rPr>
        <w:t xml:space="preserve"> работы является предприятие О</w:t>
      </w:r>
      <w:r>
        <w:rPr>
          <w:sz w:val="28"/>
          <w:szCs w:val="28"/>
        </w:rPr>
        <w:t>А</w:t>
      </w:r>
      <w:r w:rsidRPr="00857865">
        <w:rPr>
          <w:sz w:val="28"/>
          <w:szCs w:val="28"/>
        </w:rPr>
        <w:t>О «</w:t>
      </w:r>
      <w:r>
        <w:rPr>
          <w:sz w:val="28"/>
          <w:szCs w:val="28"/>
        </w:rPr>
        <w:t>Нижнекамскнефтехим</w:t>
      </w:r>
      <w:r w:rsidRPr="00857865">
        <w:rPr>
          <w:sz w:val="28"/>
          <w:szCs w:val="28"/>
        </w:rPr>
        <w:t>».</w:t>
      </w:r>
      <w:r w:rsidR="00005ECA">
        <w:rPr>
          <w:sz w:val="28"/>
          <w:szCs w:val="28"/>
        </w:rPr>
        <w:t xml:space="preserve"> </w:t>
      </w:r>
      <w:r w:rsidR="0048017C">
        <w:rPr>
          <w:sz w:val="28"/>
          <w:szCs w:val="28"/>
        </w:rPr>
        <w:t xml:space="preserve">   </w:t>
      </w:r>
      <w:r w:rsidRPr="00A06930">
        <w:rPr>
          <w:b/>
          <w:sz w:val="28"/>
          <w:szCs w:val="28"/>
        </w:rPr>
        <w:t>Предметом</w:t>
      </w:r>
      <w:r w:rsidRPr="00857865">
        <w:rPr>
          <w:sz w:val="28"/>
          <w:szCs w:val="28"/>
        </w:rPr>
        <w:t xml:space="preserve"> </w:t>
      </w:r>
      <w:r w:rsidR="0048017C">
        <w:rPr>
          <w:sz w:val="28"/>
          <w:szCs w:val="28"/>
        </w:rPr>
        <w:t xml:space="preserve">   </w:t>
      </w:r>
      <w:r w:rsidRPr="00857865">
        <w:rPr>
          <w:sz w:val="28"/>
          <w:szCs w:val="28"/>
        </w:rPr>
        <w:t xml:space="preserve">исследования </w:t>
      </w:r>
      <w:r w:rsidR="0048017C">
        <w:rPr>
          <w:sz w:val="28"/>
          <w:szCs w:val="28"/>
        </w:rPr>
        <w:t xml:space="preserve">   </w:t>
      </w:r>
      <w:r>
        <w:rPr>
          <w:sz w:val="28"/>
          <w:szCs w:val="28"/>
        </w:rPr>
        <w:t>явля</w:t>
      </w:r>
      <w:r w:rsidR="00A06930">
        <w:rPr>
          <w:sz w:val="28"/>
          <w:szCs w:val="28"/>
        </w:rPr>
        <w:t>е</w:t>
      </w:r>
      <w:r w:rsidRPr="00857865">
        <w:rPr>
          <w:sz w:val="28"/>
          <w:szCs w:val="28"/>
        </w:rPr>
        <w:t xml:space="preserve">тся </w:t>
      </w:r>
      <w:r w:rsidR="0048017C">
        <w:rPr>
          <w:sz w:val="28"/>
          <w:szCs w:val="28"/>
        </w:rPr>
        <w:t xml:space="preserve">  </w:t>
      </w:r>
      <w:r w:rsidR="00A06930">
        <w:rPr>
          <w:sz w:val="28"/>
          <w:szCs w:val="28"/>
        </w:rPr>
        <w:t xml:space="preserve">кадровое </w:t>
      </w:r>
      <w:r w:rsidR="0048017C">
        <w:rPr>
          <w:sz w:val="28"/>
          <w:szCs w:val="28"/>
        </w:rPr>
        <w:t xml:space="preserve">  </w:t>
      </w:r>
      <w:r w:rsidR="00A06930">
        <w:rPr>
          <w:sz w:val="28"/>
          <w:szCs w:val="28"/>
        </w:rPr>
        <w:t>и</w:t>
      </w:r>
    </w:p>
    <w:p w:rsidR="00FA6B0D" w:rsidRPr="00857865" w:rsidRDefault="00A06930" w:rsidP="0048017C">
      <w:pPr>
        <w:pStyle w:val="a6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</w:t>
      </w:r>
      <w:r w:rsidR="00FA6B0D">
        <w:rPr>
          <w:sz w:val="28"/>
          <w:szCs w:val="28"/>
        </w:rPr>
        <w:t xml:space="preserve">персонала </w:t>
      </w:r>
      <w:r w:rsidR="00FA6B0D" w:rsidRPr="00857865">
        <w:rPr>
          <w:sz w:val="28"/>
          <w:szCs w:val="28"/>
        </w:rPr>
        <w:t>О</w:t>
      </w:r>
      <w:r w:rsidR="00FA6B0D">
        <w:rPr>
          <w:sz w:val="28"/>
          <w:szCs w:val="28"/>
        </w:rPr>
        <w:t>А</w:t>
      </w:r>
      <w:r w:rsidR="00FA6B0D" w:rsidRPr="00857865">
        <w:rPr>
          <w:sz w:val="28"/>
          <w:szCs w:val="28"/>
        </w:rPr>
        <w:t>О «</w:t>
      </w:r>
      <w:r w:rsidR="00FA6B0D">
        <w:rPr>
          <w:sz w:val="28"/>
          <w:szCs w:val="28"/>
        </w:rPr>
        <w:t>Нижнекамскнефтехим</w:t>
      </w:r>
      <w:r w:rsidR="00FA6B0D" w:rsidRPr="00857865">
        <w:rPr>
          <w:sz w:val="28"/>
          <w:szCs w:val="28"/>
        </w:rPr>
        <w:t>».</w:t>
      </w:r>
    </w:p>
    <w:p w:rsidR="00FA6B0D" w:rsidRPr="00857865" w:rsidRDefault="00FA6B0D" w:rsidP="00312E88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48017C">
        <w:rPr>
          <w:b/>
          <w:sz w:val="28"/>
          <w:szCs w:val="28"/>
        </w:rPr>
        <w:t>Методологической и теоретической базой</w:t>
      </w:r>
      <w:r w:rsidRPr="00857865">
        <w:rPr>
          <w:sz w:val="28"/>
          <w:szCs w:val="28"/>
        </w:rPr>
        <w:t xml:space="preserve"> </w:t>
      </w:r>
      <w:r w:rsidR="00312E88">
        <w:rPr>
          <w:sz w:val="28"/>
          <w:szCs w:val="28"/>
        </w:rPr>
        <w:t>курсово</w:t>
      </w:r>
      <w:r w:rsidR="00F068F5">
        <w:rPr>
          <w:sz w:val="28"/>
          <w:szCs w:val="28"/>
        </w:rPr>
        <w:t>го</w:t>
      </w:r>
      <w:r w:rsidR="00312E88">
        <w:rPr>
          <w:sz w:val="28"/>
          <w:szCs w:val="28"/>
        </w:rPr>
        <w:t xml:space="preserve"> </w:t>
      </w:r>
      <w:r w:rsidR="00F068F5">
        <w:rPr>
          <w:sz w:val="28"/>
          <w:szCs w:val="28"/>
        </w:rPr>
        <w:t>проекта</w:t>
      </w:r>
      <w:r w:rsidRPr="00857865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послужили</w:t>
      </w:r>
      <w:r w:rsidRPr="00857865">
        <w:rPr>
          <w:sz w:val="28"/>
          <w:szCs w:val="28"/>
        </w:rPr>
        <w:t xml:space="preserve"> труды отечественных и зарубежных авторов – литература по экономике предприятия, </w:t>
      </w:r>
      <w:r>
        <w:rPr>
          <w:sz w:val="28"/>
          <w:szCs w:val="28"/>
        </w:rPr>
        <w:t>менеджменту</w:t>
      </w:r>
      <w:r w:rsidRPr="00857865">
        <w:rPr>
          <w:sz w:val="28"/>
          <w:szCs w:val="28"/>
        </w:rPr>
        <w:t xml:space="preserve">, экономическому анализу, </w:t>
      </w:r>
      <w:r>
        <w:rPr>
          <w:sz w:val="28"/>
          <w:szCs w:val="28"/>
        </w:rPr>
        <w:t>управлению персоналом, аудиту персонала</w:t>
      </w:r>
      <w:r w:rsidRPr="00857865">
        <w:rPr>
          <w:sz w:val="28"/>
          <w:szCs w:val="28"/>
        </w:rPr>
        <w:t>.  В работе также использован большой объем периодических изданий – это журналы «</w:t>
      </w:r>
      <w:r>
        <w:rPr>
          <w:sz w:val="28"/>
          <w:szCs w:val="28"/>
        </w:rPr>
        <w:t>Управление персоналом</w:t>
      </w:r>
      <w:r w:rsidRPr="00857865">
        <w:rPr>
          <w:sz w:val="28"/>
          <w:szCs w:val="28"/>
        </w:rPr>
        <w:t>», «</w:t>
      </w:r>
      <w:r>
        <w:rPr>
          <w:sz w:val="28"/>
          <w:szCs w:val="28"/>
        </w:rPr>
        <w:t>Вопросы экономики</w:t>
      </w:r>
      <w:r w:rsidRPr="00857865">
        <w:rPr>
          <w:sz w:val="28"/>
          <w:szCs w:val="28"/>
        </w:rPr>
        <w:t>», «</w:t>
      </w:r>
      <w:r>
        <w:rPr>
          <w:sz w:val="28"/>
          <w:szCs w:val="28"/>
        </w:rPr>
        <w:t xml:space="preserve">Менеджмент в России и за рубежом»,  </w:t>
      </w:r>
      <w:r w:rsidRPr="00857865">
        <w:rPr>
          <w:sz w:val="28"/>
          <w:szCs w:val="28"/>
        </w:rPr>
        <w:t xml:space="preserve">«Экономический </w:t>
      </w:r>
      <w:r>
        <w:rPr>
          <w:sz w:val="28"/>
          <w:szCs w:val="28"/>
        </w:rPr>
        <w:t xml:space="preserve"> </w:t>
      </w:r>
      <w:r w:rsidRPr="00857865">
        <w:rPr>
          <w:sz w:val="28"/>
          <w:szCs w:val="28"/>
        </w:rPr>
        <w:t xml:space="preserve">анализ: </w:t>
      </w:r>
      <w:r>
        <w:rPr>
          <w:sz w:val="28"/>
          <w:szCs w:val="28"/>
        </w:rPr>
        <w:t xml:space="preserve">  </w:t>
      </w:r>
      <w:r w:rsidRPr="00857865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</w:t>
      </w:r>
      <w:r w:rsidRPr="0085786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857865">
        <w:rPr>
          <w:sz w:val="28"/>
          <w:szCs w:val="28"/>
        </w:rPr>
        <w:t xml:space="preserve">практика», </w:t>
      </w:r>
      <w:r>
        <w:rPr>
          <w:sz w:val="28"/>
          <w:szCs w:val="28"/>
        </w:rPr>
        <w:t xml:space="preserve">  </w:t>
      </w:r>
      <w:r w:rsidRPr="00857865">
        <w:rPr>
          <w:sz w:val="28"/>
          <w:szCs w:val="28"/>
        </w:rPr>
        <w:t>«</w:t>
      </w:r>
      <w:r>
        <w:rPr>
          <w:sz w:val="28"/>
          <w:szCs w:val="28"/>
        </w:rPr>
        <w:t>Управление</w:t>
      </w:r>
      <w:r w:rsidR="00312E88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компанией</w:t>
      </w:r>
      <w:r w:rsidRPr="00857865">
        <w:rPr>
          <w:sz w:val="28"/>
          <w:szCs w:val="28"/>
        </w:rPr>
        <w:t xml:space="preserve">» и др. </w:t>
      </w:r>
    </w:p>
    <w:p w:rsidR="00FA6B0D" w:rsidRPr="00857865" w:rsidRDefault="00FA6B0D" w:rsidP="00FA6B0D">
      <w:pPr>
        <w:spacing w:line="360" w:lineRule="auto"/>
        <w:ind w:firstLine="709"/>
        <w:jc w:val="both"/>
        <w:rPr>
          <w:sz w:val="28"/>
          <w:szCs w:val="28"/>
        </w:rPr>
      </w:pPr>
      <w:r w:rsidRPr="00857865">
        <w:rPr>
          <w:sz w:val="28"/>
          <w:szCs w:val="28"/>
        </w:rPr>
        <w:t>Информационной базой</w:t>
      </w:r>
      <w:r w:rsidRPr="00857865">
        <w:rPr>
          <w:b/>
          <w:sz w:val="28"/>
          <w:szCs w:val="28"/>
        </w:rPr>
        <w:t xml:space="preserve"> </w:t>
      </w:r>
      <w:r w:rsidRPr="0085786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документация</w:t>
      </w:r>
      <w:r w:rsidRPr="00857865">
        <w:rPr>
          <w:sz w:val="28"/>
          <w:szCs w:val="28"/>
        </w:rPr>
        <w:t xml:space="preserve"> предприятия О</w:t>
      </w:r>
      <w:r>
        <w:rPr>
          <w:sz w:val="28"/>
          <w:szCs w:val="28"/>
        </w:rPr>
        <w:t>А</w:t>
      </w:r>
      <w:r w:rsidRPr="00857865">
        <w:rPr>
          <w:sz w:val="28"/>
          <w:szCs w:val="28"/>
        </w:rPr>
        <w:t>О «</w:t>
      </w:r>
      <w:r>
        <w:rPr>
          <w:sz w:val="28"/>
          <w:szCs w:val="28"/>
        </w:rPr>
        <w:t>Нижнекамскнефтехим</w:t>
      </w:r>
      <w:r w:rsidRPr="00857865">
        <w:rPr>
          <w:sz w:val="28"/>
          <w:szCs w:val="28"/>
        </w:rPr>
        <w:t>».</w:t>
      </w:r>
    </w:p>
    <w:p w:rsidR="00FA6B0D" w:rsidRPr="00D70154" w:rsidRDefault="00FA6B0D" w:rsidP="00FA6B0D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D70154">
        <w:rPr>
          <w:sz w:val="28"/>
          <w:szCs w:val="28"/>
        </w:rPr>
        <w:t>Методика исследования основана на использовании логики и системного подхода. В процессе работы применялись общенаучные методы и приемы: анализ и синтез, метод группировки, метод сравнения, метод цепных подстановок, метод факторного анализа и др.</w:t>
      </w:r>
    </w:p>
    <w:p w:rsidR="00FA6B0D" w:rsidRPr="00D70154" w:rsidRDefault="00FA6B0D" w:rsidP="00FA6B0D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0154">
        <w:rPr>
          <w:sz w:val="28"/>
          <w:szCs w:val="28"/>
        </w:rPr>
        <w:t xml:space="preserve">рактическая значимость проведенного исследования обусловлена тем, что теоретические и практические рекомендации автора могут быть использованы предприятием при </w:t>
      </w:r>
      <w:r>
        <w:rPr>
          <w:sz w:val="28"/>
          <w:szCs w:val="28"/>
        </w:rPr>
        <w:t>оценке</w:t>
      </w:r>
      <w:r w:rsidRPr="00D70154">
        <w:rPr>
          <w:sz w:val="28"/>
          <w:szCs w:val="28"/>
        </w:rPr>
        <w:t xml:space="preserve"> </w:t>
      </w:r>
      <w:r w:rsidR="00312E88">
        <w:rPr>
          <w:sz w:val="28"/>
          <w:szCs w:val="28"/>
        </w:rPr>
        <w:t>кадрового и информационного обеспечения системы управления персоналом</w:t>
      </w:r>
      <w:r>
        <w:rPr>
          <w:sz w:val="28"/>
          <w:szCs w:val="28"/>
        </w:rPr>
        <w:t xml:space="preserve"> для </w:t>
      </w:r>
      <w:r w:rsidR="00F068F5">
        <w:rPr>
          <w:sz w:val="28"/>
          <w:szCs w:val="28"/>
        </w:rPr>
        <w:t>совершенствования в целом системы управления персоналом</w:t>
      </w:r>
      <w:r>
        <w:rPr>
          <w:sz w:val="28"/>
          <w:szCs w:val="28"/>
        </w:rPr>
        <w:t xml:space="preserve"> предприятия ОАО «Нижнекамскнефтехим»</w:t>
      </w:r>
      <w:r w:rsidRPr="00D70154">
        <w:rPr>
          <w:sz w:val="28"/>
          <w:szCs w:val="28"/>
        </w:rPr>
        <w:t>.</w:t>
      </w:r>
    </w:p>
    <w:p w:rsidR="00FA6B0D" w:rsidRDefault="0048017C" w:rsidP="00FA6B0D">
      <w:pPr>
        <w:spacing w:line="360" w:lineRule="auto"/>
        <w:ind w:firstLine="709"/>
        <w:jc w:val="both"/>
        <w:rPr>
          <w:sz w:val="28"/>
          <w:szCs w:val="28"/>
        </w:rPr>
      </w:pPr>
      <w:r w:rsidRPr="0048017C">
        <w:rPr>
          <w:b/>
          <w:sz w:val="28"/>
          <w:szCs w:val="28"/>
        </w:rPr>
        <w:t>Структура работы.</w:t>
      </w:r>
      <w:r>
        <w:rPr>
          <w:sz w:val="28"/>
          <w:szCs w:val="28"/>
        </w:rPr>
        <w:t xml:space="preserve"> </w:t>
      </w:r>
      <w:r w:rsidR="00312E88">
        <w:rPr>
          <w:sz w:val="28"/>
          <w:szCs w:val="28"/>
        </w:rPr>
        <w:t>Курсов</w:t>
      </w:r>
      <w:r w:rsidR="00F068F5">
        <w:rPr>
          <w:sz w:val="28"/>
          <w:szCs w:val="28"/>
        </w:rPr>
        <w:t>ой</w:t>
      </w:r>
      <w:r w:rsidR="00312E88">
        <w:rPr>
          <w:sz w:val="28"/>
          <w:szCs w:val="28"/>
        </w:rPr>
        <w:t xml:space="preserve"> </w:t>
      </w:r>
      <w:r w:rsidR="00F068F5">
        <w:rPr>
          <w:sz w:val="28"/>
          <w:szCs w:val="28"/>
        </w:rPr>
        <w:t>проект</w:t>
      </w:r>
      <w:r w:rsidR="00FA6B0D">
        <w:rPr>
          <w:sz w:val="28"/>
          <w:szCs w:val="28"/>
        </w:rPr>
        <w:t xml:space="preserve"> включает введение, три главы, </w:t>
      </w:r>
      <w:r w:rsidR="00F068F5">
        <w:rPr>
          <w:sz w:val="28"/>
          <w:szCs w:val="28"/>
        </w:rPr>
        <w:t>заключение</w:t>
      </w:r>
      <w:r w:rsidR="00FA6B0D">
        <w:rPr>
          <w:sz w:val="28"/>
          <w:szCs w:val="28"/>
        </w:rPr>
        <w:t>, список литературы.</w:t>
      </w:r>
    </w:p>
    <w:p w:rsidR="00005ECA" w:rsidRDefault="00005ECA" w:rsidP="00FA6B0D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FA6B0D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FA6B0D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FA6B0D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FA6B0D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FA6B0D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FA6B0D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FA6B0D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FA6B0D">
      <w:pPr>
        <w:spacing w:line="360" w:lineRule="auto"/>
        <w:ind w:firstLine="709"/>
        <w:jc w:val="both"/>
        <w:rPr>
          <w:sz w:val="28"/>
          <w:szCs w:val="28"/>
        </w:rPr>
      </w:pPr>
    </w:p>
    <w:p w:rsidR="008D0890" w:rsidRDefault="0048017C" w:rsidP="00312E88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D0890">
        <w:rPr>
          <w:b/>
          <w:sz w:val="28"/>
          <w:szCs w:val="28"/>
        </w:rPr>
        <w:t>1. ТЕОРЕТИЧЕСКИЕ АСПЕКТЫ КАДРОВОГО И ИНФОРМАЦИОННОГО ОБЕСПЕЧЕНИЯ СИСТЕМЫ УПРАВЛЕНИЯ ПЕРСОНАЛОМ</w:t>
      </w:r>
    </w:p>
    <w:p w:rsidR="008D0890" w:rsidRPr="002C4736" w:rsidRDefault="008D0890" w:rsidP="00312E88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Ка</w:t>
      </w:r>
      <w:r w:rsidR="001F6CA4">
        <w:rPr>
          <w:b/>
          <w:sz w:val="28"/>
          <w:szCs w:val="28"/>
        </w:rPr>
        <w:t>дровое обеспечение системы управления персоналом: ка</w:t>
      </w:r>
      <w:r>
        <w:rPr>
          <w:b/>
          <w:sz w:val="28"/>
          <w:szCs w:val="28"/>
        </w:rPr>
        <w:t xml:space="preserve">чественная </w:t>
      </w:r>
      <w:r w:rsidR="00005ECA">
        <w:rPr>
          <w:b/>
          <w:sz w:val="28"/>
          <w:szCs w:val="28"/>
        </w:rPr>
        <w:t xml:space="preserve">и количественная </w:t>
      </w:r>
      <w:r>
        <w:rPr>
          <w:b/>
          <w:sz w:val="28"/>
          <w:szCs w:val="28"/>
        </w:rPr>
        <w:t xml:space="preserve">характеристика </w:t>
      </w:r>
      <w:r w:rsidR="00005ECA">
        <w:rPr>
          <w:b/>
          <w:sz w:val="28"/>
          <w:szCs w:val="28"/>
        </w:rPr>
        <w:t>персонала предприятия</w:t>
      </w:r>
    </w:p>
    <w:p w:rsidR="002C4736" w:rsidRPr="00005ECA" w:rsidRDefault="002C4736" w:rsidP="002C4736">
      <w:pPr>
        <w:spacing w:line="360" w:lineRule="auto"/>
        <w:jc w:val="center"/>
        <w:rPr>
          <w:b/>
          <w:sz w:val="28"/>
          <w:szCs w:val="28"/>
        </w:rPr>
      </w:pPr>
    </w:p>
    <w:p w:rsidR="00C4138D" w:rsidRPr="00CB4EBD" w:rsidRDefault="00C4138D" w:rsidP="00C4138D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 xml:space="preserve">Под кадровым обеспечением системы управления персоналом понимается необходимый </w:t>
      </w:r>
      <w:r w:rsidR="00F068F5" w:rsidRPr="00CB4EBD">
        <w:rPr>
          <w:sz w:val="28"/>
          <w:szCs w:val="28"/>
        </w:rPr>
        <w:t xml:space="preserve">качественный </w:t>
      </w:r>
      <w:r w:rsidR="00F068F5">
        <w:rPr>
          <w:sz w:val="28"/>
          <w:szCs w:val="28"/>
        </w:rPr>
        <w:t xml:space="preserve">и </w:t>
      </w:r>
      <w:r w:rsidRPr="00CB4EBD">
        <w:rPr>
          <w:sz w:val="28"/>
          <w:szCs w:val="28"/>
        </w:rPr>
        <w:t>количественный состав ее работников.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Уровень качественного состава кадров руководителей и специалистов во многом определяет и уровень эффективности функционирования той или иной хозяйственной системы, поскольку от личных качеств этих работников, их общеобразовательного и квалификационного уровня зависят качество принимаемых решений и результаты их реализации. Анализ качественного состава кадров предполагает изучение работников по полу, возрасту, образованию, квалификации, стажу работы и другим социально-демографическим признакам.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Важным фактором качественного состава кадров управления является также оптимальное соотношение численности мужчин и женщин на различных должностях и в профессиональных группах. Общие тенденции в использовании мужчин и женщин на должностях аппарата управления таковы: мужчины легче справляются с работой линейных руководителей (директоров предприятий, начальников цехов, участков, смен), а женщины хорошо зарекомендовали себя на должностях функциональных руководителей (начальников отделов, бюро, секторов, групп) и специалистов.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Анализ качественного состава кадров руководителей и специалистов со стороны их образования и квалификации предполагает определение количественного состава работников с высшим образованием, качественного уровня расстановки работников по должностям, степени рационального использования специалистов с высшим образованием и др.</w:t>
      </w:r>
    </w:p>
    <w:p w:rsidR="000E1848" w:rsidRDefault="00F068F5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необходимую численность рабочих, их профессиональный и квалификационный состав позволяют: производственная программа; нормы выработки; планируемый рост повышения производительности труда структура работ.</w:t>
      </w:r>
    </w:p>
    <w:p w:rsidR="00F068F5" w:rsidRDefault="00F068F5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численности персонала может быть текущим или оперативным и долговременным или перспективным.</w:t>
      </w:r>
    </w:p>
    <w:p w:rsidR="00F068F5" w:rsidRDefault="00F068F5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Текущая потребность в персонале определяется следующим образом. Общая потребность в кадрах (А) определяется как сумма:</w:t>
      </w:r>
    </w:p>
    <w:p w:rsidR="00F068F5" w:rsidRPr="00273E24" w:rsidRDefault="00F068F5" w:rsidP="00F068F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 = Ч + ДП,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F068F5" w:rsidRDefault="00F068F5" w:rsidP="00F06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Ч – базовая потребность в кадрах;</w:t>
      </w:r>
    </w:p>
    <w:p w:rsidR="00F068F5" w:rsidRDefault="00F068F5" w:rsidP="00F06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ДП – дополнительная потребность в кадрах.</w:t>
      </w:r>
    </w:p>
    <w:p w:rsidR="00F068F5" w:rsidRDefault="00F068F5" w:rsidP="00F06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Базовая потребность равна:</w:t>
      </w:r>
    </w:p>
    <w:p w:rsidR="00F068F5" w:rsidRDefault="00F068F5" w:rsidP="00F068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Ч = ОП / 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F068F5" w:rsidRDefault="00F068F5" w:rsidP="00F06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ОП – объем производства;</w:t>
      </w:r>
    </w:p>
    <w:p w:rsidR="00F068F5" w:rsidRDefault="00F068F5" w:rsidP="00F06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– выработка на одного работающего</w:t>
      </w:r>
      <w:r w:rsidR="00022A21">
        <w:rPr>
          <w:sz w:val="28"/>
          <w:szCs w:val="28"/>
        </w:rPr>
        <w:t>.</w:t>
      </w:r>
    </w:p>
    <w:p w:rsidR="00022A21" w:rsidRDefault="00022A21" w:rsidP="00F06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Дополнительная потребность в кадрах – это различие между общей потребностью и наличием персонала на начало расчетного периода:</w:t>
      </w:r>
    </w:p>
    <w:p w:rsidR="00022A21" w:rsidRDefault="00022A21" w:rsidP="00022A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ДП = А</w:t>
      </w:r>
      <w:r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 xml:space="preserve"> – А</w:t>
      </w:r>
      <w:r>
        <w:rPr>
          <w:sz w:val="28"/>
          <w:szCs w:val="28"/>
          <w:vertAlign w:val="subscript"/>
        </w:rPr>
        <w:t>баз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022A21" w:rsidRPr="00022A21" w:rsidRDefault="00022A21" w:rsidP="00022A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А</w:t>
      </w:r>
      <w:r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 xml:space="preserve"> и А</w:t>
      </w:r>
      <w:r>
        <w:rPr>
          <w:sz w:val="28"/>
          <w:szCs w:val="28"/>
          <w:vertAlign w:val="subscript"/>
        </w:rPr>
        <w:t xml:space="preserve">баз </w:t>
      </w:r>
      <w:r>
        <w:rPr>
          <w:sz w:val="28"/>
          <w:szCs w:val="28"/>
        </w:rPr>
        <w:t>– общая потребность в специалистах в планируемый и базовый периоды.</w:t>
      </w:r>
    </w:p>
    <w:p w:rsidR="00B214A3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 xml:space="preserve">Большое значение </w:t>
      </w:r>
      <w:r w:rsidR="00B214A3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в </w:t>
      </w:r>
      <w:r w:rsidR="00B214A3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анализе </w:t>
      </w:r>
      <w:r w:rsidR="00B214A3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качественного </w:t>
      </w:r>
      <w:r w:rsidR="00B214A3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состава </w:t>
      </w:r>
      <w:r w:rsidR="00B214A3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кадров </w:t>
      </w:r>
      <w:r w:rsidR="00B214A3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управления</w:t>
      </w:r>
    </w:p>
    <w:p w:rsidR="000E1848" w:rsidRPr="00CB4EBD" w:rsidRDefault="000E1848" w:rsidP="00B214A3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имеет также определение показателей качества расстановки кадров по специальностям и степени рациональности использования работников, что способствует повышению качества планирования кадровой работы, определению дополнительной потребности в специалистах и является основой для разработки и осуществления основных мероприятий по совершенствованию профессионально-квалификационного состава и расстановки кадров управл</w:t>
      </w:r>
      <w:r>
        <w:rPr>
          <w:sz w:val="28"/>
          <w:szCs w:val="28"/>
        </w:rPr>
        <w:t>е</w:t>
      </w:r>
      <w:r w:rsidRPr="00CB4EBD">
        <w:rPr>
          <w:sz w:val="28"/>
          <w:szCs w:val="28"/>
        </w:rPr>
        <w:t xml:space="preserve">ния. Регулярное проведение анализа, отражающего в динамике показатели качественного состава, расстановки и использования специалистов, является важным условием правильной организации работы с кадрами. </w:t>
      </w:r>
      <w:r>
        <w:rPr>
          <w:sz w:val="28"/>
          <w:szCs w:val="28"/>
        </w:rPr>
        <w:t>В та</w:t>
      </w:r>
      <w:r w:rsidRPr="00CB4EBD">
        <w:rPr>
          <w:sz w:val="28"/>
          <w:szCs w:val="28"/>
        </w:rPr>
        <w:t>ком анализе необходимо учитывать использование специалистов с высшим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образованием на рабочих местах и предпринимать необходимые меры для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перевода их на должности, соответствующие профилю их специальности и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квалификации. Рабочими документами д</w:t>
      </w:r>
      <w:r>
        <w:rPr>
          <w:sz w:val="28"/>
          <w:szCs w:val="28"/>
        </w:rPr>
        <w:t>ля проведения данной работы слу</w:t>
      </w:r>
      <w:r w:rsidRPr="00CB4EBD">
        <w:rPr>
          <w:sz w:val="28"/>
          <w:szCs w:val="28"/>
        </w:rPr>
        <w:t>жат номенклатуры должностей, подлежащих замещени</w:t>
      </w:r>
      <w:r>
        <w:rPr>
          <w:sz w:val="28"/>
          <w:szCs w:val="28"/>
        </w:rPr>
        <w:t>ю</w:t>
      </w:r>
      <w:r w:rsidRPr="00CB4EBD">
        <w:rPr>
          <w:sz w:val="28"/>
          <w:szCs w:val="28"/>
        </w:rPr>
        <w:t xml:space="preserve"> специалистами.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Основные показатели должностей в рабочей номенклатуре</w:t>
      </w:r>
      <w:r w:rsidR="00B214A3">
        <w:rPr>
          <w:rStyle w:val="aa"/>
          <w:sz w:val="28"/>
          <w:szCs w:val="28"/>
        </w:rPr>
        <w:footnoteReference w:customMarkFollows="1" w:id="1"/>
        <w:t>1</w:t>
      </w:r>
      <w:r w:rsidRPr="00CB4EBD">
        <w:rPr>
          <w:sz w:val="28"/>
          <w:szCs w:val="28"/>
        </w:rPr>
        <w:t>: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функциональное описание работ или видов деятельности на рабочем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месте</w:t>
      </w:r>
      <w:r>
        <w:rPr>
          <w:sz w:val="28"/>
          <w:szCs w:val="28"/>
        </w:rPr>
        <w:t>;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определение уровня образования рабо</w:t>
      </w:r>
      <w:r>
        <w:rPr>
          <w:sz w:val="28"/>
          <w:szCs w:val="28"/>
        </w:rPr>
        <w:t>тника, необходимого для выполне</w:t>
      </w:r>
      <w:r w:rsidRPr="00CB4EBD">
        <w:rPr>
          <w:sz w:val="28"/>
          <w:szCs w:val="28"/>
        </w:rPr>
        <w:t>ния функций по данной должности;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специальность или ряд специальносте</w:t>
      </w:r>
      <w:r>
        <w:rPr>
          <w:sz w:val="28"/>
          <w:szCs w:val="28"/>
        </w:rPr>
        <w:t>й</w:t>
      </w:r>
      <w:r w:rsidRPr="00CB4EBD">
        <w:rPr>
          <w:sz w:val="28"/>
          <w:szCs w:val="28"/>
        </w:rPr>
        <w:t>, необходимых для успешного выполнения функциональных обязанносте</w:t>
      </w:r>
      <w:r>
        <w:rPr>
          <w:sz w:val="28"/>
          <w:szCs w:val="28"/>
        </w:rPr>
        <w:t>й</w:t>
      </w:r>
      <w:r w:rsidRPr="00CB4EBD">
        <w:rPr>
          <w:sz w:val="28"/>
          <w:szCs w:val="28"/>
        </w:rPr>
        <w:t>;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стаж работы или опыт профессиональной деятельности, требуемые для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выполнения данных работ.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Приведенные показатели определяют структуру требований к рабочему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месту руководителя и, следовательно, необходимую профессионально-квалификационную структуру кадров управлен</w:t>
      </w:r>
      <w:r>
        <w:rPr>
          <w:sz w:val="28"/>
          <w:szCs w:val="28"/>
        </w:rPr>
        <w:t>ия. Таким образом, для определе</w:t>
      </w:r>
      <w:r w:rsidRPr="00CB4EBD">
        <w:rPr>
          <w:sz w:val="28"/>
          <w:szCs w:val="28"/>
        </w:rPr>
        <w:t>ния степени соответствия работника треб</w:t>
      </w:r>
      <w:r>
        <w:rPr>
          <w:sz w:val="28"/>
          <w:szCs w:val="28"/>
        </w:rPr>
        <w:t>ованиям рабочего места необходи</w:t>
      </w:r>
      <w:r w:rsidRPr="00CB4EBD">
        <w:rPr>
          <w:sz w:val="28"/>
          <w:szCs w:val="28"/>
        </w:rPr>
        <w:t>мо иметь номенклатуру должности, котор</w:t>
      </w:r>
      <w:r>
        <w:rPr>
          <w:sz w:val="28"/>
          <w:szCs w:val="28"/>
        </w:rPr>
        <w:t>ая определяет нормативные требо</w:t>
      </w:r>
      <w:r w:rsidRPr="00CB4EBD">
        <w:rPr>
          <w:sz w:val="28"/>
          <w:szCs w:val="28"/>
        </w:rPr>
        <w:t>вания к каждой должности.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Качественный состав кадров управления целесообразно изучать также со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стороны длительности их использования в одной должности и на основе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анализа должностного пути, что имеет важное значение для совершенствования подбора и расстановки управленческих кадров.</w:t>
      </w:r>
    </w:p>
    <w:p w:rsidR="00022A21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Исследования показывают, что по истечении определенного срока пребывания в должности (как правило, после пяти</w:t>
      </w:r>
      <w:r>
        <w:rPr>
          <w:sz w:val="28"/>
          <w:szCs w:val="28"/>
        </w:rPr>
        <w:t>-семи лет) большинство руко</w:t>
      </w:r>
      <w:r w:rsidRPr="00CB4EBD">
        <w:rPr>
          <w:sz w:val="28"/>
          <w:szCs w:val="28"/>
        </w:rPr>
        <w:t xml:space="preserve">водителей перестают замечать недостатки, привыкают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к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ним,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а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иногда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и</w:t>
      </w:r>
    </w:p>
    <w:p w:rsidR="000E1848" w:rsidRPr="00CB4EBD" w:rsidRDefault="000E1848" w:rsidP="00022A21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являются их источниками</w:t>
      </w:r>
      <w:r w:rsidR="00B214A3">
        <w:rPr>
          <w:rStyle w:val="aa"/>
          <w:sz w:val="28"/>
          <w:szCs w:val="28"/>
        </w:rPr>
        <w:footnoteReference w:customMarkFollows="1" w:id="2"/>
        <w:t>1</w:t>
      </w:r>
      <w:r w:rsidRPr="00CB4EBD">
        <w:rPr>
          <w:sz w:val="28"/>
          <w:szCs w:val="28"/>
        </w:rPr>
        <w:t>.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Выявлены такие основные причины успешной работы в первые три-четыре года</w:t>
      </w:r>
      <w:r w:rsidR="00B214A3">
        <w:rPr>
          <w:rStyle w:val="aa"/>
          <w:sz w:val="28"/>
          <w:szCs w:val="28"/>
        </w:rPr>
        <w:footnoteReference w:customMarkFollows="1" w:id="3"/>
        <w:t>2</w:t>
      </w:r>
      <w:r w:rsidRPr="00CB4EBD">
        <w:rPr>
          <w:sz w:val="28"/>
          <w:szCs w:val="28"/>
        </w:rPr>
        <w:t>: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ясное видение проблем, которые мешают подразделению достигать лучших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технико-экономических показателей;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интерес к работе, выполнению новых производственных функций и новой социальной роли;</w:t>
      </w:r>
    </w:p>
    <w:p w:rsidR="000E1848" w:rsidRPr="00CB4EBD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стремление проявить себя, занять лидиру</w:t>
      </w:r>
      <w:r>
        <w:rPr>
          <w:sz w:val="28"/>
          <w:szCs w:val="28"/>
        </w:rPr>
        <w:t>ю</w:t>
      </w:r>
      <w:r w:rsidRPr="00CB4EBD">
        <w:rPr>
          <w:sz w:val="28"/>
          <w:szCs w:val="28"/>
        </w:rPr>
        <w:t>щее положение среди руководителей своего уровня управления.</w:t>
      </w:r>
    </w:p>
    <w:p w:rsidR="00022A21" w:rsidRDefault="000E1848" w:rsidP="000E1848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Профессиональный и социальный опыт руководителей имеет, безусловно, большое значение для их эффективной деятельност</w:t>
      </w:r>
      <w:r>
        <w:rPr>
          <w:sz w:val="28"/>
          <w:szCs w:val="28"/>
        </w:rPr>
        <w:t>и</w:t>
      </w:r>
      <w:r w:rsidRPr="00CB4EBD">
        <w:rPr>
          <w:sz w:val="28"/>
          <w:szCs w:val="28"/>
        </w:rPr>
        <w:t>. Однако известно,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что опыт может быть как широким, так и повторя</w:t>
      </w:r>
      <w:r>
        <w:rPr>
          <w:sz w:val="28"/>
          <w:szCs w:val="28"/>
        </w:rPr>
        <w:t>ю</w:t>
      </w:r>
      <w:r w:rsidRPr="00CB4EBD">
        <w:rPr>
          <w:sz w:val="28"/>
          <w:szCs w:val="28"/>
        </w:rPr>
        <w:t xml:space="preserve">щимся. </w:t>
      </w:r>
      <w:r>
        <w:rPr>
          <w:sz w:val="28"/>
          <w:szCs w:val="28"/>
        </w:rPr>
        <w:t>Широким опы</w:t>
      </w:r>
      <w:r w:rsidRPr="00CB4EBD">
        <w:rPr>
          <w:sz w:val="28"/>
          <w:szCs w:val="28"/>
        </w:rPr>
        <w:t>том обладают руководители, последовате</w:t>
      </w:r>
      <w:r>
        <w:rPr>
          <w:sz w:val="28"/>
          <w:szCs w:val="28"/>
        </w:rPr>
        <w:t>льно работающие в различных дол</w:t>
      </w:r>
      <w:r w:rsidRPr="00CB4EBD">
        <w:rPr>
          <w:sz w:val="28"/>
          <w:szCs w:val="28"/>
        </w:rPr>
        <w:t>ж</w:t>
      </w:r>
      <w:r>
        <w:rPr>
          <w:sz w:val="28"/>
          <w:szCs w:val="28"/>
        </w:rPr>
        <w:t>н</w:t>
      </w:r>
      <w:r w:rsidRPr="00CB4EBD">
        <w:rPr>
          <w:sz w:val="28"/>
          <w:szCs w:val="28"/>
        </w:rPr>
        <w:t xml:space="preserve">остях, а повторяющимся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управленц</w:t>
      </w:r>
      <w:r>
        <w:rPr>
          <w:sz w:val="28"/>
          <w:szCs w:val="28"/>
        </w:rPr>
        <w:t>ы</w:t>
      </w:r>
      <w:r w:rsidRPr="00CB4EBD">
        <w:rPr>
          <w:sz w:val="28"/>
          <w:szCs w:val="28"/>
        </w:rPr>
        <w:t>, длительное время занимающие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одну должность. Такие руководители решения принимают осторожнее, у них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отмечается тенденция к консерватизму. В то же время анализ профессионального пути директоров предприятий показал, что лучшие из них до назначения на эту должность прошли 8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10 должностных ступеней, а пребывание на каждой из них в среднем не превышало 2,5 года. Иными словами, </w:t>
      </w:r>
      <w:r>
        <w:rPr>
          <w:sz w:val="28"/>
          <w:szCs w:val="28"/>
        </w:rPr>
        <w:t>э</w:t>
      </w:r>
      <w:r w:rsidRPr="00CB4EBD">
        <w:rPr>
          <w:sz w:val="28"/>
          <w:szCs w:val="28"/>
        </w:rPr>
        <w:t>ти руководители на предыдущ</w:t>
      </w:r>
      <w:r>
        <w:rPr>
          <w:sz w:val="28"/>
          <w:szCs w:val="28"/>
        </w:rPr>
        <w:t>и</w:t>
      </w:r>
      <w:r w:rsidRPr="00CB4EBD">
        <w:rPr>
          <w:sz w:val="28"/>
          <w:szCs w:val="28"/>
        </w:rPr>
        <w:t>х должностях практически не выходили за период максимальной эффективности и занимали высокую должность в расцвете физических сил и творческих возможностей</w:t>
      </w:r>
      <w:r w:rsidR="005616B9">
        <w:rPr>
          <w:rStyle w:val="aa"/>
          <w:sz w:val="28"/>
          <w:szCs w:val="28"/>
        </w:rPr>
        <w:footnoteReference w:customMarkFollows="1" w:id="4"/>
        <w:t>3</w:t>
      </w:r>
      <w:r w:rsidRPr="00CB4EBD">
        <w:rPr>
          <w:sz w:val="28"/>
          <w:szCs w:val="28"/>
        </w:rPr>
        <w:t xml:space="preserve">. При этом отмечено, что движение специалистов в рамках линейной структуры производства (мастер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начальник участка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началь</w:t>
      </w:r>
      <w:r>
        <w:rPr>
          <w:sz w:val="28"/>
          <w:szCs w:val="28"/>
        </w:rPr>
        <w:t>н</w:t>
      </w:r>
      <w:r w:rsidRPr="00CB4EBD">
        <w:rPr>
          <w:sz w:val="28"/>
          <w:szCs w:val="28"/>
        </w:rPr>
        <w:t xml:space="preserve">ик цеха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директор предприятия) формирует более решительных и ответственных руководителей, а в рамках функциональной структуры (инженер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руководитель группы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начальник отдела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главный специалист)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более осторожных руководителей, но</w:t>
      </w:r>
    </w:p>
    <w:p w:rsidR="000E1848" w:rsidRPr="00CB4EBD" w:rsidRDefault="000E1848" w:rsidP="00022A21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знающих, высококвалифицированных специалистов.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Количественный состав персонал</w:t>
      </w:r>
      <w:r>
        <w:rPr>
          <w:sz w:val="28"/>
          <w:szCs w:val="28"/>
        </w:rPr>
        <w:t>а организации</w:t>
      </w:r>
      <w:r w:rsidRPr="00CB4EBD">
        <w:rPr>
          <w:sz w:val="28"/>
          <w:szCs w:val="28"/>
        </w:rPr>
        <w:t xml:space="preserve"> определяется организационно-штатными структурами и уставом организации. При расчете необходимой численности штатных работников кадровой службы учитываются следующи</w:t>
      </w:r>
      <w:r>
        <w:rPr>
          <w:sz w:val="28"/>
          <w:szCs w:val="28"/>
        </w:rPr>
        <w:t>е</w:t>
      </w:r>
      <w:r w:rsidRPr="00CB4EBD">
        <w:rPr>
          <w:sz w:val="28"/>
          <w:szCs w:val="28"/>
        </w:rPr>
        <w:t xml:space="preserve"> факторы</w:t>
      </w:r>
      <w:r w:rsidR="005616B9">
        <w:rPr>
          <w:rStyle w:val="aa"/>
          <w:sz w:val="28"/>
          <w:szCs w:val="28"/>
        </w:rPr>
        <w:footnoteReference w:customMarkFollows="1" w:id="5"/>
        <w:t>1</w:t>
      </w:r>
      <w:r w:rsidRPr="00CB4EBD">
        <w:rPr>
          <w:sz w:val="28"/>
          <w:szCs w:val="28"/>
        </w:rPr>
        <w:t>: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общая численность работников организации;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конкретные условия и характерные особенности организации, связанные со сферой ее деятельности (производственной, банковской, торговой, страховой и т.д.), масштабами, разновидностями отдельных производств, наличием филиалов;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социальная характеристика организации, структурный состав ее работников (наличие различных категорий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рабочих, специалистов с высшим и средним специальным образованием, научных работников), их квалификация;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сложность и комплексность решаемых задач по управлению персоналом (стратегическое планирование, выработка кадровой политики, организация обучения и т.п.);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техническое обеспечение управленческого труда и др.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В связи с тем, что организации самостоятельно определяют численность работников по функциям управления, их профессиональный и квалификационный состав, а также утверждают штаты, все существующие методы расчета численности управленческих работников носят в основном рекомендательный характер.</w:t>
      </w:r>
    </w:p>
    <w:p w:rsidR="00854F91" w:rsidRPr="00DE2D97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Расчет численности руководителей, специалистов и других служащих организации осуществляется различными методами: многофакторного корреляционного анализа, экономико-математическими, сравнений, прямого расчета, по трудоемкости работ, по нормам обслуживания и др.</w:t>
      </w:r>
      <w:r w:rsidR="00F12B2F">
        <w:rPr>
          <w:rStyle w:val="aa"/>
          <w:sz w:val="28"/>
          <w:szCs w:val="28"/>
        </w:rPr>
        <w:footnoteReference w:customMarkFollows="1" w:id="6"/>
        <w:t>2</w:t>
      </w:r>
      <w:r w:rsidR="00DE2D97">
        <w:rPr>
          <w:sz w:val="28"/>
          <w:szCs w:val="28"/>
        </w:rPr>
        <w:t>.</w:t>
      </w:r>
    </w:p>
    <w:p w:rsidR="00854F91" w:rsidRPr="005B119F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Первый метод основан на многофакторном анализе функцио</w:t>
      </w:r>
      <w:r>
        <w:rPr>
          <w:sz w:val="28"/>
          <w:szCs w:val="28"/>
        </w:rPr>
        <w:t>н</w:t>
      </w:r>
      <w:r w:rsidRPr="00CB4EBD">
        <w:rPr>
          <w:sz w:val="28"/>
          <w:szCs w:val="28"/>
        </w:rPr>
        <w:t xml:space="preserve">ального разделения управленческого труда. В НИИ труда была разработана схема функционального разделения труда с учетом </w:t>
      </w:r>
      <w:r>
        <w:rPr>
          <w:sz w:val="28"/>
          <w:szCs w:val="28"/>
        </w:rPr>
        <w:t>в</w:t>
      </w:r>
      <w:r w:rsidRPr="00CB4EBD">
        <w:rPr>
          <w:sz w:val="28"/>
          <w:szCs w:val="28"/>
        </w:rPr>
        <w:t xml:space="preserve">лияния на численность персонала определенных факторов. Число </w:t>
      </w:r>
      <w:r>
        <w:rPr>
          <w:sz w:val="28"/>
          <w:szCs w:val="28"/>
        </w:rPr>
        <w:t>с</w:t>
      </w:r>
      <w:r w:rsidRPr="00CB4EBD">
        <w:rPr>
          <w:sz w:val="28"/>
          <w:szCs w:val="28"/>
        </w:rPr>
        <w:t xml:space="preserve">ущественных факторов сводилось к одному-трем, а затем с помощью корреляционного анализа выводились математические </w:t>
      </w:r>
      <w:r>
        <w:rPr>
          <w:sz w:val="28"/>
          <w:szCs w:val="28"/>
        </w:rPr>
        <w:t>фо</w:t>
      </w:r>
      <w:r w:rsidRPr="00CB4EBD">
        <w:rPr>
          <w:sz w:val="28"/>
          <w:szCs w:val="28"/>
        </w:rPr>
        <w:t>рмулы, выражающие в общем виде зависимость между чис</w:t>
      </w:r>
      <w:r>
        <w:rPr>
          <w:sz w:val="28"/>
          <w:szCs w:val="28"/>
        </w:rPr>
        <w:t>ленностью</w:t>
      </w:r>
      <w:r w:rsidRPr="00CB4EBD">
        <w:rPr>
          <w:sz w:val="28"/>
          <w:szCs w:val="28"/>
        </w:rPr>
        <w:t xml:space="preserve"> персонала данной функциональной группы и действу</w:t>
      </w:r>
      <w:r>
        <w:rPr>
          <w:sz w:val="28"/>
          <w:szCs w:val="28"/>
        </w:rPr>
        <w:t>ющ</w:t>
      </w:r>
      <w:r w:rsidRPr="00CB4EBD">
        <w:rPr>
          <w:sz w:val="28"/>
          <w:szCs w:val="28"/>
        </w:rPr>
        <w:t>ими факторами. При этом учитывались специфические осо</w:t>
      </w:r>
      <w:r>
        <w:rPr>
          <w:sz w:val="28"/>
          <w:szCs w:val="28"/>
        </w:rPr>
        <w:t>бен</w:t>
      </w:r>
      <w:r w:rsidRPr="00CB4EBD">
        <w:rPr>
          <w:sz w:val="28"/>
          <w:szCs w:val="28"/>
        </w:rPr>
        <w:t xml:space="preserve">ности каждой отрасли промышленности. Наиболее широкое </w:t>
      </w:r>
      <w:r>
        <w:rPr>
          <w:sz w:val="28"/>
          <w:szCs w:val="28"/>
        </w:rPr>
        <w:t>при</w:t>
      </w:r>
      <w:r w:rsidRPr="00CB4EBD">
        <w:rPr>
          <w:sz w:val="28"/>
          <w:szCs w:val="28"/>
        </w:rPr>
        <w:t>менение метод нашел на крупных промышленных предпри</w:t>
      </w:r>
      <w:r>
        <w:rPr>
          <w:sz w:val="28"/>
          <w:szCs w:val="28"/>
        </w:rPr>
        <w:t>ятия</w:t>
      </w:r>
      <w:r w:rsidRPr="00CB4EBD">
        <w:rPr>
          <w:sz w:val="28"/>
          <w:szCs w:val="28"/>
        </w:rPr>
        <w:t xml:space="preserve">х. Однако следует иметь в виду, что в условиях рыночной </w:t>
      </w:r>
      <w:r>
        <w:rPr>
          <w:sz w:val="28"/>
          <w:szCs w:val="28"/>
        </w:rPr>
        <w:t>эк</w:t>
      </w:r>
      <w:r w:rsidRPr="00CB4EBD">
        <w:rPr>
          <w:sz w:val="28"/>
          <w:szCs w:val="28"/>
        </w:rPr>
        <w:t>он</w:t>
      </w:r>
      <w:r>
        <w:rPr>
          <w:sz w:val="28"/>
          <w:szCs w:val="28"/>
        </w:rPr>
        <w:t>ом</w:t>
      </w:r>
      <w:r w:rsidRPr="00CB4EBD">
        <w:rPr>
          <w:sz w:val="28"/>
          <w:szCs w:val="28"/>
        </w:rPr>
        <w:t xml:space="preserve">ики и конкуренции отсутствует жесткая зависимость между </w:t>
      </w:r>
      <w:r>
        <w:rPr>
          <w:sz w:val="28"/>
          <w:szCs w:val="28"/>
        </w:rPr>
        <w:t>прои</w:t>
      </w:r>
      <w:r w:rsidRPr="00CB4EBD">
        <w:rPr>
          <w:sz w:val="28"/>
          <w:szCs w:val="28"/>
        </w:rPr>
        <w:t>зводственными факторами и численностью персонала, в свя</w:t>
      </w:r>
      <w:r>
        <w:rPr>
          <w:sz w:val="28"/>
          <w:szCs w:val="28"/>
        </w:rPr>
        <w:t>зи</w:t>
      </w:r>
      <w:r w:rsidR="009C3F53">
        <w:rPr>
          <w:sz w:val="28"/>
          <w:szCs w:val="28"/>
        </w:rPr>
        <w:t>,</w:t>
      </w:r>
      <w:r>
        <w:rPr>
          <w:sz w:val="28"/>
          <w:szCs w:val="28"/>
        </w:rPr>
        <w:t xml:space="preserve"> с ч</w:t>
      </w:r>
      <w:r w:rsidRPr="00CB4EBD">
        <w:rPr>
          <w:sz w:val="28"/>
          <w:szCs w:val="28"/>
        </w:rPr>
        <w:t>ем этот метод имеет только рекомендательный характер.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Например, численность работников по функции «управление комплектованием и подготовкой кадров» для предприятий автомобильной промышленности рассчитывается по формуле</w:t>
      </w:r>
      <w:r w:rsidR="00F12B2F">
        <w:rPr>
          <w:rStyle w:val="aa"/>
          <w:sz w:val="28"/>
          <w:szCs w:val="28"/>
        </w:rPr>
        <w:footnoteReference w:customMarkFollows="1" w:id="7"/>
        <w:t>1</w:t>
      </w:r>
      <w:r>
        <w:rPr>
          <w:sz w:val="28"/>
          <w:szCs w:val="28"/>
        </w:rPr>
        <w:t>:</w:t>
      </w:r>
    </w:p>
    <w:p w:rsidR="00854F91" w:rsidRPr="00CB4EBD" w:rsidRDefault="00854F91" w:rsidP="00854F91">
      <w:pPr>
        <w:spacing w:line="360" w:lineRule="auto"/>
        <w:ind w:firstLine="709"/>
        <w:jc w:val="right"/>
        <w:rPr>
          <w:sz w:val="28"/>
          <w:szCs w:val="28"/>
        </w:rPr>
      </w:pPr>
      <w:r w:rsidRPr="00CB4EBD">
        <w:rPr>
          <w:sz w:val="28"/>
          <w:szCs w:val="28"/>
        </w:rPr>
        <w:t xml:space="preserve">Ч = 0,0017 </w:t>
      </w:r>
      <w:r>
        <w:rPr>
          <w:sz w:val="28"/>
          <w:szCs w:val="28"/>
        </w:rPr>
        <w:t>*</w:t>
      </w:r>
      <w:r w:rsidRPr="00CB4EBD">
        <w:rPr>
          <w:sz w:val="28"/>
          <w:szCs w:val="28"/>
        </w:rPr>
        <w:t xml:space="preserve"> Р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  <w:vertAlign w:val="superscript"/>
        </w:rPr>
        <w:t>0,9117</w:t>
      </w:r>
      <w:r w:rsidRPr="00CB4EBD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CB4EBD"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  <w:vertAlign w:val="superscript"/>
        </w:rPr>
        <w:t>0,3554</w:t>
      </w:r>
      <w:r w:rsidRPr="00CB4EBD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7C24B5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854F91" w:rsidRDefault="00854F91" w:rsidP="00854F91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где Р</w:t>
      </w:r>
      <w:r>
        <w:rPr>
          <w:sz w:val="28"/>
          <w:szCs w:val="28"/>
          <w:vertAlign w:val="subscript"/>
        </w:rPr>
        <w:t>п</w:t>
      </w:r>
      <w:r w:rsidRPr="00CB4E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общая численность работников предприятия; </w:t>
      </w:r>
    </w:p>
    <w:p w:rsidR="00854F91" w:rsidRPr="00CB4EBD" w:rsidRDefault="00854F91" w:rsidP="00854F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4EBD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</w:t>
      </w:r>
      <w:r w:rsidRPr="00CB4E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количество самостоятельных структурных подразделений, осуществляющих подготовку кадров.</w:t>
      </w:r>
    </w:p>
    <w:p w:rsidR="009C3F53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Экономико-математическ</w:t>
      </w:r>
      <w:r>
        <w:rPr>
          <w:sz w:val="28"/>
          <w:szCs w:val="28"/>
        </w:rPr>
        <w:t>и</w:t>
      </w:r>
      <w:r w:rsidRPr="00CB4EBD">
        <w:rPr>
          <w:sz w:val="28"/>
          <w:szCs w:val="28"/>
        </w:rPr>
        <w:t>е</w:t>
      </w:r>
      <w:r w:rsidR="009C3F53">
        <w:rPr>
          <w:sz w:val="28"/>
          <w:szCs w:val="28"/>
        </w:rPr>
        <w:t xml:space="preserve">    </w:t>
      </w:r>
      <w:r w:rsidRPr="00CB4EBD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Pr="00CB4EBD">
        <w:rPr>
          <w:sz w:val="28"/>
          <w:szCs w:val="28"/>
        </w:rPr>
        <w:t xml:space="preserve"> </w:t>
      </w:r>
      <w:r w:rsidR="009C3F53">
        <w:rPr>
          <w:sz w:val="28"/>
          <w:szCs w:val="28"/>
        </w:rPr>
        <w:t xml:space="preserve">    </w:t>
      </w:r>
      <w:r w:rsidRPr="00CB4EBD">
        <w:rPr>
          <w:sz w:val="28"/>
          <w:szCs w:val="28"/>
        </w:rPr>
        <w:t xml:space="preserve">предусматривают </w:t>
      </w:r>
      <w:r w:rsidR="009C3F53">
        <w:rPr>
          <w:sz w:val="28"/>
          <w:szCs w:val="28"/>
        </w:rPr>
        <w:t xml:space="preserve">    </w:t>
      </w:r>
      <w:r w:rsidRPr="00CB4EBD">
        <w:rPr>
          <w:sz w:val="28"/>
          <w:szCs w:val="28"/>
        </w:rPr>
        <w:t>разработку</w:t>
      </w:r>
    </w:p>
    <w:p w:rsidR="00854F91" w:rsidRPr="00CB4EBD" w:rsidRDefault="00854F91" w:rsidP="009C3F53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экономико-</w:t>
      </w:r>
      <w:r>
        <w:rPr>
          <w:sz w:val="28"/>
          <w:szCs w:val="28"/>
        </w:rPr>
        <w:t>м</w:t>
      </w:r>
      <w:r w:rsidRPr="00CB4EBD">
        <w:rPr>
          <w:sz w:val="28"/>
          <w:szCs w:val="28"/>
        </w:rPr>
        <w:t>атематических моделей, основанных на реальной действительности, что обеспечивает адекватное отражение содержательного процесса. Применение экономико-математических моделей пока ограничено.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С использованием метода сравнений на базе анализа состава кадров специалистов в развитой хозяйственной системе составляются проектировки потребности в специалистах для менее развитой систем</w:t>
      </w:r>
      <w:r>
        <w:rPr>
          <w:sz w:val="28"/>
          <w:szCs w:val="28"/>
        </w:rPr>
        <w:t>ы</w:t>
      </w:r>
      <w:r w:rsidRPr="00CB4EBD">
        <w:rPr>
          <w:sz w:val="28"/>
          <w:szCs w:val="28"/>
        </w:rPr>
        <w:t>. Предпринимаются попытки использования этого метода на основе формирования однородных групп организаций и выделения в них типовых или передовых организаций.</w:t>
      </w:r>
    </w:p>
    <w:p w:rsidR="00022A21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 xml:space="preserve">Экспертный метод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позволяет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получить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представление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о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 потребности </w:t>
      </w:r>
      <w:r w:rsidR="00022A21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в</w:t>
      </w:r>
    </w:p>
    <w:p w:rsidR="00854F91" w:rsidRPr="00CB4EBD" w:rsidRDefault="00854F91" w:rsidP="00022A21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специалистах на основе учета мнений (экспертизы) группы экспертов, суждения которых базируются на их научной и профессиональной компетенции. Метод используется как составная часть других методов.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Метод прямого расчета предполагает определение численности специалистов и других служащих исходя из расчета необходимых затрат труда на реализацию периодических функций управления персоналом и расчета затрат труда на реализацию функций управления по устранению возмущающих отклонений.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Одним из наиболее распространенных и доступных методов расчета численности работников кадровой службы является ее определение через затраты труда (времени) на выполнение управленческ</w:t>
      </w:r>
      <w:r>
        <w:rPr>
          <w:sz w:val="28"/>
          <w:szCs w:val="28"/>
        </w:rPr>
        <w:t>и</w:t>
      </w:r>
      <w:r w:rsidRPr="00CB4EBD">
        <w:rPr>
          <w:sz w:val="28"/>
          <w:szCs w:val="28"/>
        </w:rPr>
        <w:t xml:space="preserve">х работ, </w:t>
      </w:r>
      <w:r>
        <w:rPr>
          <w:sz w:val="28"/>
          <w:szCs w:val="28"/>
        </w:rPr>
        <w:t xml:space="preserve">то есть </w:t>
      </w:r>
      <w:r w:rsidRPr="00CB4EBD">
        <w:rPr>
          <w:sz w:val="28"/>
          <w:szCs w:val="28"/>
        </w:rPr>
        <w:t>через трудоемкость. В свою очередь, трудоемкость работ по управлению персоналом можно определить следующими методами: нормативным, с помощью фотографии рабочего времени или хронометража, расчетно-аналитическим, методом аналогий, экспертным.</w:t>
      </w:r>
    </w:p>
    <w:p w:rsidR="00854F91" w:rsidRPr="00CB4EBD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Нормы времени (выработки) устанавливаются в основном для прост</w:t>
      </w:r>
      <w:r>
        <w:rPr>
          <w:sz w:val="28"/>
          <w:szCs w:val="28"/>
        </w:rPr>
        <w:t>ы</w:t>
      </w:r>
      <w:r w:rsidRPr="00CB4EBD">
        <w:rPr>
          <w:sz w:val="28"/>
          <w:szCs w:val="28"/>
        </w:rPr>
        <w:t>х, повторяющихся видов работ (машинописн</w:t>
      </w:r>
      <w:r>
        <w:rPr>
          <w:sz w:val="28"/>
          <w:szCs w:val="28"/>
        </w:rPr>
        <w:t>ы</w:t>
      </w:r>
      <w:r w:rsidRPr="00CB4EBD">
        <w:rPr>
          <w:sz w:val="28"/>
          <w:szCs w:val="28"/>
        </w:rPr>
        <w:t>е, учетные, оформление документов). В настоящее время разработаны типовые нормы на подготовку и оформление документов по учету личного состава, по делопроизводству.</w:t>
      </w:r>
    </w:p>
    <w:p w:rsidR="009C3F53" w:rsidRDefault="00854F91" w:rsidP="00854F91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Зная нормативную (либо расчетную) трудоемкость работ, выполняемых в</w:t>
      </w:r>
    </w:p>
    <w:p w:rsidR="003D325C" w:rsidRDefault="00854F91" w:rsidP="009C3F53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течение года, например, в отделе кадров, можно рассчитать численность отдела</w:t>
      </w:r>
    </w:p>
    <w:p w:rsidR="00854F91" w:rsidRPr="00CB4EBD" w:rsidRDefault="00854F91" w:rsidP="009C3F53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(Ч) по формуле</w:t>
      </w:r>
      <w:r w:rsidR="009C3F53">
        <w:rPr>
          <w:rStyle w:val="aa"/>
          <w:sz w:val="28"/>
          <w:szCs w:val="28"/>
        </w:rPr>
        <w:footnoteReference w:customMarkFollows="1" w:id="8"/>
        <w:t>1</w:t>
      </w:r>
      <w:r>
        <w:rPr>
          <w:sz w:val="28"/>
          <w:szCs w:val="28"/>
        </w:rPr>
        <w:t>:</w:t>
      </w:r>
    </w:p>
    <w:p w:rsidR="00854F91" w:rsidRPr="00CB4EBD" w:rsidRDefault="00854F91" w:rsidP="00854F91">
      <w:pPr>
        <w:spacing w:line="360" w:lineRule="auto"/>
        <w:ind w:firstLine="709"/>
        <w:jc w:val="right"/>
        <w:rPr>
          <w:sz w:val="28"/>
          <w:szCs w:val="28"/>
        </w:rPr>
      </w:pPr>
      <w:r w:rsidRPr="00CB4EBD">
        <w:rPr>
          <w:sz w:val="28"/>
          <w:szCs w:val="28"/>
        </w:rPr>
        <w:t>Ч = Т</w:t>
      </w:r>
      <w:r>
        <w:rPr>
          <w:sz w:val="28"/>
          <w:szCs w:val="28"/>
        </w:rPr>
        <w:t xml:space="preserve"> *</w:t>
      </w:r>
      <w:r w:rsidRPr="00CB4EB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r w:rsidRPr="00CB4EBD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7C24B5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854F91" w:rsidRDefault="00854F91" w:rsidP="00854F91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 xml:space="preserve">где Т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общая трудоемкость всех работ, выполняемых за год в отделе кадров, чел.-час.; </w:t>
      </w:r>
    </w:p>
    <w:p w:rsidR="00854F91" w:rsidRDefault="00854F91" w:rsidP="00854F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4EBD">
        <w:rPr>
          <w:sz w:val="28"/>
          <w:szCs w:val="28"/>
        </w:rPr>
        <w:t xml:space="preserve">К </w:t>
      </w:r>
      <w:r>
        <w:rPr>
          <w:sz w:val="28"/>
          <w:szCs w:val="28"/>
        </w:rPr>
        <w:t>–</w:t>
      </w:r>
      <w:r w:rsidRPr="00CB4EBD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 xml:space="preserve">, </w:t>
      </w:r>
      <w:r w:rsidRPr="00CB4EBD">
        <w:rPr>
          <w:sz w:val="28"/>
          <w:szCs w:val="28"/>
        </w:rPr>
        <w:t xml:space="preserve">учитывающий затраты времени на выполнение работ, не предусмотренных в Т (К </w:t>
      </w:r>
      <w:r>
        <w:rPr>
          <w:sz w:val="28"/>
          <w:szCs w:val="28"/>
        </w:rPr>
        <w:t xml:space="preserve">= </w:t>
      </w:r>
      <w:r w:rsidRPr="00CB4EBD">
        <w:rPr>
          <w:sz w:val="28"/>
          <w:szCs w:val="28"/>
        </w:rPr>
        <w:t xml:space="preserve">1,15); </w:t>
      </w:r>
    </w:p>
    <w:p w:rsidR="00854F91" w:rsidRPr="00CB4EBD" w:rsidRDefault="00854F91" w:rsidP="00854F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4EBD"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r w:rsidRPr="00CB4E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полезный фонд рабочего времени одного работника за год, в час. (в среднем принимается равным 1840 час., но ежегодно уточняется).</w:t>
      </w:r>
    </w:p>
    <w:p w:rsidR="00DE2D97" w:rsidRPr="00CB4EBD" w:rsidRDefault="00DE2D97" w:rsidP="001F6CA4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 xml:space="preserve">Расчет количественной потребности в специалистах проводится одновременно с определением качественной потребности в них, </w:t>
      </w:r>
      <w:r>
        <w:rPr>
          <w:sz w:val="28"/>
          <w:szCs w:val="28"/>
        </w:rPr>
        <w:t xml:space="preserve">то есть </w:t>
      </w:r>
      <w:r w:rsidRPr="00CB4EBD">
        <w:rPr>
          <w:sz w:val="28"/>
          <w:szCs w:val="28"/>
        </w:rPr>
        <w:t xml:space="preserve">потребности в работниках определенных профессий, специальностей, квалификации. </w:t>
      </w:r>
      <w:r>
        <w:rPr>
          <w:sz w:val="28"/>
          <w:szCs w:val="28"/>
        </w:rPr>
        <w:t>Х</w:t>
      </w:r>
      <w:r w:rsidRPr="00CB4EBD">
        <w:rPr>
          <w:sz w:val="28"/>
          <w:szCs w:val="28"/>
        </w:rPr>
        <w:t>арактеристик</w:t>
      </w:r>
      <w:r>
        <w:rPr>
          <w:sz w:val="28"/>
          <w:szCs w:val="28"/>
        </w:rPr>
        <w:t>а</w:t>
      </w:r>
      <w:r w:rsidRPr="00CB4EBD">
        <w:rPr>
          <w:sz w:val="28"/>
          <w:szCs w:val="28"/>
        </w:rPr>
        <w:t xml:space="preserve"> каждого из этих понятий</w:t>
      </w:r>
      <w:r>
        <w:rPr>
          <w:sz w:val="28"/>
          <w:szCs w:val="28"/>
        </w:rPr>
        <w:t xml:space="preserve"> представлена в </w:t>
      </w:r>
      <w:r w:rsidR="006C1849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="006C1849">
        <w:rPr>
          <w:sz w:val="28"/>
          <w:szCs w:val="28"/>
        </w:rPr>
        <w:t>1</w:t>
      </w:r>
      <w:r w:rsidR="00F12B2F">
        <w:rPr>
          <w:rStyle w:val="aa"/>
          <w:sz w:val="28"/>
          <w:szCs w:val="28"/>
        </w:rPr>
        <w:footnoteReference w:customMarkFollows="1" w:id="9"/>
        <w:t>1</w:t>
      </w:r>
      <w:r w:rsidRPr="00CB4EBD">
        <w:rPr>
          <w:sz w:val="28"/>
          <w:szCs w:val="28"/>
        </w:rPr>
        <w:t>.</w:t>
      </w:r>
      <w:r w:rsidR="001F6CA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B4EBD">
        <w:rPr>
          <w:sz w:val="28"/>
          <w:szCs w:val="28"/>
        </w:rPr>
        <w:t>валификационн</w:t>
      </w:r>
      <w:r>
        <w:rPr>
          <w:sz w:val="28"/>
          <w:szCs w:val="28"/>
        </w:rPr>
        <w:t>ая</w:t>
      </w:r>
      <w:r w:rsidRPr="00CB4EBD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а</w:t>
      </w:r>
      <w:r w:rsidRPr="00CB4EBD">
        <w:rPr>
          <w:sz w:val="28"/>
          <w:szCs w:val="28"/>
        </w:rPr>
        <w:t xml:space="preserve"> менеджера по персоналу организации</w:t>
      </w:r>
      <w:r w:rsidR="001F6CA4"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в соответствии с Квалификационным справочником</w:t>
      </w:r>
      <w:r>
        <w:rPr>
          <w:sz w:val="28"/>
          <w:szCs w:val="28"/>
        </w:rPr>
        <w:t xml:space="preserve"> приведена в приложении </w:t>
      </w:r>
      <w:r w:rsidR="006C1849">
        <w:rPr>
          <w:sz w:val="28"/>
          <w:szCs w:val="28"/>
        </w:rPr>
        <w:t>2</w:t>
      </w:r>
      <w:r w:rsidRPr="00CB4EBD">
        <w:rPr>
          <w:sz w:val="28"/>
          <w:szCs w:val="28"/>
        </w:rPr>
        <w:t>.</w:t>
      </w:r>
    </w:p>
    <w:p w:rsidR="00B214A3" w:rsidRPr="00CB4EBD" w:rsidRDefault="00B214A3" w:rsidP="00B214A3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 xml:space="preserve">Таким образом, основная цель </w:t>
      </w:r>
      <w:r w:rsidR="006C1849">
        <w:rPr>
          <w:sz w:val="28"/>
          <w:szCs w:val="28"/>
        </w:rPr>
        <w:t>кадрового обеспечения</w:t>
      </w:r>
      <w:r w:rsidRPr="00CB4E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сформировать (на базе научно обоснованного подбора и расстановки управленческих работников, а также проведения ряда планомерных мероприятий организационного и воспитательного характера) цельный управленческий коллектив, способный решать сложные и разнообразные задачи современного производства.</w:t>
      </w:r>
    </w:p>
    <w:p w:rsidR="006C1849" w:rsidRDefault="006C1849" w:rsidP="00312E88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</w:p>
    <w:p w:rsidR="008D0890" w:rsidRDefault="008D0890" w:rsidP="00312E88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C3F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Информационное обеспечение системы управления персоналом предприятия</w:t>
      </w:r>
    </w:p>
    <w:p w:rsidR="008D0890" w:rsidRDefault="008D0890" w:rsidP="00D44D9C">
      <w:pPr>
        <w:spacing w:line="360" w:lineRule="auto"/>
        <w:jc w:val="center"/>
        <w:rPr>
          <w:b/>
          <w:sz w:val="28"/>
          <w:szCs w:val="28"/>
        </w:rPr>
      </w:pP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 xml:space="preserve">Главные функции процесса управления персоналом, реализуемые на разных уровнях системы управления организацией, </w:t>
      </w:r>
      <w:r>
        <w:rPr>
          <w:sz w:val="28"/>
          <w:szCs w:val="28"/>
        </w:rPr>
        <w:t>-</w:t>
      </w:r>
      <w:r w:rsidRPr="005B119F">
        <w:rPr>
          <w:sz w:val="28"/>
          <w:szCs w:val="28"/>
        </w:rPr>
        <w:t xml:space="preserve"> выработка решений и контроль за их исполнением. Именно необходимость обеспечения выполнения этих функций дает возможность рассматривать управление персоналом как информационный процесс, </w:t>
      </w:r>
      <w:r>
        <w:rPr>
          <w:sz w:val="28"/>
          <w:szCs w:val="28"/>
        </w:rPr>
        <w:t xml:space="preserve">то есть </w:t>
      </w:r>
      <w:r w:rsidRPr="005B119F">
        <w:rPr>
          <w:sz w:val="28"/>
          <w:szCs w:val="28"/>
        </w:rPr>
        <w:t xml:space="preserve">функционально включающий получение, передачу, обработку (преобразование), хранение и использование информации, а саму иерархическую систему управления </w:t>
      </w:r>
      <w:r>
        <w:rPr>
          <w:sz w:val="28"/>
          <w:szCs w:val="28"/>
        </w:rPr>
        <w:t>-</w:t>
      </w:r>
      <w:r w:rsidRPr="005B119F">
        <w:rPr>
          <w:sz w:val="28"/>
          <w:szCs w:val="28"/>
        </w:rPr>
        <w:t xml:space="preserve"> как информационную систему</w:t>
      </w:r>
      <w:r w:rsidR="00F12B2F">
        <w:rPr>
          <w:rStyle w:val="aa"/>
          <w:sz w:val="28"/>
          <w:szCs w:val="28"/>
        </w:rPr>
        <w:footnoteReference w:customMarkFollows="1" w:id="10"/>
        <w:t>2</w:t>
      </w:r>
      <w:r w:rsidRPr="005B119F">
        <w:rPr>
          <w:sz w:val="28"/>
          <w:szCs w:val="28"/>
        </w:rPr>
        <w:t>.</w:t>
      </w:r>
    </w:p>
    <w:p w:rsidR="0058583E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Процесс управления персоналом можно представить в виде множества согласованных, постоянно принимаемых и реализуемых решений, направленных в конечном счете на достижение главной цели функционирования организации. Выработка каждого из этих решений должна быть информационно обеспечена.</w:t>
      </w:r>
    </w:p>
    <w:p w:rsidR="0058583E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Информационное обеспечение системы управления персоналом представляет собой совокупность реал</w:t>
      </w:r>
      <w:r>
        <w:rPr>
          <w:sz w:val="28"/>
          <w:szCs w:val="28"/>
        </w:rPr>
        <w:t>и</w:t>
      </w:r>
      <w:r w:rsidRPr="005B119F">
        <w:rPr>
          <w:sz w:val="28"/>
          <w:szCs w:val="28"/>
        </w:rPr>
        <w:t>зова</w:t>
      </w:r>
      <w:r>
        <w:rPr>
          <w:sz w:val="28"/>
          <w:szCs w:val="28"/>
        </w:rPr>
        <w:t>нн</w:t>
      </w:r>
      <w:r w:rsidRPr="005B119F">
        <w:rPr>
          <w:sz w:val="28"/>
          <w:szCs w:val="28"/>
        </w:rPr>
        <w:t>ых решений по объему, размещению и формам организации информации, циркулирующей в системе управления при ее функционирова</w:t>
      </w:r>
      <w:r>
        <w:rPr>
          <w:sz w:val="28"/>
          <w:szCs w:val="28"/>
        </w:rPr>
        <w:t>н</w:t>
      </w:r>
      <w:r w:rsidRPr="005B119F">
        <w:rPr>
          <w:sz w:val="28"/>
          <w:szCs w:val="28"/>
        </w:rPr>
        <w:t xml:space="preserve">ии. Оно включает оперативную информацию, нормативно-справочную информацию (НСИ), </w:t>
      </w:r>
      <w:r>
        <w:rPr>
          <w:sz w:val="28"/>
          <w:szCs w:val="28"/>
        </w:rPr>
        <w:t>кл</w:t>
      </w:r>
      <w:r w:rsidRPr="005B119F">
        <w:rPr>
          <w:sz w:val="28"/>
          <w:szCs w:val="28"/>
        </w:rPr>
        <w:t>ассификаторы технико-экономической информации и системы документации (унифицированные и специальные)</w:t>
      </w:r>
      <w:r w:rsidR="00F12B2F">
        <w:rPr>
          <w:rStyle w:val="aa"/>
          <w:sz w:val="28"/>
          <w:szCs w:val="28"/>
        </w:rPr>
        <w:footnoteReference w:customMarkFollows="1" w:id="11"/>
        <w:t>1</w:t>
      </w:r>
      <w:r w:rsidRPr="005B119F">
        <w:rPr>
          <w:sz w:val="28"/>
          <w:szCs w:val="28"/>
        </w:rPr>
        <w:t>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Назначение информационного обеспечения состоит в своевременном и полном обслуживании управленческого персонала и технических средств системы управления достоверными данными, позволяющими осуществлять автоматизированную обработку информации с использованием других видов обеспечения (организационного, технического, программного, математического, лингвистического и др.).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Информационное обеспечение состоит в решении следующих основных задач</w:t>
      </w:r>
      <w:r w:rsidR="00F12B2F">
        <w:rPr>
          <w:rStyle w:val="aa"/>
          <w:sz w:val="28"/>
          <w:szCs w:val="28"/>
        </w:rPr>
        <w:footnoteReference w:customMarkFollows="1" w:id="12"/>
        <w:t>2</w:t>
      </w:r>
      <w:r w:rsidRPr="005B119F">
        <w:rPr>
          <w:sz w:val="28"/>
          <w:szCs w:val="28"/>
        </w:rPr>
        <w:t>: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1. Организация домашинной и послемашинной фаз преобразования информации: стадий получения, регистрации,</w:t>
      </w:r>
      <w:r w:rsidRPr="005B119F">
        <w:t xml:space="preserve"> </w:t>
      </w:r>
      <w:r w:rsidRPr="005B119F">
        <w:rPr>
          <w:sz w:val="28"/>
          <w:szCs w:val="28"/>
        </w:rPr>
        <w:t>передачи информации и выдачи результатов обработки потребителям.</w:t>
      </w:r>
    </w:p>
    <w:p w:rsidR="001F6CA4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 xml:space="preserve">2. </w:t>
      </w:r>
      <w:r w:rsidR="001F6CA4">
        <w:rPr>
          <w:sz w:val="28"/>
          <w:szCs w:val="28"/>
        </w:rPr>
        <w:t xml:space="preserve">  </w:t>
      </w:r>
      <w:r w:rsidRPr="005B119F">
        <w:rPr>
          <w:sz w:val="28"/>
          <w:szCs w:val="28"/>
        </w:rPr>
        <w:t xml:space="preserve">Организация </w:t>
      </w:r>
      <w:r w:rsidR="001F6CA4"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 xml:space="preserve">банков данных: создание и введение </w:t>
      </w:r>
      <w:r w:rsidR="001F6CA4"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 xml:space="preserve">системы </w:t>
      </w:r>
      <w:r w:rsidR="001F6CA4"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массивов</w:t>
      </w:r>
    </w:p>
    <w:p w:rsidR="0058583E" w:rsidRPr="005B119F" w:rsidRDefault="0058583E" w:rsidP="001F6CA4">
      <w:pPr>
        <w:spacing w:line="360" w:lineRule="auto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информации, организация про</w:t>
      </w:r>
      <w:r>
        <w:rPr>
          <w:sz w:val="28"/>
          <w:szCs w:val="28"/>
        </w:rPr>
        <w:t>ц</w:t>
      </w:r>
      <w:r w:rsidRPr="005B119F">
        <w:rPr>
          <w:sz w:val="28"/>
          <w:szCs w:val="28"/>
        </w:rPr>
        <w:t>ессов ее хранения и поиска.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119F">
        <w:rPr>
          <w:sz w:val="28"/>
          <w:szCs w:val="28"/>
        </w:rPr>
        <w:t>. Организация процессов решения функци</w:t>
      </w:r>
      <w:r>
        <w:rPr>
          <w:sz w:val="28"/>
          <w:szCs w:val="28"/>
        </w:rPr>
        <w:t>о</w:t>
      </w:r>
      <w:r w:rsidRPr="005B119F">
        <w:rPr>
          <w:sz w:val="28"/>
          <w:szCs w:val="28"/>
        </w:rPr>
        <w:t>нальн</w:t>
      </w:r>
      <w:r>
        <w:rPr>
          <w:sz w:val="28"/>
          <w:szCs w:val="28"/>
        </w:rPr>
        <w:t>ы</w:t>
      </w:r>
      <w:r w:rsidRPr="005B119F">
        <w:rPr>
          <w:sz w:val="28"/>
          <w:szCs w:val="28"/>
        </w:rPr>
        <w:t>х задач на ЭВМ: машинная постановка и алгоритмизация конкретных функциональных задач управления на основе использования программного обеспечения; разработка технологических процессов, инструкций и осуществление машинного решения.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4. Исследование эффективности информационного обеспечения.</w:t>
      </w:r>
    </w:p>
    <w:p w:rsidR="00F12B2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Информация, циркулирующая в любой социально-экономи</w:t>
      </w:r>
      <w:r>
        <w:rPr>
          <w:sz w:val="28"/>
          <w:szCs w:val="28"/>
        </w:rPr>
        <w:t>ч</w:t>
      </w:r>
      <w:r w:rsidRPr="005B119F">
        <w:rPr>
          <w:sz w:val="28"/>
          <w:szCs w:val="28"/>
        </w:rPr>
        <w:t xml:space="preserve">еской системе, представляет информационную систему (информационную среду), характеризующуюся </w:t>
      </w:r>
      <w:r w:rsidR="00F12B2F">
        <w:rPr>
          <w:sz w:val="28"/>
          <w:szCs w:val="28"/>
        </w:rPr>
        <w:t xml:space="preserve">         </w:t>
      </w:r>
      <w:r w:rsidRPr="005B119F">
        <w:rPr>
          <w:sz w:val="28"/>
          <w:szCs w:val="28"/>
        </w:rPr>
        <w:t xml:space="preserve">потоками, </w:t>
      </w:r>
      <w:r w:rsidR="00F12B2F">
        <w:rPr>
          <w:sz w:val="28"/>
          <w:szCs w:val="28"/>
        </w:rPr>
        <w:t xml:space="preserve">       </w:t>
      </w:r>
      <w:r w:rsidRPr="005B119F">
        <w:rPr>
          <w:sz w:val="28"/>
          <w:szCs w:val="28"/>
        </w:rPr>
        <w:t xml:space="preserve">многочисленными </w:t>
      </w:r>
      <w:r w:rsidR="00F12B2F">
        <w:rPr>
          <w:sz w:val="28"/>
          <w:szCs w:val="28"/>
        </w:rPr>
        <w:t xml:space="preserve">       </w:t>
      </w:r>
      <w:r w:rsidRPr="005B119F">
        <w:rPr>
          <w:sz w:val="28"/>
          <w:szCs w:val="28"/>
        </w:rPr>
        <w:t xml:space="preserve">обменами </w:t>
      </w:r>
      <w:r w:rsidR="00F12B2F">
        <w:rPr>
          <w:sz w:val="28"/>
          <w:szCs w:val="28"/>
        </w:rPr>
        <w:t xml:space="preserve">      </w:t>
      </w:r>
      <w:r w:rsidRPr="005B119F">
        <w:rPr>
          <w:sz w:val="28"/>
          <w:szCs w:val="28"/>
        </w:rPr>
        <w:t>и</w:t>
      </w:r>
    </w:p>
    <w:p w:rsidR="0058583E" w:rsidRPr="005B119F" w:rsidRDefault="0058583E" w:rsidP="00F12B2F">
      <w:pPr>
        <w:spacing w:line="360" w:lineRule="auto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преобразованиями, взаимосвязями.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Руководители и специалисты организации используют в ра</w:t>
      </w:r>
      <w:r>
        <w:rPr>
          <w:sz w:val="28"/>
          <w:szCs w:val="28"/>
        </w:rPr>
        <w:t>бо</w:t>
      </w:r>
      <w:r w:rsidRPr="005B119F">
        <w:rPr>
          <w:sz w:val="28"/>
          <w:szCs w:val="28"/>
        </w:rPr>
        <w:t xml:space="preserve">те внутреннюю и внешнюю информацию, научно-техническую, </w:t>
      </w:r>
      <w:r>
        <w:rPr>
          <w:sz w:val="28"/>
          <w:szCs w:val="28"/>
        </w:rPr>
        <w:t>эк</w:t>
      </w:r>
      <w:r w:rsidRPr="005B119F">
        <w:rPr>
          <w:sz w:val="28"/>
          <w:szCs w:val="28"/>
        </w:rPr>
        <w:t>ономическую информацию об управлении.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При проектировании и разработке информационного обеспечения (ИО) системы управления наиболее актуальным является установление состава и структуры информации, необходимой и достаточной для принятой технологии управления. Информационное обеспечение службы управления персоналом (</w:t>
      </w:r>
      <w:r>
        <w:rPr>
          <w:sz w:val="28"/>
          <w:szCs w:val="28"/>
        </w:rPr>
        <w:t xml:space="preserve">приложение </w:t>
      </w:r>
      <w:r w:rsidR="006C1849">
        <w:rPr>
          <w:sz w:val="28"/>
          <w:szCs w:val="28"/>
        </w:rPr>
        <w:t>3</w:t>
      </w:r>
      <w:r w:rsidRPr="005B119F">
        <w:rPr>
          <w:sz w:val="28"/>
          <w:szCs w:val="28"/>
        </w:rPr>
        <w:t>) укрупненно можно подразделить на внемашинное и внутримашинное</w:t>
      </w:r>
      <w:r w:rsidR="001F6CA4">
        <w:rPr>
          <w:rStyle w:val="aa"/>
          <w:sz w:val="28"/>
          <w:szCs w:val="28"/>
        </w:rPr>
        <w:footnoteReference w:customMarkFollows="1" w:id="13"/>
        <w:t>1</w:t>
      </w:r>
      <w:r w:rsidRPr="005B119F">
        <w:rPr>
          <w:sz w:val="28"/>
          <w:szCs w:val="28"/>
        </w:rPr>
        <w:t xml:space="preserve">. Такая классификация </w:t>
      </w:r>
      <w:r>
        <w:rPr>
          <w:sz w:val="28"/>
          <w:szCs w:val="28"/>
        </w:rPr>
        <w:t>информационного обеспечения</w:t>
      </w:r>
      <w:r w:rsidRPr="005B119F">
        <w:rPr>
          <w:sz w:val="28"/>
          <w:szCs w:val="28"/>
        </w:rPr>
        <w:t xml:space="preserve"> может быть использована только при условии, что в подразделениях службы управления персоналом имеются средства вычислительной техники (например, персональные компьютеры или используемые ресурсы ВЦ организации).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Внемашинное информационное обеспечение включает: систему классификации и кодирования информации; системы управленческой документации; систему организации, хранения, внесения изменений в документацию.</w:t>
      </w:r>
    </w:p>
    <w:p w:rsidR="00D71A70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Внемашинная информационная база представляет собой совоку</w:t>
      </w:r>
      <w:r>
        <w:rPr>
          <w:sz w:val="28"/>
          <w:szCs w:val="28"/>
        </w:rPr>
        <w:t>п</w:t>
      </w:r>
      <w:r w:rsidRPr="005B119F">
        <w:rPr>
          <w:sz w:val="28"/>
          <w:szCs w:val="28"/>
        </w:rPr>
        <w:t xml:space="preserve">ность сообщений, сигналов </w:t>
      </w:r>
      <w:r w:rsidR="00D71A70">
        <w:rPr>
          <w:sz w:val="28"/>
          <w:szCs w:val="28"/>
        </w:rPr>
        <w:t xml:space="preserve">  </w:t>
      </w:r>
      <w:r w:rsidRPr="005B119F">
        <w:rPr>
          <w:sz w:val="28"/>
          <w:szCs w:val="28"/>
        </w:rPr>
        <w:t xml:space="preserve">и </w:t>
      </w:r>
      <w:r w:rsidR="00D71A70">
        <w:rPr>
          <w:sz w:val="28"/>
          <w:szCs w:val="28"/>
        </w:rPr>
        <w:t xml:space="preserve">  </w:t>
      </w:r>
      <w:r w:rsidRPr="005B119F">
        <w:rPr>
          <w:sz w:val="28"/>
          <w:szCs w:val="28"/>
        </w:rPr>
        <w:t xml:space="preserve">документов </w:t>
      </w:r>
      <w:r w:rsidR="00D71A70">
        <w:rPr>
          <w:sz w:val="28"/>
          <w:szCs w:val="28"/>
        </w:rPr>
        <w:t xml:space="preserve">  </w:t>
      </w:r>
      <w:r w:rsidRPr="005B119F">
        <w:rPr>
          <w:sz w:val="28"/>
          <w:szCs w:val="28"/>
        </w:rPr>
        <w:t xml:space="preserve">в </w:t>
      </w:r>
      <w:r w:rsidR="00D71A70">
        <w:rPr>
          <w:sz w:val="28"/>
          <w:szCs w:val="28"/>
        </w:rPr>
        <w:t xml:space="preserve">  </w:t>
      </w:r>
      <w:r w:rsidRPr="005B119F">
        <w:rPr>
          <w:sz w:val="28"/>
          <w:szCs w:val="28"/>
        </w:rPr>
        <w:t xml:space="preserve">форме, </w:t>
      </w:r>
      <w:r w:rsidR="00D71A70">
        <w:rPr>
          <w:sz w:val="28"/>
          <w:szCs w:val="28"/>
        </w:rPr>
        <w:t xml:space="preserve">  </w:t>
      </w:r>
      <w:r w:rsidRPr="005B119F">
        <w:rPr>
          <w:sz w:val="28"/>
          <w:szCs w:val="28"/>
        </w:rPr>
        <w:t xml:space="preserve">воспринимаемой </w:t>
      </w:r>
      <w:r w:rsidR="00D71A70">
        <w:rPr>
          <w:sz w:val="28"/>
          <w:szCs w:val="28"/>
        </w:rPr>
        <w:t xml:space="preserve">  </w:t>
      </w:r>
      <w:r w:rsidRPr="005B119F">
        <w:rPr>
          <w:sz w:val="28"/>
          <w:szCs w:val="28"/>
        </w:rPr>
        <w:t>человеком</w:t>
      </w:r>
    </w:p>
    <w:p w:rsidR="0058583E" w:rsidRPr="005B119F" w:rsidRDefault="0058583E" w:rsidP="00D71A70">
      <w:pPr>
        <w:spacing w:line="360" w:lineRule="auto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непосредственно, без применения средств вычислительной техники.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 xml:space="preserve">Во внемашинной сфере в процессе управления обмен информацией реализуется в виде движения документов между управляемой и управляющей системами: от органа управления к объекту следуют документы, содержащие плановую информацию (приказы, распоряжения, плановые задания, планы-графики и т.п.); по линии обратной связи </w:t>
      </w:r>
      <w:r>
        <w:rPr>
          <w:sz w:val="28"/>
          <w:szCs w:val="28"/>
        </w:rPr>
        <w:t>-</w:t>
      </w:r>
      <w:r w:rsidRPr="005B119F">
        <w:rPr>
          <w:sz w:val="28"/>
          <w:szCs w:val="28"/>
        </w:rPr>
        <w:t xml:space="preserve"> от объекта к органу управления </w:t>
      </w:r>
      <w:r>
        <w:rPr>
          <w:sz w:val="28"/>
          <w:szCs w:val="28"/>
        </w:rPr>
        <w:t>-</w:t>
      </w:r>
      <w:r w:rsidRPr="005B119F">
        <w:rPr>
          <w:sz w:val="28"/>
          <w:szCs w:val="28"/>
        </w:rPr>
        <w:t xml:space="preserve"> следуют документы, содержащие учетно-отчетную информацию (информация о текущем или прошлом состоянии объекта управ</w:t>
      </w:r>
      <w:r>
        <w:rPr>
          <w:sz w:val="28"/>
          <w:szCs w:val="28"/>
        </w:rPr>
        <w:t>ле</w:t>
      </w:r>
      <w:r w:rsidRPr="005B119F">
        <w:rPr>
          <w:sz w:val="28"/>
          <w:szCs w:val="28"/>
        </w:rPr>
        <w:t xml:space="preserve">ния). Внемашинное информационное обеспечение позволяет </w:t>
      </w:r>
      <w:r>
        <w:rPr>
          <w:sz w:val="28"/>
          <w:szCs w:val="28"/>
        </w:rPr>
        <w:t>п</w:t>
      </w:r>
      <w:r w:rsidRPr="005B119F">
        <w:rPr>
          <w:sz w:val="28"/>
          <w:szCs w:val="28"/>
        </w:rPr>
        <w:t>ровести идентификацию объекта управления, формализовать информацию, представить данные в виде документов.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Внутримашинное информационное обеспечение содержит мас</w:t>
      </w:r>
      <w:r>
        <w:rPr>
          <w:sz w:val="28"/>
          <w:szCs w:val="28"/>
        </w:rPr>
        <w:t>с</w:t>
      </w:r>
      <w:r w:rsidRPr="005B119F">
        <w:rPr>
          <w:sz w:val="28"/>
          <w:szCs w:val="28"/>
        </w:rPr>
        <w:t>ивы данных, формирующие информационную базу системы на м</w:t>
      </w:r>
      <w:r>
        <w:rPr>
          <w:sz w:val="28"/>
          <w:szCs w:val="28"/>
        </w:rPr>
        <w:t>аш</w:t>
      </w:r>
      <w:r w:rsidRPr="005B119F">
        <w:rPr>
          <w:sz w:val="28"/>
          <w:szCs w:val="28"/>
        </w:rPr>
        <w:t xml:space="preserve">инных носителях, а также систему программ организации, </w:t>
      </w:r>
      <w:r>
        <w:rPr>
          <w:sz w:val="28"/>
          <w:szCs w:val="28"/>
        </w:rPr>
        <w:t>на</w:t>
      </w:r>
      <w:r w:rsidRPr="005B119F">
        <w:rPr>
          <w:sz w:val="28"/>
          <w:szCs w:val="28"/>
        </w:rPr>
        <w:t xml:space="preserve">копления, ведения и доступа к информации этих массивов. </w:t>
      </w:r>
      <w:r>
        <w:rPr>
          <w:sz w:val="28"/>
          <w:szCs w:val="28"/>
        </w:rPr>
        <w:t>Осн</w:t>
      </w:r>
      <w:r w:rsidRPr="005B119F">
        <w:rPr>
          <w:sz w:val="28"/>
          <w:szCs w:val="28"/>
        </w:rPr>
        <w:t xml:space="preserve">овным элементом внутримашинного </w:t>
      </w:r>
      <w:r>
        <w:rPr>
          <w:sz w:val="28"/>
          <w:szCs w:val="28"/>
        </w:rPr>
        <w:t>информационного обеспечения</w:t>
      </w:r>
      <w:r w:rsidRPr="005B119F">
        <w:rPr>
          <w:sz w:val="28"/>
          <w:szCs w:val="28"/>
        </w:rPr>
        <w:t xml:space="preserve"> является информа</w:t>
      </w:r>
      <w:r>
        <w:rPr>
          <w:sz w:val="28"/>
          <w:szCs w:val="28"/>
        </w:rPr>
        <w:t xml:space="preserve">ционный </w:t>
      </w:r>
      <w:r w:rsidRPr="005B119F">
        <w:rPr>
          <w:sz w:val="28"/>
          <w:szCs w:val="28"/>
        </w:rPr>
        <w:t>массив, представляющий собой совокупность однородных записей. Структура массива, состав, порядок следования</w:t>
      </w:r>
      <w:r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записей в массиве не зависят от типа машинного носителя. Поэтому на логическом уровне оценивается структура информационного массива, а на физическом уровне осуществляется реализация информационной базы с использованием современных технических средств.</w:t>
      </w:r>
    </w:p>
    <w:p w:rsidR="00083EBB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 xml:space="preserve">В </w:t>
      </w:r>
      <w:r w:rsidR="00083EBB"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 xml:space="preserve">последнее </w:t>
      </w:r>
      <w:r w:rsidR="00083EBB"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 xml:space="preserve">время </w:t>
      </w:r>
      <w:r w:rsidR="00083EBB"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 xml:space="preserve">широкое </w:t>
      </w:r>
      <w:r w:rsidR="00083EBB"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распростране</w:t>
      </w:r>
      <w:r>
        <w:rPr>
          <w:sz w:val="28"/>
          <w:szCs w:val="28"/>
        </w:rPr>
        <w:t>н</w:t>
      </w:r>
      <w:r w:rsidRPr="005B119F">
        <w:rPr>
          <w:sz w:val="28"/>
          <w:szCs w:val="28"/>
        </w:rPr>
        <w:t>ие</w:t>
      </w:r>
      <w:r w:rsidR="00083EBB"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 xml:space="preserve"> получило </w:t>
      </w:r>
      <w:r w:rsidR="00083EBB"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использова</w:t>
      </w:r>
      <w:r>
        <w:rPr>
          <w:sz w:val="28"/>
          <w:szCs w:val="28"/>
        </w:rPr>
        <w:t>ни</w:t>
      </w:r>
      <w:r w:rsidRPr="005B119F">
        <w:rPr>
          <w:sz w:val="28"/>
          <w:szCs w:val="28"/>
        </w:rPr>
        <w:t>е</w:t>
      </w:r>
    </w:p>
    <w:p w:rsidR="0058583E" w:rsidRPr="005B119F" w:rsidRDefault="0058583E" w:rsidP="00083EBB">
      <w:pPr>
        <w:spacing w:line="360" w:lineRule="auto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персональных компьютеров в структурных подразделениях организаций, в том числе в отделе кадров; отделах труда и заработной платы и т.д. В этой связи одной из центральных проблем проектирования информационного обеспечения службы у</w:t>
      </w:r>
      <w:r>
        <w:rPr>
          <w:sz w:val="28"/>
          <w:szCs w:val="28"/>
        </w:rPr>
        <w:t>п</w:t>
      </w:r>
      <w:r w:rsidRPr="005B119F">
        <w:rPr>
          <w:sz w:val="28"/>
          <w:szCs w:val="28"/>
        </w:rPr>
        <w:t>равления персоналом является организация данных в памяти ЭВМ.</w:t>
      </w:r>
    </w:p>
    <w:p w:rsidR="00D71A70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Недостатки традиционного подхода организации массивов информации в памяти ЭВМ, при котором разработка информационной базы ориентировалась на конкретные функциональные задачи, привели к необходимости ориентации собственно на информацию, на данные, что обусловило переход от проблемно-</w:t>
      </w:r>
    </w:p>
    <w:p w:rsidR="0058583E" w:rsidRPr="005B119F" w:rsidRDefault="0058583E" w:rsidP="00D71A70">
      <w:pPr>
        <w:spacing w:line="360" w:lineRule="auto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риентированной базы данных к информационно-ориентарованной.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Все это обусловило новую организацию данных в ЭВМ, что</w:t>
      </w:r>
      <w:r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нашло свое отражение в разработке банков данных, представляющих собой совокупность баз данных пользователей, технических и программных средств формирования и ведения этих баз.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Банк данных строится из баз данных, каждая из которых представляет собой совокупность данных, организованных по определенным правилам, предусматривающим общие принципы</w:t>
      </w:r>
      <w:r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описания, хранения и манипулирования данными. В базе данных накапливается и постоянно обновляется информация в виде</w:t>
      </w:r>
      <w:r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небольшого числа массивов, каждый из которых ориентирован</w:t>
      </w:r>
      <w:r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на использование при решении многих задач управления. При</w:t>
      </w:r>
      <w:r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этом основное внимание уделяется непрерывному поддержанию</w:t>
      </w:r>
      <w:r>
        <w:rPr>
          <w:sz w:val="28"/>
          <w:szCs w:val="28"/>
        </w:rPr>
        <w:t xml:space="preserve"> в </w:t>
      </w:r>
      <w:r w:rsidRPr="005B119F">
        <w:rPr>
          <w:sz w:val="28"/>
          <w:szCs w:val="28"/>
        </w:rPr>
        <w:t>системе точной динамической информационной модели объекта</w:t>
      </w:r>
      <w:r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управления.</w:t>
      </w:r>
    </w:p>
    <w:p w:rsidR="0058583E" w:rsidRPr="005B119F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sz w:val="28"/>
          <w:szCs w:val="28"/>
        </w:rPr>
        <w:t>В этой связи открывается принципиально новая возможность</w:t>
      </w:r>
      <w:r>
        <w:rPr>
          <w:sz w:val="28"/>
          <w:szCs w:val="28"/>
        </w:rPr>
        <w:t xml:space="preserve"> </w:t>
      </w:r>
      <w:r w:rsidRPr="005B119F">
        <w:rPr>
          <w:sz w:val="28"/>
          <w:szCs w:val="28"/>
        </w:rPr>
        <w:t>использования ЭВМ несколькими пользователями, которые со</w:t>
      </w:r>
      <w:r>
        <w:rPr>
          <w:sz w:val="28"/>
          <w:szCs w:val="28"/>
        </w:rPr>
        <w:t>вме</w:t>
      </w:r>
      <w:r w:rsidRPr="005B119F">
        <w:rPr>
          <w:sz w:val="28"/>
          <w:szCs w:val="28"/>
        </w:rPr>
        <w:t>стно разрабатывают и используют программы, обобщают по</w:t>
      </w:r>
      <w:r>
        <w:rPr>
          <w:sz w:val="28"/>
          <w:szCs w:val="28"/>
        </w:rPr>
        <w:t>л</w:t>
      </w:r>
      <w:r w:rsidRPr="005B119F">
        <w:rPr>
          <w:sz w:val="28"/>
          <w:szCs w:val="28"/>
        </w:rPr>
        <w:t>учаемые результаты.</w:t>
      </w:r>
    </w:p>
    <w:p w:rsidR="0058583E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5B119F">
        <w:rPr>
          <w:sz w:val="28"/>
          <w:szCs w:val="28"/>
        </w:rPr>
        <w:t>од информационным обеспечением системы управления понимается совокупность информации, необходимой и достаточно для принятия решений, с методами и средствами ее организации.</w:t>
      </w:r>
    </w:p>
    <w:p w:rsidR="0058583E" w:rsidRDefault="0058583E" w:rsidP="005858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теоретические основы кадрового и информационного обеспечения системы управления персоналом, далее проанализируем их на примере предприятия ОАО «Нижнекамскнефтехим».</w:t>
      </w:r>
    </w:p>
    <w:p w:rsidR="003D325C" w:rsidRDefault="003D325C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D71A70" w:rsidRDefault="00D71A70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D71A70" w:rsidRDefault="00D71A70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D71A70" w:rsidRDefault="00D71A70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D71A70" w:rsidRDefault="00D71A70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D71A70" w:rsidRDefault="00D71A70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022A21" w:rsidRDefault="00022A21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022A21" w:rsidRDefault="00022A21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022A21" w:rsidRDefault="00022A21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022A21" w:rsidRDefault="00022A21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022A21" w:rsidRDefault="00022A21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022A21" w:rsidRDefault="00022A21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022A21" w:rsidRDefault="00022A21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022A21" w:rsidRDefault="00022A21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F12B2F" w:rsidRDefault="00F12B2F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D71A70" w:rsidRPr="005B119F" w:rsidRDefault="00D71A70" w:rsidP="0058583E">
      <w:pPr>
        <w:spacing w:line="360" w:lineRule="auto"/>
        <w:ind w:firstLine="709"/>
        <w:jc w:val="both"/>
        <w:rPr>
          <w:sz w:val="28"/>
          <w:szCs w:val="28"/>
        </w:rPr>
      </w:pPr>
    </w:p>
    <w:p w:rsidR="0048017C" w:rsidRDefault="0048017C" w:rsidP="00312E88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12E88">
        <w:rPr>
          <w:b/>
          <w:sz w:val="28"/>
          <w:szCs w:val="28"/>
        </w:rPr>
        <w:t xml:space="preserve">2. КАДРОВОЕ И ИНФОРМАЦИОННОЕ ОБЕСПЕЧЕНИЕ СИСТЕМЫ УПРАВЛЕНИЯ ПЕРСОНАЛОМ </w:t>
      </w:r>
    </w:p>
    <w:p w:rsidR="00312E88" w:rsidRDefault="00312E88" w:rsidP="00312E88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«НИЖНЕКАМСКНЕФТЕХИМ»</w:t>
      </w:r>
    </w:p>
    <w:p w:rsidR="00083EBB" w:rsidRDefault="00312E88" w:rsidP="00083E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083EBB">
        <w:rPr>
          <w:b/>
          <w:sz w:val="28"/>
          <w:szCs w:val="28"/>
        </w:rPr>
        <w:t>Оценка ка</w:t>
      </w:r>
      <w:r w:rsidR="006C1849">
        <w:rPr>
          <w:b/>
          <w:sz w:val="28"/>
          <w:szCs w:val="28"/>
        </w:rPr>
        <w:t xml:space="preserve">дрового обеспечения </w:t>
      </w:r>
      <w:r w:rsidR="00083EBB">
        <w:rPr>
          <w:b/>
          <w:sz w:val="28"/>
          <w:szCs w:val="28"/>
        </w:rPr>
        <w:t>ОАО «Нижнекамскнефтехим»</w:t>
      </w:r>
    </w:p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</w:p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r w:rsidRPr="00995DF2">
        <w:rPr>
          <w:sz w:val="28"/>
          <w:szCs w:val="28"/>
        </w:rPr>
        <w:t>Нижнекамскнефтехим</w:t>
      </w:r>
      <w:r>
        <w:rPr>
          <w:sz w:val="28"/>
          <w:szCs w:val="28"/>
        </w:rPr>
        <w:t>»</w:t>
      </w:r>
      <w:r w:rsidRPr="00995DF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95DF2">
        <w:rPr>
          <w:sz w:val="28"/>
          <w:szCs w:val="28"/>
        </w:rPr>
        <w:t xml:space="preserve"> наиболее крупная и диверсифицированная химическая компания в России. </w:t>
      </w:r>
      <w:r>
        <w:rPr>
          <w:sz w:val="28"/>
          <w:szCs w:val="28"/>
        </w:rPr>
        <w:t>ОАО «</w:t>
      </w:r>
      <w:r w:rsidRPr="00995DF2">
        <w:rPr>
          <w:sz w:val="28"/>
          <w:szCs w:val="28"/>
        </w:rPr>
        <w:t>НКНХ</w:t>
      </w:r>
      <w:r>
        <w:rPr>
          <w:sz w:val="28"/>
          <w:szCs w:val="28"/>
        </w:rPr>
        <w:t xml:space="preserve">» - </w:t>
      </w:r>
      <w:r w:rsidRPr="00995DF2">
        <w:rPr>
          <w:sz w:val="28"/>
          <w:szCs w:val="28"/>
        </w:rPr>
        <w:t>самая большая компания российского нефтехимического се</w:t>
      </w:r>
      <w:r>
        <w:rPr>
          <w:sz w:val="28"/>
          <w:szCs w:val="28"/>
        </w:rPr>
        <w:t>кт</w:t>
      </w:r>
      <w:r w:rsidRPr="00995DF2">
        <w:rPr>
          <w:sz w:val="28"/>
          <w:szCs w:val="28"/>
        </w:rPr>
        <w:t>ора, а также один из лидеров мирового химического рынка. Компания принадлежит структурам, близким к правительству Татарстана.</w:t>
      </w:r>
      <w:r w:rsidRPr="00995DF2">
        <w:t xml:space="preserve"> </w:t>
      </w:r>
      <w:r w:rsidRPr="00995DF2">
        <w:rPr>
          <w:sz w:val="28"/>
          <w:szCs w:val="28"/>
        </w:rPr>
        <w:t>Компания имеет широкий спектр вы</w:t>
      </w:r>
      <w:r>
        <w:rPr>
          <w:sz w:val="28"/>
          <w:szCs w:val="28"/>
        </w:rPr>
        <w:t>п</w:t>
      </w:r>
      <w:r w:rsidRPr="00995DF2">
        <w:rPr>
          <w:sz w:val="28"/>
          <w:szCs w:val="28"/>
        </w:rPr>
        <w:t xml:space="preserve">ускаемой продукции, при этом по некоторым видам химической продукции </w:t>
      </w:r>
      <w:r>
        <w:rPr>
          <w:sz w:val="28"/>
          <w:szCs w:val="28"/>
        </w:rPr>
        <w:t>ОАО «</w:t>
      </w:r>
      <w:r w:rsidRPr="00995DF2">
        <w:rPr>
          <w:sz w:val="28"/>
          <w:szCs w:val="28"/>
        </w:rPr>
        <w:t>НКНХ</w:t>
      </w:r>
      <w:r>
        <w:rPr>
          <w:sz w:val="28"/>
          <w:szCs w:val="28"/>
        </w:rPr>
        <w:t>»</w:t>
      </w:r>
      <w:r w:rsidRPr="00995DF2">
        <w:rPr>
          <w:sz w:val="28"/>
          <w:szCs w:val="28"/>
        </w:rPr>
        <w:t xml:space="preserve"> имеет доминирующую долю в общем объеме производства России.</w:t>
      </w:r>
    </w:p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r w:rsidRPr="00995DF2">
        <w:rPr>
          <w:sz w:val="28"/>
          <w:szCs w:val="28"/>
        </w:rPr>
        <w:t>НКНХ</w:t>
      </w:r>
      <w:r>
        <w:rPr>
          <w:sz w:val="28"/>
          <w:szCs w:val="28"/>
        </w:rPr>
        <w:t>»</w:t>
      </w:r>
      <w:r w:rsidRPr="00995DF2">
        <w:rPr>
          <w:sz w:val="28"/>
          <w:szCs w:val="28"/>
        </w:rPr>
        <w:t xml:space="preserve"> экспортирует свою продукцию в более чем 50 стран Европы, Америки и </w:t>
      </w:r>
      <w:r>
        <w:rPr>
          <w:sz w:val="28"/>
          <w:szCs w:val="28"/>
        </w:rPr>
        <w:t>Д</w:t>
      </w:r>
      <w:r w:rsidRPr="00995DF2">
        <w:rPr>
          <w:sz w:val="28"/>
          <w:szCs w:val="28"/>
        </w:rPr>
        <w:t xml:space="preserve">альнего Востока. </w:t>
      </w:r>
      <w:r>
        <w:rPr>
          <w:sz w:val="28"/>
          <w:szCs w:val="28"/>
        </w:rPr>
        <w:t>Д</w:t>
      </w:r>
      <w:r w:rsidRPr="00995DF2">
        <w:rPr>
          <w:sz w:val="28"/>
          <w:szCs w:val="28"/>
        </w:rPr>
        <w:t>оля экспорта изопреновых каучуков, бу</w:t>
      </w:r>
      <w:r>
        <w:rPr>
          <w:sz w:val="28"/>
          <w:szCs w:val="28"/>
        </w:rPr>
        <w:t>т</w:t>
      </w:r>
      <w:r w:rsidRPr="00995DF2">
        <w:rPr>
          <w:sz w:val="28"/>
          <w:szCs w:val="28"/>
        </w:rPr>
        <w:t>иловых каучуков и стирола более чем впечатляющая: соответственно 40, 89 и 98% от общего объема.</w:t>
      </w:r>
    </w:p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95DF2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в акцио</w:t>
      </w:r>
      <w:r w:rsidRPr="00995DF2">
        <w:rPr>
          <w:sz w:val="28"/>
          <w:szCs w:val="28"/>
        </w:rPr>
        <w:t>нерно</w:t>
      </w:r>
      <w:r>
        <w:rPr>
          <w:sz w:val="28"/>
          <w:szCs w:val="28"/>
        </w:rPr>
        <w:t>м</w:t>
      </w:r>
      <w:r w:rsidRPr="00995DF2">
        <w:rPr>
          <w:sz w:val="28"/>
          <w:szCs w:val="28"/>
        </w:rPr>
        <w:t xml:space="preserve"> обществе ус</w:t>
      </w:r>
      <w:r>
        <w:rPr>
          <w:sz w:val="28"/>
          <w:szCs w:val="28"/>
        </w:rPr>
        <w:t>п</w:t>
      </w:r>
      <w:r w:rsidRPr="00995DF2">
        <w:rPr>
          <w:sz w:val="28"/>
          <w:szCs w:val="28"/>
        </w:rPr>
        <w:t>ешно фу</w:t>
      </w:r>
      <w:r>
        <w:rPr>
          <w:sz w:val="28"/>
          <w:szCs w:val="28"/>
        </w:rPr>
        <w:t xml:space="preserve">нкционируют </w:t>
      </w:r>
      <w:r w:rsidRPr="00995DF2">
        <w:rPr>
          <w:sz w:val="28"/>
          <w:szCs w:val="28"/>
        </w:rPr>
        <w:t>новейшие произ</w:t>
      </w:r>
      <w:r>
        <w:rPr>
          <w:sz w:val="28"/>
          <w:szCs w:val="28"/>
        </w:rPr>
        <w:t>в</w:t>
      </w:r>
      <w:r w:rsidRPr="00995DF2">
        <w:rPr>
          <w:sz w:val="28"/>
          <w:szCs w:val="28"/>
        </w:rPr>
        <w:t>одст</w:t>
      </w:r>
      <w:r>
        <w:rPr>
          <w:sz w:val="28"/>
          <w:szCs w:val="28"/>
        </w:rPr>
        <w:t>в</w:t>
      </w:r>
      <w:r w:rsidRPr="00995DF2">
        <w:rPr>
          <w:sz w:val="28"/>
          <w:szCs w:val="28"/>
        </w:rPr>
        <w:t>а по выпуску прод</w:t>
      </w:r>
      <w:r>
        <w:rPr>
          <w:sz w:val="28"/>
          <w:szCs w:val="28"/>
        </w:rPr>
        <w:t>у</w:t>
      </w:r>
      <w:r w:rsidRPr="00995DF2">
        <w:rPr>
          <w:sz w:val="28"/>
          <w:szCs w:val="28"/>
        </w:rPr>
        <w:t>кции с более высокой до</w:t>
      </w:r>
      <w:r>
        <w:rPr>
          <w:sz w:val="28"/>
          <w:szCs w:val="28"/>
        </w:rPr>
        <w:t xml:space="preserve">бавленной </w:t>
      </w:r>
      <w:r w:rsidRPr="00995DF2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-</w:t>
      </w:r>
      <w:r w:rsidRPr="00995DF2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Pr="00995DF2">
        <w:rPr>
          <w:sz w:val="28"/>
          <w:szCs w:val="28"/>
        </w:rPr>
        <w:t>лист</w:t>
      </w:r>
      <w:r>
        <w:rPr>
          <w:sz w:val="28"/>
          <w:szCs w:val="28"/>
        </w:rPr>
        <w:t>и</w:t>
      </w:r>
      <w:r w:rsidRPr="00995DF2">
        <w:rPr>
          <w:sz w:val="28"/>
          <w:szCs w:val="28"/>
        </w:rPr>
        <w:t>рола и п</w:t>
      </w:r>
      <w:r>
        <w:rPr>
          <w:sz w:val="28"/>
          <w:szCs w:val="28"/>
        </w:rPr>
        <w:t>о</w:t>
      </w:r>
      <w:r w:rsidRPr="00995DF2">
        <w:rPr>
          <w:sz w:val="28"/>
          <w:szCs w:val="28"/>
        </w:rPr>
        <w:t>ли</w:t>
      </w:r>
      <w:r>
        <w:rPr>
          <w:sz w:val="28"/>
          <w:szCs w:val="28"/>
        </w:rPr>
        <w:t>п</w:t>
      </w:r>
      <w:r w:rsidRPr="00995DF2">
        <w:rPr>
          <w:sz w:val="28"/>
          <w:szCs w:val="28"/>
        </w:rPr>
        <w:t>роп</w:t>
      </w:r>
      <w:r>
        <w:rPr>
          <w:sz w:val="28"/>
          <w:szCs w:val="28"/>
        </w:rPr>
        <w:t>и</w:t>
      </w:r>
      <w:r w:rsidRPr="00995DF2">
        <w:rPr>
          <w:sz w:val="28"/>
          <w:szCs w:val="28"/>
        </w:rPr>
        <w:t>лена. Та</w:t>
      </w:r>
      <w:r>
        <w:rPr>
          <w:sz w:val="28"/>
          <w:szCs w:val="28"/>
        </w:rPr>
        <w:t>кж</w:t>
      </w:r>
      <w:r w:rsidRPr="00995DF2">
        <w:rPr>
          <w:sz w:val="28"/>
          <w:szCs w:val="28"/>
        </w:rPr>
        <w:t xml:space="preserve">е ведутся работы по </w:t>
      </w:r>
      <w:r>
        <w:rPr>
          <w:sz w:val="28"/>
          <w:szCs w:val="28"/>
        </w:rPr>
        <w:t>о</w:t>
      </w:r>
      <w:r w:rsidRPr="00995DF2">
        <w:rPr>
          <w:sz w:val="28"/>
          <w:szCs w:val="28"/>
        </w:rPr>
        <w:t>существлению производств по</w:t>
      </w:r>
      <w:r>
        <w:rPr>
          <w:sz w:val="28"/>
          <w:szCs w:val="28"/>
        </w:rPr>
        <w:t>л</w:t>
      </w:r>
      <w:r w:rsidRPr="00995DF2">
        <w:rPr>
          <w:sz w:val="28"/>
          <w:szCs w:val="28"/>
        </w:rPr>
        <w:t>и</w:t>
      </w:r>
      <w:r>
        <w:rPr>
          <w:sz w:val="28"/>
          <w:szCs w:val="28"/>
        </w:rPr>
        <w:t xml:space="preserve">этилена, </w:t>
      </w:r>
      <w:r w:rsidRPr="00995DF2">
        <w:rPr>
          <w:sz w:val="28"/>
          <w:szCs w:val="28"/>
        </w:rPr>
        <w:t>АБС-</w:t>
      </w:r>
      <w:r>
        <w:rPr>
          <w:sz w:val="28"/>
          <w:szCs w:val="28"/>
        </w:rPr>
        <w:t>п</w:t>
      </w:r>
      <w:r w:rsidRPr="00995DF2">
        <w:rPr>
          <w:sz w:val="28"/>
          <w:szCs w:val="28"/>
        </w:rPr>
        <w:t>ласт</w:t>
      </w:r>
      <w:r>
        <w:rPr>
          <w:sz w:val="28"/>
          <w:szCs w:val="28"/>
        </w:rPr>
        <w:t>и</w:t>
      </w:r>
      <w:r w:rsidRPr="00995DF2">
        <w:rPr>
          <w:sz w:val="28"/>
          <w:szCs w:val="28"/>
        </w:rPr>
        <w:t>ков, но</w:t>
      </w:r>
      <w:r>
        <w:rPr>
          <w:sz w:val="28"/>
          <w:szCs w:val="28"/>
        </w:rPr>
        <w:t>вых</w:t>
      </w:r>
      <w:r w:rsidRPr="00995DF2">
        <w:rPr>
          <w:sz w:val="28"/>
          <w:szCs w:val="28"/>
        </w:rPr>
        <w:t xml:space="preserve"> видов синтет</w:t>
      </w:r>
      <w:r>
        <w:rPr>
          <w:sz w:val="28"/>
          <w:szCs w:val="28"/>
        </w:rPr>
        <w:t>и</w:t>
      </w:r>
      <w:r w:rsidRPr="00995DF2">
        <w:rPr>
          <w:sz w:val="28"/>
          <w:szCs w:val="28"/>
        </w:rPr>
        <w:t xml:space="preserve">ческих </w:t>
      </w:r>
      <w:r>
        <w:rPr>
          <w:sz w:val="28"/>
          <w:szCs w:val="28"/>
        </w:rPr>
        <w:t>к</w:t>
      </w:r>
      <w:r w:rsidRPr="00995DF2">
        <w:rPr>
          <w:sz w:val="28"/>
          <w:szCs w:val="28"/>
        </w:rPr>
        <w:t>аучук</w:t>
      </w:r>
      <w:r>
        <w:rPr>
          <w:sz w:val="28"/>
          <w:szCs w:val="28"/>
        </w:rPr>
        <w:t>о</w:t>
      </w:r>
      <w:r w:rsidRPr="00995DF2">
        <w:rPr>
          <w:sz w:val="28"/>
          <w:szCs w:val="28"/>
        </w:rPr>
        <w:t>в, сырь</w:t>
      </w:r>
      <w:r>
        <w:rPr>
          <w:sz w:val="28"/>
          <w:szCs w:val="28"/>
        </w:rPr>
        <w:t>я</w:t>
      </w:r>
      <w:r w:rsidRPr="00995DF2">
        <w:rPr>
          <w:sz w:val="28"/>
          <w:szCs w:val="28"/>
        </w:rPr>
        <w:t xml:space="preserve"> для си</w:t>
      </w:r>
      <w:r>
        <w:rPr>
          <w:sz w:val="28"/>
          <w:szCs w:val="28"/>
        </w:rPr>
        <w:t>н</w:t>
      </w:r>
      <w:r w:rsidRPr="00995DF2">
        <w:rPr>
          <w:sz w:val="28"/>
          <w:szCs w:val="28"/>
        </w:rPr>
        <w:t>тет</w:t>
      </w:r>
      <w:r>
        <w:rPr>
          <w:sz w:val="28"/>
          <w:szCs w:val="28"/>
        </w:rPr>
        <w:t>и</w:t>
      </w:r>
      <w:r w:rsidRPr="00995DF2">
        <w:rPr>
          <w:sz w:val="28"/>
          <w:szCs w:val="28"/>
        </w:rPr>
        <w:t>чески</w:t>
      </w:r>
      <w:r>
        <w:rPr>
          <w:sz w:val="28"/>
          <w:szCs w:val="28"/>
        </w:rPr>
        <w:t>х моющих</w:t>
      </w:r>
      <w:r w:rsidRPr="00995DF2">
        <w:rPr>
          <w:sz w:val="28"/>
          <w:szCs w:val="28"/>
        </w:rPr>
        <w:t xml:space="preserve"> средств.</w:t>
      </w:r>
      <w:r w:rsidR="006C184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95DF2">
        <w:rPr>
          <w:sz w:val="28"/>
          <w:szCs w:val="28"/>
        </w:rPr>
        <w:t>ля реа</w:t>
      </w:r>
      <w:r>
        <w:rPr>
          <w:sz w:val="28"/>
          <w:szCs w:val="28"/>
        </w:rPr>
        <w:t>л</w:t>
      </w:r>
      <w:r w:rsidRPr="00995DF2">
        <w:rPr>
          <w:sz w:val="28"/>
          <w:szCs w:val="28"/>
        </w:rPr>
        <w:t>изации эт</w:t>
      </w:r>
      <w:r>
        <w:rPr>
          <w:sz w:val="28"/>
          <w:szCs w:val="28"/>
        </w:rPr>
        <w:t>их</w:t>
      </w:r>
      <w:r w:rsidRPr="00995DF2">
        <w:rPr>
          <w:sz w:val="28"/>
          <w:szCs w:val="28"/>
        </w:rPr>
        <w:t xml:space="preserve"> бизнес-планов и дальнейшего усиления интеграции ком</w:t>
      </w:r>
      <w:r>
        <w:rPr>
          <w:sz w:val="28"/>
          <w:szCs w:val="28"/>
        </w:rPr>
        <w:t xml:space="preserve">пании </w:t>
      </w:r>
      <w:r w:rsidRPr="00995DF2">
        <w:rPr>
          <w:sz w:val="28"/>
          <w:szCs w:val="28"/>
        </w:rPr>
        <w:t xml:space="preserve">ОАО </w:t>
      </w:r>
      <w:r>
        <w:rPr>
          <w:sz w:val="28"/>
          <w:szCs w:val="28"/>
        </w:rPr>
        <w:t>«</w:t>
      </w:r>
      <w:r w:rsidRPr="00995DF2">
        <w:rPr>
          <w:sz w:val="28"/>
          <w:szCs w:val="28"/>
        </w:rPr>
        <w:t>Нижненамс</w:t>
      </w:r>
      <w:r>
        <w:rPr>
          <w:sz w:val="28"/>
          <w:szCs w:val="28"/>
        </w:rPr>
        <w:t>к</w:t>
      </w:r>
      <w:r w:rsidRPr="00995DF2">
        <w:rPr>
          <w:sz w:val="28"/>
          <w:szCs w:val="28"/>
        </w:rPr>
        <w:t>нефте</w:t>
      </w:r>
      <w:r>
        <w:rPr>
          <w:sz w:val="28"/>
          <w:szCs w:val="28"/>
        </w:rPr>
        <w:t>х</w:t>
      </w:r>
      <w:r w:rsidRPr="00995DF2">
        <w:rPr>
          <w:sz w:val="28"/>
          <w:szCs w:val="28"/>
        </w:rPr>
        <w:t>им</w:t>
      </w:r>
      <w:r>
        <w:rPr>
          <w:sz w:val="28"/>
          <w:szCs w:val="28"/>
        </w:rPr>
        <w:t>»</w:t>
      </w:r>
      <w:r w:rsidRPr="00995DF2">
        <w:rPr>
          <w:sz w:val="28"/>
          <w:szCs w:val="28"/>
        </w:rPr>
        <w:t xml:space="preserve"> проводит масштабную программу кап</w:t>
      </w:r>
      <w:r>
        <w:rPr>
          <w:sz w:val="28"/>
          <w:szCs w:val="28"/>
        </w:rPr>
        <w:t>и</w:t>
      </w:r>
      <w:r w:rsidRPr="00995DF2">
        <w:rPr>
          <w:sz w:val="28"/>
          <w:szCs w:val="28"/>
        </w:rPr>
        <w:t>тальных вложений на общую сумму 957 м</w:t>
      </w:r>
      <w:r>
        <w:rPr>
          <w:sz w:val="28"/>
          <w:szCs w:val="28"/>
        </w:rPr>
        <w:t>лн.</w:t>
      </w:r>
      <w:r w:rsidRPr="00F32618">
        <w:rPr>
          <w:sz w:val="28"/>
          <w:szCs w:val="28"/>
        </w:rPr>
        <w:t xml:space="preserve"> </w:t>
      </w:r>
      <w:r w:rsidRPr="00995DF2">
        <w:rPr>
          <w:sz w:val="28"/>
          <w:szCs w:val="28"/>
        </w:rPr>
        <w:t xml:space="preserve">долл. </w:t>
      </w:r>
      <w:r>
        <w:rPr>
          <w:sz w:val="28"/>
          <w:szCs w:val="28"/>
        </w:rPr>
        <w:t>п</w:t>
      </w:r>
      <w:r w:rsidRPr="00995DF2">
        <w:rPr>
          <w:sz w:val="28"/>
          <w:szCs w:val="28"/>
        </w:rPr>
        <w:t>о 11 пр</w:t>
      </w:r>
      <w:r>
        <w:rPr>
          <w:sz w:val="28"/>
          <w:szCs w:val="28"/>
        </w:rPr>
        <w:t xml:space="preserve">оектам </w:t>
      </w:r>
      <w:r w:rsidRPr="00995DF2">
        <w:rPr>
          <w:sz w:val="28"/>
          <w:szCs w:val="28"/>
        </w:rPr>
        <w:t>(2004</w:t>
      </w:r>
      <w:r>
        <w:rPr>
          <w:sz w:val="28"/>
          <w:szCs w:val="28"/>
        </w:rPr>
        <w:t>-</w:t>
      </w:r>
      <w:r w:rsidRPr="00995DF2">
        <w:rPr>
          <w:sz w:val="28"/>
          <w:szCs w:val="28"/>
        </w:rPr>
        <w:t>2009 гг.)</w:t>
      </w:r>
      <w:r w:rsidR="00083EBB">
        <w:rPr>
          <w:rStyle w:val="aa"/>
          <w:sz w:val="28"/>
          <w:szCs w:val="28"/>
        </w:rPr>
        <w:footnoteReference w:customMarkFollows="1" w:id="14"/>
        <w:t>1</w:t>
      </w:r>
      <w:r w:rsidRPr="00995DF2">
        <w:rPr>
          <w:sz w:val="28"/>
          <w:szCs w:val="28"/>
        </w:rPr>
        <w:t xml:space="preserve">. </w:t>
      </w:r>
    </w:p>
    <w:p w:rsidR="00312E88" w:rsidRDefault="00022A21" w:rsidP="007C24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предприятии ОАО «Нижнекамскнефтехим» кадровым обеспечением занимаются кадровые службы, а также лаборатория социологических исследований</w:t>
      </w:r>
      <w:r w:rsidR="007C24B5">
        <w:rPr>
          <w:sz w:val="28"/>
        </w:rPr>
        <w:t xml:space="preserve">. </w:t>
      </w:r>
      <w:r w:rsidR="00312E88">
        <w:rPr>
          <w:sz w:val="28"/>
        </w:rPr>
        <w:t>Основная роль в безубыточной работе любого предприятия принадлежит</w:t>
      </w:r>
      <w:r w:rsidR="007C24B5">
        <w:rPr>
          <w:sz w:val="28"/>
        </w:rPr>
        <w:t xml:space="preserve"> </w:t>
      </w:r>
      <w:r w:rsidR="00312E88">
        <w:rPr>
          <w:sz w:val="28"/>
        </w:rPr>
        <w:t xml:space="preserve">его персоналу, а именно управленческому персоналу, поскольку от их умелого руководства зависит весь процесс хозяйственной деятельности предприятия. Динамика численности управленческого персонала ОАО «Нижнекамскнефтехим» представлена в таблице </w:t>
      </w:r>
      <w:r w:rsidR="007C24B5">
        <w:rPr>
          <w:sz w:val="28"/>
        </w:rPr>
        <w:t>1</w:t>
      </w:r>
      <w:r w:rsidR="00312E88">
        <w:rPr>
          <w:sz w:val="28"/>
        </w:rPr>
        <w:t>.</w:t>
      </w:r>
    </w:p>
    <w:p w:rsidR="00312E88" w:rsidRDefault="008609D0" w:rsidP="008609D0">
      <w:pPr>
        <w:spacing w:line="360" w:lineRule="auto"/>
        <w:rPr>
          <w:sz w:val="28"/>
        </w:rPr>
      </w:pPr>
      <w:r>
        <w:rPr>
          <w:sz w:val="28"/>
        </w:rPr>
        <w:t xml:space="preserve">Таблица </w:t>
      </w:r>
      <w:r w:rsidR="007C24B5">
        <w:rPr>
          <w:sz w:val="28"/>
        </w:rPr>
        <w:t>1</w:t>
      </w:r>
    </w:p>
    <w:p w:rsidR="00312E88" w:rsidRDefault="00312E88" w:rsidP="00312E88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Количественный состав управленческих работников</w:t>
      </w:r>
      <w:r w:rsidRPr="00170BD1">
        <w:rPr>
          <w:b/>
          <w:sz w:val="28"/>
        </w:rPr>
        <w:t xml:space="preserve"> </w:t>
      </w:r>
    </w:p>
    <w:p w:rsidR="00312E88" w:rsidRPr="00170BD1" w:rsidRDefault="00312E88" w:rsidP="00312E88">
      <w:pPr>
        <w:spacing w:line="360" w:lineRule="auto"/>
        <w:ind w:firstLine="720"/>
        <w:jc w:val="center"/>
        <w:rPr>
          <w:b/>
          <w:sz w:val="28"/>
        </w:rPr>
      </w:pPr>
      <w:r w:rsidRPr="00170BD1">
        <w:rPr>
          <w:b/>
          <w:sz w:val="28"/>
        </w:rPr>
        <w:t>ОАО «Нижнекамскнефтехим»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66"/>
        <w:gridCol w:w="1420"/>
        <w:gridCol w:w="1421"/>
        <w:gridCol w:w="1421"/>
      </w:tblGrid>
      <w:tr w:rsidR="00312E88" w:rsidRPr="00C4310D">
        <w:tc>
          <w:tcPr>
            <w:tcW w:w="5566" w:type="dxa"/>
            <w:vMerge w:val="restart"/>
          </w:tcPr>
          <w:p w:rsidR="00312E88" w:rsidRPr="00C4310D" w:rsidRDefault="00312E88" w:rsidP="00312E88">
            <w:pPr>
              <w:jc w:val="center"/>
            </w:pPr>
            <w:r>
              <w:t>Категория персонала</w:t>
            </w:r>
          </w:p>
        </w:tc>
        <w:tc>
          <w:tcPr>
            <w:tcW w:w="4262" w:type="dxa"/>
            <w:gridSpan w:val="3"/>
          </w:tcPr>
          <w:p w:rsidR="00312E88" w:rsidRPr="00C4310D" w:rsidRDefault="00312E88" w:rsidP="00312E88">
            <w:pPr>
              <w:jc w:val="center"/>
            </w:pPr>
            <w:r>
              <w:t>Численность персонала за год, чел.</w:t>
            </w:r>
          </w:p>
        </w:tc>
      </w:tr>
      <w:tr w:rsidR="00312E88" w:rsidRPr="00C4310D">
        <w:tc>
          <w:tcPr>
            <w:tcW w:w="5566" w:type="dxa"/>
            <w:vMerge/>
          </w:tcPr>
          <w:p w:rsidR="00312E88" w:rsidRPr="00C4310D" w:rsidRDefault="00312E88" w:rsidP="00312E88">
            <w:pPr>
              <w:jc w:val="center"/>
            </w:pPr>
          </w:p>
        </w:tc>
        <w:tc>
          <w:tcPr>
            <w:tcW w:w="1420" w:type="dxa"/>
          </w:tcPr>
          <w:p w:rsidR="00312E88" w:rsidRPr="00C4310D" w:rsidRDefault="00312E88" w:rsidP="00312E88">
            <w:pPr>
              <w:jc w:val="center"/>
            </w:pPr>
            <w:r>
              <w:t>200</w:t>
            </w:r>
            <w:r w:rsidR="008609D0">
              <w:t>6</w:t>
            </w:r>
            <w:r>
              <w:t xml:space="preserve"> год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200</w:t>
            </w:r>
            <w:r w:rsidR="008609D0">
              <w:t>7</w:t>
            </w:r>
            <w:r>
              <w:t xml:space="preserve"> год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200</w:t>
            </w:r>
            <w:r w:rsidR="008609D0">
              <w:t>8</w:t>
            </w:r>
            <w:r>
              <w:t xml:space="preserve"> год</w:t>
            </w:r>
          </w:p>
        </w:tc>
      </w:tr>
      <w:tr w:rsidR="00312E88" w:rsidRPr="00C4310D">
        <w:tc>
          <w:tcPr>
            <w:tcW w:w="5566" w:type="dxa"/>
          </w:tcPr>
          <w:p w:rsidR="00312E88" w:rsidRPr="00C4310D" w:rsidRDefault="00312E88" w:rsidP="00312E88">
            <w:r>
              <w:t>Численность работающих</w:t>
            </w:r>
          </w:p>
        </w:tc>
        <w:tc>
          <w:tcPr>
            <w:tcW w:w="1420" w:type="dxa"/>
          </w:tcPr>
          <w:p w:rsidR="00312E88" w:rsidRPr="00C4310D" w:rsidRDefault="00312E88" w:rsidP="00312E88">
            <w:pPr>
              <w:jc w:val="center"/>
            </w:pPr>
            <w:r>
              <w:t>20641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20445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20467</w:t>
            </w:r>
          </w:p>
        </w:tc>
      </w:tr>
      <w:tr w:rsidR="00312E88" w:rsidRPr="00C4310D">
        <w:tc>
          <w:tcPr>
            <w:tcW w:w="5566" w:type="dxa"/>
          </w:tcPr>
          <w:p w:rsidR="00312E88" w:rsidRDefault="00312E88" w:rsidP="00312E88">
            <w:r>
              <w:t>В том числе:</w:t>
            </w:r>
          </w:p>
          <w:p w:rsidR="00312E88" w:rsidRPr="00C4310D" w:rsidRDefault="00312E88" w:rsidP="00312E88">
            <w:r>
              <w:t>руководителей</w:t>
            </w:r>
          </w:p>
        </w:tc>
        <w:tc>
          <w:tcPr>
            <w:tcW w:w="1420" w:type="dxa"/>
          </w:tcPr>
          <w:p w:rsidR="00312E88" w:rsidRDefault="00312E88" w:rsidP="00312E88">
            <w:pPr>
              <w:jc w:val="center"/>
            </w:pPr>
          </w:p>
          <w:p w:rsidR="00312E88" w:rsidRPr="00C4310D" w:rsidRDefault="00312E88" w:rsidP="00312E88">
            <w:pPr>
              <w:jc w:val="center"/>
            </w:pPr>
            <w:r>
              <w:t>2319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</w:p>
          <w:p w:rsidR="00312E88" w:rsidRPr="00C4310D" w:rsidRDefault="00312E88" w:rsidP="00312E88">
            <w:pPr>
              <w:jc w:val="center"/>
            </w:pPr>
            <w:r>
              <w:t>2352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</w:p>
          <w:p w:rsidR="00312E88" w:rsidRPr="00C4310D" w:rsidRDefault="00312E88" w:rsidP="00312E88">
            <w:pPr>
              <w:jc w:val="center"/>
            </w:pPr>
            <w:r>
              <w:t>2395</w:t>
            </w:r>
          </w:p>
        </w:tc>
      </w:tr>
      <w:tr w:rsidR="00312E88" w:rsidRPr="00C4310D">
        <w:tc>
          <w:tcPr>
            <w:tcW w:w="5566" w:type="dxa"/>
          </w:tcPr>
          <w:p w:rsidR="00312E88" w:rsidRDefault="00312E88" w:rsidP="00312E88">
            <w:r>
              <w:t>в % к общему числу</w:t>
            </w:r>
          </w:p>
        </w:tc>
        <w:tc>
          <w:tcPr>
            <w:tcW w:w="1420" w:type="dxa"/>
          </w:tcPr>
          <w:p w:rsidR="00312E88" w:rsidRDefault="00312E88" w:rsidP="00312E88">
            <w:pPr>
              <w:jc w:val="center"/>
            </w:pPr>
            <w:r>
              <w:t>11,2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11,5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11,7</w:t>
            </w:r>
          </w:p>
        </w:tc>
      </w:tr>
      <w:tr w:rsidR="00312E88" w:rsidRPr="00C4310D">
        <w:tc>
          <w:tcPr>
            <w:tcW w:w="5566" w:type="dxa"/>
          </w:tcPr>
          <w:p w:rsidR="00312E88" w:rsidRPr="00C4310D" w:rsidRDefault="00312E88" w:rsidP="00312E88">
            <w:r>
              <w:t>специалистов</w:t>
            </w:r>
          </w:p>
        </w:tc>
        <w:tc>
          <w:tcPr>
            <w:tcW w:w="1420" w:type="dxa"/>
          </w:tcPr>
          <w:p w:rsidR="00312E88" w:rsidRPr="00C4310D" w:rsidRDefault="00312E88" w:rsidP="00312E88">
            <w:pPr>
              <w:jc w:val="center"/>
            </w:pPr>
            <w:r>
              <w:t>2621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2628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2689</w:t>
            </w:r>
          </w:p>
        </w:tc>
      </w:tr>
      <w:tr w:rsidR="00312E88" w:rsidRPr="00C4310D">
        <w:tc>
          <w:tcPr>
            <w:tcW w:w="5566" w:type="dxa"/>
          </w:tcPr>
          <w:p w:rsidR="00312E88" w:rsidRDefault="00312E88" w:rsidP="00312E88">
            <w:r>
              <w:t>в % к общему числу</w:t>
            </w:r>
          </w:p>
        </w:tc>
        <w:tc>
          <w:tcPr>
            <w:tcW w:w="1420" w:type="dxa"/>
          </w:tcPr>
          <w:p w:rsidR="00312E88" w:rsidRDefault="00312E88" w:rsidP="00312E88">
            <w:pPr>
              <w:jc w:val="center"/>
            </w:pPr>
            <w:r>
              <w:t>12,7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12,9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13,1</w:t>
            </w:r>
          </w:p>
        </w:tc>
      </w:tr>
      <w:tr w:rsidR="00312E88" w:rsidRPr="00C4310D">
        <w:tc>
          <w:tcPr>
            <w:tcW w:w="5566" w:type="dxa"/>
          </w:tcPr>
          <w:p w:rsidR="00312E88" w:rsidRDefault="00312E88" w:rsidP="00312E88">
            <w:r>
              <w:t>Средний возраст руководителей, лет</w:t>
            </w:r>
          </w:p>
        </w:tc>
        <w:tc>
          <w:tcPr>
            <w:tcW w:w="1420" w:type="dxa"/>
          </w:tcPr>
          <w:p w:rsidR="00312E88" w:rsidRDefault="00312E88" w:rsidP="00312E88">
            <w:pPr>
              <w:jc w:val="center"/>
            </w:pPr>
            <w:r>
              <w:t>40,6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41,4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45,2</w:t>
            </w:r>
          </w:p>
        </w:tc>
      </w:tr>
      <w:tr w:rsidR="00312E88" w:rsidRPr="00C4310D">
        <w:tc>
          <w:tcPr>
            <w:tcW w:w="5566" w:type="dxa"/>
          </w:tcPr>
          <w:p w:rsidR="00312E88" w:rsidRDefault="00312E88" w:rsidP="00312E88">
            <w:r>
              <w:t>Средний возраст специалистов, лет</w:t>
            </w:r>
          </w:p>
        </w:tc>
        <w:tc>
          <w:tcPr>
            <w:tcW w:w="1420" w:type="dxa"/>
          </w:tcPr>
          <w:p w:rsidR="00312E88" w:rsidRDefault="00312E88" w:rsidP="00312E88">
            <w:pPr>
              <w:jc w:val="center"/>
            </w:pPr>
            <w:r>
              <w:t>40,6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39,4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39,8</w:t>
            </w:r>
          </w:p>
        </w:tc>
      </w:tr>
    </w:tbl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8609D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Анализируя данные таблицы </w:t>
      </w:r>
      <w:r w:rsidR="007C24B5">
        <w:rPr>
          <w:sz w:val="28"/>
        </w:rPr>
        <w:t>1</w:t>
      </w:r>
      <w:r>
        <w:rPr>
          <w:sz w:val="28"/>
        </w:rPr>
        <w:t xml:space="preserve">, можно отметить, что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</w:rPr>
          <w:t>200</w:t>
        </w:r>
        <w:r w:rsidR="008609D0">
          <w:rPr>
            <w:sz w:val="28"/>
          </w:rPr>
          <w:t>6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. доля руководителей составляла 11,2%,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</w:rPr>
          <w:t>200</w:t>
        </w:r>
        <w:r w:rsidR="008609D0">
          <w:rPr>
            <w:sz w:val="28"/>
          </w:rPr>
          <w:t>7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. данный показатель увеличился на 0,3% и составил 11,5%,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</w:t>
        </w:r>
        <w:r w:rsidR="008609D0">
          <w:rPr>
            <w:sz w:val="28"/>
          </w:rPr>
          <w:t>8</w:t>
        </w:r>
        <w:r>
          <w:rPr>
            <w:sz w:val="28"/>
          </w:rPr>
          <w:t xml:space="preserve"> г</w:t>
        </w:r>
      </w:smartTag>
      <w:r>
        <w:rPr>
          <w:sz w:val="28"/>
        </w:rPr>
        <w:t xml:space="preserve">. также наблюдается увеличение числа руководителей       на        0,2%.       Численность         специалистов      </w:t>
      </w:r>
      <w:r w:rsidR="008609D0">
        <w:rPr>
          <w:sz w:val="28"/>
        </w:rPr>
        <w:t xml:space="preserve">ОАО </w:t>
      </w:r>
      <w:r>
        <w:rPr>
          <w:sz w:val="28"/>
        </w:rPr>
        <w:t>«Нижнекамскнефтехим»  также  возрастает:  в  200</w:t>
      </w:r>
      <w:r w:rsidR="008609D0">
        <w:rPr>
          <w:sz w:val="28"/>
        </w:rPr>
        <w:t>7</w:t>
      </w:r>
      <w:r>
        <w:rPr>
          <w:sz w:val="28"/>
        </w:rPr>
        <w:t xml:space="preserve"> году на 0,2%;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</w:t>
        </w:r>
        <w:r w:rsidR="008609D0">
          <w:rPr>
            <w:sz w:val="28"/>
          </w:rPr>
          <w:t>8</w:t>
        </w:r>
        <w:r>
          <w:rPr>
            <w:sz w:val="28"/>
          </w:rPr>
          <w:t xml:space="preserve"> г</w:t>
        </w:r>
      </w:smartTag>
      <w:r>
        <w:rPr>
          <w:sz w:val="28"/>
        </w:rPr>
        <w:t>.</w:t>
      </w:r>
      <w:r w:rsidR="007C24B5">
        <w:rPr>
          <w:sz w:val="28"/>
        </w:rPr>
        <w:t xml:space="preserve"> </w:t>
      </w:r>
    </w:p>
    <w:p w:rsidR="00312E88" w:rsidRDefault="00BA3920" w:rsidP="00083EBB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5pt;margin-top:47.1pt;width:528.75pt;height:198.05pt;z-index:251637248" fillcolor="black" strokecolor="white" strokeweight="3e-5mm">
            <v:imagedata r:id="rId7" o:title=""/>
            <o:lock v:ext="edit" rotation="t"/>
          </v:shape>
          <o:OLEObject Type="Embed" ProgID="Excel.Sheet.8" ShapeID="_x0000_s1027" DrawAspect="Content" ObjectID="_1458241470" r:id="rId8">
            <o:FieldCodes>\s</o:FieldCodes>
          </o:OLEObject>
        </w:object>
      </w:r>
      <w:r w:rsidR="00312E88">
        <w:rPr>
          <w:sz w:val="28"/>
        </w:rPr>
        <w:t xml:space="preserve">на 0,3%. Графически динамику состава </w:t>
      </w:r>
      <w:r w:rsidR="007C24B5">
        <w:rPr>
          <w:sz w:val="28"/>
        </w:rPr>
        <w:t xml:space="preserve">численности </w:t>
      </w:r>
      <w:r w:rsidR="00312E88">
        <w:rPr>
          <w:sz w:val="28"/>
        </w:rPr>
        <w:t xml:space="preserve">управленческих работников представим на рисунке </w:t>
      </w:r>
      <w:r w:rsidR="00827137">
        <w:rPr>
          <w:sz w:val="28"/>
        </w:rPr>
        <w:t>1</w:t>
      </w:r>
      <w:r w:rsidR="00312E88">
        <w:rPr>
          <w:sz w:val="28"/>
        </w:rPr>
        <w:t>.</w:t>
      </w: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6C1849" w:rsidRDefault="006C1849" w:rsidP="00312E88">
      <w:pPr>
        <w:spacing w:line="360" w:lineRule="auto"/>
        <w:ind w:firstLine="720"/>
        <w:jc w:val="center"/>
        <w:rPr>
          <w:b/>
          <w:sz w:val="28"/>
        </w:rPr>
      </w:pPr>
    </w:p>
    <w:p w:rsidR="00312E88" w:rsidRPr="008609D0" w:rsidRDefault="00312E88" w:rsidP="00312E88">
      <w:pPr>
        <w:spacing w:line="360" w:lineRule="auto"/>
        <w:ind w:firstLine="720"/>
        <w:jc w:val="center"/>
        <w:rPr>
          <w:sz w:val="28"/>
        </w:rPr>
      </w:pPr>
      <w:r w:rsidRPr="00DF604A">
        <w:rPr>
          <w:b/>
          <w:sz w:val="28"/>
        </w:rPr>
        <w:t xml:space="preserve">Рис. </w:t>
      </w:r>
      <w:r w:rsidR="00827137">
        <w:rPr>
          <w:b/>
          <w:sz w:val="28"/>
        </w:rPr>
        <w:t>1</w:t>
      </w:r>
      <w:r w:rsidRPr="00DF604A">
        <w:rPr>
          <w:b/>
          <w:sz w:val="28"/>
        </w:rPr>
        <w:t xml:space="preserve">. </w:t>
      </w:r>
      <w:r w:rsidRPr="008609D0">
        <w:rPr>
          <w:sz w:val="28"/>
        </w:rPr>
        <w:t>Динамика численности управленческих работников</w:t>
      </w:r>
      <w:r w:rsidR="007C24B5">
        <w:rPr>
          <w:sz w:val="28"/>
        </w:rPr>
        <w:t xml:space="preserve"> </w:t>
      </w:r>
      <w:r w:rsidRPr="008609D0">
        <w:rPr>
          <w:sz w:val="28"/>
        </w:rPr>
        <w:t>ОАО «НКНХ»</w:t>
      </w:r>
    </w:p>
    <w:p w:rsidR="006C1849" w:rsidRDefault="00312E88" w:rsidP="00312E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6C1849">
        <w:rPr>
          <w:sz w:val="28"/>
        </w:rPr>
        <w:t xml:space="preserve"> </w:t>
      </w:r>
      <w:r>
        <w:rPr>
          <w:sz w:val="28"/>
        </w:rPr>
        <w:t xml:space="preserve">можно </w:t>
      </w:r>
      <w:r w:rsidR="006C1849">
        <w:rPr>
          <w:sz w:val="28"/>
        </w:rPr>
        <w:t xml:space="preserve"> </w:t>
      </w:r>
      <w:r>
        <w:rPr>
          <w:sz w:val="28"/>
        </w:rPr>
        <w:t xml:space="preserve">сделать </w:t>
      </w:r>
      <w:r w:rsidR="006C1849">
        <w:rPr>
          <w:sz w:val="28"/>
        </w:rPr>
        <w:t xml:space="preserve"> </w:t>
      </w:r>
      <w:r>
        <w:rPr>
          <w:sz w:val="28"/>
        </w:rPr>
        <w:t xml:space="preserve">вывод, </w:t>
      </w:r>
      <w:r w:rsidR="006C1849">
        <w:rPr>
          <w:sz w:val="28"/>
        </w:rPr>
        <w:t xml:space="preserve">  </w:t>
      </w:r>
      <w:r>
        <w:rPr>
          <w:sz w:val="28"/>
        </w:rPr>
        <w:t xml:space="preserve">что </w:t>
      </w:r>
      <w:r w:rsidR="006C1849">
        <w:rPr>
          <w:sz w:val="28"/>
        </w:rPr>
        <w:t xml:space="preserve">  </w:t>
      </w:r>
      <w:r>
        <w:rPr>
          <w:sz w:val="28"/>
        </w:rPr>
        <w:t xml:space="preserve">структура </w:t>
      </w:r>
      <w:r w:rsidR="006C1849">
        <w:rPr>
          <w:sz w:val="28"/>
        </w:rPr>
        <w:t xml:space="preserve">  </w:t>
      </w:r>
      <w:r>
        <w:rPr>
          <w:sz w:val="28"/>
        </w:rPr>
        <w:t xml:space="preserve">персонала </w:t>
      </w:r>
      <w:r w:rsidR="006C1849">
        <w:rPr>
          <w:sz w:val="28"/>
        </w:rPr>
        <w:t xml:space="preserve">  </w:t>
      </w:r>
      <w:r>
        <w:rPr>
          <w:sz w:val="28"/>
        </w:rPr>
        <w:t>по</w:t>
      </w:r>
    </w:p>
    <w:p w:rsidR="00312E88" w:rsidRDefault="00312E88" w:rsidP="006C1849">
      <w:pPr>
        <w:spacing w:line="360" w:lineRule="auto"/>
        <w:jc w:val="both"/>
        <w:rPr>
          <w:sz w:val="28"/>
        </w:rPr>
      </w:pPr>
      <w:r>
        <w:rPr>
          <w:sz w:val="28"/>
        </w:rPr>
        <w:t>отдельным категориям ежегодно меняется согласно потребностям производства. В целом можно сделать вывод, что ОАО «НКНХ» укомплектовано кадрами и происходящие изменения в составе и структуре персонала носят позитивный характер.</w:t>
      </w: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Далее проведем анализ состава работающих управленцев по уровню образования на ОАО «Нижнекамскнефтехим» (таблица </w:t>
      </w:r>
      <w:r w:rsidR="007C24B5">
        <w:rPr>
          <w:sz w:val="28"/>
        </w:rPr>
        <w:t>2</w:t>
      </w:r>
      <w:r>
        <w:rPr>
          <w:sz w:val="28"/>
        </w:rPr>
        <w:t>).</w:t>
      </w:r>
    </w:p>
    <w:p w:rsidR="00312E88" w:rsidRDefault="008609D0" w:rsidP="008609D0">
      <w:pPr>
        <w:spacing w:line="360" w:lineRule="auto"/>
        <w:rPr>
          <w:sz w:val="28"/>
        </w:rPr>
      </w:pPr>
      <w:r>
        <w:rPr>
          <w:sz w:val="28"/>
        </w:rPr>
        <w:t xml:space="preserve">Таблица </w:t>
      </w:r>
      <w:r w:rsidR="007C24B5">
        <w:rPr>
          <w:sz w:val="28"/>
        </w:rPr>
        <w:t>2</w:t>
      </w:r>
    </w:p>
    <w:p w:rsidR="00312E88" w:rsidRDefault="00312E88" w:rsidP="00312E88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остав работающих управленцев по уровню образования</w:t>
      </w:r>
    </w:p>
    <w:p w:rsidR="00312E88" w:rsidRDefault="00312E88" w:rsidP="00312E88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ОАО «НКНХ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66"/>
        <w:gridCol w:w="1420"/>
        <w:gridCol w:w="1421"/>
        <w:gridCol w:w="1421"/>
      </w:tblGrid>
      <w:tr w:rsidR="00312E88" w:rsidRPr="00C4310D">
        <w:tc>
          <w:tcPr>
            <w:tcW w:w="5566" w:type="dxa"/>
            <w:vMerge w:val="restart"/>
          </w:tcPr>
          <w:p w:rsidR="00312E88" w:rsidRPr="00C4310D" w:rsidRDefault="00312E88" w:rsidP="00312E88">
            <w:pPr>
              <w:jc w:val="center"/>
            </w:pPr>
            <w:r>
              <w:t>Категория персонала</w:t>
            </w:r>
          </w:p>
        </w:tc>
        <w:tc>
          <w:tcPr>
            <w:tcW w:w="4262" w:type="dxa"/>
            <w:gridSpan w:val="3"/>
          </w:tcPr>
          <w:p w:rsidR="00312E88" w:rsidRPr="00C4310D" w:rsidRDefault="00312E88" w:rsidP="00312E88">
            <w:pPr>
              <w:jc w:val="center"/>
            </w:pPr>
            <w:r>
              <w:t>Численность персонала за год, чел.</w:t>
            </w:r>
          </w:p>
        </w:tc>
      </w:tr>
      <w:tr w:rsidR="00312E88" w:rsidRPr="00C4310D">
        <w:tc>
          <w:tcPr>
            <w:tcW w:w="5566" w:type="dxa"/>
            <w:vMerge/>
          </w:tcPr>
          <w:p w:rsidR="00312E88" w:rsidRPr="00C4310D" w:rsidRDefault="00312E88" w:rsidP="00312E88">
            <w:pPr>
              <w:jc w:val="center"/>
            </w:pPr>
          </w:p>
        </w:tc>
        <w:tc>
          <w:tcPr>
            <w:tcW w:w="1420" w:type="dxa"/>
          </w:tcPr>
          <w:p w:rsidR="00312E88" w:rsidRPr="00C4310D" w:rsidRDefault="00312E88" w:rsidP="00312E88">
            <w:pPr>
              <w:jc w:val="center"/>
            </w:pPr>
            <w:r>
              <w:t>200</w:t>
            </w:r>
            <w:r w:rsidR="008609D0">
              <w:t>6</w:t>
            </w:r>
            <w:r>
              <w:t xml:space="preserve"> год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200</w:t>
            </w:r>
            <w:r w:rsidR="008609D0">
              <w:t>7</w:t>
            </w:r>
            <w:r>
              <w:t xml:space="preserve"> год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200</w:t>
            </w:r>
            <w:r w:rsidR="008609D0">
              <w:t>8</w:t>
            </w:r>
            <w:r>
              <w:t xml:space="preserve"> год</w:t>
            </w:r>
          </w:p>
        </w:tc>
      </w:tr>
      <w:tr w:rsidR="00312E88" w:rsidRPr="00C4310D">
        <w:tc>
          <w:tcPr>
            <w:tcW w:w="5566" w:type="dxa"/>
          </w:tcPr>
          <w:p w:rsidR="00312E88" w:rsidRPr="00C4310D" w:rsidRDefault="00312E88" w:rsidP="00312E88">
            <w:r>
              <w:t>Количество руководителей и специалистов</w:t>
            </w:r>
          </w:p>
        </w:tc>
        <w:tc>
          <w:tcPr>
            <w:tcW w:w="1420" w:type="dxa"/>
          </w:tcPr>
          <w:p w:rsidR="00312E88" w:rsidRPr="00C4310D" w:rsidRDefault="00312E88" w:rsidP="00312E88">
            <w:pPr>
              <w:jc w:val="center"/>
            </w:pPr>
            <w:r>
              <w:t>4940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4980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5084</w:t>
            </w:r>
          </w:p>
        </w:tc>
      </w:tr>
      <w:tr w:rsidR="00312E88" w:rsidRPr="00C4310D">
        <w:tc>
          <w:tcPr>
            <w:tcW w:w="5566" w:type="dxa"/>
          </w:tcPr>
          <w:p w:rsidR="00312E88" w:rsidRDefault="00312E88" w:rsidP="00312E88">
            <w:r>
              <w:t>В том числе:</w:t>
            </w:r>
          </w:p>
          <w:p w:rsidR="00312E88" w:rsidRPr="00C4310D" w:rsidRDefault="00312E88" w:rsidP="00312E88">
            <w:r>
              <w:t>руководителей с высшим образованием</w:t>
            </w:r>
          </w:p>
        </w:tc>
        <w:tc>
          <w:tcPr>
            <w:tcW w:w="1420" w:type="dxa"/>
          </w:tcPr>
          <w:p w:rsidR="00312E88" w:rsidRDefault="00312E88" w:rsidP="00312E88">
            <w:pPr>
              <w:jc w:val="center"/>
            </w:pPr>
          </w:p>
          <w:p w:rsidR="00312E88" w:rsidRPr="00C4310D" w:rsidRDefault="00312E88" w:rsidP="00312E88">
            <w:pPr>
              <w:jc w:val="center"/>
            </w:pPr>
            <w:r>
              <w:t>1449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</w:p>
          <w:p w:rsidR="00312E88" w:rsidRPr="00C4310D" w:rsidRDefault="00312E88" w:rsidP="00312E88">
            <w:pPr>
              <w:jc w:val="center"/>
            </w:pPr>
            <w:r>
              <w:t>1529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</w:p>
          <w:p w:rsidR="00312E88" w:rsidRPr="00C4310D" w:rsidRDefault="00312E88" w:rsidP="00312E88">
            <w:pPr>
              <w:jc w:val="center"/>
            </w:pPr>
            <w:r>
              <w:t>1621</w:t>
            </w:r>
          </w:p>
        </w:tc>
      </w:tr>
      <w:tr w:rsidR="00312E88" w:rsidRPr="00C4310D">
        <w:tc>
          <w:tcPr>
            <w:tcW w:w="5566" w:type="dxa"/>
          </w:tcPr>
          <w:p w:rsidR="00312E88" w:rsidRDefault="00312E88" w:rsidP="00312E88">
            <w:r>
              <w:t>руководителей без высшего образования</w:t>
            </w:r>
          </w:p>
        </w:tc>
        <w:tc>
          <w:tcPr>
            <w:tcW w:w="1420" w:type="dxa"/>
          </w:tcPr>
          <w:p w:rsidR="00312E88" w:rsidRDefault="00312E88" w:rsidP="00312E88">
            <w:pPr>
              <w:jc w:val="center"/>
            </w:pPr>
            <w:r>
              <w:t>870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823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774</w:t>
            </w:r>
          </w:p>
        </w:tc>
      </w:tr>
      <w:tr w:rsidR="00312E88" w:rsidRPr="00C4310D">
        <w:tc>
          <w:tcPr>
            <w:tcW w:w="5566" w:type="dxa"/>
          </w:tcPr>
          <w:p w:rsidR="00312E88" w:rsidRPr="00C4310D" w:rsidRDefault="00312E88" w:rsidP="00312E88">
            <w:r>
              <w:t>специалистов с высшим образованием</w:t>
            </w:r>
          </w:p>
        </w:tc>
        <w:tc>
          <w:tcPr>
            <w:tcW w:w="1420" w:type="dxa"/>
          </w:tcPr>
          <w:p w:rsidR="00312E88" w:rsidRPr="00C4310D" w:rsidRDefault="00312E88" w:rsidP="00312E88">
            <w:pPr>
              <w:jc w:val="center"/>
            </w:pPr>
            <w:r>
              <w:t>1810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1887</w:t>
            </w:r>
          </w:p>
        </w:tc>
        <w:tc>
          <w:tcPr>
            <w:tcW w:w="1421" w:type="dxa"/>
          </w:tcPr>
          <w:p w:rsidR="00312E88" w:rsidRPr="00C4310D" w:rsidRDefault="00312E88" w:rsidP="00312E88">
            <w:pPr>
              <w:jc w:val="center"/>
            </w:pPr>
            <w:r>
              <w:t>2021</w:t>
            </w:r>
          </w:p>
        </w:tc>
      </w:tr>
      <w:tr w:rsidR="00312E88" w:rsidRPr="00C4310D">
        <w:tc>
          <w:tcPr>
            <w:tcW w:w="5566" w:type="dxa"/>
          </w:tcPr>
          <w:p w:rsidR="00312E88" w:rsidRDefault="00312E88" w:rsidP="00312E88">
            <w:r>
              <w:t>специалистов без высшего образования</w:t>
            </w:r>
          </w:p>
        </w:tc>
        <w:tc>
          <w:tcPr>
            <w:tcW w:w="1420" w:type="dxa"/>
          </w:tcPr>
          <w:p w:rsidR="00312E88" w:rsidRDefault="00312E88" w:rsidP="00312E88">
            <w:pPr>
              <w:jc w:val="center"/>
            </w:pPr>
            <w:r>
              <w:t>811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741</w:t>
            </w:r>
          </w:p>
        </w:tc>
        <w:tc>
          <w:tcPr>
            <w:tcW w:w="1421" w:type="dxa"/>
          </w:tcPr>
          <w:p w:rsidR="00312E88" w:rsidRDefault="00312E88" w:rsidP="00312E88">
            <w:pPr>
              <w:jc w:val="center"/>
            </w:pPr>
            <w:r>
              <w:t>668</w:t>
            </w:r>
          </w:p>
        </w:tc>
      </w:tr>
    </w:tbl>
    <w:p w:rsidR="00312E88" w:rsidRDefault="00312E88" w:rsidP="00312E88">
      <w:pPr>
        <w:spacing w:line="360" w:lineRule="auto"/>
        <w:jc w:val="both"/>
        <w:rPr>
          <w:sz w:val="28"/>
        </w:rPr>
      </w:pPr>
    </w:p>
    <w:p w:rsidR="008609D0" w:rsidRDefault="008609D0" w:rsidP="008609D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  таблицы  </w:t>
      </w:r>
      <w:r w:rsidR="007C24B5">
        <w:rPr>
          <w:sz w:val="28"/>
        </w:rPr>
        <w:t>2</w:t>
      </w:r>
      <w:r>
        <w:rPr>
          <w:sz w:val="28"/>
        </w:rPr>
        <w:t xml:space="preserve"> видно, что образовательный уровень управленческого персонала из года в год повышается, если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</w:rPr>
          <w:t>2006 г</w:t>
        </w:r>
      </w:smartTag>
      <w:r>
        <w:rPr>
          <w:sz w:val="28"/>
        </w:rPr>
        <w:t xml:space="preserve">. руководителей без высшего образования было 870 человек, то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</w:rPr>
          <w:t>2007 г</w:t>
        </w:r>
      </w:smartTag>
      <w:r>
        <w:rPr>
          <w:sz w:val="28"/>
        </w:rPr>
        <w:t xml:space="preserve">. их число сократилось на 5,7%, а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>. – на 6,3%.</w:t>
      </w:r>
    </w:p>
    <w:p w:rsidR="008609D0" w:rsidRDefault="008609D0" w:rsidP="008609D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Уровень образования специалистов ОАО «Нижнекамскнефтехим» совершенствуется     с    еще     более    опережающими    темпами:     число специалистов без высшего образования уменьшилось: 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</w:rPr>
          <w:t>2007 г</w:t>
        </w:r>
      </w:smartTag>
      <w:r>
        <w:rPr>
          <w:sz w:val="28"/>
        </w:rPr>
        <w:t xml:space="preserve">. на 9,4%; 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>. на 10,9%.</w:t>
      </w:r>
    </w:p>
    <w:p w:rsidR="00312E88" w:rsidRDefault="00312E88" w:rsidP="00312E8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Графически динамику состава управленческих работников </w:t>
      </w:r>
      <w:r w:rsidR="007C24B5">
        <w:rPr>
          <w:sz w:val="28"/>
        </w:rPr>
        <w:t xml:space="preserve">по уровню образования </w:t>
      </w:r>
      <w:r>
        <w:rPr>
          <w:sz w:val="28"/>
        </w:rPr>
        <w:t xml:space="preserve">представим на рисунке </w:t>
      </w:r>
      <w:r w:rsidR="00827137">
        <w:rPr>
          <w:sz w:val="28"/>
        </w:rPr>
        <w:t>2</w:t>
      </w:r>
      <w:r>
        <w:rPr>
          <w:sz w:val="28"/>
        </w:rPr>
        <w:t>.</w:t>
      </w:r>
    </w:p>
    <w:p w:rsidR="008609D0" w:rsidRDefault="008609D0" w:rsidP="008609D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Далее проведем анализ состава управленческих работников по половозрастному признаку на ОАО «Нижнекамскнефтехим» (таблица </w:t>
      </w:r>
      <w:r w:rsidR="007C24B5">
        <w:rPr>
          <w:sz w:val="28"/>
        </w:rPr>
        <w:t>3</w:t>
      </w:r>
      <w:r>
        <w:rPr>
          <w:sz w:val="28"/>
        </w:rPr>
        <w:t>).</w:t>
      </w:r>
    </w:p>
    <w:p w:rsidR="00F136C2" w:rsidRDefault="00F136C2" w:rsidP="00F136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  таблицы  </w:t>
      </w:r>
      <w:r w:rsidR="007C24B5">
        <w:rPr>
          <w:sz w:val="28"/>
        </w:rPr>
        <w:t>3</w:t>
      </w:r>
      <w:r>
        <w:rPr>
          <w:sz w:val="28"/>
        </w:rPr>
        <w:t xml:space="preserve"> видно, что по половому признаку на ОАО «Нижнекамскнефтехим» преобладают, как руководители, так и специалисты мужского пола, в том числе численность мужчин-управленцев с каждым годом увеличивается, если в 2006 году она составляла 3458 чел. (1623 + 1835), то к концу 2008 года она возросла на 602 чел., или на 17,41%. Обратная ситуация наблюдается у женщин-управленцев, если в 2006 году их количество составляло 1482 человека, то в 2008 году их количество уменьшилось на 467 чел., или на 31,51% и составило 1015 человек. </w:t>
      </w:r>
    </w:p>
    <w:p w:rsidR="00312E88" w:rsidRDefault="00BA3920" w:rsidP="00312E88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object w:dxaOrig="1440" w:dyaOrig="1440">
          <v:shape id="_x0000_s1026" type="#_x0000_t75" style="position:absolute;left:0;text-align:left;margin-left:-45pt;margin-top:9pt;width:534.65pt;height:233.1pt;z-index:251636224" fillcolor="black" strokecolor="white" strokeweight="3e-5mm">
            <v:imagedata r:id="rId9" o:title=""/>
            <o:lock v:ext="edit" rotation="t"/>
          </v:shape>
          <o:OLEObject Type="Embed" ProgID="Excel.Sheet.8" ShapeID="_x0000_s1026" DrawAspect="Content" ObjectID="_1458241471" r:id="rId10">
            <o:FieldCodes>\s</o:FieldCodes>
          </o:OLEObject>
        </w:object>
      </w: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</w:p>
    <w:p w:rsidR="00312E88" w:rsidRPr="00DF604A" w:rsidRDefault="00312E88" w:rsidP="00312E88">
      <w:pPr>
        <w:spacing w:line="360" w:lineRule="auto"/>
        <w:ind w:firstLine="720"/>
        <w:jc w:val="center"/>
        <w:rPr>
          <w:b/>
          <w:sz w:val="28"/>
        </w:rPr>
      </w:pPr>
      <w:r w:rsidRPr="00DF604A">
        <w:rPr>
          <w:b/>
          <w:sz w:val="28"/>
        </w:rPr>
        <w:t xml:space="preserve">Рис. </w:t>
      </w:r>
      <w:r w:rsidR="00827137">
        <w:rPr>
          <w:b/>
          <w:sz w:val="28"/>
        </w:rPr>
        <w:t>2</w:t>
      </w:r>
      <w:r w:rsidRPr="00DF604A">
        <w:rPr>
          <w:b/>
          <w:sz w:val="28"/>
        </w:rPr>
        <w:t xml:space="preserve">. </w:t>
      </w:r>
      <w:r w:rsidRPr="008609D0">
        <w:rPr>
          <w:sz w:val="28"/>
        </w:rPr>
        <w:t>Динамика численности управленческих работников по уровню образования ОАО «НКНХ»</w:t>
      </w:r>
    </w:p>
    <w:p w:rsidR="00312E88" w:rsidRDefault="008609D0" w:rsidP="008609D0">
      <w:pPr>
        <w:spacing w:line="360" w:lineRule="auto"/>
        <w:rPr>
          <w:sz w:val="28"/>
        </w:rPr>
      </w:pPr>
      <w:r>
        <w:rPr>
          <w:sz w:val="28"/>
        </w:rPr>
        <w:t xml:space="preserve">Таблица </w:t>
      </w:r>
      <w:r w:rsidR="007C24B5">
        <w:rPr>
          <w:sz w:val="28"/>
        </w:rPr>
        <w:t>3</w:t>
      </w:r>
    </w:p>
    <w:p w:rsidR="00312E88" w:rsidRPr="00170BD1" w:rsidRDefault="00312E88" w:rsidP="00312E88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Состав управленческих работников</w:t>
      </w:r>
      <w:r w:rsidRPr="00170BD1">
        <w:rPr>
          <w:b/>
          <w:sz w:val="28"/>
        </w:rPr>
        <w:t xml:space="preserve"> </w:t>
      </w:r>
      <w:r>
        <w:rPr>
          <w:b/>
          <w:sz w:val="28"/>
        </w:rPr>
        <w:t xml:space="preserve">по половозрастному признаку </w:t>
      </w:r>
      <w:r w:rsidRPr="00170BD1">
        <w:rPr>
          <w:b/>
          <w:sz w:val="28"/>
        </w:rPr>
        <w:t>ОАО «Нижнекамскнефтехим»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1170"/>
        <w:gridCol w:w="1170"/>
        <w:gridCol w:w="900"/>
        <w:gridCol w:w="270"/>
        <w:gridCol w:w="1170"/>
        <w:gridCol w:w="1170"/>
        <w:gridCol w:w="1170"/>
      </w:tblGrid>
      <w:tr w:rsidR="00312E88" w:rsidRPr="004E5114">
        <w:tc>
          <w:tcPr>
            <w:tcW w:w="2808" w:type="dxa"/>
            <w:vMerge w:val="restart"/>
          </w:tcPr>
          <w:p w:rsidR="00312E88" w:rsidRPr="004E5114" w:rsidRDefault="00312E88" w:rsidP="00312E88">
            <w:pPr>
              <w:jc w:val="center"/>
            </w:pPr>
            <w:r w:rsidRPr="004E5114">
              <w:t xml:space="preserve">Возраст </w:t>
            </w:r>
          </w:p>
        </w:tc>
        <w:tc>
          <w:tcPr>
            <w:tcW w:w="7020" w:type="dxa"/>
            <w:gridSpan w:val="7"/>
          </w:tcPr>
          <w:p w:rsidR="00312E88" w:rsidRPr="004E5114" w:rsidRDefault="00312E88" w:rsidP="00312E88">
            <w:pPr>
              <w:jc w:val="center"/>
            </w:pPr>
            <w:r>
              <w:t>Категория персонала</w:t>
            </w:r>
          </w:p>
        </w:tc>
      </w:tr>
      <w:tr w:rsidR="00312E88" w:rsidRPr="004E5114">
        <w:tc>
          <w:tcPr>
            <w:tcW w:w="2808" w:type="dxa"/>
            <w:vMerge/>
          </w:tcPr>
          <w:p w:rsidR="00312E88" w:rsidRPr="004E5114" w:rsidRDefault="00312E88" w:rsidP="00312E88">
            <w:pPr>
              <w:jc w:val="center"/>
            </w:pPr>
          </w:p>
        </w:tc>
        <w:tc>
          <w:tcPr>
            <w:tcW w:w="3240" w:type="dxa"/>
            <w:gridSpan w:val="3"/>
          </w:tcPr>
          <w:p w:rsidR="00312E88" w:rsidRPr="004E5114" w:rsidRDefault="00312E88" w:rsidP="00312E88">
            <w:pPr>
              <w:jc w:val="center"/>
            </w:pPr>
            <w:r>
              <w:t>мужчины</w:t>
            </w:r>
          </w:p>
        </w:tc>
        <w:tc>
          <w:tcPr>
            <w:tcW w:w="3780" w:type="dxa"/>
            <w:gridSpan w:val="4"/>
          </w:tcPr>
          <w:p w:rsidR="00312E88" w:rsidRPr="004E5114" w:rsidRDefault="00312E88" w:rsidP="00312E88">
            <w:pPr>
              <w:jc w:val="center"/>
            </w:pPr>
            <w:r>
              <w:t>женщины</w:t>
            </w:r>
          </w:p>
        </w:tc>
      </w:tr>
      <w:tr w:rsidR="00312E88" w:rsidRPr="004E5114">
        <w:tc>
          <w:tcPr>
            <w:tcW w:w="2808" w:type="dxa"/>
            <w:vMerge/>
          </w:tcPr>
          <w:p w:rsidR="00312E88" w:rsidRPr="004E5114" w:rsidRDefault="00312E88" w:rsidP="00312E88">
            <w:pPr>
              <w:jc w:val="center"/>
            </w:pP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</w:t>
              </w:r>
              <w:r w:rsidR="008609D0">
                <w:t>6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</w:t>
              </w:r>
              <w:r w:rsidR="008609D0">
                <w:t>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 w:rsidR="008609D0">
                <w:t>8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</w:t>
              </w:r>
              <w:r w:rsidR="008609D0">
                <w:t>6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</w:t>
              </w:r>
              <w:r w:rsidR="008609D0">
                <w:t>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 w:rsidR="008609D0">
                <w:t>8</w:t>
              </w:r>
              <w:r>
                <w:t xml:space="preserve"> г</w:t>
              </w:r>
            </w:smartTag>
            <w:r>
              <w:t>.</w:t>
            </w:r>
          </w:p>
        </w:tc>
      </w:tr>
      <w:tr w:rsidR="00312E88" w:rsidRPr="004E5114">
        <w:tc>
          <w:tcPr>
            <w:tcW w:w="9828" w:type="dxa"/>
            <w:gridSpan w:val="8"/>
          </w:tcPr>
          <w:p w:rsidR="00312E88" w:rsidRPr="004E5114" w:rsidRDefault="00312E88" w:rsidP="00312E88">
            <w:pPr>
              <w:jc w:val="center"/>
            </w:pPr>
            <w:r>
              <w:t xml:space="preserve">Руководители </w:t>
            </w:r>
          </w:p>
        </w:tc>
      </w:tr>
      <w:tr w:rsidR="00312E88" w:rsidRPr="004E5114">
        <w:tc>
          <w:tcPr>
            <w:tcW w:w="2808" w:type="dxa"/>
          </w:tcPr>
          <w:p w:rsidR="00312E88" w:rsidRPr="004E5114" w:rsidRDefault="00312E88" w:rsidP="00312E88">
            <w:r>
              <w:t>до 30 лет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81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123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192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48</w:t>
            </w:r>
          </w:p>
        </w:tc>
      </w:tr>
      <w:tr w:rsidR="00312E88" w:rsidRPr="004E5114">
        <w:tc>
          <w:tcPr>
            <w:tcW w:w="2808" w:type="dxa"/>
          </w:tcPr>
          <w:p w:rsidR="00312E88" w:rsidRPr="004E5114" w:rsidRDefault="00312E88" w:rsidP="00312E88">
            <w:r>
              <w:t>30-45 лет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243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353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479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104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118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120</w:t>
            </w:r>
          </w:p>
        </w:tc>
      </w:tr>
      <w:tr w:rsidR="00312E88" w:rsidRPr="004E5114">
        <w:tc>
          <w:tcPr>
            <w:tcW w:w="2808" w:type="dxa"/>
          </w:tcPr>
          <w:p w:rsidR="00312E88" w:rsidRPr="004E5114" w:rsidRDefault="00312E88" w:rsidP="00312E88">
            <w:r>
              <w:t>45-55 лет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487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617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575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209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206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144</w:t>
            </w:r>
          </w:p>
        </w:tc>
      </w:tr>
      <w:tr w:rsidR="00312E88" w:rsidRPr="004E5114">
        <w:tc>
          <w:tcPr>
            <w:tcW w:w="2808" w:type="dxa"/>
          </w:tcPr>
          <w:p w:rsidR="00312E88" w:rsidRPr="004E5114" w:rsidRDefault="00312E88" w:rsidP="00312E88">
            <w:r>
              <w:t>свыше 55 лет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812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671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670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348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223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167</w:t>
            </w:r>
          </w:p>
        </w:tc>
      </w:tr>
      <w:tr w:rsidR="00312E88" w:rsidRPr="004E5114">
        <w:tc>
          <w:tcPr>
            <w:tcW w:w="2808" w:type="dxa"/>
          </w:tcPr>
          <w:p w:rsidR="00312E88" w:rsidRDefault="00312E88" w:rsidP="00312E88">
            <w:r>
              <w:t>всего руководителей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1623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1764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1916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696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588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479</w:t>
            </w:r>
          </w:p>
        </w:tc>
      </w:tr>
      <w:tr w:rsidR="00312E88" w:rsidRPr="004E5114">
        <w:tc>
          <w:tcPr>
            <w:tcW w:w="9828" w:type="dxa"/>
            <w:gridSpan w:val="8"/>
          </w:tcPr>
          <w:p w:rsidR="00312E88" w:rsidRPr="004E5114" w:rsidRDefault="00312E88" w:rsidP="00312E88">
            <w:pPr>
              <w:jc w:val="center"/>
            </w:pPr>
            <w:r>
              <w:t xml:space="preserve">Специалисты  </w:t>
            </w:r>
          </w:p>
        </w:tc>
      </w:tr>
      <w:tr w:rsidR="00312E88" w:rsidRPr="004E5114">
        <w:tc>
          <w:tcPr>
            <w:tcW w:w="2808" w:type="dxa"/>
          </w:tcPr>
          <w:p w:rsidR="00312E88" w:rsidRPr="004E5114" w:rsidRDefault="00312E88" w:rsidP="00312E88">
            <w:r>
              <w:t>до 30 лет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92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134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214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39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46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54</w:t>
            </w:r>
          </w:p>
        </w:tc>
      </w:tr>
      <w:tr w:rsidR="00312E88" w:rsidRPr="004E5114">
        <w:tc>
          <w:tcPr>
            <w:tcW w:w="2808" w:type="dxa"/>
          </w:tcPr>
          <w:p w:rsidR="00312E88" w:rsidRPr="004E5114" w:rsidRDefault="00312E88" w:rsidP="00312E88">
            <w:r>
              <w:t>30-45 лет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275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383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536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118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131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134</w:t>
            </w:r>
          </w:p>
        </w:tc>
      </w:tr>
      <w:tr w:rsidR="00312E88" w:rsidRPr="004E5114">
        <w:tc>
          <w:tcPr>
            <w:tcW w:w="2808" w:type="dxa"/>
          </w:tcPr>
          <w:p w:rsidR="00312E88" w:rsidRPr="004E5114" w:rsidRDefault="00312E88" w:rsidP="00312E88">
            <w:r>
              <w:t>45-55 лет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551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671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643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236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230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161</w:t>
            </w:r>
          </w:p>
        </w:tc>
      </w:tr>
      <w:tr w:rsidR="00312E88" w:rsidRPr="004E5114">
        <w:tc>
          <w:tcPr>
            <w:tcW w:w="2808" w:type="dxa"/>
          </w:tcPr>
          <w:p w:rsidR="00312E88" w:rsidRPr="004E5114" w:rsidRDefault="00312E88" w:rsidP="00312E88">
            <w:r>
              <w:t>свыше 55 лет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917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729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751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393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250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187</w:t>
            </w:r>
          </w:p>
        </w:tc>
      </w:tr>
      <w:tr w:rsidR="00312E88" w:rsidRPr="004E5114">
        <w:tc>
          <w:tcPr>
            <w:tcW w:w="2808" w:type="dxa"/>
          </w:tcPr>
          <w:p w:rsidR="00312E88" w:rsidRDefault="00312E88" w:rsidP="00312E88">
            <w:r>
              <w:t>всего руководителей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1835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1971</w:t>
            </w:r>
          </w:p>
        </w:tc>
        <w:tc>
          <w:tcPr>
            <w:tcW w:w="1170" w:type="dxa"/>
            <w:gridSpan w:val="2"/>
          </w:tcPr>
          <w:p w:rsidR="00312E88" w:rsidRPr="004E5114" w:rsidRDefault="00312E88" w:rsidP="00312E88">
            <w:pPr>
              <w:jc w:val="center"/>
            </w:pPr>
            <w:r>
              <w:t>2144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786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657</w:t>
            </w:r>
          </w:p>
        </w:tc>
        <w:tc>
          <w:tcPr>
            <w:tcW w:w="1170" w:type="dxa"/>
          </w:tcPr>
          <w:p w:rsidR="00312E88" w:rsidRPr="004E5114" w:rsidRDefault="00312E88" w:rsidP="00312E88">
            <w:pPr>
              <w:jc w:val="center"/>
            </w:pPr>
            <w:r>
              <w:t>536</w:t>
            </w:r>
          </w:p>
        </w:tc>
      </w:tr>
    </w:tbl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Проанализировав возрастную структуру управляющих работников, можно сделать следующие выводы. Средний возраст руководителей и специалистов с каждым годом становится все моложе, если в 200</w:t>
      </w:r>
      <w:r w:rsidR="008D0890">
        <w:rPr>
          <w:sz w:val="28"/>
        </w:rPr>
        <w:t>6</w:t>
      </w:r>
      <w:r>
        <w:rPr>
          <w:sz w:val="28"/>
        </w:rPr>
        <w:t xml:space="preserve"> году среди руководителей младше 30 лет работало только 81 чел., то в 200</w:t>
      </w:r>
      <w:r w:rsidR="008D0890">
        <w:rPr>
          <w:sz w:val="28"/>
        </w:rPr>
        <w:t>8</w:t>
      </w:r>
      <w:r>
        <w:rPr>
          <w:sz w:val="28"/>
        </w:rPr>
        <w:t xml:space="preserve"> году их количество составило 192 чел., что в два раза больше. Такая же ситуация наблюдается и среди специалистов – происходит омолаживание управленческого персонала. Это связано, прежде всего, с тем, что на ОАО «Нижнекамскнефтехим» большими темпами развивается производство, осваиваются новые виды продукции, а в связи с этим требуются руководители нового уровня образования, нового мышления.</w:t>
      </w: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 данным о наличии и движении кадров в целом, а также по категориям и группам персонала по предприятию ОАО «Нижнекамскнефтехим» построим баланс ресурсов рабочей силы (таблица </w:t>
      </w:r>
      <w:r w:rsidR="007C24B5">
        <w:rPr>
          <w:sz w:val="28"/>
        </w:rPr>
        <w:t>4</w:t>
      </w:r>
      <w:r>
        <w:rPr>
          <w:sz w:val="28"/>
        </w:rPr>
        <w:t xml:space="preserve"> и </w:t>
      </w:r>
      <w:r w:rsidR="007C24B5">
        <w:rPr>
          <w:sz w:val="28"/>
        </w:rPr>
        <w:t>5</w:t>
      </w:r>
      <w:r>
        <w:rPr>
          <w:sz w:val="28"/>
        </w:rPr>
        <w:t>).</w:t>
      </w:r>
    </w:p>
    <w:p w:rsidR="00312E88" w:rsidRDefault="008D0890" w:rsidP="008D0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C24B5">
        <w:rPr>
          <w:sz w:val="28"/>
          <w:szCs w:val="28"/>
        </w:rPr>
        <w:t>4</w:t>
      </w:r>
    </w:p>
    <w:p w:rsidR="00312E88" w:rsidRDefault="00312E88" w:rsidP="00312E8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состава принятых на работу ОАО «НКНХ»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8"/>
        <w:gridCol w:w="1259"/>
        <w:gridCol w:w="1440"/>
        <w:gridCol w:w="1440"/>
        <w:gridCol w:w="1441"/>
      </w:tblGrid>
      <w:tr w:rsidR="00312E88">
        <w:tc>
          <w:tcPr>
            <w:tcW w:w="4248" w:type="dxa"/>
          </w:tcPr>
          <w:p w:rsidR="00312E88" w:rsidRDefault="00312E88" w:rsidP="00312E88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Ед. изм.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</w:t>
              </w:r>
              <w:r w:rsidR="008D0890">
                <w:t>6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</w:t>
              </w:r>
              <w:r w:rsidR="008D0890">
                <w:t>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 w:rsidR="008D0890">
                <w:t>8</w:t>
              </w:r>
              <w:r>
                <w:t xml:space="preserve"> г</w:t>
              </w:r>
            </w:smartTag>
            <w:r>
              <w:t>.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Принято на работу всего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1626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1223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1425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в том числе принятых:</w:t>
            </w:r>
          </w:p>
          <w:p w:rsidR="00312E88" w:rsidRDefault="00312E88" w:rsidP="00312E88">
            <w:r>
              <w:t>выпускники учебных заведений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512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520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568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вернувшиеся из рядов ВС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163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167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155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по эксперименту из НХТИ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87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60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65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по срочному договору (УСР)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208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213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199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прочие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656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263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438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Из них:</w:t>
            </w:r>
          </w:p>
          <w:p w:rsidR="00312E88" w:rsidRDefault="00312E88" w:rsidP="00312E88">
            <w:r>
              <w:t>в возрасте до 30 лет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1108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1041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1168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в % к принятым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68,2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85,1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82,0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женщин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610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404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516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Созданы новые рабочие места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кол.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117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96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288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Трудоустроено, высвобожденных (по оптимизации) внутри предприятия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102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242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60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Оформлено переводов внутри предприятия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4202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3422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5224</w:t>
            </w:r>
          </w:p>
        </w:tc>
      </w:tr>
    </w:tbl>
    <w:p w:rsidR="00F136C2" w:rsidRDefault="00F136C2" w:rsidP="00312E88">
      <w:pPr>
        <w:spacing w:line="360" w:lineRule="auto"/>
        <w:ind w:firstLine="709"/>
        <w:jc w:val="both"/>
        <w:rPr>
          <w:sz w:val="28"/>
          <w:szCs w:val="28"/>
        </w:rPr>
      </w:pPr>
    </w:p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</w:t>
      </w:r>
      <w:r w:rsidR="007C24B5">
        <w:rPr>
          <w:sz w:val="28"/>
          <w:szCs w:val="28"/>
        </w:rPr>
        <w:t>4</w:t>
      </w:r>
      <w:r>
        <w:rPr>
          <w:sz w:val="28"/>
          <w:szCs w:val="28"/>
        </w:rPr>
        <w:t xml:space="preserve"> видно, что на предприятии ОАО «Нижнекамскнефтехим» в 200</w:t>
      </w:r>
      <w:r w:rsidR="008D089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по сравнению с 200</w:t>
      </w:r>
      <w:r w:rsidR="008D089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 количество принятых на работу сотрудников возросло на 202 человека, это связано с тем, что на предприятии расширяется производство, создаются новые цеха, выпускается новая продукция. По сравнению с 200</w:t>
      </w:r>
      <w:r w:rsidR="008D089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 в 200</w:t>
      </w:r>
      <w:r w:rsidR="008D089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было принято на 48 человек больше выпускников учебных заведений. Это связано с тем, что на предприятии ОАО «Нижнекамскнефтехим» ведется целенаправленная работа с учебными заведениями города Нижнекамска.</w:t>
      </w:r>
      <w:r w:rsidR="007C24B5">
        <w:rPr>
          <w:sz w:val="28"/>
          <w:szCs w:val="28"/>
        </w:rPr>
        <w:t xml:space="preserve"> На современном этапе, в сложный финансовый период как для исследуемого предприятия, так и для всей страны в целом, работа с кадрами ведется очень аккуратно, руководители стараются принять на работу в свои коллективы молодых сотрудников, с этой целью сокращают пенсионеров.</w:t>
      </w:r>
    </w:p>
    <w:p w:rsidR="00312E88" w:rsidRDefault="00312E88" w:rsidP="008D0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C24B5">
        <w:rPr>
          <w:sz w:val="28"/>
          <w:szCs w:val="28"/>
        </w:rPr>
        <w:t>5</w:t>
      </w:r>
    </w:p>
    <w:p w:rsidR="00312E88" w:rsidRDefault="00312E88" w:rsidP="00312E8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состава уволенных ОАО «НКНХ»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8"/>
        <w:gridCol w:w="1259"/>
        <w:gridCol w:w="1440"/>
        <w:gridCol w:w="1440"/>
        <w:gridCol w:w="1441"/>
      </w:tblGrid>
      <w:tr w:rsidR="00312E88">
        <w:tc>
          <w:tcPr>
            <w:tcW w:w="4248" w:type="dxa"/>
          </w:tcPr>
          <w:p w:rsidR="00312E88" w:rsidRDefault="00312E88" w:rsidP="00312E88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Ед. изм.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</w:t>
              </w:r>
              <w:r w:rsidR="008D0890">
                <w:t>6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</w:t>
              </w:r>
              <w:r w:rsidR="008D0890">
                <w:t>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 w:rsidR="008D0890">
                <w:t>8</w:t>
              </w:r>
              <w:r>
                <w:t xml:space="preserve"> г</w:t>
              </w:r>
            </w:smartTag>
            <w:r>
              <w:t>.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smartTag w:uri="urn:schemas-microsoft-com:office:smarttags" w:element="place">
              <w:r>
                <w:rPr>
                  <w:lang w:val="en-US"/>
                </w:rPr>
                <w:t>I</w:t>
              </w:r>
              <w:r w:rsidRPr="000D48E6">
                <w:t>.</w:t>
              </w:r>
            </w:smartTag>
            <w:r w:rsidRPr="000D48E6">
              <w:t xml:space="preserve"> </w:t>
            </w:r>
            <w:r>
              <w:t>Уволены всего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1309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1421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1406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из них: женщин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560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661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673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руководителей и специалистов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367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433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427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рабочих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936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972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958</w:t>
            </w:r>
          </w:p>
        </w:tc>
      </w:tr>
      <w:tr w:rsidR="00312E88">
        <w:tc>
          <w:tcPr>
            <w:tcW w:w="9828" w:type="dxa"/>
            <w:gridSpan w:val="5"/>
          </w:tcPr>
          <w:p w:rsidR="00312E88" w:rsidRDefault="00312E88" w:rsidP="00312E88">
            <w:r>
              <w:rPr>
                <w:lang w:val="en-US"/>
              </w:rPr>
              <w:t>II</w:t>
            </w:r>
            <w:r w:rsidRPr="000D48E6">
              <w:t xml:space="preserve">. </w:t>
            </w:r>
            <w:r>
              <w:t>Основания увольнения: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на пенсию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349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482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540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призыв на военную службу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108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89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97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смерть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44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39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по уходу за детьми до 14 лет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17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36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по состоянию здоровья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27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22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перевод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83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65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4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Истечение срока трудового договора, в т.ч.:</w:t>
            </w:r>
          </w:p>
          <w:p w:rsidR="00312E88" w:rsidRDefault="00312E88" w:rsidP="00312E88">
            <w:r>
              <w:t>сезонная работа</w:t>
            </w:r>
          </w:p>
          <w:p w:rsidR="00312E88" w:rsidRDefault="00312E88" w:rsidP="00312E88">
            <w:r>
              <w:t>срочный договор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278</w:t>
            </w:r>
          </w:p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208</w:t>
            </w:r>
          </w:p>
          <w:p w:rsidR="00312E88" w:rsidRDefault="00312E88" w:rsidP="00312E88">
            <w:pPr>
              <w:jc w:val="center"/>
            </w:pPr>
            <w:r>
              <w:t>87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300</w:t>
            </w:r>
          </w:p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213</w:t>
            </w:r>
          </w:p>
          <w:p w:rsidR="00312E88" w:rsidRDefault="00312E88" w:rsidP="00312E88">
            <w:pPr>
              <w:jc w:val="center"/>
            </w:pPr>
            <w:r>
              <w:t>60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265</w:t>
            </w:r>
          </w:p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176</w:t>
            </w:r>
          </w:p>
          <w:p w:rsidR="00312E88" w:rsidRDefault="00312E88" w:rsidP="00312E88">
            <w:pPr>
              <w:jc w:val="center"/>
            </w:pPr>
            <w:r>
              <w:t>89</w:t>
            </w:r>
          </w:p>
        </w:tc>
      </w:tr>
      <w:tr w:rsidR="00312E88">
        <w:tc>
          <w:tcPr>
            <w:tcW w:w="4248" w:type="dxa"/>
          </w:tcPr>
          <w:p w:rsidR="00312E88" w:rsidRPr="000D48E6" w:rsidRDefault="00312E88" w:rsidP="00312E88">
            <w:r>
              <w:rPr>
                <w:lang w:val="en-US"/>
              </w:rPr>
              <w:t>III</w:t>
            </w:r>
            <w:r w:rsidRPr="000D48E6">
              <w:t>.</w:t>
            </w:r>
            <w:r>
              <w:t xml:space="preserve"> По собственному желанию, в т.ч. по мотивам: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298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285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320</w:t>
            </w:r>
          </w:p>
        </w:tc>
      </w:tr>
      <w:tr w:rsidR="00312E88">
        <w:tc>
          <w:tcPr>
            <w:tcW w:w="4248" w:type="dxa"/>
          </w:tcPr>
          <w:p w:rsidR="00312E88" w:rsidRPr="000D48E6" w:rsidRDefault="00312E88" w:rsidP="00312E88">
            <w:r>
              <w:t>неудовлетворенность уровнем заработной платы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140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89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140</w:t>
            </w:r>
          </w:p>
        </w:tc>
      </w:tr>
      <w:tr w:rsidR="00312E88">
        <w:tc>
          <w:tcPr>
            <w:tcW w:w="4248" w:type="dxa"/>
          </w:tcPr>
          <w:p w:rsidR="00312E88" w:rsidRPr="000D48E6" w:rsidRDefault="00312E88" w:rsidP="00312E88">
            <w:r>
              <w:t>перемена места жительства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67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85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109</w:t>
            </w:r>
          </w:p>
        </w:tc>
      </w:tr>
      <w:tr w:rsidR="00312E88">
        <w:tc>
          <w:tcPr>
            <w:tcW w:w="4248" w:type="dxa"/>
          </w:tcPr>
          <w:p w:rsidR="00312E88" w:rsidRPr="000D48E6" w:rsidRDefault="00312E88" w:rsidP="00312E88">
            <w:r>
              <w:t>по семейным обстоятельствам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49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77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49</w:t>
            </w:r>
          </w:p>
        </w:tc>
      </w:tr>
      <w:tr w:rsidR="00312E88">
        <w:tc>
          <w:tcPr>
            <w:tcW w:w="4248" w:type="dxa"/>
          </w:tcPr>
          <w:p w:rsidR="00312E88" w:rsidRPr="000D48E6" w:rsidRDefault="00312E88" w:rsidP="00312E88">
            <w:r>
              <w:t>неясность перспектив роста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21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13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5</w:t>
            </w:r>
          </w:p>
        </w:tc>
      </w:tr>
      <w:tr w:rsidR="00312E88">
        <w:tc>
          <w:tcPr>
            <w:tcW w:w="4248" w:type="dxa"/>
          </w:tcPr>
          <w:p w:rsidR="00312E88" w:rsidRPr="000D48E6" w:rsidRDefault="00312E88" w:rsidP="00312E88">
            <w:r>
              <w:t>условия труда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16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14</w:t>
            </w:r>
          </w:p>
        </w:tc>
      </w:tr>
      <w:tr w:rsidR="00312E88">
        <w:tc>
          <w:tcPr>
            <w:tcW w:w="4248" w:type="dxa"/>
          </w:tcPr>
          <w:p w:rsidR="00312E88" w:rsidRPr="000D48E6" w:rsidRDefault="00312E88" w:rsidP="00312E88">
            <w:r>
              <w:rPr>
                <w:lang w:val="en-US"/>
              </w:rPr>
              <w:t>IV</w:t>
            </w:r>
            <w:r w:rsidRPr="000D48E6">
              <w:t>.</w:t>
            </w:r>
            <w:r>
              <w:t xml:space="preserve"> За нарушение трудовой дисциплины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78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53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41</w:t>
            </w:r>
          </w:p>
        </w:tc>
      </w:tr>
      <w:tr w:rsidR="00312E88">
        <w:tc>
          <w:tcPr>
            <w:tcW w:w="4248" w:type="dxa"/>
          </w:tcPr>
          <w:p w:rsidR="00312E88" w:rsidRDefault="00312E88" w:rsidP="00312E88">
            <w:r>
              <w:t>в т.ч.: по ст. 81 п. 6 пп «А» - прогул</w:t>
            </w:r>
          </w:p>
          <w:p w:rsidR="00312E88" w:rsidRPr="000D48E6" w:rsidRDefault="00312E88" w:rsidP="00312E88">
            <w:r>
              <w:t>по ст. 81 п. 6 пп «Б» - алкогольное опьянение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33</w:t>
            </w:r>
          </w:p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39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32</w:t>
            </w:r>
          </w:p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21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19</w:t>
            </w:r>
          </w:p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  <w:r>
              <w:t>22</w:t>
            </w:r>
          </w:p>
        </w:tc>
      </w:tr>
      <w:tr w:rsidR="00312E88">
        <w:tc>
          <w:tcPr>
            <w:tcW w:w="4248" w:type="dxa"/>
          </w:tcPr>
          <w:p w:rsidR="00312E88" w:rsidRPr="000D48E6" w:rsidRDefault="00312E88" w:rsidP="00312E88">
            <w:r>
              <w:t>по приговору суда</w:t>
            </w:r>
          </w:p>
        </w:tc>
        <w:tc>
          <w:tcPr>
            <w:tcW w:w="1259" w:type="dxa"/>
          </w:tcPr>
          <w:p w:rsidR="00312E88" w:rsidRDefault="00312E88" w:rsidP="00312E88">
            <w:pPr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12E88" w:rsidRDefault="00312E88" w:rsidP="00312E88">
            <w:pPr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312E88" w:rsidRDefault="00312E88" w:rsidP="00312E88">
            <w:pPr>
              <w:jc w:val="center"/>
            </w:pPr>
            <w:r>
              <w:t>8</w:t>
            </w:r>
          </w:p>
        </w:tc>
      </w:tr>
    </w:tbl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</w:p>
    <w:p w:rsidR="007C24B5" w:rsidRDefault="00312E88" w:rsidP="008D08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</w:t>
      </w:r>
      <w:r w:rsidR="007C24B5">
        <w:rPr>
          <w:sz w:val="28"/>
          <w:szCs w:val="28"/>
        </w:rPr>
        <w:t>5</w:t>
      </w:r>
      <w:r>
        <w:rPr>
          <w:sz w:val="28"/>
          <w:szCs w:val="28"/>
        </w:rPr>
        <w:t xml:space="preserve"> видно, что количество уволенных </w:t>
      </w:r>
      <w:r w:rsidR="007C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</w:t>
      </w:r>
      <w:r w:rsidR="007C2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C24B5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="008D089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C24B5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p w:rsidR="00F136C2" w:rsidRDefault="00312E88" w:rsidP="007C24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уменьшилось по сравнению с 200</w:t>
      </w:r>
      <w:r w:rsidR="008D089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 на 15 чел. и составило 1406 чел. Уменьшение увольнений среди работников ОАО «Нижнекамскнефтехим» говорит о том, что на анализируемом предприятии ведется грамотная кадровая политика, работники предприятия  чувствуют  себя  </w:t>
      </w:r>
      <w:r w:rsidR="00F13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 </w:t>
      </w:r>
      <w:r w:rsidR="00F136C2">
        <w:rPr>
          <w:sz w:val="28"/>
          <w:szCs w:val="28"/>
        </w:rPr>
        <w:t xml:space="preserve"> </w:t>
      </w:r>
      <w:r>
        <w:rPr>
          <w:sz w:val="28"/>
          <w:szCs w:val="28"/>
        </w:rPr>
        <w:t>защищенными</w:t>
      </w:r>
    </w:p>
    <w:p w:rsidR="00312E88" w:rsidRDefault="00312E88" w:rsidP="00F136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дорожат своим</w:t>
      </w:r>
      <w:r w:rsidR="008D089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рабочим местом.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На основе баланса движения кадров рассчитывается система показателей, характеризующих интенсивность движения кадров. К ним относятся</w:t>
      </w:r>
      <w:r w:rsidR="00F136C2">
        <w:rPr>
          <w:rStyle w:val="aa"/>
          <w:sz w:val="28"/>
          <w:szCs w:val="28"/>
        </w:rPr>
        <w:footnoteReference w:customMarkFollows="1" w:id="15"/>
        <w:t>1</w:t>
      </w:r>
      <w:r>
        <w:rPr>
          <w:sz w:val="28"/>
          <w:szCs w:val="28"/>
        </w:rPr>
        <w:t>:</w:t>
      </w: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1) коэффициент оборота по приему (К</w:t>
      </w:r>
      <w:r>
        <w:rPr>
          <w:sz w:val="28"/>
          <w:vertAlign w:val="subscript"/>
        </w:rPr>
        <w:t>п</w:t>
      </w:r>
      <w:r>
        <w:rPr>
          <w:sz w:val="28"/>
        </w:rPr>
        <w:t>) – отношение числа принятых за период работников (Ч</w:t>
      </w:r>
      <w:r>
        <w:rPr>
          <w:sz w:val="28"/>
          <w:vertAlign w:val="subscript"/>
        </w:rPr>
        <w:t>п</w:t>
      </w:r>
      <w:r>
        <w:rPr>
          <w:sz w:val="28"/>
        </w:rPr>
        <w:t>) к среднесписочному их числу (Ч</w:t>
      </w:r>
      <w:r>
        <w:rPr>
          <w:sz w:val="28"/>
          <w:vertAlign w:val="subscript"/>
        </w:rPr>
        <w:t>сп</w:t>
      </w:r>
      <w:r>
        <w:rPr>
          <w:sz w:val="28"/>
        </w:rPr>
        <w:t>):</w:t>
      </w:r>
    </w:p>
    <w:p w:rsidR="00312E88" w:rsidRDefault="00312E88" w:rsidP="00312E88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Ч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/ Ч</w:t>
      </w:r>
      <w:r>
        <w:rPr>
          <w:sz w:val="28"/>
          <w:vertAlign w:val="subscript"/>
        </w:rPr>
        <w:t>сп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(</w:t>
      </w:r>
      <w:r w:rsidR="007C24B5">
        <w:rPr>
          <w:sz w:val="28"/>
        </w:rPr>
        <w:t>6</w:t>
      </w:r>
      <w:r>
        <w:rPr>
          <w:sz w:val="28"/>
        </w:rPr>
        <w:t>)</w:t>
      </w:r>
    </w:p>
    <w:p w:rsidR="00312E88" w:rsidRDefault="00312E88" w:rsidP="00312E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2) коэффициент оборота по выбытию (К</w:t>
      </w:r>
      <w:r>
        <w:rPr>
          <w:sz w:val="28"/>
          <w:vertAlign w:val="subscript"/>
        </w:rPr>
        <w:t>в</w:t>
      </w:r>
      <w:r>
        <w:rPr>
          <w:sz w:val="28"/>
        </w:rPr>
        <w:t>) – отношение числа выбывших за период работников (Ч</w:t>
      </w:r>
      <w:r>
        <w:rPr>
          <w:sz w:val="28"/>
          <w:vertAlign w:val="subscript"/>
        </w:rPr>
        <w:t>в</w:t>
      </w:r>
      <w:r>
        <w:rPr>
          <w:sz w:val="28"/>
        </w:rPr>
        <w:t>) к среднесписочному их числу:</w:t>
      </w:r>
    </w:p>
    <w:p w:rsidR="00312E88" w:rsidRDefault="00312E88" w:rsidP="00312E8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= Ч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/ Ч</w:t>
      </w:r>
      <w:r>
        <w:rPr>
          <w:sz w:val="28"/>
          <w:vertAlign w:val="subscript"/>
        </w:rPr>
        <w:t>сп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(</w:t>
      </w:r>
      <w:r w:rsidR="007C24B5">
        <w:rPr>
          <w:sz w:val="28"/>
        </w:rPr>
        <w:t>7</w:t>
      </w:r>
      <w:r>
        <w:rPr>
          <w:sz w:val="28"/>
        </w:rPr>
        <w:t>)</w:t>
      </w:r>
      <w:r w:rsidRPr="0084005A">
        <w:rPr>
          <w:sz w:val="28"/>
          <w:szCs w:val="28"/>
        </w:rPr>
        <w:t xml:space="preserve"> </w:t>
      </w:r>
    </w:p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4136">
        <w:rPr>
          <w:sz w:val="28"/>
          <w:szCs w:val="28"/>
        </w:rPr>
        <w:t>) коэффициент обще</w:t>
      </w:r>
      <w:r>
        <w:rPr>
          <w:sz w:val="28"/>
          <w:szCs w:val="28"/>
        </w:rPr>
        <w:t>го</w:t>
      </w:r>
      <w:r w:rsidRPr="00974136">
        <w:rPr>
          <w:sz w:val="28"/>
          <w:szCs w:val="28"/>
        </w:rPr>
        <w:t xml:space="preserve"> оборота (К</w:t>
      </w:r>
      <w:r>
        <w:rPr>
          <w:sz w:val="28"/>
          <w:szCs w:val="28"/>
          <w:vertAlign w:val="subscript"/>
        </w:rPr>
        <w:t>общ</w:t>
      </w:r>
      <w:r w:rsidRPr="00974136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974136">
        <w:rPr>
          <w:sz w:val="28"/>
          <w:szCs w:val="28"/>
        </w:rPr>
        <w:t xml:space="preserve"> отношение суммы приема и</w:t>
      </w:r>
    </w:p>
    <w:p w:rsidR="00312E88" w:rsidRDefault="00312E88" w:rsidP="00312E88">
      <w:pPr>
        <w:spacing w:line="360" w:lineRule="auto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974136">
        <w:rPr>
          <w:sz w:val="28"/>
          <w:szCs w:val="28"/>
        </w:rPr>
        <w:t>б</w:t>
      </w:r>
      <w:r>
        <w:rPr>
          <w:sz w:val="28"/>
          <w:szCs w:val="28"/>
        </w:rPr>
        <w:t>ы</w:t>
      </w:r>
      <w:r w:rsidRPr="00974136">
        <w:rPr>
          <w:sz w:val="28"/>
          <w:szCs w:val="28"/>
        </w:rPr>
        <w:t>тия к среднес</w:t>
      </w:r>
      <w:r>
        <w:rPr>
          <w:sz w:val="28"/>
          <w:szCs w:val="28"/>
        </w:rPr>
        <w:t>п</w:t>
      </w:r>
      <w:r w:rsidRPr="00974136">
        <w:rPr>
          <w:sz w:val="28"/>
          <w:szCs w:val="28"/>
        </w:rPr>
        <w:t>исочному их составу:</w:t>
      </w:r>
    </w:p>
    <w:p w:rsidR="00312E88" w:rsidRPr="00974136" w:rsidRDefault="00312E88" w:rsidP="00312E8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= (Ч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в</w:t>
      </w:r>
      <w:r w:rsidRPr="009741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(</w:t>
      </w:r>
      <w:r w:rsidR="007C24B5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4) коэфф</w:t>
      </w:r>
      <w:r>
        <w:rPr>
          <w:sz w:val="28"/>
          <w:szCs w:val="28"/>
        </w:rPr>
        <w:t>ици</w:t>
      </w:r>
      <w:r w:rsidRPr="00974136">
        <w:rPr>
          <w:sz w:val="28"/>
          <w:szCs w:val="28"/>
        </w:rPr>
        <w:t>ент текучести (К</w:t>
      </w:r>
      <w:r>
        <w:rPr>
          <w:sz w:val="28"/>
          <w:szCs w:val="28"/>
          <w:vertAlign w:val="subscript"/>
        </w:rPr>
        <w:t>тек</w:t>
      </w:r>
      <w:r w:rsidRPr="00974136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974136">
        <w:rPr>
          <w:sz w:val="28"/>
          <w:szCs w:val="28"/>
        </w:rPr>
        <w:t xml:space="preserve"> отношение числа работников, увол</w:t>
      </w:r>
      <w:r>
        <w:rPr>
          <w:sz w:val="28"/>
          <w:szCs w:val="28"/>
        </w:rPr>
        <w:t>и</w:t>
      </w:r>
      <w:r w:rsidRPr="00974136">
        <w:rPr>
          <w:sz w:val="28"/>
          <w:szCs w:val="28"/>
        </w:rPr>
        <w:t>вшихся по собс</w:t>
      </w:r>
      <w:r>
        <w:rPr>
          <w:sz w:val="28"/>
          <w:szCs w:val="28"/>
        </w:rPr>
        <w:t>т</w:t>
      </w:r>
      <w:r w:rsidRPr="00974136">
        <w:rPr>
          <w:sz w:val="28"/>
          <w:szCs w:val="28"/>
        </w:rPr>
        <w:t>ве</w:t>
      </w:r>
      <w:r>
        <w:rPr>
          <w:sz w:val="28"/>
          <w:szCs w:val="28"/>
        </w:rPr>
        <w:t>н</w:t>
      </w:r>
      <w:r w:rsidRPr="00974136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жела</w:t>
      </w:r>
      <w:r>
        <w:rPr>
          <w:sz w:val="28"/>
          <w:szCs w:val="28"/>
        </w:rPr>
        <w:t>ни</w:t>
      </w:r>
      <w:r w:rsidRPr="00974136">
        <w:rPr>
          <w:sz w:val="28"/>
          <w:szCs w:val="28"/>
        </w:rPr>
        <w:t xml:space="preserve">ю и за нарушение </w:t>
      </w:r>
      <w:r>
        <w:rPr>
          <w:sz w:val="28"/>
          <w:szCs w:val="28"/>
        </w:rPr>
        <w:t>т</w:t>
      </w:r>
      <w:r w:rsidRPr="00974136">
        <w:rPr>
          <w:sz w:val="28"/>
          <w:szCs w:val="28"/>
        </w:rPr>
        <w:t>рудовой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дис</w:t>
      </w:r>
      <w:r>
        <w:rPr>
          <w:sz w:val="28"/>
          <w:szCs w:val="28"/>
        </w:rPr>
        <w:t>цип</w:t>
      </w:r>
      <w:r w:rsidRPr="00974136">
        <w:rPr>
          <w:sz w:val="28"/>
          <w:szCs w:val="28"/>
        </w:rPr>
        <w:t>лины (Ч</w:t>
      </w:r>
      <w:r>
        <w:rPr>
          <w:sz w:val="28"/>
          <w:szCs w:val="28"/>
          <w:vertAlign w:val="subscript"/>
        </w:rPr>
        <w:t>жел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дисц</w:t>
      </w:r>
      <w:r w:rsidRPr="00974136">
        <w:rPr>
          <w:sz w:val="28"/>
          <w:szCs w:val="28"/>
        </w:rPr>
        <w:t>), к среднесписоч</w:t>
      </w:r>
      <w:r>
        <w:rPr>
          <w:sz w:val="28"/>
          <w:szCs w:val="28"/>
        </w:rPr>
        <w:t>н</w:t>
      </w:r>
      <w:r w:rsidRPr="00974136">
        <w:rPr>
          <w:sz w:val="28"/>
          <w:szCs w:val="28"/>
        </w:rPr>
        <w:t>ому их составу</w:t>
      </w:r>
      <w:r>
        <w:rPr>
          <w:sz w:val="28"/>
          <w:szCs w:val="28"/>
        </w:rPr>
        <w:t>:</w:t>
      </w:r>
    </w:p>
    <w:p w:rsidR="00312E88" w:rsidRPr="00974136" w:rsidRDefault="00312E88" w:rsidP="00312E88">
      <w:pPr>
        <w:spacing w:line="360" w:lineRule="auto"/>
        <w:ind w:firstLine="709"/>
        <w:jc w:val="right"/>
        <w:rPr>
          <w:sz w:val="28"/>
          <w:szCs w:val="28"/>
        </w:rPr>
      </w:pPr>
      <w:r w:rsidRPr="009741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тек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=</w:t>
      </w:r>
      <w:r>
        <w:rPr>
          <w:sz w:val="28"/>
          <w:szCs w:val="28"/>
        </w:rPr>
        <w:t xml:space="preserve"> (Ч</w:t>
      </w:r>
      <w:r>
        <w:rPr>
          <w:sz w:val="28"/>
          <w:szCs w:val="28"/>
          <w:vertAlign w:val="subscript"/>
        </w:rPr>
        <w:t>тек</w:t>
      </w:r>
      <w:r>
        <w:rPr>
          <w:sz w:val="28"/>
          <w:szCs w:val="28"/>
        </w:rPr>
        <w:t xml:space="preserve"> + Ч</w:t>
      </w:r>
      <w:r>
        <w:rPr>
          <w:sz w:val="28"/>
          <w:szCs w:val="28"/>
          <w:vertAlign w:val="subscript"/>
        </w:rPr>
        <w:t>дисц</w:t>
      </w:r>
      <w:r>
        <w:rPr>
          <w:sz w:val="28"/>
          <w:szCs w:val="28"/>
        </w:rPr>
        <w:t>) / Ч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</w:t>
      </w:r>
      <w:r w:rsidR="007C24B5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5) коэффициент замеще</w:t>
      </w:r>
      <w:r>
        <w:rPr>
          <w:sz w:val="28"/>
          <w:szCs w:val="28"/>
        </w:rPr>
        <w:t>ни</w:t>
      </w:r>
      <w:r w:rsidRPr="00974136">
        <w:rPr>
          <w:sz w:val="28"/>
          <w:szCs w:val="28"/>
        </w:rPr>
        <w:t>я (К</w:t>
      </w:r>
      <w:r>
        <w:rPr>
          <w:sz w:val="28"/>
          <w:szCs w:val="28"/>
          <w:vertAlign w:val="subscript"/>
        </w:rPr>
        <w:t>з</w:t>
      </w:r>
      <w:r w:rsidRPr="00974136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974136">
        <w:rPr>
          <w:sz w:val="28"/>
          <w:szCs w:val="28"/>
        </w:rPr>
        <w:t xml:space="preserve"> отношение разнос</w:t>
      </w:r>
      <w:r>
        <w:rPr>
          <w:sz w:val="28"/>
          <w:szCs w:val="28"/>
        </w:rPr>
        <w:t>т</w:t>
      </w:r>
      <w:r w:rsidRPr="00974136">
        <w:rPr>
          <w:sz w:val="28"/>
          <w:szCs w:val="28"/>
        </w:rPr>
        <w:t>и числа принятых и выбывших к среднесписо</w:t>
      </w:r>
      <w:r>
        <w:rPr>
          <w:sz w:val="28"/>
          <w:szCs w:val="28"/>
        </w:rPr>
        <w:t>чн</w:t>
      </w:r>
      <w:r w:rsidRPr="00974136">
        <w:rPr>
          <w:sz w:val="28"/>
          <w:szCs w:val="28"/>
        </w:rPr>
        <w:t>ому числу работников:</w:t>
      </w:r>
    </w:p>
    <w:p w:rsidR="00312E88" w:rsidRPr="00974136" w:rsidRDefault="00312E88" w:rsidP="00312E88">
      <w:pPr>
        <w:spacing w:line="360" w:lineRule="auto"/>
        <w:ind w:firstLine="709"/>
        <w:jc w:val="right"/>
        <w:rPr>
          <w:sz w:val="28"/>
          <w:szCs w:val="28"/>
        </w:rPr>
      </w:pPr>
      <w:r w:rsidRPr="009741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= </w:t>
      </w:r>
      <w:r w:rsidRPr="00974136">
        <w:rPr>
          <w:sz w:val="28"/>
          <w:szCs w:val="28"/>
        </w:rPr>
        <w:t>(Ч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</w:t>
      </w:r>
      <w:r w:rsidRPr="00974136"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в</w:t>
      </w:r>
      <w:r w:rsidRPr="009741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827137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6) коэффициент сменяемости (К</w:t>
      </w:r>
      <w:r>
        <w:rPr>
          <w:sz w:val="28"/>
          <w:szCs w:val="28"/>
          <w:vertAlign w:val="subscript"/>
        </w:rPr>
        <w:t>с</w:t>
      </w:r>
      <w:r w:rsidRPr="00974136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974136">
        <w:rPr>
          <w:sz w:val="28"/>
          <w:szCs w:val="28"/>
        </w:rPr>
        <w:t xml:space="preserve"> совпадает с коэфф</w:t>
      </w:r>
      <w:r>
        <w:rPr>
          <w:sz w:val="28"/>
          <w:szCs w:val="28"/>
        </w:rPr>
        <w:t>ици</w:t>
      </w:r>
      <w:r w:rsidRPr="00974136">
        <w:rPr>
          <w:sz w:val="28"/>
          <w:szCs w:val="28"/>
        </w:rPr>
        <w:t>ентом по приему или выб</w:t>
      </w:r>
      <w:r>
        <w:rPr>
          <w:sz w:val="28"/>
          <w:szCs w:val="28"/>
        </w:rPr>
        <w:t>ыти</w:t>
      </w:r>
      <w:r w:rsidRPr="00974136">
        <w:rPr>
          <w:sz w:val="28"/>
          <w:szCs w:val="28"/>
        </w:rPr>
        <w:t>ю в зависимости от то</w:t>
      </w:r>
      <w:r>
        <w:rPr>
          <w:sz w:val="28"/>
          <w:szCs w:val="28"/>
        </w:rPr>
        <w:t>го</w:t>
      </w:r>
      <w:r w:rsidRPr="00974136">
        <w:rPr>
          <w:sz w:val="28"/>
          <w:szCs w:val="28"/>
        </w:rPr>
        <w:t>, какой из них меньше;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7) коэфф</w:t>
      </w:r>
      <w:r>
        <w:rPr>
          <w:sz w:val="28"/>
          <w:szCs w:val="28"/>
        </w:rPr>
        <w:t>ици</w:t>
      </w:r>
      <w:r w:rsidRPr="00974136">
        <w:rPr>
          <w:sz w:val="28"/>
          <w:szCs w:val="28"/>
        </w:rPr>
        <w:t>ент устойчивости (К</w:t>
      </w:r>
      <w:r>
        <w:rPr>
          <w:sz w:val="28"/>
          <w:szCs w:val="28"/>
          <w:vertAlign w:val="subscript"/>
        </w:rPr>
        <w:t>уст</w:t>
      </w:r>
      <w:r w:rsidRPr="00974136">
        <w:rPr>
          <w:sz w:val="28"/>
          <w:szCs w:val="28"/>
        </w:rPr>
        <w:t xml:space="preserve">) </w:t>
      </w:r>
      <w:r>
        <w:rPr>
          <w:sz w:val="28"/>
          <w:szCs w:val="28"/>
        </w:rPr>
        <w:t>-</w:t>
      </w:r>
      <w:r w:rsidRPr="00974136">
        <w:rPr>
          <w:sz w:val="28"/>
          <w:szCs w:val="28"/>
        </w:rPr>
        <w:t xml:space="preserve"> отношение числа работников, прораб</w:t>
      </w:r>
      <w:r>
        <w:rPr>
          <w:sz w:val="28"/>
          <w:szCs w:val="28"/>
        </w:rPr>
        <w:t>от</w:t>
      </w:r>
      <w:r w:rsidRPr="00974136">
        <w:rPr>
          <w:sz w:val="28"/>
          <w:szCs w:val="28"/>
        </w:rPr>
        <w:t xml:space="preserve">авших более </w:t>
      </w:r>
      <w:r>
        <w:rPr>
          <w:sz w:val="28"/>
          <w:szCs w:val="28"/>
        </w:rPr>
        <w:t>го</w:t>
      </w:r>
      <w:r w:rsidRPr="00974136">
        <w:rPr>
          <w:sz w:val="28"/>
          <w:szCs w:val="28"/>
        </w:rPr>
        <w:t>да (Ч</w:t>
      </w:r>
      <w:r>
        <w:rPr>
          <w:sz w:val="28"/>
          <w:szCs w:val="28"/>
          <w:vertAlign w:val="subscript"/>
        </w:rPr>
        <w:t>стаж</w:t>
      </w:r>
      <w:r w:rsidRPr="00974136">
        <w:rPr>
          <w:sz w:val="28"/>
          <w:szCs w:val="28"/>
        </w:rPr>
        <w:t>) к числу принятых:</w:t>
      </w:r>
    </w:p>
    <w:p w:rsidR="00312E88" w:rsidRPr="00974136" w:rsidRDefault="00312E88" w:rsidP="00312E88">
      <w:pPr>
        <w:spacing w:line="360" w:lineRule="auto"/>
        <w:ind w:firstLine="709"/>
        <w:jc w:val="right"/>
        <w:rPr>
          <w:sz w:val="28"/>
          <w:szCs w:val="28"/>
        </w:rPr>
      </w:pPr>
      <w:r w:rsidRPr="009741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уст</w:t>
      </w:r>
      <w:r w:rsidRPr="00974136">
        <w:rPr>
          <w:sz w:val="28"/>
          <w:szCs w:val="28"/>
        </w:rPr>
        <w:t xml:space="preserve"> = Ч</w:t>
      </w:r>
      <w:r>
        <w:rPr>
          <w:sz w:val="28"/>
          <w:szCs w:val="28"/>
          <w:vertAlign w:val="subscript"/>
        </w:rPr>
        <w:t>стаж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/Ч</w:t>
      </w:r>
      <w:r>
        <w:rPr>
          <w:sz w:val="28"/>
          <w:szCs w:val="28"/>
          <w:vertAlign w:val="subscript"/>
        </w:rPr>
        <w:t>п</w:t>
      </w:r>
      <w:r w:rsidRPr="00974136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</w:t>
      </w:r>
      <w:r w:rsidR="007C24B5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312E88" w:rsidRDefault="00312E88" w:rsidP="008D0890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Этот коэфф</w:t>
      </w:r>
      <w:r>
        <w:rPr>
          <w:sz w:val="28"/>
          <w:szCs w:val="28"/>
        </w:rPr>
        <w:t>ици</w:t>
      </w:r>
      <w:r w:rsidRPr="00974136">
        <w:rPr>
          <w:sz w:val="28"/>
          <w:szCs w:val="28"/>
        </w:rPr>
        <w:t>ент показывает, какое количество работников со с</w:t>
      </w:r>
      <w:r>
        <w:rPr>
          <w:sz w:val="28"/>
          <w:szCs w:val="28"/>
        </w:rPr>
        <w:t>т</w:t>
      </w:r>
      <w:r w:rsidRPr="00974136">
        <w:rPr>
          <w:sz w:val="28"/>
          <w:szCs w:val="28"/>
        </w:rPr>
        <w:t>ажем остается на предприятии. Чем он больше, тем меньше и</w:t>
      </w:r>
      <w:r>
        <w:rPr>
          <w:sz w:val="28"/>
          <w:szCs w:val="28"/>
        </w:rPr>
        <w:t>зд</w:t>
      </w:r>
      <w:r w:rsidRPr="00974136">
        <w:rPr>
          <w:sz w:val="28"/>
          <w:szCs w:val="28"/>
        </w:rPr>
        <w:t xml:space="preserve">ержки </w:t>
      </w:r>
      <w:r>
        <w:rPr>
          <w:sz w:val="28"/>
          <w:szCs w:val="28"/>
        </w:rPr>
        <w:t>п</w:t>
      </w:r>
      <w:r w:rsidRPr="00974136">
        <w:rPr>
          <w:sz w:val="28"/>
          <w:szCs w:val="28"/>
        </w:rPr>
        <w:t>ред</w:t>
      </w:r>
      <w:r>
        <w:rPr>
          <w:sz w:val="28"/>
          <w:szCs w:val="28"/>
        </w:rPr>
        <w:t>п</w:t>
      </w:r>
      <w:r w:rsidRPr="00974136">
        <w:rPr>
          <w:sz w:val="28"/>
          <w:szCs w:val="28"/>
        </w:rPr>
        <w:t>риятия, так как вновь прибывших следует доучивать, предоставлять им время для ада</w:t>
      </w:r>
      <w:r>
        <w:rPr>
          <w:sz w:val="28"/>
          <w:szCs w:val="28"/>
        </w:rPr>
        <w:t>п</w:t>
      </w:r>
      <w:r w:rsidRPr="00974136">
        <w:rPr>
          <w:sz w:val="28"/>
          <w:szCs w:val="28"/>
        </w:rPr>
        <w:t>та</w:t>
      </w:r>
      <w:r>
        <w:rPr>
          <w:sz w:val="28"/>
          <w:szCs w:val="28"/>
        </w:rPr>
        <w:t>ции</w:t>
      </w:r>
      <w:r w:rsidRPr="00974136">
        <w:rPr>
          <w:sz w:val="28"/>
          <w:szCs w:val="28"/>
        </w:rPr>
        <w:t xml:space="preserve"> к условиям работы, что снижает </w:t>
      </w:r>
      <w:r>
        <w:rPr>
          <w:sz w:val="28"/>
          <w:szCs w:val="28"/>
        </w:rPr>
        <w:t>э</w:t>
      </w:r>
      <w:r w:rsidRPr="00974136">
        <w:rPr>
          <w:sz w:val="28"/>
          <w:szCs w:val="28"/>
        </w:rPr>
        <w:t>ффек</w:t>
      </w:r>
      <w:r>
        <w:rPr>
          <w:sz w:val="28"/>
          <w:szCs w:val="28"/>
        </w:rPr>
        <w:t>ти</w:t>
      </w:r>
      <w:r w:rsidRPr="00974136">
        <w:rPr>
          <w:sz w:val="28"/>
          <w:szCs w:val="28"/>
        </w:rPr>
        <w:t>внос</w:t>
      </w:r>
      <w:r>
        <w:rPr>
          <w:sz w:val="28"/>
          <w:szCs w:val="28"/>
        </w:rPr>
        <w:t>т</w:t>
      </w:r>
      <w:r w:rsidRPr="00974136">
        <w:rPr>
          <w:sz w:val="28"/>
          <w:szCs w:val="28"/>
        </w:rPr>
        <w:t>ь их</w:t>
      </w:r>
      <w:r w:rsidR="008D0890"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использования.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 xml:space="preserve">Поэтому этот </w:t>
      </w:r>
      <w:r>
        <w:rPr>
          <w:sz w:val="28"/>
          <w:szCs w:val="28"/>
        </w:rPr>
        <w:t>коэффициент дополня</w:t>
      </w:r>
      <w:r w:rsidRPr="00974136">
        <w:rPr>
          <w:sz w:val="28"/>
          <w:szCs w:val="28"/>
        </w:rPr>
        <w:t xml:space="preserve">ет показатель уровня текучести и характеризует эффективность </w:t>
      </w:r>
      <w:r>
        <w:rPr>
          <w:sz w:val="28"/>
          <w:szCs w:val="28"/>
        </w:rPr>
        <w:t>мотивационной</w:t>
      </w:r>
      <w:r w:rsidRPr="00974136">
        <w:rPr>
          <w:sz w:val="28"/>
          <w:szCs w:val="28"/>
        </w:rPr>
        <w:t xml:space="preserve"> политики предприятия.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На основе данных табл</w:t>
      </w:r>
      <w:r>
        <w:rPr>
          <w:sz w:val="28"/>
          <w:szCs w:val="28"/>
        </w:rPr>
        <w:t>иц</w:t>
      </w:r>
      <w:r w:rsidRPr="00974136">
        <w:rPr>
          <w:sz w:val="28"/>
          <w:szCs w:val="28"/>
        </w:rPr>
        <w:t xml:space="preserve"> </w:t>
      </w:r>
      <w:r w:rsidR="007C24B5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="007C24B5">
        <w:rPr>
          <w:sz w:val="28"/>
          <w:szCs w:val="28"/>
        </w:rPr>
        <w:t>5</w:t>
      </w:r>
      <w:r w:rsidRPr="00974136">
        <w:rPr>
          <w:sz w:val="28"/>
          <w:szCs w:val="28"/>
        </w:rPr>
        <w:t xml:space="preserve"> рассчитаем показатели движения кадров на предприятии </w:t>
      </w:r>
      <w:r>
        <w:rPr>
          <w:sz w:val="28"/>
          <w:szCs w:val="28"/>
        </w:rPr>
        <w:t xml:space="preserve">ОАО «Нижнекамскнефтехим» </w:t>
      </w:r>
      <w:r w:rsidRPr="00974136">
        <w:rPr>
          <w:sz w:val="28"/>
          <w:szCs w:val="28"/>
        </w:rPr>
        <w:t>за о</w:t>
      </w:r>
      <w:r>
        <w:rPr>
          <w:sz w:val="28"/>
          <w:szCs w:val="28"/>
        </w:rPr>
        <w:t>т</w:t>
      </w:r>
      <w:r w:rsidRPr="00974136">
        <w:rPr>
          <w:sz w:val="28"/>
          <w:szCs w:val="28"/>
        </w:rPr>
        <w:t>четный период (</w:t>
      </w:r>
      <w:r>
        <w:rPr>
          <w:sz w:val="28"/>
          <w:szCs w:val="28"/>
        </w:rPr>
        <w:t>т</w:t>
      </w:r>
      <w:r w:rsidRPr="00974136">
        <w:rPr>
          <w:sz w:val="28"/>
          <w:szCs w:val="28"/>
        </w:rPr>
        <w:t>абл</w:t>
      </w:r>
      <w:r>
        <w:rPr>
          <w:sz w:val="28"/>
          <w:szCs w:val="28"/>
        </w:rPr>
        <w:t xml:space="preserve">ица </w:t>
      </w:r>
      <w:r w:rsidR="007C24B5">
        <w:rPr>
          <w:sz w:val="28"/>
          <w:szCs w:val="28"/>
        </w:rPr>
        <w:t>6</w:t>
      </w:r>
      <w:r w:rsidRPr="00974136">
        <w:rPr>
          <w:sz w:val="28"/>
          <w:szCs w:val="28"/>
        </w:rPr>
        <w:t>).</w:t>
      </w:r>
    </w:p>
    <w:p w:rsidR="00312E88" w:rsidRDefault="008D0890" w:rsidP="008D0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C24B5">
        <w:rPr>
          <w:sz w:val="28"/>
          <w:szCs w:val="28"/>
        </w:rPr>
        <w:t>6</w:t>
      </w:r>
    </w:p>
    <w:p w:rsidR="00312E88" w:rsidRPr="00286322" w:rsidRDefault="00312E88" w:rsidP="00312E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6322">
        <w:rPr>
          <w:b/>
          <w:sz w:val="28"/>
          <w:szCs w:val="28"/>
        </w:rPr>
        <w:t>Показатели движения персонала ОАО «Нижнекамскнефтехим»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2381"/>
        <w:gridCol w:w="881"/>
        <w:gridCol w:w="818"/>
        <w:gridCol w:w="799"/>
        <w:gridCol w:w="756"/>
        <w:gridCol w:w="847"/>
        <w:gridCol w:w="876"/>
        <w:gridCol w:w="1235"/>
        <w:gridCol w:w="1235"/>
      </w:tblGrid>
      <w:tr w:rsidR="00312E88" w:rsidRPr="001A5635">
        <w:trPr>
          <w:trHeight w:val="550"/>
        </w:trPr>
        <w:tc>
          <w:tcPr>
            <w:tcW w:w="2381" w:type="dxa"/>
            <w:vMerge w:val="restart"/>
          </w:tcPr>
          <w:p w:rsidR="00312E88" w:rsidRPr="001A5635" w:rsidRDefault="00312E88" w:rsidP="00312E88">
            <w:pPr>
              <w:jc w:val="center"/>
            </w:pPr>
            <w:r>
              <w:t xml:space="preserve">Показатели </w:t>
            </w:r>
          </w:p>
        </w:tc>
        <w:tc>
          <w:tcPr>
            <w:tcW w:w="1699" w:type="dxa"/>
            <w:gridSpan w:val="2"/>
          </w:tcPr>
          <w:p w:rsidR="00312E88" w:rsidRPr="001A5635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t>200</w:t>
              </w:r>
              <w:r w:rsidR="008D0890">
                <w:t>6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555" w:type="dxa"/>
            <w:gridSpan w:val="2"/>
          </w:tcPr>
          <w:p w:rsidR="00312E88" w:rsidRPr="001A5635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t>200</w:t>
              </w:r>
              <w:r w:rsidR="008D0890">
                <w:t>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1723" w:type="dxa"/>
            <w:gridSpan w:val="2"/>
          </w:tcPr>
          <w:p w:rsidR="00312E88" w:rsidRPr="001A5635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 w:rsidR="008D0890">
                <w:t>8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2470" w:type="dxa"/>
            <w:gridSpan w:val="2"/>
          </w:tcPr>
          <w:p w:rsidR="00312E88" w:rsidRDefault="00312E88" w:rsidP="00312E88">
            <w:pPr>
              <w:jc w:val="center"/>
            </w:pPr>
            <w:r>
              <w:t>Изменения (+, -)</w:t>
            </w:r>
          </w:p>
          <w:p w:rsidR="00312E88" w:rsidRPr="001A5635" w:rsidRDefault="00312E88" w:rsidP="00312E88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</w:t>
              </w:r>
              <w:r w:rsidR="008D0890">
                <w:t>8</w:t>
              </w:r>
              <w:r>
                <w:t xml:space="preserve"> г</w:t>
              </w:r>
            </w:smartTag>
            <w:r>
              <w:t xml:space="preserve">. –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</w:t>
              </w:r>
              <w:r w:rsidR="008D0890">
                <w:t>7</w:t>
              </w:r>
              <w:r>
                <w:t xml:space="preserve"> г</w:t>
              </w:r>
            </w:smartTag>
            <w:r>
              <w:t>.</w:t>
            </w:r>
          </w:p>
        </w:tc>
      </w:tr>
      <w:tr w:rsidR="00312E88" w:rsidRPr="001A5635">
        <w:tc>
          <w:tcPr>
            <w:tcW w:w="2381" w:type="dxa"/>
            <w:vMerge/>
          </w:tcPr>
          <w:p w:rsidR="00312E88" w:rsidRPr="001A5635" w:rsidRDefault="00312E88" w:rsidP="00312E88"/>
        </w:tc>
        <w:tc>
          <w:tcPr>
            <w:tcW w:w="881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всего*</w:t>
            </w:r>
          </w:p>
        </w:tc>
        <w:tc>
          <w:tcPr>
            <w:tcW w:w="818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УП**</w:t>
            </w:r>
          </w:p>
        </w:tc>
        <w:tc>
          <w:tcPr>
            <w:tcW w:w="799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всего</w:t>
            </w:r>
          </w:p>
        </w:tc>
        <w:tc>
          <w:tcPr>
            <w:tcW w:w="756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УП</w:t>
            </w:r>
          </w:p>
        </w:tc>
        <w:tc>
          <w:tcPr>
            <w:tcW w:w="847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всего</w:t>
            </w:r>
          </w:p>
        </w:tc>
        <w:tc>
          <w:tcPr>
            <w:tcW w:w="876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УП</w:t>
            </w:r>
          </w:p>
        </w:tc>
        <w:tc>
          <w:tcPr>
            <w:tcW w:w="1235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всего</w:t>
            </w:r>
          </w:p>
        </w:tc>
        <w:tc>
          <w:tcPr>
            <w:tcW w:w="1235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УП</w:t>
            </w:r>
          </w:p>
        </w:tc>
      </w:tr>
      <w:tr w:rsidR="00312E88" w:rsidRPr="001A5635">
        <w:tc>
          <w:tcPr>
            <w:tcW w:w="2381" w:type="dxa"/>
          </w:tcPr>
          <w:p w:rsidR="00312E88" w:rsidRPr="001A5635" w:rsidRDefault="00312E88" w:rsidP="00312E88">
            <w:r>
              <w:t>Коэффициент оборота по приему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0,079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0,092</w:t>
            </w:r>
          </w:p>
        </w:tc>
        <w:tc>
          <w:tcPr>
            <w:tcW w:w="799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0,060</w:t>
            </w:r>
          </w:p>
        </w:tc>
        <w:tc>
          <w:tcPr>
            <w:tcW w:w="75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0,073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0,070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0,084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+0,1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+0,011</w:t>
            </w:r>
          </w:p>
        </w:tc>
      </w:tr>
      <w:tr w:rsidR="00312E88" w:rsidRPr="001A5635">
        <w:tc>
          <w:tcPr>
            <w:tcW w:w="2381" w:type="dxa"/>
          </w:tcPr>
          <w:p w:rsidR="00312E88" w:rsidRPr="001A5635" w:rsidRDefault="00312E88" w:rsidP="00312E88">
            <w:r>
              <w:t>В том числе по инициативе предприятия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0,047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0,055</w:t>
            </w:r>
          </w:p>
        </w:tc>
        <w:tc>
          <w:tcPr>
            <w:tcW w:w="799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0,047</w:t>
            </w:r>
          </w:p>
        </w:tc>
        <w:tc>
          <w:tcPr>
            <w:tcW w:w="75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0,058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0,048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0,058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+0,001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-</w:t>
            </w:r>
          </w:p>
        </w:tc>
      </w:tr>
      <w:tr w:rsidR="00312E88" w:rsidRPr="001A5635">
        <w:tc>
          <w:tcPr>
            <w:tcW w:w="2381" w:type="dxa"/>
          </w:tcPr>
          <w:p w:rsidR="00312E88" w:rsidRPr="001A5635" w:rsidRDefault="00312E88" w:rsidP="00312E88">
            <w:r>
              <w:t>Коэффициент оборота по выбытию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0,063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0,074</w:t>
            </w:r>
          </w:p>
        </w:tc>
        <w:tc>
          <w:tcPr>
            <w:tcW w:w="799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0,070</w:t>
            </w:r>
          </w:p>
        </w:tc>
        <w:tc>
          <w:tcPr>
            <w:tcW w:w="75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0,087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0,069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0,084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-0,001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-0,003</w:t>
            </w:r>
          </w:p>
        </w:tc>
      </w:tr>
      <w:tr w:rsidR="00312E88" w:rsidRPr="001A5635">
        <w:tc>
          <w:tcPr>
            <w:tcW w:w="2381" w:type="dxa"/>
          </w:tcPr>
          <w:p w:rsidR="00312E88" w:rsidRDefault="00312E88" w:rsidP="00312E88">
            <w:r>
              <w:t>В том числе:</w:t>
            </w:r>
          </w:p>
          <w:p w:rsidR="00312E88" w:rsidRPr="001A5635" w:rsidRDefault="00312E88" w:rsidP="00312E88">
            <w:r>
              <w:t>по причине физиологического характера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0,045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0,053</w:t>
            </w:r>
          </w:p>
        </w:tc>
        <w:tc>
          <w:tcPr>
            <w:tcW w:w="799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0,053</w:t>
            </w:r>
          </w:p>
        </w:tc>
        <w:tc>
          <w:tcPr>
            <w:tcW w:w="75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0,065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0,051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0,062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-0,002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-0,003</w:t>
            </w:r>
          </w:p>
        </w:tc>
      </w:tr>
      <w:tr w:rsidR="00312E88" w:rsidRPr="001A5635">
        <w:tc>
          <w:tcPr>
            <w:tcW w:w="2381" w:type="dxa"/>
          </w:tcPr>
          <w:p w:rsidR="00312E88" w:rsidRPr="001A5635" w:rsidRDefault="00312E88" w:rsidP="00312E88">
            <w:r>
              <w:t>по собственному желанию и нарушению трудовой дисциплины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0,018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0,021</w:t>
            </w:r>
          </w:p>
        </w:tc>
        <w:tc>
          <w:tcPr>
            <w:tcW w:w="799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0,017</w:t>
            </w:r>
          </w:p>
        </w:tc>
        <w:tc>
          <w:tcPr>
            <w:tcW w:w="75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0,020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0,018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0,002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+0,001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-0,016</w:t>
            </w:r>
          </w:p>
        </w:tc>
      </w:tr>
      <w:tr w:rsidR="00312E88" w:rsidRPr="001A5635">
        <w:tc>
          <w:tcPr>
            <w:tcW w:w="2381" w:type="dxa"/>
          </w:tcPr>
          <w:p w:rsidR="00312E88" w:rsidRPr="001A5635" w:rsidRDefault="00312E88" w:rsidP="00312E88">
            <w:r>
              <w:t>Коэффициент общего оборота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0,142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0,166</w:t>
            </w:r>
          </w:p>
        </w:tc>
        <w:tc>
          <w:tcPr>
            <w:tcW w:w="799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0,129</w:t>
            </w:r>
          </w:p>
        </w:tc>
        <w:tc>
          <w:tcPr>
            <w:tcW w:w="75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0,161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0,138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0,168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+0,009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+0,007</w:t>
            </w:r>
          </w:p>
        </w:tc>
      </w:tr>
      <w:tr w:rsidR="00312E88" w:rsidRPr="001A5635">
        <w:tc>
          <w:tcPr>
            <w:tcW w:w="2381" w:type="dxa"/>
          </w:tcPr>
          <w:p w:rsidR="00312E88" w:rsidRPr="001A5635" w:rsidRDefault="00312E88" w:rsidP="00312E88">
            <w:r>
              <w:t>Коэффициент текучести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0,018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0,021</w:t>
            </w:r>
          </w:p>
        </w:tc>
        <w:tc>
          <w:tcPr>
            <w:tcW w:w="799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0,017</w:t>
            </w:r>
          </w:p>
        </w:tc>
        <w:tc>
          <w:tcPr>
            <w:tcW w:w="75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0,020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0,018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0,002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+0,001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-0,016</w:t>
            </w:r>
          </w:p>
        </w:tc>
      </w:tr>
      <w:tr w:rsidR="00312E88" w:rsidRPr="001A5635">
        <w:tc>
          <w:tcPr>
            <w:tcW w:w="2381" w:type="dxa"/>
          </w:tcPr>
          <w:p w:rsidR="00312E88" w:rsidRPr="001A5635" w:rsidRDefault="00312E88" w:rsidP="00312E88">
            <w:r>
              <w:t>Коэффициент замещения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0,015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0,018</w:t>
            </w:r>
          </w:p>
        </w:tc>
        <w:tc>
          <w:tcPr>
            <w:tcW w:w="799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-0,001</w:t>
            </w:r>
          </w:p>
        </w:tc>
        <w:tc>
          <w:tcPr>
            <w:tcW w:w="756" w:type="dxa"/>
            <w:shd w:val="clear" w:color="auto" w:fill="auto"/>
          </w:tcPr>
          <w:p w:rsidR="00312E88" w:rsidRPr="001A5635" w:rsidRDefault="00312E88" w:rsidP="00312E88">
            <w:pPr>
              <w:jc w:val="center"/>
            </w:pPr>
            <w:r>
              <w:t>-0,013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0,001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0,0002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+0,002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+0,013</w:t>
            </w:r>
          </w:p>
        </w:tc>
      </w:tr>
      <w:tr w:rsidR="00312E88" w:rsidRPr="001A5635">
        <w:tc>
          <w:tcPr>
            <w:tcW w:w="2381" w:type="dxa"/>
          </w:tcPr>
          <w:p w:rsidR="00312E88" w:rsidRPr="001A5635" w:rsidRDefault="00312E88" w:rsidP="00312E88">
            <w:r>
              <w:t>Коэффициент сменяемости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0,063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0,074</w:t>
            </w:r>
          </w:p>
        </w:tc>
        <w:tc>
          <w:tcPr>
            <w:tcW w:w="799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0,060</w:t>
            </w:r>
          </w:p>
        </w:tc>
        <w:tc>
          <w:tcPr>
            <w:tcW w:w="75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0,073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0,069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0,084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+0,009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+0,011</w:t>
            </w:r>
          </w:p>
        </w:tc>
      </w:tr>
      <w:tr w:rsidR="00312E88" w:rsidRPr="001A5635">
        <w:tc>
          <w:tcPr>
            <w:tcW w:w="2381" w:type="dxa"/>
          </w:tcPr>
          <w:p w:rsidR="00312E88" w:rsidRPr="001A5635" w:rsidRDefault="00312E88" w:rsidP="00312E88">
            <w:r>
              <w:t>Коэффициент устойчивости</w:t>
            </w:r>
          </w:p>
        </w:tc>
        <w:tc>
          <w:tcPr>
            <w:tcW w:w="881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11,69</w:t>
            </w:r>
          </w:p>
        </w:tc>
        <w:tc>
          <w:tcPr>
            <w:tcW w:w="818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9,86</w:t>
            </w:r>
          </w:p>
        </w:tc>
        <w:tc>
          <w:tcPr>
            <w:tcW w:w="799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15,72</w:t>
            </w:r>
          </w:p>
        </w:tc>
        <w:tc>
          <w:tcPr>
            <w:tcW w:w="75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12,57</w:t>
            </w:r>
          </w:p>
        </w:tc>
        <w:tc>
          <w:tcPr>
            <w:tcW w:w="847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13,36</w:t>
            </w:r>
          </w:p>
        </w:tc>
        <w:tc>
          <w:tcPr>
            <w:tcW w:w="876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10,88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-2,36</w:t>
            </w:r>
          </w:p>
        </w:tc>
        <w:tc>
          <w:tcPr>
            <w:tcW w:w="1235" w:type="dxa"/>
            <w:shd w:val="clear" w:color="auto" w:fill="auto"/>
          </w:tcPr>
          <w:p w:rsidR="00312E88" w:rsidRDefault="00312E88" w:rsidP="00312E88">
            <w:pPr>
              <w:jc w:val="center"/>
            </w:pPr>
          </w:p>
          <w:p w:rsidR="00312E88" w:rsidRPr="001A5635" w:rsidRDefault="00312E88" w:rsidP="00312E88">
            <w:pPr>
              <w:jc w:val="center"/>
            </w:pPr>
            <w:r>
              <w:t>-1,69</w:t>
            </w:r>
          </w:p>
        </w:tc>
      </w:tr>
    </w:tbl>
    <w:p w:rsidR="00312E88" w:rsidRPr="00286322" w:rsidRDefault="00312E88" w:rsidP="00312E88">
      <w:pPr>
        <w:spacing w:line="360" w:lineRule="auto"/>
        <w:jc w:val="both"/>
      </w:pPr>
      <w:r w:rsidRPr="00286322">
        <w:t>* - всего персонал ОАО «Нижнекамскнефтехим»</w:t>
      </w:r>
    </w:p>
    <w:p w:rsidR="00312E88" w:rsidRPr="00286322" w:rsidRDefault="00312E88" w:rsidP="00312E88">
      <w:pPr>
        <w:spacing w:line="360" w:lineRule="auto"/>
        <w:jc w:val="both"/>
      </w:pPr>
      <w:r w:rsidRPr="00286322">
        <w:t>** - управленческий персонал ОАО «Нижнекамскнефтехим»</w:t>
      </w:r>
    </w:p>
    <w:p w:rsidR="00F136C2" w:rsidRDefault="00F136C2" w:rsidP="008D0890">
      <w:pPr>
        <w:spacing w:line="360" w:lineRule="auto"/>
        <w:ind w:firstLine="709"/>
        <w:jc w:val="both"/>
        <w:rPr>
          <w:sz w:val="28"/>
          <w:szCs w:val="28"/>
        </w:rPr>
      </w:pPr>
    </w:p>
    <w:p w:rsidR="00312E88" w:rsidRDefault="00312E88" w:rsidP="008D0890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Как видно из данных табл</w:t>
      </w:r>
      <w:r>
        <w:rPr>
          <w:sz w:val="28"/>
          <w:szCs w:val="28"/>
        </w:rPr>
        <w:t xml:space="preserve">ицы </w:t>
      </w:r>
      <w:r w:rsidR="007C24B5">
        <w:rPr>
          <w:sz w:val="28"/>
          <w:szCs w:val="28"/>
        </w:rPr>
        <w:t>6</w:t>
      </w:r>
      <w:r w:rsidRPr="00974136">
        <w:rPr>
          <w:sz w:val="28"/>
          <w:szCs w:val="28"/>
        </w:rPr>
        <w:t>, наибольший коэфф</w:t>
      </w:r>
      <w:r>
        <w:rPr>
          <w:sz w:val="28"/>
          <w:szCs w:val="28"/>
        </w:rPr>
        <w:t>ици</w:t>
      </w:r>
      <w:r w:rsidRPr="00974136">
        <w:rPr>
          <w:sz w:val="28"/>
          <w:szCs w:val="28"/>
        </w:rPr>
        <w:t>ент оборота</w:t>
      </w:r>
      <w:r w:rsidR="008D0890"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 xml:space="preserve">по приему у группы </w:t>
      </w:r>
      <w:r>
        <w:rPr>
          <w:sz w:val="28"/>
          <w:szCs w:val="28"/>
        </w:rPr>
        <w:t>руководителей</w:t>
      </w:r>
      <w:r w:rsidRPr="00974136">
        <w:rPr>
          <w:sz w:val="28"/>
          <w:szCs w:val="28"/>
        </w:rPr>
        <w:t xml:space="preserve"> и специалистов (0,</w:t>
      </w:r>
      <w:r>
        <w:rPr>
          <w:sz w:val="28"/>
          <w:szCs w:val="28"/>
        </w:rPr>
        <w:t>092 – в 200</w:t>
      </w:r>
      <w:r w:rsidR="008D0890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0,073 – в 200</w:t>
      </w:r>
      <w:r w:rsidR="008D0890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и 0,084 – в 200</w:t>
      </w:r>
      <w:r w:rsidR="008D0890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Pr="00974136">
        <w:rPr>
          <w:sz w:val="28"/>
          <w:szCs w:val="28"/>
        </w:rPr>
        <w:t>)</w:t>
      </w:r>
      <w:r>
        <w:rPr>
          <w:sz w:val="28"/>
          <w:szCs w:val="28"/>
        </w:rPr>
        <w:t>, если рассматривать в целом по анализируемому предприятию, то данный коэффициент меньше и составляет (0,079, 0,060 0,070 соответственно)</w:t>
      </w:r>
      <w:r w:rsidRPr="00974136">
        <w:rPr>
          <w:sz w:val="28"/>
          <w:szCs w:val="28"/>
        </w:rPr>
        <w:t xml:space="preserve">. Причем, если у </w:t>
      </w:r>
      <w:r>
        <w:rPr>
          <w:sz w:val="28"/>
          <w:szCs w:val="28"/>
        </w:rPr>
        <w:t>руководителей и специалистов</w:t>
      </w:r>
      <w:r w:rsidRPr="00974136">
        <w:rPr>
          <w:sz w:val="28"/>
          <w:szCs w:val="28"/>
        </w:rPr>
        <w:t xml:space="preserve"> он обеспечен внутренним источником, </w:t>
      </w:r>
      <w:r>
        <w:rPr>
          <w:sz w:val="28"/>
          <w:szCs w:val="28"/>
        </w:rPr>
        <w:t xml:space="preserve">то есть </w:t>
      </w:r>
      <w:r w:rsidRPr="00974136">
        <w:rPr>
          <w:sz w:val="28"/>
          <w:szCs w:val="28"/>
        </w:rPr>
        <w:t xml:space="preserve">перемещением </w:t>
      </w:r>
      <w:r>
        <w:rPr>
          <w:sz w:val="28"/>
          <w:szCs w:val="28"/>
        </w:rPr>
        <w:t>управленческого персонала</w:t>
      </w:r>
      <w:r w:rsidRPr="00974136">
        <w:rPr>
          <w:sz w:val="28"/>
          <w:szCs w:val="28"/>
        </w:rPr>
        <w:t xml:space="preserve"> внутри предприятия в связи с повышением квалификации, изменением профиля работы, то этой причиной изменение да</w:t>
      </w:r>
      <w:r>
        <w:rPr>
          <w:sz w:val="28"/>
          <w:szCs w:val="28"/>
        </w:rPr>
        <w:t>нного</w:t>
      </w:r>
      <w:r w:rsidRPr="00974136">
        <w:rPr>
          <w:sz w:val="28"/>
          <w:szCs w:val="28"/>
        </w:rPr>
        <w:t xml:space="preserve"> коэфф</w:t>
      </w:r>
      <w:r>
        <w:rPr>
          <w:sz w:val="28"/>
          <w:szCs w:val="28"/>
        </w:rPr>
        <w:t>ици</w:t>
      </w:r>
      <w:r w:rsidRPr="00974136">
        <w:rPr>
          <w:sz w:val="28"/>
          <w:szCs w:val="28"/>
        </w:rPr>
        <w:t xml:space="preserve">ента </w:t>
      </w:r>
      <w:r>
        <w:rPr>
          <w:sz w:val="28"/>
          <w:szCs w:val="28"/>
        </w:rPr>
        <w:t xml:space="preserve">в целом по предприятию </w:t>
      </w:r>
      <w:r w:rsidRPr="00974136">
        <w:rPr>
          <w:sz w:val="28"/>
          <w:szCs w:val="28"/>
        </w:rPr>
        <w:t>объясняется лишь наполовину (0,0</w:t>
      </w:r>
      <w:r>
        <w:rPr>
          <w:sz w:val="28"/>
          <w:szCs w:val="28"/>
        </w:rPr>
        <w:t>47 – в 200</w:t>
      </w:r>
      <w:r w:rsidR="008D0890">
        <w:rPr>
          <w:sz w:val="28"/>
          <w:szCs w:val="28"/>
        </w:rPr>
        <w:t>6</w:t>
      </w:r>
      <w:r>
        <w:rPr>
          <w:sz w:val="28"/>
          <w:szCs w:val="28"/>
        </w:rPr>
        <w:t xml:space="preserve"> и 200</w:t>
      </w:r>
      <w:r w:rsidR="008D0890">
        <w:rPr>
          <w:sz w:val="28"/>
          <w:szCs w:val="28"/>
        </w:rPr>
        <w:t>7</w:t>
      </w:r>
      <w:r>
        <w:rPr>
          <w:sz w:val="28"/>
          <w:szCs w:val="28"/>
        </w:rPr>
        <w:t xml:space="preserve"> гг., 0,048 –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</w:t>
        </w:r>
        <w:r w:rsidR="008D0890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974136">
        <w:rPr>
          <w:sz w:val="28"/>
          <w:szCs w:val="28"/>
        </w:rPr>
        <w:t xml:space="preserve">). Остальной </w:t>
      </w:r>
      <w:r>
        <w:rPr>
          <w:sz w:val="28"/>
          <w:szCs w:val="28"/>
        </w:rPr>
        <w:t xml:space="preserve">    </w:t>
      </w:r>
      <w:r w:rsidRPr="00974136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    </w:t>
      </w:r>
      <w:r w:rsidRPr="00974136">
        <w:rPr>
          <w:sz w:val="28"/>
          <w:szCs w:val="28"/>
        </w:rPr>
        <w:t xml:space="preserve">приток </w:t>
      </w:r>
      <w:r>
        <w:rPr>
          <w:sz w:val="28"/>
          <w:szCs w:val="28"/>
        </w:rPr>
        <w:t xml:space="preserve">    </w:t>
      </w:r>
      <w:r w:rsidRPr="00974136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   ОАО    «Нижнекамскнефтехим»</w:t>
      </w:r>
      <w:r w:rsidR="008D0890"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осуществлялся со стороны.</w:t>
      </w:r>
    </w:p>
    <w:p w:rsidR="00312E88" w:rsidRDefault="00312E88" w:rsidP="008D0890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 xml:space="preserve">  </w:t>
      </w:r>
      <w:r w:rsidRPr="00974136">
        <w:rPr>
          <w:sz w:val="28"/>
          <w:szCs w:val="28"/>
        </w:rPr>
        <w:t>выб</w:t>
      </w:r>
      <w:r>
        <w:rPr>
          <w:sz w:val="28"/>
          <w:szCs w:val="28"/>
        </w:rPr>
        <w:t>ы</w:t>
      </w:r>
      <w:r w:rsidRPr="00974136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974136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</w:t>
      </w:r>
      <w:r w:rsidRPr="0097413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 xml:space="preserve">целом 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 xml:space="preserve">по </w:t>
      </w:r>
      <w:r>
        <w:rPr>
          <w:sz w:val="28"/>
          <w:szCs w:val="28"/>
        </w:rPr>
        <w:t>ОАО «Нижнекамскнефтехим»</w:t>
      </w:r>
      <w:r w:rsidR="008D0890"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(0,</w:t>
      </w:r>
      <w:r>
        <w:rPr>
          <w:sz w:val="28"/>
          <w:szCs w:val="28"/>
        </w:rPr>
        <w:t>063 – в 200</w:t>
      </w:r>
      <w:r w:rsidR="008D0890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0,070 – в 200</w:t>
      </w:r>
      <w:r w:rsidR="008D0890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и 0,069 – в 200</w:t>
      </w:r>
      <w:r w:rsidR="008D0890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Pr="00974136">
        <w:rPr>
          <w:sz w:val="28"/>
          <w:szCs w:val="28"/>
        </w:rPr>
        <w:t xml:space="preserve">) и по группе </w:t>
      </w:r>
      <w:r>
        <w:rPr>
          <w:sz w:val="28"/>
          <w:szCs w:val="28"/>
        </w:rPr>
        <w:t>управленческого персонала</w:t>
      </w:r>
      <w:r w:rsidRPr="00974136">
        <w:rPr>
          <w:sz w:val="28"/>
          <w:szCs w:val="28"/>
        </w:rPr>
        <w:t xml:space="preserve"> (0,0</w:t>
      </w:r>
      <w:r>
        <w:rPr>
          <w:sz w:val="28"/>
          <w:szCs w:val="28"/>
        </w:rPr>
        <w:t xml:space="preserve">74 –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</w:t>
        </w:r>
        <w:r w:rsidR="008D0890">
          <w:rPr>
            <w:sz w:val="28"/>
            <w:szCs w:val="28"/>
          </w:rPr>
          <w:t>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., 0,087 –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8D0890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., 0,084 –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</w:t>
        </w:r>
        <w:r w:rsidR="008D0890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974136">
        <w:rPr>
          <w:sz w:val="28"/>
          <w:szCs w:val="28"/>
        </w:rPr>
        <w:t xml:space="preserve">) превышает </w:t>
      </w:r>
      <w:r>
        <w:rPr>
          <w:sz w:val="28"/>
          <w:szCs w:val="28"/>
        </w:rPr>
        <w:t xml:space="preserve">коэффициент </w:t>
      </w:r>
      <w:r w:rsidRPr="00974136">
        <w:rPr>
          <w:sz w:val="28"/>
          <w:szCs w:val="28"/>
        </w:rPr>
        <w:t xml:space="preserve">приема, причем разрыв составляет </w:t>
      </w:r>
      <w:r>
        <w:rPr>
          <w:sz w:val="28"/>
          <w:szCs w:val="28"/>
        </w:rPr>
        <w:t>0,003</w:t>
      </w:r>
      <w:r w:rsidRPr="00974136">
        <w:rPr>
          <w:sz w:val="28"/>
          <w:szCs w:val="28"/>
        </w:rPr>
        <w:t xml:space="preserve"> пунктов, что </w:t>
      </w:r>
      <w:r>
        <w:rPr>
          <w:sz w:val="28"/>
          <w:szCs w:val="28"/>
        </w:rPr>
        <w:t xml:space="preserve">не </w:t>
      </w:r>
      <w:r w:rsidRPr="00974136">
        <w:rPr>
          <w:sz w:val="28"/>
          <w:szCs w:val="28"/>
        </w:rPr>
        <w:t xml:space="preserve">очень существенно. 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 xml:space="preserve">Анализ направлений </w:t>
      </w:r>
      <w:r>
        <w:rPr>
          <w:sz w:val="28"/>
          <w:szCs w:val="28"/>
        </w:rPr>
        <w:t>выбытия</w:t>
      </w:r>
      <w:r w:rsidRPr="00974136">
        <w:rPr>
          <w:sz w:val="28"/>
          <w:szCs w:val="28"/>
        </w:rPr>
        <w:t xml:space="preserve"> показывает, что в основном оно объясняется двумя причинами: причиной физиологическо</w:t>
      </w:r>
      <w:r>
        <w:rPr>
          <w:sz w:val="28"/>
          <w:szCs w:val="28"/>
        </w:rPr>
        <w:t>го</w:t>
      </w:r>
      <w:r w:rsidRPr="00974136">
        <w:rPr>
          <w:sz w:val="28"/>
          <w:szCs w:val="28"/>
        </w:rPr>
        <w:t xml:space="preserve"> харак</w:t>
      </w:r>
      <w:r>
        <w:rPr>
          <w:sz w:val="28"/>
          <w:szCs w:val="28"/>
        </w:rPr>
        <w:t>т</w:t>
      </w:r>
      <w:r w:rsidRPr="00974136">
        <w:rPr>
          <w:sz w:val="28"/>
          <w:szCs w:val="28"/>
        </w:rPr>
        <w:t>ера (в целом 0,04</w:t>
      </w:r>
      <w:r>
        <w:rPr>
          <w:sz w:val="28"/>
          <w:szCs w:val="28"/>
        </w:rPr>
        <w:t>5 – в 200</w:t>
      </w:r>
      <w:r w:rsidR="008D0890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0,053 –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</w:t>
        </w:r>
        <w:r w:rsidR="008D0890">
          <w:rPr>
            <w:sz w:val="28"/>
            <w:szCs w:val="28"/>
          </w:rPr>
          <w:t>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и 0,051 –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</w:t>
        </w:r>
        <w:r w:rsidR="008D0890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974136">
        <w:rPr>
          <w:sz w:val="28"/>
          <w:szCs w:val="28"/>
        </w:rPr>
        <w:t xml:space="preserve">, по группе </w:t>
      </w:r>
      <w:r>
        <w:rPr>
          <w:sz w:val="28"/>
          <w:szCs w:val="28"/>
        </w:rPr>
        <w:t>управленческого персонала (соответственно 0,053; 0,065; 0,062)</w:t>
      </w:r>
      <w:r w:rsidRPr="00974136">
        <w:rPr>
          <w:sz w:val="28"/>
          <w:szCs w:val="28"/>
        </w:rPr>
        <w:t xml:space="preserve"> и выб</w:t>
      </w:r>
      <w:r>
        <w:rPr>
          <w:sz w:val="28"/>
          <w:szCs w:val="28"/>
        </w:rPr>
        <w:t>ы</w:t>
      </w:r>
      <w:r w:rsidRPr="00974136">
        <w:rPr>
          <w:sz w:val="28"/>
          <w:szCs w:val="28"/>
        </w:rPr>
        <w:t>тием по собственному желанию и наруше</w:t>
      </w:r>
      <w:r>
        <w:rPr>
          <w:sz w:val="28"/>
          <w:szCs w:val="28"/>
        </w:rPr>
        <w:t>нию</w:t>
      </w:r>
      <w:r w:rsidRPr="00974136">
        <w:rPr>
          <w:sz w:val="28"/>
          <w:szCs w:val="28"/>
        </w:rPr>
        <w:t xml:space="preserve"> трудовой дисциплины </w:t>
      </w:r>
      <w:r>
        <w:rPr>
          <w:sz w:val="28"/>
          <w:szCs w:val="28"/>
        </w:rPr>
        <w:t>совсем незначительные – в целом работников по предприятию (0,018; 0,017 и 0,018) и управленческий персонал (0,021; 0,020 и 0,002)</w:t>
      </w:r>
      <w:r w:rsidRPr="00974136">
        <w:rPr>
          <w:sz w:val="28"/>
          <w:szCs w:val="28"/>
        </w:rPr>
        <w:t>.</w:t>
      </w:r>
    </w:p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 xml:space="preserve">Последняя причина лежит в основе формирования коэффициента текучести. Как видно, он является наибольшим у </w:t>
      </w:r>
      <w:r>
        <w:rPr>
          <w:sz w:val="28"/>
          <w:szCs w:val="28"/>
        </w:rPr>
        <w:t>руководителей</w:t>
      </w:r>
      <w:r w:rsidRPr="00974136">
        <w:rPr>
          <w:sz w:val="28"/>
          <w:szCs w:val="28"/>
        </w:rPr>
        <w:t xml:space="preserve"> и специалистов. 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Среди причин, вызывающих текучесть кадров, основными я</w:t>
      </w:r>
      <w:r>
        <w:rPr>
          <w:sz w:val="28"/>
          <w:szCs w:val="28"/>
        </w:rPr>
        <w:t>вл</w:t>
      </w:r>
      <w:r w:rsidRPr="00974136">
        <w:rPr>
          <w:sz w:val="28"/>
          <w:szCs w:val="28"/>
        </w:rPr>
        <w:t>я</w:t>
      </w:r>
      <w:r>
        <w:rPr>
          <w:sz w:val="28"/>
          <w:szCs w:val="28"/>
        </w:rPr>
        <w:t>ю</w:t>
      </w:r>
      <w:r w:rsidRPr="00974136">
        <w:rPr>
          <w:sz w:val="28"/>
          <w:szCs w:val="28"/>
        </w:rPr>
        <w:t>тся:</w:t>
      </w:r>
    </w:p>
    <w:p w:rsidR="00312E88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 xml:space="preserve">неудовлетворенность </w:t>
      </w:r>
      <w:r>
        <w:rPr>
          <w:sz w:val="28"/>
          <w:szCs w:val="28"/>
        </w:rPr>
        <w:t xml:space="preserve">  </w:t>
      </w:r>
      <w:r w:rsidRPr="00974136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  </w:t>
      </w:r>
      <w:r w:rsidRPr="00974136">
        <w:rPr>
          <w:sz w:val="28"/>
          <w:szCs w:val="28"/>
        </w:rPr>
        <w:t xml:space="preserve">условиями 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 xml:space="preserve">труда 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 xml:space="preserve">(тяжелые </w:t>
      </w:r>
      <w:r>
        <w:rPr>
          <w:sz w:val="28"/>
          <w:szCs w:val="28"/>
        </w:rPr>
        <w:t xml:space="preserve"> </w:t>
      </w:r>
      <w:r w:rsidRPr="00974136">
        <w:rPr>
          <w:sz w:val="28"/>
          <w:szCs w:val="28"/>
        </w:rPr>
        <w:t>и</w:t>
      </w:r>
    </w:p>
    <w:p w:rsidR="00312E88" w:rsidRPr="00974136" w:rsidRDefault="00312E88" w:rsidP="00312E88">
      <w:pPr>
        <w:spacing w:line="360" w:lineRule="auto"/>
        <w:jc w:val="both"/>
        <w:rPr>
          <w:sz w:val="28"/>
          <w:szCs w:val="28"/>
        </w:rPr>
      </w:pPr>
      <w:r w:rsidRPr="00974136">
        <w:rPr>
          <w:sz w:val="28"/>
          <w:szCs w:val="28"/>
        </w:rPr>
        <w:t>вредные, режим работы);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136">
        <w:rPr>
          <w:sz w:val="28"/>
          <w:szCs w:val="28"/>
        </w:rPr>
        <w:t xml:space="preserve"> </w:t>
      </w:r>
      <w:r>
        <w:rPr>
          <w:sz w:val="28"/>
          <w:szCs w:val="28"/>
        </w:rPr>
        <w:t>неудовлетворенность уровнем заработной платы</w:t>
      </w:r>
      <w:r w:rsidRPr="00974136">
        <w:rPr>
          <w:sz w:val="28"/>
          <w:szCs w:val="28"/>
        </w:rPr>
        <w:t>;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136">
        <w:rPr>
          <w:sz w:val="28"/>
          <w:szCs w:val="28"/>
        </w:rPr>
        <w:t xml:space="preserve"> мотивы личного харак</w:t>
      </w:r>
      <w:r>
        <w:rPr>
          <w:sz w:val="28"/>
          <w:szCs w:val="28"/>
        </w:rPr>
        <w:t>т</w:t>
      </w:r>
      <w:r w:rsidRPr="00974136">
        <w:rPr>
          <w:sz w:val="28"/>
          <w:szCs w:val="28"/>
        </w:rPr>
        <w:t>ера (переезд на другое место жительства, вступление в брак, рождение ребенка);</w:t>
      </w:r>
    </w:p>
    <w:p w:rsidR="00312E88" w:rsidRPr="00974136" w:rsidRDefault="00312E88" w:rsidP="00312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136">
        <w:rPr>
          <w:sz w:val="28"/>
          <w:szCs w:val="28"/>
        </w:rPr>
        <w:t xml:space="preserve"> прочие причины.</w:t>
      </w:r>
    </w:p>
    <w:p w:rsidR="00F136C2" w:rsidRDefault="00312E88" w:rsidP="00312E8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Таким </w:t>
      </w:r>
      <w:r w:rsidR="00F136C2">
        <w:rPr>
          <w:sz w:val="28"/>
        </w:rPr>
        <w:t xml:space="preserve">    </w:t>
      </w:r>
      <w:r>
        <w:rPr>
          <w:sz w:val="28"/>
        </w:rPr>
        <w:t xml:space="preserve">образом, </w:t>
      </w:r>
      <w:r w:rsidR="00F136C2">
        <w:rPr>
          <w:sz w:val="28"/>
        </w:rPr>
        <w:t xml:space="preserve">    </w:t>
      </w:r>
      <w:r>
        <w:rPr>
          <w:sz w:val="28"/>
        </w:rPr>
        <w:t xml:space="preserve">можно </w:t>
      </w:r>
      <w:r w:rsidR="00F136C2">
        <w:rPr>
          <w:sz w:val="28"/>
        </w:rPr>
        <w:t xml:space="preserve">    </w:t>
      </w:r>
      <w:r>
        <w:rPr>
          <w:sz w:val="28"/>
        </w:rPr>
        <w:t xml:space="preserve">сказать, </w:t>
      </w:r>
      <w:r w:rsidR="00F136C2">
        <w:rPr>
          <w:sz w:val="28"/>
        </w:rPr>
        <w:t xml:space="preserve">    </w:t>
      </w:r>
      <w:r>
        <w:rPr>
          <w:sz w:val="28"/>
        </w:rPr>
        <w:t xml:space="preserve">что </w:t>
      </w:r>
      <w:r w:rsidR="00F136C2">
        <w:rPr>
          <w:sz w:val="28"/>
        </w:rPr>
        <w:t xml:space="preserve">    </w:t>
      </w:r>
      <w:r>
        <w:rPr>
          <w:sz w:val="28"/>
        </w:rPr>
        <w:t xml:space="preserve">на </w:t>
      </w:r>
      <w:r w:rsidR="00F136C2">
        <w:rPr>
          <w:sz w:val="28"/>
        </w:rPr>
        <w:t xml:space="preserve">    </w:t>
      </w:r>
      <w:r>
        <w:rPr>
          <w:sz w:val="28"/>
        </w:rPr>
        <w:t xml:space="preserve">предприятии </w:t>
      </w:r>
      <w:r w:rsidR="00F136C2">
        <w:rPr>
          <w:sz w:val="28"/>
        </w:rPr>
        <w:t xml:space="preserve">    ОАО</w:t>
      </w:r>
    </w:p>
    <w:p w:rsidR="00312E88" w:rsidRDefault="00312E88" w:rsidP="00F136C2">
      <w:pPr>
        <w:spacing w:line="360" w:lineRule="auto"/>
        <w:jc w:val="both"/>
        <w:rPr>
          <w:sz w:val="28"/>
        </w:rPr>
      </w:pPr>
      <w:r>
        <w:rPr>
          <w:sz w:val="28"/>
        </w:rPr>
        <w:t>«Нижнекамскнефтехим» текучесть кадров наблюдается, но совсем незначительная, улучшить ситуацию могла бы эффективная система мотивации.</w:t>
      </w:r>
    </w:p>
    <w:p w:rsidR="007C24B5" w:rsidRDefault="00312E88" w:rsidP="00FF38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Проведя оценку </w:t>
      </w:r>
      <w:r w:rsidR="006C1849">
        <w:rPr>
          <w:sz w:val="28"/>
          <w:szCs w:val="28"/>
        </w:rPr>
        <w:t>кадрового обеспечения</w:t>
      </w:r>
      <w:r>
        <w:rPr>
          <w:sz w:val="28"/>
          <w:szCs w:val="28"/>
        </w:rPr>
        <w:t xml:space="preserve"> ОАО «Нижнекамскнефтехим», можно сделать вывод, </w:t>
      </w:r>
      <w:r w:rsidR="006C1849">
        <w:rPr>
          <w:sz w:val="28"/>
        </w:rPr>
        <w:t xml:space="preserve">что структура персонала по отдельным категориям ежегодно меняется согласно потребностям производства. В целом можно сделать вывод, что ОАО «НКНХ» укомплектовано кадрами и происходящие изменения в составе и структуре персонала носят позитивный характер. </w:t>
      </w:r>
      <w:r w:rsidR="007C24B5">
        <w:rPr>
          <w:sz w:val="28"/>
          <w:szCs w:val="28"/>
        </w:rPr>
        <w:t>Уменьшение увольнений среди работников ОАО «Нижнекамскнефтехим» говорит о том, что на анализируемом предприятии ведется грамотная кадровая политика, работники предприятия  чувствуют  себя   социально   защищенными и дорожат своим рабочим местом.</w:t>
      </w:r>
    </w:p>
    <w:p w:rsidR="00312E88" w:rsidRDefault="006C1849" w:rsidP="006C184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Также можно сказать, что на исследуемом предприятии </w:t>
      </w:r>
      <w:r w:rsidR="00312E88">
        <w:rPr>
          <w:sz w:val="28"/>
          <w:szCs w:val="28"/>
        </w:rPr>
        <w:t xml:space="preserve">ведется </w:t>
      </w:r>
      <w:r w:rsidR="00312E88" w:rsidRPr="00A771CA">
        <w:rPr>
          <w:sz w:val="28"/>
          <w:szCs w:val="28"/>
        </w:rPr>
        <w:t xml:space="preserve"> </w:t>
      </w:r>
      <w:r w:rsidR="00312E88">
        <w:rPr>
          <w:sz w:val="28"/>
          <w:szCs w:val="28"/>
        </w:rPr>
        <w:t xml:space="preserve">активная </w:t>
      </w:r>
      <w:r w:rsidR="00312E88" w:rsidRPr="00A771CA">
        <w:rPr>
          <w:sz w:val="28"/>
          <w:szCs w:val="28"/>
        </w:rPr>
        <w:t xml:space="preserve"> </w:t>
      </w:r>
      <w:r w:rsidR="00312E88">
        <w:rPr>
          <w:sz w:val="28"/>
          <w:szCs w:val="28"/>
        </w:rPr>
        <w:t xml:space="preserve">работа </w:t>
      </w:r>
      <w:r w:rsidR="00312E88" w:rsidRPr="00A771CA">
        <w:rPr>
          <w:sz w:val="28"/>
          <w:szCs w:val="28"/>
        </w:rPr>
        <w:t xml:space="preserve"> </w:t>
      </w:r>
      <w:r w:rsidR="00312E88">
        <w:rPr>
          <w:sz w:val="28"/>
          <w:szCs w:val="28"/>
        </w:rPr>
        <w:t xml:space="preserve">по </w:t>
      </w:r>
      <w:r w:rsidR="00312E88" w:rsidRPr="00A771CA">
        <w:rPr>
          <w:sz w:val="28"/>
          <w:szCs w:val="28"/>
        </w:rPr>
        <w:t xml:space="preserve"> </w:t>
      </w:r>
      <w:r w:rsidR="00312E88">
        <w:rPr>
          <w:sz w:val="28"/>
          <w:szCs w:val="28"/>
        </w:rPr>
        <w:t xml:space="preserve">анализу </w:t>
      </w:r>
      <w:r w:rsidR="00312E88" w:rsidRPr="00A771CA">
        <w:rPr>
          <w:sz w:val="28"/>
          <w:szCs w:val="28"/>
        </w:rPr>
        <w:t xml:space="preserve"> </w:t>
      </w:r>
      <w:r w:rsidR="00312E88">
        <w:rPr>
          <w:sz w:val="28"/>
          <w:szCs w:val="28"/>
        </w:rPr>
        <w:t>и совершенствованию</w:t>
      </w:r>
      <w:r w:rsidR="008D0890">
        <w:rPr>
          <w:sz w:val="28"/>
          <w:szCs w:val="28"/>
        </w:rPr>
        <w:t xml:space="preserve"> </w:t>
      </w:r>
      <w:r w:rsidR="00312E88">
        <w:rPr>
          <w:sz w:val="28"/>
          <w:szCs w:val="28"/>
        </w:rPr>
        <w:t>качественного</w:t>
      </w:r>
      <w:r w:rsidR="008D0890">
        <w:rPr>
          <w:sz w:val="28"/>
          <w:szCs w:val="28"/>
        </w:rPr>
        <w:t xml:space="preserve"> и количественного</w:t>
      </w:r>
      <w:r w:rsidR="00312E88">
        <w:rPr>
          <w:sz w:val="28"/>
          <w:szCs w:val="28"/>
        </w:rPr>
        <w:t xml:space="preserve"> состава персонала, далее перейдем к анализу </w:t>
      </w:r>
      <w:r w:rsidR="008D0890">
        <w:rPr>
          <w:sz w:val="28"/>
          <w:szCs w:val="28"/>
        </w:rPr>
        <w:t>информационного обеспечения системы управления персоналом на исследуемом предприятии</w:t>
      </w:r>
      <w:r w:rsidR="00312E88">
        <w:rPr>
          <w:sz w:val="28"/>
          <w:szCs w:val="28"/>
        </w:rPr>
        <w:t>.</w:t>
      </w:r>
    </w:p>
    <w:p w:rsidR="00005ECA" w:rsidRDefault="00005ECA" w:rsidP="00005ECA">
      <w:pPr>
        <w:spacing w:line="360" w:lineRule="auto"/>
        <w:ind w:firstLine="709"/>
        <w:jc w:val="both"/>
        <w:rPr>
          <w:sz w:val="28"/>
          <w:szCs w:val="28"/>
        </w:rPr>
      </w:pPr>
    </w:p>
    <w:p w:rsidR="00F136C2" w:rsidRPr="00F136C2" w:rsidRDefault="00F136C2" w:rsidP="00F136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36C2">
        <w:rPr>
          <w:b/>
          <w:sz w:val="28"/>
          <w:szCs w:val="28"/>
        </w:rPr>
        <w:t>2.2  Анализ информационного обеспечения системы управления персоналом ОАО «Нижнекамскнефтехим»</w:t>
      </w:r>
    </w:p>
    <w:p w:rsidR="00005ECA" w:rsidRPr="00F136C2" w:rsidRDefault="00005ECA" w:rsidP="00005ECA">
      <w:pPr>
        <w:spacing w:line="360" w:lineRule="auto"/>
        <w:ind w:firstLine="709"/>
        <w:jc w:val="both"/>
        <w:rPr>
          <w:sz w:val="28"/>
          <w:szCs w:val="28"/>
        </w:rPr>
      </w:pPr>
    </w:p>
    <w:p w:rsidR="00005ECA" w:rsidRPr="00F136C2" w:rsidRDefault="00F136C2" w:rsidP="00005E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информационные технологии проникли практически во все сферы жизни человека и Общества; государственное и муниципальное управление, экономику, хозяйственную деятельность, научные исследования, образование, медицину и частную жизнь человека. Не является исключением и управление персоналом</w:t>
      </w:r>
      <w:r w:rsidR="007A5E47">
        <w:rPr>
          <w:sz w:val="28"/>
          <w:szCs w:val="28"/>
        </w:rPr>
        <w:t>, деятельность кадровых служб предприятия ОАО «Нижнекамскнефтехим». Для автоматизации службы управления персоналом в рамках предприятия создана информационная система – система управления трудовыми ресурсами. Данная система охватывает все уровни управления предприятием – операционный, тактический и стратегический; а в функциональном плане – кадровый учет, расчеты с персоналом и систему управления трудовыми ресурсами, включающую в себя модули найма и подбора персонала, оценки, обучения, развития и мотивации персонала.</w:t>
      </w:r>
    </w:p>
    <w:p w:rsidR="006C1849" w:rsidRDefault="004A528F" w:rsidP="004A528F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Базируясь на применении современных техн</w:t>
      </w:r>
      <w:r>
        <w:rPr>
          <w:sz w:val="28"/>
          <w:szCs w:val="28"/>
        </w:rPr>
        <w:t>о</w:t>
      </w:r>
      <w:r w:rsidRPr="009A6B1E">
        <w:rPr>
          <w:sz w:val="28"/>
          <w:szCs w:val="28"/>
        </w:rPr>
        <w:t>логий, руковод</w:t>
      </w:r>
      <w:r>
        <w:rPr>
          <w:sz w:val="28"/>
          <w:szCs w:val="28"/>
        </w:rPr>
        <w:t>ство</w:t>
      </w:r>
      <w:r w:rsidRPr="009A6B1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 </w:t>
      </w:r>
      <w:r w:rsidR="006C1849">
        <w:rPr>
          <w:sz w:val="28"/>
          <w:szCs w:val="28"/>
        </w:rPr>
        <w:t xml:space="preserve">   </w:t>
      </w:r>
      <w:r>
        <w:rPr>
          <w:sz w:val="28"/>
          <w:szCs w:val="28"/>
        </w:rPr>
        <w:t>ОАО</w:t>
      </w:r>
      <w:r w:rsidRPr="009A6B1E">
        <w:rPr>
          <w:sz w:val="28"/>
          <w:szCs w:val="28"/>
        </w:rPr>
        <w:t xml:space="preserve"> </w:t>
      </w:r>
      <w:r w:rsidR="006C18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«Нижнекамскнефтехим» </w:t>
      </w:r>
      <w:r w:rsidR="006C1849">
        <w:rPr>
          <w:sz w:val="28"/>
          <w:szCs w:val="28"/>
        </w:rPr>
        <w:t xml:space="preserve">   </w:t>
      </w:r>
      <w:r w:rsidRPr="009A6B1E">
        <w:rPr>
          <w:sz w:val="28"/>
          <w:szCs w:val="28"/>
        </w:rPr>
        <w:t xml:space="preserve">обратили </w:t>
      </w:r>
      <w:r w:rsidR="006C1849">
        <w:rPr>
          <w:sz w:val="28"/>
          <w:szCs w:val="28"/>
        </w:rPr>
        <w:t xml:space="preserve">   </w:t>
      </w:r>
      <w:r w:rsidRPr="009A6B1E">
        <w:rPr>
          <w:sz w:val="28"/>
          <w:szCs w:val="28"/>
        </w:rPr>
        <w:t xml:space="preserve">внимание </w:t>
      </w:r>
      <w:r w:rsidR="006C1849">
        <w:rPr>
          <w:sz w:val="28"/>
          <w:szCs w:val="28"/>
        </w:rPr>
        <w:t xml:space="preserve">  </w:t>
      </w:r>
      <w:r w:rsidRPr="009A6B1E">
        <w:rPr>
          <w:sz w:val="28"/>
          <w:szCs w:val="28"/>
        </w:rPr>
        <w:t xml:space="preserve">на </w:t>
      </w:r>
      <w:r w:rsidR="006C1849">
        <w:rPr>
          <w:sz w:val="28"/>
          <w:szCs w:val="28"/>
        </w:rPr>
        <w:t xml:space="preserve">  </w:t>
      </w:r>
      <w:r w:rsidRPr="009A6B1E">
        <w:rPr>
          <w:sz w:val="28"/>
          <w:szCs w:val="28"/>
        </w:rPr>
        <w:t>ряд</w:t>
      </w:r>
    </w:p>
    <w:p w:rsidR="004A528F" w:rsidRPr="009A6B1E" w:rsidRDefault="004A528F" w:rsidP="006C1849">
      <w:pPr>
        <w:spacing w:line="360" w:lineRule="auto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существенных для них направлений деятельности:</w:t>
      </w:r>
    </w:p>
    <w:p w:rsidR="004A528F" w:rsidRPr="009A6B1E" w:rsidRDefault="004A528F" w:rsidP="004A52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B1E">
        <w:rPr>
          <w:sz w:val="28"/>
          <w:szCs w:val="28"/>
        </w:rPr>
        <w:t xml:space="preserve"> разработку профессионально-квалификационных моделей (профессий);</w:t>
      </w:r>
    </w:p>
    <w:p w:rsidR="00C0455B" w:rsidRDefault="004A528F" w:rsidP="004A52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B1E">
        <w:rPr>
          <w:sz w:val="28"/>
          <w:szCs w:val="28"/>
        </w:rPr>
        <w:t xml:space="preserve"> организацию комплектования предприятий человеческими </w:t>
      </w:r>
      <w:r w:rsidR="00C0455B">
        <w:rPr>
          <w:sz w:val="28"/>
          <w:szCs w:val="28"/>
        </w:rPr>
        <w:t xml:space="preserve"> </w:t>
      </w:r>
      <w:r w:rsidRPr="009A6B1E">
        <w:rPr>
          <w:sz w:val="28"/>
          <w:szCs w:val="28"/>
        </w:rPr>
        <w:t xml:space="preserve">ресурсами </w:t>
      </w:r>
      <w:r w:rsidR="00C0455B">
        <w:rPr>
          <w:sz w:val="28"/>
          <w:szCs w:val="28"/>
        </w:rPr>
        <w:t xml:space="preserve"> </w:t>
      </w:r>
      <w:r w:rsidRPr="009A6B1E">
        <w:rPr>
          <w:sz w:val="28"/>
          <w:szCs w:val="28"/>
        </w:rPr>
        <w:t>с</w:t>
      </w:r>
    </w:p>
    <w:p w:rsidR="004A528F" w:rsidRPr="009A6B1E" w:rsidRDefault="004A528F" w:rsidP="00C0455B">
      <w:pPr>
        <w:spacing w:line="360" w:lineRule="auto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использованием компьютерных систем;</w:t>
      </w:r>
    </w:p>
    <w:p w:rsidR="004A528F" w:rsidRPr="009A6B1E" w:rsidRDefault="004A528F" w:rsidP="004A52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B1E">
        <w:rPr>
          <w:sz w:val="28"/>
          <w:szCs w:val="28"/>
        </w:rPr>
        <w:t xml:space="preserve"> организацию профессиональной ориентации на основе получаемой из компьютеров персональной информации;</w:t>
      </w:r>
    </w:p>
    <w:p w:rsidR="004A528F" w:rsidRPr="009A6B1E" w:rsidRDefault="004A528F" w:rsidP="004A52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B1E">
        <w:rPr>
          <w:sz w:val="28"/>
          <w:szCs w:val="28"/>
        </w:rPr>
        <w:t xml:space="preserve"> совершенствование профессиональной подготовки и переподготовки в соответствии с предварительными планами, сформированными в компьютерных системах;</w:t>
      </w:r>
    </w:p>
    <w:p w:rsidR="004A528F" w:rsidRPr="009A6B1E" w:rsidRDefault="004A528F" w:rsidP="004A52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6B1E">
        <w:rPr>
          <w:sz w:val="28"/>
          <w:szCs w:val="28"/>
        </w:rPr>
        <w:t xml:space="preserve"> организацию работы с резервом кадров на руководящие должности с использованием для этой цели персональной информации, находящейся в базах и банках данных.</w:t>
      </w:r>
    </w:p>
    <w:p w:rsidR="004A528F" w:rsidRDefault="004A528F" w:rsidP="004A528F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Это позволило руководству предприяти</w:t>
      </w:r>
      <w:r>
        <w:rPr>
          <w:sz w:val="28"/>
          <w:szCs w:val="28"/>
        </w:rPr>
        <w:t>я</w:t>
      </w:r>
      <w:r w:rsidRPr="009A6B1E">
        <w:rPr>
          <w:sz w:val="28"/>
          <w:szCs w:val="28"/>
        </w:rPr>
        <w:t xml:space="preserve"> значительно улучшить работу с человеческими ресурсами, так как у них появилась достаточно обоснованная и своевременная персональная информация о каждом работнике. На основании полученной из компьютерных</w:t>
      </w:r>
      <w:r>
        <w:rPr>
          <w:sz w:val="28"/>
          <w:szCs w:val="28"/>
        </w:rPr>
        <w:t xml:space="preserve"> </w:t>
      </w:r>
      <w:r w:rsidRPr="009A6B1E">
        <w:rPr>
          <w:sz w:val="28"/>
          <w:szCs w:val="28"/>
        </w:rPr>
        <w:t>систем информации по количественному и качественному составу работников и лично о каждом из них предприяти</w:t>
      </w:r>
      <w:r>
        <w:rPr>
          <w:sz w:val="28"/>
          <w:szCs w:val="28"/>
        </w:rPr>
        <w:t>е ОАО</w:t>
      </w:r>
      <w:r w:rsidRPr="009A6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«Нижнекамскнефтехим» </w:t>
      </w:r>
      <w:r w:rsidRPr="009A6B1E">
        <w:rPr>
          <w:sz w:val="28"/>
          <w:szCs w:val="28"/>
        </w:rPr>
        <w:t>в значительной степени улучшил</w:t>
      </w:r>
      <w:r>
        <w:rPr>
          <w:sz w:val="28"/>
          <w:szCs w:val="28"/>
        </w:rPr>
        <w:t>о</w:t>
      </w:r>
      <w:r w:rsidRPr="009A6B1E">
        <w:rPr>
          <w:sz w:val="28"/>
          <w:szCs w:val="28"/>
        </w:rPr>
        <w:t xml:space="preserve"> свою социал</w:t>
      </w:r>
      <w:r>
        <w:rPr>
          <w:sz w:val="28"/>
          <w:szCs w:val="28"/>
        </w:rPr>
        <w:t>ьн</w:t>
      </w:r>
      <w:r w:rsidRPr="009A6B1E">
        <w:rPr>
          <w:sz w:val="28"/>
          <w:szCs w:val="28"/>
        </w:rPr>
        <w:t xml:space="preserve">ую политику. </w:t>
      </w:r>
    </w:p>
    <w:p w:rsidR="004A528F" w:rsidRPr="009A6B1E" w:rsidRDefault="004A528F" w:rsidP="004A528F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Также увеличились средства на обучение работников, особенно на их профессиональную подготовку и переподготовку. Исходной информацией для этого послужили сведения по ат</w:t>
      </w:r>
      <w:r>
        <w:rPr>
          <w:sz w:val="28"/>
          <w:szCs w:val="28"/>
        </w:rPr>
        <w:t>т</w:t>
      </w:r>
      <w:r w:rsidRPr="009A6B1E">
        <w:rPr>
          <w:sz w:val="28"/>
          <w:szCs w:val="28"/>
        </w:rPr>
        <w:t>естации работников и оценке производительности их труда. Эти сведения систематически накапливаются в базах и банках персональных данных компьютерных систем. Это позволяет кадровым службам предприяти</w:t>
      </w:r>
      <w:r>
        <w:rPr>
          <w:sz w:val="28"/>
          <w:szCs w:val="28"/>
        </w:rPr>
        <w:t>я ОАО</w:t>
      </w:r>
      <w:r w:rsidRPr="009A6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«Нижнекамскнефтехим» </w:t>
      </w:r>
      <w:r w:rsidRPr="009A6B1E">
        <w:rPr>
          <w:sz w:val="28"/>
          <w:szCs w:val="28"/>
        </w:rPr>
        <w:t>на основе применения компьютеров достаточно оперативно осуществлять учет и анализ информации, в том числе и процедуры по оценке работников.</w:t>
      </w:r>
    </w:p>
    <w:p w:rsidR="00D71A70" w:rsidRDefault="004A528F" w:rsidP="004A528F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 xml:space="preserve">Собранная таким образом информация об оцениваемых работниках позволила руководству </w:t>
      </w:r>
      <w:r>
        <w:rPr>
          <w:sz w:val="28"/>
          <w:szCs w:val="28"/>
        </w:rPr>
        <w:t>ОАО</w:t>
      </w:r>
      <w:r w:rsidRPr="009A6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«Нижнекамскнефтехим» </w:t>
      </w:r>
      <w:r w:rsidRPr="009A6B1E">
        <w:rPr>
          <w:sz w:val="28"/>
          <w:szCs w:val="28"/>
        </w:rPr>
        <w:t xml:space="preserve">получить с помощью </w:t>
      </w:r>
      <w:r>
        <w:rPr>
          <w:sz w:val="28"/>
          <w:szCs w:val="28"/>
        </w:rPr>
        <w:t>компьютерных систем</w:t>
      </w:r>
      <w:r w:rsidRPr="009A6B1E">
        <w:rPr>
          <w:sz w:val="28"/>
          <w:szCs w:val="28"/>
        </w:rPr>
        <w:t xml:space="preserve"> рекомендации для подбора и расстановки руководителей</w:t>
      </w:r>
    </w:p>
    <w:p w:rsidR="004A528F" w:rsidRDefault="004A528F" w:rsidP="00D71A70">
      <w:pPr>
        <w:spacing w:line="360" w:lineRule="auto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A6B1E">
        <w:rPr>
          <w:sz w:val="28"/>
          <w:szCs w:val="28"/>
        </w:rPr>
        <w:t>те или иные должности (табл</w:t>
      </w:r>
      <w:r>
        <w:rPr>
          <w:sz w:val="28"/>
          <w:szCs w:val="28"/>
        </w:rPr>
        <w:t xml:space="preserve">ица </w:t>
      </w:r>
      <w:r w:rsidR="007C24B5">
        <w:rPr>
          <w:sz w:val="28"/>
          <w:szCs w:val="28"/>
        </w:rPr>
        <w:t>7</w:t>
      </w:r>
      <w:r w:rsidRPr="009A6B1E">
        <w:rPr>
          <w:sz w:val="28"/>
          <w:szCs w:val="28"/>
        </w:rPr>
        <w:t>).</w:t>
      </w:r>
    </w:p>
    <w:p w:rsidR="00005ECA" w:rsidRDefault="004A528F" w:rsidP="004A52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C24B5">
        <w:rPr>
          <w:sz w:val="28"/>
          <w:szCs w:val="28"/>
        </w:rPr>
        <w:t>7</w:t>
      </w:r>
    </w:p>
    <w:p w:rsidR="004A528F" w:rsidRDefault="004A528F" w:rsidP="004A52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для подбора и расстановки руководителей </w:t>
      </w:r>
    </w:p>
    <w:p w:rsidR="004A528F" w:rsidRPr="004A528F" w:rsidRDefault="004A528F" w:rsidP="004A52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«Нижнекамскнефтехим»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855"/>
        <w:gridCol w:w="1618"/>
        <w:gridCol w:w="1587"/>
        <w:gridCol w:w="1870"/>
        <w:gridCol w:w="1772"/>
      </w:tblGrid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pPr>
              <w:jc w:val="center"/>
            </w:pPr>
            <w:r>
              <w:t>Ф.И.О.</w:t>
            </w:r>
          </w:p>
        </w:tc>
        <w:tc>
          <w:tcPr>
            <w:tcW w:w="1618" w:type="dxa"/>
          </w:tcPr>
          <w:p w:rsidR="004A528F" w:rsidRPr="004A528F" w:rsidRDefault="004A528F" w:rsidP="004A528F">
            <w:pPr>
              <w:jc w:val="center"/>
            </w:pPr>
            <w:r>
              <w:t xml:space="preserve">Должность 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Номер должности работника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Рекомендуемый номер должности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Ранг оцениваемого работника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Любешкин М.В.</w:t>
            </w:r>
          </w:p>
        </w:tc>
        <w:tc>
          <w:tcPr>
            <w:tcW w:w="1618" w:type="dxa"/>
          </w:tcPr>
          <w:p w:rsidR="004A528F" w:rsidRPr="004A528F" w:rsidRDefault="004A528F" w:rsidP="004A528F">
            <w:r>
              <w:t>менеджер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97,1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Артемов В.А.</w:t>
            </w:r>
          </w:p>
        </w:tc>
        <w:tc>
          <w:tcPr>
            <w:tcW w:w="1618" w:type="dxa"/>
          </w:tcPr>
          <w:p w:rsidR="004A528F" w:rsidRPr="004A528F" w:rsidRDefault="004A528F" w:rsidP="001E4858">
            <w:r>
              <w:t>менеджер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91,8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Сухов С.Г.</w:t>
            </w:r>
          </w:p>
        </w:tc>
        <w:tc>
          <w:tcPr>
            <w:tcW w:w="1618" w:type="dxa"/>
          </w:tcPr>
          <w:p w:rsidR="004A528F" w:rsidRPr="004A528F" w:rsidRDefault="004A528F" w:rsidP="001E4858">
            <w:r>
              <w:t>менеджер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2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108,8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Чернопленков В.Н.</w:t>
            </w:r>
          </w:p>
        </w:tc>
        <w:tc>
          <w:tcPr>
            <w:tcW w:w="1618" w:type="dxa"/>
          </w:tcPr>
          <w:p w:rsidR="004A528F" w:rsidRPr="004A528F" w:rsidRDefault="004A528F" w:rsidP="001E4858">
            <w:r>
              <w:t>менеджер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93,1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Викторов И.М.</w:t>
            </w:r>
          </w:p>
        </w:tc>
        <w:tc>
          <w:tcPr>
            <w:tcW w:w="1618" w:type="dxa"/>
          </w:tcPr>
          <w:p w:rsidR="004A528F" w:rsidRPr="004A528F" w:rsidRDefault="004A528F" w:rsidP="001E4858">
            <w:r>
              <w:t>менеджер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82,7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Холин Е.Н.</w:t>
            </w:r>
          </w:p>
        </w:tc>
        <w:tc>
          <w:tcPr>
            <w:tcW w:w="1618" w:type="dxa"/>
          </w:tcPr>
          <w:p w:rsidR="004A528F" w:rsidRPr="004A528F" w:rsidRDefault="004A528F" w:rsidP="004A528F">
            <w:r>
              <w:t>руководитель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2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122,4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Тренихин В.А.</w:t>
            </w:r>
          </w:p>
        </w:tc>
        <w:tc>
          <w:tcPr>
            <w:tcW w:w="1618" w:type="dxa"/>
          </w:tcPr>
          <w:p w:rsidR="004A528F" w:rsidRPr="004A528F" w:rsidRDefault="004A528F" w:rsidP="001E4858">
            <w:r>
              <w:t>руководитель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92,6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Парфиров Н.Н.</w:t>
            </w:r>
          </w:p>
        </w:tc>
        <w:tc>
          <w:tcPr>
            <w:tcW w:w="1618" w:type="dxa"/>
          </w:tcPr>
          <w:p w:rsidR="004A528F" w:rsidRPr="004A528F" w:rsidRDefault="004A528F" w:rsidP="001E4858">
            <w:r>
              <w:t>руководитель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86,4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Белов П.Д.</w:t>
            </w:r>
          </w:p>
        </w:tc>
        <w:tc>
          <w:tcPr>
            <w:tcW w:w="1618" w:type="dxa"/>
          </w:tcPr>
          <w:p w:rsidR="004A528F" w:rsidRPr="004A528F" w:rsidRDefault="004A528F" w:rsidP="001E4858">
            <w:r>
              <w:t>руководитель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83,7</w:t>
            </w:r>
          </w:p>
        </w:tc>
      </w:tr>
      <w:tr w:rsidR="004A528F" w:rsidRPr="004A528F">
        <w:trPr>
          <w:jc w:val="center"/>
        </w:trPr>
        <w:tc>
          <w:tcPr>
            <w:tcW w:w="2855" w:type="dxa"/>
          </w:tcPr>
          <w:p w:rsidR="004A528F" w:rsidRPr="004A528F" w:rsidRDefault="004A528F" w:rsidP="004A528F">
            <w:r>
              <w:t>Новокрещенцев И.Г.</w:t>
            </w:r>
          </w:p>
        </w:tc>
        <w:tc>
          <w:tcPr>
            <w:tcW w:w="1618" w:type="dxa"/>
          </w:tcPr>
          <w:p w:rsidR="004A528F" w:rsidRPr="004A528F" w:rsidRDefault="004A528F" w:rsidP="001E4858">
            <w:r>
              <w:t>руководитель</w:t>
            </w:r>
          </w:p>
        </w:tc>
        <w:tc>
          <w:tcPr>
            <w:tcW w:w="1587" w:type="dxa"/>
          </w:tcPr>
          <w:p w:rsidR="004A528F" w:rsidRPr="004A528F" w:rsidRDefault="004A528F" w:rsidP="004A528F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4A528F" w:rsidRPr="004A528F" w:rsidRDefault="004A528F" w:rsidP="004A528F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4A528F" w:rsidRPr="004A528F" w:rsidRDefault="004A528F" w:rsidP="004A528F">
            <w:pPr>
              <w:jc w:val="center"/>
            </w:pPr>
            <w:r>
              <w:t>84,1</w:t>
            </w:r>
          </w:p>
        </w:tc>
      </w:tr>
    </w:tbl>
    <w:p w:rsidR="006C1849" w:rsidRDefault="006C1849" w:rsidP="006C1849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6C1849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Использование подобных рекомендаций, полученных на основе применен</w:t>
      </w:r>
      <w:r>
        <w:rPr>
          <w:sz w:val="28"/>
          <w:szCs w:val="28"/>
        </w:rPr>
        <w:t>ия</w:t>
      </w:r>
      <w:r w:rsidRPr="009A6B1E">
        <w:rPr>
          <w:sz w:val="28"/>
          <w:szCs w:val="28"/>
        </w:rPr>
        <w:t xml:space="preserve"> современных технологий, в значительной степени помогает руководству </w:t>
      </w:r>
      <w:r>
        <w:rPr>
          <w:sz w:val="28"/>
          <w:szCs w:val="28"/>
        </w:rPr>
        <w:t>ОАО</w:t>
      </w:r>
      <w:r w:rsidRPr="009A6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«Нижнекамскнефтехим» </w:t>
      </w:r>
      <w:r w:rsidRPr="009A6B1E">
        <w:rPr>
          <w:sz w:val="28"/>
          <w:szCs w:val="28"/>
        </w:rPr>
        <w:t>более обоснованно подходить к назначению на должности необходимых работников, В соответствии с полученной информацией, с помощью компьютерных систем, АРМ и персональных компьютеров работники кадровых служб в короткие сроки могу</w:t>
      </w:r>
      <w:r>
        <w:rPr>
          <w:sz w:val="28"/>
          <w:szCs w:val="28"/>
        </w:rPr>
        <w:t>т</w:t>
      </w:r>
      <w:r w:rsidRPr="009A6B1E">
        <w:rPr>
          <w:sz w:val="28"/>
          <w:szCs w:val="28"/>
        </w:rPr>
        <w:t xml:space="preserve"> представить отчеты руководству предприятия о профессиональном обучении работников (табл</w:t>
      </w:r>
      <w:r>
        <w:rPr>
          <w:sz w:val="28"/>
          <w:szCs w:val="28"/>
        </w:rPr>
        <w:t xml:space="preserve">ица </w:t>
      </w:r>
      <w:r w:rsidR="007C24B5">
        <w:rPr>
          <w:sz w:val="28"/>
          <w:szCs w:val="28"/>
        </w:rPr>
        <w:t>8</w:t>
      </w:r>
      <w:r w:rsidRPr="009A6B1E">
        <w:rPr>
          <w:sz w:val="28"/>
          <w:szCs w:val="28"/>
        </w:rPr>
        <w:t>).</w:t>
      </w:r>
    </w:p>
    <w:p w:rsidR="007C24B5" w:rsidRDefault="006C1849" w:rsidP="006C1849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 xml:space="preserve">Как правило, подобный компьютерный отчет </w:t>
      </w:r>
      <w:r w:rsidR="007C24B5">
        <w:rPr>
          <w:sz w:val="28"/>
          <w:szCs w:val="28"/>
        </w:rPr>
        <w:t xml:space="preserve"> </w:t>
      </w:r>
      <w:r w:rsidRPr="009A6B1E">
        <w:rPr>
          <w:sz w:val="28"/>
          <w:szCs w:val="28"/>
        </w:rPr>
        <w:t xml:space="preserve">руководители </w:t>
      </w:r>
      <w:r w:rsidR="007C24B5">
        <w:rPr>
          <w:sz w:val="28"/>
          <w:szCs w:val="28"/>
        </w:rPr>
        <w:t xml:space="preserve"> </w:t>
      </w:r>
      <w:r w:rsidRPr="009A6B1E">
        <w:rPr>
          <w:sz w:val="28"/>
          <w:szCs w:val="28"/>
        </w:rPr>
        <w:t>предприятия</w:t>
      </w:r>
    </w:p>
    <w:p w:rsidR="006C1849" w:rsidRPr="009A6B1E" w:rsidRDefault="006C1849" w:rsidP="007C24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ОАО</w:t>
      </w:r>
      <w:r w:rsidRPr="009A6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«Нижнекамскнефтехим» </w:t>
      </w:r>
      <w:r w:rsidRPr="009A6B1E">
        <w:rPr>
          <w:sz w:val="28"/>
          <w:szCs w:val="28"/>
        </w:rPr>
        <w:t>могут получать за любой период времени: месяц, квартал, полугодие, год и т.д.</w:t>
      </w:r>
    </w:p>
    <w:p w:rsidR="00C0455B" w:rsidRDefault="00C0455B" w:rsidP="00C045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C24B5">
        <w:rPr>
          <w:sz w:val="28"/>
          <w:szCs w:val="28"/>
        </w:rPr>
        <w:t>8</w:t>
      </w:r>
    </w:p>
    <w:p w:rsidR="00C0455B" w:rsidRDefault="00C0455B" w:rsidP="00C045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профессиональном обучении работников предприятия </w:t>
      </w:r>
    </w:p>
    <w:p w:rsidR="00C0455B" w:rsidRPr="00C0455B" w:rsidRDefault="00C0455B" w:rsidP="00C045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«Нижнекамскнефтехим» за период с 01.01.2008 по 01.02.2009 гг.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48"/>
        <w:gridCol w:w="2906"/>
      </w:tblGrid>
      <w:tr w:rsidR="00C0455B" w:rsidRPr="00C0455B">
        <w:tc>
          <w:tcPr>
            <w:tcW w:w="6948" w:type="dxa"/>
          </w:tcPr>
          <w:p w:rsidR="00C0455B" w:rsidRPr="00C0455B" w:rsidRDefault="00C0455B" w:rsidP="00C0455B">
            <w:pPr>
              <w:jc w:val="center"/>
            </w:pPr>
            <w:r>
              <w:t>Обучение работников</w:t>
            </w:r>
          </w:p>
        </w:tc>
        <w:tc>
          <w:tcPr>
            <w:tcW w:w="2906" w:type="dxa"/>
          </w:tcPr>
          <w:p w:rsidR="00C0455B" w:rsidRPr="00C0455B" w:rsidRDefault="00C0455B" w:rsidP="00C0455B">
            <w:pPr>
              <w:jc w:val="center"/>
            </w:pPr>
            <w:r>
              <w:t>Обучение за отчетный период, чел.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C0455B" w:rsidP="00C0455B">
            <w:r>
              <w:t>Прошли профессиональную подготовку - всего</w:t>
            </w:r>
          </w:p>
        </w:tc>
        <w:tc>
          <w:tcPr>
            <w:tcW w:w="2906" w:type="dxa"/>
          </w:tcPr>
          <w:p w:rsidR="00C0455B" w:rsidRPr="00C0455B" w:rsidRDefault="00C0455B" w:rsidP="00C0455B">
            <w:pPr>
              <w:jc w:val="center"/>
            </w:pPr>
            <w:r>
              <w:t>53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C0455B" w:rsidP="00C0455B">
            <w:r>
              <w:t>в том числе: обучено впервые</w:t>
            </w:r>
          </w:p>
        </w:tc>
        <w:tc>
          <w:tcPr>
            <w:tcW w:w="2906" w:type="dxa"/>
          </w:tcPr>
          <w:p w:rsidR="00C0455B" w:rsidRPr="00C0455B" w:rsidRDefault="00C0455B" w:rsidP="00C0455B">
            <w:pPr>
              <w:jc w:val="center"/>
            </w:pPr>
            <w:r>
              <w:t>0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C0455B" w:rsidP="00C0455B">
            <w:r>
              <w:t xml:space="preserve">                      обучено вторым смежным профессиям</w:t>
            </w:r>
          </w:p>
        </w:tc>
        <w:tc>
          <w:tcPr>
            <w:tcW w:w="2906" w:type="dxa"/>
          </w:tcPr>
          <w:p w:rsidR="00C0455B" w:rsidRPr="00C0455B" w:rsidRDefault="005A03A8" w:rsidP="00C0455B">
            <w:pPr>
              <w:jc w:val="center"/>
            </w:pPr>
            <w:r>
              <w:t>53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5A03A8" w:rsidP="00C0455B">
            <w:r>
              <w:t xml:space="preserve">                      переподготовлено</w:t>
            </w:r>
          </w:p>
        </w:tc>
        <w:tc>
          <w:tcPr>
            <w:tcW w:w="2906" w:type="dxa"/>
          </w:tcPr>
          <w:p w:rsidR="00C0455B" w:rsidRPr="00C0455B" w:rsidRDefault="005A03A8" w:rsidP="00C0455B">
            <w:pPr>
              <w:jc w:val="center"/>
            </w:pPr>
            <w:r>
              <w:t>0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5A03A8" w:rsidP="00C0455B">
            <w:r>
              <w:t>Из общей численности рабочих, прошедших профессиональную подготовку, обучено в учебно-консультационных курсах</w:t>
            </w:r>
          </w:p>
        </w:tc>
        <w:tc>
          <w:tcPr>
            <w:tcW w:w="2906" w:type="dxa"/>
          </w:tcPr>
          <w:p w:rsidR="00C0455B" w:rsidRDefault="00C0455B" w:rsidP="00C0455B">
            <w:pPr>
              <w:jc w:val="center"/>
            </w:pPr>
          </w:p>
          <w:p w:rsidR="005A03A8" w:rsidRPr="00C0455B" w:rsidRDefault="005A03A8" w:rsidP="00C0455B">
            <w:pPr>
              <w:jc w:val="center"/>
            </w:pPr>
            <w:r>
              <w:t>68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5A03A8" w:rsidP="00C0455B">
            <w:r>
              <w:t>Повысили квалификацию</w:t>
            </w:r>
          </w:p>
        </w:tc>
        <w:tc>
          <w:tcPr>
            <w:tcW w:w="2906" w:type="dxa"/>
          </w:tcPr>
          <w:p w:rsidR="00C0455B" w:rsidRPr="00C0455B" w:rsidRDefault="005A03A8" w:rsidP="00C0455B">
            <w:pPr>
              <w:jc w:val="center"/>
            </w:pPr>
            <w:r>
              <w:t>152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5A03A8" w:rsidP="00C0455B">
            <w:r>
              <w:t>Из них повысили тарифный разряд</w:t>
            </w:r>
          </w:p>
        </w:tc>
        <w:tc>
          <w:tcPr>
            <w:tcW w:w="2906" w:type="dxa"/>
          </w:tcPr>
          <w:p w:rsidR="00C0455B" w:rsidRPr="00C0455B" w:rsidRDefault="005A03A8" w:rsidP="00C0455B">
            <w:pPr>
              <w:jc w:val="center"/>
            </w:pPr>
            <w:r>
              <w:t>79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5A03A8" w:rsidP="00C0455B">
            <w:r>
              <w:t>Из общей численности прошедших профессиональную подготовку и повышение квалификации обучено в связи с высвобождением:</w:t>
            </w:r>
          </w:p>
        </w:tc>
        <w:tc>
          <w:tcPr>
            <w:tcW w:w="2906" w:type="dxa"/>
          </w:tcPr>
          <w:p w:rsidR="00C0455B" w:rsidRDefault="00C0455B" w:rsidP="00C0455B">
            <w:pPr>
              <w:jc w:val="center"/>
            </w:pPr>
          </w:p>
          <w:p w:rsidR="005A03A8" w:rsidRDefault="005A03A8" w:rsidP="00C0455B">
            <w:pPr>
              <w:jc w:val="center"/>
            </w:pPr>
          </w:p>
          <w:p w:rsidR="005A03A8" w:rsidRPr="00C0455B" w:rsidRDefault="005A03A8" w:rsidP="00C0455B">
            <w:pPr>
              <w:jc w:val="center"/>
            </w:pPr>
            <w:r>
              <w:t>0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5A03A8" w:rsidP="00C0455B">
            <w:r>
              <w:t>непосредственно на предприятии</w:t>
            </w:r>
          </w:p>
        </w:tc>
        <w:tc>
          <w:tcPr>
            <w:tcW w:w="2906" w:type="dxa"/>
          </w:tcPr>
          <w:p w:rsidR="00C0455B" w:rsidRPr="00C0455B" w:rsidRDefault="005A03A8" w:rsidP="00C0455B">
            <w:pPr>
              <w:jc w:val="center"/>
            </w:pPr>
            <w:r>
              <w:t>105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5A03A8" w:rsidP="00C0455B">
            <w:r>
              <w:t>женщин</w:t>
            </w:r>
          </w:p>
        </w:tc>
        <w:tc>
          <w:tcPr>
            <w:tcW w:w="2906" w:type="dxa"/>
          </w:tcPr>
          <w:p w:rsidR="00C0455B" w:rsidRPr="00C0455B" w:rsidRDefault="005A03A8" w:rsidP="00C0455B">
            <w:pPr>
              <w:jc w:val="center"/>
            </w:pPr>
            <w:r>
              <w:t>12</w:t>
            </w:r>
          </w:p>
        </w:tc>
      </w:tr>
      <w:tr w:rsidR="00C0455B" w:rsidRPr="00C0455B">
        <w:tc>
          <w:tcPr>
            <w:tcW w:w="6948" w:type="dxa"/>
          </w:tcPr>
          <w:p w:rsidR="00C0455B" w:rsidRPr="00C0455B" w:rsidRDefault="005A03A8" w:rsidP="00C0455B">
            <w:r>
              <w:t>молодежи в возрасте до 30 лет</w:t>
            </w:r>
          </w:p>
        </w:tc>
        <w:tc>
          <w:tcPr>
            <w:tcW w:w="2906" w:type="dxa"/>
          </w:tcPr>
          <w:p w:rsidR="00C0455B" w:rsidRPr="00C0455B" w:rsidRDefault="005A03A8" w:rsidP="00C0455B">
            <w:pPr>
              <w:jc w:val="center"/>
            </w:pPr>
            <w:r>
              <w:t>79</w:t>
            </w:r>
          </w:p>
        </w:tc>
      </w:tr>
    </w:tbl>
    <w:p w:rsidR="001F6CA4" w:rsidRDefault="001F6CA4" w:rsidP="00C0455B">
      <w:pPr>
        <w:spacing w:line="360" w:lineRule="auto"/>
        <w:ind w:firstLine="709"/>
        <w:jc w:val="both"/>
        <w:rPr>
          <w:sz w:val="28"/>
          <w:szCs w:val="28"/>
        </w:rPr>
      </w:pPr>
    </w:p>
    <w:p w:rsidR="007C24B5" w:rsidRDefault="007C24B5" w:rsidP="007C24B5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На основании подобных отчетов руководство предприятия осуществляет расчеты средств, затраченн</w:t>
      </w:r>
      <w:r>
        <w:rPr>
          <w:sz w:val="28"/>
          <w:szCs w:val="28"/>
        </w:rPr>
        <w:t>ы</w:t>
      </w:r>
      <w:r w:rsidRPr="009A6B1E">
        <w:rPr>
          <w:sz w:val="28"/>
          <w:szCs w:val="28"/>
        </w:rPr>
        <w:t>х на обучение и повышение квалификации работников, за определенные период време</w:t>
      </w:r>
      <w:r>
        <w:rPr>
          <w:sz w:val="28"/>
          <w:szCs w:val="28"/>
        </w:rPr>
        <w:t>н</w:t>
      </w:r>
      <w:r w:rsidRPr="009A6B1E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7C24B5" w:rsidRDefault="007C24B5" w:rsidP="007C24B5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Данный подход к обучению работников способствует пов</w:t>
      </w:r>
      <w:r>
        <w:rPr>
          <w:sz w:val="28"/>
          <w:szCs w:val="28"/>
        </w:rPr>
        <w:t>ы</w:t>
      </w:r>
      <w:r w:rsidRPr="009A6B1E">
        <w:rPr>
          <w:sz w:val="28"/>
          <w:szCs w:val="28"/>
        </w:rPr>
        <w:t>шению эффективности работы предприятия в целом.</w:t>
      </w:r>
    </w:p>
    <w:p w:rsidR="00C0455B" w:rsidRDefault="00C0455B" w:rsidP="00C0455B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Подобный опыт имеется и на других отечественных предприятиях, в том числе на совместных с зарубежными партнерами. Такой план приведен в табл</w:t>
      </w:r>
      <w:r>
        <w:rPr>
          <w:sz w:val="28"/>
          <w:szCs w:val="28"/>
        </w:rPr>
        <w:t xml:space="preserve">ице </w:t>
      </w:r>
      <w:r w:rsidR="007C24B5">
        <w:rPr>
          <w:sz w:val="28"/>
          <w:szCs w:val="28"/>
        </w:rPr>
        <w:t>9</w:t>
      </w:r>
      <w:r w:rsidRPr="009A6B1E">
        <w:rPr>
          <w:sz w:val="28"/>
          <w:szCs w:val="28"/>
        </w:rPr>
        <w:t>, где указаны Ф.И.О. работника, его должность, профессия.</w:t>
      </w:r>
    </w:p>
    <w:p w:rsidR="007C24B5" w:rsidRDefault="007C24B5" w:rsidP="005A03A8">
      <w:pPr>
        <w:spacing w:line="360" w:lineRule="auto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Подобные планы формир</w:t>
      </w:r>
      <w:r>
        <w:rPr>
          <w:sz w:val="28"/>
          <w:szCs w:val="28"/>
        </w:rPr>
        <w:t>уются</w:t>
      </w:r>
      <w:r w:rsidRPr="009A6B1E">
        <w:rPr>
          <w:sz w:val="28"/>
          <w:szCs w:val="28"/>
        </w:rPr>
        <w:t xml:space="preserve"> по каждому работнику, любому отдельному структурному подразделению и предприятию в целом. С помощью компьютерных систем работники кадровой службы на практике осуществляют расчет численности специалистов предприятия по отдельным структурным подразделениям. </w:t>
      </w:r>
    </w:p>
    <w:p w:rsidR="00FF3812" w:rsidRPr="009A6B1E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В качестве примера в табл</w:t>
      </w:r>
      <w:r>
        <w:rPr>
          <w:sz w:val="28"/>
          <w:szCs w:val="28"/>
        </w:rPr>
        <w:t>ице 11</w:t>
      </w:r>
      <w:r w:rsidRPr="009A6B1E">
        <w:rPr>
          <w:sz w:val="28"/>
          <w:szCs w:val="28"/>
        </w:rPr>
        <w:t xml:space="preserve"> показана фактическая и расчетная численность специалистов, позволяющая кадровым службам</w:t>
      </w:r>
      <w:r>
        <w:rPr>
          <w:sz w:val="28"/>
          <w:szCs w:val="28"/>
        </w:rPr>
        <w:t xml:space="preserve"> ОАО</w:t>
      </w:r>
      <w:r w:rsidRPr="009A6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«Нижнекамскнефтехим» </w:t>
      </w:r>
      <w:r w:rsidRPr="009A6B1E">
        <w:rPr>
          <w:sz w:val="28"/>
          <w:szCs w:val="28"/>
        </w:rPr>
        <w:t>систематически корректировать штатное расписание и сообщать необходимую информацию отделам, занятым расчетом заработной платы работникам предприятия.</w:t>
      </w:r>
    </w:p>
    <w:p w:rsidR="005A03A8" w:rsidRDefault="005A03A8" w:rsidP="005A03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C24B5">
        <w:rPr>
          <w:sz w:val="28"/>
          <w:szCs w:val="28"/>
        </w:rPr>
        <w:t>9</w:t>
      </w:r>
    </w:p>
    <w:p w:rsidR="005A03A8" w:rsidRDefault="005A03A8" w:rsidP="005A03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повышения квалификации сотрудников </w:t>
      </w:r>
    </w:p>
    <w:p w:rsidR="005A03A8" w:rsidRPr="005A03A8" w:rsidRDefault="005A03A8" w:rsidP="005A03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«Нижнекамскнефтехим»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2160"/>
        <w:gridCol w:w="5246"/>
      </w:tblGrid>
      <w:tr w:rsidR="005A03A8" w:rsidRPr="005A03A8">
        <w:tc>
          <w:tcPr>
            <w:tcW w:w="2448" w:type="dxa"/>
          </w:tcPr>
          <w:p w:rsidR="005A03A8" w:rsidRPr="005A03A8" w:rsidRDefault="005A03A8" w:rsidP="005A03A8">
            <w:pPr>
              <w:jc w:val="center"/>
            </w:pPr>
            <w:r>
              <w:t>Ф.И.О.</w:t>
            </w:r>
          </w:p>
        </w:tc>
        <w:tc>
          <w:tcPr>
            <w:tcW w:w="2160" w:type="dxa"/>
          </w:tcPr>
          <w:p w:rsidR="005A03A8" w:rsidRPr="005A03A8" w:rsidRDefault="005A03A8" w:rsidP="005A03A8">
            <w:pPr>
              <w:jc w:val="center"/>
            </w:pPr>
            <w:r>
              <w:t xml:space="preserve">Должность </w:t>
            </w:r>
          </w:p>
        </w:tc>
        <w:tc>
          <w:tcPr>
            <w:tcW w:w="5246" w:type="dxa"/>
          </w:tcPr>
          <w:p w:rsidR="005A03A8" w:rsidRPr="005A03A8" w:rsidRDefault="005A03A8" w:rsidP="005A03A8">
            <w:pPr>
              <w:jc w:val="center"/>
            </w:pPr>
            <w:r>
              <w:t>Профессия, курсы</w:t>
            </w:r>
          </w:p>
        </w:tc>
      </w:tr>
      <w:tr w:rsidR="005A03A8" w:rsidRPr="005A03A8">
        <w:tc>
          <w:tcPr>
            <w:tcW w:w="9854" w:type="dxa"/>
            <w:gridSpan w:val="3"/>
          </w:tcPr>
          <w:p w:rsidR="005A03A8" w:rsidRPr="005A03A8" w:rsidRDefault="005A03A8" w:rsidP="005A03A8">
            <w:r>
              <w:t>Повышение квалификации руководителей, специалистов и служащих</w:t>
            </w:r>
          </w:p>
        </w:tc>
      </w:tr>
      <w:tr w:rsidR="005A03A8" w:rsidRPr="005A03A8">
        <w:tc>
          <w:tcPr>
            <w:tcW w:w="2448" w:type="dxa"/>
          </w:tcPr>
          <w:p w:rsidR="005A03A8" w:rsidRPr="005A03A8" w:rsidRDefault="005A03A8" w:rsidP="005A03A8">
            <w:r>
              <w:t>Парцев П.Е.</w:t>
            </w:r>
          </w:p>
        </w:tc>
        <w:tc>
          <w:tcPr>
            <w:tcW w:w="2160" w:type="dxa"/>
          </w:tcPr>
          <w:p w:rsidR="005A03A8" w:rsidRPr="005A03A8" w:rsidRDefault="005A03A8" w:rsidP="005A03A8">
            <w:r>
              <w:t>Главный механик</w:t>
            </w:r>
          </w:p>
        </w:tc>
        <w:tc>
          <w:tcPr>
            <w:tcW w:w="5246" w:type="dxa"/>
          </w:tcPr>
          <w:p w:rsidR="005A03A8" w:rsidRPr="005A03A8" w:rsidRDefault="005A03A8" w:rsidP="005A03A8">
            <w:r>
              <w:t>Чехия. Консультационный семинар для руководителей и специалистов предприятия химической промышленности. Российская экономическая академия им. Г.В. Плеханова</w:t>
            </w:r>
          </w:p>
        </w:tc>
      </w:tr>
      <w:tr w:rsidR="005A03A8" w:rsidRPr="005A03A8">
        <w:tc>
          <w:tcPr>
            <w:tcW w:w="2448" w:type="dxa"/>
          </w:tcPr>
          <w:p w:rsidR="005A03A8" w:rsidRPr="005A03A8" w:rsidRDefault="005A03A8" w:rsidP="005A03A8">
            <w:r>
              <w:t>Манекина Н.М.</w:t>
            </w:r>
          </w:p>
        </w:tc>
        <w:tc>
          <w:tcPr>
            <w:tcW w:w="2160" w:type="dxa"/>
          </w:tcPr>
          <w:p w:rsidR="005A03A8" w:rsidRPr="005A03A8" w:rsidRDefault="005A03A8" w:rsidP="005A03A8">
            <w:r>
              <w:t>Инженер-технолог</w:t>
            </w:r>
          </w:p>
        </w:tc>
        <w:tc>
          <w:tcPr>
            <w:tcW w:w="5246" w:type="dxa"/>
          </w:tcPr>
          <w:p w:rsidR="005A03A8" w:rsidRPr="005A03A8" w:rsidRDefault="005A03A8" w:rsidP="00D94BA8">
            <w:r>
              <w:t>Чехия. Консультационный семинар для руководителей и специалистов предприятия химической промышленности. Российская экономическая академия им. Г.В. Плеханова</w:t>
            </w:r>
          </w:p>
        </w:tc>
      </w:tr>
      <w:tr w:rsidR="005A03A8" w:rsidRPr="005A03A8">
        <w:tc>
          <w:tcPr>
            <w:tcW w:w="2448" w:type="dxa"/>
          </w:tcPr>
          <w:p w:rsidR="005A03A8" w:rsidRPr="005A03A8" w:rsidRDefault="005A03A8" w:rsidP="005A03A8">
            <w:r>
              <w:t>Курышева Е.В.</w:t>
            </w:r>
          </w:p>
        </w:tc>
        <w:tc>
          <w:tcPr>
            <w:tcW w:w="2160" w:type="dxa"/>
          </w:tcPr>
          <w:p w:rsidR="005A03A8" w:rsidRPr="005A03A8" w:rsidRDefault="005A03A8" w:rsidP="005A03A8">
            <w:r>
              <w:t>Начальник сектора учета и анализа</w:t>
            </w:r>
          </w:p>
        </w:tc>
        <w:tc>
          <w:tcPr>
            <w:tcW w:w="5246" w:type="dxa"/>
          </w:tcPr>
          <w:p w:rsidR="005A03A8" w:rsidRPr="005A03A8" w:rsidRDefault="005A03A8" w:rsidP="005A03A8">
            <w:r>
              <w:t>Институт перерабатывающей промышленности. Тема курса: «Формирование себестоимости и учета финансовых результатов»</w:t>
            </w:r>
          </w:p>
        </w:tc>
      </w:tr>
    </w:tbl>
    <w:p w:rsidR="005A03A8" w:rsidRDefault="005A03A8" w:rsidP="00C0455B">
      <w:pPr>
        <w:spacing w:line="360" w:lineRule="auto"/>
        <w:ind w:firstLine="709"/>
        <w:jc w:val="both"/>
        <w:rPr>
          <w:sz w:val="28"/>
          <w:szCs w:val="28"/>
        </w:rPr>
      </w:pPr>
    </w:p>
    <w:p w:rsidR="00FF3812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Подобные сведения можно получать по общей численности</w:t>
      </w:r>
      <w:r>
        <w:rPr>
          <w:sz w:val="28"/>
          <w:szCs w:val="28"/>
        </w:rPr>
        <w:t xml:space="preserve"> </w:t>
      </w:r>
      <w:r w:rsidRPr="009A6B1E">
        <w:rPr>
          <w:sz w:val="28"/>
          <w:szCs w:val="28"/>
        </w:rPr>
        <w:t>работников предприятия с указанием названия конкретны</w:t>
      </w:r>
      <w:r>
        <w:rPr>
          <w:sz w:val="28"/>
          <w:szCs w:val="28"/>
        </w:rPr>
        <w:t>х</w:t>
      </w:r>
      <w:r w:rsidRPr="009A6B1E">
        <w:rPr>
          <w:sz w:val="28"/>
          <w:szCs w:val="28"/>
        </w:rPr>
        <w:t xml:space="preserve"> структурных подразделен</w:t>
      </w:r>
      <w:r>
        <w:rPr>
          <w:sz w:val="28"/>
          <w:szCs w:val="28"/>
        </w:rPr>
        <w:t>ий.</w:t>
      </w:r>
    </w:p>
    <w:p w:rsidR="005A03A8" w:rsidRDefault="005A03A8" w:rsidP="005A03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5752C">
        <w:rPr>
          <w:sz w:val="28"/>
          <w:szCs w:val="28"/>
        </w:rPr>
        <w:t>1</w:t>
      </w:r>
      <w:r w:rsidR="00FF3812">
        <w:rPr>
          <w:sz w:val="28"/>
          <w:szCs w:val="28"/>
        </w:rPr>
        <w:t>0</w:t>
      </w:r>
    </w:p>
    <w:p w:rsidR="0045752C" w:rsidRDefault="0045752C" w:rsidP="004575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численности специалистов предприятия </w:t>
      </w:r>
    </w:p>
    <w:p w:rsidR="0045752C" w:rsidRPr="0045752C" w:rsidRDefault="0045752C" w:rsidP="004575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ОАО «Нижнекамскнефтехим» по структурным подразделениям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6"/>
        <w:gridCol w:w="32"/>
        <w:gridCol w:w="729"/>
        <w:gridCol w:w="891"/>
        <w:gridCol w:w="1440"/>
        <w:gridCol w:w="1543"/>
        <w:gridCol w:w="364"/>
        <w:gridCol w:w="1937"/>
        <w:gridCol w:w="182"/>
        <w:gridCol w:w="2120"/>
      </w:tblGrid>
      <w:tr w:rsidR="0045752C" w:rsidRPr="0045752C">
        <w:tc>
          <w:tcPr>
            <w:tcW w:w="648" w:type="dxa"/>
            <w:gridSpan w:val="2"/>
            <w:vMerge w:val="restart"/>
          </w:tcPr>
          <w:p w:rsidR="0045752C" w:rsidRPr="0045752C" w:rsidRDefault="0045752C" w:rsidP="0045752C">
            <w:pPr>
              <w:jc w:val="center"/>
            </w:pPr>
            <w:r>
              <w:t xml:space="preserve">Цех </w:t>
            </w:r>
          </w:p>
        </w:tc>
        <w:tc>
          <w:tcPr>
            <w:tcW w:w="9206" w:type="dxa"/>
            <w:gridSpan w:val="8"/>
          </w:tcPr>
          <w:p w:rsidR="0045752C" w:rsidRPr="0045752C" w:rsidRDefault="0045752C" w:rsidP="0045752C">
            <w:pPr>
              <w:jc w:val="center"/>
            </w:pPr>
            <w:r>
              <w:t>Фактическая численность специалистов</w:t>
            </w:r>
          </w:p>
        </w:tc>
      </w:tr>
      <w:tr w:rsidR="0045752C" w:rsidRPr="0045752C">
        <w:tc>
          <w:tcPr>
            <w:tcW w:w="648" w:type="dxa"/>
            <w:gridSpan w:val="2"/>
            <w:vMerge/>
          </w:tcPr>
          <w:p w:rsidR="0045752C" w:rsidRPr="0045752C" w:rsidRDefault="0045752C" w:rsidP="0045752C">
            <w:pPr>
              <w:jc w:val="center"/>
            </w:pPr>
          </w:p>
        </w:tc>
        <w:tc>
          <w:tcPr>
            <w:tcW w:w="1620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всего</w:t>
            </w:r>
          </w:p>
        </w:tc>
        <w:tc>
          <w:tcPr>
            <w:tcW w:w="2983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старших менеджеров</w:t>
            </w:r>
          </w:p>
        </w:tc>
        <w:tc>
          <w:tcPr>
            <w:tcW w:w="230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менеджеров</w:t>
            </w:r>
          </w:p>
        </w:tc>
        <w:tc>
          <w:tcPr>
            <w:tcW w:w="2302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электромехаников</w:t>
            </w:r>
          </w:p>
        </w:tc>
      </w:tr>
      <w:tr w:rsidR="0045752C" w:rsidRPr="0045752C">
        <w:tc>
          <w:tcPr>
            <w:tcW w:w="648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18</w:t>
            </w:r>
          </w:p>
        </w:tc>
        <w:tc>
          <w:tcPr>
            <w:tcW w:w="2983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4</w:t>
            </w:r>
          </w:p>
        </w:tc>
        <w:tc>
          <w:tcPr>
            <w:tcW w:w="230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5</w:t>
            </w:r>
          </w:p>
        </w:tc>
        <w:tc>
          <w:tcPr>
            <w:tcW w:w="2302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6</w:t>
            </w:r>
          </w:p>
        </w:tc>
      </w:tr>
      <w:tr w:rsidR="0045752C" w:rsidRPr="0045752C">
        <w:tc>
          <w:tcPr>
            <w:tcW w:w="648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1620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7</w:t>
            </w:r>
          </w:p>
        </w:tc>
        <w:tc>
          <w:tcPr>
            <w:tcW w:w="2983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230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2302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3</w:t>
            </w:r>
          </w:p>
        </w:tc>
      </w:tr>
      <w:tr w:rsidR="0045752C" w:rsidRPr="0045752C">
        <w:tc>
          <w:tcPr>
            <w:tcW w:w="648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3</w:t>
            </w:r>
          </w:p>
        </w:tc>
        <w:tc>
          <w:tcPr>
            <w:tcW w:w="1620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18</w:t>
            </w:r>
          </w:p>
        </w:tc>
        <w:tc>
          <w:tcPr>
            <w:tcW w:w="2983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230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4</w:t>
            </w:r>
          </w:p>
        </w:tc>
        <w:tc>
          <w:tcPr>
            <w:tcW w:w="2302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12</w:t>
            </w:r>
          </w:p>
        </w:tc>
      </w:tr>
      <w:tr w:rsidR="0045752C" w:rsidRPr="0045752C">
        <w:tc>
          <w:tcPr>
            <w:tcW w:w="648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6</w:t>
            </w:r>
          </w:p>
        </w:tc>
        <w:tc>
          <w:tcPr>
            <w:tcW w:w="2983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230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</w:t>
            </w:r>
          </w:p>
        </w:tc>
        <w:tc>
          <w:tcPr>
            <w:tcW w:w="2302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3</w:t>
            </w:r>
          </w:p>
        </w:tc>
      </w:tr>
      <w:tr w:rsidR="0045752C" w:rsidRPr="0045752C">
        <w:tc>
          <w:tcPr>
            <w:tcW w:w="648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6</w:t>
            </w:r>
          </w:p>
        </w:tc>
        <w:tc>
          <w:tcPr>
            <w:tcW w:w="2983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3</w:t>
            </w:r>
          </w:p>
        </w:tc>
        <w:tc>
          <w:tcPr>
            <w:tcW w:w="230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2302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</w:t>
            </w:r>
          </w:p>
        </w:tc>
      </w:tr>
      <w:tr w:rsidR="0045752C" w:rsidRPr="0045752C">
        <w:tc>
          <w:tcPr>
            <w:tcW w:w="648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6</w:t>
            </w:r>
          </w:p>
        </w:tc>
        <w:tc>
          <w:tcPr>
            <w:tcW w:w="1620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6</w:t>
            </w:r>
          </w:p>
        </w:tc>
        <w:tc>
          <w:tcPr>
            <w:tcW w:w="2983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230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</w:t>
            </w:r>
          </w:p>
        </w:tc>
        <w:tc>
          <w:tcPr>
            <w:tcW w:w="2302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3</w:t>
            </w:r>
          </w:p>
        </w:tc>
      </w:tr>
      <w:tr w:rsidR="0045752C" w:rsidRPr="0045752C">
        <w:tc>
          <w:tcPr>
            <w:tcW w:w="616" w:type="dxa"/>
            <w:vMerge w:val="restart"/>
          </w:tcPr>
          <w:p w:rsidR="0045752C" w:rsidRDefault="0045752C" w:rsidP="0045752C">
            <w:pPr>
              <w:jc w:val="center"/>
            </w:pPr>
            <w:r>
              <w:t xml:space="preserve">Цех </w:t>
            </w:r>
          </w:p>
        </w:tc>
        <w:tc>
          <w:tcPr>
            <w:tcW w:w="9238" w:type="dxa"/>
            <w:gridSpan w:val="9"/>
          </w:tcPr>
          <w:p w:rsidR="0045752C" w:rsidRPr="0045752C" w:rsidRDefault="0045752C" w:rsidP="0045752C">
            <w:pPr>
              <w:jc w:val="center"/>
            </w:pPr>
            <w:r>
              <w:t>Расчетная численность специалистов</w:t>
            </w:r>
          </w:p>
        </w:tc>
      </w:tr>
      <w:tr w:rsidR="0045752C" w:rsidRPr="0045752C">
        <w:tc>
          <w:tcPr>
            <w:tcW w:w="616" w:type="dxa"/>
            <w:vMerge/>
          </w:tcPr>
          <w:p w:rsidR="0045752C" w:rsidRPr="0045752C" w:rsidRDefault="0045752C" w:rsidP="0045752C">
            <w:pPr>
              <w:jc w:val="center"/>
            </w:pPr>
          </w:p>
        </w:tc>
        <w:tc>
          <w:tcPr>
            <w:tcW w:w="761" w:type="dxa"/>
            <w:gridSpan w:val="2"/>
          </w:tcPr>
          <w:p w:rsidR="0045752C" w:rsidRPr="0045752C" w:rsidRDefault="0045752C" w:rsidP="00D94BA8">
            <w:pPr>
              <w:jc w:val="center"/>
            </w:pPr>
            <w:r>
              <w:t>всего</w:t>
            </w:r>
          </w:p>
        </w:tc>
        <w:tc>
          <w:tcPr>
            <w:tcW w:w="2331" w:type="dxa"/>
            <w:gridSpan w:val="2"/>
          </w:tcPr>
          <w:p w:rsidR="0045752C" w:rsidRPr="0045752C" w:rsidRDefault="0045752C" w:rsidP="00D94BA8">
            <w:pPr>
              <w:jc w:val="center"/>
            </w:pPr>
            <w:r>
              <w:t>старших менеджеров</w:t>
            </w:r>
          </w:p>
        </w:tc>
        <w:tc>
          <w:tcPr>
            <w:tcW w:w="1907" w:type="dxa"/>
            <w:gridSpan w:val="2"/>
          </w:tcPr>
          <w:p w:rsidR="0045752C" w:rsidRPr="0045752C" w:rsidRDefault="0045752C" w:rsidP="00D94BA8">
            <w:pPr>
              <w:jc w:val="center"/>
            </w:pPr>
            <w:r>
              <w:t>менеджеров</w:t>
            </w:r>
          </w:p>
        </w:tc>
        <w:tc>
          <w:tcPr>
            <w:tcW w:w="2119" w:type="dxa"/>
            <w:gridSpan w:val="2"/>
          </w:tcPr>
          <w:p w:rsidR="0045752C" w:rsidRPr="0045752C" w:rsidRDefault="0045752C" w:rsidP="00D94BA8">
            <w:pPr>
              <w:jc w:val="center"/>
            </w:pPr>
            <w:r>
              <w:t>электромехаников</w:t>
            </w:r>
          </w:p>
        </w:tc>
        <w:tc>
          <w:tcPr>
            <w:tcW w:w="2120" w:type="dxa"/>
          </w:tcPr>
          <w:p w:rsidR="0045752C" w:rsidRPr="0045752C" w:rsidRDefault="0045752C" w:rsidP="0045752C">
            <w:pPr>
              <w:jc w:val="center"/>
            </w:pPr>
            <w:r>
              <w:t>отклонение расчетов от факта</w:t>
            </w:r>
          </w:p>
        </w:tc>
      </w:tr>
      <w:tr w:rsidR="0045752C" w:rsidRPr="0045752C">
        <w:tc>
          <w:tcPr>
            <w:tcW w:w="616" w:type="dxa"/>
          </w:tcPr>
          <w:p w:rsidR="0045752C" w:rsidRPr="0045752C" w:rsidRDefault="0045752C" w:rsidP="00D94BA8">
            <w:pPr>
              <w:jc w:val="center"/>
            </w:pPr>
            <w:r>
              <w:t>1</w:t>
            </w:r>
          </w:p>
        </w:tc>
        <w:tc>
          <w:tcPr>
            <w:tcW w:w="76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15</w:t>
            </w:r>
          </w:p>
        </w:tc>
        <w:tc>
          <w:tcPr>
            <w:tcW w:w="233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3</w:t>
            </w:r>
          </w:p>
        </w:tc>
        <w:tc>
          <w:tcPr>
            <w:tcW w:w="1907" w:type="dxa"/>
            <w:gridSpan w:val="2"/>
          </w:tcPr>
          <w:p w:rsidR="0045752C" w:rsidRPr="0045752C" w:rsidRDefault="0063221D" w:rsidP="0045752C">
            <w:pPr>
              <w:jc w:val="center"/>
            </w:pPr>
            <w:r>
              <w:t>6</w:t>
            </w:r>
          </w:p>
        </w:tc>
        <w:tc>
          <w:tcPr>
            <w:tcW w:w="2119" w:type="dxa"/>
            <w:gridSpan w:val="2"/>
          </w:tcPr>
          <w:p w:rsidR="0045752C" w:rsidRPr="0045752C" w:rsidRDefault="0063221D" w:rsidP="0045752C">
            <w:pPr>
              <w:jc w:val="center"/>
            </w:pPr>
            <w:r>
              <w:t>6</w:t>
            </w:r>
          </w:p>
        </w:tc>
        <w:tc>
          <w:tcPr>
            <w:tcW w:w="2120" w:type="dxa"/>
          </w:tcPr>
          <w:p w:rsidR="0045752C" w:rsidRPr="0045752C" w:rsidRDefault="0063221D" w:rsidP="0045752C">
            <w:pPr>
              <w:jc w:val="center"/>
            </w:pPr>
            <w:r>
              <w:t>3</w:t>
            </w:r>
          </w:p>
        </w:tc>
      </w:tr>
      <w:tr w:rsidR="0045752C" w:rsidRPr="0045752C">
        <w:tc>
          <w:tcPr>
            <w:tcW w:w="616" w:type="dxa"/>
          </w:tcPr>
          <w:p w:rsidR="0045752C" w:rsidRPr="0045752C" w:rsidRDefault="0045752C" w:rsidP="00D94BA8">
            <w:pPr>
              <w:jc w:val="center"/>
            </w:pPr>
            <w:r>
              <w:t>2</w:t>
            </w:r>
          </w:p>
        </w:tc>
        <w:tc>
          <w:tcPr>
            <w:tcW w:w="76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6</w:t>
            </w:r>
          </w:p>
        </w:tc>
        <w:tc>
          <w:tcPr>
            <w:tcW w:w="233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1907" w:type="dxa"/>
            <w:gridSpan w:val="2"/>
          </w:tcPr>
          <w:p w:rsidR="0045752C" w:rsidRPr="0045752C" w:rsidRDefault="0063221D" w:rsidP="0045752C">
            <w:pPr>
              <w:jc w:val="center"/>
            </w:pPr>
            <w:r>
              <w:t>4</w:t>
            </w:r>
          </w:p>
        </w:tc>
        <w:tc>
          <w:tcPr>
            <w:tcW w:w="2119" w:type="dxa"/>
            <w:gridSpan w:val="2"/>
          </w:tcPr>
          <w:p w:rsidR="0045752C" w:rsidRPr="0045752C" w:rsidRDefault="0063221D" w:rsidP="0045752C">
            <w:pPr>
              <w:jc w:val="center"/>
            </w:pPr>
            <w:r>
              <w:t>0</w:t>
            </w:r>
          </w:p>
        </w:tc>
        <w:tc>
          <w:tcPr>
            <w:tcW w:w="2120" w:type="dxa"/>
          </w:tcPr>
          <w:p w:rsidR="0045752C" w:rsidRPr="0045752C" w:rsidRDefault="0063221D" w:rsidP="0045752C">
            <w:pPr>
              <w:jc w:val="center"/>
            </w:pPr>
            <w:r>
              <w:t>7</w:t>
            </w:r>
          </w:p>
        </w:tc>
      </w:tr>
      <w:tr w:rsidR="0045752C" w:rsidRPr="0045752C">
        <w:tc>
          <w:tcPr>
            <w:tcW w:w="616" w:type="dxa"/>
          </w:tcPr>
          <w:p w:rsidR="0045752C" w:rsidRPr="0045752C" w:rsidRDefault="0045752C" w:rsidP="00D94BA8">
            <w:pPr>
              <w:jc w:val="center"/>
            </w:pPr>
            <w:r>
              <w:t>3</w:t>
            </w:r>
          </w:p>
        </w:tc>
        <w:tc>
          <w:tcPr>
            <w:tcW w:w="76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12</w:t>
            </w:r>
          </w:p>
        </w:tc>
        <w:tc>
          <w:tcPr>
            <w:tcW w:w="233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3</w:t>
            </w:r>
          </w:p>
        </w:tc>
        <w:tc>
          <w:tcPr>
            <w:tcW w:w="1907" w:type="dxa"/>
            <w:gridSpan w:val="2"/>
          </w:tcPr>
          <w:p w:rsidR="0045752C" w:rsidRPr="0045752C" w:rsidRDefault="0063221D" w:rsidP="0045752C">
            <w:pPr>
              <w:jc w:val="center"/>
            </w:pPr>
            <w:r>
              <w:t>6</w:t>
            </w:r>
          </w:p>
        </w:tc>
        <w:tc>
          <w:tcPr>
            <w:tcW w:w="2119" w:type="dxa"/>
            <w:gridSpan w:val="2"/>
          </w:tcPr>
          <w:p w:rsidR="0045752C" w:rsidRPr="0045752C" w:rsidRDefault="0063221D" w:rsidP="0045752C">
            <w:pPr>
              <w:jc w:val="center"/>
            </w:pPr>
            <w:r>
              <w:t>3</w:t>
            </w:r>
          </w:p>
        </w:tc>
        <w:tc>
          <w:tcPr>
            <w:tcW w:w="2120" w:type="dxa"/>
          </w:tcPr>
          <w:p w:rsidR="0045752C" w:rsidRPr="0045752C" w:rsidRDefault="0063221D" w:rsidP="0045752C">
            <w:pPr>
              <w:jc w:val="center"/>
            </w:pPr>
            <w:r>
              <w:t>6</w:t>
            </w:r>
          </w:p>
        </w:tc>
      </w:tr>
      <w:tr w:rsidR="0045752C" w:rsidRPr="0045752C">
        <w:tc>
          <w:tcPr>
            <w:tcW w:w="616" w:type="dxa"/>
          </w:tcPr>
          <w:p w:rsidR="0045752C" w:rsidRPr="0045752C" w:rsidRDefault="0045752C" w:rsidP="00D94BA8">
            <w:pPr>
              <w:jc w:val="center"/>
            </w:pPr>
            <w:r>
              <w:t>4</w:t>
            </w:r>
          </w:p>
        </w:tc>
        <w:tc>
          <w:tcPr>
            <w:tcW w:w="76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4</w:t>
            </w:r>
          </w:p>
        </w:tc>
        <w:tc>
          <w:tcPr>
            <w:tcW w:w="233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1907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2119" w:type="dxa"/>
            <w:gridSpan w:val="2"/>
          </w:tcPr>
          <w:p w:rsidR="0045752C" w:rsidRPr="0045752C" w:rsidRDefault="0063221D" w:rsidP="0045752C">
            <w:pPr>
              <w:jc w:val="center"/>
            </w:pPr>
            <w:r>
              <w:t>0</w:t>
            </w:r>
          </w:p>
        </w:tc>
        <w:tc>
          <w:tcPr>
            <w:tcW w:w="2120" w:type="dxa"/>
          </w:tcPr>
          <w:p w:rsidR="0045752C" w:rsidRPr="0045752C" w:rsidRDefault="0063221D" w:rsidP="0045752C">
            <w:pPr>
              <w:jc w:val="center"/>
            </w:pPr>
            <w:r>
              <w:t>2</w:t>
            </w:r>
          </w:p>
        </w:tc>
      </w:tr>
      <w:tr w:rsidR="0045752C" w:rsidRPr="0045752C">
        <w:tc>
          <w:tcPr>
            <w:tcW w:w="616" w:type="dxa"/>
          </w:tcPr>
          <w:p w:rsidR="0045752C" w:rsidRPr="0045752C" w:rsidRDefault="0045752C" w:rsidP="00D94BA8">
            <w:pPr>
              <w:jc w:val="center"/>
            </w:pPr>
            <w:r>
              <w:t>5</w:t>
            </w:r>
          </w:p>
        </w:tc>
        <w:tc>
          <w:tcPr>
            <w:tcW w:w="76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3</w:t>
            </w:r>
          </w:p>
        </w:tc>
        <w:tc>
          <w:tcPr>
            <w:tcW w:w="233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</w:t>
            </w:r>
          </w:p>
        </w:tc>
        <w:tc>
          <w:tcPr>
            <w:tcW w:w="1907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</w:t>
            </w:r>
          </w:p>
        </w:tc>
        <w:tc>
          <w:tcPr>
            <w:tcW w:w="2119" w:type="dxa"/>
            <w:gridSpan w:val="2"/>
          </w:tcPr>
          <w:p w:rsidR="0045752C" w:rsidRPr="0045752C" w:rsidRDefault="0063221D" w:rsidP="0045752C">
            <w:pPr>
              <w:jc w:val="center"/>
            </w:pPr>
            <w:r>
              <w:t>1</w:t>
            </w:r>
          </w:p>
        </w:tc>
        <w:tc>
          <w:tcPr>
            <w:tcW w:w="2120" w:type="dxa"/>
          </w:tcPr>
          <w:p w:rsidR="0045752C" w:rsidRPr="0045752C" w:rsidRDefault="0063221D" w:rsidP="0045752C">
            <w:pPr>
              <w:jc w:val="center"/>
            </w:pPr>
            <w:r>
              <w:t>3</w:t>
            </w:r>
          </w:p>
        </w:tc>
      </w:tr>
      <w:tr w:rsidR="0045752C" w:rsidRPr="0045752C">
        <w:tc>
          <w:tcPr>
            <w:tcW w:w="616" w:type="dxa"/>
          </w:tcPr>
          <w:p w:rsidR="0045752C" w:rsidRPr="0045752C" w:rsidRDefault="0045752C" w:rsidP="00D94BA8">
            <w:pPr>
              <w:jc w:val="center"/>
            </w:pPr>
            <w:r>
              <w:t>6</w:t>
            </w:r>
          </w:p>
        </w:tc>
        <w:tc>
          <w:tcPr>
            <w:tcW w:w="76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2</w:t>
            </w:r>
          </w:p>
        </w:tc>
        <w:tc>
          <w:tcPr>
            <w:tcW w:w="2331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</w:t>
            </w:r>
          </w:p>
        </w:tc>
        <w:tc>
          <w:tcPr>
            <w:tcW w:w="1907" w:type="dxa"/>
            <w:gridSpan w:val="2"/>
          </w:tcPr>
          <w:p w:rsidR="0045752C" w:rsidRPr="0045752C" w:rsidRDefault="0045752C" w:rsidP="0045752C">
            <w:pPr>
              <w:jc w:val="center"/>
            </w:pPr>
            <w:r>
              <w:t>1</w:t>
            </w:r>
          </w:p>
        </w:tc>
        <w:tc>
          <w:tcPr>
            <w:tcW w:w="2119" w:type="dxa"/>
            <w:gridSpan w:val="2"/>
          </w:tcPr>
          <w:p w:rsidR="0045752C" w:rsidRPr="0045752C" w:rsidRDefault="0063221D" w:rsidP="0045752C">
            <w:pPr>
              <w:jc w:val="center"/>
            </w:pPr>
            <w:r>
              <w:t>0</w:t>
            </w:r>
          </w:p>
        </w:tc>
        <w:tc>
          <w:tcPr>
            <w:tcW w:w="2120" w:type="dxa"/>
          </w:tcPr>
          <w:p w:rsidR="0045752C" w:rsidRPr="0045752C" w:rsidRDefault="0063221D" w:rsidP="0045752C">
            <w:pPr>
              <w:jc w:val="center"/>
            </w:pPr>
            <w:r>
              <w:t>4</w:t>
            </w:r>
          </w:p>
        </w:tc>
      </w:tr>
    </w:tbl>
    <w:p w:rsidR="00C0455B" w:rsidRPr="009A6B1E" w:rsidRDefault="00C0455B" w:rsidP="00C045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A6B1E">
        <w:rPr>
          <w:sz w:val="28"/>
          <w:szCs w:val="28"/>
        </w:rPr>
        <w:t xml:space="preserve">ругие справки (отчеты) руководство предприятия </w:t>
      </w:r>
      <w:r>
        <w:rPr>
          <w:sz w:val="28"/>
          <w:szCs w:val="28"/>
        </w:rPr>
        <w:t xml:space="preserve">ОАО «Нижнекамскнефтехим» </w:t>
      </w:r>
      <w:r w:rsidRPr="009A6B1E">
        <w:rPr>
          <w:sz w:val="28"/>
          <w:szCs w:val="28"/>
        </w:rPr>
        <w:t>получает также по мере необходимости, например по стажу работы, больничным листам, командировкам, наличию допризывников и работников, нуждающихся в получении жилплощади или ее улучшении.</w:t>
      </w:r>
    </w:p>
    <w:p w:rsidR="00C0455B" w:rsidRPr="009A6B1E" w:rsidRDefault="00C0455B" w:rsidP="00C0455B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В работе с человеческими ресурсами руководство обращает внимание и на знаменательные даты работников предприятия, например круглые даты возраста, стаж работы, окончание вуза, дни рождения и т.д.</w:t>
      </w:r>
    </w:p>
    <w:p w:rsidR="00860F95" w:rsidRPr="009A6B1E" w:rsidRDefault="00860F95" w:rsidP="00860F95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В настоящее время в</w:t>
      </w:r>
      <w:r>
        <w:rPr>
          <w:sz w:val="28"/>
          <w:szCs w:val="28"/>
        </w:rPr>
        <w:t>н</w:t>
      </w:r>
      <w:r w:rsidRPr="009A6B1E">
        <w:rPr>
          <w:sz w:val="28"/>
          <w:szCs w:val="28"/>
        </w:rPr>
        <w:t>утрифирмен</w:t>
      </w:r>
      <w:r>
        <w:rPr>
          <w:sz w:val="28"/>
          <w:szCs w:val="28"/>
        </w:rPr>
        <w:t>н</w:t>
      </w:r>
      <w:r w:rsidRPr="009A6B1E">
        <w:rPr>
          <w:sz w:val="28"/>
          <w:szCs w:val="28"/>
        </w:rPr>
        <w:t>ые компьютерные системы модернизируются, ставится задача создания интегрирова</w:t>
      </w:r>
      <w:r>
        <w:rPr>
          <w:sz w:val="28"/>
          <w:szCs w:val="28"/>
        </w:rPr>
        <w:t>н</w:t>
      </w:r>
      <w:r w:rsidRPr="009A6B1E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9A6B1E">
        <w:rPr>
          <w:sz w:val="28"/>
          <w:szCs w:val="28"/>
        </w:rPr>
        <w:t>х систем из компьютеров разных типов.</w:t>
      </w:r>
    </w:p>
    <w:p w:rsidR="00860F95" w:rsidRDefault="00860F95" w:rsidP="00860F95">
      <w:pPr>
        <w:spacing w:line="360" w:lineRule="auto"/>
        <w:ind w:firstLine="709"/>
        <w:jc w:val="both"/>
        <w:rPr>
          <w:sz w:val="28"/>
          <w:szCs w:val="28"/>
        </w:rPr>
      </w:pPr>
      <w:r w:rsidRPr="009A6B1E">
        <w:rPr>
          <w:sz w:val="28"/>
          <w:szCs w:val="28"/>
        </w:rPr>
        <w:t>Модернизация информационных систем должна обеспечить данными линейных руководителей, сделать работу с компьютерной техникой доступной для всех специалистов кадровых служб в их оперативной и аналитической работе, в использовании архивн</w:t>
      </w:r>
      <w:r>
        <w:rPr>
          <w:sz w:val="28"/>
          <w:szCs w:val="28"/>
        </w:rPr>
        <w:t>ы</w:t>
      </w:r>
      <w:r w:rsidRPr="009A6B1E">
        <w:rPr>
          <w:sz w:val="28"/>
          <w:szCs w:val="28"/>
        </w:rPr>
        <w:t xml:space="preserve">х документов. В реконструкции информационной системы по </w:t>
      </w:r>
      <w:r>
        <w:rPr>
          <w:sz w:val="28"/>
          <w:szCs w:val="28"/>
        </w:rPr>
        <w:t>персоналу</w:t>
      </w:r>
      <w:r w:rsidRPr="009A6B1E">
        <w:rPr>
          <w:sz w:val="28"/>
          <w:szCs w:val="28"/>
        </w:rPr>
        <w:t xml:space="preserve"> просматриваются качественно новые моменты. </w:t>
      </w:r>
      <w:r>
        <w:rPr>
          <w:sz w:val="28"/>
          <w:szCs w:val="28"/>
        </w:rPr>
        <w:t>Д</w:t>
      </w:r>
      <w:r w:rsidRPr="009A6B1E">
        <w:rPr>
          <w:sz w:val="28"/>
          <w:szCs w:val="28"/>
        </w:rPr>
        <w:t>анные поступают по информационным каналам не только от кадровых специалистов, но и от различных групп персонала, а доступ к информаци</w:t>
      </w:r>
      <w:r>
        <w:rPr>
          <w:sz w:val="28"/>
          <w:szCs w:val="28"/>
        </w:rPr>
        <w:t>и</w:t>
      </w:r>
      <w:r w:rsidRPr="009A6B1E">
        <w:rPr>
          <w:sz w:val="28"/>
          <w:szCs w:val="28"/>
        </w:rPr>
        <w:t xml:space="preserve"> получают более широкие категории работников </w:t>
      </w:r>
      <w:r>
        <w:rPr>
          <w:sz w:val="28"/>
          <w:szCs w:val="28"/>
        </w:rPr>
        <w:t>п</w:t>
      </w:r>
      <w:r w:rsidRPr="009A6B1E">
        <w:rPr>
          <w:sz w:val="28"/>
          <w:szCs w:val="28"/>
        </w:rPr>
        <w:t>редприят</w:t>
      </w:r>
      <w:r>
        <w:rPr>
          <w:sz w:val="28"/>
          <w:szCs w:val="28"/>
        </w:rPr>
        <w:t>и</w:t>
      </w:r>
      <w:r w:rsidRPr="009A6B1E">
        <w:rPr>
          <w:sz w:val="28"/>
          <w:szCs w:val="28"/>
        </w:rPr>
        <w:t>я</w:t>
      </w:r>
      <w:r>
        <w:rPr>
          <w:sz w:val="28"/>
          <w:szCs w:val="28"/>
        </w:rPr>
        <w:t xml:space="preserve"> ОАО «Нижнекамскнефтехим»</w:t>
      </w:r>
      <w:r w:rsidRPr="009A6B1E">
        <w:rPr>
          <w:sz w:val="28"/>
          <w:szCs w:val="28"/>
        </w:rPr>
        <w:t xml:space="preserve">. </w:t>
      </w:r>
    </w:p>
    <w:p w:rsidR="00FF3812" w:rsidRDefault="00FF3812" w:rsidP="00FF38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проанализировав кадровое и информационное обеспечение ОАО «Нижнекамскнефтехим», можно сделать следующие выводы. </w:t>
      </w:r>
    </w:p>
    <w:p w:rsidR="00005ECA" w:rsidRDefault="00FF3812" w:rsidP="00FF38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 исследуемом предприятии </w:t>
      </w:r>
      <w:r>
        <w:rPr>
          <w:sz w:val="28"/>
          <w:szCs w:val="28"/>
        </w:rPr>
        <w:t xml:space="preserve">ведется </w:t>
      </w:r>
      <w:r w:rsidRPr="00A77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активная </w:t>
      </w:r>
      <w:r w:rsidRPr="00A77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</w:t>
      </w:r>
      <w:r w:rsidRPr="00A77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77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анализу </w:t>
      </w:r>
      <w:r w:rsidRPr="00A771CA">
        <w:rPr>
          <w:sz w:val="28"/>
          <w:szCs w:val="28"/>
        </w:rPr>
        <w:t xml:space="preserve"> </w:t>
      </w:r>
      <w:r>
        <w:rPr>
          <w:sz w:val="28"/>
          <w:szCs w:val="28"/>
        </w:rPr>
        <w:t>и совершенствованию качественного и количественного состава персонала, далее перейдем к анализу информационного обеспечения системы управления персоналом на исследуемом предприятии. Современные средства компьютерной, модемной, факсимальной связи создают основу для объединения заводских ин</w:t>
      </w:r>
      <w:r w:rsidRPr="009A6B1E">
        <w:rPr>
          <w:sz w:val="28"/>
          <w:szCs w:val="28"/>
        </w:rPr>
        <w:t>формационн</w:t>
      </w:r>
      <w:r>
        <w:rPr>
          <w:sz w:val="28"/>
          <w:szCs w:val="28"/>
        </w:rPr>
        <w:t>ы</w:t>
      </w:r>
      <w:r w:rsidRPr="009A6B1E">
        <w:rPr>
          <w:sz w:val="28"/>
          <w:szCs w:val="28"/>
        </w:rPr>
        <w:t>х систем и корпорат</w:t>
      </w:r>
      <w:r>
        <w:rPr>
          <w:sz w:val="28"/>
          <w:szCs w:val="28"/>
        </w:rPr>
        <w:t>и</w:t>
      </w:r>
      <w:r w:rsidRPr="009A6B1E">
        <w:rPr>
          <w:sz w:val="28"/>
          <w:szCs w:val="28"/>
        </w:rPr>
        <w:t xml:space="preserve">вной системы </w:t>
      </w:r>
      <w:r>
        <w:rPr>
          <w:sz w:val="28"/>
          <w:szCs w:val="28"/>
        </w:rPr>
        <w:t>ОАО «Нижнекамскнефтехим»</w:t>
      </w:r>
      <w:r w:rsidRPr="009A6B1E">
        <w:rPr>
          <w:sz w:val="28"/>
          <w:szCs w:val="28"/>
        </w:rPr>
        <w:t>.</w:t>
      </w:r>
    </w:p>
    <w:p w:rsidR="00860F95" w:rsidRDefault="00860F95" w:rsidP="00005ECA">
      <w:pPr>
        <w:spacing w:line="360" w:lineRule="auto"/>
        <w:ind w:firstLine="709"/>
        <w:jc w:val="both"/>
        <w:rPr>
          <w:sz w:val="28"/>
          <w:szCs w:val="28"/>
        </w:rPr>
      </w:pPr>
    </w:p>
    <w:p w:rsidR="00860F95" w:rsidRDefault="00860F95" w:rsidP="00005ECA">
      <w:pPr>
        <w:spacing w:line="360" w:lineRule="auto"/>
        <w:ind w:firstLine="709"/>
        <w:jc w:val="both"/>
        <w:rPr>
          <w:sz w:val="28"/>
          <w:szCs w:val="28"/>
        </w:rPr>
      </w:pPr>
    </w:p>
    <w:p w:rsidR="00860F95" w:rsidRPr="00860F95" w:rsidRDefault="0048017C" w:rsidP="00860F9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60F95" w:rsidRPr="00860F95">
        <w:rPr>
          <w:b/>
          <w:sz w:val="28"/>
          <w:szCs w:val="28"/>
        </w:rPr>
        <w:t>3. СОВЕРШЕНСТВОВАНИЕ СИСТЕМЫ УПРАВЛЕНИЯ ПЕРСОНАЛОМ НА ПРЕДПРИЯТИИ ОАО «НИЖНЕКАМСКНЕФТЕХИМ»</w:t>
      </w:r>
    </w:p>
    <w:p w:rsidR="004A528F" w:rsidRPr="00860F95" w:rsidRDefault="00860F95" w:rsidP="00860F9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0F95">
        <w:rPr>
          <w:b/>
          <w:sz w:val="28"/>
          <w:szCs w:val="28"/>
        </w:rPr>
        <w:t>3.1 Обобщение зарубежного опыта повышения уровня профессиональной подготовки персонала предприятия</w:t>
      </w:r>
    </w:p>
    <w:p w:rsidR="004A528F" w:rsidRPr="00F136C2" w:rsidRDefault="004A528F" w:rsidP="00005ECA">
      <w:pPr>
        <w:spacing w:line="360" w:lineRule="auto"/>
        <w:ind w:firstLine="709"/>
        <w:jc w:val="both"/>
        <w:rPr>
          <w:sz w:val="28"/>
          <w:szCs w:val="28"/>
        </w:rPr>
      </w:pPr>
    </w:p>
    <w:p w:rsidR="00FF3812" w:rsidRPr="005C21D6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 w:rsidRPr="005C21D6">
        <w:rPr>
          <w:sz w:val="28"/>
          <w:szCs w:val="28"/>
        </w:rPr>
        <w:t xml:space="preserve">Работая в организации, сотрудник постоянно должен совершенствовать свое образование, обучаясь как теоретическим основам профессии, так и приобретая практические навыки. Через обучение персонала происходит развитие его трудового потенциала. </w:t>
      </w:r>
      <w:r>
        <w:rPr>
          <w:sz w:val="28"/>
          <w:szCs w:val="28"/>
        </w:rPr>
        <w:t>В</w:t>
      </w:r>
      <w:r w:rsidRPr="005C21D6">
        <w:rPr>
          <w:sz w:val="28"/>
          <w:szCs w:val="28"/>
        </w:rPr>
        <w:t xml:space="preserve"> век научно-технического прогресса, когда происходит постоянное обновление техники, появляются новые технологии, совершенствуются и гармонизируются системы работы с документами, постоянно обновляется информационная база. Сегодня уже трудно представить себе рабочие места руководителей и специалистов, не оснащенные компьютерной и оргтехникой. Поэтому обучение </w:t>
      </w:r>
      <w:r>
        <w:rPr>
          <w:sz w:val="28"/>
          <w:szCs w:val="28"/>
        </w:rPr>
        <w:t xml:space="preserve">управленческого </w:t>
      </w:r>
      <w:r w:rsidRPr="005C21D6">
        <w:rPr>
          <w:sz w:val="28"/>
          <w:szCs w:val="28"/>
        </w:rPr>
        <w:t xml:space="preserve">персонала </w:t>
      </w:r>
      <w:r>
        <w:rPr>
          <w:sz w:val="28"/>
          <w:szCs w:val="28"/>
        </w:rPr>
        <w:t>-</w:t>
      </w:r>
      <w:r w:rsidRPr="005C21D6">
        <w:rPr>
          <w:sz w:val="28"/>
          <w:szCs w:val="28"/>
        </w:rPr>
        <w:t xml:space="preserve"> это целенаправленно организованный</w:t>
      </w:r>
      <w:r w:rsidR="005A26DD">
        <w:rPr>
          <w:sz w:val="28"/>
          <w:szCs w:val="28"/>
        </w:rPr>
        <w:t>,</w:t>
      </w:r>
      <w:r w:rsidRPr="005C21D6">
        <w:rPr>
          <w:sz w:val="28"/>
          <w:szCs w:val="28"/>
        </w:rPr>
        <w:t xml:space="preserve"> планомерно и систематически осуществляемый процесс овладения теоретическими знаниями, навыками и умениями под руководством опытных специалистов.</w:t>
      </w:r>
    </w:p>
    <w:p w:rsidR="00FF3812" w:rsidRPr="005C21D6" w:rsidRDefault="005A26DD" w:rsidP="00FF3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зарубежный опыт повышения уровня профессиональной подготовки персонала предприятия, следует, что ц</w:t>
      </w:r>
      <w:r w:rsidR="00FF3812" w:rsidRPr="005C21D6">
        <w:rPr>
          <w:sz w:val="28"/>
          <w:szCs w:val="28"/>
        </w:rPr>
        <w:t>ели обучения персонала с позиции работника и работодателя различны</w:t>
      </w:r>
      <w:r w:rsidR="00FF3812">
        <w:rPr>
          <w:rStyle w:val="aa"/>
          <w:sz w:val="28"/>
          <w:szCs w:val="28"/>
        </w:rPr>
        <w:footnoteReference w:customMarkFollows="1" w:id="16"/>
        <w:t>1</w:t>
      </w:r>
      <w:r w:rsidR="00FF3812" w:rsidRPr="005C21D6">
        <w:rPr>
          <w:sz w:val="28"/>
          <w:szCs w:val="28"/>
        </w:rPr>
        <w:t>.</w:t>
      </w:r>
    </w:p>
    <w:p w:rsidR="00FF3812" w:rsidRPr="005C21D6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 w:rsidRPr="005C21D6">
        <w:rPr>
          <w:sz w:val="28"/>
          <w:szCs w:val="28"/>
        </w:rPr>
        <w:t>Работодатель, способствуя обучению персонала, решает задачи организации и формирования управленческого персонала, адаптации персонала на предприятии, внедрения нововведений и овладения знаниями, необходимыми для понимания и решения различного круга проблем, возникающих в процессе производства.</w:t>
      </w:r>
    </w:p>
    <w:p w:rsidR="005A26DD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Работник, </w:t>
      </w:r>
      <w:r w:rsidRPr="005C21D6">
        <w:rPr>
          <w:sz w:val="28"/>
          <w:szCs w:val="28"/>
        </w:rPr>
        <w:t>поддержива</w:t>
      </w:r>
      <w:r>
        <w:rPr>
          <w:sz w:val="28"/>
          <w:szCs w:val="28"/>
        </w:rPr>
        <w:t>я</w:t>
      </w:r>
      <w:r w:rsidRPr="005C21D6">
        <w:rPr>
          <w:sz w:val="28"/>
          <w:szCs w:val="28"/>
        </w:rPr>
        <w:t xml:space="preserve"> на должном уровне и повыша</w:t>
      </w:r>
      <w:r>
        <w:rPr>
          <w:sz w:val="28"/>
          <w:szCs w:val="28"/>
        </w:rPr>
        <w:t>я</w:t>
      </w:r>
      <w:r w:rsidRPr="005C21D6">
        <w:rPr>
          <w:sz w:val="28"/>
          <w:szCs w:val="28"/>
        </w:rPr>
        <w:t xml:space="preserve"> свою квалификацию, </w:t>
      </w:r>
      <w:r w:rsidR="005A26DD">
        <w:rPr>
          <w:sz w:val="28"/>
          <w:szCs w:val="28"/>
        </w:rPr>
        <w:t xml:space="preserve">   </w:t>
      </w:r>
      <w:r w:rsidRPr="005C21D6">
        <w:rPr>
          <w:sz w:val="28"/>
          <w:szCs w:val="28"/>
        </w:rPr>
        <w:t xml:space="preserve">приобретает </w:t>
      </w:r>
      <w:r w:rsidR="005A26DD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 xml:space="preserve">профессиональные </w:t>
      </w:r>
      <w:r w:rsidR="005A26DD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 xml:space="preserve">знания, </w:t>
      </w:r>
      <w:r w:rsidR="005A26DD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 xml:space="preserve">находящиеся </w:t>
      </w:r>
      <w:r w:rsidR="005A26DD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>вне</w:t>
      </w:r>
    </w:p>
    <w:p w:rsidR="00FF3812" w:rsidRDefault="00FF3812" w:rsidP="005A26DD">
      <w:pPr>
        <w:spacing w:line="360" w:lineRule="auto"/>
        <w:jc w:val="both"/>
        <w:rPr>
          <w:sz w:val="28"/>
          <w:szCs w:val="28"/>
        </w:rPr>
      </w:pPr>
      <w:r w:rsidRPr="005C21D6">
        <w:rPr>
          <w:sz w:val="28"/>
          <w:szCs w:val="28"/>
        </w:rPr>
        <w:t xml:space="preserve">сферы </w:t>
      </w:r>
      <w:r>
        <w:rPr>
          <w:sz w:val="28"/>
          <w:szCs w:val="28"/>
        </w:rPr>
        <w:t xml:space="preserve"> </w:t>
      </w:r>
      <w:r w:rsidRPr="005C21D6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</w:t>
      </w:r>
      <w:r w:rsidRPr="005C21D6">
        <w:rPr>
          <w:sz w:val="28"/>
          <w:szCs w:val="28"/>
        </w:rPr>
        <w:t xml:space="preserve">непосредственной </w:t>
      </w:r>
      <w:r>
        <w:rPr>
          <w:sz w:val="28"/>
          <w:szCs w:val="28"/>
        </w:rPr>
        <w:t xml:space="preserve"> </w:t>
      </w:r>
      <w:r w:rsidRPr="005C21D6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 xml:space="preserve"> </w:t>
      </w:r>
      <w:r w:rsidRPr="005C21D6">
        <w:rPr>
          <w:sz w:val="28"/>
          <w:szCs w:val="28"/>
        </w:rPr>
        <w:t>деятельности, развивает</w:t>
      </w:r>
    </w:p>
    <w:p w:rsidR="00FF3812" w:rsidRDefault="00FF3812" w:rsidP="00FF3812">
      <w:pPr>
        <w:spacing w:line="360" w:lineRule="auto"/>
        <w:jc w:val="both"/>
        <w:rPr>
          <w:sz w:val="28"/>
          <w:szCs w:val="28"/>
        </w:rPr>
      </w:pPr>
      <w:r w:rsidRPr="005C21D6">
        <w:rPr>
          <w:sz w:val="28"/>
          <w:szCs w:val="28"/>
        </w:rPr>
        <w:t>способности в области планирования и организации производства.</w:t>
      </w:r>
    </w:p>
    <w:p w:rsidR="00FF3812" w:rsidRDefault="005A26DD" w:rsidP="00FF3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зарубежный опыт в области повышения уровня профессиональной подготовки персонала предприятия, мы пришли к выводу, что </w:t>
      </w:r>
      <w:r w:rsidRPr="005C21D6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5C21D6">
        <w:rPr>
          <w:sz w:val="28"/>
          <w:szCs w:val="28"/>
        </w:rPr>
        <w:t xml:space="preserve"> вид</w:t>
      </w:r>
      <w:r>
        <w:rPr>
          <w:sz w:val="28"/>
          <w:szCs w:val="28"/>
        </w:rPr>
        <w:t>ами</w:t>
      </w:r>
      <w:r w:rsidRPr="005C21D6">
        <w:rPr>
          <w:sz w:val="28"/>
          <w:szCs w:val="28"/>
        </w:rPr>
        <w:t xml:space="preserve"> обучения персонала </w:t>
      </w:r>
      <w:r>
        <w:rPr>
          <w:sz w:val="28"/>
          <w:szCs w:val="28"/>
        </w:rPr>
        <w:t>н</w:t>
      </w:r>
      <w:r w:rsidR="00FF3812">
        <w:rPr>
          <w:sz w:val="28"/>
          <w:szCs w:val="28"/>
        </w:rPr>
        <w:t>а предприятии ОАО «Нижнекамскнефтехим»</w:t>
      </w:r>
      <w:r w:rsidR="00FF3812" w:rsidRPr="005C21D6">
        <w:rPr>
          <w:sz w:val="28"/>
          <w:szCs w:val="28"/>
        </w:rPr>
        <w:t xml:space="preserve"> </w:t>
      </w:r>
      <w:r w:rsidR="00FF3812">
        <w:rPr>
          <w:sz w:val="28"/>
          <w:szCs w:val="28"/>
        </w:rPr>
        <w:t>являются следующие</w:t>
      </w:r>
      <w:r w:rsidR="00FF3812" w:rsidRPr="005C21D6">
        <w:rPr>
          <w:sz w:val="28"/>
          <w:szCs w:val="28"/>
        </w:rPr>
        <w:t>.</w:t>
      </w:r>
    </w:p>
    <w:p w:rsidR="00FF3812" w:rsidRPr="005C21D6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 w:rsidRPr="005C21D6">
        <w:rPr>
          <w:sz w:val="28"/>
          <w:szCs w:val="28"/>
        </w:rPr>
        <w:t>1. П</w:t>
      </w:r>
      <w:r>
        <w:rPr>
          <w:sz w:val="28"/>
          <w:szCs w:val="28"/>
        </w:rPr>
        <w:t>о</w:t>
      </w:r>
      <w:r w:rsidRPr="005C21D6">
        <w:rPr>
          <w:sz w:val="28"/>
          <w:szCs w:val="28"/>
        </w:rPr>
        <w:t xml:space="preserve">дготовка кадров </w:t>
      </w:r>
      <w:r>
        <w:rPr>
          <w:sz w:val="28"/>
          <w:szCs w:val="28"/>
        </w:rPr>
        <w:t>-</w:t>
      </w:r>
      <w:r w:rsidRPr="005C21D6">
        <w:rPr>
          <w:sz w:val="28"/>
          <w:szCs w:val="28"/>
        </w:rPr>
        <w:t xml:space="preserve"> процесс планомерного и организованного обучения кадров соответствующей квалификации для любой отрасли производства, обладающих необходимыми специальными знаниями, умениями и навыками.</w:t>
      </w:r>
    </w:p>
    <w:p w:rsidR="00FF3812" w:rsidRPr="005C21D6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 w:rsidRPr="005C21D6">
        <w:rPr>
          <w:sz w:val="28"/>
          <w:szCs w:val="28"/>
        </w:rPr>
        <w:t xml:space="preserve">Подготовка кадров </w:t>
      </w:r>
      <w:r>
        <w:rPr>
          <w:sz w:val="28"/>
          <w:szCs w:val="28"/>
        </w:rPr>
        <w:t>проводится тремя</w:t>
      </w:r>
      <w:r w:rsidRPr="005C21D6">
        <w:rPr>
          <w:sz w:val="28"/>
          <w:szCs w:val="28"/>
        </w:rPr>
        <w:t xml:space="preserve"> способами: внутри </w:t>
      </w:r>
      <w:r>
        <w:rPr>
          <w:sz w:val="28"/>
          <w:szCs w:val="28"/>
        </w:rPr>
        <w:t>предприятия</w:t>
      </w:r>
      <w:r w:rsidRPr="005C21D6">
        <w:rPr>
          <w:sz w:val="28"/>
          <w:szCs w:val="28"/>
        </w:rPr>
        <w:t xml:space="preserve"> (без отрыва от производства) </w:t>
      </w:r>
      <w:r>
        <w:rPr>
          <w:sz w:val="28"/>
          <w:szCs w:val="28"/>
        </w:rPr>
        <w:t xml:space="preserve">то есть </w:t>
      </w:r>
      <w:r w:rsidRPr="005C21D6">
        <w:rPr>
          <w:sz w:val="28"/>
          <w:szCs w:val="28"/>
        </w:rPr>
        <w:t xml:space="preserve">в процессе работы; вне </w:t>
      </w:r>
      <w:r>
        <w:rPr>
          <w:sz w:val="28"/>
          <w:szCs w:val="28"/>
        </w:rPr>
        <w:t>предприятия</w:t>
      </w:r>
      <w:r w:rsidRPr="005C21D6">
        <w:rPr>
          <w:sz w:val="28"/>
          <w:szCs w:val="28"/>
        </w:rPr>
        <w:t xml:space="preserve"> (с </w:t>
      </w:r>
      <w:r>
        <w:rPr>
          <w:sz w:val="28"/>
          <w:szCs w:val="28"/>
        </w:rPr>
        <w:t>о</w:t>
      </w:r>
      <w:r w:rsidRPr="005C21D6">
        <w:rPr>
          <w:sz w:val="28"/>
          <w:szCs w:val="28"/>
        </w:rPr>
        <w:t xml:space="preserve">трывом </w:t>
      </w:r>
      <w:r>
        <w:rPr>
          <w:sz w:val="28"/>
          <w:szCs w:val="28"/>
        </w:rPr>
        <w:t>от</w:t>
      </w:r>
      <w:r w:rsidRPr="005C21D6">
        <w:rPr>
          <w:sz w:val="28"/>
          <w:szCs w:val="28"/>
        </w:rPr>
        <w:t xml:space="preserve"> производства) на специализированных курсах; самообучение (самоподг</w:t>
      </w:r>
      <w:r>
        <w:rPr>
          <w:sz w:val="28"/>
          <w:szCs w:val="28"/>
        </w:rPr>
        <w:t>о</w:t>
      </w:r>
      <w:r w:rsidRPr="005C21D6">
        <w:rPr>
          <w:sz w:val="28"/>
          <w:szCs w:val="28"/>
        </w:rPr>
        <w:t>товка)</w:t>
      </w:r>
      <w:r>
        <w:rPr>
          <w:sz w:val="28"/>
          <w:szCs w:val="28"/>
        </w:rPr>
        <w:t>,</w:t>
      </w:r>
      <w:r w:rsidRPr="005C21D6">
        <w:rPr>
          <w:sz w:val="28"/>
          <w:szCs w:val="28"/>
        </w:rPr>
        <w:t xml:space="preserve"> заключающееся в изучении специа</w:t>
      </w:r>
      <w:r>
        <w:rPr>
          <w:sz w:val="28"/>
          <w:szCs w:val="28"/>
        </w:rPr>
        <w:t>л</w:t>
      </w:r>
      <w:r w:rsidRPr="005C21D6">
        <w:rPr>
          <w:sz w:val="28"/>
          <w:szCs w:val="28"/>
        </w:rPr>
        <w:t>ьно</w:t>
      </w:r>
      <w:r>
        <w:rPr>
          <w:sz w:val="28"/>
          <w:szCs w:val="28"/>
        </w:rPr>
        <w:t>й</w:t>
      </w:r>
      <w:r w:rsidRPr="005C21D6">
        <w:rPr>
          <w:sz w:val="28"/>
          <w:szCs w:val="28"/>
        </w:rPr>
        <w:t xml:space="preserve"> литературы или путем обучения в системе высшего и среднего специальног</w:t>
      </w:r>
      <w:r>
        <w:rPr>
          <w:sz w:val="28"/>
          <w:szCs w:val="28"/>
        </w:rPr>
        <w:t>о</w:t>
      </w:r>
      <w:r w:rsidRPr="005C21D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  <w:r w:rsidRPr="005C21D6">
        <w:rPr>
          <w:sz w:val="28"/>
          <w:szCs w:val="28"/>
        </w:rPr>
        <w:t xml:space="preserve"> Самообучение является важным мотивирующим фактором для работника и должно стимулироваться руководством организации путем предоставления дополнительного времени или </w:t>
      </w:r>
      <w:r>
        <w:rPr>
          <w:sz w:val="28"/>
          <w:szCs w:val="28"/>
        </w:rPr>
        <w:t>п</w:t>
      </w:r>
      <w:r w:rsidRPr="005C21D6">
        <w:rPr>
          <w:sz w:val="28"/>
          <w:szCs w:val="28"/>
        </w:rPr>
        <w:t>овышения в должности по результатам обучения</w:t>
      </w:r>
      <w:r>
        <w:rPr>
          <w:sz w:val="28"/>
          <w:szCs w:val="28"/>
        </w:rPr>
        <w:t>.</w:t>
      </w:r>
    </w:p>
    <w:p w:rsidR="00FF3812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 w:rsidRPr="005C21D6">
        <w:rPr>
          <w:sz w:val="28"/>
          <w:szCs w:val="28"/>
        </w:rPr>
        <w:t>2. Повышение квалификации. Это процесс обучения кадров с целью усовершенствов</w:t>
      </w:r>
      <w:r>
        <w:rPr>
          <w:sz w:val="28"/>
          <w:szCs w:val="28"/>
        </w:rPr>
        <w:t>ания</w:t>
      </w:r>
      <w:r w:rsidRPr="005C21D6">
        <w:rPr>
          <w:sz w:val="28"/>
          <w:szCs w:val="28"/>
        </w:rPr>
        <w:t xml:space="preserve"> знаний и </w:t>
      </w:r>
      <w:r>
        <w:rPr>
          <w:sz w:val="28"/>
          <w:szCs w:val="28"/>
        </w:rPr>
        <w:t>н</w:t>
      </w:r>
      <w:r w:rsidRPr="005C21D6">
        <w:rPr>
          <w:sz w:val="28"/>
          <w:szCs w:val="28"/>
        </w:rPr>
        <w:t xml:space="preserve">авыков в связи </w:t>
      </w:r>
      <w:r>
        <w:rPr>
          <w:sz w:val="28"/>
          <w:szCs w:val="28"/>
        </w:rPr>
        <w:t xml:space="preserve">с </w:t>
      </w:r>
      <w:r w:rsidRPr="005C21D6">
        <w:rPr>
          <w:sz w:val="28"/>
          <w:szCs w:val="28"/>
        </w:rPr>
        <w:t xml:space="preserve">ростом </w:t>
      </w:r>
      <w:r>
        <w:rPr>
          <w:sz w:val="28"/>
          <w:szCs w:val="28"/>
        </w:rPr>
        <w:t>п</w:t>
      </w:r>
      <w:r w:rsidRPr="005C21D6">
        <w:rPr>
          <w:sz w:val="28"/>
          <w:szCs w:val="28"/>
        </w:rPr>
        <w:t xml:space="preserve">рофессиональных </w:t>
      </w:r>
      <w:r>
        <w:rPr>
          <w:sz w:val="28"/>
          <w:szCs w:val="28"/>
        </w:rPr>
        <w:t>т</w:t>
      </w:r>
      <w:r w:rsidRPr="005C21D6">
        <w:rPr>
          <w:sz w:val="28"/>
          <w:szCs w:val="28"/>
        </w:rPr>
        <w:t xml:space="preserve">ребований или повышением в </w:t>
      </w:r>
      <w:r>
        <w:rPr>
          <w:sz w:val="28"/>
          <w:szCs w:val="28"/>
        </w:rPr>
        <w:t>должности.</w:t>
      </w:r>
      <w:r w:rsidRPr="005C21D6">
        <w:rPr>
          <w:sz w:val="28"/>
          <w:szCs w:val="28"/>
        </w:rPr>
        <w:t xml:space="preserve"> </w:t>
      </w:r>
    </w:p>
    <w:p w:rsidR="00FF3812" w:rsidRPr="005C21D6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 w:rsidRPr="005C21D6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5C21D6">
        <w:rPr>
          <w:sz w:val="28"/>
          <w:szCs w:val="28"/>
        </w:rPr>
        <w:t xml:space="preserve">ереподготовка кадров </w:t>
      </w:r>
      <w:r>
        <w:rPr>
          <w:sz w:val="28"/>
          <w:szCs w:val="28"/>
        </w:rPr>
        <w:t>-</w:t>
      </w:r>
      <w:r w:rsidRPr="005C21D6">
        <w:rPr>
          <w:sz w:val="28"/>
          <w:szCs w:val="28"/>
        </w:rPr>
        <w:t xml:space="preserve"> обучение перс</w:t>
      </w:r>
      <w:r>
        <w:rPr>
          <w:sz w:val="28"/>
          <w:szCs w:val="28"/>
        </w:rPr>
        <w:t>о</w:t>
      </w:r>
      <w:r w:rsidRPr="005C21D6">
        <w:rPr>
          <w:sz w:val="28"/>
          <w:szCs w:val="28"/>
        </w:rPr>
        <w:t xml:space="preserve">нала </w:t>
      </w:r>
      <w:r>
        <w:rPr>
          <w:sz w:val="28"/>
          <w:szCs w:val="28"/>
        </w:rPr>
        <w:t>предприятия</w:t>
      </w:r>
      <w:r w:rsidRPr="005C21D6">
        <w:rPr>
          <w:sz w:val="28"/>
          <w:szCs w:val="28"/>
        </w:rPr>
        <w:t xml:space="preserve"> с целью освоения новых знаний, умений, навыков и </w:t>
      </w:r>
      <w:r>
        <w:rPr>
          <w:sz w:val="28"/>
          <w:szCs w:val="28"/>
        </w:rPr>
        <w:t>с</w:t>
      </w:r>
      <w:r w:rsidRPr="005C21D6">
        <w:rPr>
          <w:sz w:val="28"/>
          <w:szCs w:val="28"/>
        </w:rPr>
        <w:t xml:space="preserve">пособов </w:t>
      </w:r>
      <w:r>
        <w:rPr>
          <w:sz w:val="28"/>
          <w:szCs w:val="28"/>
        </w:rPr>
        <w:t>о</w:t>
      </w:r>
      <w:r w:rsidRPr="005C21D6">
        <w:rPr>
          <w:sz w:val="28"/>
          <w:szCs w:val="28"/>
        </w:rPr>
        <w:t xml:space="preserve">бщения в </w:t>
      </w:r>
      <w:r>
        <w:rPr>
          <w:sz w:val="28"/>
          <w:szCs w:val="28"/>
        </w:rPr>
        <w:t>с</w:t>
      </w:r>
      <w:r w:rsidRPr="005C21D6">
        <w:rPr>
          <w:sz w:val="28"/>
          <w:szCs w:val="28"/>
        </w:rPr>
        <w:t xml:space="preserve">вязи с овладением </w:t>
      </w:r>
      <w:r>
        <w:rPr>
          <w:sz w:val="28"/>
          <w:szCs w:val="28"/>
        </w:rPr>
        <w:t>новой</w:t>
      </w:r>
      <w:r w:rsidRPr="005C21D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C21D6">
        <w:rPr>
          <w:sz w:val="28"/>
          <w:szCs w:val="28"/>
        </w:rPr>
        <w:t>пециальн</w:t>
      </w:r>
      <w:r>
        <w:rPr>
          <w:sz w:val="28"/>
          <w:szCs w:val="28"/>
        </w:rPr>
        <w:t>остью</w:t>
      </w:r>
      <w:r w:rsidRPr="005C21D6">
        <w:rPr>
          <w:sz w:val="28"/>
          <w:szCs w:val="28"/>
        </w:rPr>
        <w:t xml:space="preserve"> или изменившимися </w:t>
      </w:r>
      <w:r>
        <w:rPr>
          <w:sz w:val="28"/>
          <w:szCs w:val="28"/>
        </w:rPr>
        <w:t>т</w:t>
      </w:r>
      <w:r w:rsidRPr="005C21D6">
        <w:rPr>
          <w:sz w:val="28"/>
          <w:szCs w:val="28"/>
        </w:rPr>
        <w:t>ребован</w:t>
      </w:r>
      <w:r>
        <w:rPr>
          <w:sz w:val="28"/>
          <w:szCs w:val="28"/>
        </w:rPr>
        <w:t>иями</w:t>
      </w:r>
      <w:r w:rsidRPr="005C21D6">
        <w:rPr>
          <w:sz w:val="28"/>
          <w:szCs w:val="28"/>
        </w:rPr>
        <w:t xml:space="preserve"> к содержанию и результатам работы.</w:t>
      </w:r>
    </w:p>
    <w:p w:rsidR="00FF3812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 w:rsidRPr="005C21D6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ОАО «Нижнекамскнефтехим»</w:t>
      </w:r>
      <w:r w:rsidRPr="005C21D6">
        <w:rPr>
          <w:sz w:val="28"/>
          <w:szCs w:val="28"/>
        </w:rPr>
        <w:t xml:space="preserve"> планир</w:t>
      </w:r>
      <w:r>
        <w:rPr>
          <w:sz w:val="28"/>
          <w:szCs w:val="28"/>
        </w:rPr>
        <w:t>ует</w:t>
      </w:r>
      <w:r w:rsidRPr="005C21D6">
        <w:rPr>
          <w:sz w:val="28"/>
          <w:szCs w:val="28"/>
        </w:rPr>
        <w:t xml:space="preserve"> потребность в обучении </w:t>
      </w:r>
      <w:r>
        <w:rPr>
          <w:sz w:val="28"/>
          <w:szCs w:val="28"/>
        </w:rPr>
        <w:t>п</w:t>
      </w:r>
      <w:r w:rsidRPr="005C21D6">
        <w:rPr>
          <w:sz w:val="28"/>
          <w:szCs w:val="28"/>
        </w:rPr>
        <w:t xml:space="preserve">ерсонала наряду с расчетом потребности в персонале и планированием </w:t>
      </w:r>
      <w:r>
        <w:rPr>
          <w:sz w:val="28"/>
          <w:szCs w:val="28"/>
        </w:rPr>
        <w:t>к</w:t>
      </w:r>
      <w:r w:rsidRPr="005C21D6">
        <w:rPr>
          <w:sz w:val="28"/>
          <w:szCs w:val="28"/>
        </w:rPr>
        <w:t>арьер</w:t>
      </w:r>
      <w:r>
        <w:rPr>
          <w:sz w:val="28"/>
          <w:szCs w:val="28"/>
        </w:rPr>
        <w:t>ы.</w:t>
      </w:r>
    </w:p>
    <w:p w:rsidR="005A26DD" w:rsidRDefault="00FF3812" w:rsidP="00561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C21D6">
        <w:rPr>
          <w:sz w:val="28"/>
          <w:szCs w:val="28"/>
        </w:rPr>
        <w:t xml:space="preserve">ля того чтобы </w:t>
      </w:r>
      <w:r w:rsidR="005A26DD">
        <w:rPr>
          <w:sz w:val="28"/>
          <w:szCs w:val="28"/>
        </w:rPr>
        <w:t xml:space="preserve"> </w:t>
      </w:r>
      <w:r w:rsidRPr="005C21D6">
        <w:rPr>
          <w:sz w:val="28"/>
          <w:szCs w:val="28"/>
        </w:rPr>
        <w:t xml:space="preserve">мотивировать </w:t>
      </w:r>
      <w:r w:rsidR="005A26DD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 xml:space="preserve">сотрудников </w:t>
      </w:r>
      <w:r w:rsidR="005A26DD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 xml:space="preserve">к </w:t>
      </w:r>
      <w:r w:rsidR="005A26DD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 xml:space="preserve">процессу </w:t>
      </w:r>
      <w:r w:rsidR="005A26DD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>непрерывного</w:t>
      </w:r>
    </w:p>
    <w:p w:rsidR="005616B9" w:rsidRDefault="00FF3812" w:rsidP="005A26DD">
      <w:pPr>
        <w:spacing w:line="360" w:lineRule="auto"/>
        <w:jc w:val="both"/>
        <w:rPr>
          <w:sz w:val="28"/>
          <w:szCs w:val="28"/>
        </w:rPr>
      </w:pPr>
      <w:r w:rsidRPr="005C21D6">
        <w:rPr>
          <w:sz w:val="28"/>
          <w:szCs w:val="28"/>
        </w:rPr>
        <w:t xml:space="preserve">образования, руководство </w:t>
      </w:r>
      <w:r>
        <w:rPr>
          <w:sz w:val="28"/>
          <w:szCs w:val="28"/>
        </w:rPr>
        <w:t>ОАО «Нижнекамскнефтехим»</w:t>
      </w:r>
      <w:r w:rsidRPr="005C21D6">
        <w:rPr>
          <w:sz w:val="28"/>
          <w:szCs w:val="28"/>
        </w:rPr>
        <w:t xml:space="preserve"> не только предоставля</w:t>
      </w:r>
      <w:r>
        <w:rPr>
          <w:sz w:val="28"/>
          <w:szCs w:val="28"/>
        </w:rPr>
        <w:t>ет</w:t>
      </w:r>
      <w:r w:rsidRPr="005C21D6">
        <w:rPr>
          <w:sz w:val="28"/>
          <w:szCs w:val="28"/>
        </w:rPr>
        <w:t xml:space="preserve"> сотрудникам дополнительное время и возможность обучения, но и должным образом оценива</w:t>
      </w:r>
      <w:r>
        <w:rPr>
          <w:sz w:val="28"/>
          <w:szCs w:val="28"/>
        </w:rPr>
        <w:t>ет</w:t>
      </w:r>
      <w:r w:rsidRPr="005C21D6">
        <w:rPr>
          <w:sz w:val="28"/>
          <w:szCs w:val="28"/>
        </w:rPr>
        <w:t xml:space="preserve"> повышение ими профессионального мастерства по </w:t>
      </w:r>
      <w:r w:rsidR="005616B9">
        <w:rPr>
          <w:sz w:val="28"/>
          <w:szCs w:val="28"/>
        </w:rPr>
        <w:t xml:space="preserve">    </w:t>
      </w:r>
      <w:r w:rsidRPr="005C21D6">
        <w:rPr>
          <w:sz w:val="28"/>
          <w:szCs w:val="28"/>
        </w:rPr>
        <w:t xml:space="preserve">результатам </w:t>
      </w:r>
      <w:r w:rsidR="005616B9">
        <w:rPr>
          <w:sz w:val="28"/>
          <w:szCs w:val="28"/>
        </w:rPr>
        <w:t xml:space="preserve">   </w:t>
      </w:r>
      <w:r w:rsidRPr="005C21D6">
        <w:rPr>
          <w:sz w:val="28"/>
          <w:szCs w:val="28"/>
        </w:rPr>
        <w:t xml:space="preserve">аттестации, </w:t>
      </w:r>
      <w:r w:rsidR="005616B9">
        <w:rPr>
          <w:sz w:val="28"/>
          <w:szCs w:val="28"/>
        </w:rPr>
        <w:t xml:space="preserve">   </w:t>
      </w:r>
      <w:r w:rsidRPr="005C21D6">
        <w:rPr>
          <w:sz w:val="28"/>
          <w:szCs w:val="28"/>
        </w:rPr>
        <w:t xml:space="preserve">обеспечивая </w:t>
      </w:r>
      <w:r w:rsidR="005616B9">
        <w:rPr>
          <w:sz w:val="28"/>
          <w:szCs w:val="28"/>
        </w:rPr>
        <w:t xml:space="preserve">   </w:t>
      </w:r>
      <w:r w:rsidRPr="005C21D6">
        <w:rPr>
          <w:sz w:val="28"/>
          <w:szCs w:val="28"/>
        </w:rPr>
        <w:t xml:space="preserve">перспективу </w:t>
      </w:r>
      <w:r w:rsidR="005616B9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 xml:space="preserve">должностного </w:t>
      </w:r>
      <w:r w:rsidR="005616B9">
        <w:rPr>
          <w:sz w:val="28"/>
          <w:szCs w:val="28"/>
        </w:rPr>
        <w:t xml:space="preserve">  </w:t>
      </w:r>
      <w:r w:rsidRPr="005C21D6">
        <w:rPr>
          <w:sz w:val="28"/>
          <w:szCs w:val="28"/>
        </w:rPr>
        <w:t>и</w:t>
      </w:r>
    </w:p>
    <w:p w:rsidR="00FF3812" w:rsidRPr="0057524C" w:rsidRDefault="00FF3812" w:rsidP="005616B9">
      <w:pPr>
        <w:spacing w:line="360" w:lineRule="auto"/>
        <w:jc w:val="both"/>
        <w:rPr>
          <w:sz w:val="28"/>
          <w:szCs w:val="28"/>
        </w:rPr>
      </w:pPr>
      <w:r w:rsidRPr="005C21D6">
        <w:rPr>
          <w:sz w:val="28"/>
          <w:szCs w:val="28"/>
        </w:rPr>
        <w:t>профессионального роста.</w:t>
      </w:r>
    </w:p>
    <w:p w:rsidR="00FF3812" w:rsidRDefault="00FF3812" w:rsidP="00FF3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методов обучения, применяемых на предприятии ОАО «Нижнекамскнефтехим», приведена в таблице 1</w:t>
      </w:r>
      <w:r w:rsidR="005616B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F3812" w:rsidRDefault="00FF3812" w:rsidP="005616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5616B9">
        <w:rPr>
          <w:sz w:val="28"/>
          <w:szCs w:val="28"/>
        </w:rPr>
        <w:t>1</w:t>
      </w:r>
    </w:p>
    <w:p w:rsidR="00FF3812" w:rsidRDefault="00FF3812" w:rsidP="00FF38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обучения, применяемые на ОАО «НКНХ»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5040"/>
      </w:tblGrid>
      <w:tr w:rsidR="00FF3812" w:rsidRPr="0057524C">
        <w:tc>
          <w:tcPr>
            <w:tcW w:w="1908" w:type="dxa"/>
          </w:tcPr>
          <w:p w:rsidR="00FF3812" w:rsidRPr="0057524C" w:rsidRDefault="00FF3812" w:rsidP="00EA1F2F">
            <w:pPr>
              <w:jc w:val="center"/>
            </w:pPr>
            <w:r>
              <w:t xml:space="preserve">Метод </w:t>
            </w:r>
          </w:p>
        </w:tc>
        <w:tc>
          <w:tcPr>
            <w:tcW w:w="1440" w:type="dxa"/>
          </w:tcPr>
          <w:p w:rsidR="00FF3812" w:rsidRPr="0057524C" w:rsidRDefault="00FF3812" w:rsidP="00EA1F2F">
            <w:pPr>
              <w:jc w:val="center"/>
            </w:pPr>
            <w:r>
              <w:t>Издержки подготовки</w:t>
            </w:r>
          </w:p>
        </w:tc>
        <w:tc>
          <w:tcPr>
            <w:tcW w:w="1440" w:type="dxa"/>
          </w:tcPr>
          <w:p w:rsidR="00FF3812" w:rsidRPr="0057524C" w:rsidRDefault="00FF3812" w:rsidP="00EA1F2F">
            <w:pPr>
              <w:jc w:val="center"/>
            </w:pPr>
            <w:r>
              <w:t>Издержки реализации</w:t>
            </w:r>
          </w:p>
        </w:tc>
        <w:tc>
          <w:tcPr>
            <w:tcW w:w="5040" w:type="dxa"/>
          </w:tcPr>
          <w:p w:rsidR="00FF3812" w:rsidRPr="0057524C" w:rsidRDefault="00FF3812" w:rsidP="00EA1F2F">
            <w:pPr>
              <w:jc w:val="center"/>
            </w:pPr>
            <w:r>
              <w:t>Область применения</w:t>
            </w:r>
          </w:p>
        </w:tc>
      </w:tr>
      <w:tr w:rsidR="00FF3812" w:rsidRPr="0057524C">
        <w:tc>
          <w:tcPr>
            <w:tcW w:w="1908" w:type="dxa"/>
          </w:tcPr>
          <w:p w:rsidR="00FF3812" w:rsidRDefault="00FF3812" w:rsidP="00EA1F2F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FF3812" w:rsidRDefault="00FF3812" w:rsidP="00EA1F2F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FF3812" w:rsidRDefault="00FF3812" w:rsidP="00EA1F2F">
            <w:pPr>
              <w:jc w:val="center"/>
            </w:pPr>
            <w:r>
              <w:t>3</w:t>
            </w:r>
          </w:p>
        </w:tc>
        <w:tc>
          <w:tcPr>
            <w:tcW w:w="5040" w:type="dxa"/>
          </w:tcPr>
          <w:p w:rsidR="00FF3812" w:rsidRDefault="00FF3812" w:rsidP="00EA1F2F">
            <w:pPr>
              <w:jc w:val="center"/>
            </w:pPr>
            <w:r>
              <w:t>4</w:t>
            </w:r>
          </w:p>
        </w:tc>
      </w:tr>
      <w:tr w:rsidR="00FF3812" w:rsidRPr="0057524C">
        <w:tc>
          <w:tcPr>
            <w:tcW w:w="9828" w:type="dxa"/>
            <w:gridSpan w:val="4"/>
          </w:tcPr>
          <w:p w:rsidR="00FF3812" w:rsidRPr="0057524C" w:rsidRDefault="00FF3812" w:rsidP="00EA1F2F">
            <w:pPr>
              <w:jc w:val="center"/>
            </w:pPr>
            <w:r>
              <w:t>Методы обучения на рабочем месте</w:t>
            </w:r>
          </w:p>
        </w:tc>
      </w:tr>
      <w:tr w:rsidR="00FF3812" w:rsidRPr="0057524C">
        <w:tc>
          <w:tcPr>
            <w:tcW w:w="1908" w:type="dxa"/>
          </w:tcPr>
          <w:p w:rsidR="00FF3812" w:rsidRPr="0057524C" w:rsidRDefault="00FF3812" w:rsidP="00EA1F2F">
            <w:r>
              <w:t xml:space="preserve">Инструктаж 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Высокие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 xml:space="preserve">Низкие </w:t>
            </w:r>
          </w:p>
        </w:tc>
        <w:tc>
          <w:tcPr>
            <w:tcW w:w="5040" w:type="dxa"/>
          </w:tcPr>
          <w:p w:rsidR="00FF3812" w:rsidRPr="0057524C" w:rsidRDefault="00FF3812" w:rsidP="00EA1F2F">
            <w:r>
              <w:t xml:space="preserve">Простые операции, ручной труд, </w:t>
            </w:r>
            <w:r w:rsidR="005616B9">
              <w:t xml:space="preserve"> </w:t>
            </w:r>
            <w:r>
              <w:t>высококва</w:t>
            </w:r>
            <w:r w:rsidR="005616B9">
              <w:t>-</w:t>
            </w:r>
            <w:r>
              <w:t>лифицированные сотрудники</w:t>
            </w:r>
          </w:p>
        </w:tc>
      </w:tr>
      <w:tr w:rsidR="00FF3812" w:rsidRPr="0057524C">
        <w:tc>
          <w:tcPr>
            <w:tcW w:w="1908" w:type="dxa"/>
          </w:tcPr>
          <w:p w:rsidR="00FF3812" w:rsidRPr="0057524C" w:rsidRDefault="00FF3812" w:rsidP="00EA1F2F">
            <w:r>
              <w:t>Ротация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Средние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Средние</w:t>
            </w:r>
          </w:p>
        </w:tc>
        <w:tc>
          <w:tcPr>
            <w:tcW w:w="5040" w:type="dxa"/>
          </w:tcPr>
          <w:p w:rsidR="00FF3812" w:rsidRPr="0057524C" w:rsidRDefault="00FF3812" w:rsidP="00EA1F2F">
            <w:r>
              <w:t>Смежные профессии, подготовка руководи</w:t>
            </w:r>
            <w:r w:rsidR="005616B9">
              <w:t>т</w:t>
            </w:r>
            <w:r>
              <w:t>е</w:t>
            </w:r>
            <w:r w:rsidR="005616B9">
              <w:t>-</w:t>
            </w:r>
            <w:r>
              <w:t>лей</w:t>
            </w:r>
          </w:p>
        </w:tc>
      </w:tr>
      <w:tr w:rsidR="00FF3812" w:rsidRPr="0057524C">
        <w:tc>
          <w:tcPr>
            <w:tcW w:w="1908" w:type="dxa"/>
          </w:tcPr>
          <w:p w:rsidR="00FF3812" w:rsidRPr="0057524C" w:rsidRDefault="00FF3812" w:rsidP="00EA1F2F">
            <w:r>
              <w:t xml:space="preserve">Наставничество 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 xml:space="preserve">Низкие 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 xml:space="preserve">Высокие </w:t>
            </w:r>
          </w:p>
        </w:tc>
        <w:tc>
          <w:tcPr>
            <w:tcW w:w="5040" w:type="dxa"/>
          </w:tcPr>
          <w:p w:rsidR="00FF3812" w:rsidRPr="0057524C" w:rsidRDefault="00FF3812" w:rsidP="00EA1F2F">
            <w:r>
              <w:t>Сложные профессии, высокое мастерство, ручной труд, высокая степень риска</w:t>
            </w:r>
          </w:p>
        </w:tc>
      </w:tr>
      <w:tr w:rsidR="00FF3812" w:rsidRPr="0057524C">
        <w:tc>
          <w:tcPr>
            <w:tcW w:w="9828" w:type="dxa"/>
            <w:gridSpan w:val="4"/>
          </w:tcPr>
          <w:p w:rsidR="00FF3812" w:rsidRPr="0057524C" w:rsidRDefault="00FF3812" w:rsidP="00EA1F2F">
            <w:pPr>
              <w:jc w:val="center"/>
            </w:pPr>
            <w:r>
              <w:t>Методы обучения вне рабочего места</w:t>
            </w:r>
          </w:p>
        </w:tc>
      </w:tr>
      <w:tr w:rsidR="00FF3812" w:rsidRPr="0057524C">
        <w:tc>
          <w:tcPr>
            <w:tcW w:w="1908" w:type="dxa"/>
          </w:tcPr>
          <w:p w:rsidR="00FF3812" w:rsidRPr="0057524C" w:rsidRDefault="00FF3812" w:rsidP="00EA1F2F">
            <w:r>
              <w:t>Лекция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Низкие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Низкие</w:t>
            </w:r>
          </w:p>
        </w:tc>
        <w:tc>
          <w:tcPr>
            <w:tcW w:w="5040" w:type="dxa"/>
          </w:tcPr>
          <w:p w:rsidR="00FF3812" w:rsidRPr="0057524C" w:rsidRDefault="00FF3812" w:rsidP="00EA1F2F">
            <w:r>
              <w:t>Большой объем материала, множество концеп</w:t>
            </w:r>
            <w:r w:rsidR="005616B9">
              <w:t>-</w:t>
            </w:r>
            <w:r>
              <w:t>ций, большое число слушателей, ограничен</w:t>
            </w:r>
            <w:r w:rsidR="005616B9">
              <w:t>-</w:t>
            </w:r>
            <w:r>
              <w:t>ные ресурсы</w:t>
            </w:r>
          </w:p>
        </w:tc>
      </w:tr>
      <w:tr w:rsidR="00FF3812" w:rsidRPr="0057524C">
        <w:tc>
          <w:tcPr>
            <w:tcW w:w="1908" w:type="dxa"/>
          </w:tcPr>
          <w:p w:rsidR="00FF3812" w:rsidRPr="0057524C" w:rsidRDefault="00FF3812" w:rsidP="00EA1F2F">
            <w:r>
              <w:t>Практическая ситуация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Средние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Средние</w:t>
            </w:r>
          </w:p>
        </w:tc>
        <w:tc>
          <w:tcPr>
            <w:tcW w:w="5040" w:type="dxa"/>
          </w:tcPr>
          <w:p w:rsidR="00FF3812" w:rsidRPr="0057524C" w:rsidRDefault="00FF3812" w:rsidP="00EA1F2F">
            <w:r>
              <w:t>Иллюстрация концепций, принятие решений, рассмотрение альтернатив</w:t>
            </w:r>
          </w:p>
        </w:tc>
      </w:tr>
      <w:tr w:rsidR="00FF3812" w:rsidRPr="0057524C">
        <w:tc>
          <w:tcPr>
            <w:tcW w:w="1908" w:type="dxa"/>
          </w:tcPr>
          <w:p w:rsidR="00FF3812" w:rsidRPr="0057524C" w:rsidRDefault="00FF3812" w:rsidP="00EA1F2F">
            <w:r>
              <w:t>Деловые игры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Высокие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Высокие</w:t>
            </w:r>
          </w:p>
        </w:tc>
        <w:tc>
          <w:tcPr>
            <w:tcW w:w="5040" w:type="dxa"/>
          </w:tcPr>
          <w:p w:rsidR="00FF3812" w:rsidRPr="0057524C" w:rsidRDefault="00FF3812" w:rsidP="00EA1F2F">
            <w:r>
              <w:t>Практические навыки, иллюстрация концеп</w:t>
            </w:r>
            <w:r w:rsidR="005616B9">
              <w:t>-</w:t>
            </w:r>
            <w:r>
              <w:t>ций, виденье организации, подготовка руководителей</w:t>
            </w:r>
          </w:p>
        </w:tc>
      </w:tr>
      <w:tr w:rsidR="00FF3812" w:rsidRPr="0057524C">
        <w:tc>
          <w:tcPr>
            <w:tcW w:w="1908" w:type="dxa"/>
          </w:tcPr>
          <w:p w:rsidR="00FF3812" w:rsidRPr="0057524C" w:rsidRDefault="00FF3812" w:rsidP="00EA1F2F">
            <w:r>
              <w:t xml:space="preserve">Самообучение 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Низкие-высокие</w:t>
            </w:r>
          </w:p>
        </w:tc>
        <w:tc>
          <w:tcPr>
            <w:tcW w:w="1440" w:type="dxa"/>
          </w:tcPr>
          <w:p w:rsidR="00FF3812" w:rsidRPr="0057524C" w:rsidRDefault="00FF3812" w:rsidP="00EA1F2F">
            <w:r>
              <w:t>Низкие-средние</w:t>
            </w:r>
          </w:p>
        </w:tc>
        <w:tc>
          <w:tcPr>
            <w:tcW w:w="5040" w:type="dxa"/>
          </w:tcPr>
          <w:p w:rsidR="00FF3812" w:rsidRPr="0057524C" w:rsidRDefault="00FF3812" w:rsidP="00EA1F2F">
            <w:r>
              <w:t>Теоретические и практические навыки, концепции</w:t>
            </w:r>
          </w:p>
        </w:tc>
      </w:tr>
    </w:tbl>
    <w:p w:rsidR="005A6D2A" w:rsidRDefault="005A6D2A" w:rsidP="008D0890">
      <w:pPr>
        <w:spacing w:line="360" w:lineRule="auto"/>
        <w:ind w:firstLine="709"/>
        <w:jc w:val="both"/>
        <w:rPr>
          <w:sz w:val="28"/>
          <w:szCs w:val="28"/>
        </w:rPr>
      </w:pPr>
    </w:p>
    <w:p w:rsidR="005616B9" w:rsidRDefault="005616B9" w:rsidP="00561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ОАО «Нижнекамскнефтехим» осознает тот факт, что основная часть индивидуального обучения происходит по неформальным каналам, то есть на рабочем месте, модифицирует подход к формальному обучению, разрабатывая программы обучения своих сотрудников и реализуя их на самом предприятии. Таким образом, признается приоритет и эффективность инвестирования в людей, поскольку высшее руководство понимает, что именно управленческий персонал ОАО «Нижнекамскнефтехим» является неформальным нематериальным активом предприятия.</w:t>
      </w:r>
    </w:p>
    <w:p w:rsidR="005616B9" w:rsidRDefault="005616B9" w:rsidP="00561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совершенствования профессиональной подготовки управленческого персонала мы предлагаем создать «Манифест о ликбезе управленцев», в котором цели обучения должны быть сформулированы как изменения, которых следует достичь в результате обучения. Управленческий персонал будет обучаться в корпоративном университете. Семинары должны проводиться каждую субботу в городе Нижнекамске. Это большие корпоративные мероприятия, в которых будут участвовать до 120 человек, в том числе руководители и управленческий резерв из всех подразделений предприятия.</w:t>
      </w:r>
    </w:p>
    <w:p w:rsidR="005616B9" w:rsidRDefault="005616B9" w:rsidP="00561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Семинары должны быть направлены на понимание стратегических целей предприятия ОАО «Нижнекамскнефтехим»; на выработку общего представления о том, что происходит на предприятии; на взаимопонимание между службами; на то, чтобы сделать всех сотрудников приверженцами стратегии.</w:t>
      </w:r>
    </w:p>
    <w:p w:rsidR="005616B9" w:rsidRPr="005C21D6" w:rsidRDefault="005616B9" w:rsidP="00561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удержать и закрепить на предприятии ОАО «Нижнекамскнефтехим» управленцев, прошедших обучение, необходимо владеть максимально полной информацией о том, как решается задача использования результатов обучения в других компаниях, каков у них уровень оплаты труда по соответствующим должностям, какие преимущества получают руководители и специалисты, регулярно повышающие уровень своей квалификации. Это могут быть не только деньги, льготы, но и более интересная и содержательная работа или возможность быстрого профессионального или должностного роста. Предприятиям, ориентированным на развитие, свойственно работать на перспективу и готовить людей к выполнению более сложных и ответственных обязанностей, чем те, которые они выполняют в настоящий момент. Это рождает у людей чувство перспективы.</w:t>
      </w:r>
    </w:p>
    <w:p w:rsidR="005616B9" w:rsidRDefault="005616B9" w:rsidP="00561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высокой отдачи от обучения невозможно без должного настроя работников, завершивших учебу по той или иной программе. Лицам, отвечающим за профессиональную подготовку и развитие персонала, в тесном взаимодействии с руководством ОАО «Нижнекамскнефтехим» следует продумать способы мотивации работников, которые в результате прохождения обучения приобрели более высокий уровень квалификации, к напряженной и длительной работе в интересах предприятия, пути и методы их удержания. Заинтересованным в развитии сотрудникам, которые доказали свою приверженность предприятию и его целям, следует предоставить возможность подготовки к более сложной, ответственной и интересной работе. При этом надо иметь в виду, что к решению этих задач следует приступать одновременно с формированием политики предприятия в сфере обучения управленческого персонала.</w:t>
      </w:r>
    </w:p>
    <w:p w:rsidR="005616B9" w:rsidRDefault="005616B9" w:rsidP="005616B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управленческого персонала позволяет ОАО «Нижнекамскнефтехим» более успешно решать проблемы, связанные с новыми направлениями деятельности, и поддерживать необходимый уровень конкурентоспособности (повышение качества и производительности (эффективности) труда персонала, сокращение издержек и снижение себестоимости, снижение травматизма и т.п.).</w:t>
      </w:r>
    </w:p>
    <w:p w:rsidR="005616B9" w:rsidRDefault="005616B9" w:rsidP="008D0890">
      <w:pPr>
        <w:spacing w:line="360" w:lineRule="auto"/>
        <w:ind w:firstLine="709"/>
        <w:jc w:val="both"/>
        <w:rPr>
          <w:sz w:val="28"/>
          <w:szCs w:val="28"/>
        </w:rPr>
      </w:pPr>
    </w:p>
    <w:p w:rsidR="001077BB" w:rsidRPr="005A6D2A" w:rsidRDefault="00860F95" w:rsidP="005A6D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A6D2A">
        <w:rPr>
          <w:b/>
          <w:sz w:val="28"/>
          <w:szCs w:val="28"/>
        </w:rPr>
        <w:t>3.2  Современные компьютерные программы зарубежных и отечественных производителей</w:t>
      </w:r>
    </w:p>
    <w:p w:rsidR="005A6D2A" w:rsidRDefault="005A6D2A" w:rsidP="008D0890">
      <w:pPr>
        <w:spacing w:line="360" w:lineRule="auto"/>
        <w:ind w:firstLine="709"/>
        <w:jc w:val="both"/>
        <w:rPr>
          <w:sz w:val="28"/>
          <w:szCs w:val="28"/>
        </w:rPr>
      </w:pPr>
    </w:p>
    <w:p w:rsidR="005A6D2A" w:rsidRDefault="00187CC3" w:rsidP="008D08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документах, необходима для стабильности деятельности организации. На ее основе принимаются соответствующие управленческие решения. Назначение информационного обеспечения состоит в своевременном и полном обеспечении управленческого персонала и технических средств системы управления достоверными данными, позволяющими осуществлять автоматизированную обработку информации с использованием других видов обеспечения (организационного, технического, программного, математического, лингвистического и др.)</w:t>
      </w:r>
      <w:r>
        <w:rPr>
          <w:rStyle w:val="aa"/>
          <w:sz w:val="28"/>
          <w:szCs w:val="28"/>
        </w:rPr>
        <w:footnoteReference w:customMarkFollows="1" w:id="17"/>
        <w:t>1</w:t>
      </w:r>
      <w:r>
        <w:rPr>
          <w:sz w:val="28"/>
          <w:szCs w:val="28"/>
        </w:rPr>
        <w:t>.</w:t>
      </w:r>
    </w:p>
    <w:p w:rsidR="006E2C0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рассмотрим современные </w:t>
      </w:r>
      <w:r w:rsidRPr="005941EE">
        <w:rPr>
          <w:sz w:val="28"/>
          <w:szCs w:val="28"/>
        </w:rPr>
        <w:t>кадровы</w:t>
      </w:r>
      <w:r>
        <w:rPr>
          <w:sz w:val="28"/>
          <w:szCs w:val="28"/>
        </w:rPr>
        <w:t>е</w:t>
      </w:r>
      <w:r w:rsidRPr="005941E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ы, которые могут помочь в работе </w:t>
      </w:r>
      <w:r w:rsidR="006E2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6E2C0E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персоналом</w:t>
      </w:r>
      <w:r w:rsidRPr="005941EE">
        <w:rPr>
          <w:sz w:val="28"/>
          <w:szCs w:val="28"/>
        </w:rPr>
        <w:t xml:space="preserve">. </w:t>
      </w:r>
      <w:r w:rsidR="006E2C0E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 xml:space="preserve">Конечно </w:t>
      </w:r>
      <w:r w:rsidR="006E2C0E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 xml:space="preserve">же, </w:t>
      </w:r>
      <w:r w:rsidR="006E2C0E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 xml:space="preserve">их </w:t>
      </w:r>
      <w:r w:rsidR="006E2C0E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 xml:space="preserve">великое </w:t>
      </w:r>
      <w:r w:rsidR="006E2C0E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 xml:space="preserve">множество. </w:t>
      </w:r>
      <w:r w:rsidR="006E2C0E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>Это,</w:t>
      </w:r>
    </w:p>
    <w:p w:rsidR="00187CC3" w:rsidRPr="005941EE" w:rsidRDefault="00187CC3" w:rsidP="006E2C0E">
      <w:pPr>
        <w:spacing w:line="360" w:lineRule="auto"/>
        <w:jc w:val="both"/>
        <w:rPr>
          <w:sz w:val="28"/>
          <w:szCs w:val="28"/>
        </w:rPr>
      </w:pPr>
      <w:r w:rsidRPr="005941EE">
        <w:rPr>
          <w:sz w:val="28"/>
          <w:szCs w:val="28"/>
        </w:rPr>
        <w:t>например</w:t>
      </w:r>
      <w:r w:rsidR="006E2C0E">
        <w:rPr>
          <w:rStyle w:val="aa"/>
          <w:sz w:val="28"/>
          <w:szCs w:val="28"/>
        </w:rPr>
        <w:footnoteReference w:customMarkFollows="1" w:id="18"/>
        <w:t>1</w:t>
      </w:r>
      <w:r w:rsidRPr="005941EE">
        <w:rPr>
          <w:sz w:val="28"/>
          <w:szCs w:val="28"/>
        </w:rPr>
        <w:t>:</w:t>
      </w:r>
    </w:p>
    <w:p w:rsidR="00F12B2F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1) пакет Компании «ИНФИН» (</w:t>
      </w:r>
      <w:r>
        <w:rPr>
          <w:sz w:val="28"/>
          <w:szCs w:val="28"/>
          <w:lang w:val="en-US"/>
        </w:rPr>
        <w:t>www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infin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0D8E">
        <w:rPr>
          <w:sz w:val="28"/>
          <w:szCs w:val="28"/>
        </w:rPr>
        <w:t xml:space="preserve">), включающий в себя бухгалтерский блок, блок зарплаты, кадровый блок, блоки «склад», «торговля» и т.п. Пакет позволяет автоматизировать прием сотрудников, </w:t>
      </w:r>
      <w:r w:rsidR="00F12B2F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 xml:space="preserve">их </w:t>
      </w:r>
      <w:r w:rsidR="00F12B2F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>перемещение,</w:t>
      </w:r>
    </w:p>
    <w:p w:rsidR="00E236C8" w:rsidRPr="00130D8E" w:rsidRDefault="00E236C8" w:rsidP="00F12B2F">
      <w:pPr>
        <w:spacing w:line="360" w:lineRule="auto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отпуска, увольнение, ведение личных карточек, подбор кадров;</w:t>
      </w:r>
    </w:p>
    <w:p w:rsidR="00E236C8" w:rsidRPr="00130D8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2) пакет Компании «ИнфоСофт» (</w:t>
      </w:r>
      <w:r>
        <w:rPr>
          <w:sz w:val="28"/>
          <w:szCs w:val="28"/>
          <w:lang w:val="en-US"/>
        </w:rPr>
        <w:t>www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infosoft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0D8E">
        <w:rPr>
          <w:sz w:val="28"/>
          <w:szCs w:val="28"/>
        </w:rPr>
        <w:t>), умею</w:t>
      </w:r>
      <w:r>
        <w:rPr>
          <w:sz w:val="28"/>
          <w:szCs w:val="28"/>
        </w:rPr>
        <w:t>щ</w:t>
      </w:r>
      <w:r w:rsidRPr="00130D8E">
        <w:rPr>
          <w:sz w:val="28"/>
          <w:szCs w:val="28"/>
        </w:rPr>
        <w:t>ий создавать штатное расписание, вести историю назначений сотрудников, повышения квалификации, ат</w:t>
      </w:r>
      <w:r>
        <w:rPr>
          <w:sz w:val="28"/>
          <w:szCs w:val="28"/>
        </w:rPr>
        <w:t>т</w:t>
      </w:r>
      <w:r w:rsidRPr="00130D8E">
        <w:rPr>
          <w:sz w:val="28"/>
          <w:szCs w:val="28"/>
        </w:rPr>
        <w:t>естаций, поощрений, формировать, просматривать и печатать, например, списки принятых или уволенных сотрудников в произвольно заданном временном отрезке</w:t>
      </w:r>
      <w:r w:rsidR="006E2C0E">
        <w:rPr>
          <w:rStyle w:val="aa"/>
          <w:sz w:val="28"/>
          <w:szCs w:val="28"/>
        </w:rPr>
        <w:footnoteReference w:customMarkFollows="1" w:id="19"/>
        <w:t>2</w:t>
      </w:r>
      <w:r w:rsidRPr="00130D8E">
        <w:rPr>
          <w:sz w:val="28"/>
          <w:szCs w:val="28"/>
        </w:rPr>
        <w:t>;</w:t>
      </w:r>
    </w:p>
    <w:p w:rsidR="00E236C8" w:rsidRPr="00130D8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 xml:space="preserve">3) кадровая система корпорации </w:t>
      </w:r>
      <w:r>
        <w:rPr>
          <w:sz w:val="28"/>
          <w:szCs w:val="28"/>
        </w:rPr>
        <w:t>«</w:t>
      </w:r>
      <w:r w:rsidRPr="00130D8E">
        <w:rPr>
          <w:sz w:val="28"/>
          <w:szCs w:val="28"/>
        </w:rPr>
        <w:t>Галактика» (</w:t>
      </w:r>
      <w:r>
        <w:rPr>
          <w:sz w:val="28"/>
          <w:szCs w:val="28"/>
          <w:lang w:val="en-US"/>
        </w:rPr>
        <w:t>www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galaktika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0D8E">
        <w:rPr>
          <w:sz w:val="28"/>
          <w:szCs w:val="28"/>
        </w:rPr>
        <w:t xml:space="preserve">), в которой реализованы такие возможности, как, например, анализ кадрового состава </w:t>
      </w:r>
      <w:r>
        <w:rPr>
          <w:sz w:val="28"/>
          <w:szCs w:val="28"/>
        </w:rPr>
        <w:t>предприятия</w:t>
      </w:r>
      <w:r w:rsidRPr="00130D8E">
        <w:rPr>
          <w:sz w:val="28"/>
          <w:szCs w:val="28"/>
        </w:rPr>
        <w:t>, управление штатным рас</w:t>
      </w:r>
      <w:r>
        <w:rPr>
          <w:sz w:val="28"/>
          <w:szCs w:val="28"/>
        </w:rPr>
        <w:t>пи</w:t>
      </w:r>
      <w:r w:rsidRPr="00130D8E">
        <w:rPr>
          <w:sz w:val="28"/>
          <w:szCs w:val="28"/>
        </w:rPr>
        <w:t>санием и</w:t>
      </w:r>
      <w:r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>др.</w:t>
      </w:r>
      <w:r w:rsidR="006E2C0E">
        <w:rPr>
          <w:rStyle w:val="aa"/>
          <w:sz w:val="28"/>
          <w:szCs w:val="28"/>
        </w:rPr>
        <w:footnoteReference w:customMarkFollows="1" w:id="20"/>
        <w:t>3</w:t>
      </w:r>
      <w:r w:rsidRPr="00130D8E">
        <w:rPr>
          <w:sz w:val="28"/>
          <w:szCs w:val="28"/>
        </w:rPr>
        <w:t>;</w:t>
      </w:r>
    </w:p>
    <w:p w:rsidR="00E236C8" w:rsidRPr="00130D8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4) модуль «Управление персоналом» фирмы «Интертраст»</w:t>
      </w:r>
      <w:r>
        <w:rPr>
          <w:sz w:val="28"/>
          <w:szCs w:val="28"/>
        </w:rPr>
        <w:t xml:space="preserve"> (</w:t>
      </w:r>
      <w:hyperlink r:id="rId11" w:history="1">
        <w:r w:rsidRPr="00734F16">
          <w:rPr>
            <w:rStyle w:val="a7"/>
            <w:sz w:val="28"/>
            <w:szCs w:val="28"/>
            <w:lang w:val="en-US"/>
          </w:rPr>
          <w:t>www</w:t>
        </w:r>
        <w:r w:rsidRPr="00734F16">
          <w:rPr>
            <w:rStyle w:val="a7"/>
            <w:sz w:val="28"/>
            <w:szCs w:val="28"/>
          </w:rPr>
          <w:t>.</w:t>
        </w:r>
        <w:r w:rsidRPr="00734F16">
          <w:rPr>
            <w:rStyle w:val="a7"/>
            <w:sz w:val="28"/>
            <w:szCs w:val="28"/>
            <w:lang w:val="en-US"/>
          </w:rPr>
          <w:t>intertrust</w:t>
        </w:r>
        <w:r w:rsidRPr="00734F16">
          <w:rPr>
            <w:rStyle w:val="a7"/>
            <w:sz w:val="28"/>
            <w:szCs w:val="28"/>
          </w:rPr>
          <w:t>.</w:t>
        </w:r>
        <w:r w:rsidRPr="00734F16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Pr="00AB3485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 xml:space="preserve">выполненный на основе технологии </w:t>
      </w:r>
      <w:r>
        <w:rPr>
          <w:sz w:val="28"/>
          <w:szCs w:val="28"/>
          <w:lang w:val="en-US"/>
        </w:rPr>
        <w:t>Lotus</w:t>
      </w:r>
      <w:r w:rsidRPr="00AB34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Notes</w:t>
      </w:r>
      <w:r w:rsidRPr="00AB3485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>и позволяющий строить многообразные кадровые отчеты. Модуль</w:t>
      </w:r>
      <w:r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 xml:space="preserve">легко стыкуется с другими пакетами, </w:t>
      </w:r>
      <w:r>
        <w:rPr>
          <w:sz w:val="28"/>
          <w:szCs w:val="28"/>
        </w:rPr>
        <w:t xml:space="preserve">работающими </w:t>
      </w:r>
      <w:r w:rsidRPr="00130D8E">
        <w:rPr>
          <w:sz w:val="28"/>
          <w:szCs w:val="28"/>
        </w:rPr>
        <w:t xml:space="preserve">в среде </w:t>
      </w:r>
      <w:r>
        <w:rPr>
          <w:sz w:val="28"/>
          <w:szCs w:val="28"/>
          <w:lang w:val="en-US"/>
        </w:rPr>
        <w:t>Lotus</w:t>
      </w:r>
      <w:r w:rsidRPr="00AB34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Notes</w:t>
      </w:r>
      <w:r w:rsidRPr="00130D8E">
        <w:rPr>
          <w:sz w:val="28"/>
          <w:szCs w:val="28"/>
        </w:rPr>
        <w:t xml:space="preserve">, и содержит такие базы данных, как </w:t>
      </w:r>
      <w:r>
        <w:rPr>
          <w:sz w:val="28"/>
          <w:szCs w:val="28"/>
        </w:rPr>
        <w:t>«</w:t>
      </w:r>
      <w:r w:rsidRPr="00130D8E">
        <w:rPr>
          <w:sz w:val="28"/>
          <w:szCs w:val="28"/>
        </w:rPr>
        <w:t>Струк</w:t>
      </w:r>
      <w:r>
        <w:rPr>
          <w:sz w:val="28"/>
          <w:szCs w:val="28"/>
        </w:rPr>
        <w:t>т</w:t>
      </w:r>
      <w:r w:rsidRPr="00130D8E">
        <w:rPr>
          <w:sz w:val="28"/>
          <w:szCs w:val="28"/>
        </w:rPr>
        <w:t>ура», «Сотрудники» (сведения о штатных, внештатных и уволенных сотрудниках), «Кандидаты», «Архив кандидатов» (информация о соискателях, которые в данный момент не участвуют в конкурсе на какую-либо должность, но представляют интерес для Компании), «Справочники», «Нормативные акты» (помимо прочего в этой Б</w:t>
      </w:r>
      <w:r>
        <w:rPr>
          <w:sz w:val="28"/>
          <w:szCs w:val="28"/>
        </w:rPr>
        <w:t>Д</w:t>
      </w:r>
      <w:r w:rsidRPr="00130D8E">
        <w:rPr>
          <w:sz w:val="28"/>
          <w:szCs w:val="28"/>
        </w:rPr>
        <w:t xml:space="preserve"> хранятся должностные инструкции и положения о подразделениях)</w:t>
      </w:r>
      <w:r w:rsidR="006E2C0E">
        <w:rPr>
          <w:rStyle w:val="aa"/>
          <w:sz w:val="28"/>
          <w:szCs w:val="28"/>
        </w:rPr>
        <w:footnoteReference w:customMarkFollows="1" w:id="21"/>
        <w:t>4</w:t>
      </w:r>
      <w:r w:rsidRPr="00130D8E">
        <w:rPr>
          <w:sz w:val="28"/>
          <w:szCs w:val="28"/>
        </w:rPr>
        <w:t>;</w:t>
      </w:r>
    </w:p>
    <w:p w:rsidR="00E236C8" w:rsidRPr="00130D8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5) модуль «Зарплата и кадры» Компании «</w:t>
      </w:r>
      <w:r>
        <w:rPr>
          <w:sz w:val="28"/>
          <w:szCs w:val="28"/>
        </w:rPr>
        <w:t>1</w:t>
      </w:r>
      <w:r w:rsidRPr="00130D8E">
        <w:rPr>
          <w:sz w:val="28"/>
          <w:szCs w:val="28"/>
        </w:rPr>
        <w:t>С» (</w:t>
      </w:r>
      <w:r>
        <w:rPr>
          <w:sz w:val="28"/>
          <w:szCs w:val="28"/>
          <w:lang w:val="en-US"/>
        </w:rPr>
        <w:t>www</w:t>
      </w:r>
      <w:r w:rsidRPr="00AB3485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c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0D8E">
        <w:rPr>
          <w:sz w:val="28"/>
          <w:szCs w:val="28"/>
        </w:rPr>
        <w:t>), предназначенный для создания различных кадровых отчетов. Этот модуль скрупулезно учитывает действующее законодательство;</w:t>
      </w:r>
    </w:p>
    <w:p w:rsidR="006E2C0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6) система учета персонала, труда и заработной платы Компании «Парус»</w:t>
      </w:r>
    </w:p>
    <w:p w:rsidR="00E236C8" w:rsidRPr="00130D8E" w:rsidRDefault="00E236C8" w:rsidP="006E2C0E">
      <w:pPr>
        <w:spacing w:line="360" w:lineRule="auto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parus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0D8E">
        <w:rPr>
          <w:sz w:val="28"/>
          <w:szCs w:val="28"/>
        </w:rPr>
        <w:t>), предусматривающая возможность ведения истории с точностью до дня и возможность делать произвольные выборки, а также хранить большой набор дополнительной информации, касающейся каждого отдельного сотрудника, а именно: сведения о прохождении ат</w:t>
      </w:r>
      <w:r>
        <w:rPr>
          <w:sz w:val="28"/>
          <w:szCs w:val="28"/>
        </w:rPr>
        <w:t>т</w:t>
      </w:r>
      <w:r w:rsidRPr="00130D8E">
        <w:rPr>
          <w:sz w:val="28"/>
          <w:szCs w:val="28"/>
        </w:rPr>
        <w:t>естации, квалификации, зачислении в резерв на замещение должностей, наградах. Более того, система позволяет автоматизировать ведение штатного расписания и процесс проведения тарификации, автоматически определять и отслеживать изменения надбавки за выслугу лет, проводить перерасчет заработной платы за предыдущий период, проводить автоматический расчет сложных видов начислений (таких, как отпуск, больничный лист, исполнительный лист, районные коэффициенты и северные надбавки, кредиты, ссуды и т.п.), контролировать правильность внесения учетных данных сотрудника по анкетным данным и тарификации с помощью функций смыслового контроля, создавать настраиваемые формы отчетов с пом</w:t>
      </w:r>
      <w:r>
        <w:rPr>
          <w:sz w:val="28"/>
          <w:szCs w:val="28"/>
        </w:rPr>
        <w:t>о</w:t>
      </w:r>
      <w:r w:rsidRPr="00130D8E">
        <w:rPr>
          <w:sz w:val="28"/>
          <w:szCs w:val="28"/>
        </w:rPr>
        <w:t>щью встроенного генератора выходных форм</w:t>
      </w:r>
      <w:r w:rsidR="00F12B2F">
        <w:rPr>
          <w:rStyle w:val="aa"/>
          <w:sz w:val="28"/>
          <w:szCs w:val="28"/>
        </w:rPr>
        <w:footnoteReference w:customMarkFollows="1" w:id="22"/>
        <w:t>1</w:t>
      </w:r>
      <w:r w:rsidRPr="00130D8E">
        <w:rPr>
          <w:sz w:val="28"/>
          <w:szCs w:val="28"/>
        </w:rPr>
        <w:t>;</w:t>
      </w:r>
    </w:p>
    <w:p w:rsidR="00E236C8" w:rsidRPr="00130D8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 xml:space="preserve">7) система Компании </w:t>
      </w:r>
      <w:r>
        <w:rPr>
          <w:sz w:val="28"/>
          <w:szCs w:val="28"/>
          <w:lang w:val="en-US"/>
        </w:rPr>
        <w:t>S</w:t>
      </w:r>
      <w:r w:rsidRPr="00130D8E">
        <w:rPr>
          <w:sz w:val="28"/>
          <w:szCs w:val="28"/>
        </w:rPr>
        <w:t xml:space="preserve">АР </w:t>
      </w:r>
      <w:r>
        <w:rPr>
          <w:sz w:val="28"/>
          <w:szCs w:val="28"/>
          <w:lang w:val="en-US"/>
        </w:rPr>
        <w:t>R</w:t>
      </w:r>
      <w:r w:rsidRPr="00AB3485">
        <w:rPr>
          <w:sz w:val="28"/>
          <w:szCs w:val="28"/>
        </w:rPr>
        <w:t>/3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sap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>), в которой дет</w:t>
      </w:r>
      <w:r>
        <w:rPr>
          <w:sz w:val="28"/>
          <w:szCs w:val="28"/>
        </w:rPr>
        <w:t>ально</w:t>
      </w:r>
      <w:r w:rsidRPr="00130D8E">
        <w:rPr>
          <w:sz w:val="28"/>
          <w:szCs w:val="28"/>
        </w:rPr>
        <w:t xml:space="preserve"> проработан механизм индивидуального планирования карьеры, </w:t>
      </w:r>
      <w:r>
        <w:rPr>
          <w:sz w:val="28"/>
          <w:szCs w:val="28"/>
        </w:rPr>
        <w:t xml:space="preserve">то есть </w:t>
      </w:r>
      <w:r w:rsidRPr="00130D8E">
        <w:rPr>
          <w:sz w:val="28"/>
          <w:szCs w:val="28"/>
        </w:rPr>
        <w:t>долговре</w:t>
      </w:r>
      <w:r>
        <w:rPr>
          <w:sz w:val="28"/>
          <w:szCs w:val="28"/>
        </w:rPr>
        <w:t>м</w:t>
      </w:r>
      <w:r w:rsidRPr="00130D8E">
        <w:rPr>
          <w:sz w:val="28"/>
          <w:szCs w:val="28"/>
        </w:rPr>
        <w:t xml:space="preserve">енное планирование назначений и перемещений конкретного сотрудника с определением тенденций развития и указанием того, какими навыками он должен овладеть, чтобы занять следующую должность. </w:t>
      </w:r>
      <w:r>
        <w:rPr>
          <w:sz w:val="28"/>
          <w:szCs w:val="28"/>
        </w:rPr>
        <w:t>Д</w:t>
      </w:r>
      <w:r w:rsidRPr="00130D8E">
        <w:rPr>
          <w:sz w:val="28"/>
          <w:szCs w:val="28"/>
        </w:rPr>
        <w:t>оступ к информации о сотрудниках осуществляется по дереву подчиненности. Разработан модуль «менеджмент вознаграждений» для формирования распределения бюджета вознаграждений. Учет должностей и сотрудников обладает возможностью хранить произвол</w:t>
      </w:r>
      <w:r>
        <w:rPr>
          <w:sz w:val="28"/>
          <w:szCs w:val="28"/>
        </w:rPr>
        <w:t>ьн</w:t>
      </w:r>
      <w:r w:rsidRPr="00130D8E">
        <w:rPr>
          <w:sz w:val="28"/>
          <w:szCs w:val="28"/>
        </w:rPr>
        <w:t>ую дополнительную информацию о любых должностях и о каждом сотруднике. Вве</w:t>
      </w:r>
      <w:r>
        <w:rPr>
          <w:sz w:val="28"/>
          <w:szCs w:val="28"/>
        </w:rPr>
        <w:t>де</w:t>
      </w:r>
      <w:r w:rsidRPr="00130D8E">
        <w:rPr>
          <w:sz w:val="28"/>
          <w:szCs w:val="28"/>
        </w:rPr>
        <w:t>н эффективный специальный построитель отчетов</w:t>
      </w:r>
      <w:r w:rsidR="00F12B2F">
        <w:rPr>
          <w:rStyle w:val="aa"/>
          <w:sz w:val="28"/>
          <w:szCs w:val="28"/>
        </w:rPr>
        <w:footnoteReference w:customMarkFollows="1" w:id="23"/>
        <w:t>2</w:t>
      </w:r>
      <w:r w:rsidRPr="00130D8E">
        <w:rPr>
          <w:sz w:val="28"/>
          <w:szCs w:val="28"/>
        </w:rPr>
        <w:t>;</w:t>
      </w:r>
    </w:p>
    <w:p w:rsidR="00E236C8" w:rsidRPr="00130D8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8) система О</w:t>
      </w:r>
      <w:r>
        <w:rPr>
          <w:sz w:val="28"/>
          <w:szCs w:val="28"/>
          <w:lang w:val="en-US"/>
        </w:rPr>
        <w:t>racle</w:t>
      </w:r>
      <w:r w:rsidRPr="00AB34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HR</w:t>
      </w:r>
      <w:r w:rsidRPr="00AB3485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oracle</w:t>
      </w:r>
      <w:r w:rsidRPr="00AB348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>), снабженная модулем «</w:t>
      </w:r>
      <w:r>
        <w:rPr>
          <w:sz w:val="28"/>
          <w:szCs w:val="28"/>
        </w:rPr>
        <w:t>к</w:t>
      </w:r>
      <w:r w:rsidRPr="00130D8E">
        <w:rPr>
          <w:sz w:val="28"/>
          <w:szCs w:val="28"/>
        </w:rPr>
        <w:t>о</w:t>
      </w:r>
      <w:r>
        <w:rPr>
          <w:sz w:val="28"/>
          <w:szCs w:val="28"/>
        </w:rPr>
        <w:t>мп</w:t>
      </w:r>
      <w:r w:rsidRPr="00130D8E">
        <w:rPr>
          <w:sz w:val="28"/>
          <w:szCs w:val="28"/>
        </w:rPr>
        <w:t>енсационн</w:t>
      </w:r>
      <w:r>
        <w:rPr>
          <w:sz w:val="28"/>
          <w:szCs w:val="28"/>
        </w:rPr>
        <w:t>ы</w:t>
      </w:r>
      <w:r w:rsidRPr="00130D8E">
        <w:rPr>
          <w:sz w:val="28"/>
          <w:szCs w:val="28"/>
        </w:rPr>
        <w:t>й пакет», который кроме зарплат, премий и различных выплат (по страхованию, медицинскому обслуживанию, питанию) позволяет использовать в качестве мотивационных инструментов индивидуальное обучение и стажировки, ссуд</w:t>
      </w:r>
      <w:r>
        <w:rPr>
          <w:sz w:val="28"/>
          <w:szCs w:val="28"/>
        </w:rPr>
        <w:t>ы</w:t>
      </w:r>
      <w:r w:rsidRPr="00130D8E">
        <w:rPr>
          <w:sz w:val="28"/>
          <w:szCs w:val="28"/>
        </w:rPr>
        <w:t xml:space="preserve">, участие руководителей и сотрудников в прибылях </w:t>
      </w:r>
      <w:r>
        <w:rPr>
          <w:sz w:val="28"/>
          <w:szCs w:val="28"/>
        </w:rPr>
        <w:t>предприятия</w:t>
      </w:r>
      <w:r w:rsidRPr="00130D8E">
        <w:rPr>
          <w:sz w:val="28"/>
          <w:szCs w:val="28"/>
        </w:rPr>
        <w:t>, опционах и т.п. Разработана отдельная «система анализа бизнеса», позволяющая получать в режиме о</w:t>
      </w:r>
      <w:r>
        <w:rPr>
          <w:sz w:val="28"/>
          <w:szCs w:val="28"/>
          <w:lang w:val="en-US"/>
        </w:rPr>
        <w:t>n</w:t>
      </w:r>
      <w:r w:rsidRPr="00130D8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</w:t>
      </w:r>
      <w:r w:rsidRPr="00130D8E">
        <w:rPr>
          <w:sz w:val="28"/>
          <w:szCs w:val="28"/>
        </w:rPr>
        <w:t>е любую необходимую информацию о занятости, зарплате, текучести кадров, структуре предприятия</w:t>
      </w:r>
      <w:r w:rsidR="00F12B2F">
        <w:rPr>
          <w:rStyle w:val="aa"/>
          <w:sz w:val="28"/>
          <w:szCs w:val="28"/>
        </w:rPr>
        <w:footnoteReference w:customMarkFollows="1" w:id="24"/>
        <w:t>1</w:t>
      </w:r>
      <w:r w:rsidRPr="00130D8E">
        <w:rPr>
          <w:sz w:val="28"/>
          <w:szCs w:val="28"/>
        </w:rPr>
        <w:t>;</w:t>
      </w:r>
    </w:p>
    <w:p w:rsidR="00E236C8" w:rsidRPr="00130D8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9)</w:t>
      </w:r>
      <w:r>
        <w:rPr>
          <w:sz w:val="28"/>
          <w:szCs w:val="28"/>
        </w:rPr>
        <w:t xml:space="preserve"> с</w:t>
      </w:r>
      <w:r w:rsidRPr="00130D8E">
        <w:rPr>
          <w:sz w:val="28"/>
          <w:szCs w:val="28"/>
        </w:rPr>
        <w:t>истема «Управление персоналом» Компании «А</w:t>
      </w:r>
      <w:r>
        <w:rPr>
          <w:sz w:val="28"/>
          <w:szCs w:val="28"/>
        </w:rPr>
        <w:t>и</w:t>
      </w:r>
      <w:r w:rsidRPr="00130D8E">
        <w:rPr>
          <w:sz w:val="28"/>
          <w:szCs w:val="28"/>
        </w:rPr>
        <w:t>Т СОФТ»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aitsoft</w:t>
      </w:r>
      <w:r w:rsidRPr="00332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0D8E">
        <w:rPr>
          <w:sz w:val="28"/>
          <w:szCs w:val="28"/>
        </w:rPr>
        <w:t xml:space="preserve">), включающая в себя, например, модуль «Учет выполненных работ (наряды)», который позволяет рассчитывать выполнение комплексных работ на основе системы расценок элементарных операций, нормативов времени и количества продукции, В модуле реализованы возможности распределения коллективного заработка между сотрудниками с помощью гибкой системы формул, учитывающих индивидуальные коэффициенты трудового участия (КТУ), объем выполненной работы и затраченного времени. Полученные результаты передаются в модуль «Зарплата». Модуль «Кадры» расширен путем введения понятия </w:t>
      </w:r>
      <w:r>
        <w:rPr>
          <w:sz w:val="28"/>
          <w:szCs w:val="28"/>
        </w:rPr>
        <w:t>«</w:t>
      </w:r>
      <w:r w:rsidRPr="00130D8E">
        <w:rPr>
          <w:sz w:val="28"/>
          <w:szCs w:val="28"/>
        </w:rPr>
        <w:t>штатная единица». Создан графический механизм работы с организа</w:t>
      </w:r>
      <w:r>
        <w:rPr>
          <w:sz w:val="28"/>
          <w:szCs w:val="28"/>
        </w:rPr>
        <w:t>ци</w:t>
      </w:r>
      <w:r w:rsidRPr="00130D8E">
        <w:rPr>
          <w:sz w:val="28"/>
          <w:szCs w:val="28"/>
        </w:rPr>
        <w:t xml:space="preserve">онной структурой, в котором многие функции по внесению изменений осуществляются методом </w:t>
      </w:r>
      <w:r>
        <w:rPr>
          <w:sz w:val="28"/>
          <w:szCs w:val="28"/>
          <w:lang w:val="en-US"/>
        </w:rPr>
        <w:t>drag</w:t>
      </w:r>
      <w:r w:rsidRPr="00332D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332D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drop</w:t>
      </w:r>
      <w:r w:rsidR="00F12B2F">
        <w:rPr>
          <w:rStyle w:val="aa"/>
          <w:sz w:val="28"/>
          <w:szCs w:val="28"/>
        </w:rPr>
        <w:footnoteReference w:customMarkFollows="1" w:id="25"/>
        <w:t>2</w:t>
      </w:r>
      <w:r w:rsidRPr="00130D8E">
        <w:rPr>
          <w:sz w:val="28"/>
          <w:szCs w:val="28"/>
        </w:rPr>
        <w:t>;</w:t>
      </w:r>
    </w:p>
    <w:p w:rsidR="00E236C8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 w:rsidRPr="00130D8E">
        <w:rPr>
          <w:sz w:val="28"/>
          <w:szCs w:val="28"/>
        </w:rPr>
        <w:t>10) АСУ «Персонал» Компании «Борлас Ай-Би-Си»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borlas</w:t>
      </w:r>
      <w:r w:rsidRPr="00332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0D8E">
        <w:rPr>
          <w:sz w:val="28"/>
          <w:szCs w:val="28"/>
        </w:rPr>
        <w:t>), в состав которой входят три подсистемы: «Кадры», «Зарплата» и «Табель», обеспечивающие учет кадров, ведение штатных расписаний, ведение реестра рабочих мест и их ат</w:t>
      </w:r>
      <w:r>
        <w:rPr>
          <w:sz w:val="28"/>
          <w:szCs w:val="28"/>
        </w:rPr>
        <w:t>т</w:t>
      </w:r>
      <w:r w:rsidRPr="00130D8E">
        <w:rPr>
          <w:sz w:val="28"/>
          <w:szCs w:val="28"/>
        </w:rPr>
        <w:t>естацию, табельный учет, расчет и контроль в</w:t>
      </w:r>
      <w:r>
        <w:rPr>
          <w:sz w:val="28"/>
          <w:szCs w:val="28"/>
        </w:rPr>
        <w:t>ып</w:t>
      </w:r>
      <w:r w:rsidRPr="00130D8E">
        <w:rPr>
          <w:sz w:val="28"/>
          <w:szCs w:val="28"/>
        </w:rPr>
        <w:t>латы зарплаты, учет затрат на персонал, автоматизированную подготовку отчетной документа</w:t>
      </w:r>
      <w:r>
        <w:rPr>
          <w:sz w:val="28"/>
          <w:szCs w:val="28"/>
        </w:rPr>
        <w:t>ци</w:t>
      </w:r>
      <w:r w:rsidRPr="00130D8E">
        <w:rPr>
          <w:sz w:val="28"/>
          <w:szCs w:val="28"/>
        </w:rPr>
        <w:t>и и пр.</w:t>
      </w:r>
      <w:r w:rsidR="00F12B2F">
        <w:rPr>
          <w:rStyle w:val="aa"/>
          <w:sz w:val="28"/>
          <w:szCs w:val="28"/>
        </w:rPr>
        <w:footnoteReference w:customMarkFollows="1" w:id="26"/>
        <w:t>3</w:t>
      </w:r>
      <w:r w:rsidRPr="00130D8E">
        <w:rPr>
          <w:sz w:val="28"/>
          <w:szCs w:val="28"/>
        </w:rPr>
        <w:t xml:space="preserve">; </w:t>
      </w:r>
    </w:p>
    <w:p w:rsidR="006E2C0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30D8E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Pr="00130D8E">
        <w:rPr>
          <w:sz w:val="28"/>
          <w:szCs w:val="28"/>
        </w:rPr>
        <w:t xml:space="preserve">истема управления персоналом </w:t>
      </w:r>
      <w:r>
        <w:rPr>
          <w:sz w:val="28"/>
          <w:szCs w:val="28"/>
        </w:rPr>
        <w:t>«</w:t>
      </w:r>
      <w:r w:rsidRPr="00130D8E">
        <w:rPr>
          <w:sz w:val="28"/>
          <w:szCs w:val="28"/>
        </w:rPr>
        <w:t>БОСС-Кадровик</w:t>
      </w:r>
      <w:r>
        <w:rPr>
          <w:sz w:val="28"/>
          <w:szCs w:val="28"/>
        </w:rPr>
        <w:t>»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it</w:t>
      </w:r>
      <w:r w:rsidRPr="00332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30D8E">
        <w:rPr>
          <w:sz w:val="28"/>
          <w:szCs w:val="28"/>
        </w:rPr>
        <w:t>), разработанная компанией «АйТи</w:t>
      </w:r>
      <w:r w:rsidRPr="00332D8C">
        <w:rPr>
          <w:sz w:val="28"/>
          <w:szCs w:val="28"/>
        </w:rPr>
        <w:t>-</w:t>
      </w:r>
      <w:r w:rsidRPr="00130D8E">
        <w:rPr>
          <w:sz w:val="28"/>
          <w:szCs w:val="28"/>
        </w:rPr>
        <w:t>Информацио</w:t>
      </w:r>
      <w:r>
        <w:rPr>
          <w:sz w:val="28"/>
          <w:szCs w:val="28"/>
        </w:rPr>
        <w:t>нн</w:t>
      </w:r>
      <w:r w:rsidRPr="00130D8E">
        <w:rPr>
          <w:sz w:val="28"/>
          <w:szCs w:val="28"/>
        </w:rPr>
        <w:t xml:space="preserve">ые технологии» и обеспечивающая руководителей </w:t>
      </w:r>
      <w:r w:rsidR="006E2C0E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Pr="00130D8E">
        <w:rPr>
          <w:sz w:val="28"/>
          <w:szCs w:val="28"/>
        </w:rPr>
        <w:t xml:space="preserve"> </w:t>
      </w:r>
      <w:r w:rsidR="006E2C0E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 xml:space="preserve">информацией </w:t>
      </w:r>
      <w:r w:rsidR="006E2C0E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 xml:space="preserve">необходимой </w:t>
      </w:r>
      <w:r w:rsidR="006E2C0E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>для</w:t>
      </w:r>
    </w:p>
    <w:p w:rsidR="00E236C8" w:rsidRDefault="00E236C8" w:rsidP="006E2C0E">
      <w:pPr>
        <w:spacing w:line="360" w:lineRule="auto"/>
        <w:jc w:val="both"/>
        <w:rPr>
          <w:sz w:val="28"/>
          <w:szCs w:val="28"/>
        </w:rPr>
      </w:pPr>
      <w:r w:rsidRPr="00130D8E">
        <w:rPr>
          <w:sz w:val="28"/>
          <w:szCs w:val="28"/>
        </w:rPr>
        <w:t xml:space="preserve">принятия обоснованных решений в области управления персоналом. </w:t>
      </w:r>
    </w:p>
    <w:p w:rsidR="00E236C8" w:rsidRPr="00130D8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здесь </w:t>
      </w:r>
      <w:r w:rsidRPr="00130D8E">
        <w:rPr>
          <w:sz w:val="28"/>
          <w:szCs w:val="28"/>
        </w:rPr>
        <w:t>перечисл</w:t>
      </w:r>
      <w:r>
        <w:rPr>
          <w:sz w:val="28"/>
          <w:szCs w:val="28"/>
        </w:rPr>
        <w:t>ен</w:t>
      </w:r>
      <w:r w:rsidRPr="00130D8E">
        <w:rPr>
          <w:sz w:val="28"/>
          <w:szCs w:val="28"/>
        </w:rPr>
        <w:t xml:space="preserve"> далеко не полный список современно</w:t>
      </w:r>
      <w:r>
        <w:rPr>
          <w:sz w:val="28"/>
          <w:szCs w:val="28"/>
        </w:rPr>
        <w:t>го</w:t>
      </w:r>
      <w:r w:rsidRPr="00130D8E">
        <w:rPr>
          <w:sz w:val="28"/>
          <w:szCs w:val="28"/>
        </w:rPr>
        <w:t xml:space="preserve"> программного обеспечения для кадровой деятельности. Можно упомяну</w:t>
      </w:r>
      <w:r>
        <w:rPr>
          <w:sz w:val="28"/>
          <w:szCs w:val="28"/>
        </w:rPr>
        <w:t>т</w:t>
      </w:r>
      <w:r w:rsidRPr="00130D8E">
        <w:rPr>
          <w:sz w:val="28"/>
          <w:szCs w:val="28"/>
        </w:rPr>
        <w:t>ь программу Ре</w:t>
      </w:r>
      <w:r>
        <w:rPr>
          <w:sz w:val="28"/>
          <w:szCs w:val="28"/>
          <w:lang w:val="en-US"/>
        </w:rPr>
        <w:t>rformance</w:t>
      </w:r>
      <w:r w:rsidRPr="00332D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Now</w:t>
      </w:r>
      <w:r w:rsidRPr="00130D8E">
        <w:rPr>
          <w:sz w:val="28"/>
          <w:szCs w:val="28"/>
        </w:rPr>
        <w:t xml:space="preserve"> Компании К</w:t>
      </w:r>
      <w:r>
        <w:rPr>
          <w:sz w:val="28"/>
          <w:szCs w:val="28"/>
          <w:lang w:val="en-US"/>
        </w:rPr>
        <w:t>nowledge</w:t>
      </w:r>
      <w:r w:rsidRPr="00332D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knowledgepoint</w:t>
      </w:r>
      <w:r w:rsidRPr="00332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>) для комплексной оценки персонала Компании, программы Компании Р</w:t>
      </w:r>
      <w:r>
        <w:rPr>
          <w:sz w:val="28"/>
          <w:szCs w:val="28"/>
          <w:lang w:val="en-US"/>
        </w:rPr>
        <w:t>rimavera</w:t>
      </w:r>
      <w:r w:rsidRPr="00332D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Systems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primavera</w:t>
      </w:r>
      <w:r w:rsidRPr="00332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>), программу Реор</w:t>
      </w:r>
      <w:r>
        <w:rPr>
          <w:sz w:val="28"/>
          <w:szCs w:val="28"/>
          <w:lang w:val="en-US"/>
        </w:rPr>
        <w:t>l</w:t>
      </w:r>
      <w:r w:rsidRPr="00130D8E">
        <w:rPr>
          <w:sz w:val="28"/>
          <w:szCs w:val="28"/>
        </w:rPr>
        <w:t>е-</w:t>
      </w:r>
      <w:r>
        <w:rPr>
          <w:sz w:val="28"/>
          <w:szCs w:val="28"/>
          <w:lang w:val="en-US"/>
        </w:rPr>
        <w:t>Trak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.реор</w:t>
      </w:r>
      <w:r>
        <w:rPr>
          <w:sz w:val="28"/>
          <w:szCs w:val="28"/>
          <w:lang w:val="en-US"/>
        </w:rPr>
        <w:t>ltrak</w:t>
      </w:r>
      <w:r w:rsidRPr="00332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>), программу Т</w:t>
      </w:r>
      <w:r>
        <w:rPr>
          <w:sz w:val="28"/>
          <w:szCs w:val="28"/>
          <w:lang w:val="en-US"/>
        </w:rPr>
        <w:t>otalComp</w:t>
      </w:r>
      <w:r w:rsidRPr="00130D8E">
        <w:rPr>
          <w:sz w:val="28"/>
          <w:szCs w:val="28"/>
        </w:rPr>
        <w:t xml:space="preserve"> Компании К</w:t>
      </w:r>
      <w:r>
        <w:rPr>
          <w:sz w:val="28"/>
          <w:szCs w:val="28"/>
          <w:lang w:val="en-US"/>
        </w:rPr>
        <w:t>adiri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kadiri</w:t>
      </w:r>
      <w:r w:rsidRPr="00332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 xml:space="preserve">), программу </w:t>
      </w:r>
      <w:r w:rsidRPr="00130D8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Greentree</w:t>
      </w:r>
      <w:r w:rsidRPr="00332D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Employment</w:t>
      </w:r>
      <w:r w:rsidRPr="00332D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</w:t>
      </w:r>
      <w:r w:rsidRPr="00130D8E">
        <w:rPr>
          <w:sz w:val="28"/>
          <w:szCs w:val="28"/>
        </w:rPr>
        <w:t xml:space="preserve"> Компании </w:t>
      </w:r>
      <w:r>
        <w:rPr>
          <w:sz w:val="28"/>
          <w:szCs w:val="28"/>
          <w:lang w:val="en-US"/>
        </w:rPr>
        <w:t>Greenree</w:t>
      </w:r>
      <w:r w:rsidRPr="00BA3B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Systems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greentreesystems</w:t>
      </w:r>
      <w:r w:rsidRPr="00BA3B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BA3B3E">
        <w:rPr>
          <w:sz w:val="28"/>
          <w:szCs w:val="28"/>
        </w:rPr>
        <w:t>)</w:t>
      </w:r>
      <w:r w:rsidRPr="00130D8E">
        <w:rPr>
          <w:sz w:val="28"/>
          <w:szCs w:val="28"/>
        </w:rPr>
        <w:t xml:space="preserve">, программу </w:t>
      </w:r>
      <w:r>
        <w:rPr>
          <w:sz w:val="28"/>
          <w:szCs w:val="28"/>
          <w:lang w:val="en-US"/>
        </w:rPr>
        <w:t>Workforce</w:t>
      </w:r>
      <w:r w:rsidRPr="00BA3B3E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>Се</w:t>
      </w:r>
      <w:r>
        <w:rPr>
          <w:sz w:val="28"/>
          <w:szCs w:val="28"/>
          <w:lang w:val="en-US"/>
        </w:rPr>
        <w:t>ntral</w:t>
      </w:r>
      <w:r w:rsidRPr="00130D8E">
        <w:rPr>
          <w:sz w:val="28"/>
          <w:szCs w:val="28"/>
        </w:rPr>
        <w:t xml:space="preserve"> Компании К</w:t>
      </w:r>
      <w:r>
        <w:rPr>
          <w:sz w:val="28"/>
          <w:szCs w:val="28"/>
          <w:lang w:val="en-US"/>
        </w:rPr>
        <w:t>ronos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kronos</w:t>
      </w:r>
      <w:r w:rsidRPr="00BA3B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>), программу Н</w:t>
      </w:r>
      <w:r>
        <w:rPr>
          <w:sz w:val="28"/>
          <w:szCs w:val="28"/>
          <w:lang w:val="en-US"/>
        </w:rPr>
        <w:t>Rmgr</w:t>
      </w:r>
      <w:r w:rsidRPr="00BA3B3E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 xml:space="preserve">Компании </w:t>
      </w:r>
      <w:r>
        <w:rPr>
          <w:sz w:val="28"/>
          <w:szCs w:val="28"/>
          <w:lang w:val="en-US"/>
        </w:rPr>
        <w:t>Resource</w:t>
      </w:r>
      <w:r w:rsidRPr="00BA3B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Management</w:t>
      </w:r>
      <w:r w:rsidRPr="00BA3B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Software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BA3B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rmshrmgr</w:t>
      </w:r>
      <w:r w:rsidRPr="00BA3B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 xml:space="preserve">), программу </w:t>
      </w:r>
      <w:r>
        <w:rPr>
          <w:sz w:val="28"/>
          <w:szCs w:val="28"/>
          <w:lang w:val="en-US"/>
        </w:rPr>
        <w:t>Simpata</w:t>
      </w:r>
      <w:r w:rsidRPr="00BA3B3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simpata</w:t>
      </w:r>
      <w:r w:rsidRPr="00BA3B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 xml:space="preserve">), программу </w:t>
      </w:r>
      <w:r>
        <w:rPr>
          <w:sz w:val="28"/>
          <w:szCs w:val="28"/>
          <w:lang w:val="en-US"/>
        </w:rPr>
        <w:t>The</w:t>
      </w:r>
      <w:r w:rsidRPr="00BA3B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Humanic</w:t>
      </w:r>
      <w:r w:rsidRPr="00BA3B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HRMS</w:t>
      </w:r>
      <w:r w:rsidRPr="00130D8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30D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humanic</w:t>
      </w:r>
      <w:r w:rsidRPr="00BA3B3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30D8E">
        <w:rPr>
          <w:sz w:val="28"/>
          <w:szCs w:val="28"/>
        </w:rPr>
        <w:t>) и многие другие.</w:t>
      </w:r>
    </w:p>
    <w:p w:rsidR="00E236C8" w:rsidRPr="00BA3B3E" w:rsidRDefault="00E236C8" w:rsidP="00E236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из вышеизложенного можно </w:t>
      </w:r>
      <w:r w:rsidRPr="00130D8E">
        <w:rPr>
          <w:sz w:val="28"/>
          <w:szCs w:val="28"/>
        </w:rPr>
        <w:t xml:space="preserve">сделать </w:t>
      </w:r>
      <w:r>
        <w:rPr>
          <w:sz w:val="28"/>
          <w:szCs w:val="28"/>
        </w:rPr>
        <w:t>следующие выводы.</w:t>
      </w:r>
      <w:r w:rsidR="001F6CA4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>От кадровых систем все ак</w:t>
      </w:r>
      <w:r>
        <w:rPr>
          <w:sz w:val="28"/>
          <w:szCs w:val="28"/>
        </w:rPr>
        <w:t>тивнее тре</w:t>
      </w:r>
      <w:r w:rsidRPr="00130D8E">
        <w:rPr>
          <w:sz w:val="28"/>
          <w:szCs w:val="28"/>
        </w:rPr>
        <w:t>буются управленческие и экспертные качества. Это подразумевает наличие развитых аналитических инструментов, удобных средств построения разнообразных отчетов, механизмов оповещения и т.п.</w:t>
      </w:r>
      <w:r w:rsidR="001F6CA4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>В сфере управления персоналом все коз</w:t>
      </w:r>
      <w:r>
        <w:rPr>
          <w:sz w:val="28"/>
          <w:szCs w:val="28"/>
        </w:rPr>
        <w:t>ы</w:t>
      </w:r>
      <w:r w:rsidRPr="00130D8E">
        <w:rPr>
          <w:sz w:val="28"/>
          <w:szCs w:val="28"/>
        </w:rPr>
        <w:t xml:space="preserve">ри остаются в руках отечественных разработчиков, поскольку адаптация западных пакетов к российской действительности (законодательству) </w:t>
      </w:r>
      <w:r>
        <w:rPr>
          <w:sz w:val="28"/>
          <w:szCs w:val="28"/>
        </w:rPr>
        <w:t>-</w:t>
      </w:r>
      <w:r w:rsidRPr="00130D8E">
        <w:rPr>
          <w:sz w:val="28"/>
          <w:szCs w:val="28"/>
        </w:rPr>
        <w:t xml:space="preserve"> дело непростое, небыстрое и недешевое, и должны быть очень серьезные мотивы, чтобы отдавать предпочтение такому подходу. Развитие идет по пути наращивания возможностей отечественных кадровых продуктов и их объединения с продуктами международных Компаний (интегрированн</w:t>
      </w:r>
      <w:r>
        <w:rPr>
          <w:sz w:val="28"/>
          <w:szCs w:val="28"/>
        </w:rPr>
        <w:t>ы</w:t>
      </w:r>
      <w:r w:rsidRPr="00130D8E">
        <w:rPr>
          <w:sz w:val="28"/>
          <w:szCs w:val="28"/>
        </w:rPr>
        <w:t>ми системами управления предприятием и с системами управления финансами).</w:t>
      </w:r>
      <w:r w:rsidR="001F6CA4">
        <w:rPr>
          <w:sz w:val="28"/>
          <w:szCs w:val="28"/>
        </w:rPr>
        <w:t xml:space="preserve"> </w:t>
      </w:r>
      <w:r w:rsidRPr="00130D8E">
        <w:rPr>
          <w:sz w:val="28"/>
          <w:szCs w:val="28"/>
        </w:rPr>
        <w:t>Поскольку на рынке всегда присутствуют разные категории хозяйствующих субъектов (крупные, средние и малые предприятия), то аналогичные категории прослеживаются и в программном обеспечении. Поэтому при выборе кадровой системы необходимо в первую очередь определиться с задачами, которые предстоит решать службе персонала, чтобы далее производить отбор конкретных программ из соответствующей «весовой категории</w:t>
      </w:r>
      <w:r w:rsidRPr="00BA3B3E">
        <w:rPr>
          <w:sz w:val="28"/>
          <w:szCs w:val="28"/>
        </w:rPr>
        <w:t>.</w:t>
      </w:r>
    </w:p>
    <w:p w:rsidR="00187CC3" w:rsidRDefault="00187CC3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87CC3" w:rsidRDefault="00187CC3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47EC" w:rsidRPr="00CB4EBD" w:rsidRDefault="008D47EC" w:rsidP="008D47EC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Под кадровым обеспечением системы управления персоналом понимается необходимый количественный и качественный состав ее работников.</w:t>
      </w:r>
    </w:p>
    <w:p w:rsidR="008D47EC" w:rsidRPr="00CB4EBD" w:rsidRDefault="008D47EC" w:rsidP="008D47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B4EBD">
        <w:rPr>
          <w:sz w:val="28"/>
          <w:szCs w:val="28"/>
        </w:rPr>
        <w:t xml:space="preserve">сновная цель работы с кадрами управления </w:t>
      </w:r>
      <w:r>
        <w:rPr>
          <w:sz w:val="28"/>
          <w:szCs w:val="28"/>
        </w:rPr>
        <w:t>-</w:t>
      </w:r>
      <w:r w:rsidRPr="00CB4EBD">
        <w:rPr>
          <w:sz w:val="28"/>
          <w:szCs w:val="28"/>
        </w:rPr>
        <w:t xml:space="preserve"> сформировать (на базе научно обоснованного подбора и расстановки управленческих работников, а также проведения ряда планомерных мероприятий организационного и воспитательного характера) цельный управленческий коллектив, способный решать сложные и разнообразные задачи современного производства.</w:t>
      </w:r>
    </w:p>
    <w:p w:rsidR="008D47EC" w:rsidRPr="00CB4EBD" w:rsidRDefault="008D47EC" w:rsidP="008D47EC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Ряд экспертов по управлению персоналом считает, что будущие высшие администраторы придут из сферы управления человеческими ресурсами. По их мнению, управление персоналом (человеческими ресурсами) может оказаться</w:t>
      </w:r>
      <w:r>
        <w:rPr>
          <w:sz w:val="28"/>
          <w:szCs w:val="28"/>
        </w:rPr>
        <w:t xml:space="preserve"> к</w:t>
      </w:r>
      <w:r w:rsidRPr="00CB4EBD">
        <w:rPr>
          <w:sz w:val="28"/>
          <w:szCs w:val="28"/>
        </w:rPr>
        <w:t xml:space="preserve">ритическим фактором, определяющим успех или неудачу организации, особенно в ближайшие </w:t>
      </w:r>
      <w:r>
        <w:rPr>
          <w:sz w:val="28"/>
          <w:szCs w:val="28"/>
        </w:rPr>
        <w:t>10-</w:t>
      </w:r>
      <w:r w:rsidRPr="00CB4EBD">
        <w:rPr>
          <w:sz w:val="28"/>
          <w:szCs w:val="28"/>
        </w:rPr>
        <w:t>20 лет в связи со значительным возрастанием конкуренции. Профессионал в области управления человеческими ресурсами может стать поистине лидером будущего.</w:t>
      </w:r>
    </w:p>
    <w:p w:rsidR="008D47EC" w:rsidRPr="00CB4EBD" w:rsidRDefault="008D47EC" w:rsidP="008D47EC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Зарубежная теория и практика накопили большой опыт в области управления персоналом, перенос которого на российскую почву должен быть критическим и осмотрительным. Главное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должна учитываться та окружающая среда, в которой функционируют наши организации, а также те ценности, которые присущи той или иной нации и культуре.</w:t>
      </w:r>
    </w:p>
    <w:p w:rsidR="008D47EC" w:rsidRDefault="008D47EC" w:rsidP="008D47EC">
      <w:pPr>
        <w:spacing w:line="360" w:lineRule="auto"/>
        <w:ind w:firstLine="709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В связи с этим при создании эффективной системы управления персоналом российских организаций необходимо учитывать следующее: в обществе, которое трансформируется, процесс обучения кадровиков и освоения ими новых методов управления должен стать осознанным и непрерывным; российские кадровики обязаны знать социокультурные особенности среды, в которой они работают, и то, чем она отличается от «остального мира»; отечественные специалисты по кадрам должны владеть основами зарубежной теории и практики управления и уметь соотносить их с реалиями российской культуры; ценя свой накопленный опыт, российские кадровики должны адаптировать его к имеющимся экономическим условиям с учетом новой западной тех</w:t>
      </w:r>
      <w:r>
        <w:rPr>
          <w:sz w:val="28"/>
          <w:szCs w:val="28"/>
        </w:rPr>
        <w:t>н</w:t>
      </w:r>
      <w:r w:rsidRPr="00CB4EBD">
        <w:rPr>
          <w:sz w:val="28"/>
          <w:szCs w:val="28"/>
        </w:rPr>
        <w:t xml:space="preserve">ологии; не следует механически копировать 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 xml:space="preserve">зарубежные </w:t>
      </w:r>
      <w:r>
        <w:rPr>
          <w:sz w:val="28"/>
          <w:szCs w:val="28"/>
        </w:rPr>
        <w:t xml:space="preserve"> </w:t>
      </w:r>
      <w:r w:rsidRPr="00CB4EBD">
        <w:rPr>
          <w:sz w:val="28"/>
          <w:szCs w:val="28"/>
        </w:rPr>
        <w:t>мето</w:t>
      </w:r>
      <w:r>
        <w:rPr>
          <w:sz w:val="28"/>
          <w:szCs w:val="28"/>
        </w:rPr>
        <w:t>д</w:t>
      </w:r>
      <w:r w:rsidRPr="00CB4EBD">
        <w:rPr>
          <w:sz w:val="28"/>
          <w:szCs w:val="28"/>
        </w:rPr>
        <w:t>ы</w:t>
      </w:r>
    </w:p>
    <w:p w:rsidR="008D47EC" w:rsidRDefault="008D47EC" w:rsidP="008D47EC">
      <w:pPr>
        <w:spacing w:line="360" w:lineRule="auto"/>
        <w:jc w:val="both"/>
        <w:rPr>
          <w:sz w:val="28"/>
          <w:szCs w:val="28"/>
        </w:rPr>
      </w:pPr>
      <w:r w:rsidRPr="00CB4EBD">
        <w:rPr>
          <w:sz w:val="28"/>
          <w:szCs w:val="28"/>
        </w:rPr>
        <w:t>управления персоналом.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941EE">
        <w:rPr>
          <w:sz w:val="28"/>
          <w:szCs w:val="28"/>
        </w:rPr>
        <w:t xml:space="preserve">деальная информационная система управления персоналом должна соответствовать уровню развития </w:t>
      </w:r>
      <w:r>
        <w:rPr>
          <w:sz w:val="28"/>
          <w:szCs w:val="28"/>
        </w:rPr>
        <w:t>предприятия</w:t>
      </w:r>
      <w:r w:rsidRPr="005941EE">
        <w:rPr>
          <w:sz w:val="28"/>
          <w:szCs w:val="28"/>
        </w:rPr>
        <w:t xml:space="preserve"> и ее кадровой политике. Она должна быть частью и средством организационного механизма по выработке целей и задач, направленных на сохранение, укрепление и развитие кадрового потенциала, создание высокопрофессиональной команды, способной своевременно реагировать на постоянно меняющиеся требования рынка с учетом стратегии развития </w:t>
      </w:r>
      <w:r>
        <w:rPr>
          <w:sz w:val="28"/>
          <w:szCs w:val="28"/>
        </w:rPr>
        <w:t>предприятия</w:t>
      </w:r>
      <w:r w:rsidRPr="005941EE">
        <w:rPr>
          <w:sz w:val="28"/>
          <w:szCs w:val="28"/>
        </w:rPr>
        <w:t>. Эта система должна в</w:t>
      </w:r>
      <w:r>
        <w:rPr>
          <w:sz w:val="28"/>
          <w:szCs w:val="28"/>
        </w:rPr>
        <w:t>кл</w:t>
      </w:r>
      <w:r w:rsidRPr="005941EE">
        <w:rPr>
          <w:sz w:val="28"/>
          <w:szCs w:val="28"/>
        </w:rPr>
        <w:t>ючать в себя управление процессами а</w:t>
      </w:r>
      <w:r>
        <w:rPr>
          <w:sz w:val="28"/>
          <w:szCs w:val="28"/>
        </w:rPr>
        <w:t>тт</w:t>
      </w:r>
      <w:r w:rsidRPr="005941EE">
        <w:rPr>
          <w:sz w:val="28"/>
          <w:szCs w:val="28"/>
        </w:rPr>
        <w:t>естации персонала, карьерного роста, обучения, мотивации, отбора персонала. Вот перечень важнейших задач, которые должна решать идеальная программа управления персоналом: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ат</w:t>
      </w:r>
      <w:r>
        <w:rPr>
          <w:sz w:val="28"/>
          <w:szCs w:val="28"/>
        </w:rPr>
        <w:t>т</w:t>
      </w:r>
      <w:r w:rsidRPr="005941EE">
        <w:rPr>
          <w:sz w:val="28"/>
          <w:szCs w:val="28"/>
        </w:rPr>
        <w:t xml:space="preserve">естация (оценка) персонала, включая методики тестирования с полной </w:t>
      </w:r>
      <w:r>
        <w:rPr>
          <w:sz w:val="28"/>
          <w:szCs w:val="28"/>
        </w:rPr>
        <w:t>п</w:t>
      </w:r>
      <w:r w:rsidRPr="005941EE">
        <w:rPr>
          <w:sz w:val="28"/>
          <w:szCs w:val="28"/>
        </w:rPr>
        <w:t>сиходиагностикой;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хранение «профессиональной» истории каждого сотрудника, персонального «досье</w:t>
      </w:r>
      <w:r>
        <w:rPr>
          <w:sz w:val="28"/>
          <w:szCs w:val="28"/>
        </w:rPr>
        <w:t>»</w:t>
      </w:r>
      <w:r w:rsidRPr="005941EE">
        <w:rPr>
          <w:sz w:val="28"/>
          <w:szCs w:val="28"/>
        </w:rPr>
        <w:t>, многовариантн</w:t>
      </w:r>
      <w:r>
        <w:rPr>
          <w:sz w:val="28"/>
          <w:szCs w:val="28"/>
        </w:rPr>
        <w:t>ы</w:t>
      </w:r>
      <w:r w:rsidRPr="005941EE">
        <w:rPr>
          <w:sz w:val="28"/>
          <w:szCs w:val="28"/>
        </w:rPr>
        <w:t>й подбор кандидатов на вакантные места;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обоснованное ранж</w:t>
      </w:r>
      <w:r>
        <w:rPr>
          <w:sz w:val="28"/>
          <w:szCs w:val="28"/>
        </w:rPr>
        <w:t>и</w:t>
      </w:r>
      <w:r w:rsidRPr="005941EE">
        <w:rPr>
          <w:sz w:val="28"/>
          <w:szCs w:val="28"/>
        </w:rPr>
        <w:t>рованное формирование кадрового резерва, оценка управленческого потенциала сотрудников;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систематическое кадровое планирование с возможностью перераспределения ресурсов, что помогает избежать дополнительного набора сотрудников;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разработка программ развития персонала в целях решения не только сиюминутных, но и будущих задач </w:t>
      </w:r>
      <w:r>
        <w:rPr>
          <w:sz w:val="28"/>
          <w:szCs w:val="28"/>
        </w:rPr>
        <w:t>предприятия</w:t>
      </w:r>
      <w:r w:rsidRPr="005941EE">
        <w:rPr>
          <w:sz w:val="28"/>
          <w:szCs w:val="28"/>
        </w:rPr>
        <w:t xml:space="preserve"> на основе совершенствования систем обучения и карьерного продвижения сотрудников; формирование индивидуальных карьерных планов и карьерных «лестниц»;</w:t>
      </w:r>
    </w:p>
    <w:p w:rsidR="00F12B2F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прогнозирование создания новых </w:t>
      </w:r>
      <w:r w:rsidR="00F12B2F">
        <w:rPr>
          <w:sz w:val="28"/>
          <w:szCs w:val="28"/>
        </w:rPr>
        <w:t xml:space="preserve"> </w:t>
      </w:r>
      <w:r w:rsidRPr="005941EE">
        <w:rPr>
          <w:sz w:val="28"/>
          <w:szCs w:val="28"/>
        </w:rPr>
        <w:t xml:space="preserve">рабочих </w:t>
      </w:r>
      <w:r w:rsidR="00F12B2F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 xml:space="preserve">мест </w:t>
      </w:r>
      <w:r w:rsidR="00F12B2F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 xml:space="preserve">с </w:t>
      </w:r>
      <w:r w:rsidR="00F12B2F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 xml:space="preserve">учетом </w:t>
      </w:r>
      <w:r w:rsidR="00F12B2F">
        <w:rPr>
          <w:sz w:val="28"/>
          <w:szCs w:val="28"/>
        </w:rPr>
        <w:t xml:space="preserve">  </w:t>
      </w:r>
      <w:r w:rsidRPr="005941EE">
        <w:rPr>
          <w:sz w:val="28"/>
          <w:szCs w:val="28"/>
        </w:rPr>
        <w:t>внедрения</w:t>
      </w:r>
    </w:p>
    <w:p w:rsidR="00187CC3" w:rsidRPr="005941EE" w:rsidRDefault="00187CC3" w:rsidP="00F12B2F">
      <w:pPr>
        <w:spacing w:line="360" w:lineRule="auto"/>
        <w:jc w:val="both"/>
        <w:rPr>
          <w:sz w:val="28"/>
          <w:szCs w:val="28"/>
        </w:rPr>
      </w:pPr>
      <w:r w:rsidRPr="005941EE">
        <w:rPr>
          <w:sz w:val="28"/>
          <w:szCs w:val="28"/>
        </w:rPr>
        <w:t>современных технологий;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выявление с помощью информационной системы негативных тенденций в </w:t>
      </w:r>
      <w:r>
        <w:rPr>
          <w:sz w:val="28"/>
          <w:szCs w:val="28"/>
        </w:rPr>
        <w:t>организации</w:t>
      </w:r>
      <w:r w:rsidRPr="005941EE">
        <w:rPr>
          <w:sz w:val="28"/>
          <w:szCs w:val="28"/>
        </w:rPr>
        <w:t xml:space="preserve"> (</w:t>
      </w:r>
      <w:r>
        <w:rPr>
          <w:sz w:val="28"/>
          <w:szCs w:val="28"/>
        </w:rPr>
        <w:t>например</w:t>
      </w:r>
      <w:r w:rsidRPr="005941EE">
        <w:rPr>
          <w:sz w:val="28"/>
          <w:szCs w:val="28"/>
        </w:rPr>
        <w:t>, изб</w:t>
      </w:r>
      <w:r>
        <w:rPr>
          <w:sz w:val="28"/>
          <w:szCs w:val="28"/>
        </w:rPr>
        <w:t>ы</w:t>
      </w:r>
      <w:r w:rsidRPr="005941EE">
        <w:rPr>
          <w:sz w:val="28"/>
          <w:szCs w:val="28"/>
        </w:rPr>
        <w:t>точной текучести кадров);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оценка затрат на обучение, развитие персонала;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диагностика мотивации, разработка мотивационн</w:t>
      </w:r>
      <w:r>
        <w:rPr>
          <w:sz w:val="28"/>
          <w:szCs w:val="28"/>
        </w:rPr>
        <w:t>ы</w:t>
      </w:r>
      <w:r w:rsidRPr="005941EE">
        <w:rPr>
          <w:sz w:val="28"/>
          <w:szCs w:val="28"/>
        </w:rPr>
        <w:t>х механизмов повышения заинтересованности и удовлетворенности сотрудников</w:t>
      </w:r>
      <w:r w:rsidR="00F26045">
        <w:rPr>
          <w:sz w:val="28"/>
          <w:szCs w:val="28"/>
        </w:rPr>
        <w:t>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создание современных систем подбора и отбора персонала, предусматривающих оптимизацию вну</w:t>
      </w:r>
      <w:r>
        <w:rPr>
          <w:sz w:val="28"/>
          <w:szCs w:val="28"/>
        </w:rPr>
        <w:t>т</w:t>
      </w:r>
      <w:r w:rsidRPr="005941EE">
        <w:rPr>
          <w:sz w:val="28"/>
          <w:szCs w:val="28"/>
        </w:rPr>
        <w:t>ренних конкурсов (при этом задаются требования и система ищет подходящих кандидатов в базе, в</w:t>
      </w:r>
      <w:r>
        <w:rPr>
          <w:sz w:val="28"/>
          <w:szCs w:val="28"/>
        </w:rPr>
        <w:t>ыд</w:t>
      </w:r>
      <w:r w:rsidRPr="005941EE">
        <w:rPr>
          <w:sz w:val="28"/>
          <w:szCs w:val="28"/>
        </w:rPr>
        <w:t>авая ранжированн</w:t>
      </w:r>
      <w:r>
        <w:rPr>
          <w:sz w:val="28"/>
          <w:szCs w:val="28"/>
        </w:rPr>
        <w:t>ы</w:t>
      </w:r>
      <w:r w:rsidRPr="005941EE">
        <w:rPr>
          <w:sz w:val="28"/>
          <w:szCs w:val="28"/>
        </w:rPr>
        <w:t xml:space="preserve">й список) и </w:t>
      </w:r>
      <w:r>
        <w:rPr>
          <w:sz w:val="28"/>
          <w:szCs w:val="28"/>
        </w:rPr>
        <w:t>м</w:t>
      </w:r>
      <w:r w:rsidRPr="005941EE">
        <w:rPr>
          <w:sz w:val="28"/>
          <w:szCs w:val="28"/>
        </w:rPr>
        <w:t>ногокритериальный отбор;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оптимизация расстановки кадров (по каждой кадровой позиции должна быть создана идеальная, а по каждому работнику </w:t>
      </w: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актуальная модель компетенции, причем при их сравнении система должна в</w:t>
      </w:r>
      <w:r>
        <w:rPr>
          <w:sz w:val="28"/>
          <w:szCs w:val="28"/>
        </w:rPr>
        <w:t>ыд</w:t>
      </w:r>
      <w:r w:rsidRPr="005941EE">
        <w:rPr>
          <w:sz w:val="28"/>
          <w:szCs w:val="28"/>
        </w:rPr>
        <w:t>авать предложения по развитию качеств и отработке навыков сотрудника, а также предложения по его продвижению или ротации);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проектирование новой штатной структуры подразделений и </w:t>
      </w:r>
      <w:r>
        <w:rPr>
          <w:sz w:val="28"/>
          <w:szCs w:val="28"/>
        </w:rPr>
        <w:t>предприятия</w:t>
      </w:r>
      <w:r w:rsidRPr="005941EE">
        <w:rPr>
          <w:sz w:val="28"/>
          <w:szCs w:val="28"/>
        </w:rPr>
        <w:t xml:space="preserve"> в целом (при этом было бы очень полезно, если бы система могла «оценивать» новую структуру</w:t>
      </w:r>
      <w:r w:rsidR="00F12B2F">
        <w:rPr>
          <w:sz w:val="28"/>
          <w:szCs w:val="28"/>
        </w:rPr>
        <w:t>,</w:t>
      </w:r>
      <w:r w:rsidRPr="005941EE">
        <w:rPr>
          <w:sz w:val="28"/>
          <w:szCs w:val="28"/>
        </w:rPr>
        <w:t xml:space="preserve"> как с точки зрения финансовых расходов, так и с качественной стороны, </w:t>
      </w:r>
      <w:r>
        <w:rPr>
          <w:sz w:val="28"/>
          <w:szCs w:val="28"/>
        </w:rPr>
        <w:t xml:space="preserve">то есть </w:t>
      </w:r>
      <w:r w:rsidRPr="005941EE">
        <w:rPr>
          <w:sz w:val="28"/>
          <w:szCs w:val="28"/>
        </w:rPr>
        <w:t>насколько она оптимальна), отслеживание организационных изменений во времени;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41EE">
        <w:rPr>
          <w:sz w:val="28"/>
          <w:szCs w:val="28"/>
        </w:rPr>
        <w:t xml:space="preserve"> анализ возрастной и любой другой структуры персонала (что облегчит разработку социальных программ, проведение организационных и культурных преобразований) и т. п.</w:t>
      </w:r>
    </w:p>
    <w:p w:rsidR="00187CC3" w:rsidRPr="005941EE" w:rsidRDefault="00187CC3" w:rsidP="00187CC3">
      <w:pPr>
        <w:spacing w:line="360" w:lineRule="auto"/>
        <w:ind w:firstLine="709"/>
        <w:jc w:val="both"/>
        <w:rPr>
          <w:sz w:val="28"/>
          <w:szCs w:val="28"/>
        </w:rPr>
      </w:pPr>
      <w:r w:rsidRPr="005941EE">
        <w:rPr>
          <w:sz w:val="28"/>
          <w:szCs w:val="28"/>
        </w:rPr>
        <w:t>И, наконец, кадровый учет, кадровое делопроизводство является неот</w:t>
      </w:r>
      <w:r>
        <w:rPr>
          <w:sz w:val="28"/>
          <w:szCs w:val="28"/>
        </w:rPr>
        <w:t>ъ</w:t>
      </w:r>
      <w:r w:rsidRPr="005941EE">
        <w:rPr>
          <w:sz w:val="28"/>
          <w:szCs w:val="28"/>
        </w:rPr>
        <w:t xml:space="preserve">емлемой составной частью общего процесса управления </w:t>
      </w:r>
      <w:r>
        <w:rPr>
          <w:sz w:val="28"/>
          <w:szCs w:val="28"/>
        </w:rPr>
        <w:t>предприятием</w:t>
      </w:r>
      <w:r w:rsidRPr="005941EE">
        <w:rPr>
          <w:sz w:val="28"/>
          <w:szCs w:val="28"/>
        </w:rPr>
        <w:t>.</w:t>
      </w:r>
    </w:p>
    <w:p w:rsidR="00187CC3" w:rsidRDefault="00187CC3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47EC" w:rsidRDefault="008D47EC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47EC" w:rsidRDefault="008D47EC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2B2F" w:rsidRDefault="00F12B2F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26045" w:rsidRDefault="00F26045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47EC" w:rsidRDefault="008D47EC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077BB" w:rsidRDefault="001077BB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1077BB" w:rsidRDefault="001077BB" w:rsidP="001077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Абляев С.В. Управление человеческими ресурсами на основе компьютерных технологий / С.В. Абляев, Н.Н. Пушкарев. – М. : Финансы и статистика, 2006. – 176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Грэхем Х.Т. Управление человеческими ресурсами : учеб. пособие / Х.Т. Грэхем, Р. Беннетт. – М. : ЮНИТИ-ДАНА, 2003. – 598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Десслер Г. Управление персоналом / Г. Десслер. – М. : Бином, 1997. – 432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Евенко Л.И. Системы, стандарты, практика подготовки профессиональных менеджеров в зарубежных странах (программа МВА) / Л.И. Евенко. – М. : ЗАО «Книжный мир», 2008. – 200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Журавлев П.В. Мировой опыт в управлении персоналом : обзор зарубежных источников / П.В. Журавлев, М.Н. Кулапов, С.А. Сухарев. – Екатеринбург : Деловая книга, 2008. – 232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Журавлев П.В. Управление человеческими ресурсами: опыт индустриально развитых стран : учеб. пособие / П.В. Журавлев, Ю.Г. Одегов, Н.А. Волгин. – М. : Экзамен, 2006. – 448 с.</w:t>
      </w:r>
    </w:p>
    <w:p w:rsidR="001077BB" w:rsidRDefault="003D325C" w:rsidP="00107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77BB">
        <w:rPr>
          <w:sz w:val="28"/>
          <w:szCs w:val="28"/>
        </w:rPr>
        <w:t>. Кибанов А.Я. Управление персоналом организации : учебник / А.Я. Кибанов. – М. : ИНФРА-М, 2007. – 638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Кротова Н.В. Управление персоналом : учебник / Н.В. Кротова, Е.В. Клеппер. – М. : Финансы и статистика, 2006. – 320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Музыченко В.В. Управление персоналом : учебник / В.В. Музыченко. – М. : Академия, 2008. – 528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Пласкова Н.С. Экономический анализ : учебник / Н.С. Пласкова. – М. : Эксмо, 2007. – 704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Резник С.Д. Персональный менеджмент : учебник / С.Д. Резник, Ф.Е. Удалов, С.Н. Соколов, В.В. Бондаренко. – М. : ИНФРА-М, 2007. – 622 с.</w:t>
      </w:r>
    </w:p>
    <w:p w:rsidR="008D47EC" w:rsidRDefault="003D325C" w:rsidP="008D47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D47EC">
        <w:rPr>
          <w:sz w:val="28"/>
          <w:szCs w:val="28"/>
        </w:rPr>
        <w:t>. Скоробогатов И.Б. Совершенствование работы с кадрами в народном хозяйстве / И.Б. Скоробогатов. – М. : Экономика, 2008. – 439 с.</w:t>
      </w:r>
    </w:p>
    <w:p w:rsidR="005616B9" w:rsidRDefault="003D325C" w:rsidP="00561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Чернов В.А. Финансовая политика организации : учеб. пособие / В.А. Чернов. – М. : ЮНИТИ-ДАНА, 2003. – 247 с.</w:t>
      </w:r>
    </w:p>
    <w:p w:rsidR="005616B9" w:rsidRDefault="003D325C" w:rsidP="005616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077BB">
        <w:rPr>
          <w:sz w:val="28"/>
          <w:szCs w:val="28"/>
        </w:rPr>
        <w:t xml:space="preserve">. </w:t>
      </w:r>
      <w:r w:rsidR="005616B9">
        <w:rPr>
          <w:sz w:val="28"/>
          <w:szCs w:val="28"/>
        </w:rPr>
        <w:t>Шапиро С.А. Управление персоналом как вид предпринимательской деятельности</w:t>
      </w:r>
      <w:r w:rsidR="00F12B2F">
        <w:rPr>
          <w:sz w:val="28"/>
          <w:szCs w:val="28"/>
        </w:rPr>
        <w:t xml:space="preserve"> / С.А. Шапиро</w:t>
      </w:r>
      <w:r w:rsidR="005616B9">
        <w:rPr>
          <w:sz w:val="28"/>
          <w:szCs w:val="28"/>
        </w:rPr>
        <w:t>. – М. : Альфа-Пресс, 2006. – 256 с.</w:t>
      </w:r>
    </w:p>
    <w:p w:rsidR="001077BB" w:rsidRDefault="005616B9" w:rsidP="00107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077BB">
        <w:rPr>
          <w:sz w:val="28"/>
          <w:szCs w:val="28"/>
        </w:rPr>
        <w:t>Щекин Г. Организация и психология управления персоналом : учеб.-метод. пособие / Г. Щекин. – К. : МАУП, 2007. – 832 с.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B2F">
        <w:rPr>
          <w:sz w:val="28"/>
          <w:szCs w:val="28"/>
        </w:rPr>
        <w:t>6</w:t>
      </w:r>
      <w:r>
        <w:rPr>
          <w:sz w:val="28"/>
          <w:szCs w:val="28"/>
        </w:rPr>
        <w:t>. Александрова Н.С. Особенности оценки эффективности деятельности персонала компании, действующей в условиях конкурентного рынка / Н.С. Александрова // Управление персоналом. – 2007. - № 15. – С. 43-45.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B2F">
        <w:rPr>
          <w:sz w:val="28"/>
          <w:szCs w:val="28"/>
        </w:rPr>
        <w:t>7</w:t>
      </w:r>
      <w:r>
        <w:rPr>
          <w:sz w:val="28"/>
          <w:szCs w:val="28"/>
        </w:rPr>
        <w:t>. Бабинцев В.П. Формирование кадрового обеспечения государственной молодежной политики в регионе / В.П. Бабинцев, Т.И. Морозова, И.В. Бояринова // Управление персоналом. – 2008. - № 6. – С. 48-52.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B2F">
        <w:rPr>
          <w:sz w:val="28"/>
          <w:szCs w:val="28"/>
        </w:rPr>
        <w:t>8</w:t>
      </w:r>
      <w:r>
        <w:rPr>
          <w:sz w:val="28"/>
          <w:szCs w:val="28"/>
        </w:rPr>
        <w:t>. Бражник М.В. Сравнительный анализ и практика применения методических подходов в рамках системы оценки квалификации и деловых качеств управленцев // Управление персоналом. – 2007. - № 9. – С. 65-70.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B2F">
        <w:rPr>
          <w:sz w:val="28"/>
          <w:szCs w:val="28"/>
        </w:rPr>
        <w:t>9</w:t>
      </w:r>
      <w:r>
        <w:rPr>
          <w:sz w:val="28"/>
          <w:szCs w:val="28"/>
        </w:rPr>
        <w:t>. Говядкин И.Е. Информационные технологии в управлении персоналом / И.Е. Говядкин // Управление персоналом. – 2008. - № 1. – С. 60-62.</w:t>
      </w:r>
    </w:p>
    <w:p w:rsidR="003D325C" w:rsidRPr="00BD17E3" w:rsidRDefault="00F12B2F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D325C">
        <w:rPr>
          <w:sz w:val="28"/>
          <w:szCs w:val="28"/>
        </w:rPr>
        <w:t>. Зотов В. Организационные принципы предприятия / В. Зотов, Е. Ленский // Кадры. – 2007. - № 2. – С. 17-23.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B2F">
        <w:rPr>
          <w:sz w:val="28"/>
          <w:szCs w:val="28"/>
        </w:rPr>
        <w:t>1</w:t>
      </w:r>
      <w:r>
        <w:rPr>
          <w:sz w:val="28"/>
          <w:szCs w:val="28"/>
        </w:rPr>
        <w:t>. Информационное обеспечение управления бизнесом // Проблемы теории и практики управления. – 2002. - № 1. – С. 122-127.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B2F">
        <w:rPr>
          <w:sz w:val="28"/>
          <w:szCs w:val="28"/>
        </w:rPr>
        <w:t>2</w:t>
      </w:r>
      <w:r>
        <w:rPr>
          <w:sz w:val="28"/>
          <w:szCs w:val="28"/>
        </w:rPr>
        <w:t>. Ларионов И. Нижнекамскнефтехим / И. Ларионов // Рынок ценных бумаг. – 2006. – Выпуск 4. Рынок долгов. Россия. – С. 168-169.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B2F">
        <w:rPr>
          <w:sz w:val="28"/>
          <w:szCs w:val="28"/>
        </w:rPr>
        <w:t>3</w:t>
      </w:r>
      <w:r>
        <w:rPr>
          <w:sz w:val="28"/>
          <w:szCs w:val="28"/>
        </w:rPr>
        <w:t>. Петрова, С.И. Квалификационные характеристики менеджеров различных уровней // Справочник экономиста. – 2004. - № 7. – С. 101-104.</w:t>
      </w:r>
    </w:p>
    <w:p w:rsidR="003D325C" w:rsidRDefault="003D325C" w:rsidP="003D3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B2F">
        <w:rPr>
          <w:sz w:val="28"/>
          <w:szCs w:val="28"/>
        </w:rPr>
        <w:t>4</w:t>
      </w:r>
      <w:r>
        <w:rPr>
          <w:sz w:val="28"/>
          <w:szCs w:val="28"/>
        </w:rPr>
        <w:t>. Родина Л.А. Проблемы структурирования научного знания в аспекте систематизации управленческой информации / Л.А. Родина // Менеджмент в России и за рубежом. – 2007. - № 5. – С. 11-20.</w:t>
      </w:r>
    </w:p>
    <w:p w:rsidR="00DE2D97" w:rsidRDefault="00DE2D97" w:rsidP="001077BB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Pr="00AA4C3B" w:rsidRDefault="006C1849" w:rsidP="006C1849">
      <w:pPr>
        <w:spacing w:line="360" w:lineRule="auto"/>
        <w:ind w:firstLine="709"/>
        <w:jc w:val="right"/>
        <w:rPr>
          <w:sz w:val="28"/>
          <w:szCs w:val="28"/>
        </w:rPr>
      </w:pPr>
      <w:r w:rsidRPr="00AA4C3B">
        <w:rPr>
          <w:sz w:val="28"/>
          <w:szCs w:val="28"/>
        </w:rPr>
        <w:t xml:space="preserve">Приложение </w:t>
      </w:r>
      <w:r w:rsidR="00D203F6">
        <w:rPr>
          <w:sz w:val="28"/>
          <w:szCs w:val="28"/>
        </w:rPr>
        <w:t>А</w:t>
      </w:r>
    </w:p>
    <w:p w:rsidR="006C1849" w:rsidRPr="001077BB" w:rsidRDefault="006C1849" w:rsidP="001077BB">
      <w:pPr>
        <w:spacing w:line="360" w:lineRule="auto"/>
        <w:ind w:firstLine="709"/>
        <w:jc w:val="both"/>
        <w:rPr>
          <w:sz w:val="28"/>
          <w:szCs w:val="28"/>
        </w:rPr>
      </w:pPr>
    </w:p>
    <w:p w:rsidR="006C1849" w:rsidRDefault="006C1849" w:rsidP="006C184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Некоторые понятия, используемые для характеристики персонала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7766"/>
      </w:tblGrid>
      <w:tr w:rsidR="006C1849" w:rsidRPr="00DE2D97">
        <w:tc>
          <w:tcPr>
            <w:tcW w:w="2088" w:type="dxa"/>
          </w:tcPr>
          <w:p w:rsidR="006C1849" w:rsidRPr="00DE2D97" w:rsidRDefault="006C1849" w:rsidP="00A2486F">
            <w:pPr>
              <w:jc w:val="center"/>
            </w:pPr>
            <w:r>
              <w:t xml:space="preserve">Понятия </w:t>
            </w:r>
          </w:p>
        </w:tc>
        <w:tc>
          <w:tcPr>
            <w:tcW w:w="7766" w:type="dxa"/>
          </w:tcPr>
          <w:p w:rsidR="006C1849" w:rsidRPr="00DE2D97" w:rsidRDefault="006C1849" w:rsidP="00A2486F">
            <w:pPr>
              <w:jc w:val="center"/>
            </w:pPr>
            <w:r>
              <w:t>Характеристика понятий</w:t>
            </w:r>
          </w:p>
        </w:tc>
      </w:tr>
      <w:tr w:rsidR="006C1849" w:rsidRPr="00DE2D97">
        <w:tc>
          <w:tcPr>
            <w:tcW w:w="2088" w:type="dxa"/>
          </w:tcPr>
          <w:p w:rsidR="006C1849" w:rsidRPr="00DE2D97" w:rsidRDefault="006C1849" w:rsidP="00A2486F">
            <w:r>
              <w:t xml:space="preserve">Профессия </w:t>
            </w:r>
          </w:p>
        </w:tc>
        <w:tc>
          <w:tcPr>
            <w:tcW w:w="7766" w:type="dxa"/>
          </w:tcPr>
          <w:p w:rsidR="006C1849" w:rsidRPr="00DE2D97" w:rsidRDefault="006C1849" w:rsidP="00A2486F">
            <w:r>
              <w:t>Род трудовой деятельности, занятий, требующих определенной подготовки (например, менеджер, психолог, социолог и др.)</w:t>
            </w:r>
          </w:p>
        </w:tc>
      </w:tr>
      <w:tr w:rsidR="006C1849" w:rsidRPr="00DE2D97">
        <w:tc>
          <w:tcPr>
            <w:tcW w:w="2088" w:type="dxa"/>
          </w:tcPr>
          <w:p w:rsidR="006C1849" w:rsidRPr="00DE2D97" w:rsidRDefault="006C1849" w:rsidP="00A2486F">
            <w:r>
              <w:t xml:space="preserve">Специальность </w:t>
            </w:r>
          </w:p>
        </w:tc>
        <w:tc>
          <w:tcPr>
            <w:tcW w:w="7766" w:type="dxa"/>
          </w:tcPr>
          <w:p w:rsidR="006C1849" w:rsidRPr="00DE2D97" w:rsidRDefault="006C1849" w:rsidP="00A2486F">
            <w:r>
              <w:t>Вид занятий в рамках одной профессии; более узкая классификация рода трудовой деятельности, которая требует конкретных знаний, умений и навыков, приобретенных благодаря специальному образованию и обеспечивающих постановку и решение определенных классов профессиональных задач (например, менеджер по персоналу, менеджер по маркетингу, промышленный социолог и др.)</w:t>
            </w:r>
          </w:p>
        </w:tc>
      </w:tr>
      <w:tr w:rsidR="006C1849" w:rsidRPr="00DE2D97">
        <w:tc>
          <w:tcPr>
            <w:tcW w:w="2088" w:type="dxa"/>
          </w:tcPr>
          <w:p w:rsidR="006C1849" w:rsidRDefault="006C1849" w:rsidP="00A2486F">
            <w:r>
              <w:t xml:space="preserve">Специалисты </w:t>
            </w:r>
          </w:p>
        </w:tc>
        <w:tc>
          <w:tcPr>
            <w:tcW w:w="7766" w:type="dxa"/>
          </w:tcPr>
          <w:p w:rsidR="006C1849" w:rsidRDefault="006C1849" w:rsidP="00A2486F">
            <w:r>
              <w:t>Работники, чей умственный труд отличается профессиональной содержательностью, сложностью и интеллектуальностью и требует для своего выполнения специальной подготовки в зависимости от уровня образования (высшее или среднее специальное образование). Работники этой категории разрабатывают на основе имеющихся у них специальных знаний, умений и навыков варианты решения отдельных конкретных, как правило, функциональных вопросов производственного или управленческого характера.</w:t>
            </w:r>
          </w:p>
          <w:p w:rsidR="006C1849" w:rsidRDefault="006C1849" w:rsidP="00A2486F">
            <w:r>
              <w:t>Классифицируются в соответствии с функциями управления и специальной подготовкой: инженеры, экономисты, бухгалтеры, юристы, технологи и др.</w:t>
            </w:r>
          </w:p>
        </w:tc>
      </w:tr>
      <w:tr w:rsidR="006C1849" w:rsidRPr="00DE2D97">
        <w:tc>
          <w:tcPr>
            <w:tcW w:w="2088" w:type="dxa"/>
          </w:tcPr>
          <w:p w:rsidR="006C1849" w:rsidRPr="00DE2D97" w:rsidRDefault="006C1849" w:rsidP="00A2486F">
            <w:r>
              <w:t xml:space="preserve">Квалификация </w:t>
            </w:r>
          </w:p>
        </w:tc>
        <w:tc>
          <w:tcPr>
            <w:tcW w:w="7766" w:type="dxa"/>
          </w:tcPr>
          <w:p w:rsidR="006C1849" w:rsidRPr="00DE2D97" w:rsidRDefault="006C1849" w:rsidP="00A2486F">
            <w:r>
              <w:t xml:space="preserve">Различают квалификацию работы и квалификацию работника. В первом случае – это характеристика данного вида работы, устанавливаемая по степени ее сложности, точности и ответственности. Обычно определяется разрядом в соответствии с тарифно-квалификационным справочником. Имеет важное значение для установления тарифных ставок рабочим и должностных окладов служащим. Квалификация работника – это степень и вид профессиональной обученности, необходимые для выполнения конкретного вида работы. </w:t>
            </w:r>
          </w:p>
        </w:tc>
      </w:tr>
      <w:tr w:rsidR="006C1849" w:rsidRPr="00DE2D97">
        <w:tc>
          <w:tcPr>
            <w:tcW w:w="2088" w:type="dxa"/>
          </w:tcPr>
          <w:p w:rsidR="006C1849" w:rsidRPr="00DE2D97" w:rsidRDefault="006C1849" w:rsidP="00A2486F">
            <w:r>
              <w:t>Должность управленческая</w:t>
            </w:r>
          </w:p>
        </w:tc>
        <w:tc>
          <w:tcPr>
            <w:tcW w:w="7766" w:type="dxa"/>
          </w:tcPr>
          <w:p w:rsidR="006C1849" w:rsidRPr="00DE2D97" w:rsidRDefault="006C1849" w:rsidP="00A2486F">
            <w:r>
              <w:t>Первичный структурный элемент в органах управления, определяемый установленными задачами, правами и ответственностью. В Квалификационном справочнике должностей руководителей, специалистов и других служащих содержится около 270 квалификационных характеристик должностей руководителей, специалистов, служащих. Наименования должностей являются основой разработки схем должностных окладов, штатных расписаний, должностных инструкций и других организационно-регламентирующих документов</w:t>
            </w:r>
          </w:p>
        </w:tc>
      </w:tr>
    </w:tbl>
    <w:p w:rsidR="006C1849" w:rsidRDefault="006C1849" w:rsidP="00AA4C3B">
      <w:pPr>
        <w:spacing w:line="360" w:lineRule="auto"/>
        <w:ind w:firstLine="709"/>
        <w:jc w:val="right"/>
        <w:rPr>
          <w:sz w:val="28"/>
          <w:szCs w:val="28"/>
        </w:rPr>
      </w:pPr>
    </w:p>
    <w:p w:rsidR="006C1849" w:rsidRDefault="006C1849" w:rsidP="00AA4C3B">
      <w:pPr>
        <w:spacing w:line="360" w:lineRule="auto"/>
        <w:ind w:firstLine="709"/>
        <w:jc w:val="right"/>
        <w:rPr>
          <w:sz w:val="28"/>
          <w:szCs w:val="28"/>
        </w:rPr>
      </w:pPr>
    </w:p>
    <w:p w:rsidR="006C1849" w:rsidRDefault="006C1849" w:rsidP="00AA4C3B">
      <w:pPr>
        <w:spacing w:line="360" w:lineRule="auto"/>
        <w:ind w:firstLine="709"/>
        <w:jc w:val="right"/>
        <w:rPr>
          <w:sz w:val="28"/>
          <w:szCs w:val="28"/>
        </w:rPr>
      </w:pPr>
    </w:p>
    <w:p w:rsidR="006C1849" w:rsidRDefault="006C1849" w:rsidP="00AA4C3B">
      <w:pPr>
        <w:spacing w:line="360" w:lineRule="auto"/>
        <w:ind w:firstLine="709"/>
        <w:jc w:val="right"/>
        <w:rPr>
          <w:sz w:val="28"/>
          <w:szCs w:val="28"/>
        </w:rPr>
      </w:pPr>
    </w:p>
    <w:p w:rsidR="006C1849" w:rsidRDefault="006C1849" w:rsidP="00AA4C3B">
      <w:pPr>
        <w:spacing w:line="360" w:lineRule="auto"/>
        <w:ind w:firstLine="709"/>
        <w:jc w:val="right"/>
        <w:rPr>
          <w:sz w:val="28"/>
          <w:szCs w:val="28"/>
        </w:rPr>
      </w:pPr>
    </w:p>
    <w:p w:rsidR="006C1849" w:rsidRDefault="006C1849" w:rsidP="00AA4C3B">
      <w:pPr>
        <w:spacing w:line="360" w:lineRule="auto"/>
        <w:ind w:firstLine="709"/>
        <w:jc w:val="right"/>
        <w:rPr>
          <w:sz w:val="28"/>
          <w:szCs w:val="28"/>
        </w:rPr>
      </w:pPr>
    </w:p>
    <w:p w:rsidR="00AA4C3B" w:rsidRPr="00AA4C3B" w:rsidRDefault="00AA4C3B" w:rsidP="00AA4C3B">
      <w:pPr>
        <w:spacing w:line="360" w:lineRule="auto"/>
        <w:ind w:firstLine="709"/>
        <w:jc w:val="right"/>
        <w:rPr>
          <w:sz w:val="28"/>
          <w:szCs w:val="28"/>
        </w:rPr>
      </w:pPr>
      <w:r w:rsidRPr="00AA4C3B">
        <w:rPr>
          <w:sz w:val="28"/>
          <w:szCs w:val="28"/>
        </w:rPr>
        <w:t xml:space="preserve">Приложение </w:t>
      </w:r>
      <w:r w:rsidR="00D203F6">
        <w:rPr>
          <w:sz w:val="28"/>
          <w:szCs w:val="28"/>
        </w:rPr>
        <w:t>Б</w:t>
      </w:r>
    </w:p>
    <w:p w:rsidR="00AA4C3B" w:rsidRDefault="00AA4C3B" w:rsidP="00AA4C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A4C3B" w:rsidRPr="005B119F" w:rsidRDefault="00AA4C3B" w:rsidP="00AA4C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119F">
        <w:rPr>
          <w:b/>
          <w:sz w:val="28"/>
          <w:szCs w:val="28"/>
        </w:rPr>
        <w:t>Квалификационная характеристика менеджера по персоналу</w:t>
      </w:r>
    </w:p>
    <w:p w:rsidR="00AA4C3B" w:rsidRDefault="00AA4C3B" w:rsidP="00AA4C3B">
      <w:pPr>
        <w:spacing w:line="360" w:lineRule="auto"/>
        <w:ind w:firstLine="709"/>
        <w:jc w:val="both"/>
        <w:rPr>
          <w:sz w:val="28"/>
          <w:szCs w:val="28"/>
        </w:rPr>
      </w:pPr>
    </w:p>
    <w:p w:rsidR="00AA4C3B" w:rsidRPr="00CB4EBD" w:rsidRDefault="00AA4C3B" w:rsidP="00AA4C3B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b/>
          <w:sz w:val="28"/>
          <w:szCs w:val="28"/>
        </w:rPr>
        <w:t>Должностные обязанности</w:t>
      </w:r>
      <w:r w:rsidRPr="00CB4EBD">
        <w:rPr>
          <w:sz w:val="28"/>
          <w:szCs w:val="28"/>
        </w:rPr>
        <w:t>. Организует работу с персоналом в соответствии с общими целями развития предприятия, учреждения,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работников. Обеспечивает укомплектование предприятия, учреждения, организации работниками необходимых</w:t>
      </w:r>
      <w:r>
        <w:rPr>
          <w:sz w:val="28"/>
          <w:szCs w:val="28"/>
        </w:rPr>
        <w:t xml:space="preserve"> п</w:t>
      </w:r>
      <w:r w:rsidRPr="00CB4EBD">
        <w:rPr>
          <w:sz w:val="28"/>
          <w:szCs w:val="28"/>
        </w:rPr>
        <w:t>рофессий, специальностей и квалификации. Определяет потребность в персонале, изучает рынок труда с целью определения возможн</w:t>
      </w:r>
      <w:r>
        <w:rPr>
          <w:sz w:val="28"/>
          <w:szCs w:val="28"/>
        </w:rPr>
        <w:t>ы</w:t>
      </w:r>
      <w:r w:rsidRPr="00CB4EBD">
        <w:rPr>
          <w:sz w:val="28"/>
          <w:szCs w:val="28"/>
        </w:rPr>
        <w:t>х источников обеспечения необходимыми кадрами. Осуще</w:t>
      </w:r>
      <w:r>
        <w:rPr>
          <w:sz w:val="28"/>
          <w:szCs w:val="28"/>
        </w:rPr>
        <w:t xml:space="preserve">ствляет </w:t>
      </w:r>
      <w:r w:rsidRPr="00CB4EBD">
        <w:rPr>
          <w:sz w:val="28"/>
          <w:szCs w:val="28"/>
        </w:rPr>
        <w:t>подбор кадров, проводит собеседования с нанимающимися ин работу, в том числе с выпускниками учебных заведений, с це</w:t>
      </w:r>
      <w:r>
        <w:rPr>
          <w:sz w:val="28"/>
          <w:szCs w:val="28"/>
        </w:rPr>
        <w:t>ль</w:t>
      </w:r>
      <w:r w:rsidRPr="00CB4EBD">
        <w:rPr>
          <w:sz w:val="28"/>
          <w:szCs w:val="28"/>
        </w:rPr>
        <w:t>ю комплектования штата работников. Организует обучение персонала, координирует работу по повышению квалификации сотрудников и развитию их деловой карьер</w:t>
      </w:r>
      <w:r>
        <w:rPr>
          <w:sz w:val="28"/>
          <w:szCs w:val="28"/>
        </w:rPr>
        <w:t>ы</w:t>
      </w:r>
      <w:r w:rsidRPr="00CB4EBD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CB4EBD">
        <w:rPr>
          <w:sz w:val="28"/>
          <w:szCs w:val="28"/>
        </w:rPr>
        <w:t>оводит информацию по кадровым вопросам и важнейшим кадровым решениям до всех работников. Организует проведение оценки результатов трудовой деятельности работников, аттестаций, конкурсов на замещение вакантных должностей. Совместно с руководителями структурных подразделений участвует в принятии решений по вопросам найма, перевода, продвижения по службе, понижения в должности, наложения административных взысканий, а также увольнения работников. Разрабатывает систему оценки деловых и личностных качеств работников, мотивации их должностного роста. Консультирует руководителей разных уровней по вопросам организации управления персоналом. Принимает участие в планировании социального развития коллектива, разрешении трудовых споров и конфликтов. Составляет и оформляет трудовые договоры и контракты, ведет личные дела работников и другую кадровую документацию. Осуществляет руководство подчиненными сотрудниками.</w:t>
      </w:r>
    </w:p>
    <w:p w:rsidR="00AA4C3B" w:rsidRPr="00CB4EBD" w:rsidRDefault="00AA4C3B" w:rsidP="00AA4C3B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b/>
          <w:sz w:val="28"/>
          <w:szCs w:val="28"/>
        </w:rPr>
        <w:t>Должен знать</w:t>
      </w:r>
      <w:r w:rsidRPr="00CB4EBD">
        <w:rPr>
          <w:sz w:val="28"/>
          <w:szCs w:val="28"/>
        </w:rPr>
        <w:t>: законодательные и нормативные правовые акты, регламентирующие деятельность предприятия, учреждения, организации по управлению персоналом; законодательство о труде; основы рыночной экономики, предпринимательства и ведения бизнеса; конъюнктуру рынка рабочей силы и образовательных услуг; порядок ценообразования и налогообложения; основы маркетинга; современные концепции управления персоналом; основы трудовой мотивации и системы оценки персонала; формы и методы обучения и повышения квалификации кадров; порядок разработки трудовых договоров (контрактов); методы и организацию менеджмента; основы технологии производства и перспективы развития предприятия, учреждения, организации, структуру управления и их кадровый состав; основы общей и социальной психологии, социологии и психологии труда; основы производственной педагогики; этику делового общения; передовой отечественный и зарубежный опыт, в области управления персоналом; основы организации делопроизводства; методы обработки информации с применением современных технических средств, коммуникаций и связи, вычислительной техники; правила и нормы охраны труда.</w:t>
      </w:r>
    </w:p>
    <w:p w:rsidR="00AA4C3B" w:rsidRPr="00CB4EBD" w:rsidRDefault="00AA4C3B" w:rsidP="00AA4C3B">
      <w:pPr>
        <w:spacing w:line="360" w:lineRule="auto"/>
        <w:ind w:firstLine="709"/>
        <w:jc w:val="both"/>
        <w:rPr>
          <w:sz w:val="28"/>
          <w:szCs w:val="28"/>
        </w:rPr>
      </w:pPr>
      <w:r w:rsidRPr="005B119F">
        <w:rPr>
          <w:b/>
          <w:sz w:val="28"/>
          <w:szCs w:val="28"/>
        </w:rPr>
        <w:t>Требования к квалификации</w:t>
      </w:r>
      <w:r w:rsidRPr="00CB4EBD">
        <w:rPr>
          <w:sz w:val="28"/>
          <w:szCs w:val="28"/>
        </w:rPr>
        <w:t>. Высшее профессиональное образование (по специальности менеджмент) или высшее профессиональное образование и дополнительная подготовка в области менедж</w:t>
      </w:r>
      <w:r>
        <w:rPr>
          <w:sz w:val="28"/>
          <w:szCs w:val="28"/>
        </w:rPr>
        <w:t>м</w:t>
      </w:r>
      <w:r w:rsidRPr="00CB4EBD">
        <w:rPr>
          <w:sz w:val="28"/>
          <w:szCs w:val="28"/>
        </w:rPr>
        <w:t>ента, стаж работы по специальности не менее двух лет.</w:t>
      </w:r>
    </w:p>
    <w:p w:rsidR="00AA4C3B" w:rsidRDefault="00AA4C3B"/>
    <w:p w:rsidR="00827137" w:rsidRDefault="00827137"/>
    <w:p w:rsidR="00827137" w:rsidRDefault="00827137"/>
    <w:p w:rsidR="00827137" w:rsidRDefault="00827137"/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  <w:sectPr w:rsidR="00827137" w:rsidSect="00FA6B0D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in;margin-top:-18pt;width:5in;height:45pt;z-index:251638272">
            <v:textbox>
              <w:txbxContent>
                <w:p w:rsidR="00827137" w:rsidRDefault="00827137" w:rsidP="00827137">
                  <w:pPr>
                    <w:jc w:val="center"/>
                  </w:pPr>
                  <w:r>
                    <w:t>Информационное обеспечение системы управления персоналом организации</w:t>
                  </w:r>
                </w:p>
              </w:txbxContent>
            </v:textbox>
          </v:shape>
        </w:pict>
      </w: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93" style="position:absolute;left:0;text-align:left;z-index:251662848" from="657pt,20.85pt" to="657pt,47.85pt"/>
        </w:pict>
      </w:r>
      <w:r>
        <w:rPr>
          <w:b/>
          <w:noProof/>
          <w:sz w:val="28"/>
          <w:szCs w:val="28"/>
        </w:rPr>
        <w:pict>
          <v:line id="_x0000_s1094" style="position:absolute;left:0;text-align:left;z-index:251663872" from="423pt,20.85pt" to="423pt,47.85pt"/>
        </w:pict>
      </w:r>
      <w:r>
        <w:rPr>
          <w:b/>
          <w:noProof/>
          <w:sz w:val="28"/>
          <w:szCs w:val="28"/>
        </w:rPr>
        <w:pict>
          <v:line id="_x0000_s1085" style="position:absolute;left:0;text-align:left;z-index:251657728" from="126pt,20.85pt" to="126pt,47.85pt"/>
        </w:pict>
      </w:r>
      <w:r>
        <w:rPr>
          <w:b/>
          <w:noProof/>
          <w:sz w:val="28"/>
          <w:szCs w:val="28"/>
        </w:rPr>
        <w:pict>
          <v:line id="_x0000_s1084" style="position:absolute;left:0;text-align:left;z-index:251656704" from="126pt,20.85pt" to="657pt,20.85pt"/>
        </w:pict>
      </w:r>
      <w:r>
        <w:rPr>
          <w:b/>
          <w:noProof/>
          <w:sz w:val="28"/>
          <w:szCs w:val="28"/>
        </w:rPr>
        <w:pict>
          <v:line id="_x0000_s1083" style="position:absolute;left:0;text-align:left;z-index:251655680" from="396pt,2.85pt" to="396pt,20.85pt"/>
        </w:pict>
      </w: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202" style="position:absolute;left:0;text-align:left;margin-left:333pt;margin-top:-.45pt;width:189pt;height:63pt;z-index:251640320">
            <v:textbox style="mso-next-textbox:#_x0000_s1064">
              <w:txbxContent>
                <w:p w:rsidR="00827137" w:rsidRDefault="00827137" w:rsidP="00827137">
                  <w:r>
                    <w:t>Организация информации и обмена ею между структурными подразделениями системы управления персоналом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5" type="#_x0000_t202" style="position:absolute;left:0;text-align:left;margin-left:558pt;margin-top:-.45pt;width:189pt;height:54pt;z-index:251641344">
            <v:textbox style="mso-next-textbox:#_x0000_s1065">
              <w:txbxContent>
                <w:p w:rsidR="00827137" w:rsidRDefault="00827137" w:rsidP="00827137">
                  <w:r>
                    <w:t>Управление информацией и информационными процессами в системе управления персоналом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3" type="#_x0000_t202" style="position:absolute;left:0;text-align:left;margin-left:0;margin-top:-.45pt;width:4in;height:45pt;z-index:251639296">
            <v:textbox style="mso-next-textbox:#_x0000_s1063">
              <w:txbxContent>
                <w:p w:rsidR="00827137" w:rsidRDefault="00827137" w:rsidP="00827137">
                  <w:pPr>
                    <w:jc w:val="center"/>
                  </w:pPr>
                  <w:r>
                    <w:t>Информация, необходимая для выработки решений в системе управления персоналом</w:t>
                  </w:r>
                </w:p>
              </w:txbxContent>
            </v:textbox>
          </v:shape>
        </w:pict>
      </w: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89" style="position:absolute;left:0;text-align:left;z-index:251658752" from="540pt,2.4pt" to="540pt,173.4pt"/>
        </w:pict>
      </w:r>
      <w:r>
        <w:rPr>
          <w:b/>
          <w:noProof/>
          <w:sz w:val="28"/>
          <w:szCs w:val="28"/>
        </w:rPr>
        <w:pict>
          <v:line id="_x0000_s1113" style="position:absolute;left:0;text-align:left;flip:x;z-index:251676160" from="540pt,2.4pt" to="558pt,2.4pt"/>
        </w:pict>
      </w:r>
      <w:r>
        <w:rPr>
          <w:b/>
          <w:noProof/>
          <w:sz w:val="28"/>
          <w:szCs w:val="28"/>
        </w:rPr>
        <w:pict>
          <v:line id="_x0000_s1090" style="position:absolute;left:0;text-align:left;z-index:251659776" from="315pt,2.4pt" to="315pt,254.4pt"/>
        </w:pict>
      </w:r>
      <w:r>
        <w:rPr>
          <w:b/>
          <w:noProof/>
          <w:sz w:val="28"/>
          <w:szCs w:val="28"/>
        </w:rPr>
        <w:pict>
          <v:line id="_x0000_s1105" style="position:absolute;left:0;text-align:left;flip:x;z-index:251671040" from="315pt,2.4pt" to="333pt,2.4pt"/>
        </w:pict>
      </w:r>
      <w:r>
        <w:rPr>
          <w:b/>
          <w:noProof/>
          <w:sz w:val="28"/>
          <w:szCs w:val="28"/>
        </w:rPr>
        <w:pict>
          <v:line id="_x0000_s1092" style="position:absolute;left:0;text-align:left;z-index:251661824" from="2in,20.4pt" to="2in,47.4pt"/>
        </w:pict>
      </w: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08" style="position:absolute;left:0;text-align:left;flip:x;z-index:251672064" from="351pt,14.25pt" to="369pt,14.25pt"/>
        </w:pict>
      </w:r>
      <w:r>
        <w:rPr>
          <w:b/>
          <w:noProof/>
          <w:sz w:val="28"/>
          <w:szCs w:val="28"/>
        </w:rPr>
        <w:pict>
          <v:line id="_x0000_s1101" style="position:absolute;left:0;text-align:left;z-index:251668992" from="252pt,14.25pt" to="252pt,23.25pt"/>
        </w:pict>
      </w:r>
      <w:r>
        <w:rPr>
          <w:b/>
          <w:noProof/>
          <w:sz w:val="28"/>
          <w:szCs w:val="28"/>
        </w:rPr>
        <w:pict>
          <v:line id="_x0000_s1096" style="position:absolute;left:0;text-align:left;z-index:251665920" from="36pt,14.25pt" to="36pt,23.25pt"/>
        </w:pict>
      </w:r>
      <w:r>
        <w:rPr>
          <w:b/>
          <w:noProof/>
          <w:sz w:val="28"/>
          <w:szCs w:val="28"/>
        </w:rPr>
        <w:pict>
          <v:line id="_x0000_s1095" style="position:absolute;left:0;text-align:left;z-index:251664896" from="36pt,14.25pt" to="252pt,14.25pt"/>
        </w:pict>
      </w:r>
      <w:r>
        <w:rPr>
          <w:b/>
          <w:noProof/>
          <w:sz w:val="28"/>
          <w:szCs w:val="28"/>
        </w:rPr>
        <w:pict>
          <v:shape id="_x0000_s1076" type="#_x0000_t202" style="position:absolute;left:0;text-align:left;margin-left:90pt;margin-top:23.25pt;width:108pt;height:45pt;z-index:251650560">
            <v:textbox style="mso-next-textbox:#_x0000_s1076">
              <w:txbxContent>
                <w:p w:rsidR="00CD2827" w:rsidRDefault="00CD2827" w:rsidP="00CD2827">
                  <w:pPr>
                    <w:jc w:val="center"/>
                  </w:pPr>
                  <w:r>
                    <w:t>Промежуточная  информация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5" type="#_x0000_t202" style="position:absolute;left:0;text-align:left;margin-left:207pt;margin-top:23.25pt;width:81pt;height:45pt;z-index:251649536">
            <v:textbox style="mso-next-textbox:#_x0000_s1075">
              <w:txbxContent>
                <w:p w:rsidR="00CD2827" w:rsidRDefault="00CD2827" w:rsidP="00CD2827">
                  <w:pPr>
                    <w:jc w:val="center"/>
                  </w:pPr>
                  <w:r>
                    <w:t>Выходная информация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4" type="#_x0000_t202" style="position:absolute;left:0;text-align:left;margin-left:0;margin-top:23.25pt;width:81pt;height:45pt;z-index:251648512">
            <v:textbox style="mso-next-textbox:#_x0000_s1074">
              <w:txbxContent>
                <w:p w:rsidR="00CD2827" w:rsidRDefault="00CD2827" w:rsidP="00CD2827">
                  <w:pPr>
                    <w:jc w:val="center"/>
                  </w:pPr>
                  <w:r>
                    <w:t>Входная информация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9" type="#_x0000_t202" style="position:absolute;left:0;text-align:left;margin-left:558pt;margin-top:14.25pt;width:189pt;height:36pt;z-index:251645440">
            <v:textbox style="mso-next-textbox:#_x0000_s1069">
              <w:txbxContent>
                <w:p w:rsidR="00CD2827" w:rsidRDefault="00CD2827" w:rsidP="00CD2827">
                  <w:r>
                    <w:t>Управление внемашинной информационной базой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6" type="#_x0000_t202" style="position:absolute;left:0;text-align:left;margin-left:333pt;margin-top:23.25pt;width:189pt;height:81pt;z-index:251642368">
            <v:textbox style="mso-next-textbox:#_x0000_s1066">
              <w:txbxContent>
                <w:p w:rsidR="00827137" w:rsidRDefault="00827137" w:rsidP="00827137">
                  <w:r>
                    <w:t>Организация внемашинной информационной базы.</w:t>
                  </w:r>
                </w:p>
                <w:p w:rsidR="00827137" w:rsidRDefault="00827137" w:rsidP="00827137">
                  <w:r>
                    <w:t>Разработка классификаторов информации. Разработка унифицированных документов</w:t>
                  </w:r>
                </w:p>
              </w:txbxContent>
            </v:textbox>
          </v:shape>
        </w:pict>
      </w: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10" style="position:absolute;left:0;text-align:left;flip:x;z-index:251673088" from="540pt,8.1pt" to="558pt,8.1pt"/>
        </w:pict>
      </w: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16" style="position:absolute;left:0;text-align:left;flip:x;z-index:251679232" from="315pt,10.95pt" to="333pt,10.95pt"/>
        </w:pict>
      </w:r>
      <w:r>
        <w:rPr>
          <w:b/>
          <w:noProof/>
          <w:sz w:val="28"/>
          <w:szCs w:val="28"/>
        </w:rPr>
        <w:pict>
          <v:line id="_x0000_s1091" style="position:absolute;left:0;text-align:left;z-index:251660800" from="2in,19.95pt" to="2in,46.95pt"/>
        </w:pict>
      </w:r>
      <w:r>
        <w:rPr>
          <w:b/>
          <w:noProof/>
          <w:sz w:val="28"/>
          <w:szCs w:val="28"/>
        </w:rPr>
        <w:pict>
          <v:shape id="_x0000_s1070" type="#_x0000_t202" style="position:absolute;left:0;text-align:left;margin-left:558pt;margin-top:10.95pt;width:189pt;height:36pt;z-index:251646464">
            <v:textbox style="mso-next-textbox:#_x0000_s1070">
              <w:txbxContent>
                <w:p w:rsidR="00CD2827" w:rsidRDefault="00CD2827" w:rsidP="00CD2827">
                  <w:r>
                    <w:t>Управление внутримашинной информационной базой</w:t>
                  </w:r>
                </w:p>
              </w:txbxContent>
            </v:textbox>
          </v:shape>
        </w:pict>
      </w: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11" style="position:absolute;left:0;text-align:left;flip:x;z-index:251674112" from="540pt,4.8pt" to="558pt,4.8pt"/>
        </w:pict>
      </w:r>
      <w:r>
        <w:rPr>
          <w:b/>
          <w:noProof/>
          <w:sz w:val="28"/>
          <w:szCs w:val="28"/>
        </w:rPr>
        <w:pict>
          <v:line id="_x0000_s1099" style="position:absolute;left:0;text-align:left;z-index:251666944" from="225pt,22.8pt" to="225pt,31.8pt"/>
        </w:pict>
      </w:r>
      <w:r>
        <w:rPr>
          <w:b/>
          <w:noProof/>
          <w:sz w:val="28"/>
          <w:szCs w:val="28"/>
        </w:rPr>
        <w:pict>
          <v:line id="_x0000_s1100" style="position:absolute;left:0;text-align:left;z-index:251667968" from="81pt,22.8pt" to="81pt,31.8pt"/>
        </w:pict>
      </w:r>
      <w:r>
        <w:rPr>
          <w:b/>
          <w:noProof/>
          <w:sz w:val="28"/>
          <w:szCs w:val="28"/>
        </w:rPr>
        <w:pict>
          <v:line id="_x0000_s1102" style="position:absolute;left:0;text-align:left;z-index:251670016" from="81pt,22.8pt" to="225pt,22.8pt"/>
        </w:pict>
      </w: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0" type="#_x0000_t202" style="position:absolute;left:0;text-align:left;margin-left:171pt;margin-top:7.65pt;width:117pt;height:81pt;z-index:251654656">
            <v:textbox style="mso-next-textbox:#_x0000_s1080">
              <w:txbxContent>
                <w:p w:rsidR="00CD2827" w:rsidRDefault="00CD2827" w:rsidP="00CD2827">
                  <w:pPr>
                    <w:jc w:val="center"/>
                  </w:pPr>
                  <w:r>
                    <w:t>Установление структурных связей между информационными объектами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7" type="#_x0000_t202" style="position:absolute;left:0;text-align:left;margin-left:0;margin-top:7.65pt;width:162pt;height:54pt;z-index:251651584">
            <v:textbox style="mso-next-textbox:#_x0000_s1077">
              <w:txbxContent>
                <w:p w:rsidR="00CD2827" w:rsidRDefault="00CD2827" w:rsidP="00CD2827">
                  <w:pPr>
                    <w:jc w:val="center"/>
                  </w:pPr>
                  <w:r>
                    <w:t>Формирование информационных объектов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1" type="#_x0000_t202" style="position:absolute;left:0;text-align:left;margin-left:558pt;margin-top:7.65pt;width:189pt;height:81pt;z-index:251647488">
            <v:textbox style="mso-next-textbox:#_x0000_s1071">
              <w:txbxContent>
                <w:p w:rsidR="00CD2827" w:rsidRDefault="00CD2827" w:rsidP="00CD2827">
                  <w:r>
                    <w:t>Управление информационными процессами (получением, передачей, обработкой, хранением и использованием информации)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67" type="#_x0000_t202" style="position:absolute;left:0;text-align:left;margin-left:333pt;margin-top:16.65pt;width:189pt;height:81pt;z-index:251643392">
            <v:textbox style="mso-next-textbox:#_x0000_s1067">
              <w:txbxContent>
                <w:p w:rsidR="00827137" w:rsidRDefault="00827137" w:rsidP="00827137">
                  <w:r>
                    <w:t>Организация внутримашинной информационной базы. Установление состава и структуры баз данных и наборов данных</w:t>
                  </w:r>
                </w:p>
              </w:txbxContent>
            </v:textbox>
          </v:shape>
        </w:pict>
      </w: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12" style="position:absolute;left:0;text-align:left;flip:x;z-index:251675136" from="540pt,4.35pt" to="558pt,4.35pt"/>
        </w:pict>
      </w:r>
      <w:r>
        <w:rPr>
          <w:b/>
          <w:noProof/>
          <w:sz w:val="28"/>
          <w:szCs w:val="28"/>
        </w:rPr>
        <w:pict>
          <v:line id="_x0000_s1115" style="position:absolute;left:0;text-align:left;flip:x;z-index:251678208" from="315pt,13.35pt" to="333pt,13.35pt"/>
        </w:pict>
      </w:r>
      <w:r>
        <w:rPr>
          <w:b/>
          <w:noProof/>
          <w:sz w:val="28"/>
          <w:szCs w:val="28"/>
        </w:rPr>
        <w:pict>
          <v:shape id="_x0000_s1078" type="#_x0000_t202" style="position:absolute;left:0;text-align:left;margin-left:81pt;margin-top:13.35pt;width:81pt;height:54pt;z-index:251652608">
            <v:textbox style="mso-next-textbox:#_x0000_s1078">
              <w:txbxContent>
                <w:p w:rsidR="00CD2827" w:rsidRDefault="00CD2827" w:rsidP="00CD2827">
                  <w:pPr>
                    <w:jc w:val="center"/>
                  </w:pPr>
                  <w:r>
                    <w:t>Оператив-ная  информация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9" type="#_x0000_t202" style="position:absolute;left:0;text-align:left;margin-left:0;margin-top:13.35pt;width:81pt;height:54pt;z-index:251653632">
            <v:textbox style="mso-next-textbox:#_x0000_s1079">
              <w:txbxContent>
                <w:p w:rsidR="00CD2827" w:rsidRDefault="00CD2827" w:rsidP="00CD2827">
                  <w:pPr>
                    <w:jc w:val="center"/>
                  </w:pPr>
                  <w:r>
                    <w:t>Нормативно-справочная информация</w:t>
                  </w:r>
                </w:p>
              </w:txbxContent>
            </v:textbox>
          </v:shape>
        </w:pict>
      </w: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8" type="#_x0000_t202" style="position:absolute;left:0;text-align:left;margin-left:333pt;margin-top:10.1pt;width:189pt;height:54pt;z-index:251644416">
            <v:textbox style="mso-next-textbox:#_x0000_s1068">
              <w:txbxContent>
                <w:p w:rsidR="00827137" w:rsidRDefault="00827137" w:rsidP="00827137">
                  <w:r>
                    <w:t>Организация информаци</w:t>
                  </w:r>
                  <w:r w:rsidR="00CD2827">
                    <w:t>онных процессов, включая разработку схем документооборота</w:t>
                  </w:r>
                </w:p>
              </w:txbxContent>
            </v:textbox>
          </v:shape>
        </w:pict>
      </w:r>
    </w:p>
    <w:p w:rsidR="00827137" w:rsidRDefault="00BA3920" w:rsidP="008271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114" style="position:absolute;left:0;text-align:left;flip:x;z-index:251677184" from="315pt,12.95pt" to="333pt,12.95pt"/>
        </w:pict>
      </w: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</w:p>
    <w:p w:rsidR="00827137" w:rsidRPr="00827137" w:rsidRDefault="00827137" w:rsidP="00827137">
      <w:pPr>
        <w:spacing w:line="360" w:lineRule="auto"/>
        <w:jc w:val="center"/>
        <w:rPr>
          <w:b/>
          <w:sz w:val="28"/>
          <w:szCs w:val="28"/>
        </w:rPr>
      </w:pPr>
      <w:r w:rsidRPr="00827137">
        <w:rPr>
          <w:b/>
          <w:sz w:val="28"/>
          <w:szCs w:val="28"/>
        </w:rPr>
        <w:t>Содержание информационного обеспечения системы управления персоналом организации</w:t>
      </w:r>
      <w:bookmarkStart w:id="0" w:name="_GoBack"/>
      <w:bookmarkEnd w:id="0"/>
    </w:p>
    <w:sectPr w:rsidR="00827137" w:rsidRPr="00827137" w:rsidSect="0082713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03" w:rsidRDefault="00644E03">
      <w:r>
        <w:separator/>
      </w:r>
    </w:p>
  </w:endnote>
  <w:endnote w:type="continuationSeparator" w:id="0">
    <w:p w:rsidR="00644E03" w:rsidRDefault="006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03" w:rsidRDefault="00644E03">
      <w:r>
        <w:separator/>
      </w:r>
    </w:p>
  </w:footnote>
  <w:footnote w:type="continuationSeparator" w:id="0">
    <w:p w:rsidR="00644E03" w:rsidRDefault="00644E03">
      <w:r>
        <w:continuationSeparator/>
      </w:r>
    </w:p>
  </w:footnote>
  <w:footnote w:id="1">
    <w:p w:rsidR="00B214A3" w:rsidRPr="00005ECA" w:rsidRDefault="00B214A3" w:rsidP="00B214A3">
      <w:pPr>
        <w:jc w:val="both"/>
        <w:rPr>
          <w:sz w:val="20"/>
          <w:szCs w:val="20"/>
        </w:rPr>
      </w:pPr>
      <w:r>
        <w:rPr>
          <w:rStyle w:val="aa"/>
        </w:rPr>
        <w:t>1</w:t>
      </w:r>
      <w:r>
        <w:t xml:space="preserve"> </w:t>
      </w:r>
      <w:r w:rsidRPr="00005ECA">
        <w:rPr>
          <w:sz w:val="20"/>
          <w:szCs w:val="20"/>
        </w:rPr>
        <w:t>Щекин Г. Организация и психология управления персоналом : учеб.-метод. пособие / Г. Щекин. – К. : МАУП, 2007. – С. 1</w:t>
      </w:r>
      <w:r>
        <w:rPr>
          <w:sz w:val="20"/>
          <w:szCs w:val="20"/>
        </w:rPr>
        <w:t>30</w:t>
      </w:r>
      <w:r w:rsidRPr="00005ECA">
        <w:rPr>
          <w:sz w:val="20"/>
          <w:szCs w:val="20"/>
        </w:rPr>
        <w:t>.</w:t>
      </w:r>
    </w:p>
    <w:p w:rsidR="00B214A3" w:rsidRDefault="00B214A3">
      <w:pPr>
        <w:pStyle w:val="a9"/>
      </w:pPr>
    </w:p>
  </w:footnote>
  <w:footnote w:id="2">
    <w:p w:rsidR="00B214A3" w:rsidRPr="00022A21" w:rsidRDefault="00B214A3" w:rsidP="00B214A3">
      <w:pPr>
        <w:jc w:val="both"/>
        <w:rPr>
          <w:sz w:val="20"/>
          <w:szCs w:val="20"/>
        </w:rPr>
      </w:pPr>
      <w:r w:rsidRPr="00022A21">
        <w:rPr>
          <w:rStyle w:val="aa"/>
          <w:sz w:val="20"/>
          <w:szCs w:val="20"/>
        </w:rPr>
        <w:t>1</w:t>
      </w:r>
      <w:r w:rsidRPr="00022A21">
        <w:rPr>
          <w:sz w:val="20"/>
          <w:szCs w:val="20"/>
        </w:rPr>
        <w:t xml:space="preserve"> Скоробогатов И.Б. Совершенствование работы с кадрами в народном хозяйстве / И.Б. Скоробогатов. – М. : Экономика, 2008. – С. 327.</w:t>
      </w:r>
    </w:p>
  </w:footnote>
  <w:footnote w:id="3">
    <w:p w:rsidR="00B214A3" w:rsidRPr="00022A21" w:rsidRDefault="00B214A3" w:rsidP="00022A21">
      <w:pPr>
        <w:jc w:val="both"/>
        <w:rPr>
          <w:sz w:val="20"/>
          <w:szCs w:val="20"/>
        </w:rPr>
      </w:pPr>
      <w:r w:rsidRPr="00022A21">
        <w:rPr>
          <w:rStyle w:val="aa"/>
          <w:sz w:val="20"/>
          <w:szCs w:val="20"/>
        </w:rPr>
        <w:t>2</w:t>
      </w:r>
      <w:r w:rsidRPr="00022A21">
        <w:rPr>
          <w:sz w:val="20"/>
          <w:szCs w:val="20"/>
        </w:rPr>
        <w:t xml:space="preserve"> Щекин Г. Организация и психология управления персоналом : учеб.-метод. пособие / Г. Щекин. – К. : МАУП, 2007. – С. 130.</w:t>
      </w:r>
    </w:p>
  </w:footnote>
  <w:footnote w:id="4">
    <w:p w:rsidR="005616B9" w:rsidRPr="00022A21" w:rsidRDefault="005616B9" w:rsidP="009C3F53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022A21">
        <w:rPr>
          <w:sz w:val="20"/>
          <w:szCs w:val="20"/>
        </w:rPr>
        <w:t>Удалов Ф.Е. В одной должности – не более 7 лет / Ф.Е. Удалов // ЭКО. – 2008. - № 12. – С. 25.</w:t>
      </w:r>
    </w:p>
  </w:footnote>
  <w:footnote w:id="5">
    <w:p w:rsidR="005616B9" w:rsidRPr="00022A21" w:rsidRDefault="005616B9" w:rsidP="00022A21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022A21">
        <w:rPr>
          <w:sz w:val="20"/>
          <w:szCs w:val="20"/>
        </w:rPr>
        <w:t>Кибанов А.Я. Управление персоналом организации : учебник / А.Я. Кибанов. – М. : ИНФРА-М, 2007. – С. 153.</w:t>
      </w:r>
    </w:p>
  </w:footnote>
  <w:footnote w:id="6">
    <w:p w:rsidR="00F12B2F" w:rsidRPr="00022A21" w:rsidRDefault="00F12B2F" w:rsidP="009C3F53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022A21">
        <w:rPr>
          <w:sz w:val="20"/>
          <w:szCs w:val="20"/>
        </w:rPr>
        <w:t>Бражник, М.В. Сравнительный анализ и практика применения методических подходов в рамках системы оценки квалификации и деловых качеств управленцев // Управление персоналом. – 2007. - № 9. – С. 66.</w:t>
      </w:r>
    </w:p>
  </w:footnote>
  <w:footnote w:id="7">
    <w:p w:rsidR="00F12B2F" w:rsidRPr="009C3F53" w:rsidRDefault="00F12B2F" w:rsidP="009C3F53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9C3F53">
        <w:rPr>
          <w:sz w:val="20"/>
          <w:szCs w:val="20"/>
        </w:rPr>
        <w:t>Кибанов А.Я. Управление персоналом организации : учебник / А.Я. Кибанов. – М. : ИНФРА-М, 2007. – С. 15</w:t>
      </w:r>
      <w:r>
        <w:rPr>
          <w:sz w:val="20"/>
          <w:szCs w:val="20"/>
        </w:rPr>
        <w:t>4</w:t>
      </w:r>
      <w:r w:rsidRPr="009C3F53">
        <w:rPr>
          <w:sz w:val="20"/>
          <w:szCs w:val="20"/>
        </w:rPr>
        <w:t>.</w:t>
      </w:r>
    </w:p>
    <w:p w:rsidR="00F12B2F" w:rsidRDefault="00F12B2F">
      <w:pPr>
        <w:pStyle w:val="a9"/>
      </w:pPr>
    </w:p>
  </w:footnote>
  <w:footnote w:id="8">
    <w:p w:rsidR="009C3F53" w:rsidRPr="009C3F53" w:rsidRDefault="009C3F53" w:rsidP="009C3F53">
      <w:pPr>
        <w:jc w:val="both"/>
        <w:rPr>
          <w:sz w:val="20"/>
          <w:szCs w:val="20"/>
        </w:rPr>
      </w:pPr>
      <w:r w:rsidRPr="009C3F53">
        <w:rPr>
          <w:rStyle w:val="aa"/>
          <w:sz w:val="20"/>
          <w:szCs w:val="20"/>
        </w:rPr>
        <w:t>1</w:t>
      </w:r>
      <w:r w:rsidRPr="009C3F53">
        <w:rPr>
          <w:sz w:val="20"/>
          <w:szCs w:val="20"/>
        </w:rPr>
        <w:t xml:space="preserve"> Кибанов А.Я. Управление персоналом организации : учебник / А.Я. Кибанов. – М. : ИНФРА-М, 2007. – С. 155.</w:t>
      </w:r>
    </w:p>
  </w:footnote>
  <w:footnote w:id="9">
    <w:p w:rsidR="00F12B2F" w:rsidRPr="00022A21" w:rsidRDefault="00F12B2F" w:rsidP="00022A21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022A21">
        <w:rPr>
          <w:sz w:val="20"/>
          <w:szCs w:val="20"/>
        </w:rPr>
        <w:t>Кибанов А.Я. Управление персоналом организации : учебник / А.Я. Кибанов. – М. : ИНФРА-М, 2007. – С. 157.</w:t>
      </w:r>
    </w:p>
  </w:footnote>
  <w:footnote w:id="10">
    <w:p w:rsidR="00F12B2F" w:rsidRPr="00022A21" w:rsidRDefault="00F12B2F" w:rsidP="00083EBB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022A21">
        <w:rPr>
          <w:sz w:val="20"/>
          <w:szCs w:val="20"/>
        </w:rPr>
        <w:t>Журавлев П.В. Управление человеческими ресурсами: опыт индустриально развитых стран : учеб. пособие / П.В. Журавлев, Ю.Г. Одегов, Н.А. Волгин. – М. : Экзамен, 2006. – С. 225.</w:t>
      </w:r>
    </w:p>
  </w:footnote>
  <w:footnote w:id="11">
    <w:p w:rsidR="00F12B2F" w:rsidRPr="001F6CA4" w:rsidRDefault="00F12B2F" w:rsidP="001F6CA4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1F6CA4">
        <w:rPr>
          <w:sz w:val="20"/>
          <w:szCs w:val="20"/>
        </w:rPr>
        <w:t>Кибанов А.Я. Управление персоналом организации : учебник / А.Я. Кибанов. – М. : ИНФРА-М, 2007. – С. 163.</w:t>
      </w:r>
    </w:p>
  </w:footnote>
  <w:footnote w:id="12">
    <w:p w:rsidR="00F12B2F" w:rsidRPr="001F6CA4" w:rsidRDefault="00F12B2F" w:rsidP="00083EBB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1F6CA4">
        <w:rPr>
          <w:sz w:val="20"/>
          <w:szCs w:val="20"/>
        </w:rPr>
        <w:t>Резник С.Д. Персональный менеджмент : учебник / С.Д. Резник, Ф.Е. Удалов, С.Н. Соколов, В.В. Бондаренко. – М. : ИНФРА-М, 2007. – С. 227.</w:t>
      </w:r>
    </w:p>
  </w:footnote>
  <w:footnote w:id="13">
    <w:p w:rsidR="001F6CA4" w:rsidRPr="00083EBB" w:rsidRDefault="001F6CA4" w:rsidP="00083EBB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1</w:t>
      </w:r>
      <w:r w:rsidRPr="00083EBB">
        <w:rPr>
          <w:sz w:val="20"/>
          <w:szCs w:val="20"/>
        </w:rPr>
        <w:t xml:space="preserve"> Кибанов А.Я. Управление персоналом организации : учебник / А.Я. Кибанов. – М. : ИНФРА-М, 2007. – С. 16</w:t>
      </w:r>
      <w:r>
        <w:rPr>
          <w:sz w:val="20"/>
          <w:szCs w:val="20"/>
        </w:rPr>
        <w:t>4</w:t>
      </w:r>
      <w:r w:rsidRPr="00083EBB">
        <w:rPr>
          <w:sz w:val="20"/>
          <w:szCs w:val="20"/>
        </w:rPr>
        <w:t>.</w:t>
      </w:r>
    </w:p>
    <w:p w:rsidR="001F6CA4" w:rsidRDefault="001F6CA4">
      <w:pPr>
        <w:pStyle w:val="a9"/>
      </w:pPr>
    </w:p>
  </w:footnote>
  <w:footnote w:id="14">
    <w:p w:rsidR="00083EBB" w:rsidRPr="00083EBB" w:rsidRDefault="00083EBB" w:rsidP="00083EBB">
      <w:pPr>
        <w:jc w:val="both"/>
        <w:rPr>
          <w:sz w:val="20"/>
          <w:szCs w:val="20"/>
        </w:rPr>
      </w:pPr>
      <w:r w:rsidRPr="00083EBB">
        <w:rPr>
          <w:rStyle w:val="aa"/>
          <w:sz w:val="20"/>
          <w:szCs w:val="20"/>
        </w:rPr>
        <w:t>1</w:t>
      </w:r>
      <w:r w:rsidRPr="00083EBB">
        <w:rPr>
          <w:sz w:val="20"/>
          <w:szCs w:val="20"/>
        </w:rPr>
        <w:t xml:space="preserve"> Ларионов И. Нижнекамскнефтехим / И. Ларионов // Рынок ценных бумаг. – 2006. – Выпуск 4. Рынок долгов. Россия. – С. 168.</w:t>
      </w:r>
    </w:p>
    <w:p w:rsidR="00083EBB" w:rsidRDefault="00083EBB">
      <w:pPr>
        <w:pStyle w:val="a9"/>
      </w:pPr>
    </w:p>
  </w:footnote>
  <w:footnote w:id="15">
    <w:p w:rsidR="00F136C2" w:rsidRPr="00F136C2" w:rsidRDefault="00F136C2" w:rsidP="00F136C2">
      <w:pPr>
        <w:spacing w:line="360" w:lineRule="auto"/>
        <w:jc w:val="both"/>
        <w:rPr>
          <w:sz w:val="20"/>
          <w:szCs w:val="20"/>
        </w:rPr>
      </w:pPr>
      <w:r w:rsidRPr="00F136C2">
        <w:rPr>
          <w:rStyle w:val="aa"/>
          <w:sz w:val="20"/>
          <w:szCs w:val="20"/>
        </w:rPr>
        <w:t>1</w:t>
      </w:r>
      <w:r w:rsidRPr="00F136C2">
        <w:rPr>
          <w:sz w:val="20"/>
          <w:szCs w:val="20"/>
        </w:rPr>
        <w:t xml:space="preserve"> Пласкова Н.С. Экономический анализ : учебник / Н.С. Пласкова. – М. : Эксмо, 2007. – С. 82.</w:t>
      </w:r>
    </w:p>
    <w:p w:rsidR="00F136C2" w:rsidRDefault="00F136C2">
      <w:pPr>
        <w:pStyle w:val="a9"/>
      </w:pPr>
    </w:p>
  </w:footnote>
  <w:footnote w:id="16">
    <w:p w:rsidR="00FF3812" w:rsidRPr="00FF3812" w:rsidRDefault="00FF3812" w:rsidP="00FF3812">
      <w:pPr>
        <w:jc w:val="both"/>
        <w:rPr>
          <w:sz w:val="20"/>
          <w:szCs w:val="20"/>
        </w:rPr>
      </w:pPr>
      <w:r w:rsidRPr="00FF3812">
        <w:rPr>
          <w:rStyle w:val="aa"/>
          <w:sz w:val="20"/>
          <w:szCs w:val="20"/>
        </w:rPr>
        <w:t>1</w:t>
      </w:r>
      <w:r w:rsidRPr="00FF3812">
        <w:rPr>
          <w:sz w:val="20"/>
          <w:szCs w:val="20"/>
        </w:rPr>
        <w:t xml:space="preserve"> Шапиро С.А. Управление персоналом как вид предпринимательской деятельности.</w:t>
      </w:r>
      <w:r w:rsidR="0048017C">
        <w:rPr>
          <w:sz w:val="20"/>
          <w:szCs w:val="20"/>
        </w:rPr>
        <w:t xml:space="preserve"> / С.А. Шапиро, А.Я. Шапиро.</w:t>
      </w:r>
      <w:r w:rsidRPr="00FF3812">
        <w:rPr>
          <w:sz w:val="20"/>
          <w:szCs w:val="20"/>
        </w:rPr>
        <w:t xml:space="preserve"> – М.</w:t>
      </w:r>
      <w:r w:rsidR="0048017C">
        <w:rPr>
          <w:sz w:val="20"/>
          <w:szCs w:val="20"/>
        </w:rPr>
        <w:t xml:space="preserve"> </w:t>
      </w:r>
      <w:r w:rsidRPr="00FF3812">
        <w:rPr>
          <w:sz w:val="20"/>
          <w:szCs w:val="20"/>
        </w:rPr>
        <w:t xml:space="preserve">: Альфа-Пресс, 2006. – </w:t>
      </w:r>
      <w:r w:rsidR="005616B9">
        <w:rPr>
          <w:sz w:val="20"/>
          <w:szCs w:val="20"/>
        </w:rPr>
        <w:t>С.</w:t>
      </w:r>
      <w:r w:rsidRPr="00FF3812">
        <w:rPr>
          <w:sz w:val="20"/>
          <w:szCs w:val="20"/>
        </w:rPr>
        <w:t xml:space="preserve"> </w:t>
      </w:r>
      <w:r w:rsidR="005616B9">
        <w:rPr>
          <w:sz w:val="20"/>
          <w:szCs w:val="20"/>
        </w:rPr>
        <w:t>144</w:t>
      </w:r>
      <w:r w:rsidRPr="00FF3812">
        <w:rPr>
          <w:sz w:val="20"/>
          <w:szCs w:val="20"/>
        </w:rPr>
        <w:t>.</w:t>
      </w:r>
    </w:p>
    <w:p w:rsidR="00FF3812" w:rsidRDefault="00FF3812">
      <w:pPr>
        <w:pStyle w:val="a9"/>
      </w:pPr>
    </w:p>
  </w:footnote>
  <w:footnote w:id="17">
    <w:p w:rsidR="00187CC3" w:rsidRPr="00D71A70" w:rsidRDefault="00187CC3" w:rsidP="00187CC3">
      <w:pPr>
        <w:jc w:val="both"/>
        <w:rPr>
          <w:sz w:val="20"/>
          <w:szCs w:val="20"/>
        </w:rPr>
      </w:pPr>
      <w:r w:rsidRPr="00D71A70">
        <w:rPr>
          <w:rStyle w:val="aa"/>
          <w:sz w:val="20"/>
          <w:szCs w:val="20"/>
        </w:rPr>
        <w:t>1</w:t>
      </w:r>
      <w:r w:rsidRPr="00D71A70">
        <w:rPr>
          <w:sz w:val="20"/>
          <w:szCs w:val="20"/>
        </w:rPr>
        <w:t xml:space="preserve"> Резник С.Д. Персональный менеджмент : учебник / С.Д. Резник, Ф.Е. Удалов, С.Н. Соколов, В.В. Бондаренко. – М. : ИНФРА-М, 2007. – С. 295.</w:t>
      </w:r>
    </w:p>
  </w:footnote>
  <w:footnote w:id="18">
    <w:p w:rsidR="006E2C0E" w:rsidRPr="00D71A70" w:rsidRDefault="006E2C0E" w:rsidP="00D71A70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1</w:t>
      </w:r>
      <w:r w:rsidRPr="00D71A70">
        <w:rPr>
          <w:sz w:val="20"/>
          <w:szCs w:val="20"/>
        </w:rPr>
        <w:t xml:space="preserve"> Музыченко В.В. Управление персоналом : учебник / В.В. Музыченко. – М. : Академия, 2008. – С. 427.</w:t>
      </w:r>
    </w:p>
  </w:footnote>
  <w:footnote w:id="19">
    <w:p w:rsidR="006E2C0E" w:rsidRPr="00D71A70" w:rsidRDefault="006E2C0E" w:rsidP="005B7707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2</w:t>
      </w:r>
      <w:r w:rsidRPr="00D71A70">
        <w:rPr>
          <w:sz w:val="20"/>
          <w:szCs w:val="20"/>
        </w:rPr>
        <w:t xml:space="preserve"> Евенко Л.И. Системы, стандарты, практика подготовки профессиональных менеджеров в зарубежных странах (программа МВА) / Л.И. Евенко. – М. : ЗАО «Книжный мир», 2008. – С. 56.</w:t>
      </w:r>
    </w:p>
  </w:footnote>
  <w:footnote w:id="20">
    <w:p w:rsidR="006E2C0E" w:rsidRPr="00D71A70" w:rsidRDefault="006E2C0E">
      <w:pPr>
        <w:pStyle w:val="a9"/>
      </w:pPr>
      <w:r>
        <w:rPr>
          <w:rStyle w:val="aa"/>
        </w:rPr>
        <w:t>3</w:t>
      </w:r>
      <w:r w:rsidRPr="00D71A70">
        <w:t xml:space="preserve"> Там же. – С. 57.</w:t>
      </w:r>
    </w:p>
  </w:footnote>
  <w:footnote w:id="21">
    <w:p w:rsidR="006E2C0E" w:rsidRPr="00D71A70" w:rsidRDefault="006E2C0E" w:rsidP="00D71A70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4</w:t>
      </w:r>
      <w:r w:rsidRPr="00D71A70">
        <w:rPr>
          <w:sz w:val="20"/>
          <w:szCs w:val="20"/>
        </w:rPr>
        <w:t xml:space="preserve"> Журавлев П.В. Мировой опыт в управлении персоналом : обзор зарубежных источников / П.В. Журавлев, М.Н. Кулапов, С.А. Сухарев. – Екатеринбург : Деловая книга, 2008. – С. 127.</w:t>
      </w:r>
    </w:p>
  </w:footnote>
  <w:footnote w:id="22">
    <w:p w:rsidR="00F12B2F" w:rsidRPr="00D71A70" w:rsidRDefault="00F12B2F" w:rsidP="005B7707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1</w:t>
      </w:r>
      <w:r w:rsidRPr="00D71A70">
        <w:rPr>
          <w:sz w:val="20"/>
          <w:szCs w:val="20"/>
        </w:rPr>
        <w:t xml:space="preserve"> Журавлев П.В. Мировой опыт в управлении персоналом : обзор зарубежных источников / П.В. Журавлев, М.Н. Кулапов, С.А. Сухарев. – Екатеринбург :</w:t>
      </w:r>
      <w:r>
        <w:rPr>
          <w:sz w:val="20"/>
          <w:szCs w:val="20"/>
        </w:rPr>
        <w:t xml:space="preserve"> Деловая книга, 2008. – С. 130.</w:t>
      </w:r>
    </w:p>
  </w:footnote>
  <w:footnote w:id="23">
    <w:p w:rsidR="00F12B2F" w:rsidRPr="00D71A70" w:rsidRDefault="00F12B2F" w:rsidP="00D71A70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2</w:t>
      </w:r>
      <w:r w:rsidRPr="00D71A70">
        <w:rPr>
          <w:sz w:val="20"/>
          <w:szCs w:val="20"/>
        </w:rPr>
        <w:t xml:space="preserve"> Десслер Г. Управление персоналом / Г. Десслер. – М. : Бином, 1997. – С. 249.</w:t>
      </w:r>
    </w:p>
  </w:footnote>
  <w:footnote w:id="24">
    <w:p w:rsidR="00F12B2F" w:rsidRPr="00D71A70" w:rsidRDefault="00F12B2F" w:rsidP="005B7707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1</w:t>
      </w:r>
      <w:r w:rsidRPr="00D71A70">
        <w:rPr>
          <w:sz w:val="20"/>
          <w:szCs w:val="20"/>
        </w:rPr>
        <w:t xml:space="preserve"> </w:t>
      </w:r>
      <w:r w:rsidR="006E2C0E" w:rsidRPr="00D71A70">
        <w:rPr>
          <w:sz w:val="20"/>
          <w:szCs w:val="20"/>
        </w:rPr>
        <w:t>Десслер Г. Управление персоналом / Г. Дессле</w:t>
      </w:r>
      <w:r w:rsidR="006E2C0E">
        <w:rPr>
          <w:sz w:val="20"/>
          <w:szCs w:val="20"/>
        </w:rPr>
        <w:t xml:space="preserve">р. – М. : Бином, 1997. – </w:t>
      </w:r>
      <w:r w:rsidRPr="00D71A70">
        <w:rPr>
          <w:sz w:val="20"/>
          <w:szCs w:val="20"/>
        </w:rPr>
        <w:t>С. 251.</w:t>
      </w:r>
    </w:p>
  </w:footnote>
  <w:footnote w:id="25">
    <w:p w:rsidR="00F12B2F" w:rsidRPr="005B7707" w:rsidRDefault="00F12B2F">
      <w:pPr>
        <w:pStyle w:val="a9"/>
      </w:pPr>
      <w:r>
        <w:rPr>
          <w:rStyle w:val="aa"/>
        </w:rPr>
        <w:t>2</w:t>
      </w:r>
      <w:r w:rsidRPr="005B7707">
        <w:t xml:space="preserve"> </w:t>
      </w:r>
      <w:r w:rsidR="006E2C0E">
        <w:t>Там же</w:t>
      </w:r>
      <w:r>
        <w:t xml:space="preserve">. – </w:t>
      </w:r>
      <w:r w:rsidRPr="005B7707">
        <w:t>С. 253.</w:t>
      </w:r>
    </w:p>
  </w:footnote>
  <w:footnote w:id="26">
    <w:p w:rsidR="00F12B2F" w:rsidRPr="005B7707" w:rsidRDefault="00F12B2F" w:rsidP="005B7707">
      <w:pPr>
        <w:jc w:val="both"/>
        <w:rPr>
          <w:sz w:val="20"/>
          <w:szCs w:val="20"/>
        </w:rPr>
      </w:pPr>
      <w:r>
        <w:rPr>
          <w:rStyle w:val="aa"/>
          <w:sz w:val="20"/>
          <w:szCs w:val="20"/>
        </w:rPr>
        <w:t>3</w:t>
      </w:r>
      <w:r w:rsidRPr="005B7707">
        <w:rPr>
          <w:sz w:val="20"/>
          <w:szCs w:val="20"/>
        </w:rPr>
        <w:t xml:space="preserve"> Зотов В. Организационные принципы предприятия / В. Зотов, Е. Ленский // Кадры. – 2007. - № 2. – С. 19.</w:t>
      </w:r>
    </w:p>
    <w:p w:rsidR="00F12B2F" w:rsidRDefault="00F12B2F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88" w:rsidRDefault="00312E88" w:rsidP="00312E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E88" w:rsidRDefault="00312E88" w:rsidP="00FA6B0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88" w:rsidRDefault="00312E88" w:rsidP="00312E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BC4">
      <w:rPr>
        <w:rStyle w:val="a5"/>
        <w:noProof/>
      </w:rPr>
      <w:t>2</w:t>
    </w:r>
    <w:r>
      <w:rPr>
        <w:rStyle w:val="a5"/>
      </w:rPr>
      <w:fldChar w:fldCharType="end"/>
    </w:r>
  </w:p>
  <w:p w:rsidR="00312E88" w:rsidRDefault="00312E88" w:rsidP="00FA6B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0C81"/>
    <w:multiLevelType w:val="hybridMultilevel"/>
    <w:tmpl w:val="A914E5E4"/>
    <w:lvl w:ilvl="0" w:tplc="F23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654EC">
      <w:numFmt w:val="none"/>
      <w:lvlText w:val=""/>
      <w:lvlJc w:val="left"/>
      <w:pPr>
        <w:tabs>
          <w:tab w:val="num" w:pos="360"/>
        </w:tabs>
      </w:pPr>
    </w:lvl>
    <w:lvl w:ilvl="2" w:tplc="54BE9776">
      <w:numFmt w:val="none"/>
      <w:lvlText w:val=""/>
      <w:lvlJc w:val="left"/>
      <w:pPr>
        <w:tabs>
          <w:tab w:val="num" w:pos="360"/>
        </w:tabs>
      </w:pPr>
    </w:lvl>
    <w:lvl w:ilvl="3" w:tplc="1F929D98">
      <w:numFmt w:val="none"/>
      <w:lvlText w:val=""/>
      <w:lvlJc w:val="left"/>
      <w:pPr>
        <w:tabs>
          <w:tab w:val="num" w:pos="360"/>
        </w:tabs>
      </w:pPr>
    </w:lvl>
    <w:lvl w:ilvl="4" w:tplc="805A6C44">
      <w:numFmt w:val="none"/>
      <w:lvlText w:val=""/>
      <w:lvlJc w:val="left"/>
      <w:pPr>
        <w:tabs>
          <w:tab w:val="num" w:pos="360"/>
        </w:tabs>
      </w:pPr>
    </w:lvl>
    <w:lvl w:ilvl="5" w:tplc="CAF0E88A">
      <w:numFmt w:val="none"/>
      <w:lvlText w:val=""/>
      <w:lvlJc w:val="left"/>
      <w:pPr>
        <w:tabs>
          <w:tab w:val="num" w:pos="360"/>
        </w:tabs>
      </w:pPr>
    </w:lvl>
    <w:lvl w:ilvl="6" w:tplc="85C455CA">
      <w:numFmt w:val="none"/>
      <w:lvlText w:val=""/>
      <w:lvlJc w:val="left"/>
      <w:pPr>
        <w:tabs>
          <w:tab w:val="num" w:pos="360"/>
        </w:tabs>
      </w:pPr>
    </w:lvl>
    <w:lvl w:ilvl="7" w:tplc="A5460622">
      <w:numFmt w:val="none"/>
      <w:lvlText w:val=""/>
      <w:lvlJc w:val="left"/>
      <w:pPr>
        <w:tabs>
          <w:tab w:val="num" w:pos="360"/>
        </w:tabs>
      </w:pPr>
    </w:lvl>
    <w:lvl w:ilvl="8" w:tplc="8B526B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2359FA"/>
    <w:multiLevelType w:val="singleLevel"/>
    <w:tmpl w:val="87CC45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EE2C65"/>
    <w:multiLevelType w:val="hybridMultilevel"/>
    <w:tmpl w:val="F7564A84"/>
    <w:lvl w:ilvl="0" w:tplc="7268902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34D022D"/>
    <w:multiLevelType w:val="singleLevel"/>
    <w:tmpl w:val="9202CF0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B0D"/>
    <w:rsid w:val="00005ECA"/>
    <w:rsid w:val="00013DF2"/>
    <w:rsid w:val="00022A21"/>
    <w:rsid w:val="00032283"/>
    <w:rsid w:val="00070968"/>
    <w:rsid w:val="00083EBB"/>
    <w:rsid w:val="00097821"/>
    <w:rsid w:val="000C0497"/>
    <w:rsid w:val="000C2E91"/>
    <w:rsid w:val="000E1848"/>
    <w:rsid w:val="001077BB"/>
    <w:rsid w:val="00137CA0"/>
    <w:rsid w:val="00161969"/>
    <w:rsid w:val="00177C51"/>
    <w:rsid w:val="00187CC3"/>
    <w:rsid w:val="001A28FD"/>
    <w:rsid w:val="001E4858"/>
    <w:rsid w:val="001F6CA4"/>
    <w:rsid w:val="002040C8"/>
    <w:rsid w:val="0022667E"/>
    <w:rsid w:val="002C4736"/>
    <w:rsid w:val="00312E88"/>
    <w:rsid w:val="00336071"/>
    <w:rsid w:val="003D0BD1"/>
    <w:rsid w:val="003D325C"/>
    <w:rsid w:val="00455724"/>
    <w:rsid w:val="0045752C"/>
    <w:rsid w:val="00463DE5"/>
    <w:rsid w:val="0048017C"/>
    <w:rsid w:val="00487319"/>
    <w:rsid w:val="0049405D"/>
    <w:rsid w:val="004A528F"/>
    <w:rsid w:val="004B4C4D"/>
    <w:rsid w:val="004C3CBB"/>
    <w:rsid w:val="004F1220"/>
    <w:rsid w:val="00504C52"/>
    <w:rsid w:val="00511757"/>
    <w:rsid w:val="00517BD2"/>
    <w:rsid w:val="005616B9"/>
    <w:rsid w:val="0058583E"/>
    <w:rsid w:val="005A03A8"/>
    <w:rsid w:val="005A26DD"/>
    <w:rsid w:val="005A6D2A"/>
    <w:rsid w:val="005B7707"/>
    <w:rsid w:val="005D0BDE"/>
    <w:rsid w:val="006307A0"/>
    <w:rsid w:val="0063221D"/>
    <w:rsid w:val="00632695"/>
    <w:rsid w:val="0063629C"/>
    <w:rsid w:val="00644E03"/>
    <w:rsid w:val="006516F9"/>
    <w:rsid w:val="00662C9F"/>
    <w:rsid w:val="0069065B"/>
    <w:rsid w:val="006A516A"/>
    <w:rsid w:val="006C1849"/>
    <w:rsid w:val="006C323E"/>
    <w:rsid w:val="006D2B1A"/>
    <w:rsid w:val="006E2C0E"/>
    <w:rsid w:val="0074129B"/>
    <w:rsid w:val="0075484A"/>
    <w:rsid w:val="007A5E47"/>
    <w:rsid w:val="007A7717"/>
    <w:rsid w:val="007C24B5"/>
    <w:rsid w:val="00823329"/>
    <w:rsid w:val="008244A0"/>
    <w:rsid w:val="00827137"/>
    <w:rsid w:val="008312EB"/>
    <w:rsid w:val="00854F91"/>
    <w:rsid w:val="008609D0"/>
    <w:rsid w:val="00860F95"/>
    <w:rsid w:val="008A63AB"/>
    <w:rsid w:val="008D0890"/>
    <w:rsid w:val="008D47EC"/>
    <w:rsid w:val="009264E5"/>
    <w:rsid w:val="009773E8"/>
    <w:rsid w:val="009B3680"/>
    <w:rsid w:val="009C3F53"/>
    <w:rsid w:val="00A06930"/>
    <w:rsid w:val="00A2486F"/>
    <w:rsid w:val="00A57C4A"/>
    <w:rsid w:val="00AA4C3B"/>
    <w:rsid w:val="00AC409F"/>
    <w:rsid w:val="00AF0F03"/>
    <w:rsid w:val="00B17DEE"/>
    <w:rsid w:val="00B214A3"/>
    <w:rsid w:val="00B26ECA"/>
    <w:rsid w:val="00B36393"/>
    <w:rsid w:val="00B5616C"/>
    <w:rsid w:val="00B67956"/>
    <w:rsid w:val="00B67A97"/>
    <w:rsid w:val="00BA3920"/>
    <w:rsid w:val="00BC35EF"/>
    <w:rsid w:val="00BE3883"/>
    <w:rsid w:val="00C02164"/>
    <w:rsid w:val="00C0455B"/>
    <w:rsid w:val="00C27FAB"/>
    <w:rsid w:val="00C4138D"/>
    <w:rsid w:val="00CB0BC4"/>
    <w:rsid w:val="00CC2C47"/>
    <w:rsid w:val="00CD165B"/>
    <w:rsid w:val="00CD2827"/>
    <w:rsid w:val="00D05DA2"/>
    <w:rsid w:val="00D203F6"/>
    <w:rsid w:val="00D31D9B"/>
    <w:rsid w:val="00D44D9C"/>
    <w:rsid w:val="00D57A09"/>
    <w:rsid w:val="00D71A70"/>
    <w:rsid w:val="00D834F8"/>
    <w:rsid w:val="00D94BA8"/>
    <w:rsid w:val="00DB11A4"/>
    <w:rsid w:val="00DD6893"/>
    <w:rsid w:val="00DE2D97"/>
    <w:rsid w:val="00E236C8"/>
    <w:rsid w:val="00E724C6"/>
    <w:rsid w:val="00E751CF"/>
    <w:rsid w:val="00EA1F2F"/>
    <w:rsid w:val="00EB03D3"/>
    <w:rsid w:val="00EC2BB7"/>
    <w:rsid w:val="00ED5802"/>
    <w:rsid w:val="00F068F5"/>
    <w:rsid w:val="00F12B2F"/>
    <w:rsid w:val="00F136C2"/>
    <w:rsid w:val="00F14D5A"/>
    <w:rsid w:val="00F26045"/>
    <w:rsid w:val="00F91793"/>
    <w:rsid w:val="00FA6B0D"/>
    <w:rsid w:val="00FC695A"/>
    <w:rsid w:val="00FC6DEA"/>
    <w:rsid w:val="00FF3812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118"/>
    <o:shapelayout v:ext="edit">
      <o:idmap v:ext="edit" data="1"/>
    </o:shapelayout>
  </w:shapeDefaults>
  <w:decimalSymbol w:val=","/>
  <w:listSeparator w:val=";"/>
  <w15:chartTrackingRefBased/>
  <w15:docId w15:val="{0E60A058-6C14-4CBA-A4AE-0CBBC88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0D"/>
    <w:rPr>
      <w:sz w:val="24"/>
      <w:szCs w:val="24"/>
    </w:rPr>
  </w:style>
  <w:style w:type="paragraph" w:styleId="3">
    <w:name w:val="heading 3"/>
    <w:basedOn w:val="a"/>
    <w:next w:val="a"/>
    <w:qFormat/>
    <w:rsid w:val="00312E8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6B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6B0D"/>
  </w:style>
  <w:style w:type="paragraph" w:styleId="2">
    <w:name w:val="Body Text Indent 2"/>
    <w:basedOn w:val="a"/>
    <w:rsid w:val="00FA6B0D"/>
    <w:pPr>
      <w:spacing w:line="360" w:lineRule="auto"/>
      <w:ind w:left="720"/>
      <w:jc w:val="both"/>
    </w:pPr>
    <w:rPr>
      <w:sz w:val="28"/>
      <w:szCs w:val="20"/>
    </w:rPr>
  </w:style>
  <w:style w:type="paragraph" w:styleId="a6">
    <w:name w:val="Body Text Indent"/>
    <w:basedOn w:val="a"/>
    <w:rsid w:val="00FA6B0D"/>
    <w:pPr>
      <w:spacing w:after="120"/>
      <w:ind w:left="283"/>
    </w:pPr>
  </w:style>
  <w:style w:type="character" w:styleId="a7">
    <w:name w:val="Hyperlink"/>
    <w:basedOn w:val="a0"/>
    <w:rsid w:val="00312E88"/>
    <w:rPr>
      <w:color w:val="0000FF"/>
      <w:u w:val="single"/>
    </w:rPr>
  </w:style>
  <w:style w:type="paragraph" w:styleId="30">
    <w:name w:val="Body Text Indent 3"/>
    <w:basedOn w:val="a"/>
    <w:rsid w:val="00312E88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312E88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005ECA"/>
    <w:rPr>
      <w:sz w:val="20"/>
      <w:szCs w:val="20"/>
    </w:rPr>
  </w:style>
  <w:style w:type="character" w:styleId="aa">
    <w:name w:val="footnote reference"/>
    <w:basedOn w:val="a0"/>
    <w:semiHidden/>
    <w:rsid w:val="00005ECA"/>
    <w:rPr>
      <w:vertAlign w:val="superscript"/>
    </w:rPr>
  </w:style>
  <w:style w:type="paragraph" w:styleId="ab">
    <w:name w:val="endnote text"/>
    <w:basedOn w:val="a"/>
    <w:semiHidden/>
    <w:rsid w:val="00022A21"/>
    <w:rPr>
      <w:sz w:val="20"/>
      <w:szCs w:val="20"/>
    </w:rPr>
  </w:style>
  <w:style w:type="character" w:styleId="ac">
    <w:name w:val="endnote reference"/>
    <w:basedOn w:val="a0"/>
    <w:semiHidden/>
    <w:rsid w:val="00022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trus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11953</Words>
  <Characters>68138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79932</CharactersWithSpaces>
  <SharedDoc>false</SharedDoc>
  <HLinks>
    <vt:vector size="6" baseType="variant"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http://www.intertrust.ru/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admin</cp:lastModifiedBy>
  <cp:revision>2</cp:revision>
  <cp:lastPrinted>2009-05-27T15:01:00Z</cp:lastPrinted>
  <dcterms:created xsi:type="dcterms:W3CDTF">2014-04-05T19:18:00Z</dcterms:created>
  <dcterms:modified xsi:type="dcterms:W3CDTF">2014-04-05T19:18:00Z</dcterms:modified>
</cp:coreProperties>
</file>