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99" w:rsidRPr="00DD6C8C" w:rsidRDefault="001E3A99" w:rsidP="001E3A99">
      <w:pPr>
        <w:spacing w:before="120"/>
        <w:jc w:val="center"/>
        <w:rPr>
          <w:b/>
          <w:sz w:val="32"/>
        </w:rPr>
      </w:pPr>
      <w:r w:rsidRPr="00DD6C8C">
        <w:rPr>
          <w:b/>
          <w:sz w:val="32"/>
        </w:rPr>
        <w:t>Как избежать ошибок в правописании прилагательных</w:t>
      </w:r>
    </w:p>
    <w:p w:rsidR="001E3A99" w:rsidRPr="00DD6C8C" w:rsidRDefault="001E3A99" w:rsidP="001E3A99">
      <w:pPr>
        <w:spacing w:before="120"/>
        <w:jc w:val="center"/>
        <w:rPr>
          <w:sz w:val="28"/>
        </w:rPr>
      </w:pPr>
      <w:r w:rsidRPr="00DD6C8C">
        <w:rPr>
          <w:sz w:val="28"/>
        </w:rPr>
        <w:t>Реферат ученицы 10-А класса Брудновская Дарья</w:t>
      </w:r>
    </w:p>
    <w:p w:rsidR="001E3A99" w:rsidRPr="00DD6C8C" w:rsidRDefault="001E3A99" w:rsidP="001E3A99">
      <w:pPr>
        <w:spacing w:before="120"/>
        <w:jc w:val="center"/>
        <w:rPr>
          <w:sz w:val="28"/>
        </w:rPr>
      </w:pPr>
      <w:r w:rsidRPr="00DD6C8C">
        <w:rPr>
          <w:sz w:val="28"/>
        </w:rPr>
        <w:t xml:space="preserve">Средняя общеобразовательная школа № 5 </w:t>
      </w:r>
    </w:p>
    <w:p w:rsidR="001E3A99" w:rsidRPr="00DD6C8C" w:rsidRDefault="001E3A99" w:rsidP="001E3A99">
      <w:pPr>
        <w:spacing w:before="120"/>
        <w:jc w:val="center"/>
        <w:rPr>
          <w:sz w:val="28"/>
        </w:rPr>
      </w:pPr>
      <w:r w:rsidRPr="00DD6C8C">
        <w:rPr>
          <w:sz w:val="28"/>
        </w:rPr>
        <w:t>Антрацит-2011</w:t>
      </w:r>
    </w:p>
    <w:p w:rsidR="001E3A99" w:rsidRPr="00DD6C8C" w:rsidRDefault="001E3A99" w:rsidP="001E3A99">
      <w:pPr>
        <w:spacing w:before="120"/>
        <w:jc w:val="center"/>
        <w:rPr>
          <w:b/>
          <w:sz w:val="28"/>
        </w:rPr>
      </w:pPr>
      <w:r w:rsidRPr="00DD6C8C">
        <w:rPr>
          <w:b/>
          <w:sz w:val="28"/>
        </w:rPr>
        <w:t>Введение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Имя прилагательное это важная часть русского языка. Без этой части русский язык не был бы таким разнообразным и насыщенным.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При помощи прилагательного можно описать свои чувства</w:t>
      </w:r>
      <w:r>
        <w:t xml:space="preserve">, </w:t>
      </w:r>
      <w:r w:rsidRPr="008B6D6D">
        <w:t>человека</w:t>
      </w:r>
      <w:r>
        <w:t xml:space="preserve">, </w:t>
      </w:r>
      <w:r w:rsidRPr="008B6D6D">
        <w:t>природу или какой-нибудь предмет. Имя прилагательное – это та часть речи</w:t>
      </w:r>
      <w:r>
        <w:t xml:space="preserve">, </w:t>
      </w:r>
      <w:r w:rsidRPr="008B6D6D">
        <w:t>которая как наиболее выражает личность человека</w:t>
      </w:r>
      <w:r>
        <w:t xml:space="preserve">, </w:t>
      </w:r>
      <w:r w:rsidRPr="008B6D6D">
        <w:t>то есть</w:t>
      </w:r>
      <w:r>
        <w:t xml:space="preserve">, </w:t>
      </w:r>
      <w:r w:rsidRPr="008B6D6D">
        <w:t>какие слова он употребляет в своей речи</w:t>
      </w:r>
      <w:r>
        <w:t xml:space="preserve">, </w:t>
      </w:r>
      <w:r w:rsidRPr="008B6D6D">
        <w:t>а прилагательных человек употребляет в своей речи довольно-таки много.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Имя прилагательное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Имя прилагательное — это самостоятельная часть речи</w:t>
      </w:r>
      <w:r>
        <w:t xml:space="preserve">, </w:t>
      </w:r>
      <w:r w:rsidRPr="008B6D6D">
        <w:t xml:space="preserve">обозначающая признак </w:t>
      </w:r>
      <w:r w:rsidRPr="00FA4905">
        <w:t>предмета</w:t>
      </w:r>
      <w:r w:rsidRPr="008B6D6D">
        <w:t xml:space="preserve"> и отвечающая на вопрос «какой?»</w:t>
      </w:r>
      <w:r>
        <w:t xml:space="preserve">, </w:t>
      </w:r>
      <w:r w:rsidRPr="008B6D6D">
        <w:t>«какая?»</w:t>
      </w:r>
      <w:r>
        <w:t xml:space="preserve">, </w:t>
      </w:r>
      <w:r w:rsidRPr="008B6D6D">
        <w:t>«какое?»</w:t>
      </w:r>
      <w:r>
        <w:t xml:space="preserve">, </w:t>
      </w:r>
      <w:r w:rsidRPr="008B6D6D">
        <w:t>«какие?»</w:t>
      </w:r>
      <w:r>
        <w:t xml:space="preserve">, </w:t>
      </w:r>
      <w:r w:rsidRPr="008B6D6D">
        <w:t xml:space="preserve">«чей?». В русском языке прилагательные изменяются по </w:t>
      </w:r>
      <w:r w:rsidRPr="00FA4905">
        <w:t>родам</w:t>
      </w:r>
      <w:r>
        <w:t xml:space="preserve">, </w:t>
      </w:r>
      <w:r w:rsidRPr="00FA4905">
        <w:t>падежам</w:t>
      </w:r>
      <w:r>
        <w:t xml:space="preserve">, </w:t>
      </w:r>
      <w:r w:rsidRPr="008B6D6D">
        <w:t xml:space="preserve">и </w:t>
      </w:r>
      <w:r w:rsidRPr="00FA4905">
        <w:t>числам</w:t>
      </w:r>
      <w:r>
        <w:t xml:space="preserve">, </w:t>
      </w:r>
      <w:r w:rsidRPr="008B6D6D">
        <w:t xml:space="preserve">могут иметь краткую форму. В предложении прилагательные бывают </w:t>
      </w:r>
      <w:r w:rsidRPr="00FA4905">
        <w:t>определениями</w:t>
      </w:r>
      <w:r w:rsidRPr="008B6D6D">
        <w:t xml:space="preserve"> и сказуемыми.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Окончания имен прилагательных</w:t>
      </w:r>
      <w:bookmarkStart w:id="0" w:name="sect39.1"/>
      <w:bookmarkEnd w:id="0"/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 xml:space="preserve">Во множественном числе окончания всех родов совпадают.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6"/>
        <w:gridCol w:w="700"/>
        <w:gridCol w:w="2808"/>
        <w:gridCol w:w="2903"/>
        <w:gridCol w:w="2631"/>
      </w:tblGrid>
      <w:tr w:rsidR="001E3A99" w:rsidRPr="008B6D6D" w:rsidTr="00B6651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1 тип</w:t>
            </w:r>
          </w:p>
        </w:tc>
      </w:tr>
      <w:tr w:rsidR="001E3A99" w:rsidRPr="008B6D6D" w:rsidTr="00B66513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мужской род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женский род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средний род</w:t>
            </w:r>
          </w:p>
        </w:tc>
      </w:tr>
      <w:tr w:rsidR="001E3A99" w:rsidRPr="008B6D6D" w:rsidTr="00B66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ед.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И.п.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Р.п.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Д.п.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Т.п.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веселый</w:t>
            </w:r>
            <w:r>
              <w:t xml:space="preserve">, </w:t>
            </w:r>
            <w:r w:rsidRPr="008B6D6D">
              <w:t>ранний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веселого</w:t>
            </w:r>
            <w:r>
              <w:t xml:space="preserve">, </w:t>
            </w:r>
            <w:r w:rsidRPr="008B6D6D">
              <w:t>раннего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веселому</w:t>
            </w:r>
            <w:r>
              <w:t xml:space="preserve">, </w:t>
            </w:r>
            <w:r w:rsidRPr="008B6D6D">
              <w:t>раннему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веселый (веселого)</w:t>
            </w:r>
            <w:r>
              <w:t xml:space="preserve">, </w:t>
            </w:r>
            <w:r w:rsidRPr="008B6D6D">
              <w:t>ранний (раннего)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веселым</w:t>
            </w:r>
            <w:r>
              <w:t xml:space="preserve">, </w:t>
            </w:r>
            <w:r w:rsidRPr="008B6D6D">
              <w:t>ранним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 веселом</w:t>
            </w:r>
            <w:r>
              <w:t xml:space="preserve">, </w:t>
            </w:r>
            <w:r w:rsidRPr="008B6D6D">
              <w:t>о раннем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веселая</w:t>
            </w:r>
            <w:r>
              <w:t xml:space="preserve">, </w:t>
            </w:r>
            <w:r w:rsidRPr="008B6D6D">
              <w:t>ранняя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веселой</w:t>
            </w:r>
            <w:r>
              <w:t xml:space="preserve">, </w:t>
            </w:r>
            <w:r w:rsidRPr="008B6D6D">
              <w:t>ранней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веселой</w:t>
            </w:r>
            <w:r>
              <w:t xml:space="preserve">, </w:t>
            </w:r>
            <w:r w:rsidRPr="008B6D6D">
              <w:t>ранней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веселую</w:t>
            </w:r>
            <w:r>
              <w:t xml:space="preserve">, </w:t>
            </w:r>
            <w:r w:rsidRPr="008B6D6D">
              <w:t>раннюю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веселой</w:t>
            </w:r>
            <w:r>
              <w:t xml:space="preserve">, </w:t>
            </w:r>
            <w:r w:rsidRPr="008B6D6D">
              <w:t>ранней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 веселой</w:t>
            </w:r>
            <w:r>
              <w:t xml:space="preserve">, </w:t>
            </w:r>
            <w:r w:rsidRPr="008B6D6D">
              <w:t>о ранней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веселое</w:t>
            </w:r>
            <w:r>
              <w:t xml:space="preserve">, </w:t>
            </w:r>
            <w:r w:rsidRPr="008B6D6D">
              <w:t>раннее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веселого</w:t>
            </w:r>
            <w:r>
              <w:t xml:space="preserve">, </w:t>
            </w:r>
            <w:r w:rsidRPr="008B6D6D">
              <w:t>раннего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веселому</w:t>
            </w:r>
            <w:r>
              <w:t xml:space="preserve">, </w:t>
            </w:r>
            <w:r w:rsidRPr="008B6D6D">
              <w:t>раннему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веселое</w:t>
            </w:r>
            <w:r>
              <w:t xml:space="preserve">, </w:t>
            </w:r>
            <w:r w:rsidRPr="008B6D6D">
              <w:t>раннее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веселым</w:t>
            </w:r>
            <w:r>
              <w:t xml:space="preserve">, </w:t>
            </w:r>
            <w:r w:rsidRPr="008B6D6D">
              <w:t>ранним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 веселом</w:t>
            </w:r>
            <w:r>
              <w:t xml:space="preserve">, </w:t>
            </w:r>
            <w:r w:rsidRPr="008B6D6D">
              <w:t>о раннем</w:t>
            </w:r>
          </w:p>
        </w:tc>
      </w:tr>
      <w:tr w:rsidR="001E3A99" w:rsidRPr="008B6D6D" w:rsidTr="00B66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мн.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веселые</w:t>
            </w:r>
            <w:r>
              <w:t xml:space="preserve">, </w:t>
            </w:r>
            <w:r w:rsidRPr="008B6D6D">
              <w:t>ранние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веселых</w:t>
            </w:r>
            <w:r>
              <w:t xml:space="preserve">, </w:t>
            </w:r>
            <w:r w:rsidRPr="008B6D6D">
              <w:t>ранних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веселым</w:t>
            </w:r>
            <w:r>
              <w:t xml:space="preserve">, </w:t>
            </w:r>
            <w:r w:rsidRPr="008B6D6D">
              <w:t>ранним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веселых</w:t>
            </w:r>
            <w:r>
              <w:t xml:space="preserve">, </w:t>
            </w:r>
            <w:r w:rsidRPr="008B6D6D">
              <w:t>ранних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веселыми</w:t>
            </w:r>
            <w:r>
              <w:t xml:space="preserve">, </w:t>
            </w:r>
            <w:r w:rsidRPr="008B6D6D">
              <w:t>ранними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 веселых</w:t>
            </w:r>
            <w:r>
              <w:t xml:space="preserve">, </w:t>
            </w:r>
            <w:r w:rsidRPr="008B6D6D">
              <w:t>о ранних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</w:tr>
    </w:tbl>
    <w:p w:rsidR="001E3A99" w:rsidRPr="008B6D6D" w:rsidRDefault="001E3A99" w:rsidP="001E3A99">
      <w:pPr>
        <w:spacing w:before="120"/>
        <w:ind w:firstLine="567"/>
        <w:jc w:val="both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09"/>
        <w:gridCol w:w="628"/>
        <w:gridCol w:w="2571"/>
        <w:gridCol w:w="2885"/>
        <w:gridCol w:w="2765"/>
      </w:tblGrid>
      <w:tr w:rsidR="001E3A99" w:rsidRPr="008B6D6D" w:rsidTr="00B6651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2 тип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</w:tr>
      <w:tr w:rsidR="001E3A99" w:rsidRPr="008B6D6D" w:rsidTr="00B66513">
        <w:trPr>
          <w:tblCellSpacing w:w="15" w:type="dxa"/>
        </w:trPr>
        <w:tc>
          <w:tcPr>
            <w:tcW w:w="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мужской род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женский род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средний род</w:t>
            </w:r>
          </w:p>
        </w:tc>
      </w:tr>
      <w:tr w:rsidR="001E3A99" w:rsidRPr="008B6D6D" w:rsidTr="00B66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ед.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И.п.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Р.п.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Д.п.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Т.п.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П.п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лисий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лисьего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лисьему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лисий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лисьим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 лисьем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лисья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лисьей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лисьей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лисью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лисьей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 лисьей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лисье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лисьего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лисьему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лисье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лисьим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о лисьем </w:t>
            </w:r>
          </w:p>
        </w:tc>
      </w:tr>
      <w:tr w:rsidR="001E3A99" w:rsidRPr="008B6D6D" w:rsidTr="00B66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мн.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И.п.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Р.п.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Д.п.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Т.п.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П.п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лисьи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лисьих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лисьим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лисьи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лисьими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о лисьих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</w:tr>
      <w:tr w:rsidR="001E3A99" w:rsidRPr="008B6D6D" w:rsidTr="00B6651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3 тип</w:t>
            </w:r>
          </w:p>
        </w:tc>
      </w:tr>
      <w:tr w:rsidR="001E3A99" w:rsidRPr="008B6D6D" w:rsidTr="00B66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мужской 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женский 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средний род</w:t>
            </w:r>
          </w:p>
        </w:tc>
      </w:tr>
      <w:tr w:rsidR="001E3A99" w:rsidRPr="008B6D6D" w:rsidTr="00B66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ед.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И.п.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Р.п.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Д.п.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Т.п.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П.п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</w:t>
            </w:r>
            <w:r>
              <w:t xml:space="preserve">, </w:t>
            </w:r>
            <w:r w:rsidRPr="008B6D6D">
              <w:t>сестрин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отцова</w:t>
            </w:r>
            <w:r>
              <w:t xml:space="preserve">, </w:t>
            </w:r>
            <w:r w:rsidRPr="008B6D6D">
              <w:t>сестрина (или сестриного)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отцову</w:t>
            </w:r>
            <w:r>
              <w:t xml:space="preserve">, </w:t>
            </w:r>
            <w:r w:rsidRPr="008B6D6D">
              <w:t>сестрину (или сестриному)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</w:t>
            </w:r>
            <w:r>
              <w:t xml:space="preserve">, </w:t>
            </w:r>
            <w:r w:rsidRPr="008B6D6D">
              <w:t xml:space="preserve">сестрин 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отцовым</w:t>
            </w:r>
            <w:r>
              <w:t xml:space="preserve">, </w:t>
            </w:r>
            <w:r w:rsidRPr="008B6D6D">
              <w:t>сестриным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об отцовом</w:t>
            </w:r>
            <w:r>
              <w:t xml:space="preserve">, </w:t>
            </w:r>
            <w:r w:rsidRPr="008B6D6D">
              <w:t>о сестрином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отцова</w:t>
            </w:r>
            <w:r>
              <w:t xml:space="preserve">, </w:t>
            </w:r>
            <w:r w:rsidRPr="008B6D6D">
              <w:t>сестрина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отцовой</w:t>
            </w:r>
            <w:r>
              <w:t xml:space="preserve">, </w:t>
            </w:r>
            <w:r w:rsidRPr="008B6D6D">
              <w:t xml:space="preserve">сестриной 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отцовой</w:t>
            </w:r>
            <w:r>
              <w:t xml:space="preserve">, </w:t>
            </w:r>
            <w:r w:rsidRPr="008B6D6D">
              <w:t>сестриной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отцову</w:t>
            </w:r>
            <w:r>
              <w:t xml:space="preserve">, </w:t>
            </w:r>
            <w:r w:rsidRPr="008B6D6D">
              <w:t xml:space="preserve">сестрину 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отцовой (ою)</w:t>
            </w:r>
            <w:r>
              <w:t xml:space="preserve">, </w:t>
            </w:r>
            <w:r w:rsidRPr="008B6D6D">
              <w:t xml:space="preserve">сестриной (ною) 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об отцовой</w:t>
            </w:r>
            <w:r>
              <w:t xml:space="preserve">, </w:t>
            </w:r>
            <w:r w:rsidRPr="008B6D6D">
              <w:t>о сестриной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отцово</w:t>
            </w:r>
            <w:r>
              <w:t xml:space="preserve">, </w:t>
            </w:r>
            <w:r w:rsidRPr="008B6D6D">
              <w:t>сестрино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отцова</w:t>
            </w:r>
            <w:r>
              <w:t xml:space="preserve">, </w:t>
            </w:r>
            <w:r w:rsidRPr="008B6D6D">
              <w:t>сестрина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отцову</w:t>
            </w:r>
            <w:r>
              <w:t xml:space="preserve">, </w:t>
            </w:r>
            <w:r w:rsidRPr="008B6D6D">
              <w:t xml:space="preserve">сестрину (или сестриному) 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отцово</w:t>
            </w:r>
            <w:r>
              <w:t xml:space="preserve">, </w:t>
            </w:r>
            <w:r w:rsidRPr="008B6D6D">
              <w:t>сестрино отцовым</w:t>
            </w:r>
            <w:r>
              <w:t xml:space="preserve">, </w:t>
            </w:r>
            <w:r w:rsidRPr="008B6D6D">
              <w:t xml:space="preserve">сестриным 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об отцовом</w:t>
            </w:r>
            <w:r>
              <w:t xml:space="preserve">, </w:t>
            </w:r>
            <w:r w:rsidRPr="008B6D6D">
              <w:t>о сестрином</w:t>
            </w:r>
          </w:p>
        </w:tc>
      </w:tr>
      <w:tr w:rsidR="001E3A99" w:rsidRPr="008B6D6D" w:rsidTr="00B66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</w:tr>
      <w:tr w:rsidR="001E3A99" w:rsidRPr="008B6D6D" w:rsidTr="00B66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мн.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И.п.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Р.п.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Д.п.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В.п.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Т.п.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П.п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отцовы</w:t>
            </w:r>
            <w:r>
              <w:t xml:space="preserve">, </w:t>
            </w:r>
            <w:r w:rsidRPr="008B6D6D">
              <w:t>сестрины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отцовых</w:t>
            </w:r>
            <w:r>
              <w:t xml:space="preserve">, </w:t>
            </w:r>
            <w:r w:rsidRPr="008B6D6D">
              <w:t>сестриных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отцовым</w:t>
            </w:r>
            <w:r>
              <w:t xml:space="preserve">, </w:t>
            </w:r>
            <w:r w:rsidRPr="008B6D6D">
              <w:t>сестриным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отцовы</w:t>
            </w:r>
            <w:r>
              <w:t xml:space="preserve">, </w:t>
            </w:r>
            <w:r w:rsidRPr="008B6D6D">
              <w:t>сестрины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отцовыми</w:t>
            </w:r>
            <w:r>
              <w:t xml:space="preserve">, </w:t>
            </w:r>
            <w:r w:rsidRPr="008B6D6D">
              <w:t xml:space="preserve">сестриными 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об отцовых</w:t>
            </w:r>
            <w:r>
              <w:t xml:space="preserve">, </w:t>
            </w:r>
            <w:r w:rsidRPr="008B6D6D">
              <w:t>о сестриных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 xml:space="preserve"> </w:t>
            </w:r>
          </w:p>
        </w:tc>
      </w:tr>
    </w:tbl>
    <w:p w:rsidR="001E3A99" w:rsidRPr="008B6D6D" w:rsidRDefault="001E3A99" w:rsidP="001E3A99">
      <w:pPr>
        <w:spacing w:before="120"/>
        <w:ind w:firstLine="567"/>
        <w:jc w:val="both"/>
      </w:pPr>
      <w:r w:rsidRPr="008B6D6D">
        <w:t>Примечание: винительный падеж прилагательных в мужском роде единственного числа совпадает с формой родительного падежа</w:t>
      </w:r>
      <w:r>
        <w:t xml:space="preserve">, </w:t>
      </w:r>
      <w:r w:rsidRPr="008B6D6D">
        <w:t>если прилагательное относится к одушевленному существительному или местоимению</w:t>
      </w:r>
      <w:r>
        <w:t xml:space="preserve">, </w:t>
      </w:r>
      <w:r w:rsidRPr="008B6D6D">
        <w:t>и с именительным падежом</w:t>
      </w:r>
      <w:r>
        <w:t xml:space="preserve">, - </w:t>
      </w:r>
      <w:r w:rsidRPr="008B6D6D">
        <w:t>если прилагательное зависит от неодушевленного существительного или местоимения.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1)Русские мужские фамилии на</w:t>
      </w:r>
      <w:r>
        <w:t xml:space="preserve"> - </w:t>
      </w:r>
      <w:r w:rsidRPr="008B6D6D">
        <w:t>ов (-ев-)</w:t>
      </w:r>
      <w:r>
        <w:t xml:space="preserve">, - </w:t>
      </w:r>
      <w:r w:rsidRPr="008B6D6D">
        <w:t>ин- (-ын-) в творительном падеже единственного числа имеют окончание</w:t>
      </w:r>
      <w:r>
        <w:t xml:space="preserve"> - </w:t>
      </w:r>
      <w:r w:rsidRPr="008B6D6D">
        <w:t>ым- (как и краткие прилагательные): Пушкин</w:t>
      </w:r>
      <w:r>
        <w:t xml:space="preserve"> - </w:t>
      </w:r>
      <w:r w:rsidRPr="008B6D6D">
        <w:t>Пушкиным.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2)Географические названия</w:t>
      </w:r>
      <w:r>
        <w:t xml:space="preserve">, </w:t>
      </w:r>
      <w:r w:rsidRPr="008B6D6D">
        <w:t>заканчивающиеся на</w:t>
      </w:r>
      <w:r>
        <w:t xml:space="preserve"> - </w:t>
      </w:r>
      <w:r w:rsidRPr="008B6D6D">
        <w:t>ов-</w:t>
      </w:r>
      <w:r>
        <w:t xml:space="preserve">, - </w:t>
      </w:r>
      <w:r w:rsidRPr="008B6D6D">
        <w:t>ев-</w:t>
      </w:r>
      <w:r>
        <w:t xml:space="preserve">, - </w:t>
      </w:r>
      <w:r w:rsidRPr="008B6D6D">
        <w:t>ыно-</w:t>
      </w:r>
      <w:r>
        <w:t xml:space="preserve">, - </w:t>
      </w:r>
      <w:r w:rsidRPr="008B6D6D">
        <w:t>ино-</w:t>
      </w:r>
      <w:r>
        <w:t xml:space="preserve">, - </w:t>
      </w:r>
      <w:r w:rsidRPr="008B6D6D">
        <w:t>ын-</w:t>
      </w:r>
      <w:r>
        <w:t xml:space="preserve">, - </w:t>
      </w:r>
      <w:r w:rsidRPr="008B6D6D">
        <w:t>ин-</w:t>
      </w:r>
      <w:r>
        <w:t xml:space="preserve">, - </w:t>
      </w:r>
      <w:r w:rsidRPr="008B6D6D">
        <w:t>ово-</w:t>
      </w:r>
      <w:r>
        <w:t xml:space="preserve">, - </w:t>
      </w:r>
      <w:r w:rsidRPr="008B6D6D">
        <w:t>ево-</w:t>
      </w:r>
      <w:r>
        <w:t xml:space="preserve">, </w:t>
      </w:r>
      <w:r w:rsidRPr="008B6D6D">
        <w:t>в творительном падеже единственного числа имеют окончание</w:t>
      </w:r>
      <w:r>
        <w:t xml:space="preserve"> - </w:t>
      </w:r>
      <w:r w:rsidRPr="008B6D6D">
        <w:t>ом-: под городом Пушкином.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3)Безударные окончания имен прилагательных проверяются вопросом: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О книге (какой?</w:t>
      </w:r>
      <w:r>
        <w:t xml:space="preserve"> - </w:t>
      </w:r>
      <w:r w:rsidRPr="008B6D6D">
        <w:t>ой</w:t>
      </w:r>
      <w:r>
        <w:t xml:space="preserve">, - </w:t>
      </w:r>
      <w:r w:rsidRPr="008B6D6D">
        <w:t xml:space="preserve">ей) интересной.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К дереву (какому?</w:t>
      </w:r>
      <w:r>
        <w:t xml:space="preserve"> - </w:t>
      </w:r>
      <w:r w:rsidRPr="008B6D6D">
        <w:t>ому</w:t>
      </w:r>
      <w:r>
        <w:t xml:space="preserve">, - </w:t>
      </w:r>
      <w:r w:rsidRPr="008B6D6D">
        <w:t xml:space="preserve">ему) высокому.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Кустарник (какой?</w:t>
      </w:r>
      <w:r>
        <w:t xml:space="preserve"> - </w:t>
      </w:r>
      <w:r w:rsidRPr="008B6D6D">
        <w:t>ой</w:t>
      </w:r>
      <w:r>
        <w:t xml:space="preserve">, - </w:t>
      </w:r>
      <w:r w:rsidRPr="008B6D6D">
        <w:t>ый</w:t>
      </w:r>
      <w:r>
        <w:t xml:space="preserve">, - </w:t>
      </w:r>
      <w:r w:rsidRPr="008B6D6D">
        <w:t>ий) колючий.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4) Притяжательные прилагательные на</w:t>
      </w:r>
      <w:r>
        <w:t xml:space="preserve"> - </w:t>
      </w:r>
      <w:r w:rsidRPr="008B6D6D">
        <w:t>ий</w:t>
      </w:r>
      <w:r>
        <w:t xml:space="preserve">, - </w:t>
      </w:r>
      <w:r w:rsidRPr="008B6D6D">
        <w:t>ья</w:t>
      </w:r>
      <w:r>
        <w:t xml:space="preserve">, - </w:t>
      </w:r>
      <w:r w:rsidRPr="008B6D6D">
        <w:t>ье</w:t>
      </w:r>
      <w:r>
        <w:t xml:space="preserve">, - </w:t>
      </w:r>
      <w:r w:rsidRPr="008B6D6D">
        <w:t>ьи (лисий</w:t>
      </w:r>
      <w:r>
        <w:t xml:space="preserve">, </w:t>
      </w:r>
      <w:r w:rsidRPr="008B6D6D">
        <w:t>лисья</w:t>
      </w:r>
      <w:r>
        <w:t xml:space="preserve">, </w:t>
      </w:r>
      <w:r w:rsidRPr="008B6D6D">
        <w:t>лисье</w:t>
      </w:r>
      <w:r>
        <w:t xml:space="preserve">, </w:t>
      </w:r>
      <w:r w:rsidRPr="008B6D6D">
        <w:t>лисьи) во всех падежах</w:t>
      </w:r>
      <w:r>
        <w:t xml:space="preserve">, </w:t>
      </w:r>
      <w:r w:rsidRPr="008B6D6D">
        <w:t>кроме именительного и сходного с ним винительного падежа мужского рода единственного числа</w:t>
      </w:r>
      <w:r>
        <w:t xml:space="preserve">, </w:t>
      </w:r>
      <w:r w:rsidRPr="008B6D6D">
        <w:t>пишутся с ь : рыбачий</w:t>
      </w:r>
      <w:r>
        <w:t xml:space="preserve">, </w:t>
      </w:r>
      <w:r w:rsidRPr="008B6D6D">
        <w:t>рыбачьего</w:t>
      </w:r>
      <w:r>
        <w:t xml:space="preserve">, </w:t>
      </w:r>
      <w:r w:rsidRPr="008B6D6D">
        <w:t>рыбачьему</w:t>
      </w:r>
      <w:r>
        <w:t xml:space="preserve">, </w:t>
      </w:r>
      <w:r w:rsidRPr="008B6D6D">
        <w:t>рыбачий</w:t>
      </w:r>
      <w:r>
        <w:t xml:space="preserve">, </w:t>
      </w:r>
      <w:r w:rsidRPr="008B6D6D">
        <w:t>рыбачьим</w:t>
      </w:r>
      <w:r>
        <w:t xml:space="preserve">, </w:t>
      </w:r>
      <w:r w:rsidRPr="008B6D6D">
        <w:t>о рыбачьем; рыбачьи</w:t>
      </w:r>
      <w:r>
        <w:t xml:space="preserve">, </w:t>
      </w:r>
      <w:r w:rsidRPr="008B6D6D">
        <w:t>рыбачьих</w:t>
      </w:r>
      <w:r>
        <w:t xml:space="preserve">, </w:t>
      </w:r>
      <w:r w:rsidRPr="008B6D6D">
        <w:t>рыбачьим</w:t>
      </w:r>
      <w:r>
        <w:t xml:space="preserve">, </w:t>
      </w:r>
      <w:r w:rsidRPr="008B6D6D">
        <w:t>рыбачьи</w:t>
      </w:r>
      <w:r>
        <w:t xml:space="preserve">, </w:t>
      </w:r>
      <w:r w:rsidRPr="008B6D6D">
        <w:t>рыбачьими</w:t>
      </w:r>
      <w:r>
        <w:t xml:space="preserve">, </w:t>
      </w:r>
      <w:r w:rsidRPr="008B6D6D">
        <w:t>о рыбачьих.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5)Прилагательные загородный</w:t>
      </w:r>
      <w:r>
        <w:t xml:space="preserve">, </w:t>
      </w:r>
      <w:r w:rsidRPr="008B6D6D">
        <w:t>междугородный</w:t>
      </w:r>
      <w:r>
        <w:t xml:space="preserve">, </w:t>
      </w:r>
      <w:r w:rsidRPr="008B6D6D">
        <w:t>пригородный изменяются по твердой разновидности склонения и пишутся с окончаниями</w:t>
      </w:r>
      <w:r>
        <w:t xml:space="preserve"> - </w:t>
      </w:r>
      <w:r w:rsidRPr="008B6D6D">
        <w:t>ый</w:t>
      </w:r>
      <w:r>
        <w:t xml:space="preserve">, - </w:t>
      </w:r>
      <w:r w:rsidRPr="008B6D6D">
        <w:t>ая</w:t>
      </w:r>
      <w:r>
        <w:t xml:space="preserve">, - </w:t>
      </w:r>
      <w:r w:rsidRPr="008B6D6D">
        <w:t>ое</w:t>
      </w:r>
      <w:r>
        <w:t xml:space="preserve">, - </w:t>
      </w:r>
      <w:r w:rsidRPr="008B6D6D">
        <w:t>ые и т. д.; прилагательные бескрайний</w:t>
      </w:r>
      <w:r>
        <w:t xml:space="preserve">, </w:t>
      </w:r>
      <w:r w:rsidRPr="008B6D6D">
        <w:t>иногородний изменяются по мягкой разновидности склонения и пишутся с окончаниями</w:t>
      </w:r>
      <w:r>
        <w:t xml:space="preserve"> - </w:t>
      </w:r>
      <w:r w:rsidRPr="008B6D6D">
        <w:t>ий</w:t>
      </w:r>
      <w:r>
        <w:t xml:space="preserve">, - </w:t>
      </w:r>
      <w:r w:rsidRPr="008B6D6D">
        <w:t>яя</w:t>
      </w:r>
      <w:r>
        <w:t xml:space="preserve">, - </w:t>
      </w:r>
      <w:r w:rsidRPr="008B6D6D">
        <w:t>ее</w:t>
      </w:r>
      <w:r>
        <w:t xml:space="preserve">, - </w:t>
      </w:r>
      <w:r w:rsidRPr="008B6D6D">
        <w:t>ие и т. д.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6) Прилагательные</w:t>
      </w:r>
      <w:r>
        <w:t xml:space="preserve">, </w:t>
      </w:r>
      <w:r w:rsidRPr="008B6D6D">
        <w:t>оканчивающиеся на</w:t>
      </w:r>
      <w:r>
        <w:t xml:space="preserve"> - </w:t>
      </w:r>
      <w:r w:rsidRPr="008B6D6D">
        <w:t>йный</w:t>
      </w:r>
      <w:r>
        <w:t xml:space="preserve">, </w:t>
      </w:r>
      <w:r w:rsidRPr="008B6D6D">
        <w:t>имеют в именительном падеже единственного числа мужского рода краткую форму на</w:t>
      </w:r>
      <w:r>
        <w:t xml:space="preserve"> - </w:t>
      </w:r>
      <w:r w:rsidRPr="008B6D6D">
        <w:t>ен: знойный</w:t>
      </w:r>
      <w:r>
        <w:t xml:space="preserve"> - </w:t>
      </w:r>
      <w:r w:rsidRPr="008B6D6D">
        <w:t>зноен</w:t>
      </w:r>
      <w:r>
        <w:t xml:space="preserve">, </w:t>
      </w:r>
      <w:r w:rsidRPr="008B6D6D">
        <w:t>спокойный</w:t>
      </w:r>
      <w:r>
        <w:t xml:space="preserve"> - </w:t>
      </w:r>
      <w:r w:rsidRPr="008B6D6D">
        <w:t>спокоен</w:t>
      </w:r>
      <w:r>
        <w:t xml:space="preserve">, </w:t>
      </w:r>
      <w:r w:rsidRPr="008B6D6D">
        <w:t>стройный</w:t>
      </w:r>
      <w:r>
        <w:t xml:space="preserve"> - </w:t>
      </w:r>
      <w:r w:rsidRPr="008B6D6D">
        <w:t>строен.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7) В прилагательных</w:t>
      </w:r>
      <w:r>
        <w:t xml:space="preserve">, </w:t>
      </w:r>
      <w:r w:rsidRPr="008B6D6D">
        <w:t>образованных от названий месяцев ь сохраняется: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апрель</w:t>
      </w:r>
      <w:r>
        <w:t xml:space="preserve"> - </w:t>
      </w:r>
      <w:r w:rsidRPr="008B6D6D">
        <w:t xml:space="preserve">апрельский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июль</w:t>
      </w:r>
      <w:r>
        <w:t xml:space="preserve"> - </w:t>
      </w:r>
      <w:r w:rsidRPr="008B6D6D">
        <w:t xml:space="preserve">июльский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сентябрь</w:t>
      </w:r>
      <w:r>
        <w:t xml:space="preserve"> - </w:t>
      </w:r>
      <w:r w:rsidRPr="008B6D6D">
        <w:t xml:space="preserve">сентябрьский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Исключение: январь – январский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8)Двоякое окончание имеет прилагательное бескрайний (-яя</w:t>
      </w:r>
      <w:r>
        <w:t xml:space="preserve">, - </w:t>
      </w:r>
      <w:r w:rsidRPr="008B6D6D">
        <w:t>ее) – бескрайный (-ая</w:t>
      </w:r>
      <w:r>
        <w:t xml:space="preserve">, - </w:t>
      </w:r>
      <w:r w:rsidRPr="008B6D6D">
        <w:t xml:space="preserve">ое). </w:t>
      </w:r>
    </w:p>
    <w:p w:rsidR="001E3A99" w:rsidRPr="008B6D6D" w:rsidRDefault="001E3A99" w:rsidP="001E3A99">
      <w:pPr>
        <w:spacing w:before="120"/>
        <w:ind w:firstLine="567"/>
        <w:jc w:val="both"/>
      </w:pPr>
      <w:bookmarkStart w:id="1" w:name="sect40"/>
      <w:bookmarkEnd w:id="1"/>
      <w:r w:rsidRPr="008B6D6D">
        <w:t>Суффиксы имен прилагательных</w:t>
      </w:r>
      <w:bookmarkStart w:id="2" w:name="sect40.1"/>
      <w:bookmarkEnd w:id="2"/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1) Под ударением пишется суффикс</w:t>
      </w:r>
      <w:r>
        <w:t xml:space="preserve"> - </w:t>
      </w:r>
      <w:r w:rsidRPr="008B6D6D">
        <w:t>ив-</w:t>
      </w:r>
      <w:r>
        <w:t xml:space="preserve">, </w:t>
      </w:r>
      <w:r w:rsidRPr="008B6D6D">
        <w:t>без ударения</w:t>
      </w:r>
      <w:r>
        <w:t xml:space="preserve"> - </w:t>
      </w:r>
      <w:r w:rsidRPr="008B6D6D">
        <w:t>суффикс</w:t>
      </w:r>
      <w:r>
        <w:t xml:space="preserve"> - </w:t>
      </w:r>
      <w:r w:rsidRPr="008B6D6D">
        <w:t>ев- (красивый</w:t>
      </w:r>
      <w:r>
        <w:t xml:space="preserve">, </w:t>
      </w:r>
      <w:r w:rsidRPr="008B6D6D">
        <w:t>боевой). Исключения: милостивый</w:t>
      </w:r>
      <w:r>
        <w:t xml:space="preserve">, </w:t>
      </w:r>
      <w:r w:rsidRPr="008B6D6D">
        <w:t xml:space="preserve">юродивый;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2) С суффиксах</w:t>
      </w:r>
      <w:r>
        <w:t xml:space="preserve"> - </w:t>
      </w:r>
      <w:r w:rsidRPr="008B6D6D">
        <w:t>чив-</w:t>
      </w:r>
      <w:r>
        <w:t xml:space="preserve">, - </w:t>
      </w:r>
      <w:r w:rsidRPr="008B6D6D">
        <w:t>лив- всегда пишется и (уродливый</w:t>
      </w:r>
      <w:r>
        <w:t xml:space="preserve">, </w:t>
      </w:r>
      <w:r w:rsidRPr="008B6D6D">
        <w:t>заносчивый);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3) Суффиксы</w:t>
      </w:r>
      <w:r>
        <w:t xml:space="preserve"> - </w:t>
      </w:r>
      <w:r w:rsidRPr="008B6D6D">
        <w:t>оват-</w:t>
      </w:r>
      <w:r>
        <w:t xml:space="preserve">, - </w:t>
      </w:r>
      <w:r w:rsidRPr="008B6D6D">
        <w:t>ов-</w:t>
      </w:r>
      <w:r>
        <w:t xml:space="preserve">, - </w:t>
      </w:r>
      <w:r w:rsidRPr="008B6D6D">
        <w:t>овит- пишутся после твердых согласных</w:t>
      </w:r>
      <w:r>
        <w:t xml:space="preserve">, </w:t>
      </w:r>
      <w:r w:rsidRPr="008B6D6D">
        <w:t>а после мягких согласных</w:t>
      </w:r>
      <w:r>
        <w:t xml:space="preserve">, </w:t>
      </w:r>
      <w:r w:rsidRPr="008B6D6D">
        <w:t>после шипящих и ц пишутся суффиксы</w:t>
      </w:r>
      <w:r>
        <w:t xml:space="preserve"> - </w:t>
      </w:r>
      <w:r w:rsidRPr="008B6D6D">
        <w:t>еват-</w:t>
      </w:r>
      <w:r>
        <w:t xml:space="preserve">, - </w:t>
      </w:r>
      <w:r w:rsidRPr="008B6D6D">
        <w:t>ев-</w:t>
      </w:r>
      <w:r>
        <w:t xml:space="preserve">, - </w:t>
      </w:r>
      <w:r w:rsidRPr="008B6D6D">
        <w:t>ввит- (зеленоватый</w:t>
      </w:r>
      <w:r>
        <w:t xml:space="preserve">, </w:t>
      </w:r>
      <w:r w:rsidRPr="008B6D6D">
        <w:t>деловой</w:t>
      </w:r>
      <w:r>
        <w:t xml:space="preserve">, </w:t>
      </w:r>
      <w:r w:rsidRPr="008B6D6D">
        <w:t>глянцевый</w:t>
      </w:r>
      <w:r>
        <w:t xml:space="preserve">, </w:t>
      </w:r>
      <w:r w:rsidRPr="008B6D6D">
        <w:t xml:space="preserve">синеватый);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4) В прилагательных</w:t>
      </w:r>
      <w:r>
        <w:t xml:space="preserve">, </w:t>
      </w:r>
      <w:r w:rsidRPr="008B6D6D">
        <w:t>заканчивающихся на</w:t>
      </w:r>
      <w:r>
        <w:t xml:space="preserve"> - </w:t>
      </w:r>
      <w:r w:rsidRPr="008B6D6D">
        <w:t>чий-</w:t>
      </w:r>
      <w:r>
        <w:t xml:space="preserve">, </w:t>
      </w:r>
      <w:r w:rsidRPr="008B6D6D">
        <w:t>образованных от существительных</w:t>
      </w:r>
      <w:r>
        <w:t xml:space="preserve">, </w:t>
      </w:r>
      <w:r w:rsidRPr="008B6D6D">
        <w:t>заканчивающихся на</w:t>
      </w:r>
      <w:r>
        <w:t xml:space="preserve"> - </w:t>
      </w:r>
      <w:r w:rsidRPr="008B6D6D">
        <w:t>шка- перед ч под ударением пишется а</w:t>
      </w:r>
      <w:r>
        <w:t xml:space="preserve">, </w:t>
      </w:r>
      <w:r w:rsidRPr="008B6D6D">
        <w:t>без ударения</w:t>
      </w:r>
      <w:r>
        <w:t xml:space="preserve"> - </w:t>
      </w:r>
      <w:r w:rsidRPr="008B6D6D">
        <w:t>е (лягушка: лягушачий</w:t>
      </w:r>
      <w:r>
        <w:t xml:space="preserve"> - </w:t>
      </w:r>
      <w:r w:rsidRPr="008B6D6D">
        <w:t xml:space="preserve">лягушечий);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5) Перед суффиксом</w:t>
      </w:r>
      <w:r>
        <w:t xml:space="preserve"> - </w:t>
      </w:r>
      <w:r w:rsidRPr="008B6D6D">
        <w:t>oк- пишется буква щ</w:t>
      </w:r>
      <w:r>
        <w:t xml:space="preserve">, </w:t>
      </w:r>
      <w:r w:rsidRPr="008B6D6D">
        <w:t>если тот звук</w:t>
      </w:r>
      <w:r>
        <w:t xml:space="preserve">, </w:t>
      </w:r>
      <w:r w:rsidRPr="008B6D6D">
        <w:t>который она обозначает</w:t>
      </w:r>
      <w:r>
        <w:t xml:space="preserve">, </w:t>
      </w:r>
      <w:r w:rsidRPr="008B6D6D">
        <w:t>относится к одной морфеме (например</w:t>
      </w:r>
      <w:r>
        <w:t xml:space="preserve">, </w:t>
      </w:r>
      <w:r w:rsidRPr="008B6D6D">
        <w:t>доска</w:t>
      </w:r>
      <w:r>
        <w:t xml:space="preserve"> - </w:t>
      </w:r>
      <w:r w:rsidRPr="008B6D6D">
        <w:t>дощатый); если же в производящей основе перед суффиксом</w:t>
      </w:r>
      <w:r>
        <w:t xml:space="preserve"> - </w:t>
      </w:r>
      <w:r w:rsidRPr="008B6D6D">
        <w:t>к- стоят буквы ад</w:t>
      </w:r>
      <w:r>
        <w:t xml:space="preserve">, </w:t>
      </w:r>
      <w:r w:rsidRPr="008B6D6D">
        <w:t>с</w:t>
      </w:r>
      <w:r>
        <w:t xml:space="preserve">, </w:t>
      </w:r>
      <w:r w:rsidRPr="008B6D6D">
        <w:t>ст</w:t>
      </w:r>
      <w:r>
        <w:t xml:space="preserve">, </w:t>
      </w:r>
      <w:r w:rsidRPr="008B6D6D">
        <w:t>ш</w:t>
      </w:r>
      <w:r>
        <w:t xml:space="preserve">, </w:t>
      </w:r>
      <w:r w:rsidRPr="008B6D6D">
        <w:t>то они сохраняются и в новом слове</w:t>
      </w:r>
      <w:r>
        <w:t xml:space="preserve">, </w:t>
      </w:r>
      <w:r w:rsidRPr="008B6D6D">
        <w:t>а к чередуется с ч (веснушка</w:t>
      </w:r>
      <w:r>
        <w:t xml:space="preserve"> - </w:t>
      </w:r>
      <w:r w:rsidRPr="008B6D6D">
        <w:t xml:space="preserve">веснушчатый);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6) Если основа заканчивается на ц</w:t>
      </w:r>
      <w:r>
        <w:t xml:space="preserve">, </w:t>
      </w:r>
      <w:r w:rsidRPr="008B6D6D">
        <w:t>а суффикс начинается на</w:t>
      </w:r>
      <w:r>
        <w:t xml:space="preserve"> - </w:t>
      </w:r>
      <w:r w:rsidRPr="008B6D6D">
        <w:t>ч-</w:t>
      </w:r>
      <w:r>
        <w:t xml:space="preserve">, </w:t>
      </w:r>
      <w:r w:rsidRPr="008B6D6D">
        <w:t>то ц чередуется с т (черепица</w:t>
      </w:r>
      <w:r>
        <w:t xml:space="preserve"> - </w:t>
      </w:r>
      <w:r w:rsidRPr="008B6D6D">
        <w:t xml:space="preserve">черепитчатый);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7) Правописание суффикса</w:t>
      </w:r>
      <w:r>
        <w:t xml:space="preserve"> - </w:t>
      </w:r>
      <w:r w:rsidRPr="008B6D6D">
        <w:t>ск-: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если основа заканчивается на д или т</w:t>
      </w:r>
      <w:r>
        <w:t xml:space="preserve">, </w:t>
      </w:r>
      <w:r w:rsidRPr="008B6D6D">
        <w:t>то перед суффиксом</w:t>
      </w:r>
      <w:r>
        <w:t xml:space="preserve"> - </w:t>
      </w:r>
      <w:r w:rsidRPr="008B6D6D">
        <w:t>ск- они сохраняются (плоть</w:t>
      </w:r>
      <w:r>
        <w:t xml:space="preserve"> - </w:t>
      </w:r>
      <w:r w:rsidRPr="008B6D6D">
        <w:t>плотский</w:t>
      </w:r>
      <w:r>
        <w:t xml:space="preserve">, </w:t>
      </w:r>
      <w:r w:rsidRPr="008B6D6D">
        <w:t>скот</w:t>
      </w:r>
      <w:r>
        <w:t xml:space="preserve"> - </w:t>
      </w:r>
      <w:r w:rsidRPr="008B6D6D">
        <w:t xml:space="preserve">скотский);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если основа заканчивается на к</w:t>
      </w:r>
      <w:r>
        <w:t xml:space="preserve">, </w:t>
      </w:r>
      <w:r w:rsidRPr="008B6D6D">
        <w:t>ч</w:t>
      </w:r>
      <w:r>
        <w:t xml:space="preserve">, </w:t>
      </w:r>
      <w:r w:rsidRPr="008B6D6D">
        <w:t>ц</w:t>
      </w:r>
      <w:r>
        <w:t xml:space="preserve">, </w:t>
      </w:r>
      <w:r w:rsidRPr="008B6D6D">
        <w:t>то после них суффикс</w:t>
      </w:r>
      <w:r>
        <w:t xml:space="preserve"> - </w:t>
      </w:r>
      <w:r w:rsidRPr="008B6D6D">
        <w:t>ск- упрощается и становится просто</w:t>
      </w:r>
      <w:r>
        <w:t xml:space="preserve"> - </w:t>
      </w:r>
      <w:r w:rsidRPr="008B6D6D">
        <w:t>к-</w:t>
      </w:r>
      <w:r>
        <w:t xml:space="preserve">, </w:t>
      </w:r>
      <w:r w:rsidRPr="008B6D6D">
        <w:t>причём к и ч меняются на ц (рыбак</w:t>
      </w:r>
      <w:r>
        <w:t xml:space="preserve"> - </w:t>
      </w:r>
      <w:r w:rsidRPr="008B6D6D">
        <w:t>рыбацкий</w:t>
      </w:r>
      <w:r>
        <w:t xml:space="preserve">, </w:t>
      </w:r>
      <w:r w:rsidRPr="008B6D6D">
        <w:t>ткач)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в некоторых прилагательных чередование к</w:t>
      </w:r>
      <w:r>
        <w:t xml:space="preserve">, </w:t>
      </w:r>
      <w:r w:rsidRPr="008B6D6D">
        <w:t>ч с ц не происходит (таджик</w:t>
      </w:r>
      <w:r>
        <w:t xml:space="preserve"> - </w:t>
      </w:r>
      <w:r w:rsidRPr="008B6D6D">
        <w:t>таджикский</w:t>
      </w:r>
      <w:r>
        <w:t xml:space="preserve">, </w:t>
      </w:r>
      <w:r w:rsidRPr="008B6D6D">
        <w:t>Углич</w:t>
      </w:r>
      <w:r>
        <w:t xml:space="preserve"> - </w:t>
      </w:r>
      <w:r w:rsidRPr="008B6D6D">
        <w:t>угличский):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если основа слова иноязычного происхождения оканчивается на</w:t>
      </w:r>
      <w:r>
        <w:t xml:space="preserve"> - </w:t>
      </w:r>
      <w:r w:rsidRPr="008B6D6D">
        <w:t>ск-</w:t>
      </w:r>
      <w:r>
        <w:t xml:space="preserve">, </w:t>
      </w:r>
      <w:r w:rsidRPr="008B6D6D">
        <w:t>то перед суффиксом</w:t>
      </w:r>
      <w:r>
        <w:t xml:space="preserve"> - </w:t>
      </w:r>
      <w:r w:rsidRPr="008B6D6D">
        <w:t>ск- к опускается (Сан-Франциско</w:t>
      </w:r>
      <w:r>
        <w:t xml:space="preserve"> - </w:t>
      </w:r>
      <w:r w:rsidRPr="008B6D6D">
        <w:t>сан-францисский)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Исключения: баскский</w:t>
      </w:r>
      <w:r>
        <w:t xml:space="preserve">, </w:t>
      </w:r>
      <w:r w:rsidRPr="008B6D6D">
        <w:t xml:space="preserve">оскский;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если основа оканчивается на с</w:t>
      </w:r>
      <w:r>
        <w:t xml:space="preserve">, </w:t>
      </w:r>
      <w:r w:rsidRPr="008B6D6D">
        <w:t>то она опускается и пишется только сочетание букв ск (Уэльс-уэльский)</w:t>
      </w:r>
      <w:r>
        <w:t xml:space="preserve">,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если основа заканчивается на</w:t>
      </w:r>
      <w:r>
        <w:t xml:space="preserve"> - </w:t>
      </w:r>
      <w:r w:rsidRPr="008B6D6D">
        <w:t>нь- или</w:t>
      </w:r>
      <w:r>
        <w:t xml:space="preserve"> - </w:t>
      </w:r>
      <w:r w:rsidRPr="008B6D6D">
        <w:t>рь-</w:t>
      </w:r>
      <w:r>
        <w:t xml:space="preserve">, </w:t>
      </w:r>
      <w:r w:rsidRPr="008B6D6D">
        <w:t>то перед суффиксом</w:t>
      </w:r>
      <w:r>
        <w:t xml:space="preserve"> - </w:t>
      </w:r>
      <w:r w:rsidRPr="008B6D6D">
        <w:t>ск- ь опускается)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 xml:space="preserve">Исключение: пишется;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9) В именах прилагательных после шипящих под ударением пишется суффикс</w:t>
      </w:r>
      <w:r>
        <w:t xml:space="preserve"> - </w:t>
      </w:r>
      <w:r w:rsidRPr="008B6D6D">
        <w:t>ов- (грошо́вый</w:t>
      </w:r>
      <w:r>
        <w:t xml:space="preserve">, </w:t>
      </w:r>
      <w:r w:rsidRPr="008B6D6D">
        <w:t>ежо́вый</w:t>
      </w:r>
      <w:r>
        <w:t xml:space="preserve">, </w:t>
      </w:r>
      <w:r w:rsidRPr="008B6D6D">
        <w:t>парчо́вый</w:t>
      </w:r>
      <w:r>
        <w:t xml:space="preserve">, </w:t>
      </w:r>
      <w:r w:rsidRPr="008B6D6D">
        <w:t>холщо́вый)</w:t>
      </w:r>
      <w:r>
        <w:t xml:space="preserve">, </w:t>
      </w:r>
      <w:r w:rsidRPr="008B6D6D">
        <w:t>а без ударения — суффикс</w:t>
      </w:r>
      <w:r>
        <w:t xml:space="preserve"> - </w:t>
      </w:r>
      <w:r w:rsidRPr="008B6D6D">
        <w:t>ев- (плю́шевый</w:t>
      </w:r>
      <w:r>
        <w:t xml:space="preserve">, </w:t>
      </w:r>
      <w:r w:rsidRPr="008B6D6D">
        <w:t>ключева́я вода).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10)Правописание н и нн в суффиксах прилагательных: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009"/>
        <w:gridCol w:w="3749"/>
      </w:tblGrid>
      <w:tr w:rsidR="001E3A99" w:rsidRPr="008B6D6D" w:rsidTr="00B66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-н-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-нн-</w:t>
            </w:r>
          </w:p>
        </w:tc>
      </w:tr>
      <w:tr w:rsidR="001E3A99" w:rsidRPr="008B6D6D" w:rsidTr="00B66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1) В прилагательных</w:t>
            </w:r>
            <w:r>
              <w:t xml:space="preserve">, </w:t>
            </w:r>
            <w:r w:rsidRPr="008B6D6D">
              <w:t>образованных при помощи суффикса</w:t>
            </w:r>
            <w:r>
              <w:t xml:space="preserve"> - </w:t>
            </w:r>
            <w:r w:rsidRPr="008B6D6D">
              <w:t xml:space="preserve">ин- : лебединый; 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2) В прилагательных</w:t>
            </w:r>
            <w:r>
              <w:t xml:space="preserve">, </w:t>
            </w:r>
            <w:r w:rsidRPr="008B6D6D">
              <w:t>образованных при помощи суффиксов</w:t>
            </w:r>
            <w:r>
              <w:t xml:space="preserve"> - </w:t>
            </w:r>
            <w:r w:rsidRPr="008B6D6D">
              <w:t>ан- (-ян-) : кожаный</w:t>
            </w:r>
            <w:r>
              <w:t xml:space="preserve">, </w:t>
            </w:r>
            <w:r w:rsidRPr="008B6D6D">
              <w:t>серебряный. Исключения: деревянный</w:t>
            </w:r>
            <w:r>
              <w:t xml:space="preserve">, </w:t>
            </w:r>
            <w:r w:rsidRPr="008B6D6D">
              <w:t>стеклянный</w:t>
            </w:r>
            <w:r>
              <w:t xml:space="preserve">, </w:t>
            </w:r>
            <w:r w:rsidRPr="008B6D6D">
              <w:t>оловянный; 3) В кратких прилагательных</w:t>
            </w:r>
            <w:r>
              <w:t xml:space="preserve">, </w:t>
            </w:r>
            <w:r w:rsidRPr="008B6D6D">
              <w:t>если полные прилагательные</w:t>
            </w:r>
            <w:r>
              <w:t xml:space="preserve">, </w:t>
            </w:r>
            <w:r w:rsidRPr="008B6D6D">
              <w:t>от которых они образованы</w:t>
            </w:r>
            <w:r>
              <w:t xml:space="preserve">, </w:t>
            </w:r>
            <w:r w:rsidRPr="008B6D6D">
              <w:t>имеют</w:t>
            </w:r>
            <w:r>
              <w:t xml:space="preserve"> - </w:t>
            </w:r>
            <w:r w:rsidRPr="008B6D6D">
              <w:t>н- :стройный</w:t>
            </w:r>
            <w:r>
              <w:t xml:space="preserve"> - </w:t>
            </w:r>
            <w:r w:rsidRPr="008B6D6D">
              <w:t>стройна.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1) В прилагательных</w:t>
            </w:r>
            <w:r>
              <w:t xml:space="preserve">, </w:t>
            </w:r>
            <w:r w:rsidRPr="008B6D6D">
              <w:t>образованных при помощи суффикса</w:t>
            </w:r>
            <w:r>
              <w:t xml:space="preserve"> - </w:t>
            </w:r>
            <w:r w:rsidRPr="008B6D6D">
              <w:t>енн-: соломенный;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2) В прилагательных</w:t>
            </w:r>
            <w:r>
              <w:t xml:space="preserve">, </w:t>
            </w:r>
            <w:r w:rsidRPr="008B6D6D">
              <w:t>образованных при помощи суффикса</w:t>
            </w:r>
            <w:r>
              <w:t xml:space="preserve"> - </w:t>
            </w:r>
            <w:r w:rsidRPr="008B6D6D">
              <w:t>онн-: организационный;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3) В прилагательных</w:t>
            </w:r>
            <w:r>
              <w:t xml:space="preserve">, </w:t>
            </w:r>
            <w:r w:rsidRPr="008B6D6D">
              <w:t>образованных при помощи суффикса</w:t>
            </w:r>
            <w:r>
              <w:t xml:space="preserve"> - </w:t>
            </w:r>
            <w:r w:rsidRPr="008B6D6D">
              <w:t>н- от основы на н: сонный</w:t>
            </w:r>
            <w:r>
              <w:t xml:space="preserve">, </w:t>
            </w:r>
            <w:r w:rsidRPr="008B6D6D">
              <w:t xml:space="preserve">длинный. 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4) В кратких прилагательных</w:t>
            </w:r>
            <w:r>
              <w:t xml:space="preserve">, </w:t>
            </w:r>
            <w:r w:rsidRPr="008B6D6D">
              <w:t>если полные прилагательные</w:t>
            </w:r>
            <w:r>
              <w:t xml:space="preserve">, </w:t>
            </w:r>
            <w:r w:rsidRPr="008B6D6D">
              <w:t>от которых они образованы</w:t>
            </w:r>
            <w:r>
              <w:t xml:space="preserve">, </w:t>
            </w:r>
            <w:r w:rsidRPr="008B6D6D">
              <w:t>имеют</w:t>
            </w:r>
            <w:r>
              <w:t xml:space="preserve"> - </w:t>
            </w:r>
            <w:r w:rsidRPr="008B6D6D">
              <w:t>ин-: длинный</w:t>
            </w:r>
            <w:r>
              <w:t xml:space="preserve"> - </w:t>
            </w:r>
            <w:r w:rsidRPr="008B6D6D">
              <w:t>длинна.</w:t>
            </w:r>
          </w:p>
        </w:tc>
      </w:tr>
    </w:tbl>
    <w:p w:rsidR="001E3A99" w:rsidRDefault="001E3A99" w:rsidP="001E3A99">
      <w:pPr>
        <w:spacing w:before="120"/>
        <w:ind w:firstLine="567"/>
        <w:jc w:val="both"/>
      </w:pPr>
    </w:p>
    <w:p w:rsidR="001E3A99" w:rsidRPr="008B6D6D" w:rsidRDefault="001E3A99" w:rsidP="001E3A99">
      <w:pPr>
        <w:spacing w:before="120"/>
        <w:ind w:firstLine="567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909"/>
        <w:gridCol w:w="4909"/>
      </w:tblGrid>
      <w:tr w:rsidR="001E3A99" w:rsidRPr="008B6D6D" w:rsidTr="00B66513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ПРАВОПИСАНИЕ СЛОЖНЫХ ПРИЛАГАТЕЛЬНЫХ</w:t>
            </w:r>
          </w:p>
        </w:tc>
      </w:tr>
      <w:tr w:rsidR="001E3A99" w:rsidRPr="008B6D6D" w:rsidTr="00B6651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99" w:rsidRPr="008B6D6D" w:rsidRDefault="00BE7D2A" w:rsidP="00B66513">
            <w:pPr>
              <w:spacing w:before="120"/>
              <w:ind w:firstLine="567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yarus.aspu.ru/images/Image/image001.gif" style="width:66pt;height:23.25pt;visibility:visible">
                  <v:imagedata r:id="rId4" o:title=""/>
                </v:shape>
              </w:pict>
            </w:r>
            <w:r w:rsidR="001E3A99" w:rsidRPr="008B6D6D"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E3A99" w:rsidRPr="008B6D6D" w:rsidRDefault="00BE7D2A" w:rsidP="00B66513">
            <w:pPr>
              <w:spacing w:before="120"/>
              <w:ind w:firstLine="567"/>
              <w:jc w:val="both"/>
            </w:pPr>
            <w:r>
              <w:pict>
                <v:shape id="Рисунок 2" o:spid="_x0000_i1026" type="#_x0000_t75" alt="http://yarus.aspu.ru/images/Image/image002.gif" style="width:57.75pt;height:23.25pt;visibility:visible">
                  <v:imagedata r:id="rId5" o:title=""/>
                </v:shape>
              </w:pict>
            </w:r>
            <w:r w:rsidR="001E3A99" w:rsidRPr="008B6D6D">
              <w:t xml:space="preserve"> </w:t>
            </w:r>
          </w:p>
        </w:tc>
      </w:tr>
      <w:tr w:rsidR="001E3A99" w:rsidRPr="008B6D6D" w:rsidTr="00B6651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слитно: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1) слово образовано на базе подчинительной связи (железнодорожный ← железная дорога (согласование)</w:t>
            </w:r>
            <w:r>
              <w:t xml:space="preserve">, </w:t>
            </w:r>
            <w:r w:rsidRPr="008B6D6D">
              <w:t>машиноремонтный ← ремонт машин (управление)</w:t>
            </w:r>
            <w:r>
              <w:t xml:space="preserve">, </w:t>
            </w:r>
            <w:r w:rsidRPr="008B6D6D">
              <w:t>быстрорастворимый ← быстро растворимый (примыкание));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2) одна из частей самостоятельно не употребляется (длинноволосый</w:t>
            </w:r>
            <w:r>
              <w:t xml:space="preserve">, </w:t>
            </w:r>
            <w:r w:rsidRPr="008B6D6D">
              <w:t>скоротечный</w:t>
            </w:r>
            <w:r>
              <w:t xml:space="preserve">, </w:t>
            </w:r>
            <w:r w:rsidRPr="008B6D6D">
              <w:t>позднеспелый);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3) части являются неоднородными определениями (древнецерковнославянский</w:t>
            </w:r>
            <w:r>
              <w:t xml:space="preserve">, </w:t>
            </w:r>
            <w:r w:rsidRPr="008B6D6D">
              <w:t>первобытнообщинный);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4) слово образовано от существительного со слитным написанием (шарикоподшипниковый ← шари-коподшипник</w:t>
            </w:r>
            <w:r>
              <w:t xml:space="preserve">, </w:t>
            </w:r>
            <w:r w:rsidRPr="008B6D6D">
              <w:t>лесостепной ← лесостепь);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5) сложные обозначения химических веществ (дибензилэтилендиаминовый</w:t>
            </w:r>
            <w:r>
              <w:t xml:space="preserve">, </w:t>
            </w:r>
            <w:r w:rsidRPr="008B6D6D">
              <w:t>железистосинеродистый);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6) терминологизмы и книжные выражения (мелкооптовый</w:t>
            </w:r>
            <w:r>
              <w:t xml:space="preserve">, </w:t>
            </w:r>
            <w:r w:rsidRPr="008B6D6D">
              <w:t>тонкомолотый</w:t>
            </w:r>
            <w:r>
              <w:t xml:space="preserve">, </w:t>
            </w:r>
            <w:r w:rsidRPr="008B6D6D">
              <w:t>глубокоуважаемый</w:t>
            </w:r>
            <w:r>
              <w:t xml:space="preserve">, </w:t>
            </w:r>
            <w:r w:rsidRPr="008B6D6D">
              <w:t>нижеподписавшийся);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7) слово образовано на базе числительных (двадцатитрёхлетний</w:t>
            </w:r>
            <w:r>
              <w:t xml:space="preserve">, </w:t>
            </w:r>
            <w:r w:rsidRPr="008B6D6D">
              <w:t>семисотидвадцатитрёхрублёвый)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через дефис: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1) слово образовано на базе сочинительной связи (желудочно-кишечный ← желудочный и кишечный</w:t>
            </w:r>
            <w:r>
              <w:t xml:space="preserve">, </w:t>
            </w:r>
            <w:r w:rsidRPr="008B6D6D">
              <w:t>фарфорово-фаянсовый ← фарфоровый и фаянсовый);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2) слово образовано от существительного с дефисным написанием (дизель-моторный ← дизель-мотор</w:t>
            </w:r>
            <w:r>
              <w:t xml:space="preserve">, </w:t>
            </w:r>
            <w:r w:rsidRPr="008B6D6D">
              <w:t>контр-адмиральский ← контр-адмирал</w:t>
            </w:r>
            <w:r>
              <w:t xml:space="preserve">, </w:t>
            </w:r>
            <w:r w:rsidRPr="008B6D6D">
              <w:t>нью-йоркский ← Нью-Йорк);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3) слово обозначает оттенок цвета</w:t>
            </w:r>
            <w:r>
              <w:t xml:space="preserve">, </w:t>
            </w:r>
            <w:r w:rsidRPr="008B6D6D">
              <w:t>вкуса (ярко-синий</w:t>
            </w:r>
            <w:r>
              <w:t xml:space="preserve">, </w:t>
            </w:r>
            <w:r w:rsidRPr="008B6D6D">
              <w:t>сине-красно-белый</w:t>
            </w:r>
            <w:r>
              <w:t xml:space="preserve">, </w:t>
            </w:r>
            <w:r w:rsidRPr="008B6D6D">
              <w:t>кисло-сладко-горький);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4) первая часть оканчивается на</w:t>
            </w:r>
            <w:r>
              <w:t xml:space="preserve"> - </w:t>
            </w:r>
            <w:r w:rsidRPr="008B6D6D">
              <w:t>ико (историко-архитектурный</w:t>
            </w:r>
            <w:r>
              <w:t xml:space="preserve">, </w:t>
            </w:r>
            <w:r w:rsidRPr="008B6D6D">
              <w:t>химико-технический);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5) слово начинается с военно-</w:t>
            </w:r>
            <w:r>
              <w:t xml:space="preserve">, </w:t>
            </w:r>
            <w:r w:rsidRPr="008B6D6D">
              <w:t>массово-</w:t>
            </w:r>
            <w:r>
              <w:t xml:space="preserve">, </w:t>
            </w:r>
            <w:r w:rsidRPr="008B6D6D">
              <w:t>народно-</w:t>
            </w:r>
            <w:r>
              <w:t xml:space="preserve">, </w:t>
            </w:r>
            <w:r w:rsidRPr="008B6D6D">
              <w:t>научно-</w:t>
            </w:r>
            <w:r>
              <w:t xml:space="preserve">, </w:t>
            </w:r>
            <w:r w:rsidRPr="008B6D6D">
              <w:t>учебно-;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6) слово образовано от сочетаний имён и/или фамилий (лев-толстовский</w:t>
            </w:r>
            <w:r>
              <w:t xml:space="preserve">, </w:t>
            </w:r>
            <w:r w:rsidRPr="008B6D6D">
              <w:t>жюль-верновский</w:t>
            </w:r>
            <w:r>
              <w:t xml:space="preserve">, </w:t>
            </w:r>
            <w:r w:rsidRPr="008B6D6D">
              <w:t>бойль-мариоттовский);</w:t>
            </w:r>
          </w:p>
          <w:p w:rsidR="001E3A99" w:rsidRPr="008B6D6D" w:rsidRDefault="001E3A99" w:rsidP="00B66513">
            <w:pPr>
              <w:spacing w:before="120"/>
              <w:ind w:firstLine="567"/>
              <w:jc w:val="both"/>
            </w:pPr>
            <w:r w:rsidRPr="008B6D6D">
              <w:t>7) слово образовано на базе сочетания «прилагательное + существительное» с перестановкой частей местами (литературно-художественный ← художественная литература)</w:t>
            </w:r>
          </w:p>
        </w:tc>
      </w:tr>
    </w:tbl>
    <w:p w:rsidR="001E3A99" w:rsidRPr="008B6D6D" w:rsidRDefault="001E3A99" w:rsidP="001E3A99">
      <w:pPr>
        <w:spacing w:before="120"/>
        <w:ind w:firstLine="567"/>
        <w:jc w:val="both"/>
      </w:pP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Разряды прилагательных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Разряд — единственный постоянный морфологический признак этой части речи. Бывает три разряда прилагательных: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 xml:space="preserve">качественные (отвечают на вопрос «какой?»)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образуют формы степеней качества (красный — красненький</w:t>
      </w:r>
      <w:r>
        <w:t xml:space="preserve">, </w:t>
      </w:r>
      <w:r w:rsidRPr="008B6D6D">
        <w:t>краснущий</w:t>
      </w:r>
      <w:r>
        <w:t xml:space="preserve">, </w:t>
      </w:r>
      <w:r w:rsidRPr="008B6D6D">
        <w:t>красноватый);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имеют степени сравнения: сравнительную (добрый — добрее) и превосходную степень (добрее — добрейший</w:t>
      </w:r>
      <w:r>
        <w:t xml:space="preserve">, </w:t>
      </w:r>
      <w:r w:rsidRPr="008B6D6D">
        <w:t>сильнее — сильнейший и др.);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выступают в полной и краткой форме (весёлый — весел);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образуют наречия</w:t>
      </w:r>
      <w:r>
        <w:t xml:space="preserve">, </w:t>
      </w:r>
      <w:r w:rsidRPr="008B6D6D">
        <w:t>оканчивающие на</w:t>
      </w:r>
      <w:r>
        <w:t xml:space="preserve"> - </w:t>
      </w:r>
      <w:r w:rsidRPr="008B6D6D">
        <w:t>о/-е и</w:t>
      </w:r>
      <w:r>
        <w:t xml:space="preserve"> - </w:t>
      </w:r>
      <w:r w:rsidRPr="008B6D6D">
        <w:t>и (весёлый — весело);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из качественных прилагательных возможно образовать существительные (красный — краснота);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большинство качественных прилагательных сочетаются с наречием «очень» (очень большой</w:t>
      </w:r>
      <w:r>
        <w:t xml:space="preserve">, </w:t>
      </w:r>
      <w:r w:rsidRPr="008B6D6D">
        <w:t>очень вкусный);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 xml:space="preserve">относительные (отвечают на вопрос «какой?»)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относительные прилагательные не имеют степеней</w:t>
      </w:r>
      <w:r>
        <w:t xml:space="preserve">, </w:t>
      </w:r>
      <w:r w:rsidRPr="008B6D6D">
        <w:t>обозначают материал из которого сделан предмет</w:t>
      </w:r>
      <w:r>
        <w:t xml:space="preserve">, </w:t>
      </w:r>
      <w:r w:rsidRPr="008B6D6D">
        <w:t>пространственные и временные признаки предмета (дерево — деревянный</w:t>
      </w:r>
      <w:r>
        <w:t xml:space="preserve">, </w:t>
      </w:r>
      <w:r w:rsidRPr="008B6D6D">
        <w:t>январь — январский</w:t>
      </w:r>
      <w:r>
        <w:t xml:space="preserve">, </w:t>
      </w:r>
      <w:r w:rsidRPr="008B6D6D">
        <w:t>вчера — вчерашний);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большинство относительных прилагательных не сочетаются с наречием «очень»;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притяжательные — отвечают на вопрос «чей?» и обозначают принадлежность чему-либо</w:t>
      </w:r>
      <w:r>
        <w:t xml:space="preserve">, </w:t>
      </w:r>
      <w:r w:rsidRPr="008B6D6D">
        <w:t>кому-либо (отцовский</w:t>
      </w:r>
      <w:r>
        <w:t xml:space="preserve">, </w:t>
      </w:r>
      <w:r w:rsidRPr="008B6D6D">
        <w:t>сестрин);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Для того</w:t>
      </w:r>
      <w:r>
        <w:t xml:space="preserve">, </w:t>
      </w:r>
      <w:r w:rsidRPr="008B6D6D">
        <w:t>чтобы отнести имя прилагательное к какому-либо разряду</w:t>
      </w:r>
      <w:r>
        <w:t xml:space="preserve">, </w:t>
      </w:r>
      <w:r w:rsidRPr="008B6D6D">
        <w:t>достаточно найти хотя бы один признак этого разряда у прилагательного.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Согласование имён прилагательных с именами существительными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Имена прилагательные согласуются с именами существительными</w:t>
      </w:r>
      <w:r>
        <w:t xml:space="preserve">, </w:t>
      </w:r>
      <w:r w:rsidRPr="008B6D6D">
        <w:t>к которым они относятся</w:t>
      </w:r>
      <w:r>
        <w:t xml:space="preserve">, </w:t>
      </w:r>
      <w:r w:rsidRPr="008B6D6D">
        <w:t>в роде</w:t>
      </w:r>
      <w:r>
        <w:t xml:space="preserve">, </w:t>
      </w:r>
      <w:r w:rsidRPr="008B6D6D">
        <w:t>числе и падеже.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 xml:space="preserve">Пример: прилагательное «синий» 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синий (Ед.ч.</w:t>
      </w:r>
      <w:r>
        <w:t xml:space="preserve">, </w:t>
      </w:r>
      <w:r w:rsidRPr="008B6D6D">
        <w:t>м.р.</w:t>
      </w:r>
      <w:r>
        <w:t xml:space="preserve">, </w:t>
      </w:r>
      <w:r w:rsidRPr="008B6D6D">
        <w:t>Им.п.) дом (Ед.ч.</w:t>
      </w:r>
      <w:r>
        <w:t xml:space="preserve">, </w:t>
      </w:r>
      <w:r w:rsidRPr="008B6D6D">
        <w:t>м.р.</w:t>
      </w:r>
      <w:r>
        <w:t xml:space="preserve">, </w:t>
      </w:r>
      <w:r w:rsidRPr="008B6D6D">
        <w:t>Им.п.)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синее (Ед.ч.</w:t>
      </w:r>
      <w:r>
        <w:t xml:space="preserve">, </w:t>
      </w:r>
      <w:r w:rsidRPr="008B6D6D">
        <w:t>ср.р.</w:t>
      </w:r>
      <w:r>
        <w:t xml:space="preserve">, </w:t>
      </w:r>
      <w:r w:rsidRPr="008B6D6D">
        <w:t>Им.п.) небо (Ед.ч.</w:t>
      </w:r>
      <w:r>
        <w:t xml:space="preserve">, </w:t>
      </w:r>
      <w:r w:rsidRPr="008B6D6D">
        <w:t>ср.р.</w:t>
      </w:r>
      <w:r>
        <w:t xml:space="preserve">, </w:t>
      </w:r>
      <w:r w:rsidRPr="008B6D6D">
        <w:t>Им.п.)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Образование прилагательных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Прилагательные чаще всего образуются суффиксальным способом: болото — болотный. Прилагательные также могут образовываться приставочным (небольшой) и приставочно-суффиксальным способами (подводный). Прилагательные также образуются сложносуффиксальным и могут образовываться путём словосложения: бледно-розовый</w:t>
      </w:r>
      <w:r>
        <w:t xml:space="preserve">, </w:t>
      </w:r>
      <w:r w:rsidRPr="008B6D6D">
        <w:t>трёхлетний.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Морфологический разбор имени прилагательного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Часть речи — самостоятельная часть речи (обозначает признак предмета)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Начальная форма. Начальной формой у имени прилагательного считается форма Ед. ч.</w:t>
      </w:r>
      <w:r>
        <w:t xml:space="preserve">, </w:t>
      </w:r>
      <w:r w:rsidRPr="008B6D6D">
        <w:t>м. р.</w:t>
      </w:r>
      <w:r>
        <w:t xml:space="preserve">, </w:t>
      </w:r>
      <w:r w:rsidRPr="008B6D6D">
        <w:t>Им. п. (синий).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Постоянные признаки: разряд (качественное прилагательное).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Непостоянные признаки: употреблено в краткой/полной (только у кач.); степень сравнения (только у кач.); числе</w:t>
      </w:r>
      <w:r>
        <w:t xml:space="preserve">, </w:t>
      </w:r>
      <w:r w:rsidRPr="008B6D6D">
        <w:t>роде</w:t>
      </w:r>
      <w:r>
        <w:t xml:space="preserve">, </w:t>
      </w:r>
      <w:r w:rsidRPr="008B6D6D">
        <w:t>падеже (синий — уп. в полн. ф.</w:t>
      </w:r>
      <w:r>
        <w:t xml:space="preserve">, </w:t>
      </w:r>
      <w:r w:rsidRPr="008B6D6D">
        <w:t>ед. ч</w:t>
      </w:r>
      <w:r>
        <w:t xml:space="preserve">, </w:t>
      </w:r>
      <w:r w:rsidRPr="008B6D6D">
        <w:t>м. р.</w:t>
      </w:r>
      <w:r>
        <w:t xml:space="preserve">, </w:t>
      </w:r>
      <w:r w:rsidRPr="008B6D6D">
        <w:t>Им. п.).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Синтаксическая роль в предложении.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Переход в другие части речи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Чаще всего в разряд прилагательных переходят причастия. В качестве прилагательных также могут выступать местоимения (Художник из него никакой).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Прилагательные</w:t>
      </w:r>
      <w:r>
        <w:t xml:space="preserve">, </w:t>
      </w:r>
      <w:r w:rsidRPr="008B6D6D">
        <w:t>в свою очередь</w:t>
      </w:r>
      <w:r>
        <w:t xml:space="preserve">, </w:t>
      </w:r>
      <w:r w:rsidRPr="008B6D6D">
        <w:t>могут субстантивироваться</w:t>
      </w:r>
      <w:r>
        <w:t xml:space="preserve">, </w:t>
      </w:r>
      <w:r w:rsidRPr="008B6D6D">
        <w:t>то есть переходить в разряд существительных: русский</w:t>
      </w:r>
      <w:r>
        <w:t xml:space="preserve">, </w:t>
      </w:r>
      <w:r w:rsidRPr="008B6D6D">
        <w:t>военный.</w:t>
      </w:r>
    </w:p>
    <w:p w:rsidR="001E3A99" w:rsidRPr="00DD6C8C" w:rsidRDefault="001E3A99" w:rsidP="001E3A99">
      <w:pPr>
        <w:spacing w:before="120"/>
        <w:jc w:val="center"/>
        <w:rPr>
          <w:sz w:val="28"/>
        </w:rPr>
      </w:pPr>
      <w:r w:rsidRPr="00DD6C8C">
        <w:rPr>
          <w:sz w:val="28"/>
        </w:rPr>
        <w:t>Вывод</w:t>
      </w:r>
    </w:p>
    <w:p w:rsidR="001E3A99" w:rsidRPr="008B6D6D" w:rsidRDefault="001E3A99" w:rsidP="001E3A99">
      <w:pPr>
        <w:spacing w:before="120"/>
        <w:ind w:firstLine="567"/>
        <w:jc w:val="both"/>
      </w:pPr>
      <w:r w:rsidRPr="008B6D6D">
        <w:t>Роль прилагательных в русском языке бесспорно велика</w:t>
      </w:r>
      <w:r>
        <w:t xml:space="preserve">, </w:t>
      </w:r>
      <w:r w:rsidRPr="008B6D6D">
        <w:t>поскольку с помощью них мы можем обмениваться информацией</w:t>
      </w:r>
      <w:r>
        <w:t xml:space="preserve">, </w:t>
      </w:r>
      <w:r w:rsidRPr="008B6D6D">
        <w:t>выражать эмоции</w:t>
      </w:r>
      <w:r>
        <w:t xml:space="preserve">, </w:t>
      </w:r>
      <w:r w:rsidRPr="008B6D6D">
        <w:t>описывать действия</w:t>
      </w:r>
      <w:r>
        <w:t xml:space="preserve">, </w:t>
      </w:r>
      <w:r w:rsidRPr="008B6D6D">
        <w:t>называть свойства предметов и т.д.</w:t>
      </w:r>
    </w:p>
    <w:p w:rsidR="00811DD4" w:rsidRDefault="00811DD4">
      <w:bookmarkStart w:id="3" w:name="_GoBack"/>
      <w:bookmarkEnd w:id="3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A99"/>
    <w:rsid w:val="001A35F6"/>
    <w:rsid w:val="001E3A99"/>
    <w:rsid w:val="00380AFB"/>
    <w:rsid w:val="006C30C1"/>
    <w:rsid w:val="00811DD4"/>
    <w:rsid w:val="008B6D6D"/>
    <w:rsid w:val="00B66513"/>
    <w:rsid w:val="00BE7D2A"/>
    <w:rsid w:val="00DD6C8C"/>
    <w:rsid w:val="00F958E7"/>
    <w:rsid w:val="00F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1EB6AB4-B07D-4A32-9539-CD5215DB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избежать ошибок в правописании прилагательных</vt:lpstr>
    </vt:vector>
  </TitlesOfParts>
  <Company>Home</Company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избежать ошибок в правописании прилагательных</dc:title>
  <dc:subject/>
  <dc:creator>User</dc:creator>
  <cp:keywords/>
  <dc:description/>
  <cp:lastModifiedBy>admin</cp:lastModifiedBy>
  <cp:revision>2</cp:revision>
  <dcterms:created xsi:type="dcterms:W3CDTF">2014-03-24T10:53:00Z</dcterms:created>
  <dcterms:modified xsi:type="dcterms:W3CDTF">2014-03-24T10:53:00Z</dcterms:modified>
</cp:coreProperties>
</file>