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28"/>
          <w:u w:val="single"/>
        </w:rPr>
      </w:pPr>
    </w:p>
    <w:p w:rsidR="007D1218" w:rsidRDefault="007D1218">
      <w:pPr>
        <w:rPr>
          <w:sz w:val="32"/>
        </w:rPr>
      </w:pPr>
    </w:p>
    <w:p w:rsidR="007D1218" w:rsidRDefault="007D1218">
      <w:pPr>
        <w:jc w:val="center"/>
        <w:rPr>
          <w:b/>
          <w:bCs/>
          <w:sz w:val="32"/>
          <w:u w:val="single"/>
        </w:rPr>
      </w:pPr>
      <w:r>
        <w:rPr>
          <w:b/>
          <w:bCs/>
          <w:sz w:val="32"/>
        </w:rPr>
        <w:t>Доклад по теме:</w:t>
      </w:r>
      <w:r>
        <w:rPr>
          <w:b/>
          <w:bCs/>
          <w:sz w:val="32"/>
          <w:u w:val="single"/>
        </w:rPr>
        <w:t xml:space="preserve"> </w:t>
      </w:r>
    </w:p>
    <w:p w:rsidR="007D1218" w:rsidRDefault="007D1218">
      <w:pPr>
        <w:rPr>
          <w:sz w:val="32"/>
        </w:rPr>
      </w:pPr>
    </w:p>
    <w:p w:rsidR="007D1218" w:rsidRDefault="007D1218">
      <w:pPr>
        <w:jc w:val="center"/>
        <w:rPr>
          <w:sz w:val="32"/>
        </w:rPr>
      </w:pPr>
      <w:r>
        <w:rPr>
          <w:sz w:val="32"/>
        </w:rPr>
        <w:t>«Как организовываются  выборы Президента Украины»</w:t>
      </w:r>
    </w:p>
    <w:p w:rsidR="007D1218" w:rsidRDefault="007D1218">
      <w:pPr>
        <w:rPr>
          <w:sz w:val="32"/>
        </w:rPr>
      </w:pPr>
    </w:p>
    <w:p w:rsidR="007D1218" w:rsidRDefault="007D1218">
      <w:pPr>
        <w:jc w:val="center"/>
        <w:rPr>
          <w:b/>
          <w:bCs/>
          <w:sz w:val="32"/>
        </w:rPr>
      </w:pPr>
      <w:r>
        <w:rPr>
          <w:b/>
          <w:bCs/>
          <w:sz w:val="32"/>
        </w:rPr>
        <w:t>Предмет:</w:t>
      </w:r>
    </w:p>
    <w:p w:rsidR="007D1218" w:rsidRDefault="007D1218">
      <w:pPr>
        <w:rPr>
          <w:sz w:val="32"/>
          <w:u w:val="single"/>
        </w:rPr>
      </w:pPr>
    </w:p>
    <w:p w:rsidR="007D1218" w:rsidRDefault="007D1218">
      <w:pPr>
        <w:jc w:val="center"/>
        <w:rPr>
          <w:sz w:val="28"/>
        </w:rPr>
      </w:pPr>
      <w:r>
        <w:rPr>
          <w:sz w:val="32"/>
        </w:rPr>
        <w:t>«Основы конституционного права Украины»</w:t>
      </w: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r>
        <w:rPr>
          <w:sz w:val="28"/>
        </w:rPr>
        <w:t xml:space="preserve">                                                                                    Выполнил: студент гр. РЭ – 01 – 1, </w:t>
      </w:r>
    </w:p>
    <w:p w:rsidR="007D1218" w:rsidRDefault="007D1218">
      <w:pPr>
        <w:ind w:left="5664"/>
        <w:rPr>
          <w:sz w:val="28"/>
        </w:rPr>
      </w:pPr>
      <w:r>
        <w:rPr>
          <w:sz w:val="28"/>
        </w:rPr>
        <w:t xml:space="preserve">   Бузмаков А. Л.</w:t>
      </w:r>
    </w:p>
    <w:p w:rsidR="007D1218" w:rsidRDefault="007D1218">
      <w:pPr>
        <w:rPr>
          <w:sz w:val="28"/>
        </w:rPr>
      </w:pPr>
      <w:r>
        <w:rPr>
          <w:sz w:val="28"/>
        </w:rPr>
        <w:tab/>
        <w:t xml:space="preserve">                         </w:t>
      </w: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jc w:val="center"/>
        <w:rPr>
          <w:sz w:val="28"/>
        </w:rPr>
      </w:pPr>
      <w:r>
        <w:rPr>
          <w:sz w:val="28"/>
        </w:rPr>
        <w:t>г. Днепропетровск 2004</w:t>
      </w:r>
    </w:p>
    <w:p w:rsidR="007D1218" w:rsidRDefault="007D1218">
      <w:pPr>
        <w:pStyle w:val="1"/>
        <w:jc w:val="center"/>
        <w:rPr>
          <w:sz w:val="32"/>
          <w:u w:val="none"/>
        </w:rPr>
      </w:pPr>
      <w:r>
        <w:rPr>
          <w:sz w:val="32"/>
          <w:u w:val="none"/>
        </w:rPr>
        <w:t>План доклада</w:t>
      </w:r>
    </w:p>
    <w:p w:rsidR="007D1218" w:rsidRDefault="007D1218">
      <w:pPr>
        <w:rPr>
          <w:sz w:val="28"/>
        </w:rPr>
      </w:pPr>
    </w:p>
    <w:p w:rsidR="007D1218" w:rsidRDefault="007D1218">
      <w:pPr>
        <w:numPr>
          <w:ilvl w:val="0"/>
          <w:numId w:val="2"/>
        </w:numPr>
        <w:rPr>
          <w:bCs/>
          <w:sz w:val="28"/>
        </w:rPr>
      </w:pPr>
      <w:r>
        <w:rPr>
          <w:sz w:val="28"/>
        </w:rPr>
        <w:t>Этапы избирательного процесса</w:t>
      </w:r>
    </w:p>
    <w:p w:rsidR="007D1218" w:rsidRDefault="007D1218">
      <w:pPr>
        <w:numPr>
          <w:ilvl w:val="0"/>
          <w:numId w:val="2"/>
        </w:numPr>
        <w:rPr>
          <w:sz w:val="28"/>
        </w:rPr>
      </w:pPr>
      <w:r>
        <w:rPr>
          <w:sz w:val="28"/>
        </w:rPr>
        <w:t xml:space="preserve">Типы выборов </w:t>
      </w:r>
    </w:p>
    <w:p w:rsidR="007D1218" w:rsidRDefault="007D1218">
      <w:pPr>
        <w:numPr>
          <w:ilvl w:val="0"/>
          <w:numId w:val="2"/>
        </w:numPr>
        <w:rPr>
          <w:bCs/>
          <w:sz w:val="28"/>
        </w:rPr>
      </w:pPr>
      <w:r>
        <w:rPr>
          <w:sz w:val="28"/>
        </w:rPr>
        <w:t>Финансирование выборов Президента Украины</w:t>
      </w:r>
    </w:p>
    <w:p w:rsidR="007D1218" w:rsidRDefault="007D1218">
      <w:pPr>
        <w:numPr>
          <w:ilvl w:val="0"/>
          <w:numId w:val="2"/>
        </w:numPr>
        <w:rPr>
          <w:bCs/>
          <w:sz w:val="28"/>
        </w:rPr>
      </w:pPr>
      <w:r>
        <w:rPr>
          <w:sz w:val="28"/>
        </w:rPr>
        <w:t>Официальные наблюдатели от иностранных государств, международных организаций</w:t>
      </w:r>
    </w:p>
    <w:p w:rsidR="007D1218" w:rsidRDefault="007D1218">
      <w:pPr>
        <w:numPr>
          <w:ilvl w:val="0"/>
          <w:numId w:val="2"/>
        </w:numPr>
        <w:rPr>
          <w:bCs/>
          <w:sz w:val="28"/>
        </w:rPr>
      </w:pPr>
      <w:r>
        <w:rPr>
          <w:bCs/>
          <w:sz w:val="28"/>
        </w:rPr>
        <w:t>Избирательные округа</w:t>
      </w:r>
    </w:p>
    <w:p w:rsidR="007D1218" w:rsidRDefault="007D1218">
      <w:pPr>
        <w:numPr>
          <w:ilvl w:val="0"/>
          <w:numId w:val="2"/>
        </w:numPr>
        <w:rPr>
          <w:bCs/>
          <w:sz w:val="28"/>
        </w:rPr>
      </w:pPr>
      <w:r>
        <w:rPr>
          <w:bCs/>
          <w:sz w:val="28"/>
        </w:rPr>
        <w:t>Избирательные участки</w:t>
      </w:r>
    </w:p>
    <w:p w:rsidR="007D1218" w:rsidRDefault="007D1218">
      <w:pPr>
        <w:numPr>
          <w:ilvl w:val="0"/>
          <w:numId w:val="2"/>
        </w:numPr>
        <w:rPr>
          <w:bCs/>
          <w:sz w:val="28"/>
        </w:rPr>
      </w:pPr>
      <w:r>
        <w:rPr>
          <w:bCs/>
          <w:sz w:val="28"/>
        </w:rPr>
        <w:t>Избирательные комиссии</w:t>
      </w:r>
    </w:p>
    <w:p w:rsidR="007D1218" w:rsidRDefault="007D1218">
      <w:pPr>
        <w:numPr>
          <w:ilvl w:val="0"/>
          <w:numId w:val="2"/>
        </w:numPr>
        <w:rPr>
          <w:bCs/>
          <w:sz w:val="28"/>
        </w:rPr>
      </w:pPr>
      <w:r>
        <w:rPr>
          <w:bCs/>
          <w:sz w:val="28"/>
        </w:rPr>
        <w:t>Порядок составления общих списков избирателей</w:t>
      </w:r>
    </w:p>
    <w:p w:rsidR="007D1218" w:rsidRDefault="007D1218">
      <w:pPr>
        <w:numPr>
          <w:ilvl w:val="0"/>
          <w:numId w:val="2"/>
        </w:numPr>
        <w:rPr>
          <w:bCs/>
          <w:sz w:val="28"/>
        </w:rPr>
      </w:pPr>
      <w:r>
        <w:rPr>
          <w:bCs/>
          <w:sz w:val="28"/>
        </w:rPr>
        <w:t>Как может принять участие в выборах Президента Украины избиратель, который накануне дня выборов изменил место жительства?</w:t>
      </w:r>
    </w:p>
    <w:p w:rsidR="007D1218" w:rsidRDefault="007D1218">
      <w:pPr>
        <w:numPr>
          <w:ilvl w:val="0"/>
          <w:numId w:val="2"/>
        </w:numPr>
        <w:rPr>
          <w:bCs/>
          <w:sz w:val="28"/>
        </w:rPr>
      </w:pPr>
      <w:r>
        <w:rPr>
          <w:bCs/>
          <w:sz w:val="28"/>
        </w:rPr>
        <w:t>Принятие участия в выборах Президента Украины лицами, которые находятся на лечении в стационарных лечебных учреждениях</w:t>
      </w:r>
    </w:p>
    <w:p w:rsidR="007D1218" w:rsidRDefault="007D1218">
      <w:pPr>
        <w:numPr>
          <w:ilvl w:val="0"/>
          <w:numId w:val="2"/>
        </w:numPr>
        <w:rPr>
          <w:bCs/>
          <w:sz w:val="28"/>
        </w:rPr>
      </w:pPr>
      <w:r>
        <w:rPr>
          <w:bCs/>
          <w:sz w:val="28"/>
        </w:rPr>
        <w:t>Голосование гражданами Украины, которые находятся за пределами Украины</w:t>
      </w:r>
    </w:p>
    <w:p w:rsidR="007D1218" w:rsidRDefault="007D1218">
      <w:pPr>
        <w:numPr>
          <w:ilvl w:val="0"/>
          <w:numId w:val="2"/>
        </w:numPr>
        <w:rPr>
          <w:bCs/>
          <w:sz w:val="28"/>
        </w:rPr>
      </w:pPr>
      <w:r>
        <w:rPr>
          <w:bCs/>
          <w:sz w:val="28"/>
        </w:rPr>
        <w:t>Форма и содержание избирательного биллютеня</w:t>
      </w:r>
    </w:p>
    <w:p w:rsidR="007D1218" w:rsidRDefault="007D1218">
      <w:pPr>
        <w:numPr>
          <w:ilvl w:val="0"/>
          <w:numId w:val="2"/>
        </w:numPr>
        <w:rPr>
          <w:bCs/>
          <w:sz w:val="28"/>
        </w:rPr>
      </w:pPr>
      <w:r>
        <w:rPr>
          <w:bCs/>
          <w:sz w:val="28"/>
        </w:rPr>
        <w:t>Порядок изготовления избирательных бюллетеней</w:t>
      </w:r>
    </w:p>
    <w:p w:rsidR="007D1218" w:rsidRDefault="007D1218">
      <w:pPr>
        <w:numPr>
          <w:ilvl w:val="0"/>
          <w:numId w:val="2"/>
        </w:numPr>
        <w:rPr>
          <w:bCs/>
          <w:sz w:val="28"/>
        </w:rPr>
      </w:pPr>
      <w:r>
        <w:rPr>
          <w:bCs/>
          <w:sz w:val="28"/>
        </w:rPr>
        <w:t>Помещение для голосования</w:t>
      </w:r>
    </w:p>
    <w:p w:rsidR="007D1218" w:rsidRDefault="007D1218">
      <w:pPr>
        <w:numPr>
          <w:ilvl w:val="0"/>
          <w:numId w:val="2"/>
        </w:numPr>
        <w:rPr>
          <w:bCs/>
          <w:sz w:val="28"/>
        </w:rPr>
      </w:pPr>
      <w:r>
        <w:rPr>
          <w:bCs/>
          <w:sz w:val="28"/>
        </w:rPr>
        <w:t>Подготовка к голосованию в день выборов (день повторного голосования)</w:t>
      </w:r>
    </w:p>
    <w:p w:rsidR="007D1218" w:rsidRDefault="007D1218">
      <w:pPr>
        <w:numPr>
          <w:ilvl w:val="0"/>
          <w:numId w:val="2"/>
        </w:numPr>
        <w:rPr>
          <w:bCs/>
          <w:sz w:val="28"/>
        </w:rPr>
      </w:pPr>
      <w:r>
        <w:rPr>
          <w:bCs/>
          <w:sz w:val="28"/>
        </w:rPr>
        <w:t>Организация и порядок голосования</w:t>
      </w:r>
    </w:p>
    <w:p w:rsidR="007D1218" w:rsidRDefault="007D1218">
      <w:pPr>
        <w:numPr>
          <w:ilvl w:val="0"/>
          <w:numId w:val="2"/>
        </w:numPr>
        <w:rPr>
          <w:bCs/>
          <w:sz w:val="28"/>
        </w:rPr>
      </w:pPr>
      <w:r>
        <w:rPr>
          <w:bCs/>
          <w:sz w:val="28"/>
        </w:rPr>
        <w:t>Установление результатов выборов Президента Украины</w:t>
      </w:r>
    </w:p>
    <w:p w:rsidR="007D1218" w:rsidRDefault="007D1218">
      <w:pPr>
        <w:numPr>
          <w:ilvl w:val="0"/>
          <w:numId w:val="2"/>
        </w:numPr>
        <w:rPr>
          <w:bCs/>
          <w:sz w:val="28"/>
        </w:rPr>
      </w:pPr>
      <w:r>
        <w:rPr>
          <w:bCs/>
          <w:sz w:val="28"/>
        </w:rPr>
        <w:t>Порядок подсчета голосов на избирательном участке</w:t>
      </w:r>
    </w:p>
    <w:p w:rsidR="007D1218" w:rsidRDefault="007D1218">
      <w:pPr>
        <w:numPr>
          <w:ilvl w:val="0"/>
          <w:numId w:val="2"/>
        </w:numPr>
        <w:rPr>
          <w:bCs/>
          <w:sz w:val="28"/>
        </w:rPr>
      </w:pPr>
      <w:r>
        <w:rPr>
          <w:bCs/>
          <w:sz w:val="28"/>
        </w:rPr>
        <w:t>Оглашение результатов выборов Президента Украины</w:t>
      </w:r>
    </w:p>
    <w:p w:rsidR="007D1218" w:rsidRDefault="007D1218">
      <w:pPr>
        <w:numPr>
          <w:ilvl w:val="0"/>
          <w:numId w:val="2"/>
        </w:numPr>
        <w:rPr>
          <w:bCs/>
          <w:sz w:val="28"/>
        </w:rPr>
      </w:pPr>
      <w:r>
        <w:rPr>
          <w:bCs/>
          <w:sz w:val="28"/>
        </w:rPr>
        <w:t>Особенности подготовки и проведение повторных и внеочередных выборов</w:t>
      </w:r>
    </w:p>
    <w:p w:rsidR="007D1218" w:rsidRDefault="007D1218">
      <w:pPr>
        <w:numPr>
          <w:ilvl w:val="0"/>
          <w:numId w:val="2"/>
        </w:numPr>
        <w:rPr>
          <w:bCs/>
          <w:sz w:val="28"/>
        </w:rPr>
      </w:pPr>
      <w:r>
        <w:rPr>
          <w:bCs/>
          <w:sz w:val="28"/>
        </w:rPr>
        <w:t>Повторное голосование</w:t>
      </w:r>
    </w:p>
    <w:p w:rsidR="007D1218" w:rsidRDefault="007D1218">
      <w:pPr>
        <w:numPr>
          <w:ilvl w:val="0"/>
          <w:numId w:val="2"/>
        </w:numPr>
        <w:rPr>
          <w:bCs/>
          <w:sz w:val="28"/>
        </w:rPr>
      </w:pPr>
      <w:r>
        <w:rPr>
          <w:bCs/>
          <w:sz w:val="28"/>
        </w:rPr>
        <w:t>Процедуры и сроки обжалования решений субъектов избирательного процесса</w:t>
      </w:r>
    </w:p>
    <w:p w:rsidR="007D1218" w:rsidRDefault="007D1218">
      <w:pPr>
        <w:rPr>
          <w:bCs/>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r>
        <w:rPr>
          <w:sz w:val="28"/>
        </w:rPr>
        <w:t xml:space="preserve">          Выборы Президента назначаются постановлением Верховной Рады Украины.</w:t>
      </w:r>
    </w:p>
    <w:p w:rsidR="007D1218" w:rsidRDefault="007D1218">
      <w:pPr>
        <w:rPr>
          <w:sz w:val="28"/>
        </w:rPr>
      </w:pPr>
    </w:p>
    <w:p w:rsidR="007D1218" w:rsidRDefault="007D1218">
      <w:pPr>
        <w:jc w:val="both"/>
        <w:rPr>
          <w:sz w:val="28"/>
        </w:rPr>
      </w:pPr>
      <w:r>
        <w:rPr>
          <w:sz w:val="28"/>
        </w:rPr>
        <w:t xml:space="preserve">          Выборы Президента Украины организовывают и проводят:</w:t>
      </w:r>
    </w:p>
    <w:p w:rsidR="007D1218" w:rsidRDefault="007D1218">
      <w:pPr>
        <w:jc w:val="both"/>
        <w:rPr>
          <w:sz w:val="28"/>
        </w:rPr>
      </w:pPr>
    </w:p>
    <w:p w:rsidR="007D1218" w:rsidRDefault="007D1218">
      <w:pPr>
        <w:numPr>
          <w:ilvl w:val="0"/>
          <w:numId w:val="1"/>
        </w:numPr>
        <w:jc w:val="both"/>
        <w:rPr>
          <w:sz w:val="28"/>
        </w:rPr>
      </w:pPr>
      <w:r>
        <w:rPr>
          <w:sz w:val="28"/>
        </w:rPr>
        <w:t>центральная избирательная комиссия (ЦИК);</w:t>
      </w:r>
    </w:p>
    <w:p w:rsidR="007D1218" w:rsidRDefault="007D1218">
      <w:pPr>
        <w:numPr>
          <w:ilvl w:val="0"/>
          <w:numId w:val="3"/>
        </w:numPr>
        <w:jc w:val="both"/>
        <w:rPr>
          <w:sz w:val="28"/>
        </w:rPr>
      </w:pPr>
      <w:r>
        <w:rPr>
          <w:i/>
          <w:iCs/>
          <w:sz w:val="28"/>
          <w:u w:val="single"/>
        </w:rPr>
        <w:t>полномочие распространияется</w:t>
      </w:r>
      <w:r>
        <w:rPr>
          <w:sz w:val="28"/>
        </w:rPr>
        <w:t xml:space="preserve"> на всю территорию Украины;</w:t>
      </w:r>
    </w:p>
    <w:p w:rsidR="007D1218" w:rsidRDefault="007D1218">
      <w:pPr>
        <w:numPr>
          <w:ilvl w:val="0"/>
          <w:numId w:val="1"/>
        </w:numPr>
        <w:jc w:val="both"/>
        <w:rPr>
          <w:sz w:val="28"/>
        </w:rPr>
      </w:pPr>
      <w:r>
        <w:rPr>
          <w:sz w:val="28"/>
        </w:rPr>
        <w:t>территориальные избирательные комиссии (ТИК);</w:t>
      </w:r>
    </w:p>
    <w:p w:rsidR="007D1218" w:rsidRDefault="007D1218">
      <w:pPr>
        <w:numPr>
          <w:ilvl w:val="0"/>
          <w:numId w:val="3"/>
        </w:numPr>
        <w:rPr>
          <w:sz w:val="28"/>
        </w:rPr>
      </w:pPr>
      <w:r>
        <w:rPr>
          <w:sz w:val="28"/>
        </w:rPr>
        <w:t>на территорию соответствующего территориального избирательного округа;</w:t>
      </w:r>
    </w:p>
    <w:p w:rsidR="007D1218" w:rsidRDefault="007D1218">
      <w:pPr>
        <w:numPr>
          <w:ilvl w:val="0"/>
          <w:numId w:val="1"/>
        </w:numPr>
        <w:jc w:val="both"/>
        <w:rPr>
          <w:sz w:val="28"/>
        </w:rPr>
      </w:pPr>
      <w:r>
        <w:rPr>
          <w:sz w:val="28"/>
        </w:rPr>
        <w:t>участковые избирательные комиссии (УИК);</w:t>
      </w:r>
    </w:p>
    <w:p w:rsidR="007D1218" w:rsidRDefault="007D1218">
      <w:pPr>
        <w:numPr>
          <w:ilvl w:val="0"/>
          <w:numId w:val="3"/>
        </w:numPr>
        <w:jc w:val="both"/>
        <w:rPr>
          <w:sz w:val="28"/>
        </w:rPr>
      </w:pPr>
      <w:r>
        <w:rPr>
          <w:sz w:val="28"/>
        </w:rPr>
        <w:t>на территорию соответствующего избирательного участка.</w:t>
      </w:r>
    </w:p>
    <w:p w:rsidR="007D1218" w:rsidRDefault="007D1218">
      <w:pPr>
        <w:jc w:val="both"/>
        <w:rPr>
          <w:sz w:val="28"/>
        </w:rPr>
      </w:pPr>
    </w:p>
    <w:p w:rsidR="007D1218" w:rsidRDefault="007D1218">
      <w:pPr>
        <w:numPr>
          <w:ilvl w:val="1"/>
          <w:numId w:val="3"/>
        </w:numPr>
        <w:rPr>
          <w:sz w:val="28"/>
          <w:szCs w:val="16"/>
        </w:rPr>
      </w:pPr>
      <w:r>
        <w:rPr>
          <w:sz w:val="28"/>
        </w:rPr>
        <w:t>Центральная избирательная комиссия осуществляет также полномочие территориальной избирательной комиссии в отдельном заграничном избирательном округе.</w:t>
      </w:r>
    </w:p>
    <w:p w:rsidR="007D1218" w:rsidRDefault="007D1218">
      <w:pPr>
        <w:jc w:val="both"/>
        <w:rPr>
          <w:sz w:val="28"/>
        </w:rPr>
      </w:pPr>
    </w:p>
    <w:p w:rsidR="007D1218" w:rsidRDefault="007D1218">
      <w:pPr>
        <w:jc w:val="both"/>
        <w:rPr>
          <w:sz w:val="28"/>
        </w:rPr>
      </w:pPr>
      <w:r>
        <w:rPr>
          <w:sz w:val="28"/>
        </w:rPr>
        <w:t xml:space="preserve">          Подготовка и проведение выборов Президента Украины проходят публично и открыто: оглашаются списки кандидатов и дается детальная информация об избирательных комиссиях, округах и т.д. (Ст.13 п.1)</w:t>
      </w:r>
    </w:p>
    <w:p w:rsidR="007D1218" w:rsidRDefault="007D1218">
      <w:pPr>
        <w:jc w:val="both"/>
        <w:rPr>
          <w:sz w:val="28"/>
        </w:rPr>
      </w:pPr>
    </w:p>
    <w:p w:rsidR="007D1218" w:rsidRDefault="007D1218">
      <w:pPr>
        <w:jc w:val="both"/>
        <w:rPr>
          <w:sz w:val="28"/>
        </w:rPr>
      </w:pPr>
      <w:r>
        <w:rPr>
          <w:sz w:val="28"/>
        </w:rPr>
        <w:t xml:space="preserve">          Выборы Президента назначаются не позднее, чем </w:t>
      </w:r>
      <w:r>
        <w:rPr>
          <w:b/>
          <w:bCs/>
          <w:sz w:val="28"/>
        </w:rPr>
        <w:t>130</w:t>
      </w:r>
      <w:r>
        <w:rPr>
          <w:sz w:val="28"/>
        </w:rPr>
        <w:t xml:space="preserve"> дней до их начала и Верховная Рада (ВР) обеспечивает опубликование решения в СМИ. Избирательный процесс начинается за </w:t>
      </w:r>
      <w:r>
        <w:rPr>
          <w:b/>
          <w:bCs/>
          <w:sz w:val="28"/>
        </w:rPr>
        <w:t>120</w:t>
      </w:r>
      <w:r>
        <w:rPr>
          <w:sz w:val="28"/>
        </w:rPr>
        <w:t xml:space="preserve"> дней до начала выборов (ст.17 п. 2).</w:t>
      </w:r>
    </w:p>
    <w:p w:rsidR="007D1218" w:rsidRDefault="007D1218">
      <w:pPr>
        <w:jc w:val="both"/>
        <w:rPr>
          <w:sz w:val="28"/>
        </w:rPr>
      </w:pPr>
    </w:p>
    <w:p w:rsidR="007D1218" w:rsidRDefault="007D1218">
      <w:pPr>
        <w:jc w:val="both"/>
        <w:rPr>
          <w:sz w:val="28"/>
        </w:rPr>
      </w:pPr>
    </w:p>
    <w:p w:rsidR="007D1218" w:rsidRDefault="007D1218">
      <w:pPr>
        <w:pStyle w:val="5"/>
        <w:rPr>
          <w:sz w:val="28"/>
        </w:rPr>
      </w:pPr>
      <w:r>
        <w:rPr>
          <w:sz w:val="28"/>
        </w:rPr>
        <w:t>Этапы избирательного процесса</w:t>
      </w:r>
    </w:p>
    <w:p w:rsidR="007D1218" w:rsidRDefault="007D1218">
      <w:pPr>
        <w:rPr>
          <w:sz w:val="28"/>
        </w:rPr>
      </w:pPr>
    </w:p>
    <w:p w:rsidR="007D1218" w:rsidRDefault="007D1218">
      <w:pPr>
        <w:pStyle w:val="21"/>
        <w:rPr>
          <w:i/>
          <w:iCs/>
          <w:sz w:val="28"/>
        </w:rPr>
      </w:pPr>
      <w:r>
        <w:rPr>
          <w:i/>
          <w:iCs/>
          <w:sz w:val="28"/>
        </w:rPr>
        <w:t xml:space="preserve">Избирательный процесс – это осуществление субъектами выборов избирательных процедур. </w:t>
      </w:r>
    </w:p>
    <w:p w:rsidR="007D1218" w:rsidRDefault="007D1218">
      <w:pPr>
        <w:rPr>
          <w:sz w:val="28"/>
        </w:rPr>
      </w:pPr>
    </w:p>
    <w:p w:rsidR="007D1218" w:rsidRDefault="007D1218">
      <w:pPr>
        <w:rPr>
          <w:sz w:val="28"/>
        </w:rPr>
      </w:pPr>
      <w:r>
        <w:rPr>
          <w:sz w:val="28"/>
        </w:rPr>
        <w:t xml:space="preserve">         Избирательный процесс включает такие этапы:</w:t>
      </w:r>
    </w:p>
    <w:p w:rsidR="007D1218" w:rsidRDefault="007D1218">
      <w:pPr>
        <w:rPr>
          <w:sz w:val="28"/>
        </w:rPr>
      </w:pPr>
    </w:p>
    <w:p w:rsidR="007D1218" w:rsidRDefault="007D1218">
      <w:pPr>
        <w:numPr>
          <w:ilvl w:val="0"/>
          <w:numId w:val="4"/>
        </w:numPr>
        <w:rPr>
          <w:sz w:val="28"/>
        </w:rPr>
      </w:pPr>
      <w:r>
        <w:rPr>
          <w:sz w:val="28"/>
        </w:rPr>
        <w:t>образование территориальных избирательных округов;</w:t>
      </w:r>
    </w:p>
    <w:p w:rsidR="007D1218" w:rsidRDefault="007D1218">
      <w:pPr>
        <w:numPr>
          <w:ilvl w:val="0"/>
          <w:numId w:val="4"/>
        </w:numPr>
        <w:rPr>
          <w:sz w:val="28"/>
        </w:rPr>
      </w:pPr>
      <w:r>
        <w:rPr>
          <w:sz w:val="28"/>
        </w:rPr>
        <w:t>образование избирательных участков;</w:t>
      </w:r>
    </w:p>
    <w:p w:rsidR="007D1218" w:rsidRDefault="007D1218">
      <w:pPr>
        <w:numPr>
          <w:ilvl w:val="0"/>
          <w:numId w:val="4"/>
        </w:numPr>
        <w:rPr>
          <w:sz w:val="28"/>
        </w:rPr>
      </w:pPr>
      <w:r>
        <w:rPr>
          <w:sz w:val="28"/>
        </w:rPr>
        <w:t>образование ТИК и УИК;</w:t>
      </w:r>
    </w:p>
    <w:p w:rsidR="007D1218" w:rsidRDefault="007D1218">
      <w:pPr>
        <w:numPr>
          <w:ilvl w:val="0"/>
          <w:numId w:val="4"/>
        </w:numPr>
        <w:rPr>
          <w:sz w:val="28"/>
        </w:rPr>
      </w:pPr>
      <w:r>
        <w:rPr>
          <w:sz w:val="28"/>
        </w:rPr>
        <w:t>формирование списков избирателей, их проверка и уточнение;</w:t>
      </w:r>
    </w:p>
    <w:p w:rsidR="007D1218" w:rsidRDefault="007D1218">
      <w:pPr>
        <w:numPr>
          <w:ilvl w:val="0"/>
          <w:numId w:val="4"/>
        </w:numPr>
        <w:rPr>
          <w:sz w:val="28"/>
        </w:rPr>
      </w:pPr>
      <w:r>
        <w:rPr>
          <w:sz w:val="28"/>
        </w:rPr>
        <w:t>выдвижение и регистрация кандидатов;</w:t>
      </w:r>
    </w:p>
    <w:p w:rsidR="007D1218" w:rsidRDefault="007D1218">
      <w:pPr>
        <w:numPr>
          <w:ilvl w:val="0"/>
          <w:numId w:val="4"/>
        </w:numPr>
        <w:rPr>
          <w:sz w:val="28"/>
        </w:rPr>
      </w:pPr>
      <w:r>
        <w:rPr>
          <w:sz w:val="28"/>
        </w:rPr>
        <w:t>проведение предвыборной агитации;</w:t>
      </w:r>
    </w:p>
    <w:p w:rsidR="007D1218" w:rsidRDefault="007D1218">
      <w:pPr>
        <w:numPr>
          <w:ilvl w:val="0"/>
          <w:numId w:val="4"/>
        </w:numPr>
        <w:rPr>
          <w:sz w:val="28"/>
        </w:rPr>
      </w:pPr>
      <w:r>
        <w:rPr>
          <w:sz w:val="28"/>
        </w:rPr>
        <w:t>голосование в день выборов Президента Украины;</w:t>
      </w:r>
    </w:p>
    <w:p w:rsidR="007D1218" w:rsidRDefault="007D1218">
      <w:pPr>
        <w:numPr>
          <w:ilvl w:val="0"/>
          <w:numId w:val="4"/>
        </w:numPr>
        <w:rPr>
          <w:sz w:val="28"/>
        </w:rPr>
      </w:pPr>
      <w:r>
        <w:rPr>
          <w:sz w:val="28"/>
        </w:rPr>
        <w:t>подсчет голосов избирателей и установление итогов голосование и результатов выборов Президента Украины.</w:t>
      </w:r>
    </w:p>
    <w:p w:rsidR="007D1218" w:rsidRDefault="007D1218">
      <w:pPr>
        <w:rPr>
          <w:sz w:val="28"/>
        </w:rPr>
      </w:pPr>
    </w:p>
    <w:p w:rsidR="007D1218" w:rsidRDefault="007D1218">
      <w:pPr>
        <w:rPr>
          <w:sz w:val="28"/>
        </w:rPr>
      </w:pPr>
      <w:r>
        <w:rPr>
          <w:sz w:val="28"/>
        </w:rPr>
        <w:t xml:space="preserve">         В случае необходимости избирательный процесс может включать также такие этапы:</w:t>
      </w:r>
    </w:p>
    <w:p w:rsidR="007D1218" w:rsidRDefault="007D1218">
      <w:pPr>
        <w:numPr>
          <w:ilvl w:val="0"/>
          <w:numId w:val="5"/>
        </w:numPr>
        <w:rPr>
          <w:sz w:val="28"/>
        </w:rPr>
      </w:pPr>
      <w:r>
        <w:rPr>
          <w:sz w:val="28"/>
        </w:rPr>
        <w:t>повторное голосование;</w:t>
      </w:r>
    </w:p>
    <w:p w:rsidR="007D1218" w:rsidRDefault="007D1218">
      <w:pPr>
        <w:numPr>
          <w:ilvl w:val="0"/>
          <w:numId w:val="5"/>
        </w:numPr>
        <w:rPr>
          <w:sz w:val="28"/>
        </w:rPr>
      </w:pPr>
      <w:r>
        <w:rPr>
          <w:sz w:val="28"/>
        </w:rPr>
        <w:t>подсчет голосов избирателей и установление итогов повторного голосования и результатов выборов Президента Украины.</w:t>
      </w:r>
    </w:p>
    <w:p w:rsidR="007D1218" w:rsidRDefault="007D1218">
      <w:pPr>
        <w:jc w:val="center"/>
        <w:rPr>
          <w:b/>
          <w:bCs/>
          <w:sz w:val="28"/>
        </w:rPr>
      </w:pPr>
      <w:r>
        <w:rPr>
          <w:b/>
          <w:bCs/>
          <w:sz w:val="28"/>
        </w:rPr>
        <w:t xml:space="preserve">Типы выборов </w:t>
      </w:r>
    </w:p>
    <w:p w:rsidR="007D1218" w:rsidRDefault="007D1218">
      <w:pPr>
        <w:rPr>
          <w:sz w:val="28"/>
        </w:rPr>
      </w:pPr>
    </w:p>
    <w:p w:rsidR="007D1218" w:rsidRDefault="007D1218">
      <w:pPr>
        <w:rPr>
          <w:sz w:val="28"/>
        </w:rPr>
      </w:pPr>
      <w:r>
        <w:rPr>
          <w:sz w:val="28"/>
        </w:rPr>
        <w:t>Выборы бывают очередные, повторные и внеочередные.</w:t>
      </w:r>
    </w:p>
    <w:p w:rsidR="007D1218" w:rsidRDefault="007D1218">
      <w:pPr>
        <w:rPr>
          <w:sz w:val="28"/>
        </w:rPr>
      </w:pPr>
    </w:p>
    <w:p w:rsidR="007D1218" w:rsidRDefault="007D1218">
      <w:pPr>
        <w:pStyle w:val="30"/>
        <w:rPr>
          <w:sz w:val="28"/>
        </w:rPr>
      </w:pPr>
      <w:r>
        <w:rPr>
          <w:sz w:val="28"/>
        </w:rPr>
        <w:tab/>
      </w:r>
      <w:r>
        <w:rPr>
          <w:sz w:val="28"/>
          <w:u w:val="single"/>
        </w:rPr>
        <w:t>Внеочередные выборы</w:t>
      </w:r>
      <w:r>
        <w:rPr>
          <w:sz w:val="28"/>
        </w:rPr>
        <w:t xml:space="preserve"> начинаются в последнюю неделю </w:t>
      </w:r>
      <w:r>
        <w:rPr>
          <w:b/>
          <w:bCs/>
          <w:sz w:val="28"/>
        </w:rPr>
        <w:t>90</w:t>
      </w:r>
      <w:r>
        <w:rPr>
          <w:sz w:val="28"/>
        </w:rPr>
        <w:t>-дневного срока со дня: публичного сложения полномочий Президентом в ВР или в случае его смерти, признание ВР Президента не способным быть на посту в связи с его состоянием здоровья, а также в случае импичмента.</w:t>
      </w:r>
    </w:p>
    <w:p w:rsidR="007D1218" w:rsidRDefault="007D1218">
      <w:pPr>
        <w:rPr>
          <w:sz w:val="28"/>
        </w:rPr>
      </w:pPr>
    </w:p>
    <w:p w:rsidR="007D1218" w:rsidRDefault="007D1218">
      <w:pPr>
        <w:pStyle w:val="30"/>
        <w:rPr>
          <w:sz w:val="28"/>
        </w:rPr>
      </w:pPr>
      <w:r>
        <w:rPr>
          <w:sz w:val="28"/>
        </w:rPr>
        <w:tab/>
        <w:t xml:space="preserve">В такие же сроки проводятся </w:t>
      </w:r>
      <w:r>
        <w:rPr>
          <w:sz w:val="28"/>
          <w:u w:val="single"/>
        </w:rPr>
        <w:t>повторные выборы</w:t>
      </w:r>
      <w:r>
        <w:rPr>
          <w:sz w:val="28"/>
        </w:rPr>
        <w:t xml:space="preserve"> Президента. При этом постановление об повторных выборах принимаются в </w:t>
      </w:r>
      <w:r>
        <w:rPr>
          <w:b/>
          <w:bCs/>
          <w:sz w:val="28"/>
        </w:rPr>
        <w:t>15</w:t>
      </w:r>
      <w:r>
        <w:rPr>
          <w:sz w:val="28"/>
        </w:rPr>
        <w:t>-дневный срок с момента подачи соответствующего заявления ЦИК в ВР. Повторные выборы назначаются в случае не победы одного из не более двух кандидатов в первом туре, а также если оба кандидата прошедшие во второй тур сняли свои кандидатуры.</w:t>
      </w:r>
    </w:p>
    <w:p w:rsidR="007D1218" w:rsidRDefault="007D1218">
      <w:pPr>
        <w:jc w:val="both"/>
        <w:rPr>
          <w:sz w:val="28"/>
        </w:rPr>
      </w:pPr>
    </w:p>
    <w:p w:rsidR="007D1218" w:rsidRDefault="007D1218">
      <w:pPr>
        <w:jc w:val="both"/>
        <w:rPr>
          <w:sz w:val="28"/>
        </w:rPr>
      </w:pPr>
      <w:r>
        <w:rPr>
          <w:sz w:val="28"/>
        </w:rPr>
        <w:t xml:space="preserve">           </w:t>
      </w:r>
      <w:r>
        <w:rPr>
          <w:sz w:val="28"/>
          <w:u w:val="single"/>
        </w:rPr>
        <w:t>Очередные выборы</w:t>
      </w:r>
      <w:r>
        <w:rPr>
          <w:sz w:val="28"/>
        </w:rPr>
        <w:t xml:space="preserve"> Президента Украины проводятся в связи с окончанием пятилетнего срока полномочий Президента Украины. В соответствии с пунктом 4 части первой статьи 17 Закона Украины “О выборах Президента Украины” очередные выборы Президента Украины пройдут в последнее воскресенье октября, пятого года полномочий Президента Украины. Верховная Рада Украины назначила очередные выборы Президента Украины на воскресенье, 31 октября 2004 года (Постановление Верховной Рады Украины от 18 марта 2004 года N 1616-І).</w:t>
      </w:r>
    </w:p>
    <w:p w:rsidR="007D1218" w:rsidRDefault="007D1218">
      <w:pPr>
        <w:jc w:val="both"/>
        <w:rPr>
          <w:sz w:val="28"/>
        </w:rPr>
      </w:pPr>
    </w:p>
    <w:p w:rsidR="007D1218" w:rsidRDefault="007D1218">
      <w:pPr>
        <w:jc w:val="both"/>
        <w:rPr>
          <w:sz w:val="28"/>
        </w:rPr>
      </w:pPr>
    </w:p>
    <w:p w:rsidR="007D1218" w:rsidRDefault="007D1218">
      <w:pPr>
        <w:pStyle w:val="2"/>
        <w:jc w:val="center"/>
        <w:rPr>
          <w:color w:val="auto"/>
          <w:sz w:val="28"/>
          <w:szCs w:val="16"/>
        </w:rPr>
      </w:pPr>
      <w:r>
        <w:rPr>
          <w:color w:val="auto"/>
          <w:sz w:val="28"/>
        </w:rPr>
        <w:t>Финансирование выборов Президента Украины</w:t>
      </w:r>
    </w:p>
    <w:p w:rsidR="007D1218" w:rsidRDefault="007D1218">
      <w:pPr>
        <w:rPr>
          <w:b/>
          <w:sz w:val="28"/>
          <w:szCs w:val="16"/>
        </w:rPr>
      </w:pPr>
    </w:p>
    <w:p w:rsidR="007D1218" w:rsidRDefault="007D1218">
      <w:pPr>
        <w:jc w:val="both"/>
        <w:rPr>
          <w:sz w:val="28"/>
        </w:rPr>
      </w:pPr>
      <w:r>
        <w:rPr>
          <w:sz w:val="28"/>
        </w:rPr>
        <w:t xml:space="preserve">        Затраты на подготовку и проведение выборов Президента Украины осуществляются исключительно за счет средства Государственного бюджета Украины и средств избирательных фондов кандидатов на пост Президента Украины.</w:t>
      </w:r>
    </w:p>
    <w:p w:rsidR="007D1218" w:rsidRDefault="007D1218">
      <w:pPr>
        <w:jc w:val="both"/>
        <w:rPr>
          <w:sz w:val="28"/>
        </w:rPr>
      </w:pPr>
    </w:p>
    <w:p w:rsidR="007D1218" w:rsidRDefault="007D1218">
      <w:pPr>
        <w:jc w:val="both"/>
        <w:rPr>
          <w:sz w:val="28"/>
        </w:rPr>
      </w:pPr>
    </w:p>
    <w:p w:rsidR="007D1218" w:rsidRDefault="007D1218">
      <w:pPr>
        <w:pStyle w:val="3"/>
        <w:rPr>
          <w:color w:val="auto"/>
          <w:sz w:val="28"/>
          <w:szCs w:val="16"/>
        </w:rPr>
      </w:pPr>
      <w:r>
        <w:rPr>
          <w:color w:val="auto"/>
          <w:sz w:val="28"/>
        </w:rPr>
        <w:t>Официальные наблюдатели от иностранных государств, международных организаций</w:t>
      </w:r>
    </w:p>
    <w:p w:rsidR="007D1218" w:rsidRDefault="007D1218">
      <w:pPr>
        <w:rPr>
          <w:b/>
          <w:sz w:val="28"/>
          <w:szCs w:val="16"/>
        </w:rPr>
      </w:pPr>
    </w:p>
    <w:p w:rsidR="007D1218" w:rsidRDefault="007D1218">
      <w:pPr>
        <w:jc w:val="both"/>
        <w:rPr>
          <w:sz w:val="28"/>
        </w:rPr>
      </w:pPr>
      <w:r>
        <w:rPr>
          <w:sz w:val="28"/>
        </w:rPr>
        <w:t xml:space="preserve">         Официальные наблюдатели от иностранных государств, международных организаций регистрируются ЦИК. Предложения относительно их регистрации подаются в ЦИК не позднее чем за </w:t>
      </w:r>
      <w:r>
        <w:rPr>
          <w:b/>
          <w:bCs/>
          <w:sz w:val="28"/>
        </w:rPr>
        <w:t>10</w:t>
      </w:r>
      <w:r>
        <w:rPr>
          <w:sz w:val="28"/>
        </w:rPr>
        <w:t xml:space="preserve"> дней до дня выборов непосредственно или через МИД Украины. Решение о их регистрации не позднее чем за </w:t>
      </w:r>
      <w:r>
        <w:rPr>
          <w:b/>
          <w:bCs/>
          <w:sz w:val="28"/>
        </w:rPr>
        <w:t>5</w:t>
      </w:r>
      <w:r>
        <w:rPr>
          <w:sz w:val="28"/>
        </w:rPr>
        <w:t xml:space="preserve"> дней до дня выборов ЦИК. Финансируется  деятельность за счет средств их пославших.</w:t>
      </w:r>
    </w:p>
    <w:p w:rsidR="007D1218" w:rsidRDefault="007D1218">
      <w:pPr>
        <w:rPr>
          <w:sz w:val="28"/>
        </w:rPr>
      </w:pPr>
    </w:p>
    <w:p w:rsidR="007D1218" w:rsidRDefault="007D1218">
      <w:pPr>
        <w:jc w:val="both"/>
        <w:rPr>
          <w:sz w:val="28"/>
        </w:rPr>
      </w:pPr>
      <w:r>
        <w:rPr>
          <w:sz w:val="28"/>
        </w:rPr>
        <w:t xml:space="preserve">        ЦИК выдает официальным наблюдателям от иностранных государств, международных организаций удостоверения за установленной ею формой. Они имеют право независимо высказывать свои мнения, предложения насчет выборов, присутствовать на выборах в качестве наблюдателей, освещать ход выборов, ход предвыборной кампании кандидатов, знакомиться с материалами предвыборной агитации, быть присутствующим на избирательных участках во время голосования и подсчета голосов избирателей  и т.д.</w:t>
      </w:r>
    </w:p>
    <w:p w:rsidR="007D1218" w:rsidRDefault="007D1218">
      <w:pPr>
        <w:rPr>
          <w:sz w:val="28"/>
        </w:rPr>
      </w:pPr>
    </w:p>
    <w:p w:rsidR="007D1218" w:rsidRDefault="007D1218">
      <w:pPr>
        <w:jc w:val="both"/>
        <w:rPr>
          <w:sz w:val="28"/>
          <w:szCs w:val="16"/>
        </w:rPr>
      </w:pPr>
      <w:r>
        <w:rPr>
          <w:sz w:val="28"/>
        </w:rPr>
        <w:t xml:space="preserve">         Официальные наблюдатели от иностранных государств, международных организаций не имеют права использовать свой статус в деятельности, который не связан с наблюдением за ходом избирательного процесса, а также вмешиваться в работу избирательных комиссий.</w:t>
      </w:r>
    </w:p>
    <w:p w:rsidR="007D1218" w:rsidRDefault="007D1218">
      <w:pPr>
        <w:jc w:val="both"/>
        <w:rPr>
          <w:sz w:val="28"/>
        </w:rPr>
      </w:pPr>
    </w:p>
    <w:p w:rsidR="007D1218" w:rsidRDefault="007D1218">
      <w:pPr>
        <w:pStyle w:val="5"/>
        <w:rPr>
          <w:sz w:val="28"/>
          <w:szCs w:val="24"/>
        </w:rPr>
      </w:pPr>
      <w:r>
        <w:rPr>
          <w:sz w:val="28"/>
          <w:szCs w:val="24"/>
        </w:rPr>
        <w:t>Избирательные округа</w:t>
      </w:r>
    </w:p>
    <w:p w:rsidR="007D1218" w:rsidRDefault="007D1218">
      <w:pPr>
        <w:rPr>
          <w:b/>
          <w:bCs/>
          <w:sz w:val="28"/>
        </w:rPr>
      </w:pPr>
    </w:p>
    <w:p w:rsidR="007D1218" w:rsidRDefault="007D1218">
      <w:pPr>
        <w:jc w:val="both"/>
        <w:rPr>
          <w:sz w:val="28"/>
        </w:rPr>
      </w:pPr>
      <w:r>
        <w:rPr>
          <w:sz w:val="28"/>
        </w:rPr>
        <w:t>1. Выборы Президента Украины проводятся по единому общегосударственному одномандатному избирательному округу, который включает в себя всю территорию Украины.</w:t>
      </w:r>
    </w:p>
    <w:p w:rsidR="007D1218" w:rsidRDefault="007D1218">
      <w:pPr>
        <w:jc w:val="both"/>
        <w:rPr>
          <w:sz w:val="28"/>
        </w:rPr>
      </w:pPr>
    </w:p>
    <w:p w:rsidR="007D1218" w:rsidRDefault="007D1218">
      <w:pPr>
        <w:jc w:val="both"/>
        <w:rPr>
          <w:sz w:val="28"/>
        </w:rPr>
      </w:pPr>
      <w:r>
        <w:rPr>
          <w:sz w:val="28"/>
        </w:rPr>
        <w:t>2. Для проведения выборов территория Украины делится на 225 территориальных избирательных округов. Количество таких округов в Автономной Республике Крым, областях, городах Киеве и Севастополе устанавливается ЦИК с учетом их административно-территориального устройства и количества избирателей, на основании данных центрального органа исполнительной власти по вопросам статистики. Территориальный избирательный округ включает в себя один или несколько районов, городов, районов в городах.</w:t>
      </w:r>
    </w:p>
    <w:p w:rsidR="007D1218" w:rsidRDefault="007D1218">
      <w:pPr>
        <w:rPr>
          <w:sz w:val="28"/>
        </w:rPr>
      </w:pPr>
    </w:p>
    <w:p w:rsidR="007D1218" w:rsidRDefault="007D1218">
      <w:pPr>
        <w:jc w:val="both"/>
        <w:rPr>
          <w:sz w:val="28"/>
        </w:rPr>
      </w:pPr>
      <w:r>
        <w:rPr>
          <w:sz w:val="28"/>
        </w:rPr>
        <w:t xml:space="preserve">3. Решение об образовании территориальных избирательных округов принимается ЦИК не позднее чем за </w:t>
      </w:r>
      <w:r>
        <w:rPr>
          <w:b/>
          <w:bCs/>
          <w:sz w:val="28"/>
        </w:rPr>
        <w:t>110</w:t>
      </w:r>
      <w:r>
        <w:rPr>
          <w:sz w:val="28"/>
        </w:rPr>
        <w:t xml:space="preserve"> дней до дня выборов. Территориальные избирательные округа получаются с приблизительно равным количеством избирателей.</w:t>
      </w:r>
    </w:p>
    <w:p w:rsidR="007D1218" w:rsidRDefault="007D1218">
      <w:pPr>
        <w:rPr>
          <w:sz w:val="28"/>
        </w:rPr>
      </w:pPr>
    </w:p>
    <w:p w:rsidR="007D1218" w:rsidRDefault="007D1218">
      <w:pPr>
        <w:jc w:val="both"/>
        <w:rPr>
          <w:sz w:val="28"/>
        </w:rPr>
      </w:pPr>
      <w:r>
        <w:rPr>
          <w:sz w:val="28"/>
        </w:rPr>
        <w:t>4. Список территориальных избирательных округов с указанием их номеров, территориальных границ, а также центров округов, публикуется ЦИК в официальных СМИ в 3-дневный срок со дня принятия ею соответствующего решения.</w:t>
      </w:r>
    </w:p>
    <w:p w:rsidR="007D1218" w:rsidRDefault="007D1218">
      <w:pPr>
        <w:rPr>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4320"/>
        <w:gridCol w:w="3009"/>
      </w:tblGrid>
      <w:tr w:rsidR="007D1218">
        <w:trPr>
          <w:cantSplit/>
        </w:trPr>
        <w:tc>
          <w:tcPr>
            <w:tcW w:w="10137" w:type="dxa"/>
            <w:gridSpan w:val="3"/>
          </w:tcPr>
          <w:p w:rsidR="007D1218" w:rsidRDefault="007D1218">
            <w:pPr>
              <w:pStyle w:val="5"/>
              <w:rPr>
                <w:bCs/>
                <w:sz w:val="28"/>
                <w:szCs w:val="24"/>
              </w:rPr>
            </w:pPr>
            <w:r>
              <w:rPr>
                <w:bCs/>
                <w:sz w:val="28"/>
                <w:szCs w:val="24"/>
              </w:rPr>
              <w:t>Избирательные участки</w:t>
            </w:r>
          </w:p>
          <w:p w:rsidR="007D1218" w:rsidRDefault="007D1218">
            <w:pPr>
              <w:jc w:val="center"/>
              <w:rPr>
                <w:sz w:val="28"/>
              </w:rPr>
            </w:pPr>
          </w:p>
        </w:tc>
      </w:tr>
      <w:tr w:rsidR="007D1218">
        <w:trPr>
          <w:trHeight w:val="405"/>
        </w:trPr>
        <w:tc>
          <w:tcPr>
            <w:tcW w:w="2808" w:type="dxa"/>
          </w:tcPr>
          <w:p w:rsidR="007D1218" w:rsidRDefault="007D1218">
            <w:pPr>
              <w:jc w:val="center"/>
              <w:rPr>
                <w:sz w:val="28"/>
              </w:rPr>
            </w:pPr>
            <w:r>
              <w:rPr>
                <w:sz w:val="28"/>
              </w:rPr>
              <w:t>Обычные</w:t>
            </w:r>
          </w:p>
        </w:tc>
        <w:tc>
          <w:tcPr>
            <w:tcW w:w="4320" w:type="dxa"/>
          </w:tcPr>
          <w:p w:rsidR="007D1218" w:rsidRDefault="007D1218">
            <w:pPr>
              <w:jc w:val="center"/>
              <w:rPr>
                <w:sz w:val="28"/>
              </w:rPr>
            </w:pPr>
            <w:r>
              <w:rPr>
                <w:sz w:val="28"/>
              </w:rPr>
              <w:t>Специальные</w:t>
            </w:r>
          </w:p>
        </w:tc>
        <w:tc>
          <w:tcPr>
            <w:tcW w:w="3009" w:type="dxa"/>
          </w:tcPr>
          <w:p w:rsidR="007D1218" w:rsidRDefault="007D1218">
            <w:pPr>
              <w:jc w:val="center"/>
              <w:rPr>
                <w:sz w:val="28"/>
              </w:rPr>
            </w:pPr>
            <w:r>
              <w:rPr>
                <w:sz w:val="28"/>
              </w:rPr>
              <w:t>Заграничные</w:t>
            </w:r>
          </w:p>
          <w:p w:rsidR="007D1218" w:rsidRDefault="007D1218">
            <w:pPr>
              <w:jc w:val="center"/>
              <w:rPr>
                <w:sz w:val="28"/>
              </w:rPr>
            </w:pPr>
          </w:p>
        </w:tc>
      </w:tr>
      <w:tr w:rsidR="007D1218">
        <w:trPr>
          <w:trHeight w:val="705"/>
        </w:trPr>
        <w:tc>
          <w:tcPr>
            <w:tcW w:w="2808" w:type="dxa"/>
          </w:tcPr>
          <w:p w:rsidR="007D1218" w:rsidRDefault="007D1218">
            <w:pPr>
              <w:rPr>
                <w:sz w:val="28"/>
              </w:rPr>
            </w:pPr>
          </w:p>
          <w:p w:rsidR="007D1218" w:rsidRDefault="007D1218">
            <w:pPr>
              <w:rPr>
                <w:sz w:val="28"/>
              </w:rPr>
            </w:pPr>
          </w:p>
          <w:p w:rsidR="007D1218" w:rsidRDefault="007D1218">
            <w:pPr>
              <w:rPr>
                <w:sz w:val="28"/>
              </w:rPr>
            </w:pPr>
            <w:r>
              <w:rPr>
                <w:sz w:val="28"/>
              </w:rPr>
              <w:t>По месту проживания граждан.</w:t>
            </w: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r>
              <w:rPr>
                <w:sz w:val="28"/>
              </w:rPr>
              <w:t>Организовываются территориальными избирательными комиссиями (</w:t>
            </w:r>
            <w:r>
              <w:rPr>
                <w:b/>
                <w:bCs/>
                <w:sz w:val="28"/>
              </w:rPr>
              <w:t>ТИК</w:t>
            </w:r>
            <w:r>
              <w:rPr>
                <w:sz w:val="28"/>
              </w:rPr>
              <w:t xml:space="preserve">) по представлению соответствующих исполнительных органов. </w:t>
            </w:r>
            <w:r>
              <w:rPr>
                <w:sz w:val="28"/>
                <w:u w:val="single"/>
              </w:rPr>
              <w:t>ТИК своим решением определяет границы каждого обычного избирательного участка и перечень домов, которые входят в нее, а также местонахождение участковой избирательной комиссии.</w:t>
            </w:r>
          </w:p>
        </w:tc>
        <w:tc>
          <w:tcPr>
            <w:tcW w:w="4320" w:type="dxa"/>
          </w:tcPr>
          <w:p w:rsidR="007D1218" w:rsidRDefault="007D1218">
            <w:pPr>
              <w:rPr>
                <w:sz w:val="28"/>
              </w:rPr>
            </w:pPr>
            <w:r>
              <w:rPr>
                <w:sz w:val="28"/>
              </w:rPr>
              <w:t>Где организовываются</w:t>
            </w:r>
          </w:p>
          <w:p w:rsidR="007D1218" w:rsidRDefault="007D1218">
            <w:pPr>
              <w:rPr>
                <w:sz w:val="28"/>
              </w:rPr>
            </w:pPr>
          </w:p>
          <w:p w:rsidR="007D1218" w:rsidRDefault="007D1218">
            <w:pPr>
              <w:rPr>
                <w:sz w:val="28"/>
              </w:rPr>
            </w:pPr>
            <w:r>
              <w:rPr>
                <w:sz w:val="28"/>
              </w:rPr>
              <w:t>В стационарных лечебных и оздоровительных учреждениях, на судах, которые находятся в день выборов в плавании под Государственным Флагом Украины, на полярных станциях Украины, в учреждениях уголовно-исполнительной системы и других местах временного пребывания избирателей с ограниченными возможностями передвижения и т.д.</w:t>
            </w:r>
          </w:p>
          <w:p w:rsidR="007D1218" w:rsidRDefault="007D1218">
            <w:pPr>
              <w:rPr>
                <w:sz w:val="28"/>
              </w:rPr>
            </w:pPr>
          </w:p>
          <w:p w:rsidR="007D1218" w:rsidRDefault="007D1218">
            <w:pPr>
              <w:rPr>
                <w:sz w:val="28"/>
              </w:rPr>
            </w:pPr>
            <w:r>
              <w:rPr>
                <w:sz w:val="28"/>
                <w:u w:val="single"/>
              </w:rPr>
              <w:t>Кем</w:t>
            </w:r>
            <w:r>
              <w:rPr>
                <w:sz w:val="28"/>
              </w:rPr>
              <w:t xml:space="preserve"> и как организовываются</w:t>
            </w:r>
          </w:p>
          <w:p w:rsidR="007D1218" w:rsidRDefault="007D1218">
            <w:pPr>
              <w:rPr>
                <w:sz w:val="28"/>
              </w:rPr>
            </w:pPr>
          </w:p>
          <w:p w:rsidR="007D1218" w:rsidRDefault="007D1218">
            <w:pPr>
              <w:rPr>
                <w:sz w:val="28"/>
              </w:rPr>
            </w:pPr>
            <w:r>
              <w:rPr>
                <w:sz w:val="28"/>
                <w:u w:val="single"/>
              </w:rPr>
              <w:t>Организовываются ТИК</w:t>
            </w:r>
            <w:r>
              <w:rPr>
                <w:sz w:val="28"/>
              </w:rPr>
              <w:t xml:space="preserve"> по месту расположения соответствующих учреждений или учреждений или по месту приписки судна или полярной станции.</w:t>
            </w: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r>
              <w:rPr>
                <w:sz w:val="28"/>
                <w:u w:val="single"/>
              </w:rPr>
              <w:t>Количество</w:t>
            </w:r>
            <w:r>
              <w:rPr>
                <w:sz w:val="28"/>
              </w:rPr>
              <w:t xml:space="preserve">: от </w:t>
            </w:r>
            <w:r>
              <w:rPr>
                <w:b/>
                <w:bCs/>
                <w:sz w:val="28"/>
              </w:rPr>
              <w:t>20</w:t>
            </w:r>
            <w:r>
              <w:rPr>
                <w:sz w:val="28"/>
              </w:rPr>
              <w:t xml:space="preserve"> до </w:t>
            </w:r>
            <w:r>
              <w:rPr>
                <w:b/>
                <w:bCs/>
                <w:sz w:val="28"/>
              </w:rPr>
              <w:t>3000</w:t>
            </w:r>
            <w:r>
              <w:rPr>
                <w:sz w:val="28"/>
              </w:rPr>
              <w:t xml:space="preserve"> избирателей</w:t>
            </w:r>
          </w:p>
          <w:p w:rsidR="007D1218" w:rsidRDefault="007D1218">
            <w:pPr>
              <w:rPr>
                <w:sz w:val="28"/>
              </w:rPr>
            </w:pPr>
            <w:r>
              <w:rPr>
                <w:sz w:val="28"/>
              </w:rPr>
              <w:t>(в особых случаях можно больше или меньше)</w:t>
            </w:r>
          </w:p>
          <w:p w:rsidR="007D1218" w:rsidRDefault="007D1218">
            <w:pPr>
              <w:rPr>
                <w:sz w:val="28"/>
              </w:rPr>
            </w:pPr>
          </w:p>
          <w:p w:rsidR="007D1218" w:rsidRDefault="007D1218">
            <w:pPr>
              <w:rPr>
                <w:sz w:val="28"/>
              </w:rPr>
            </w:pPr>
            <w:r>
              <w:rPr>
                <w:sz w:val="28"/>
                <w:u w:val="single"/>
              </w:rPr>
              <w:t>Оглашение</w:t>
            </w:r>
            <w:r>
              <w:rPr>
                <w:sz w:val="28"/>
              </w:rPr>
              <w:t xml:space="preserve">: не позднее </w:t>
            </w:r>
            <w:r>
              <w:rPr>
                <w:b/>
                <w:bCs/>
                <w:sz w:val="28"/>
              </w:rPr>
              <w:t>5</w:t>
            </w:r>
            <w:r>
              <w:rPr>
                <w:sz w:val="28"/>
              </w:rPr>
              <w:t xml:space="preserve"> дней</w:t>
            </w:r>
          </w:p>
          <w:p w:rsidR="007D1218" w:rsidRDefault="007D1218">
            <w:pPr>
              <w:rPr>
                <w:sz w:val="28"/>
              </w:rPr>
            </w:pPr>
          </w:p>
          <w:p w:rsidR="007D1218" w:rsidRDefault="007D1218">
            <w:pPr>
              <w:rPr>
                <w:sz w:val="28"/>
              </w:rPr>
            </w:pPr>
            <w:r>
              <w:rPr>
                <w:sz w:val="28"/>
                <w:u w:val="single"/>
              </w:rPr>
              <w:t>Срок образования</w:t>
            </w:r>
            <w:r>
              <w:rPr>
                <w:sz w:val="28"/>
              </w:rPr>
              <w:t xml:space="preserve">: не позднее </w:t>
            </w:r>
            <w:r>
              <w:rPr>
                <w:b/>
                <w:bCs/>
                <w:sz w:val="28"/>
              </w:rPr>
              <w:t>50</w:t>
            </w:r>
            <w:r>
              <w:rPr>
                <w:sz w:val="28"/>
              </w:rPr>
              <w:t xml:space="preserve"> дней, возможно </w:t>
            </w:r>
            <w:r>
              <w:rPr>
                <w:b/>
                <w:bCs/>
                <w:sz w:val="28"/>
              </w:rPr>
              <w:t>7</w:t>
            </w:r>
            <w:r>
              <w:rPr>
                <w:sz w:val="28"/>
              </w:rPr>
              <w:t xml:space="preserve"> по прошению МИД</w:t>
            </w:r>
          </w:p>
          <w:p w:rsidR="007D1218" w:rsidRDefault="007D1218">
            <w:pPr>
              <w:rPr>
                <w:sz w:val="28"/>
              </w:rPr>
            </w:pPr>
          </w:p>
        </w:tc>
        <w:tc>
          <w:tcPr>
            <w:tcW w:w="3009" w:type="dxa"/>
          </w:tcPr>
          <w:p w:rsidR="007D1218" w:rsidRDefault="007D1218">
            <w:pPr>
              <w:rPr>
                <w:sz w:val="28"/>
              </w:rPr>
            </w:pPr>
          </w:p>
          <w:p w:rsidR="007D1218" w:rsidRDefault="007D1218">
            <w:pPr>
              <w:rPr>
                <w:sz w:val="28"/>
              </w:rPr>
            </w:pPr>
          </w:p>
          <w:p w:rsidR="007D1218" w:rsidRDefault="007D1218">
            <w:pPr>
              <w:rPr>
                <w:sz w:val="28"/>
              </w:rPr>
            </w:pPr>
            <w:r>
              <w:rPr>
                <w:sz w:val="28"/>
              </w:rPr>
              <w:t>При дипломатических и других официальных представительствах и консульских учреждениях Украины за границей, в военных частях (формированиях), дислоцированных за пределами Украины.</w:t>
            </w: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p>
          <w:p w:rsidR="007D1218" w:rsidRDefault="007D1218">
            <w:pPr>
              <w:rPr>
                <w:sz w:val="28"/>
              </w:rPr>
            </w:pPr>
            <w:r>
              <w:rPr>
                <w:sz w:val="28"/>
                <w:u w:val="single"/>
              </w:rPr>
              <w:t>Заграничные избирательные участки получаются ЦИК</w:t>
            </w:r>
            <w:r>
              <w:rPr>
                <w:sz w:val="28"/>
              </w:rPr>
              <w:t xml:space="preserve"> по представлению МИД Украины. Заграничные избирательные участки составляют отдельный заграничный избирательный округ.</w:t>
            </w:r>
          </w:p>
        </w:tc>
      </w:tr>
    </w:tbl>
    <w:p w:rsidR="007D1218" w:rsidRDefault="007D1218">
      <w:pPr>
        <w:rPr>
          <w:b/>
          <w:bCs/>
          <w:sz w:val="28"/>
        </w:rPr>
      </w:pPr>
    </w:p>
    <w:p w:rsidR="007D1218" w:rsidRDefault="007D1218">
      <w:pPr>
        <w:jc w:val="both"/>
        <w:rPr>
          <w:sz w:val="28"/>
        </w:rPr>
      </w:pPr>
    </w:p>
    <w:p w:rsidR="007D1218" w:rsidRDefault="007D1218">
      <w:pPr>
        <w:pStyle w:val="1"/>
        <w:jc w:val="center"/>
        <w:rPr>
          <w:b/>
          <w:bCs/>
          <w:sz w:val="28"/>
          <w:u w:val="none"/>
        </w:rPr>
      </w:pPr>
      <w:r>
        <w:rPr>
          <w:b/>
          <w:bCs/>
          <w:sz w:val="28"/>
          <w:u w:val="none"/>
        </w:rPr>
        <w:t>Избирательные комиссии</w:t>
      </w:r>
    </w:p>
    <w:p w:rsidR="007D1218" w:rsidRDefault="007D1218">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880"/>
        <w:gridCol w:w="2803"/>
      </w:tblGrid>
      <w:tr w:rsidR="007D1218">
        <w:tc>
          <w:tcPr>
            <w:tcW w:w="3888" w:type="dxa"/>
          </w:tcPr>
          <w:p w:rsidR="007D1218" w:rsidRDefault="007D1218">
            <w:pPr>
              <w:jc w:val="both"/>
              <w:rPr>
                <w:b/>
                <w:bCs/>
                <w:sz w:val="22"/>
                <w:szCs w:val="16"/>
                <w:lang w:val="uk-UA"/>
              </w:rPr>
            </w:pPr>
            <w:r>
              <w:rPr>
                <w:b/>
                <w:bCs/>
                <w:sz w:val="22"/>
                <w:szCs w:val="16"/>
                <w:lang w:val="uk-UA"/>
              </w:rPr>
              <w:t>Центральная</w:t>
            </w:r>
          </w:p>
        </w:tc>
        <w:tc>
          <w:tcPr>
            <w:tcW w:w="2880" w:type="dxa"/>
          </w:tcPr>
          <w:p w:rsidR="007D1218" w:rsidRDefault="007D1218">
            <w:pPr>
              <w:jc w:val="both"/>
              <w:rPr>
                <w:b/>
                <w:bCs/>
                <w:sz w:val="22"/>
                <w:szCs w:val="16"/>
                <w:lang w:val="uk-UA"/>
              </w:rPr>
            </w:pPr>
            <w:r>
              <w:rPr>
                <w:b/>
                <w:bCs/>
                <w:sz w:val="22"/>
                <w:szCs w:val="16"/>
                <w:lang w:val="uk-UA"/>
              </w:rPr>
              <w:t>Территоральная</w:t>
            </w:r>
          </w:p>
        </w:tc>
        <w:tc>
          <w:tcPr>
            <w:tcW w:w="2803" w:type="dxa"/>
          </w:tcPr>
          <w:p w:rsidR="007D1218" w:rsidRDefault="007D1218">
            <w:pPr>
              <w:jc w:val="both"/>
              <w:rPr>
                <w:b/>
                <w:bCs/>
                <w:sz w:val="22"/>
                <w:szCs w:val="16"/>
                <w:lang w:val="uk-UA"/>
              </w:rPr>
            </w:pPr>
            <w:r>
              <w:rPr>
                <w:b/>
                <w:bCs/>
                <w:sz w:val="22"/>
                <w:szCs w:val="16"/>
                <w:lang w:val="uk-UA"/>
              </w:rPr>
              <w:t>Участковая</w:t>
            </w:r>
          </w:p>
        </w:tc>
      </w:tr>
      <w:tr w:rsidR="007D1218">
        <w:tc>
          <w:tcPr>
            <w:tcW w:w="3888" w:type="dxa"/>
          </w:tcPr>
          <w:p w:rsidR="007D1218" w:rsidRDefault="007D1218">
            <w:pPr>
              <w:jc w:val="both"/>
              <w:rPr>
                <w:sz w:val="22"/>
                <w:szCs w:val="16"/>
              </w:rPr>
            </w:pPr>
          </w:p>
        </w:tc>
        <w:tc>
          <w:tcPr>
            <w:tcW w:w="2880" w:type="dxa"/>
          </w:tcPr>
          <w:p w:rsidR="007D1218" w:rsidRDefault="007D1218">
            <w:pPr>
              <w:pStyle w:val="3"/>
              <w:rPr>
                <w:color w:val="auto"/>
                <w:sz w:val="22"/>
              </w:rPr>
            </w:pPr>
            <w:r>
              <w:rPr>
                <w:color w:val="auto"/>
                <w:sz w:val="22"/>
              </w:rPr>
              <w:t>Статус</w:t>
            </w:r>
          </w:p>
        </w:tc>
        <w:tc>
          <w:tcPr>
            <w:tcW w:w="2803" w:type="dxa"/>
          </w:tcPr>
          <w:p w:rsidR="007D1218" w:rsidRDefault="007D1218">
            <w:pPr>
              <w:jc w:val="both"/>
              <w:rPr>
                <w:sz w:val="22"/>
                <w:szCs w:val="16"/>
              </w:rPr>
            </w:pPr>
          </w:p>
        </w:tc>
      </w:tr>
      <w:tr w:rsidR="007D1218">
        <w:tc>
          <w:tcPr>
            <w:tcW w:w="3888" w:type="dxa"/>
          </w:tcPr>
          <w:p w:rsidR="007D1218" w:rsidRDefault="007D1218">
            <w:pPr>
              <w:rPr>
                <w:sz w:val="22"/>
                <w:szCs w:val="16"/>
                <w:lang w:val="uk-UA"/>
              </w:rPr>
            </w:pPr>
            <w:r>
              <w:rPr>
                <w:sz w:val="22"/>
                <w:szCs w:val="16"/>
                <w:lang w:val="uk-UA"/>
              </w:rPr>
              <w:t>Коллегиальн</w:t>
            </w:r>
            <w:r>
              <w:rPr>
                <w:sz w:val="22"/>
                <w:szCs w:val="16"/>
              </w:rPr>
              <w:t>ы</w:t>
            </w:r>
            <w:r>
              <w:rPr>
                <w:sz w:val="22"/>
                <w:szCs w:val="16"/>
                <w:lang w:val="uk-UA"/>
              </w:rPr>
              <w:t>й специальный государственный орган. Стоит над всеми ТИК</w:t>
            </w:r>
          </w:p>
        </w:tc>
        <w:tc>
          <w:tcPr>
            <w:tcW w:w="2880" w:type="dxa"/>
          </w:tcPr>
          <w:p w:rsidR="007D1218" w:rsidRDefault="007D1218">
            <w:pPr>
              <w:rPr>
                <w:sz w:val="22"/>
                <w:szCs w:val="16"/>
                <w:lang w:val="uk-UA"/>
              </w:rPr>
            </w:pPr>
            <w:r>
              <w:rPr>
                <w:sz w:val="22"/>
                <w:szCs w:val="16"/>
                <w:lang w:val="uk-UA"/>
              </w:rPr>
              <w:t>Юридическое лицо</w:t>
            </w:r>
          </w:p>
        </w:tc>
        <w:tc>
          <w:tcPr>
            <w:tcW w:w="2803" w:type="dxa"/>
          </w:tcPr>
          <w:p w:rsidR="007D1218" w:rsidRDefault="007D1218">
            <w:pPr>
              <w:rPr>
                <w:sz w:val="22"/>
                <w:szCs w:val="16"/>
              </w:rPr>
            </w:pPr>
            <w:r>
              <w:rPr>
                <w:sz w:val="22"/>
                <w:szCs w:val="16"/>
              </w:rPr>
              <w:t>Субъект избирательного процесса</w:t>
            </w:r>
          </w:p>
        </w:tc>
      </w:tr>
      <w:tr w:rsidR="007D1218">
        <w:tc>
          <w:tcPr>
            <w:tcW w:w="3888" w:type="dxa"/>
          </w:tcPr>
          <w:p w:rsidR="007D1218" w:rsidRDefault="007D1218">
            <w:pPr>
              <w:rPr>
                <w:sz w:val="22"/>
                <w:szCs w:val="16"/>
              </w:rPr>
            </w:pPr>
          </w:p>
        </w:tc>
        <w:tc>
          <w:tcPr>
            <w:tcW w:w="2880" w:type="dxa"/>
          </w:tcPr>
          <w:p w:rsidR="007D1218" w:rsidRDefault="007D1218">
            <w:pPr>
              <w:rPr>
                <w:sz w:val="22"/>
                <w:szCs w:val="16"/>
              </w:rPr>
            </w:pPr>
            <w:r>
              <w:rPr>
                <w:sz w:val="22"/>
                <w:szCs w:val="16"/>
              </w:rPr>
              <w:t>Законы, регламентирующие их деятельность</w:t>
            </w:r>
          </w:p>
        </w:tc>
        <w:tc>
          <w:tcPr>
            <w:tcW w:w="2803" w:type="dxa"/>
          </w:tcPr>
          <w:p w:rsidR="007D1218" w:rsidRDefault="007D1218">
            <w:pPr>
              <w:rPr>
                <w:sz w:val="22"/>
                <w:szCs w:val="16"/>
              </w:rPr>
            </w:pPr>
          </w:p>
        </w:tc>
      </w:tr>
      <w:tr w:rsidR="007D1218">
        <w:tc>
          <w:tcPr>
            <w:tcW w:w="3888" w:type="dxa"/>
          </w:tcPr>
          <w:p w:rsidR="007D1218" w:rsidRDefault="007D1218">
            <w:pPr>
              <w:rPr>
                <w:sz w:val="22"/>
                <w:szCs w:val="16"/>
              </w:rPr>
            </w:pPr>
            <w:r>
              <w:rPr>
                <w:sz w:val="22"/>
                <w:szCs w:val="16"/>
              </w:rPr>
              <w:t>1. Конституция Украины</w:t>
            </w:r>
          </w:p>
          <w:p w:rsidR="007D1218" w:rsidRDefault="007D1218">
            <w:pPr>
              <w:rPr>
                <w:sz w:val="22"/>
                <w:szCs w:val="16"/>
              </w:rPr>
            </w:pPr>
          </w:p>
          <w:p w:rsidR="007D1218" w:rsidRDefault="007D1218">
            <w:pPr>
              <w:rPr>
                <w:sz w:val="22"/>
                <w:szCs w:val="16"/>
              </w:rPr>
            </w:pPr>
            <w:r>
              <w:rPr>
                <w:sz w:val="22"/>
                <w:szCs w:val="16"/>
              </w:rPr>
              <w:t>2. Закон Украины «Про выборы Президента Украины»</w:t>
            </w:r>
          </w:p>
          <w:p w:rsidR="007D1218" w:rsidRDefault="007D1218">
            <w:pPr>
              <w:rPr>
                <w:sz w:val="22"/>
                <w:szCs w:val="16"/>
              </w:rPr>
            </w:pPr>
          </w:p>
          <w:p w:rsidR="007D1218" w:rsidRDefault="007D1218">
            <w:pPr>
              <w:rPr>
                <w:sz w:val="22"/>
                <w:szCs w:val="16"/>
              </w:rPr>
            </w:pPr>
            <w:r>
              <w:rPr>
                <w:sz w:val="22"/>
                <w:szCs w:val="16"/>
              </w:rPr>
              <w:t>3. Закон Украины «Про Центральную избирательную комиссию»</w:t>
            </w:r>
          </w:p>
        </w:tc>
        <w:tc>
          <w:tcPr>
            <w:tcW w:w="2880" w:type="dxa"/>
          </w:tcPr>
          <w:p w:rsidR="007D1218" w:rsidRDefault="007D1218">
            <w:pPr>
              <w:rPr>
                <w:sz w:val="22"/>
                <w:szCs w:val="16"/>
              </w:rPr>
            </w:pPr>
            <w:r>
              <w:rPr>
                <w:sz w:val="22"/>
                <w:szCs w:val="16"/>
              </w:rPr>
              <w:t>Закон Украины «Про выборы Президента Украины»</w:t>
            </w:r>
          </w:p>
        </w:tc>
        <w:tc>
          <w:tcPr>
            <w:tcW w:w="2803" w:type="dxa"/>
          </w:tcPr>
          <w:p w:rsidR="007D1218" w:rsidRDefault="007D1218">
            <w:pPr>
              <w:rPr>
                <w:sz w:val="22"/>
                <w:szCs w:val="16"/>
              </w:rPr>
            </w:pPr>
            <w:r>
              <w:rPr>
                <w:sz w:val="22"/>
                <w:szCs w:val="16"/>
              </w:rPr>
              <w:t xml:space="preserve">Закон Украины </w:t>
            </w:r>
          </w:p>
          <w:p w:rsidR="007D1218" w:rsidRDefault="007D1218">
            <w:pPr>
              <w:rPr>
                <w:sz w:val="22"/>
                <w:szCs w:val="16"/>
              </w:rPr>
            </w:pPr>
            <w:r>
              <w:rPr>
                <w:sz w:val="22"/>
                <w:szCs w:val="16"/>
              </w:rPr>
              <w:t>«Про выборы Президента Украины»</w:t>
            </w:r>
          </w:p>
        </w:tc>
      </w:tr>
      <w:tr w:rsidR="007D1218">
        <w:tc>
          <w:tcPr>
            <w:tcW w:w="3888" w:type="dxa"/>
          </w:tcPr>
          <w:p w:rsidR="007D1218" w:rsidRDefault="007D1218">
            <w:pPr>
              <w:rPr>
                <w:sz w:val="22"/>
                <w:szCs w:val="16"/>
              </w:rPr>
            </w:pPr>
          </w:p>
        </w:tc>
        <w:tc>
          <w:tcPr>
            <w:tcW w:w="2880" w:type="dxa"/>
          </w:tcPr>
          <w:p w:rsidR="007D1218" w:rsidRDefault="007D1218">
            <w:pPr>
              <w:pStyle w:val="2"/>
              <w:rPr>
                <w:color w:val="auto"/>
                <w:sz w:val="22"/>
              </w:rPr>
            </w:pPr>
            <w:r>
              <w:rPr>
                <w:color w:val="auto"/>
                <w:sz w:val="22"/>
              </w:rPr>
              <w:t xml:space="preserve">Как организовывается </w:t>
            </w:r>
          </w:p>
        </w:tc>
        <w:tc>
          <w:tcPr>
            <w:tcW w:w="2803" w:type="dxa"/>
          </w:tcPr>
          <w:p w:rsidR="007D1218" w:rsidRDefault="007D1218">
            <w:pPr>
              <w:rPr>
                <w:sz w:val="22"/>
                <w:szCs w:val="16"/>
              </w:rPr>
            </w:pPr>
          </w:p>
        </w:tc>
      </w:tr>
      <w:tr w:rsidR="007D1218">
        <w:tc>
          <w:tcPr>
            <w:tcW w:w="3888" w:type="dxa"/>
          </w:tcPr>
          <w:p w:rsidR="007D1218" w:rsidRDefault="007D1218">
            <w:pPr>
              <w:rPr>
                <w:sz w:val="22"/>
                <w:szCs w:val="16"/>
              </w:rPr>
            </w:pPr>
            <w:r>
              <w:rPr>
                <w:sz w:val="22"/>
                <w:szCs w:val="16"/>
              </w:rPr>
              <w:t>Соотвественно законам 1, 3</w:t>
            </w:r>
          </w:p>
          <w:p w:rsidR="007D1218" w:rsidRDefault="007D1218">
            <w:pPr>
              <w:rPr>
                <w:sz w:val="22"/>
                <w:szCs w:val="16"/>
              </w:rPr>
            </w:pPr>
          </w:p>
        </w:tc>
        <w:tc>
          <w:tcPr>
            <w:tcW w:w="2880" w:type="dxa"/>
          </w:tcPr>
          <w:p w:rsidR="007D1218" w:rsidRDefault="007D1218">
            <w:pPr>
              <w:rPr>
                <w:sz w:val="22"/>
                <w:szCs w:val="16"/>
              </w:rPr>
            </w:pPr>
            <w:r>
              <w:rPr>
                <w:sz w:val="22"/>
                <w:szCs w:val="16"/>
              </w:rPr>
              <w:t>ЦИК-ей</w:t>
            </w:r>
          </w:p>
          <w:p w:rsidR="007D1218" w:rsidRDefault="007D1218">
            <w:pPr>
              <w:rPr>
                <w:sz w:val="22"/>
                <w:szCs w:val="16"/>
              </w:rPr>
            </w:pPr>
            <w:r>
              <w:rPr>
                <w:sz w:val="22"/>
                <w:szCs w:val="16"/>
              </w:rPr>
              <w:t>Кандидаты формируют состав</w:t>
            </w:r>
          </w:p>
        </w:tc>
        <w:tc>
          <w:tcPr>
            <w:tcW w:w="2803" w:type="dxa"/>
          </w:tcPr>
          <w:p w:rsidR="007D1218" w:rsidRDefault="007D1218">
            <w:pPr>
              <w:rPr>
                <w:sz w:val="22"/>
                <w:szCs w:val="16"/>
              </w:rPr>
            </w:pPr>
            <w:r>
              <w:rPr>
                <w:sz w:val="22"/>
                <w:szCs w:val="16"/>
              </w:rPr>
              <w:t>ТИК-ей, не позднее 35 дней</w:t>
            </w:r>
          </w:p>
          <w:p w:rsidR="007D1218" w:rsidRDefault="007D1218">
            <w:pPr>
              <w:rPr>
                <w:sz w:val="22"/>
                <w:szCs w:val="16"/>
              </w:rPr>
            </w:pPr>
            <w:r>
              <w:rPr>
                <w:sz w:val="22"/>
                <w:szCs w:val="16"/>
              </w:rPr>
              <w:t>Спецучасток организовывается по месту приписки судна.</w:t>
            </w:r>
          </w:p>
          <w:p w:rsidR="007D1218" w:rsidRDefault="007D1218">
            <w:pPr>
              <w:rPr>
                <w:sz w:val="22"/>
                <w:szCs w:val="16"/>
              </w:rPr>
            </w:pPr>
            <w:r>
              <w:rPr>
                <w:sz w:val="22"/>
              </w:rPr>
              <w:t>В состав участковой избирательной комиссии включаются все выдвинутые представители от кандидатов на пост Президента Украины.</w:t>
            </w:r>
          </w:p>
        </w:tc>
      </w:tr>
      <w:tr w:rsidR="007D1218">
        <w:tc>
          <w:tcPr>
            <w:tcW w:w="3888" w:type="dxa"/>
          </w:tcPr>
          <w:p w:rsidR="007D1218" w:rsidRDefault="007D1218">
            <w:pPr>
              <w:rPr>
                <w:sz w:val="22"/>
                <w:szCs w:val="16"/>
              </w:rPr>
            </w:pPr>
          </w:p>
        </w:tc>
        <w:tc>
          <w:tcPr>
            <w:tcW w:w="2880" w:type="dxa"/>
          </w:tcPr>
          <w:p w:rsidR="007D1218" w:rsidRDefault="007D1218">
            <w:pPr>
              <w:pStyle w:val="2"/>
              <w:rPr>
                <w:color w:val="auto"/>
                <w:sz w:val="22"/>
              </w:rPr>
            </w:pPr>
            <w:r>
              <w:rPr>
                <w:color w:val="auto"/>
                <w:sz w:val="22"/>
              </w:rPr>
              <w:t>Состав</w:t>
            </w:r>
          </w:p>
        </w:tc>
        <w:tc>
          <w:tcPr>
            <w:tcW w:w="2803" w:type="dxa"/>
          </w:tcPr>
          <w:p w:rsidR="007D1218" w:rsidRDefault="007D1218">
            <w:pPr>
              <w:rPr>
                <w:sz w:val="22"/>
                <w:szCs w:val="16"/>
              </w:rPr>
            </w:pPr>
          </w:p>
        </w:tc>
      </w:tr>
      <w:tr w:rsidR="007D1218">
        <w:tc>
          <w:tcPr>
            <w:tcW w:w="3888" w:type="dxa"/>
          </w:tcPr>
          <w:p w:rsidR="007D1218" w:rsidRDefault="007D1218">
            <w:pPr>
              <w:rPr>
                <w:sz w:val="22"/>
                <w:szCs w:val="16"/>
              </w:rPr>
            </w:pPr>
          </w:p>
        </w:tc>
        <w:tc>
          <w:tcPr>
            <w:tcW w:w="2880" w:type="dxa"/>
          </w:tcPr>
          <w:p w:rsidR="007D1218" w:rsidRDefault="007D1218">
            <w:pPr>
              <w:rPr>
                <w:sz w:val="22"/>
                <w:szCs w:val="16"/>
              </w:rPr>
            </w:pPr>
            <w:r>
              <w:rPr>
                <w:sz w:val="22"/>
                <w:szCs w:val="16"/>
              </w:rPr>
              <w:t>Председатель</w:t>
            </w:r>
          </w:p>
          <w:p w:rsidR="007D1218" w:rsidRDefault="007D1218">
            <w:pPr>
              <w:rPr>
                <w:sz w:val="22"/>
                <w:szCs w:val="16"/>
              </w:rPr>
            </w:pPr>
            <w:r>
              <w:rPr>
                <w:sz w:val="22"/>
                <w:szCs w:val="16"/>
              </w:rPr>
              <w:t>Зампредседателя</w:t>
            </w:r>
          </w:p>
          <w:p w:rsidR="007D1218" w:rsidRDefault="007D1218">
            <w:pPr>
              <w:rPr>
                <w:sz w:val="22"/>
                <w:szCs w:val="16"/>
              </w:rPr>
            </w:pPr>
            <w:r>
              <w:rPr>
                <w:sz w:val="22"/>
                <w:szCs w:val="16"/>
              </w:rPr>
              <w:t>Секретарь</w:t>
            </w:r>
          </w:p>
          <w:p w:rsidR="007D1218" w:rsidRDefault="007D1218">
            <w:pPr>
              <w:rPr>
                <w:sz w:val="22"/>
                <w:szCs w:val="16"/>
              </w:rPr>
            </w:pPr>
            <w:r>
              <w:rPr>
                <w:sz w:val="22"/>
                <w:szCs w:val="16"/>
              </w:rPr>
              <w:t>Другие члены (</w:t>
            </w:r>
            <w:r>
              <w:rPr>
                <w:sz w:val="22"/>
                <w:szCs w:val="16"/>
              </w:rPr>
              <w:sym w:font="Symbol" w:char="F0B3"/>
            </w:r>
            <w:r>
              <w:rPr>
                <w:sz w:val="22"/>
                <w:szCs w:val="16"/>
              </w:rPr>
              <w:t xml:space="preserve"> 10)</w:t>
            </w:r>
          </w:p>
        </w:tc>
        <w:tc>
          <w:tcPr>
            <w:tcW w:w="2803" w:type="dxa"/>
          </w:tcPr>
          <w:p w:rsidR="007D1218" w:rsidRDefault="007D1218">
            <w:pPr>
              <w:rPr>
                <w:sz w:val="22"/>
                <w:szCs w:val="16"/>
              </w:rPr>
            </w:pPr>
            <w:r>
              <w:rPr>
                <w:sz w:val="22"/>
                <w:szCs w:val="16"/>
              </w:rPr>
              <w:t>Председатель</w:t>
            </w:r>
          </w:p>
          <w:p w:rsidR="007D1218" w:rsidRDefault="007D1218">
            <w:pPr>
              <w:rPr>
                <w:sz w:val="22"/>
                <w:szCs w:val="16"/>
              </w:rPr>
            </w:pPr>
            <w:r>
              <w:rPr>
                <w:sz w:val="22"/>
                <w:szCs w:val="16"/>
              </w:rPr>
              <w:t>Зампредседателя</w:t>
            </w:r>
          </w:p>
          <w:p w:rsidR="007D1218" w:rsidRDefault="007D1218">
            <w:pPr>
              <w:rPr>
                <w:sz w:val="22"/>
                <w:szCs w:val="16"/>
              </w:rPr>
            </w:pPr>
            <w:r>
              <w:rPr>
                <w:sz w:val="22"/>
                <w:szCs w:val="16"/>
              </w:rPr>
              <w:t>Секретарь, другие члены (</w:t>
            </w:r>
            <w:r>
              <w:rPr>
                <w:sz w:val="22"/>
                <w:szCs w:val="16"/>
              </w:rPr>
              <w:sym w:font="Symbol" w:char="F0B3"/>
            </w:r>
            <w:r>
              <w:rPr>
                <w:sz w:val="22"/>
                <w:szCs w:val="16"/>
              </w:rPr>
              <w:t xml:space="preserve"> 9) иногда (</w:t>
            </w:r>
            <w:r>
              <w:rPr>
                <w:sz w:val="22"/>
                <w:szCs w:val="16"/>
              </w:rPr>
              <w:sym w:font="Symbol" w:char="F0B3"/>
            </w:r>
            <w:r>
              <w:rPr>
                <w:sz w:val="22"/>
                <w:szCs w:val="16"/>
              </w:rPr>
              <w:t xml:space="preserve"> 2)</w:t>
            </w:r>
          </w:p>
        </w:tc>
      </w:tr>
      <w:tr w:rsidR="007D1218">
        <w:tc>
          <w:tcPr>
            <w:tcW w:w="3888" w:type="dxa"/>
          </w:tcPr>
          <w:p w:rsidR="007D1218" w:rsidRDefault="007D1218">
            <w:pPr>
              <w:rPr>
                <w:sz w:val="22"/>
                <w:szCs w:val="16"/>
              </w:rPr>
            </w:pPr>
          </w:p>
        </w:tc>
        <w:tc>
          <w:tcPr>
            <w:tcW w:w="2880" w:type="dxa"/>
          </w:tcPr>
          <w:p w:rsidR="007D1218" w:rsidRDefault="007D1218">
            <w:pPr>
              <w:pStyle w:val="2"/>
              <w:rPr>
                <w:color w:val="auto"/>
                <w:sz w:val="22"/>
              </w:rPr>
            </w:pPr>
            <w:r>
              <w:rPr>
                <w:color w:val="auto"/>
                <w:sz w:val="22"/>
              </w:rPr>
              <w:t>Кто может входить</w:t>
            </w:r>
          </w:p>
        </w:tc>
        <w:tc>
          <w:tcPr>
            <w:tcW w:w="2803" w:type="dxa"/>
          </w:tcPr>
          <w:p w:rsidR="007D1218" w:rsidRDefault="007D1218">
            <w:pPr>
              <w:rPr>
                <w:sz w:val="22"/>
                <w:szCs w:val="16"/>
              </w:rPr>
            </w:pPr>
          </w:p>
        </w:tc>
      </w:tr>
      <w:tr w:rsidR="007D1218">
        <w:tc>
          <w:tcPr>
            <w:tcW w:w="3888" w:type="dxa"/>
          </w:tcPr>
          <w:p w:rsidR="007D1218" w:rsidRDefault="007D1218">
            <w:pPr>
              <w:rPr>
                <w:sz w:val="22"/>
                <w:szCs w:val="16"/>
              </w:rPr>
            </w:pPr>
          </w:p>
        </w:tc>
        <w:tc>
          <w:tcPr>
            <w:tcW w:w="2880" w:type="dxa"/>
          </w:tcPr>
          <w:p w:rsidR="007D1218" w:rsidRDefault="007D1218">
            <w:pPr>
              <w:rPr>
                <w:sz w:val="22"/>
                <w:szCs w:val="16"/>
              </w:rPr>
            </w:pPr>
            <w:r>
              <w:rPr>
                <w:sz w:val="22"/>
                <w:szCs w:val="16"/>
              </w:rPr>
              <w:t xml:space="preserve">Граждане Украины, постоянно проживающие на территории отведеной ТИК. </w:t>
            </w:r>
            <w:r>
              <w:rPr>
                <w:sz w:val="22"/>
              </w:rPr>
              <w:t>Лицо может одновременно входить в состав лишь одной избирательной комиссии.</w:t>
            </w:r>
          </w:p>
        </w:tc>
        <w:tc>
          <w:tcPr>
            <w:tcW w:w="2803" w:type="dxa"/>
          </w:tcPr>
          <w:p w:rsidR="007D1218" w:rsidRDefault="007D1218">
            <w:pPr>
              <w:rPr>
                <w:sz w:val="22"/>
                <w:szCs w:val="16"/>
              </w:rPr>
            </w:pPr>
            <w:r>
              <w:rPr>
                <w:sz w:val="22"/>
                <w:szCs w:val="16"/>
              </w:rPr>
              <w:t>То же, что и для ТИК.</w:t>
            </w:r>
          </w:p>
        </w:tc>
      </w:tr>
      <w:tr w:rsidR="007D1218">
        <w:tc>
          <w:tcPr>
            <w:tcW w:w="3888" w:type="dxa"/>
          </w:tcPr>
          <w:p w:rsidR="007D1218" w:rsidRDefault="007D1218">
            <w:pPr>
              <w:rPr>
                <w:sz w:val="22"/>
                <w:szCs w:val="16"/>
              </w:rPr>
            </w:pPr>
          </w:p>
        </w:tc>
        <w:tc>
          <w:tcPr>
            <w:tcW w:w="2880" w:type="dxa"/>
          </w:tcPr>
          <w:p w:rsidR="007D1218" w:rsidRDefault="007D1218">
            <w:pPr>
              <w:pStyle w:val="2"/>
              <w:rPr>
                <w:color w:val="auto"/>
                <w:sz w:val="22"/>
              </w:rPr>
            </w:pPr>
            <w:r>
              <w:rPr>
                <w:color w:val="auto"/>
                <w:sz w:val="22"/>
              </w:rPr>
              <w:t>Кто не может входить</w:t>
            </w:r>
          </w:p>
        </w:tc>
        <w:tc>
          <w:tcPr>
            <w:tcW w:w="2803" w:type="dxa"/>
          </w:tcPr>
          <w:p w:rsidR="007D1218" w:rsidRDefault="007D1218">
            <w:pPr>
              <w:rPr>
                <w:sz w:val="22"/>
                <w:szCs w:val="16"/>
              </w:rPr>
            </w:pPr>
          </w:p>
        </w:tc>
      </w:tr>
      <w:tr w:rsidR="007D1218">
        <w:tc>
          <w:tcPr>
            <w:tcW w:w="3888" w:type="dxa"/>
          </w:tcPr>
          <w:p w:rsidR="007D1218" w:rsidRDefault="007D1218">
            <w:pPr>
              <w:rPr>
                <w:sz w:val="22"/>
                <w:szCs w:val="16"/>
              </w:rPr>
            </w:pPr>
          </w:p>
        </w:tc>
        <w:tc>
          <w:tcPr>
            <w:tcW w:w="2880" w:type="dxa"/>
          </w:tcPr>
          <w:p w:rsidR="007D1218" w:rsidRDefault="007D1218">
            <w:pPr>
              <w:rPr>
                <w:sz w:val="22"/>
                <w:szCs w:val="16"/>
              </w:rPr>
            </w:pPr>
            <w:r>
              <w:rPr>
                <w:sz w:val="22"/>
              </w:rPr>
              <w:t>Кандидаты на пост, их уполномоченные представители, должностные и служебные лица органов госвласти и органов местного самоуправления, а также граждане, которые содержатся в учреждениях уголовно-исполнительной системы или имеют непогашенную.</w:t>
            </w:r>
          </w:p>
        </w:tc>
        <w:tc>
          <w:tcPr>
            <w:tcW w:w="2803" w:type="dxa"/>
          </w:tcPr>
          <w:p w:rsidR="007D1218" w:rsidRDefault="007D1218">
            <w:pPr>
              <w:rPr>
                <w:sz w:val="22"/>
                <w:szCs w:val="16"/>
              </w:rPr>
            </w:pPr>
            <w:r>
              <w:rPr>
                <w:sz w:val="22"/>
                <w:szCs w:val="16"/>
              </w:rPr>
              <w:t>То же, что и для ТИК.</w:t>
            </w:r>
          </w:p>
        </w:tc>
      </w:tr>
      <w:tr w:rsidR="007D1218">
        <w:tc>
          <w:tcPr>
            <w:tcW w:w="3888" w:type="dxa"/>
          </w:tcPr>
          <w:p w:rsidR="007D1218" w:rsidRDefault="007D1218">
            <w:pPr>
              <w:rPr>
                <w:sz w:val="22"/>
                <w:szCs w:val="16"/>
              </w:rPr>
            </w:pPr>
          </w:p>
        </w:tc>
        <w:tc>
          <w:tcPr>
            <w:tcW w:w="2880" w:type="dxa"/>
          </w:tcPr>
          <w:p w:rsidR="007D1218" w:rsidRDefault="007D1218">
            <w:pPr>
              <w:pStyle w:val="2"/>
              <w:rPr>
                <w:color w:val="auto"/>
                <w:sz w:val="22"/>
                <w:szCs w:val="24"/>
              </w:rPr>
            </w:pPr>
            <w:r>
              <w:rPr>
                <w:color w:val="auto"/>
                <w:sz w:val="22"/>
                <w:szCs w:val="24"/>
              </w:rPr>
              <w:t>Требования к членам</w:t>
            </w:r>
          </w:p>
        </w:tc>
        <w:tc>
          <w:tcPr>
            <w:tcW w:w="2803" w:type="dxa"/>
          </w:tcPr>
          <w:p w:rsidR="007D1218" w:rsidRDefault="007D1218">
            <w:pPr>
              <w:rPr>
                <w:sz w:val="22"/>
                <w:szCs w:val="16"/>
              </w:rPr>
            </w:pPr>
          </w:p>
        </w:tc>
      </w:tr>
      <w:tr w:rsidR="007D1218">
        <w:tc>
          <w:tcPr>
            <w:tcW w:w="3888" w:type="dxa"/>
          </w:tcPr>
          <w:p w:rsidR="007D1218" w:rsidRDefault="007D1218">
            <w:pPr>
              <w:rPr>
                <w:sz w:val="22"/>
                <w:szCs w:val="16"/>
              </w:rPr>
            </w:pPr>
            <w:r>
              <w:rPr>
                <w:sz w:val="22"/>
                <w:szCs w:val="16"/>
              </w:rPr>
              <w:t>То же, что и для ТИК.</w:t>
            </w:r>
          </w:p>
        </w:tc>
        <w:tc>
          <w:tcPr>
            <w:tcW w:w="2880" w:type="dxa"/>
          </w:tcPr>
          <w:p w:rsidR="007D1218" w:rsidRDefault="007D1218">
            <w:pPr>
              <w:rPr>
                <w:sz w:val="22"/>
              </w:rPr>
            </w:pPr>
            <w:r>
              <w:rPr>
                <w:sz w:val="22"/>
              </w:rPr>
              <w:t xml:space="preserve">Председатель, заместитель председателя и секретарь не могут быть представителями одного кандидата. </w:t>
            </w:r>
          </w:p>
          <w:p w:rsidR="007D1218" w:rsidRDefault="007D1218">
            <w:pPr>
              <w:rPr>
                <w:sz w:val="22"/>
              </w:rPr>
            </w:pPr>
            <w:r>
              <w:rPr>
                <w:sz w:val="22"/>
              </w:rPr>
              <w:t>Секретарь территориальной избирательной комиссии должен владеть государственным языком.</w:t>
            </w:r>
          </w:p>
        </w:tc>
        <w:tc>
          <w:tcPr>
            <w:tcW w:w="2803" w:type="dxa"/>
          </w:tcPr>
          <w:p w:rsidR="007D1218" w:rsidRDefault="007D1218">
            <w:pPr>
              <w:rPr>
                <w:sz w:val="22"/>
                <w:szCs w:val="16"/>
              </w:rPr>
            </w:pPr>
            <w:r>
              <w:rPr>
                <w:sz w:val="22"/>
                <w:szCs w:val="16"/>
              </w:rPr>
              <w:t>То же, что и для ТИК.</w:t>
            </w:r>
          </w:p>
        </w:tc>
      </w:tr>
    </w:tbl>
    <w:p w:rsidR="007D1218" w:rsidRDefault="007D1218">
      <w:pPr>
        <w:jc w:val="both"/>
        <w:rPr>
          <w:sz w:val="22"/>
          <w:szCs w:val="16"/>
        </w:rPr>
      </w:pPr>
    </w:p>
    <w:p w:rsidR="007D1218" w:rsidRDefault="007D1218">
      <w:pPr>
        <w:jc w:val="both"/>
        <w:rPr>
          <w:sz w:val="22"/>
          <w:szCs w:val="16"/>
        </w:rPr>
      </w:pPr>
    </w:p>
    <w:p w:rsidR="007D1218" w:rsidRDefault="007D1218">
      <w:pPr>
        <w:jc w:val="both"/>
        <w:rPr>
          <w:sz w:val="22"/>
          <w:szCs w:val="16"/>
        </w:rPr>
      </w:pPr>
    </w:p>
    <w:p w:rsidR="007D1218" w:rsidRDefault="007D1218">
      <w:pPr>
        <w:jc w:val="both"/>
        <w:rPr>
          <w:i/>
          <w:iCs/>
          <w:sz w:val="28"/>
          <w:szCs w:val="16"/>
        </w:rPr>
      </w:pPr>
      <w:r>
        <w:rPr>
          <w:i/>
          <w:iCs/>
          <w:sz w:val="28"/>
          <w:szCs w:val="16"/>
        </w:rPr>
        <w:t xml:space="preserve">Спецучасток - </w:t>
      </w:r>
      <w:r>
        <w:rPr>
          <w:i/>
          <w:iCs/>
          <w:sz w:val="28"/>
        </w:rPr>
        <w:t>образованный на судне, которое в день выборов находится в плавании под Государственным Флагом Украины, на полярной станции Украины.</w:t>
      </w:r>
    </w:p>
    <w:p w:rsidR="007D1218" w:rsidRDefault="007D1218">
      <w:pPr>
        <w:jc w:val="both"/>
        <w:rPr>
          <w:sz w:val="16"/>
          <w:szCs w:val="16"/>
        </w:rPr>
      </w:pPr>
    </w:p>
    <w:p w:rsidR="007D1218" w:rsidRDefault="007D1218">
      <w:pPr>
        <w:jc w:val="both"/>
        <w:rPr>
          <w:sz w:val="28"/>
        </w:rPr>
      </w:pPr>
    </w:p>
    <w:p w:rsidR="007D1218" w:rsidRDefault="007D1218">
      <w:pPr>
        <w:jc w:val="center"/>
        <w:rPr>
          <w:b/>
          <w:bCs/>
          <w:sz w:val="28"/>
        </w:rPr>
      </w:pPr>
      <w:r>
        <w:rPr>
          <w:b/>
          <w:bCs/>
          <w:sz w:val="28"/>
        </w:rPr>
        <w:t>Порядок составления общих списков избирателей</w:t>
      </w:r>
    </w:p>
    <w:p w:rsidR="007D1218" w:rsidRDefault="007D1218">
      <w:pPr>
        <w:jc w:val="center"/>
        <w:rPr>
          <w:b/>
          <w:bCs/>
          <w:sz w:val="28"/>
        </w:rPr>
      </w:pPr>
    </w:p>
    <w:p w:rsidR="007D1218" w:rsidRDefault="007D1218">
      <w:pPr>
        <w:pStyle w:val="30"/>
        <w:rPr>
          <w:sz w:val="28"/>
        </w:rPr>
      </w:pPr>
      <w:r>
        <w:t xml:space="preserve">            </w:t>
      </w:r>
      <w:r>
        <w:rPr>
          <w:sz w:val="28"/>
        </w:rPr>
        <w:t xml:space="preserve">Для подготовки и проведения голосования исполнительные органы до 1 июля года проведения очередных выборов Президента Украины составляют общий список избирателей, которые постоянно проживают на территории соответствующего села, поселка, города, района в городе, с использованием сведений, которые имеют местные органы Министерства внутренних дел Украины, Министерства юстиции Украины, Государственной налоговой администрации Украины о месте постоянного проживания граждан, по форме, установленной ЦИК. Руководители структурных подразделений этих органов обязаны подать необходимую для составления общего списка  избирателей  информацию  на   запрос  сельского,  поселкового,  городского  председателя, председателя районного </w:t>
      </w:r>
    </w:p>
    <w:p w:rsidR="007D1218" w:rsidRDefault="007D1218">
      <w:pPr>
        <w:pStyle w:val="30"/>
        <w:jc w:val="left"/>
        <w:rPr>
          <w:sz w:val="28"/>
        </w:rPr>
      </w:pPr>
      <w:r>
        <w:rPr>
          <w:sz w:val="28"/>
        </w:rPr>
        <w:t>(в городе) совета.</w:t>
      </w:r>
      <w:r>
        <w:rPr>
          <w:sz w:val="28"/>
        </w:rPr>
        <w:br/>
      </w:r>
    </w:p>
    <w:p w:rsidR="007D1218" w:rsidRDefault="007D1218">
      <w:pPr>
        <w:pStyle w:val="30"/>
        <w:rPr>
          <w:sz w:val="28"/>
        </w:rPr>
      </w:pPr>
      <w:r>
        <w:t xml:space="preserve">          </w:t>
      </w:r>
      <w:r>
        <w:rPr>
          <w:sz w:val="28"/>
        </w:rPr>
        <w:t>В общий список избирателей включаются граждане Украины, которые достигли или на день выборов достигнут 18 лет и имеют право голоса и которые на день составления списка имеют место жительства в соответственном населенном пункте.</w:t>
      </w:r>
      <w:r>
        <w:rPr>
          <w:sz w:val="28"/>
        </w:rPr>
        <w:br/>
      </w:r>
      <w:r>
        <w:rPr>
          <w:sz w:val="28"/>
        </w:rPr>
        <w:br/>
        <w:t xml:space="preserve">          После образования избирательных участков исполнительные органы сельских, поселковых, городских (в городах, где нет районных советов), районных (в городах) советов или органы (должностные лица), которые согласно закону осуществляют их полномочия, на основе соответствующего общего списка избирателей составляют списки избирателей по каждому обычному избирательному участку по форме, установленной ЦИК, которые не позднее чем за </w:t>
      </w:r>
      <w:r>
        <w:rPr>
          <w:b/>
          <w:bCs/>
          <w:sz w:val="28"/>
        </w:rPr>
        <w:t>35</w:t>
      </w:r>
      <w:r>
        <w:rPr>
          <w:sz w:val="28"/>
        </w:rPr>
        <w:t xml:space="preserve"> до дня выборов передают списки избирателей для обычных избирательных участков в двух экземплярах соответствующим ТИК за подписью сельского, поселкового, городского председателя, председателя районного (в городе) совета или лица, которое соответственно закону осуществляет его полномочия. Избиратель может быть включен в список избирателей только на одном избирательном участке.</w:t>
      </w:r>
      <w:r>
        <w:br/>
      </w:r>
    </w:p>
    <w:p w:rsidR="007D1218" w:rsidRDefault="007D1218">
      <w:pPr>
        <w:pStyle w:val="a3"/>
        <w:rPr>
          <w:sz w:val="28"/>
        </w:rPr>
      </w:pPr>
      <w:r>
        <w:rPr>
          <w:sz w:val="28"/>
        </w:rPr>
        <w:t>Как может принять участие в выборах Президента Украины избиратель, который накануне дня выборов изменил место жительства?</w:t>
      </w:r>
    </w:p>
    <w:p w:rsidR="007D1218" w:rsidRDefault="007D1218">
      <w:pPr>
        <w:jc w:val="center"/>
        <w:rPr>
          <w:b/>
          <w:bCs/>
          <w:sz w:val="28"/>
        </w:rPr>
      </w:pPr>
    </w:p>
    <w:p w:rsidR="007D1218" w:rsidRDefault="007D1218">
      <w:pPr>
        <w:jc w:val="both"/>
        <w:rPr>
          <w:sz w:val="28"/>
        </w:rPr>
      </w:pPr>
      <w:r>
        <w:rPr>
          <w:sz w:val="28"/>
        </w:rPr>
        <w:t xml:space="preserve">           Избиратель, который за </w:t>
      </w:r>
      <w:r>
        <w:rPr>
          <w:b/>
          <w:bCs/>
          <w:sz w:val="28"/>
        </w:rPr>
        <w:t>35</w:t>
      </w:r>
      <w:r>
        <w:rPr>
          <w:sz w:val="28"/>
        </w:rPr>
        <w:t xml:space="preserve"> дней до дня выборов включительно или после дня выборов до дня повторного голосования включительно выбывает из населенного пункта, где он включен в список избирателей на избирательном участке, может обратиться в УИК лично или в случае поступления в стационарное лечебное учреждение, которое находится в другом населенном пункте, за </w:t>
      </w:r>
      <w:r>
        <w:rPr>
          <w:b/>
          <w:bCs/>
          <w:sz w:val="28"/>
        </w:rPr>
        <w:t>3</w:t>
      </w:r>
      <w:r>
        <w:rPr>
          <w:sz w:val="28"/>
        </w:rPr>
        <w:t xml:space="preserve"> и меньше дней до дня выборов или дня повторного голосования, через другое лицо с заявлением об исключении его из списка избирателей. На основании этого заявления и одного из документов, которые подтверждают гражданство Украины УИК выдает избирателю или лицу, указанному в заявлении избирателя, в случае поступления избирателя в стационарное лечебное учреждение, открепительное удостоверение.</w:t>
      </w:r>
      <w:r>
        <w:rPr>
          <w:sz w:val="28"/>
        </w:rPr>
        <w:br/>
      </w:r>
    </w:p>
    <w:p w:rsidR="007D1218" w:rsidRDefault="007D1218">
      <w:pPr>
        <w:pStyle w:val="30"/>
        <w:rPr>
          <w:sz w:val="28"/>
        </w:rPr>
      </w:pPr>
      <w:r>
        <w:rPr>
          <w:sz w:val="28"/>
        </w:rPr>
        <w:t xml:space="preserve">          В списке избирателей при этом отмечаются дата выдачи и номер открепительного удостоверения, ставятся подписи избирателя или лица, которое получило удостоверение, и члена УИК, которая его выдала. В день выборов и в день повторного голосования открепительное удостоверение не выдается. В случае потери избирателем открепительного удостоверения оно повторно не выдается.</w:t>
      </w:r>
      <w:r>
        <w:rPr>
          <w:sz w:val="28"/>
        </w:rPr>
        <w:br/>
      </w:r>
      <w:r>
        <w:rPr>
          <w:sz w:val="28"/>
        </w:rPr>
        <w:br/>
        <w:t xml:space="preserve">          Избиратель, который прибыл для голосования на избирательный участок с открепительным удостоверением, включается в список избирателей. </w:t>
      </w:r>
    </w:p>
    <w:p w:rsidR="007D1218" w:rsidRDefault="007D1218">
      <w:pPr>
        <w:pStyle w:val="30"/>
        <w:rPr>
          <w:sz w:val="28"/>
        </w:rPr>
      </w:pPr>
    </w:p>
    <w:p w:rsidR="007D1218" w:rsidRDefault="007D1218">
      <w:pPr>
        <w:pStyle w:val="30"/>
        <w:rPr>
          <w:sz w:val="28"/>
        </w:rPr>
      </w:pPr>
    </w:p>
    <w:p w:rsidR="007D1218" w:rsidRDefault="007D1218">
      <w:pPr>
        <w:pStyle w:val="20"/>
        <w:rPr>
          <w:b/>
          <w:bCs/>
          <w:sz w:val="28"/>
        </w:rPr>
      </w:pPr>
      <w:r>
        <w:rPr>
          <w:b/>
          <w:bCs/>
          <w:sz w:val="28"/>
        </w:rPr>
        <w:t>Принятие участия в выборах Президента Украины лицами, которые находятся на лечении в стационарных лечебных учреждениях</w:t>
      </w:r>
    </w:p>
    <w:p w:rsidR="007D1218" w:rsidRDefault="007D1218">
      <w:pPr>
        <w:jc w:val="center"/>
        <w:rPr>
          <w:sz w:val="28"/>
        </w:rPr>
      </w:pPr>
    </w:p>
    <w:p w:rsidR="007D1218" w:rsidRDefault="007D1218">
      <w:pPr>
        <w:jc w:val="both"/>
        <w:rPr>
          <w:sz w:val="28"/>
        </w:rPr>
      </w:pPr>
      <w:r>
        <w:rPr>
          <w:sz w:val="28"/>
        </w:rPr>
        <w:t xml:space="preserve">         В стационарных лечебных учреждениях создаются специальные избирательные участки. На этих участках составляются списки избирателей соответствующими УИК на основании сведений, предоставленных руководителями соответствующих учреждений не позднее чем за </w:t>
      </w:r>
      <w:r>
        <w:rPr>
          <w:b/>
          <w:bCs/>
          <w:sz w:val="28"/>
        </w:rPr>
        <w:t>10</w:t>
      </w:r>
      <w:r>
        <w:rPr>
          <w:sz w:val="28"/>
        </w:rPr>
        <w:t xml:space="preserve"> до дня выборов или до дня повторного голосования. Избиратели, которые должны оставить лечебное учреждение до дня выборов или дня повторного голосования, в список избирателей </w:t>
      </w:r>
    </w:p>
    <w:p w:rsidR="007D1218" w:rsidRDefault="007D1218">
      <w:pPr>
        <w:rPr>
          <w:sz w:val="28"/>
        </w:rPr>
      </w:pPr>
      <w:r>
        <w:rPr>
          <w:sz w:val="28"/>
        </w:rPr>
        <w:t>на таком участке не включаются.</w:t>
      </w:r>
      <w:r>
        <w:rPr>
          <w:sz w:val="28"/>
        </w:rPr>
        <w:br/>
      </w:r>
    </w:p>
    <w:p w:rsidR="007D1218" w:rsidRDefault="007D1218">
      <w:pPr>
        <w:jc w:val="both"/>
        <w:rPr>
          <w:sz w:val="28"/>
        </w:rPr>
      </w:pPr>
      <w:r>
        <w:rPr>
          <w:sz w:val="28"/>
        </w:rPr>
        <w:t xml:space="preserve">          В случае если избиратель поступил в стационарное лечебное учреждение позднее чем за </w:t>
      </w:r>
      <w:r>
        <w:rPr>
          <w:b/>
          <w:bCs/>
          <w:sz w:val="28"/>
        </w:rPr>
        <w:t>10</w:t>
      </w:r>
      <w:r>
        <w:rPr>
          <w:sz w:val="28"/>
        </w:rPr>
        <w:t xml:space="preserve"> дней до дня выборов или дня повторного голосования, но раньше чем за </w:t>
      </w:r>
      <w:r>
        <w:rPr>
          <w:b/>
          <w:bCs/>
          <w:sz w:val="28"/>
        </w:rPr>
        <w:t>3</w:t>
      </w:r>
      <w:r>
        <w:rPr>
          <w:sz w:val="28"/>
        </w:rPr>
        <w:t xml:space="preserve"> дня до указанного дня, УИК вносит соответствующие изменения в список избирателей на основании предоставления руководителя соответствующего учреждения, подпись которого удостоверяется печатью соответствующего учреждения. </w:t>
      </w:r>
    </w:p>
    <w:p w:rsidR="007D1218" w:rsidRDefault="007D1218">
      <w:pPr>
        <w:rPr>
          <w:sz w:val="28"/>
        </w:rPr>
      </w:pPr>
    </w:p>
    <w:p w:rsidR="007D1218" w:rsidRDefault="007D1218">
      <w:pPr>
        <w:jc w:val="both"/>
        <w:rPr>
          <w:sz w:val="28"/>
        </w:rPr>
      </w:pPr>
      <w:r>
        <w:rPr>
          <w:sz w:val="28"/>
        </w:rPr>
        <w:t xml:space="preserve">          УИК специального избирательного участка сообщает в ТИК избирательного округа, к которому принадлежит этот избирательный участок, о включении каждого избирателя в список избирателей на соответствующие участки и о местах их включения в списки избирателей по месту проживания. ТИК, которая получила указанное сообщение, обеспечивает немедленную передачу этого сообщения в УИК, где указанное лицо включено в список избирателей.</w:t>
      </w:r>
      <w:r>
        <w:rPr>
          <w:sz w:val="28"/>
        </w:rPr>
        <w:br/>
      </w:r>
      <w:r>
        <w:rPr>
          <w:sz w:val="28"/>
        </w:rPr>
        <w:br/>
        <w:t xml:space="preserve">             Избиратель, который проживает в том же населенном пункте, где находится лечебное учреждение, в котором он находится, может обратиться в избирательную комиссию обычного избирательного участка, где он включен в список избирателей, с заявлением о желании проголосовать по месту своего временного пребывания. В этом случае в список избирателей на специальном избирательном участке он не включается.</w:t>
      </w:r>
      <w:r>
        <w:rPr>
          <w:sz w:val="28"/>
        </w:rPr>
        <w:br/>
      </w:r>
      <w:r>
        <w:rPr>
          <w:sz w:val="28"/>
        </w:rPr>
        <w:br/>
        <w:t xml:space="preserve">           Избиратель, который поступил в стационарное лечебное учреждение, которое находится в другом населенном пункте, за </w:t>
      </w:r>
      <w:r>
        <w:rPr>
          <w:b/>
          <w:bCs/>
          <w:sz w:val="28"/>
        </w:rPr>
        <w:t>3</w:t>
      </w:r>
      <w:r>
        <w:rPr>
          <w:sz w:val="28"/>
        </w:rPr>
        <w:t xml:space="preserve"> и меньше дней до дня выборов или дня повторного голосования, может обратиться в избирательную комиссию обычного избирательного участка, где он включен в список избирателей, с заявлением о предоставлении ему открепительного удостоверения. Подпись избирателя на заявлении удостоверяется руководителем лечебного учреждения. В заявлении должно быть указано лицо, которое избиратель уполномочивает получить открепительное удостоверение. Избиратель, который включен в список избирателей на специальном ИУ, образованном в стационарном лечебном учреждении, и из-за постельного режима не может прибыть в помещение для голосования, имеет право обратиться с письменным заявлением в УИК с просьбой обеспечить ему голосование за пределами помещения для голосования. Такое заявление с указанием места пребывания избирателя может быть представлено не позднее чем за </w:t>
      </w:r>
      <w:r>
        <w:rPr>
          <w:b/>
          <w:bCs/>
          <w:sz w:val="28"/>
        </w:rPr>
        <w:t>20</w:t>
      </w:r>
      <w:r>
        <w:rPr>
          <w:sz w:val="28"/>
        </w:rPr>
        <w:t xml:space="preserve"> часов до начала голосования.</w:t>
      </w:r>
    </w:p>
    <w:p w:rsidR="007D1218" w:rsidRDefault="007D1218">
      <w:pPr>
        <w:jc w:val="both"/>
        <w:rPr>
          <w:sz w:val="28"/>
        </w:rPr>
      </w:pPr>
    </w:p>
    <w:p w:rsidR="007D1218" w:rsidRDefault="007D1218">
      <w:pPr>
        <w:jc w:val="center"/>
        <w:rPr>
          <w:sz w:val="28"/>
        </w:rPr>
      </w:pPr>
      <w:r>
        <w:rPr>
          <w:b/>
          <w:bCs/>
          <w:sz w:val="28"/>
        </w:rPr>
        <w:t>Голосование гражданами Украины, которые находятся за пределами Украины</w:t>
      </w:r>
    </w:p>
    <w:p w:rsidR="007D1218" w:rsidRDefault="007D1218">
      <w:pPr>
        <w:pStyle w:val="a4"/>
        <w:ind w:firstLine="0"/>
        <w:jc w:val="both"/>
        <w:rPr>
          <w:sz w:val="28"/>
        </w:rPr>
      </w:pPr>
      <w:r>
        <w:rPr>
          <w:sz w:val="28"/>
        </w:rPr>
        <w:br/>
        <w:t xml:space="preserve">           Гражданин Украины, который проживает или находится в период подготовки и проведения выборов за пределами Украины, который пересек государственную границу Украины на законных основаниях, реализует свое право голоса на выборах </w:t>
      </w:r>
    </w:p>
    <w:p w:rsidR="007D1218" w:rsidRDefault="007D1218">
      <w:pPr>
        <w:pStyle w:val="a4"/>
        <w:ind w:firstLine="0"/>
        <w:rPr>
          <w:sz w:val="28"/>
        </w:rPr>
      </w:pPr>
      <w:r>
        <w:rPr>
          <w:sz w:val="28"/>
        </w:rPr>
        <w:t>Президента Украины на общих основаниях.</w:t>
      </w:r>
      <w:r>
        <w:rPr>
          <w:sz w:val="28"/>
        </w:rPr>
        <w:br/>
      </w:r>
    </w:p>
    <w:p w:rsidR="007D1218" w:rsidRDefault="007D1218">
      <w:pPr>
        <w:pStyle w:val="a4"/>
        <w:ind w:firstLine="0"/>
        <w:jc w:val="both"/>
        <w:rPr>
          <w:sz w:val="28"/>
        </w:rPr>
      </w:pPr>
      <w:r>
        <w:rPr>
          <w:sz w:val="28"/>
        </w:rPr>
        <w:t xml:space="preserve">           ИК при дипломатических и других заграничных представительствах Украины в государствах, где проживает значительное количество избирателей, обеспечивают публикацию в местных средствах массовой информации сведений о времени и месте голосования и местонахождении соответствующих избирательных участков. </w:t>
      </w:r>
    </w:p>
    <w:p w:rsidR="007D1218" w:rsidRDefault="007D1218">
      <w:pPr>
        <w:pStyle w:val="a4"/>
        <w:ind w:firstLine="0"/>
        <w:rPr>
          <w:sz w:val="28"/>
        </w:rPr>
      </w:pPr>
      <w:r>
        <w:rPr>
          <w:sz w:val="28"/>
        </w:rPr>
        <w:t>Перечень таких государств определяется ЦИК.</w:t>
      </w:r>
      <w:r>
        <w:rPr>
          <w:sz w:val="28"/>
        </w:rPr>
        <w:br/>
      </w:r>
      <w:r>
        <w:rPr>
          <w:sz w:val="28"/>
        </w:rPr>
        <w:br/>
        <w:t xml:space="preserve">            Заграничные избирательные участки создаются при дипломатических и других официальных представительствах и консульских учреждениях Украины за границей, в военных частях (формированиях), дислоцированных за пределами Украины.</w:t>
      </w:r>
      <w:r>
        <w:rPr>
          <w:sz w:val="28"/>
        </w:rPr>
        <w:br/>
      </w:r>
    </w:p>
    <w:p w:rsidR="007D1218" w:rsidRDefault="007D1218">
      <w:pPr>
        <w:pStyle w:val="a4"/>
        <w:ind w:firstLine="0"/>
        <w:jc w:val="both"/>
        <w:rPr>
          <w:sz w:val="28"/>
        </w:rPr>
      </w:pPr>
      <w:r>
        <w:t xml:space="preserve">            </w:t>
      </w:r>
      <w:r>
        <w:rPr>
          <w:sz w:val="28"/>
        </w:rPr>
        <w:t>К спискам избирателей на день их составления на заграничных избирательных участках, образованных при дипломатических и других официальных представительствах и консульских учреждениях Украины за границей, включаются на основании данных консульского учета работников этих представительств, учреждений и члены их семей, а также другие граждане Украины, которые проживают или находятся на территории соответствующего иностранного государства.</w:t>
      </w:r>
      <w:r>
        <w:rPr>
          <w:sz w:val="28"/>
        </w:rPr>
        <w:br/>
      </w:r>
    </w:p>
    <w:p w:rsidR="007D1218" w:rsidRDefault="007D1218">
      <w:pPr>
        <w:jc w:val="both"/>
        <w:rPr>
          <w:sz w:val="28"/>
        </w:rPr>
      </w:pPr>
      <w:r>
        <w:rPr>
          <w:sz w:val="28"/>
        </w:rPr>
        <w:t xml:space="preserve">            Избиратель, который прибыл в заграничный избирательный участок ко дню выборов или дню повторного голосования включительно, лично подает в соответствующую УИК письменное заявление о включении в список избирателей на этом участке, соответствующее открепительное удостоверение и паспорт гражданина Украины для выезда за границу, дипломатический паспорт, служебный паспорт, удостоверение личности моряка или удостоверение члена экипажа.</w:t>
      </w:r>
      <w:r>
        <w:rPr>
          <w:sz w:val="28"/>
        </w:rPr>
        <w:br/>
      </w:r>
      <w:r>
        <w:rPr>
          <w:sz w:val="28"/>
        </w:rPr>
        <w:br/>
        <w:t xml:space="preserve">          Избиратель, который прибыл в заграничный избирательный участок не позднее чем за </w:t>
      </w:r>
      <w:r>
        <w:rPr>
          <w:b/>
          <w:bCs/>
          <w:sz w:val="28"/>
        </w:rPr>
        <w:t>7</w:t>
      </w:r>
      <w:r>
        <w:rPr>
          <w:sz w:val="28"/>
        </w:rPr>
        <w:t xml:space="preserve"> дней до дня выборов или дня повторного голосования без открепительного удостоверения, лично подает в соответствующую УИК письменное заявление о включении в список избирателей на этом участке с указанием места жительства, а также паспорт гражданина Украины для выезда за границу, служебный паспорт, удостоверение личности моряка или удостоверение члена экипажа.</w:t>
      </w:r>
    </w:p>
    <w:p w:rsidR="007D1218" w:rsidRDefault="007D1218">
      <w:pPr>
        <w:rPr>
          <w:sz w:val="28"/>
        </w:rPr>
      </w:pPr>
    </w:p>
    <w:p w:rsidR="007D1218" w:rsidRDefault="007D1218">
      <w:pPr>
        <w:rPr>
          <w:sz w:val="28"/>
        </w:rPr>
      </w:pPr>
    </w:p>
    <w:p w:rsidR="007D1218" w:rsidRDefault="007D1218">
      <w:pPr>
        <w:pStyle w:val="a4"/>
        <w:ind w:firstLine="0"/>
        <w:jc w:val="center"/>
        <w:rPr>
          <w:b/>
          <w:bCs/>
          <w:sz w:val="28"/>
        </w:rPr>
      </w:pPr>
      <w:r>
        <w:rPr>
          <w:b/>
          <w:bCs/>
          <w:sz w:val="28"/>
        </w:rPr>
        <w:t>Форма и содержание избирательного биллютеня</w:t>
      </w:r>
    </w:p>
    <w:p w:rsidR="007D1218" w:rsidRDefault="007D1218">
      <w:pPr>
        <w:pStyle w:val="a4"/>
        <w:ind w:firstLine="0"/>
        <w:rPr>
          <w:sz w:val="28"/>
        </w:rPr>
      </w:pPr>
    </w:p>
    <w:p w:rsidR="007D1218" w:rsidRDefault="007D1218">
      <w:pPr>
        <w:jc w:val="both"/>
        <w:rPr>
          <w:sz w:val="28"/>
        </w:rPr>
      </w:pPr>
      <w:r>
        <w:rPr>
          <w:sz w:val="28"/>
        </w:rPr>
        <w:t xml:space="preserve">1. Форма и содержание биллютеня утверждается ЦИК не позднее </w:t>
      </w:r>
      <w:r>
        <w:rPr>
          <w:b/>
          <w:bCs/>
          <w:sz w:val="28"/>
        </w:rPr>
        <w:t>30</w:t>
      </w:r>
      <w:r>
        <w:rPr>
          <w:sz w:val="28"/>
        </w:rPr>
        <w:t xml:space="preserve"> дней до выборов, для повторного голосования не позднее </w:t>
      </w:r>
      <w:r>
        <w:rPr>
          <w:b/>
          <w:bCs/>
          <w:sz w:val="28"/>
        </w:rPr>
        <w:t>10</w:t>
      </w:r>
      <w:r>
        <w:rPr>
          <w:sz w:val="28"/>
        </w:rPr>
        <w:t>.  Избирательные бюллетени являются документами строгой отчетности.</w:t>
      </w:r>
    </w:p>
    <w:p w:rsidR="007D1218" w:rsidRDefault="007D1218">
      <w:pPr>
        <w:jc w:val="both"/>
        <w:rPr>
          <w:sz w:val="28"/>
        </w:rPr>
      </w:pPr>
      <w:r>
        <w:rPr>
          <w:sz w:val="28"/>
        </w:rPr>
        <w:t>2. Избирательный бюллетень должен содержать название и дату проведения выборов (бюллетень для повторного голосования - дату повторного голосования), номера территориального избирательного округа и избирательного участка, места для печати УИК, фамилии, инициалов и подписи членов УИК, которая будет выдавать избирательный бюллетень.</w:t>
      </w:r>
    </w:p>
    <w:p w:rsidR="007D1218" w:rsidRDefault="007D1218">
      <w:pPr>
        <w:rPr>
          <w:sz w:val="28"/>
        </w:rPr>
      </w:pPr>
    </w:p>
    <w:p w:rsidR="007D1218" w:rsidRDefault="007D1218">
      <w:pPr>
        <w:jc w:val="both"/>
        <w:rPr>
          <w:sz w:val="28"/>
        </w:rPr>
      </w:pPr>
      <w:r>
        <w:rPr>
          <w:sz w:val="28"/>
        </w:rPr>
        <w:t>3. К избирательному бюллетеню для голосования в день выборов вносятся сведения в алфавитном порядке по фамилиям зарегистрированных кандидатов на пост Президента с указанием фамилий, имен, отчества, года рождения, местожительства, места работы (занятий), партийности кандидата. По правую сторону, напротив сведений про каждого кандидата располагается пустой квадрат. После фамилий всех кандидатов в избирательном бюллетене отмечается: "Не поддерживаю ни одного кандидата на пост Президента Украины" и по правую сторону от этих слов располагается пустой квадрат.</w:t>
      </w:r>
    </w:p>
    <w:p w:rsidR="007D1218" w:rsidRDefault="007D1218">
      <w:pPr>
        <w:rPr>
          <w:sz w:val="28"/>
        </w:rPr>
      </w:pPr>
    </w:p>
    <w:p w:rsidR="007D1218" w:rsidRDefault="007D1218">
      <w:pPr>
        <w:jc w:val="both"/>
        <w:rPr>
          <w:sz w:val="28"/>
        </w:rPr>
      </w:pPr>
      <w:r>
        <w:rPr>
          <w:sz w:val="28"/>
        </w:rPr>
        <w:t>4. Избирательный бюллетень должен содержать разъяснения относительно порядка его заполнения избирателем во время голосования.</w:t>
      </w:r>
    </w:p>
    <w:p w:rsidR="007D1218" w:rsidRDefault="007D1218">
      <w:pPr>
        <w:rPr>
          <w:sz w:val="28"/>
        </w:rPr>
      </w:pPr>
    </w:p>
    <w:p w:rsidR="007D1218" w:rsidRDefault="007D1218">
      <w:pPr>
        <w:jc w:val="both"/>
        <w:rPr>
          <w:sz w:val="28"/>
          <w:szCs w:val="16"/>
        </w:rPr>
      </w:pPr>
      <w:r>
        <w:rPr>
          <w:sz w:val="28"/>
        </w:rPr>
        <w:t>5. Избирательный бюллетень имеет контрольный талон, отделенный линией отрыва. Контрольный талон должен содержать название и дату выборов (дату повторного голосования), номер территориального избирательного округа, номер избирательного участка, а также обозначенные места для номера, за которым избирателя внесен к списку избирателей на участке, подписи избирателя, который получает избирательный бюллетень, фамилии, инициалов и подписи члена УИК, которая будет выдавать избирательный бюллетень.</w:t>
      </w:r>
    </w:p>
    <w:p w:rsidR="007D1218" w:rsidRDefault="007D1218">
      <w:pPr>
        <w:rPr>
          <w:sz w:val="28"/>
        </w:rPr>
      </w:pPr>
    </w:p>
    <w:p w:rsidR="007D1218" w:rsidRDefault="007D1218">
      <w:pPr>
        <w:rPr>
          <w:sz w:val="28"/>
        </w:rPr>
      </w:pPr>
    </w:p>
    <w:p w:rsidR="007D1218" w:rsidRDefault="007D1218">
      <w:pPr>
        <w:pStyle w:val="2"/>
        <w:jc w:val="center"/>
        <w:rPr>
          <w:color w:val="auto"/>
          <w:sz w:val="28"/>
          <w:szCs w:val="16"/>
        </w:rPr>
      </w:pPr>
      <w:r>
        <w:rPr>
          <w:color w:val="auto"/>
          <w:sz w:val="28"/>
        </w:rPr>
        <w:t>Порядок изготовления избирательных бюллетеней</w:t>
      </w:r>
    </w:p>
    <w:p w:rsidR="007D1218" w:rsidRDefault="007D1218">
      <w:pPr>
        <w:rPr>
          <w:b/>
          <w:sz w:val="28"/>
          <w:szCs w:val="16"/>
        </w:rPr>
      </w:pPr>
    </w:p>
    <w:p w:rsidR="007D1218" w:rsidRDefault="007D1218">
      <w:pPr>
        <w:jc w:val="both"/>
        <w:rPr>
          <w:sz w:val="28"/>
        </w:rPr>
      </w:pPr>
      <w:r>
        <w:rPr>
          <w:sz w:val="28"/>
        </w:rPr>
        <w:t xml:space="preserve">         ЦИК обеспечивает изготовление в централизованном порядке избирательных бюллетеней государственными полиграфическими предприятиями не позднее чем за </w:t>
      </w:r>
      <w:r>
        <w:rPr>
          <w:b/>
          <w:bCs/>
          <w:sz w:val="28"/>
        </w:rPr>
        <w:t>10</w:t>
      </w:r>
      <w:r>
        <w:rPr>
          <w:sz w:val="28"/>
        </w:rPr>
        <w:t xml:space="preserve"> дней до дня выборов на основании соответствующих соглашений. Избирательные бюллетени для повторного голосования должны быть изготовлены в том же порядке не позднее чем за </w:t>
      </w:r>
      <w:r>
        <w:rPr>
          <w:b/>
          <w:bCs/>
          <w:sz w:val="28"/>
        </w:rPr>
        <w:t>6</w:t>
      </w:r>
      <w:r>
        <w:rPr>
          <w:sz w:val="28"/>
        </w:rPr>
        <w:t xml:space="preserve"> дней до дня повторного голосования. Имеется возможность УИК самостоятельно изготовить их, на спецучатсках.</w:t>
      </w:r>
    </w:p>
    <w:p w:rsidR="007D1218" w:rsidRDefault="007D1218">
      <w:pPr>
        <w:rPr>
          <w:sz w:val="28"/>
        </w:rPr>
      </w:pPr>
    </w:p>
    <w:p w:rsidR="007D1218" w:rsidRDefault="007D1218">
      <w:pPr>
        <w:rPr>
          <w:sz w:val="28"/>
        </w:rPr>
      </w:pPr>
    </w:p>
    <w:p w:rsidR="007D1218" w:rsidRDefault="007D1218">
      <w:pPr>
        <w:pStyle w:val="4"/>
        <w:rPr>
          <w:sz w:val="28"/>
          <w:szCs w:val="16"/>
        </w:rPr>
      </w:pPr>
      <w:r>
        <w:rPr>
          <w:color w:val="auto"/>
          <w:sz w:val="28"/>
        </w:rPr>
        <w:t>Помещение для голосования</w:t>
      </w:r>
    </w:p>
    <w:p w:rsidR="007D1218" w:rsidRDefault="007D1218">
      <w:pPr>
        <w:rPr>
          <w:b/>
          <w:color w:val="FF0000"/>
          <w:sz w:val="28"/>
          <w:szCs w:val="16"/>
        </w:rPr>
      </w:pPr>
    </w:p>
    <w:p w:rsidR="007D1218" w:rsidRDefault="007D1218">
      <w:pPr>
        <w:jc w:val="both"/>
        <w:rPr>
          <w:sz w:val="28"/>
        </w:rPr>
      </w:pPr>
      <w:r>
        <w:rPr>
          <w:sz w:val="28"/>
        </w:rPr>
        <w:t xml:space="preserve">         Голосование проводится в специально отведенных и оснащенных помещениях, в которых оборудуются кабины (комнаты) для тайного голосования и определяются мест выдачи избирательных бюллетеней и установление избирательных урн. Оснащение помещения для голосования полагается на УИК, которые обеспечиваются соответствующими исполнительными органами соответственно требованиям этого Закона и нормативов, установленных ЦИК. </w:t>
      </w:r>
    </w:p>
    <w:p w:rsidR="007D1218" w:rsidRDefault="007D1218">
      <w:pPr>
        <w:rPr>
          <w:sz w:val="28"/>
        </w:rPr>
      </w:pPr>
    </w:p>
    <w:tbl>
      <w:tblPr>
        <w:tblW w:w="0" w:type="auto"/>
        <w:tblInd w:w="2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520"/>
      </w:tblGrid>
      <w:tr w:rsidR="007D1218">
        <w:tc>
          <w:tcPr>
            <w:tcW w:w="2808" w:type="dxa"/>
          </w:tcPr>
          <w:p w:rsidR="007D1218" w:rsidRDefault="007D1218">
            <w:pPr>
              <w:jc w:val="center"/>
              <w:rPr>
                <w:sz w:val="28"/>
              </w:rPr>
            </w:pPr>
            <w:r>
              <w:rPr>
                <w:sz w:val="28"/>
              </w:rPr>
              <w:t>Количество избирателей</w:t>
            </w:r>
          </w:p>
        </w:tc>
        <w:tc>
          <w:tcPr>
            <w:tcW w:w="2520" w:type="dxa"/>
          </w:tcPr>
          <w:p w:rsidR="007D1218" w:rsidRDefault="007D1218">
            <w:pPr>
              <w:jc w:val="center"/>
              <w:rPr>
                <w:sz w:val="28"/>
              </w:rPr>
            </w:pPr>
            <w:r>
              <w:rPr>
                <w:sz w:val="28"/>
              </w:rPr>
              <w:t>Площадь, м</w:t>
            </w:r>
            <w:r>
              <w:rPr>
                <w:sz w:val="28"/>
                <w:vertAlign w:val="superscript"/>
              </w:rPr>
              <w:t>2</w:t>
            </w:r>
          </w:p>
        </w:tc>
      </w:tr>
      <w:tr w:rsidR="007D1218">
        <w:tc>
          <w:tcPr>
            <w:tcW w:w="2808" w:type="dxa"/>
          </w:tcPr>
          <w:p w:rsidR="007D1218" w:rsidRDefault="007D1218">
            <w:pPr>
              <w:jc w:val="center"/>
              <w:rPr>
                <w:sz w:val="28"/>
              </w:rPr>
            </w:pPr>
            <w:r>
              <w:rPr>
                <w:sz w:val="28"/>
              </w:rPr>
              <w:t>&lt; 500</w:t>
            </w:r>
          </w:p>
        </w:tc>
        <w:tc>
          <w:tcPr>
            <w:tcW w:w="2520" w:type="dxa"/>
          </w:tcPr>
          <w:p w:rsidR="007D1218" w:rsidRDefault="007D1218">
            <w:pPr>
              <w:jc w:val="center"/>
              <w:rPr>
                <w:sz w:val="28"/>
              </w:rPr>
            </w:pPr>
            <w:r>
              <w:rPr>
                <w:sz w:val="28"/>
              </w:rPr>
              <w:t>&lt; 50</w:t>
            </w:r>
          </w:p>
        </w:tc>
      </w:tr>
      <w:tr w:rsidR="007D1218">
        <w:tc>
          <w:tcPr>
            <w:tcW w:w="2808" w:type="dxa"/>
          </w:tcPr>
          <w:p w:rsidR="007D1218" w:rsidRDefault="007D1218">
            <w:pPr>
              <w:jc w:val="center"/>
              <w:rPr>
                <w:sz w:val="28"/>
              </w:rPr>
            </w:pPr>
            <w:r>
              <w:rPr>
                <w:sz w:val="28"/>
              </w:rPr>
              <w:t>500 .. 1500</w:t>
            </w:r>
          </w:p>
        </w:tc>
        <w:tc>
          <w:tcPr>
            <w:tcW w:w="2520" w:type="dxa"/>
          </w:tcPr>
          <w:p w:rsidR="007D1218" w:rsidRDefault="007D1218">
            <w:pPr>
              <w:jc w:val="center"/>
              <w:rPr>
                <w:sz w:val="28"/>
              </w:rPr>
            </w:pPr>
            <w:r>
              <w:rPr>
                <w:sz w:val="28"/>
              </w:rPr>
              <w:t>&lt; 75</w:t>
            </w:r>
          </w:p>
        </w:tc>
      </w:tr>
      <w:tr w:rsidR="007D1218">
        <w:tc>
          <w:tcPr>
            <w:tcW w:w="2808" w:type="dxa"/>
          </w:tcPr>
          <w:p w:rsidR="007D1218" w:rsidRDefault="007D1218">
            <w:pPr>
              <w:jc w:val="center"/>
              <w:rPr>
                <w:sz w:val="28"/>
              </w:rPr>
            </w:pPr>
            <w:r>
              <w:rPr>
                <w:sz w:val="28"/>
              </w:rPr>
              <w:t>&gt; 1500</w:t>
            </w:r>
          </w:p>
        </w:tc>
        <w:tc>
          <w:tcPr>
            <w:tcW w:w="2520" w:type="dxa"/>
          </w:tcPr>
          <w:p w:rsidR="007D1218" w:rsidRDefault="007D1218">
            <w:pPr>
              <w:jc w:val="center"/>
              <w:rPr>
                <w:sz w:val="28"/>
              </w:rPr>
            </w:pPr>
            <w:r>
              <w:rPr>
                <w:sz w:val="28"/>
              </w:rPr>
              <w:t>&lt; 90</w:t>
            </w:r>
          </w:p>
        </w:tc>
      </w:tr>
    </w:tbl>
    <w:p w:rsidR="007D1218" w:rsidRDefault="007D1218">
      <w:pPr>
        <w:rPr>
          <w:sz w:val="28"/>
        </w:rPr>
      </w:pPr>
    </w:p>
    <w:p w:rsidR="007D1218" w:rsidRDefault="007D1218">
      <w:pPr>
        <w:jc w:val="both"/>
        <w:rPr>
          <w:color w:val="FF0000"/>
          <w:sz w:val="28"/>
        </w:rPr>
      </w:pPr>
      <w:r>
        <w:rPr>
          <w:sz w:val="28"/>
        </w:rPr>
        <w:t xml:space="preserve">           Для маленьких избирательных участков количество кабин (комнат) должна быть не меньшее </w:t>
      </w:r>
      <w:r>
        <w:rPr>
          <w:b/>
          <w:bCs/>
          <w:sz w:val="28"/>
        </w:rPr>
        <w:t>2</w:t>
      </w:r>
      <w:r>
        <w:rPr>
          <w:sz w:val="28"/>
        </w:rPr>
        <w:t xml:space="preserve">, для средних - не меньшее </w:t>
      </w:r>
      <w:r>
        <w:rPr>
          <w:b/>
          <w:bCs/>
          <w:sz w:val="28"/>
        </w:rPr>
        <w:t>4</w:t>
      </w:r>
      <w:r>
        <w:rPr>
          <w:sz w:val="28"/>
        </w:rPr>
        <w:t xml:space="preserve">, для больших - не меньшее </w:t>
      </w:r>
      <w:r>
        <w:rPr>
          <w:b/>
          <w:bCs/>
          <w:sz w:val="28"/>
        </w:rPr>
        <w:t>6</w:t>
      </w:r>
      <w:r>
        <w:rPr>
          <w:sz w:val="28"/>
        </w:rPr>
        <w:t>. Размещение оснащения в помещении для голосования планируется таким образом, чтобы места выдачи избирательных бюллетеней, вход и выход из кабин (комнат) для тайного голосования, избирательные урны были в поле зрения членов УИК и лиц, которые соответственно этому Закону имеют право быть присутствующими в помещении для голосования.</w:t>
      </w:r>
    </w:p>
    <w:p w:rsidR="007D1218" w:rsidRDefault="007D1218">
      <w:pPr>
        <w:rPr>
          <w:color w:val="FF0000"/>
          <w:sz w:val="28"/>
        </w:rPr>
      </w:pPr>
    </w:p>
    <w:p w:rsidR="007D1218" w:rsidRDefault="007D1218">
      <w:pPr>
        <w:jc w:val="both"/>
        <w:rPr>
          <w:sz w:val="28"/>
        </w:rPr>
      </w:pPr>
      <w:r>
        <w:rPr>
          <w:color w:val="FF0000"/>
          <w:sz w:val="28"/>
        </w:rPr>
        <w:t xml:space="preserve">         </w:t>
      </w:r>
      <w:r>
        <w:rPr>
          <w:sz w:val="28"/>
        </w:rPr>
        <w:t xml:space="preserve">Каждый избирательный участок обеспечивается необходимым количеством избирательных урн - больших (стационарных) и маленьких (переносных). Избирательные урны имеют размеры и изготовляются из прозрачного материала, которые определяются ЦИК. Маленький избирательный участок должен иметь не меньше </w:t>
      </w:r>
      <w:r>
        <w:rPr>
          <w:b/>
          <w:bCs/>
          <w:sz w:val="28"/>
        </w:rPr>
        <w:t>2</w:t>
      </w:r>
      <w:r>
        <w:rPr>
          <w:sz w:val="28"/>
        </w:rPr>
        <w:t xml:space="preserve"> больших и </w:t>
      </w:r>
      <w:r>
        <w:rPr>
          <w:b/>
          <w:bCs/>
          <w:sz w:val="28"/>
        </w:rPr>
        <w:t>2</w:t>
      </w:r>
      <w:r>
        <w:rPr>
          <w:sz w:val="28"/>
        </w:rPr>
        <w:t xml:space="preserve"> маленьких избирательных урн, средняя - не меньше 3 больших и </w:t>
      </w:r>
      <w:r>
        <w:rPr>
          <w:b/>
          <w:bCs/>
          <w:sz w:val="28"/>
        </w:rPr>
        <w:t>2</w:t>
      </w:r>
      <w:r>
        <w:rPr>
          <w:sz w:val="28"/>
        </w:rPr>
        <w:t xml:space="preserve"> маленьких урн, большая - не меньшее </w:t>
      </w:r>
      <w:r>
        <w:rPr>
          <w:b/>
          <w:bCs/>
          <w:sz w:val="28"/>
        </w:rPr>
        <w:t>4</w:t>
      </w:r>
      <w:r>
        <w:rPr>
          <w:sz w:val="28"/>
        </w:rPr>
        <w:t xml:space="preserve"> больших и </w:t>
      </w:r>
      <w:r>
        <w:rPr>
          <w:b/>
          <w:bCs/>
          <w:sz w:val="28"/>
        </w:rPr>
        <w:t>3</w:t>
      </w:r>
      <w:r>
        <w:rPr>
          <w:sz w:val="28"/>
        </w:rPr>
        <w:t xml:space="preserve"> маленьких урн. Избирательные урны устанавливаются в помещении для голосования так, чтобы избиратели при подходе к ним имели возможность проходить через кабины (комнаты) для тайного голосования.</w:t>
      </w:r>
    </w:p>
    <w:p w:rsidR="007D1218" w:rsidRDefault="007D1218">
      <w:pPr>
        <w:jc w:val="both"/>
        <w:rPr>
          <w:sz w:val="28"/>
        </w:rPr>
      </w:pPr>
    </w:p>
    <w:p w:rsidR="007D1218" w:rsidRDefault="007D1218">
      <w:pPr>
        <w:jc w:val="both"/>
        <w:rPr>
          <w:color w:val="FF0000"/>
          <w:sz w:val="28"/>
          <w:szCs w:val="16"/>
        </w:rPr>
      </w:pPr>
      <w:r>
        <w:rPr>
          <w:sz w:val="28"/>
        </w:rPr>
        <w:t xml:space="preserve">        В помещении для голосования или непосредственно перед ним УИК в обязательном порядке размещает плакаты, которые разъясняют порядок голосования и ответственность за нарушение законодательства о выборах Президента Украины, информационные плакаты кандидатов на пост Президента Украины, которые размещаются в алфавитном порядке (в порядке размещения кандидатов в избирательном бюллетене).</w:t>
      </w:r>
    </w:p>
    <w:p w:rsidR="007D1218" w:rsidRDefault="007D1218">
      <w:pPr>
        <w:rPr>
          <w:sz w:val="28"/>
        </w:rPr>
      </w:pPr>
    </w:p>
    <w:p w:rsidR="007D1218" w:rsidRDefault="007D1218">
      <w:pPr>
        <w:rPr>
          <w:sz w:val="28"/>
        </w:rPr>
      </w:pPr>
    </w:p>
    <w:p w:rsidR="007D1218" w:rsidRDefault="007D1218">
      <w:pPr>
        <w:jc w:val="center"/>
        <w:rPr>
          <w:b/>
          <w:sz w:val="28"/>
          <w:szCs w:val="16"/>
        </w:rPr>
      </w:pPr>
      <w:r>
        <w:rPr>
          <w:b/>
          <w:sz w:val="28"/>
          <w:szCs w:val="26"/>
        </w:rPr>
        <w:t>Подготовка к голосованию в день выборов (день повторного голосования)</w:t>
      </w:r>
    </w:p>
    <w:p w:rsidR="007D1218" w:rsidRDefault="007D1218">
      <w:pPr>
        <w:rPr>
          <w:b/>
          <w:sz w:val="28"/>
          <w:szCs w:val="16"/>
        </w:rPr>
      </w:pPr>
    </w:p>
    <w:p w:rsidR="007D1218" w:rsidRDefault="007D1218">
      <w:pPr>
        <w:jc w:val="both"/>
        <w:rPr>
          <w:sz w:val="28"/>
        </w:rPr>
      </w:pPr>
      <w:r>
        <w:rPr>
          <w:sz w:val="28"/>
        </w:rPr>
        <w:t xml:space="preserve">1. Голосование проводится в день выборов и в день повторного голосования с </w:t>
      </w:r>
      <w:r>
        <w:rPr>
          <w:b/>
          <w:bCs/>
          <w:sz w:val="28"/>
        </w:rPr>
        <w:t>8</w:t>
      </w:r>
      <w:r>
        <w:rPr>
          <w:sz w:val="28"/>
        </w:rPr>
        <w:t xml:space="preserve"> до </w:t>
      </w:r>
      <w:r>
        <w:rPr>
          <w:b/>
          <w:bCs/>
          <w:sz w:val="28"/>
        </w:rPr>
        <w:t>20</w:t>
      </w:r>
      <w:r>
        <w:rPr>
          <w:sz w:val="28"/>
        </w:rPr>
        <w:t xml:space="preserve"> часа. На заграничных избирательных участках голосования проводится по местному времени страны, где образованные эти участки.</w:t>
      </w:r>
    </w:p>
    <w:p w:rsidR="007D1218" w:rsidRDefault="007D1218">
      <w:pPr>
        <w:jc w:val="both"/>
        <w:rPr>
          <w:sz w:val="28"/>
        </w:rPr>
      </w:pPr>
    </w:p>
    <w:p w:rsidR="007D1218" w:rsidRDefault="007D1218">
      <w:pPr>
        <w:jc w:val="both"/>
        <w:rPr>
          <w:sz w:val="28"/>
        </w:rPr>
      </w:pPr>
      <w:r>
        <w:rPr>
          <w:sz w:val="28"/>
        </w:rPr>
        <w:t xml:space="preserve">2. О времени и месте голосования УИК сообщает избирателей не позднее чем за </w:t>
      </w:r>
      <w:r>
        <w:rPr>
          <w:b/>
          <w:bCs/>
          <w:sz w:val="28"/>
        </w:rPr>
        <w:t>7</w:t>
      </w:r>
      <w:r>
        <w:rPr>
          <w:sz w:val="28"/>
        </w:rPr>
        <w:t xml:space="preserve"> дней до дня его проведения.</w:t>
      </w:r>
    </w:p>
    <w:p w:rsidR="007D1218" w:rsidRDefault="007D1218">
      <w:pPr>
        <w:jc w:val="both"/>
        <w:rPr>
          <w:sz w:val="28"/>
        </w:rPr>
      </w:pPr>
    </w:p>
    <w:p w:rsidR="007D1218" w:rsidRDefault="007D1218">
      <w:pPr>
        <w:jc w:val="both"/>
        <w:rPr>
          <w:sz w:val="28"/>
        </w:rPr>
      </w:pPr>
      <w:r>
        <w:rPr>
          <w:sz w:val="28"/>
        </w:rPr>
        <w:t>3. Организация проведения голосование и поддержание надлежащего порядка в помещении для голосования, обеспечение секретности волеизъявление избирателей во время голосования полагаются на УИК.</w:t>
      </w:r>
    </w:p>
    <w:p w:rsidR="007D1218" w:rsidRDefault="007D1218">
      <w:pPr>
        <w:jc w:val="both"/>
        <w:rPr>
          <w:sz w:val="28"/>
        </w:rPr>
      </w:pPr>
    </w:p>
    <w:p w:rsidR="007D1218" w:rsidRDefault="007D1218">
      <w:pPr>
        <w:jc w:val="both"/>
        <w:rPr>
          <w:sz w:val="28"/>
        </w:rPr>
      </w:pPr>
      <w:r>
        <w:rPr>
          <w:sz w:val="28"/>
        </w:rPr>
        <w:t xml:space="preserve">4. Участковая избирательная комиссия не раньше как за </w:t>
      </w:r>
      <w:r>
        <w:rPr>
          <w:b/>
          <w:bCs/>
          <w:sz w:val="28"/>
        </w:rPr>
        <w:t>45</w:t>
      </w:r>
      <w:r>
        <w:rPr>
          <w:sz w:val="28"/>
        </w:rPr>
        <w:t xml:space="preserve"> минут к началу голосования проводит заседание, на котором открывается сейф (металлический шкаф) с избирательными бюллетенями. Председатель участковой избирательной комиссии на основании извлечения из протокола ТИК о передаче избирательных бюллетеней участковой избирательной комиссии, объявляет количество избирательных бюллетеней, полученных участковой избирательной комиссией. Эти сведения секретарь комиссии заносит в протокол УИК о подсчете голосов избирателей на избирательном участке.</w:t>
      </w:r>
    </w:p>
    <w:p w:rsidR="007D1218" w:rsidRDefault="007D1218">
      <w:pPr>
        <w:jc w:val="both"/>
        <w:rPr>
          <w:sz w:val="28"/>
        </w:rPr>
      </w:pPr>
    </w:p>
    <w:p w:rsidR="007D1218" w:rsidRDefault="007D1218">
      <w:pPr>
        <w:jc w:val="both"/>
        <w:rPr>
          <w:sz w:val="28"/>
        </w:rPr>
      </w:pPr>
      <w:r>
        <w:rPr>
          <w:sz w:val="28"/>
        </w:rPr>
        <w:t xml:space="preserve">5. В случае выявления повреждение ленты, которой был опечатан сейф (металлический шкаф), или несоответствия подписей или печати на ней участковая избирательная комиссия немедленно сообщает об этом органы внутренних дел и ТИК. </w:t>
      </w:r>
    </w:p>
    <w:p w:rsidR="007D1218" w:rsidRDefault="007D1218">
      <w:pPr>
        <w:jc w:val="both"/>
        <w:rPr>
          <w:sz w:val="28"/>
        </w:rPr>
      </w:pPr>
    </w:p>
    <w:p w:rsidR="007D1218" w:rsidRDefault="007D1218">
      <w:pPr>
        <w:jc w:val="both"/>
        <w:rPr>
          <w:sz w:val="28"/>
        </w:rPr>
      </w:pPr>
      <w:r>
        <w:rPr>
          <w:sz w:val="28"/>
        </w:rPr>
        <w:t>6. УИК обычного избирательного участка устанавливает количество избирателей, которые получило открепительные удостоверения для соответствующего голосования, подсчитывает количество имеющихся неиспользованных бланков соответствующих открепительных удостоверений. Неиспользованные бланки удостоверений погашаются путем обособления правого нижнего угла. О погашении бланков соответствующих открепительных удостоверений складывается акт по форме, установленной Центральной избирательной комиссией. В акте отмечаются:</w:t>
      </w:r>
    </w:p>
    <w:p w:rsidR="007D1218" w:rsidRDefault="007D1218">
      <w:pPr>
        <w:jc w:val="both"/>
        <w:rPr>
          <w:sz w:val="28"/>
        </w:rPr>
      </w:pPr>
    </w:p>
    <w:p w:rsidR="007D1218" w:rsidRDefault="007D1218">
      <w:pPr>
        <w:jc w:val="both"/>
        <w:rPr>
          <w:sz w:val="28"/>
        </w:rPr>
      </w:pPr>
      <w:r>
        <w:rPr>
          <w:sz w:val="28"/>
        </w:rPr>
        <w:t>1) количество и номера полученных участковой избирательной комиссией бланков соответствующих открепительных удостоверений;</w:t>
      </w:r>
    </w:p>
    <w:p w:rsidR="007D1218" w:rsidRDefault="007D1218">
      <w:pPr>
        <w:jc w:val="both"/>
        <w:rPr>
          <w:sz w:val="28"/>
        </w:rPr>
      </w:pPr>
    </w:p>
    <w:p w:rsidR="007D1218" w:rsidRDefault="007D1218">
      <w:pPr>
        <w:jc w:val="both"/>
        <w:rPr>
          <w:sz w:val="28"/>
        </w:rPr>
      </w:pPr>
      <w:r>
        <w:rPr>
          <w:sz w:val="28"/>
        </w:rPr>
        <w:t>2) количество избирателей, которые получило соответствующие открепительные удостоверения;</w:t>
      </w:r>
    </w:p>
    <w:p w:rsidR="007D1218" w:rsidRDefault="007D1218">
      <w:pPr>
        <w:jc w:val="both"/>
        <w:rPr>
          <w:sz w:val="28"/>
        </w:rPr>
      </w:pPr>
    </w:p>
    <w:p w:rsidR="007D1218" w:rsidRDefault="007D1218">
      <w:pPr>
        <w:jc w:val="both"/>
        <w:rPr>
          <w:sz w:val="28"/>
        </w:rPr>
      </w:pPr>
      <w:r>
        <w:rPr>
          <w:sz w:val="28"/>
        </w:rPr>
        <w:t>3) номера неиспользованных соответствующих открепительных удостоверений;</w:t>
      </w:r>
    </w:p>
    <w:p w:rsidR="007D1218" w:rsidRDefault="007D1218">
      <w:pPr>
        <w:jc w:val="both"/>
        <w:rPr>
          <w:sz w:val="28"/>
        </w:rPr>
      </w:pPr>
    </w:p>
    <w:p w:rsidR="007D1218" w:rsidRDefault="007D1218">
      <w:pPr>
        <w:jc w:val="both"/>
        <w:rPr>
          <w:sz w:val="28"/>
        </w:rPr>
      </w:pPr>
      <w:r>
        <w:rPr>
          <w:sz w:val="28"/>
        </w:rPr>
        <w:t>4) количество погашенных соответствующих открепительных удостоверений.</w:t>
      </w:r>
    </w:p>
    <w:p w:rsidR="007D1218" w:rsidRDefault="007D1218">
      <w:pPr>
        <w:jc w:val="both"/>
        <w:rPr>
          <w:sz w:val="28"/>
        </w:rPr>
      </w:pPr>
    </w:p>
    <w:p w:rsidR="007D1218" w:rsidRDefault="007D1218">
      <w:pPr>
        <w:jc w:val="both"/>
        <w:rPr>
          <w:sz w:val="28"/>
        </w:rPr>
      </w:pPr>
      <w:r>
        <w:rPr>
          <w:sz w:val="28"/>
        </w:rPr>
        <w:t>8. Погашенные неиспользованные бланки соответствующих открепительных удостоверений запаковываются. На пакете делается надпись "Погашенным бланкам открепительных удостоверений на право участия в выборах Президента Украины".</w:t>
      </w:r>
    </w:p>
    <w:p w:rsidR="007D1218" w:rsidRDefault="007D1218">
      <w:pPr>
        <w:jc w:val="both"/>
        <w:rPr>
          <w:sz w:val="28"/>
        </w:rPr>
      </w:pPr>
    </w:p>
    <w:p w:rsidR="007D1218" w:rsidRDefault="007D1218">
      <w:pPr>
        <w:jc w:val="both"/>
        <w:rPr>
          <w:sz w:val="28"/>
        </w:rPr>
      </w:pPr>
      <w:r>
        <w:rPr>
          <w:sz w:val="28"/>
        </w:rPr>
        <w:t>9. Пакет с погашенными бланками открепительных удостоверений и акт о погашении доставляются к территориальной избирательной комиссии вместе с избирательной документацией.</w:t>
      </w:r>
    </w:p>
    <w:p w:rsidR="007D1218" w:rsidRDefault="007D1218">
      <w:pPr>
        <w:jc w:val="both"/>
        <w:rPr>
          <w:sz w:val="28"/>
        </w:rPr>
      </w:pPr>
    </w:p>
    <w:p w:rsidR="007D1218" w:rsidRDefault="007D1218">
      <w:pPr>
        <w:jc w:val="both"/>
        <w:rPr>
          <w:sz w:val="28"/>
        </w:rPr>
      </w:pPr>
      <w:r>
        <w:rPr>
          <w:sz w:val="28"/>
        </w:rPr>
        <w:t>10. Председатель УИК на заседании комиссии перед началом голосование предоставляет для обзора членам УИК, присутствующим кандидатам на пост Президента Украины, их доверенным лицам, официальным наблюдателям, представителям СМИ поочередно все имеющиеся на избирательном участке избирательные урны. После обзора каждой урны она пломбируется или опечатывается печатью участковой избирательной комиссии, после чего у нее опускается контрольное письмо, в котором отмечаются номер территориального округа, номер избирательного участка, время его вбрасывания в избирательный сундучок, подписи председателя, заместителя председателя, секретаря и других членов участковой избирательной комиссии, кандидатов, их доверенных лиц, официальных наблюдателей, которые присутствуют при этом. Контрольное письмо подписывается этими лицами, их подписи скрепляются печатью комиссии. УИК проводит ту же процедуру с остальными урнами. После опечатывания последнего и установления больших (стационарных) избирательных сундучков на отведенные для них места избирательный участок считается готовой к проведению голосования. Переносные избирательные сундучки размещаются в помещении для голосования отверстиями для бюллетеней вниз в поле зрения членов комиссии и других лиц, присутствующих на избирательном участке во время голосования соответственно требованиям этого Закона.</w:t>
      </w:r>
    </w:p>
    <w:p w:rsidR="007D1218" w:rsidRDefault="007D1218">
      <w:pPr>
        <w:rPr>
          <w:sz w:val="28"/>
        </w:rPr>
      </w:pPr>
    </w:p>
    <w:p w:rsidR="007D1218" w:rsidRDefault="007D1218">
      <w:pPr>
        <w:rPr>
          <w:sz w:val="28"/>
        </w:rPr>
      </w:pPr>
    </w:p>
    <w:p w:rsidR="007D1218" w:rsidRDefault="007D1218">
      <w:pPr>
        <w:pStyle w:val="6"/>
        <w:rPr>
          <w:bCs w:val="0"/>
          <w:szCs w:val="26"/>
        </w:rPr>
      </w:pPr>
      <w:r>
        <w:rPr>
          <w:bCs w:val="0"/>
          <w:szCs w:val="26"/>
        </w:rPr>
        <w:t>Организация и порядок голосования</w:t>
      </w:r>
    </w:p>
    <w:p w:rsidR="007D1218" w:rsidRDefault="007D1218">
      <w:pPr>
        <w:rPr>
          <w:b/>
          <w:sz w:val="28"/>
          <w:szCs w:val="16"/>
        </w:rPr>
      </w:pPr>
    </w:p>
    <w:p w:rsidR="007D1218" w:rsidRDefault="007D1218">
      <w:pPr>
        <w:jc w:val="both"/>
        <w:rPr>
          <w:sz w:val="28"/>
        </w:rPr>
      </w:pPr>
      <w:r>
        <w:rPr>
          <w:sz w:val="28"/>
        </w:rPr>
        <w:t xml:space="preserve">             При проведении голосования на избирательном участке член участковой избирательной комиссии на основании списка избирателей по соответствующему избирательному участку при условии предъявления избирателем одного из документов, который заверяет его лицо и гражданство, выдает избирателю один избирательный бюллетень для голосования. Избиратель расписывается за получение избирательного бюллетеня в определенном месте на контрольном талоне избирательного бюллетеня и в списке избирателей. Член участковой избирательной комиссии, которая выдает избирательный бюллетень, вписывает фамилию и инициалы и расписывается в определенном месте на избирательном бюллетене и контрольном талоне. </w:t>
      </w:r>
      <w:r>
        <w:rPr>
          <w:i/>
          <w:iCs/>
          <w:sz w:val="28"/>
        </w:rPr>
        <w:t>Делать на избирательных бюллетенях любые пометки запрещается.</w:t>
      </w:r>
    </w:p>
    <w:p w:rsidR="007D1218" w:rsidRDefault="007D1218">
      <w:pPr>
        <w:rPr>
          <w:sz w:val="28"/>
        </w:rPr>
      </w:pPr>
    </w:p>
    <w:p w:rsidR="007D1218" w:rsidRDefault="007D1218">
      <w:pPr>
        <w:jc w:val="both"/>
        <w:rPr>
          <w:sz w:val="28"/>
        </w:rPr>
      </w:pPr>
      <w:r>
        <w:rPr>
          <w:sz w:val="28"/>
        </w:rPr>
        <w:t xml:space="preserve">          Избирательные бюллетени заполняются избирателем лично в кабине (комнате) для тайного голосования. Во время заполнения избирательных бюллетеней запрещается присутствие других лиц. Избиратель, который вследствие физических недостатков не может самостоятельно заполнить избирательный бюллетень, имеет право известить председателя или другого члена участковой избирательной комиссии, о том, что он хочет  воспользоваться помощью другого избирателя, кроме членов избирательной комиссии, кандидатов на пост Президента Украины, их доверенных лиц, официальных наблюдателей.</w:t>
      </w:r>
    </w:p>
    <w:p w:rsidR="007D1218" w:rsidRDefault="007D1218">
      <w:pPr>
        <w:jc w:val="both"/>
        <w:rPr>
          <w:sz w:val="28"/>
        </w:rPr>
      </w:pPr>
    </w:p>
    <w:p w:rsidR="007D1218" w:rsidRDefault="007D1218">
      <w:pPr>
        <w:jc w:val="both"/>
        <w:rPr>
          <w:sz w:val="28"/>
        </w:rPr>
      </w:pPr>
      <w:r>
        <w:rPr>
          <w:sz w:val="28"/>
        </w:rPr>
        <w:t xml:space="preserve">            В избирательном бюллетене для голосования избиратель делает пометку "плюс" ("+") или другую, что удостоверяет его волеизъявление, в квадрате напротив фамилии кандидата на пост Президента Украины, за которого он голосует. Избиратель может голосовать лишь за одного кандидата или не поддержать ни одного кандидата на пост Президента Украины. В случае неподдержания ни одного кандидата избиратель делает пометку "плюс" ("+") или другую, что удостоверяет его волеизъявление, в квадрате напротив слов: "Не поддерживаю ни одного кандидата на пост Президента Украины".</w:t>
      </w:r>
    </w:p>
    <w:p w:rsidR="007D1218" w:rsidRDefault="007D1218">
      <w:pPr>
        <w:rPr>
          <w:sz w:val="28"/>
        </w:rPr>
      </w:pPr>
    </w:p>
    <w:p w:rsidR="007D1218" w:rsidRDefault="007D1218">
      <w:pPr>
        <w:jc w:val="both"/>
        <w:rPr>
          <w:sz w:val="28"/>
        </w:rPr>
      </w:pPr>
      <w:r>
        <w:rPr>
          <w:sz w:val="28"/>
        </w:rPr>
        <w:t xml:space="preserve">          Избиратель опускает заполненный избирательный бюллетень в избирательную урну. Избиратель, который не может вследствие физических недостатков самостоятельно опустить их к избирательному сундучку, имеет право воспользоваться помощью, также как и в случае голосования.</w:t>
      </w:r>
    </w:p>
    <w:p w:rsidR="007D1218" w:rsidRDefault="007D1218">
      <w:pPr>
        <w:jc w:val="both"/>
        <w:rPr>
          <w:sz w:val="28"/>
        </w:rPr>
      </w:pPr>
    </w:p>
    <w:p w:rsidR="007D1218" w:rsidRDefault="007D1218">
      <w:pPr>
        <w:jc w:val="both"/>
        <w:rPr>
          <w:sz w:val="28"/>
        </w:rPr>
      </w:pPr>
      <w:r>
        <w:rPr>
          <w:sz w:val="28"/>
        </w:rPr>
        <w:t xml:space="preserve">          В случае повреждения избирательной урны во время голосования избирательная урна опечатывается председателем и не менее чем тремя членами избирательной комиссии, которые являются представителями разных кандидатов на пост Президента Украины, в способ, который делает невозможного вбрасывания избирательных бюллетеней. Эта избирательная урна сохраняется в помещении для голосования в поле зрения членов комиссии и не используется к окончанию голосования.</w:t>
      </w:r>
    </w:p>
    <w:p w:rsidR="007D1218" w:rsidRDefault="007D1218">
      <w:pPr>
        <w:jc w:val="both"/>
        <w:rPr>
          <w:sz w:val="28"/>
        </w:rPr>
      </w:pPr>
    </w:p>
    <w:p w:rsidR="007D1218" w:rsidRDefault="007D1218">
      <w:pPr>
        <w:jc w:val="both"/>
        <w:rPr>
          <w:sz w:val="28"/>
        </w:rPr>
      </w:pPr>
      <w:r>
        <w:rPr>
          <w:sz w:val="28"/>
        </w:rPr>
        <w:t xml:space="preserve">          В случае если избиратель, заполняя бюллетень, допустил ошибку, он имеет право безотлагательно обратиться с письменным заявлением к члену избирательной комиссии, что выдал нему избирательный бюллетень, с просьбой выдать нему другой избирательный бюллетень. Испорченный избирательный бюллетень немедленно погашается как неиспользованный, о чем складывается акт.</w:t>
      </w:r>
    </w:p>
    <w:p w:rsidR="007D1218" w:rsidRDefault="007D1218">
      <w:pPr>
        <w:jc w:val="both"/>
        <w:rPr>
          <w:sz w:val="28"/>
        </w:rPr>
      </w:pPr>
    </w:p>
    <w:p w:rsidR="007D1218" w:rsidRDefault="007D1218">
      <w:pPr>
        <w:jc w:val="both"/>
        <w:rPr>
          <w:sz w:val="28"/>
        </w:rPr>
      </w:pPr>
      <w:r>
        <w:rPr>
          <w:sz w:val="28"/>
        </w:rPr>
        <w:t xml:space="preserve">          К </w:t>
      </w:r>
      <w:r>
        <w:rPr>
          <w:b/>
          <w:bCs/>
          <w:sz w:val="28"/>
        </w:rPr>
        <w:t>20</w:t>
      </w:r>
      <w:r>
        <w:rPr>
          <w:sz w:val="28"/>
        </w:rPr>
        <w:t xml:space="preserve"> часу председатель участковой избирательной комиссии объявляет об окончании голосования, после чего имеют право проголосовать лишь избиратели, которые находятся в помещении для голосования. </w:t>
      </w:r>
      <w:r>
        <w:rPr>
          <w:i/>
          <w:iCs/>
          <w:sz w:val="28"/>
        </w:rPr>
        <w:t>Продолжение голосования после времени, установленного этим Законом, не допускается</w:t>
      </w:r>
      <w:r>
        <w:rPr>
          <w:sz w:val="28"/>
        </w:rPr>
        <w:t>. После выхода из помещения для голосования последнего избирателя помещение затворяется и в нем остаются только члены комиссии и лица, котрым предоставлено право быть присутствующими на заседании избирательной комиссии.</w:t>
      </w:r>
    </w:p>
    <w:p w:rsidR="007D1218" w:rsidRDefault="007D1218">
      <w:pPr>
        <w:jc w:val="both"/>
        <w:rPr>
          <w:sz w:val="28"/>
          <w:szCs w:val="16"/>
        </w:rPr>
      </w:pPr>
    </w:p>
    <w:p w:rsidR="007D1218" w:rsidRDefault="007D1218">
      <w:pPr>
        <w:jc w:val="both"/>
        <w:rPr>
          <w:sz w:val="28"/>
          <w:szCs w:val="16"/>
        </w:rPr>
      </w:pPr>
      <w:r>
        <w:rPr>
          <w:sz w:val="28"/>
        </w:rPr>
        <w:t xml:space="preserve">          На спецучастке, УИК может объявить голосование законченным прежде времени, если в голосовании приняли участие все избиратели, включенные к списку избирателей. </w:t>
      </w:r>
    </w:p>
    <w:p w:rsidR="007D1218" w:rsidRDefault="007D1218">
      <w:pPr>
        <w:rPr>
          <w:sz w:val="28"/>
        </w:rPr>
      </w:pPr>
    </w:p>
    <w:p w:rsidR="007D1218" w:rsidRDefault="007D1218">
      <w:pPr>
        <w:rPr>
          <w:sz w:val="28"/>
        </w:rPr>
      </w:pPr>
    </w:p>
    <w:p w:rsidR="007D1218" w:rsidRDefault="007D1218">
      <w:pPr>
        <w:pStyle w:val="4"/>
        <w:rPr>
          <w:color w:val="auto"/>
          <w:sz w:val="28"/>
          <w:szCs w:val="16"/>
        </w:rPr>
      </w:pPr>
      <w:r>
        <w:rPr>
          <w:color w:val="auto"/>
          <w:sz w:val="28"/>
        </w:rPr>
        <w:t>Установление результатов выборов Президента Украины</w:t>
      </w:r>
    </w:p>
    <w:p w:rsidR="007D1218" w:rsidRDefault="007D1218">
      <w:pPr>
        <w:rPr>
          <w:b/>
          <w:sz w:val="28"/>
          <w:szCs w:val="16"/>
        </w:rPr>
      </w:pPr>
    </w:p>
    <w:p w:rsidR="007D1218" w:rsidRDefault="007D1218">
      <w:pPr>
        <w:jc w:val="both"/>
        <w:rPr>
          <w:bCs/>
          <w:sz w:val="28"/>
          <w:szCs w:val="16"/>
        </w:rPr>
      </w:pPr>
      <w:r>
        <w:rPr>
          <w:b/>
          <w:sz w:val="28"/>
          <w:szCs w:val="16"/>
        </w:rPr>
        <w:t xml:space="preserve">           </w:t>
      </w:r>
      <w:r>
        <w:rPr>
          <w:bCs/>
          <w:sz w:val="28"/>
          <w:szCs w:val="16"/>
        </w:rPr>
        <w:t xml:space="preserve">ЦИК на основании данных, полученных из протоков ТИК, не позднее, чем в </w:t>
      </w:r>
      <w:r>
        <w:rPr>
          <w:b/>
          <w:sz w:val="28"/>
          <w:szCs w:val="16"/>
        </w:rPr>
        <w:t>10</w:t>
      </w:r>
      <w:r>
        <w:rPr>
          <w:bCs/>
          <w:sz w:val="28"/>
          <w:szCs w:val="16"/>
        </w:rPr>
        <w:t>-дневный срок, подводит итоги выборов, составляя протокол, в котором указывается следующие сведения:</w:t>
      </w:r>
    </w:p>
    <w:p w:rsidR="007D1218" w:rsidRDefault="007D1218">
      <w:pPr>
        <w:rPr>
          <w:sz w:val="28"/>
        </w:rPr>
      </w:pPr>
    </w:p>
    <w:p w:rsidR="007D1218" w:rsidRDefault="007D1218">
      <w:pPr>
        <w:numPr>
          <w:ilvl w:val="0"/>
          <w:numId w:val="6"/>
        </w:numPr>
        <w:rPr>
          <w:sz w:val="28"/>
        </w:rPr>
      </w:pPr>
      <w:r>
        <w:rPr>
          <w:sz w:val="28"/>
        </w:rPr>
        <w:t>количество изготовленных избирательных бюллетеней;</w:t>
      </w:r>
    </w:p>
    <w:p w:rsidR="007D1218" w:rsidRDefault="007D1218">
      <w:pPr>
        <w:numPr>
          <w:ilvl w:val="0"/>
          <w:numId w:val="6"/>
        </w:numPr>
        <w:rPr>
          <w:sz w:val="28"/>
        </w:rPr>
      </w:pPr>
      <w:r>
        <w:rPr>
          <w:sz w:val="28"/>
        </w:rPr>
        <w:t>количество избирательных бюллетеней, полученных ТИК;</w:t>
      </w:r>
    </w:p>
    <w:p w:rsidR="007D1218" w:rsidRDefault="007D1218">
      <w:pPr>
        <w:numPr>
          <w:ilvl w:val="0"/>
          <w:numId w:val="6"/>
        </w:numPr>
        <w:rPr>
          <w:sz w:val="28"/>
        </w:rPr>
      </w:pPr>
      <w:r>
        <w:rPr>
          <w:sz w:val="28"/>
        </w:rPr>
        <w:t>количество избирательных бюллетеней, полученных УИК;</w:t>
      </w:r>
    </w:p>
    <w:p w:rsidR="007D1218" w:rsidRDefault="007D1218">
      <w:pPr>
        <w:numPr>
          <w:ilvl w:val="0"/>
          <w:numId w:val="6"/>
        </w:numPr>
        <w:rPr>
          <w:sz w:val="28"/>
        </w:rPr>
      </w:pPr>
      <w:r>
        <w:rPr>
          <w:sz w:val="28"/>
        </w:rPr>
        <w:t>количество избирателей, внесенных в списки избирателей на избирательных участках;</w:t>
      </w:r>
    </w:p>
    <w:p w:rsidR="007D1218" w:rsidRDefault="007D1218">
      <w:pPr>
        <w:numPr>
          <w:ilvl w:val="0"/>
          <w:numId w:val="6"/>
        </w:numPr>
        <w:rPr>
          <w:sz w:val="28"/>
        </w:rPr>
      </w:pPr>
      <w:r>
        <w:rPr>
          <w:sz w:val="28"/>
        </w:rPr>
        <w:t>количество неиспользованных избирательных бюллетеней;</w:t>
      </w:r>
    </w:p>
    <w:p w:rsidR="007D1218" w:rsidRDefault="007D1218">
      <w:pPr>
        <w:numPr>
          <w:ilvl w:val="0"/>
          <w:numId w:val="6"/>
        </w:numPr>
        <w:rPr>
          <w:sz w:val="28"/>
        </w:rPr>
      </w:pPr>
      <w:r>
        <w:rPr>
          <w:sz w:val="28"/>
        </w:rPr>
        <w:t>количество избирателей, которые получило избирательные бюллетени;</w:t>
      </w:r>
    </w:p>
    <w:p w:rsidR="007D1218" w:rsidRDefault="007D1218">
      <w:pPr>
        <w:numPr>
          <w:ilvl w:val="0"/>
          <w:numId w:val="6"/>
        </w:numPr>
        <w:rPr>
          <w:sz w:val="28"/>
        </w:rPr>
      </w:pPr>
      <w:r>
        <w:rPr>
          <w:sz w:val="28"/>
        </w:rPr>
        <w:t>количество избирателей, которые приняло участие в голосовании;</w:t>
      </w:r>
    </w:p>
    <w:p w:rsidR="007D1218" w:rsidRDefault="007D1218">
      <w:pPr>
        <w:numPr>
          <w:ilvl w:val="0"/>
          <w:numId w:val="6"/>
        </w:numPr>
        <w:rPr>
          <w:sz w:val="28"/>
        </w:rPr>
      </w:pPr>
      <w:r>
        <w:rPr>
          <w:sz w:val="28"/>
        </w:rPr>
        <w:t>количество избирательных бюллетеней, признанных недействительными;</w:t>
      </w:r>
    </w:p>
    <w:p w:rsidR="007D1218" w:rsidRDefault="007D1218">
      <w:pPr>
        <w:numPr>
          <w:ilvl w:val="0"/>
          <w:numId w:val="6"/>
        </w:numPr>
        <w:rPr>
          <w:sz w:val="28"/>
        </w:rPr>
      </w:pPr>
      <w:r>
        <w:rPr>
          <w:sz w:val="28"/>
        </w:rPr>
        <w:t>количество голосов избирателей, представленных за каждого;</w:t>
      </w:r>
    </w:p>
    <w:p w:rsidR="007D1218" w:rsidRDefault="007D1218">
      <w:pPr>
        <w:numPr>
          <w:ilvl w:val="0"/>
          <w:numId w:val="6"/>
        </w:numPr>
        <w:tabs>
          <w:tab w:val="clear" w:pos="720"/>
        </w:tabs>
        <w:rPr>
          <w:sz w:val="28"/>
        </w:rPr>
      </w:pPr>
      <w:r>
        <w:rPr>
          <w:sz w:val="28"/>
        </w:rPr>
        <w:t xml:space="preserve">процент голосов избирателей, представленных за каждого кандидата на пост Президента Украины, в отношении к количеству избирателей, которые приняло участие в голосовании;         </w:t>
      </w:r>
    </w:p>
    <w:p w:rsidR="007D1218" w:rsidRDefault="007D1218">
      <w:pPr>
        <w:numPr>
          <w:ilvl w:val="0"/>
          <w:numId w:val="6"/>
        </w:numPr>
        <w:rPr>
          <w:sz w:val="28"/>
        </w:rPr>
      </w:pPr>
      <w:r>
        <w:rPr>
          <w:sz w:val="28"/>
        </w:rPr>
        <w:t>количество избирателей, которые не поддержало ни одного кандидата;</w:t>
      </w:r>
    </w:p>
    <w:p w:rsidR="007D1218" w:rsidRDefault="007D1218">
      <w:pPr>
        <w:numPr>
          <w:ilvl w:val="0"/>
          <w:numId w:val="6"/>
        </w:numPr>
        <w:rPr>
          <w:sz w:val="28"/>
        </w:rPr>
      </w:pPr>
      <w:r>
        <w:rPr>
          <w:sz w:val="28"/>
        </w:rPr>
        <w:t>процент голосов избирателей, которые не поддержало ни одного кандидата на пост Президента Украины, в отношении к количеству избирателей, которые приняло участие в голосовании.</w:t>
      </w:r>
    </w:p>
    <w:p w:rsidR="007D1218" w:rsidRDefault="007D1218">
      <w:pPr>
        <w:rPr>
          <w:sz w:val="28"/>
        </w:rPr>
      </w:pPr>
    </w:p>
    <w:p w:rsidR="007D1218" w:rsidRDefault="007D1218">
      <w:pPr>
        <w:jc w:val="both"/>
        <w:rPr>
          <w:sz w:val="28"/>
        </w:rPr>
      </w:pPr>
      <w:r>
        <w:rPr>
          <w:sz w:val="28"/>
        </w:rPr>
        <w:t xml:space="preserve">         Избранным в день выборов Президентом Украины считается кандидат, который получил на выборах больше половины голосов избирателей, которые приняли участие в голосовании. </w:t>
      </w:r>
    </w:p>
    <w:p w:rsidR="007D1218" w:rsidRDefault="007D1218">
      <w:pPr>
        <w:rPr>
          <w:sz w:val="28"/>
        </w:rPr>
      </w:pPr>
    </w:p>
    <w:p w:rsidR="007D1218" w:rsidRDefault="007D1218">
      <w:pPr>
        <w:jc w:val="both"/>
        <w:rPr>
          <w:sz w:val="28"/>
        </w:rPr>
      </w:pPr>
      <w:r>
        <w:rPr>
          <w:sz w:val="28"/>
        </w:rPr>
        <w:t xml:space="preserve">         Если к избирательному бюллетеню для голосования в день выборов было включено не более </w:t>
      </w:r>
      <w:r>
        <w:rPr>
          <w:b/>
          <w:bCs/>
          <w:sz w:val="28"/>
        </w:rPr>
        <w:t>2</w:t>
      </w:r>
      <w:r>
        <w:rPr>
          <w:sz w:val="28"/>
        </w:rPr>
        <w:t xml:space="preserve"> кандидатов на пост Президента Украины и по результатам голосования в день выборов Президента Украины ни один кандидат не был избран,  ЦИК принимает решение об обращении к ВР Украины с представлением о назначении повторных выборов Президента Украины, о чем отмечается в протоколе. Если более двух кандидатов и по результатам голосования в день ни один кандидат не был избран, ЦИК принимает решение о проведении повторного голосования, о чем отмечается в протоколе.</w:t>
      </w:r>
    </w:p>
    <w:p w:rsidR="007D1218" w:rsidRDefault="007D1218">
      <w:pPr>
        <w:rPr>
          <w:sz w:val="28"/>
        </w:rPr>
      </w:pPr>
    </w:p>
    <w:p w:rsidR="007D1218" w:rsidRDefault="007D1218">
      <w:pPr>
        <w:jc w:val="both"/>
        <w:rPr>
          <w:sz w:val="28"/>
          <w:szCs w:val="16"/>
        </w:rPr>
      </w:pPr>
      <w:r>
        <w:rPr>
          <w:sz w:val="28"/>
        </w:rPr>
        <w:t xml:space="preserve">        Сообщение о результатах голосования и про принятое ЦИК по итогам голосования решение, публикуется ею в правительственных газетах не позднее, чем на 3-ий день после подписания протокола о результатах голосования.</w:t>
      </w:r>
    </w:p>
    <w:p w:rsidR="007D1218" w:rsidRDefault="007D1218">
      <w:pPr>
        <w:rPr>
          <w:sz w:val="28"/>
        </w:rPr>
      </w:pPr>
    </w:p>
    <w:p w:rsidR="007D1218" w:rsidRDefault="007D1218">
      <w:pPr>
        <w:rPr>
          <w:sz w:val="28"/>
        </w:rPr>
      </w:pPr>
    </w:p>
    <w:p w:rsidR="007D1218" w:rsidRDefault="007D1218">
      <w:pPr>
        <w:pStyle w:val="5"/>
        <w:rPr>
          <w:bCs/>
          <w:sz w:val="28"/>
        </w:rPr>
      </w:pPr>
      <w:r>
        <w:rPr>
          <w:sz w:val="28"/>
        </w:rPr>
        <w:t>Порядок подсчета голосов на избирательном участке</w:t>
      </w:r>
    </w:p>
    <w:p w:rsidR="007D1218" w:rsidRDefault="007D1218">
      <w:pPr>
        <w:jc w:val="both"/>
        <w:rPr>
          <w:b/>
          <w:bCs/>
          <w:sz w:val="28"/>
        </w:rPr>
      </w:pPr>
    </w:p>
    <w:p w:rsidR="007D1218" w:rsidRDefault="007D1218">
      <w:pPr>
        <w:jc w:val="both"/>
        <w:rPr>
          <w:sz w:val="28"/>
        </w:rPr>
      </w:pPr>
      <w:r>
        <w:rPr>
          <w:sz w:val="28"/>
        </w:rPr>
        <w:t xml:space="preserve">           Все числа (неиспользованные бюллетени, общее количество избирателей, количество контрольных листов и т. д.) оглашается вслух и тщательно документируется, при несоответствии чисел составляется акт. После подсчитывания голосов заполняется контрольный лист с подписями членов УИК, печатей ТИК и УИК, ставится дата упаковки. Отдельно пакуются голоса избирателей за каждого кандидата и голоса, которые проголосовали против всех. Если возникают сомнения насчет истинности происхождения бюллетеня, то такие вопросы решаются путем голосования членов комиссии. Если найдены посторонние предметы в урне, то они упаковываются пакетом с надписью “предметы” и т.д.</w:t>
      </w:r>
    </w:p>
    <w:p w:rsidR="007D1218" w:rsidRDefault="007D1218">
      <w:pPr>
        <w:rPr>
          <w:sz w:val="28"/>
        </w:rPr>
      </w:pPr>
    </w:p>
    <w:p w:rsidR="007D1218" w:rsidRDefault="007D1218">
      <w:pPr>
        <w:rPr>
          <w:sz w:val="28"/>
        </w:rPr>
      </w:pPr>
    </w:p>
    <w:p w:rsidR="007D1218" w:rsidRDefault="007D1218">
      <w:pPr>
        <w:pStyle w:val="1"/>
        <w:jc w:val="center"/>
        <w:rPr>
          <w:b/>
          <w:bCs/>
          <w:sz w:val="28"/>
          <w:u w:val="none"/>
        </w:rPr>
      </w:pPr>
      <w:r>
        <w:rPr>
          <w:b/>
          <w:bCs/>
          <w:sz w:val="28"/>
          <w:u w:val="none"/>
        </w:rPr>
        <w:t>Оглашение результатов выборов Президента Украины</w:t>
      </w:r>
    </w:p>
    <w:p w:rsidR="007D1218" w:rsidRDefault="007D1218">
      <w:pPr>
        <w:rPr>
          <w:sz w:val="28"/>
        </w:rPr>
      </w:pPr>
    </w:p>
    <w:p w:rsidR="007D1218" w:rsidRDefault="007D1218">
      <w:pPr>
        <w:jc w:val="both"/>
        <w:rPr>
          <w:sz w:val="28"/>
        </w:rPr>
      </w:pPr>
      <w:r>
        <w:rPr>
          <w:sz w:val="28"/>
        </w:rPr>
        <w:t xml:space="preserve">              Не позднее </w:t>
      </w:r>
      <w:r>
        <w:rPr>
          <w:b/>
          <w:bCs/>
          <w:sz w:val="28"/>
        </w:rPr>
        <w:t>3</w:t>
      </w:r>
      <w:r>
        <w:rPr>
          <w:sz w:val="28"/>
        </w:rPr>
        <w:t xml:space="preserve"> дней со дня установления результатов выборов официально оглашает результаты в газетах «Голос України» и «Урядовий кур'єр» с указанием ФИО, даты рождения, профессии, партийности, места жительства и рода деятельности. Это может служить увольнением с работы не совместимой с постом Президента.</w:t>
      </w:r>
    </w:p>
    <w:p w:rsidR="007D1218" w:rsidRDefault="007D1218">
      <w:pPr>
        <w:rPr>
          <w:sz w:val="28"/>
        </w:rPr>
      </w:pPr>
    </w:p>
    <w:p w:rsidR="007D1218" w:rsidRDefault="007D1218">
      <w:pPr>
        <w:pStyle w:val="4"/>
        <w:rPr>
          <w:color w:val="auto"/>
          <w:sz w:val="28"/>
          <w:szCs w:val="16"/>
        </w:rPr>
      </w:pPr>
      <w:r>
        <w:rPr>
          <w:color w:val="auto"/>
          <w:sz w:val="28"/>
        </w:rPr>
        <w:t>Особенности подготовки и проведение повторных и внеочередных выборов</w:t>
      </w:r>
    </w:p>
    <w:p w:rsidR="007D1218" w:rsidRDefault="007D1218">
      <w:pPr>
        <w:rPr>
          <w:sz w:val="28"/>
        </w:rPr>
      </w:pPr>
    </w:p>
    <w:p w:rsidR="007D1218" w:rsidRDefault="007D1218">
      <w:pPr>
        <w:jc w:val="both"/>
        <w:rPr>
          <w:sz w:val="28"/>
        </w:rPr>
      </w:pPr>
      <w:r>
        <w:rPr>
          <w:sz w:val="28"/>
        </w:rPr>
        <w:t xml:space="preserve">1. Повторные выборы Президента Украины проводятся теми же территориальными и УИК на тех же избирательных участках, которые действовали во время последних дежурных (внеочередных - </w:t>
      </w:r>
      <w:r>
        <w:rPr>
          <w:b/>
          <w:bCs/>
          <w:sz w:val="28"/>
        </w:rPr>
        <w:t>50</w:t>
      </w:r>
      <w:r>
        <w:rPr>
          <w:sz w:val="28"/>
        </w:rPr>
        <w:t xml:space="preserve"> дней) выборов. </w:t>
      </w:r>
    </w:p>
    <w:p w:rsidR="007D1218" w:rsidRDefault="007D1218">
      <w:pPr>
        <w:jc w:val="both"/>
        <w:rPr>
          <w:sz w:val="28"/>
        </w:rPr>
      </w:pPr>
    </w:p>
    <w:p w:rsidR="007D1218" w:rsidRDefault="007D1218">
      <w:pPr>
        <w:jc w:val="both"/>
        <w:rPr>
          <w:sz w:val="28"/>
        </w:rPr>
      </w:pPr>
      <w:r>
        <w:rPr>
          <w:sz w:val="28"/>
        </w:rPr>
        <w:t>2. Списки избирателей складываются исполнительными органами на основе предыдущих выборов или референдумов (в том числе и местных).</w:t>
      </w:r>
    </w:p>
    <w:p w:rsidR="007D1218" w:rsidRDefault="007D1218">
      <w:pPr>
        <w:jc w:val="both"/>
        <w:rPr>
          <w:sz w:val="28"/>
        </w:rPr>
      </w:pPr>
    </w:p>
    <w:p w:rsidR="007D1218" w:rsidRDefault="007D1218">
      <w:pPr>
        <w:jc w:val="both"/>
        <w:rPr>
          <w:sz w:val="28"/>
        </w:rPr>
      </w:pPr>
      <w:r>
        <w:rPr>
          <w:sz w:val="28"/>
        </w:rPr>
        <w:t xml:space="preserve">3. Выдвижение кандидатов начинается на следующий день после начала избирательного процесса и заканчивается за </w:t>
      </w:r>
      <w:r>
        <w:rPr>
          <w:b/>
          <w:bCs/>
          <w:sz w:val="28"/>
        </w:rPr>
        <w:t>55</w:t>
      </w:r>
      <w:r>
        <w:rPr>
          <w:sz w:val="28"/>
        </w:rPr>
        <w:t xml:space="preserve"> дней к дню повторных выборов. Представление документов к ЦИК для регистрации кандидатов заканчивается за </w:t>
      </w:r>
      <w:r>
        <w:rPr>
          <w:b/>
          <w:bCs/>
          <w:sz w:val="28"/>
        </w:rPr>
        <w:t xml:space="preserve">50 </w:t>
      </w:r>
      <w:r>
        <w:rPr>
          <w:sz w:val="28"/>
        </w:rPr>
        <w:t xml:space="preserve">дней до дня повторных выборов. </w:t>
      </w:r>
    </w:p>
    <w:p w:rsidR="007D1218" w:rsidRDefault="007D1218">
      <w:pPr>
        <w:jc w:val="both"/>
        <w:rPr>
          <w:sz w:val="28"/>
        </w:rPr>
      </w:pPr>
    </w:p>
    <w:p w:rsidR="007D1218" w:rsidRDefault="007D1218">
      <w:pPr>
        <w:jc w:val="both"/>
        <w:rPr>
          <w:sz w:val="28"/>
        </w:rPr>
      </w:pPr>
      <w:r>
        <w:rPr>
          <w:sz w:val="28"/>
        </w:rPr>
        <w:t xml:space="preserve">4. На поддержку кандидата на пост Президента Украины может быть собрано не менее чем </w:t>
      </w:r>
      <w:r>
        <w:rPr>
          <w:b/>
          <w:bCs/>
          <w:sz w:val="28"/>
        </w:rPr>
        <w:t>250</w:t>
      </w:r>
      <w:r>
        <w:rPr>
          <w:sz w:val="28"/>
        </w:rPr>
        <w:t xml:space="preserve"> тысяч подписей, в том числе не менее чем по </w:t>
      </w:r>
      <w:r>
        <w:rPr>
          <w:b/>
          <w:bCs/>
          <w:sz w:val="28"/>
        </w:rPr>
        <w:t>10</w:t>
      </w:r>
      <w:r>
        <w:rPr>
          <w:sz w:val="28"/>
        </w:rPr>
        <w:t xml:space="preserve"> тысяч подписей в любом с двух третей регионов (Автономная Республика Крым, области, города Киев и Севастополь) Украины.  (Это касается и внеочередных). Подписные листы передаются  ЦИК не позднее чем за </w:t>
      </w:r>
      <w:r>
        <w:rPr>
          <w:b/>
          <w:bCs/>
          <w:sz w:val="28"/>
        </w:rPr>
        <w:t>30</w:t>
      </w:r>
      <w:r>
        <w:rPr>
          <w:sz w:val="28"/>
        </w:rPr>
        <w:t xml:space="preserve"> дней до дня выборов.</w:t>
      </w:r>
    </w:p>
    <w:p w:rsidR="007D1218" w:rsidRDefault="007D1218">
      <w:pPr>
        <w:jc w:val="both"/>
        <w:rPr>
          <w:sz w:val="28"/>
        </w:rPr>
      </w:pPr>
    </w:p>
    <w:p w:rsidR="007D1218" w:rsidRDefault="007D1218">
      <w:pPr>
        <w:pStyle w:val="30"/>
        <w:rPr>
          <w:sz w:val="28"/>
          <w:szCs w:val="16"/>
        </w:rPr>
      </w:pPr>
      <w:r>
        <w:rPr>
          <w:sz w:val="28"/>
        </w:rPr>
        <w:t xml:space="preserve">5. Представление кандидатур в состав ТИК завершается за </w:t>
      </w:r>
      <w:r>
        <w:rPr>
          <w:b/>
          <w:bCs/>
          <w:sz w:val="28"/>
        </w:rPr>
        <w:t>80</w:t>
      </w:r>
      <w:r>
        <w:rPr>
          <w:sz w:val="28"/>
        </w:rPr>
        <w:t xml:space="preserve"> дней до дня выборов, к УИК - за </w:t>
      </w:r>
      <w:r>
        <w:rPr>
          <w:b/>
          <w:bCs/>
          <w:sz w:val="28"/>
        </w:rPr>
        <w:t>35</w:t>
      </w:r>
      <w:r>
        <w:rPr>
          <w:sz w:val="28"/>
        </w:rPr>
        <w:t xml:space="preserve"> дней до дня выборов. ТИК организовываются не позднее чем за </w:t>
      </w:r>
      <w:r>
        <w:rPr>
          <w:b/>
          <w:bCs/>
          <w:sz w:val="28"/>
        </w:rPr>
        <w:t>70</w:t>
      </w:r>
      <w:r>
        <w:rPr>
          <w:sz w:val="28"/>
        </w:rPr>
        <w:t xml:space="preserve"> дней до дня выборов, УИК - не позднее чем за </w:t>
      </w:r>
      <w:r>
        <w:rPr>
          <w:b/>
          <w:bCs/>
          <w:sz w:val="28"/>
        </w:rPr>
        <w:t>33</w:t>
      </w:r>
      <w:r>
        <w:rPr>
          <w:sz w:val="28"/>
        </w:rPr>
        <w:t xml:space="preserve"> дня до дня выборов. (Это касается и внеочередных).</w:t>
      </w:r>
    </w:p>
    <w:p w:rsidR="007D1218" w:rsidRDefault="007D1218">
      <w:pPr>
        <w:jc w:val="both"/>
        <w:rPr>
          <w:sz w:val="28"/>
          <w:szCs w:val="16"/>
        </w:rPr>
      </w:pPr>
    </w:p>
    <w:p w:rsidR="007D1218" w:rsidRDefault="007D1218">
      <w:pPr>
        <w:jc w:val="both"/>
        <w:rPr>
          <w:color w:val="FF0000"/>
          <w:sz w:val="28"/>
          <w:szCs w:val="16"/>
        </w:rPr>
      </w:pPr>
      <w:r>
        <w:rPr>
          <w:sz w:val="28"/>
        </w:rPr>
        <w:t xml:space="preserve">6. Форма и текст избирательного бюллетеня для голосования на внеочередных выборах утверждаются ЦИК не позднее чем за </w:t>
      </w:r>
      <w:r>
        <w:rPr>
          <w:b/>
          <w:bCs/>
          <w:sz w:val="28"/>
        </w:rPr>
        <w:t>30</w:t>
      </w:r>
      <w:r>
        <w:rPr>
          <w:sz w:val="28"/>
        </w:rPr>
        <w:t xml:space="preserve"> дней до дня выборов.</w:t>
      </w:r>
    </w:p>
    <w:p w:rsidR="007D1218" w:rsidRDefault="007D1218">
      <w:pPr>
        <w:rPr>
          <w:sz w:val="28"/>
        </w:rPr>
      </w:pPr>
    </w:p>
    <w:p w:rsidR="007D1218" w:rsidRDefault="007D1218">
      <w:pPr>
        <w:rPr>
          <w:sz w:val="28"/>
        </w:rPr>
      </w:pPr>
    </w:p>
    <w:p w:rsidR="007D1218" w:rsidRDefault="007D1218">
      <w:pPr>
        <w:pStyle w:val="5"/>
        <w:rPr>
          <w:sz w:val="28"/>
          <w:szCs w:val="16"/>
        </w:rPr>
      </w:pPr>
      <w:r>
        <w:rPr>
          <w:sz w:val="28"/>
        </w:rPr>
        <w:t>Повторное голосование</w:t>
      </w:r>
    </w:p>
    <w:p w:rsidR="007D1218" w:rsidRDefault="007D1218">
      <w:pPr>
        <w:rPr>
          <w:b/>
          <w:sz w:val="28"/>
          <w:szCs w:val="16"/>
        </w:rPr>
      </w:pPr>
    </w:p>
    <w:p w:rsidR="007D1218" w:rsidRDefault="007D1218">
      <w:pPr>
        <w:jc w:val="both"/>
        <w:rPr>
          <w:sz w:val="28"/>
        </w:rPr>
      </w:pPr>
      <w:r>
        <w:rPr>
          <w:sz w:val="28"/>
        </w:rPr>
        <w:t xml:space="preserve">1. Повторное голосование назначается на третье воскресенье после дня. Сообщение о дате проведения повторного голосования публикуется в газетах "Голос України" и "Урядовий кур’єр" и  в других СМИ, после установления победителя (не позднее, чем </w:t>
      </w:r>
      <w:r>
        <w:rPr>
          <w:b/>
          <w:bCs/>
          <w:sz w:val="28"/>
        </w:rPr>
        <w:t>15</w:t>
      </w:r>
      <w:r>
        <w:rPr>
          <w:sz w:val="28"/>
        </w:rPr>
        <w:t xml:space="preserve"> дней) или признания выборов несостоявшимися (если оба кандидата набрали одинаковое количество голосов или оба сняли свои кандидатуры).</w:t>
      </w:r>
    </w:p>
    <w:p w:rsidR="007D1218" w:rsidRDefault="007D1218">
      <w:pPr>
        <w:jc w:val="both"/>
        <w:rPr>
          <w:sz w:val="28"/>
        </w:rPr>
      </w:pPr>
    </w:p>
    <w:p w:rsidR="007D1218" w:rsidRDefault="007D1218">
      <w:pPr>
        <w:jc w:val="both"/>
        <w:rPr>
          <w:sz w:val="28"/>
        </w:rPr>
      </w:pPr>
      <w:r>
        <w:rPr>
          <w:sz w:val="28"/>
        </w:rPr>
        <w:t>2. К избирательному бюллетеню для повторного голосования включаются два кандидата на пост Президента Украины, которые в итоге голосования в день выборов получили наибольшее количество голосов, не учитывая тех кандидатов, которые после дня выборов сняли свои кандидатуры.</w:t>
      </w:r>
    </w:p>
    <w:p w:rsidR="007D1218" w:rsidRDefault="007D1218">
      <w:pPr>
        <w:jc w:val="both"/>
        <w:rPr>
          <w:sz w:val="28"/>
        </w:rPr>
      </w:pPr>
    </w:p>
    <w:p w:rsidR="007D1218" w:rsidRDefault="007D1218">
      <w:pPr>
        <w:jc w:val="both"/>
        <w:rPr>
          <w:sz w:val="28"/>
        </w:rPr>
      </w:pPr>
      <w:r>
        <w:rPr>
          <w:sz w:val="28"/>
        </w:rPr>
        <w:t xml:space="preserve">3. Если один из кандидатов, включенных к избирательному бюллетеню для повторного голосования, не позднее чем  </w:t>
      </w:r>
      <w:r>
        <w:rPr>
          <w:b/>
          <w:bCs/>
          <w:sz w:val="28"/>
        </w:rPr>
        <w:t>10</w:t>
      </w:r>
      <w:r>
        <w:rPr>
          <w:sz w:val="28"/>
        </w:rPr>
        <w:t xml:space="preserve"> дней до дня повторного голосования снял свою кандидатуру путем представления письменного заявления к ЦИК, или Верховный Суд Украины по представлению ЦИК в порядке, установленному этим Законом, принял решения об отмене регистрации кандидата, включенного к избирательному бюллетеню для повторного голосования, ЦИК безотлагательно принимает решение о включении в избирательный бюллетень кандидата, следующего за количеством полученных в день выборов голосов, если срок более </w:t>
      </w:r>
      <w:r>
        <w:rPr>
          <w:b/>
          <w:bCs/>
          <w:sz w:val="28"/>
        </w:rPr>
        <w:t xml:space="preserve">10 </w:t>
      </w:r>
      <w:r>
        <w:rPr>
          <w:sz w:val="28"/>
        </w:rPr>
        <w:t>дней, то проводятся выборы относительно одного оставшегося кандидата, который должен набрать более половины всех голосов.</w:t>
      </w:r>
    </w:p>
    <w:p w:rsidR="007D1218" w:rsidRDefault="007D1218">
      <w:pPr>
        <w:rPr>
          <w:sz w:val="28"/>
        </w:rPr>
      </w:pPr>
    </w:p>
    <w:p w:rsidR="007D1218" w:rsidRDefault="007D1218">
      <w:pPr>
        <w:rPr>
          <w:sz w:val="28"/>
        </w:rPr>
      </w:pPr>
    </w:p>
    <w:p w:rsidR="007D1218" w:rsidRDefault="007D1218">
      <w:pPr>
        <w:pStyle w:val="5"/>
        <w:rPr>
          <w:bCs/>
          <w:sz w:val="28"/>
          <w:szCs w:val="24"/>
        </w:rPr>
      </w:pPr>
      <w:r>
        <w:rPr>
          <w:bCs/>
          <w:sz w:val="28"/>
          <w:szCs w:val="24"/>
        </w:rPr>
        <w:t>Процедуры и сроки обжалования решений субъектов избирательного процесса</w:t>
      </w:r>
    </w:p>
    <w:p w:rsidR="007D1218" w:rsidRDefault="007D1218">
      <w:pPr>
        <w:rPr>
          <w:b/>
          <w:bCs/>
          <w:sz w:val="28"/>
        </w:rPr>
      </w:pPr>
    </w:p>
    <w:p w:rsidR="007D1218" w:rsidRDefault="007D1218">
      <w:pPr>
        <w:jc w:val="both"/>
        <w:rPr>
          <w:sz w:val="28"/>
        </w:rPr>
      </w:pPr>
      <w:r>
        <w:rPr>
          <w:b/>
          <w:bCs/>
          <w:sz w:val="28"/>
        </w:rPr>
        <w:t xml:space="preserve">    </w:t>
      </w:r>
      <w:r>
        <w:rPr>
          <w:b/>
          <w:bCs/>
          <w:sz w:val="28"/>
        </w:rPr>
        <w:tab/>
      </w:r>
      <w:r>
        <w:rPr>
          <w:sz w:val="28"/>
        </w:rPr>
        <w:t>Граждане, нарушившие законодательство о выборах Президента Украины несут соответствующую ответственность, установленную законами Украины.</w:t>
      </w:r>
    </w:p>
    <w:p w:rsidR="007D1218" w:rsidRDefault="007D1218">
      <w:pPr>
        <w:rPr>
          <w:sz w:val="28"/>
        </w:rPr>
      </w:pPr>
    </w:p>
    <w:p w:rsidR="007D1218" w:rsidRDefault="007D1218">
      <w:pPr>
        <w:jc w:val="both"/>
        <w:rPr>
          <w:sz w:val="28"/>
        </w:rPr>
      </w:pPr>
      <w:r>
        <w:rPr>
          <w:sz w:val="28"/>
        </w:rPr>
        <w:tab/>
        <w:t>Субъект выборов имеет право оспорить решение или бездействие местных избирательных участков, обратившись в ТИК, в случае неудовлетворении его просьбы он может обратиться в ЦИК или в местный апелляционный суд.</w:t>
      </w:r>
    </w:p>
    <w:p w:rsidR="007D1218" w:rsidRDefault="007D1218">
      <w:pPr>
        <w:rPr>
          <w:sz w:val="28"/>
        </w:rPr>
      </w:pPr>
    </w:p>
    <w:p w:rsidR="007D1218" w:rsidRDefault="007D1218">
      <w:pPr>
        <w:jc w:val="both"/>
        <w:rPr>
          <w:sz w:val="28"/>
        </w:rPr>
      </w:pPr>
      <w:r>
        <w:rPr>
          <w:sz w:val="28"/>
        </w:rPr>
        <w:tab/>
        <w:t>Ст. 103 предусматривает возможность обжалования одним кандидатом в Президенты действий другого при нарушении его прав или избирательных прав граждан в апелляционный суд г. Киева или в ЦИК.</w:t>
      </w: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p>
    <w:p w:rsidR="007D1218" w:rsidRDefault="007D1218">
      <w:pPr>
        <w:jc w:val="both"/>
        <w:rPr>
          <w:sz w:val="28"/>
        </w:rPr>
      </w:pPr>
      <w:r>
        <w:rPr>
          <w:sz w:val="28"/>
        </w:rPr>
        <w:t>Сетература:</w:t>
      </w:r>
    </w:p>
    <w:p w:rsidR="007D1218" w:rsidRDefault="007D1218">
      <w:pPr>
        <w:jc w:val="both"/>
        <w:rPr>
          <w:sz w:val="28"/>
        </w:rPr>
      </w:pPr>
    </w:p>
    <w:p w:rsidR="007D1218" w:rsidRDefault="007D1218">
      <w:pPr>
        <w:jc w:val="both"/>
        <w:rPr>
          <w:sz w:val="28"/>
        </w:rPr>
      </w:pPr>
      <w:r>
        <w:rPr>
          <w:sz w:val="28"/>
        </w:rPr>
        <w:t>Официальный сайт Верховной Рады Украины:</w:t>
      </w:r>
    </w:p>
    <w:p w:rsidR="007D1218" w:rsidRDefault="007D1218">
      <w:pPr>
        <w:jc w:val="both"/>
        <w:rPr>
          <w:sz w:val="28"/>
        </w:rPr>
      </w:pPr>
    </w:p>
    <w:p w:rsidR="007D1218" w:rsidRDefault="007D1218">
      <w:pPr>
        <w:jc w:val="both"/>
        <w:rPr>
          <w:rFonts w:ascii="Courier New" w:hAnsi="Courier New" w:cs="Courier New"/>
          <w:sz w:val="28"/>
        </w:rPr>
      </w:pPr>
      <w:r>
        <w:rPr>
          <w:rFonts w:ascii="Courier New" w:hAnsi="Courier New" w:cs="Courier New"/>
          <w:sz w:val="28"/>
          <w:lang w:val="en-US"/>
        </w:rPr>
        <w:t>http</w:t>
      </w:r>
      <w:r>
        <w:rPr>
          <w:rFonts w:ascii="Courier New" w:hAnsi="Courier New" w:cs="Courier New"/>
          <w:sz w:val="28"/>
        </w:rPr>
        <w:t>://</w:t>
      </w:r>
      <w:r>
        <w:rPr>
          <w:rFonts w:ascii="Courier New" w:hAnsi="Courier New" w:cs="Courier New"/>
          <w:sz w:val="28"/>
          <w:lang w:val="en-US"/>
        </w:rPr>
        <w:t>www</w:t>
      </w:r>
      <w:r>
        <w:rPr>
          <w:rFonts w:ascii="Courier New" w:hAnsi="Courier New" w:cs="Courier New"/>
          <w:sz w:val="28"/>
        </w:rPr>
        <w:t>.</w:t>
      </w:r>
      <w:r>
        <w:rPr>
          <w:rFonts w:ascii="Courier New" w:hAnsi="Courier New" w:cs="Courier New"/>
          <w:sz w:val="28"/>
          <w:lang w:val="en-US"/>
        </w:rPr>
        <w:t>rada</w:t>
      </w:r>
      <w:r>
        <w:rPr>
          <w:rFonts w:ascii="Courier New" w:hAnsi="Courier New" w:cs="Courier New"/>
          <w:sz w:val="28"/>
        </w:rPr>
        <w:t>.</w:t>
      </w:r>
      <w:r>
        <w:rPr>
          <w:rFonts w:ascii="Courier New" w:hAnsi="Courier New" w:cs="Courier New"/>
          <w:sz w:val="28"/>
          <w:lang w:val="en-US"/>
        </w:rPr>
        <w:t>gov</w:t>
      </w:r>
      <w:r>
        <w:rPr>
          <w:rFonts w:ascii="Courier New" w:hAnsi="Courier New" w:cs="Courier New"/>
          <w:sz w:val="28"/>
        </w:rPr>
        <w:t>.</w:t>
      </w:r>
      <w:r>
        <w:rPr>
          <w:rFonts w:ascii="Courier New" w:hAnsi="Courier New" w:cs="Courier New"/>
          <w:sz w:val="28"/>
          <w:lang w:val="en-US"/>
        </w:rPr>
        <w:t>ua</w:t>
      </w:r>
    </w:p>
    <w:p w:rsidR="007D1218" w:rsidRDefault="007D1218">
      <w:pPr>
        <w:jc w:val="both"/>
        <w:rPr>
          <w:rFonts w:ascii="Courier New" w:hAnsi="Courier New" w:cs="Courier New"/>
          <w:sz w:val="28"/>
        </w:rPr>
      </w:pPr>
    </w:p>
    <w:p w:rsidR="007D1218" w:rsidRDefault="007D1218">
      <w:pPr>
        <w:rPr>
          <w:rFonts w:ascii="Courier New" w:hAnsi="Courier New" w:cs="Courier New"/>
          <w:sz w:val="28"/>
        </w:rPr>
      </w:pPr>
      <w:r>
        <w:rPr>
          <w:sz w:val="28"/>
        </w:rPr>
        <w:t xml:space="preserve">Закон Украины «Про Центральну виборчу комісію» вiд </w:t>
      </w:r>
      <w:r>
        <w:rPr>
          <w:rFonts w:ascii="Courier New" w:hAnsi="Courier New" w:cs="Courier New"/>
          <w:sz w:val="28"/>
        </w:rPr>
        <w:t>30.06.2004 № 1932-IV</w:t>
      </w:r>
    </w:p>
    <w:p w:rsidR="007D1218" w:rsidRDefault="007D1218">
      <w:pPr>
        <w:jc w:val="both"/>
        <w:rPr>
          <w:sz w:val="28"/>
        </w:rPr>
      </w:pPr>
    </w:p>
    <w:p w:rsidR="007D1218" w:rsidRDefault="007D1218">
      <w:pPr>
        <w:pStyle w:val="7"/>
      </w:pPr>
      <w:r>
        <w:t>Конституция Украины</w:t>
      </w:r>
    </w:p>
    <w:p w:rsidR="007D1218" w:rsidRDefault="007D1218">
      <w:pPr>
        <w:jc w:val="both"/>
        <w:rPr>
          <w:sz w:val="28"/>
        </w:rPr>
      </w:pPr>
    </w:p>
    <w:p w:rsidR="007D1218" w:rsidRDefault="007D1218">
      <w:pPr>
        <w:jc w:val="both"/>
        <w:rPr>
          <w:sz w:val="28"/>
        </w:rPr>
      </w:pPr>
      <w:bookmarkStart w:id="0" w:name="_GoBack"/>
      <w:bookmarkEnd w:id="0"/>
    </w:p>
    <w:sectPr w:rsidR="007D121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10E68"/>
    <w:multiLevelType w:val="hybridMultilevel"/>
    <w:tmpl w:val="B22CEB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011329E"/>
    <w:multiLevelType w:val="hybridMultilevel"/>
    <w:tmpl w:val="B4DE1E9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D85438"/>
    <w:multiLevelType w:val="hybridMultilevel"/>
    <w:tmpl w:val="E084DC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096D21"/>
    <w:multiLevelType w:val="hybridMultilevel"/>
    <w:tmpl w:val="BD9C9808"/>
    <w:lvl w:ilvl="0" w:tplc="0419000B">
      <w:start w:val="1"/>
      <w:numFmt w:val="bullet"/>
      <w:lvlText w:val=""/>
      <w:lvlJc w:val="left"/>
      <w:pPr>
        <w:tabs>
          <w:tab w:val="num" w:pos="1080"/>
        </w:tabs>
        <w:ind w:left="1080" w:hanging="360"/>
      </w:pPr>
      <w:rPr>
        <w:rFonts w:ascii="Wingdings" w:hAnsi="Wingdings" w:hint="default"/>
      </w:rPr>
    </w:lvl>
    <w:lvl w:ilvl="1" w:tplc="0419000D">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70AC3E0E"/>
    <w:multiLevelType w:val="hybridMultilevel"/>
    <w:tmpl w:val="69204D9A"/>
    <w:lvl w:ilvl="0" w:tplc="04190011">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784C9A"/>
    <w:multiLevelType w:val="hybridMultilevel"/>
    <w:tmpl w:val="586ED7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605"/>
    <w:rsid w:val="002B2055"/>
    <w:rsid w:val="00564605"/>
    <w:rsid w:val="005D156A"/>
    <w:rsid w:val="007D1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05587B-6DE4-4BBF-8885-108FFABF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u w:val="single"/>
    </w:rPr>
  </w:style>
  <w:style w:type="paragraph" w:styleId="2">
    <w:name w:val="heading 2"/>
    <w:basedOn w:val="a"/>
    <w:next w:val="a"/>
    <w:qFormat/>
    <w:pPr>
      <w:keepNext/>
      <w:outlineLvl w:val="1"/>
    </w:pPr>
    <w:rPr>
      <w:b/>
      <w:color w:val="FF0000"/>
      <w:sz w:val="26"/>
      <w:szCs w:val="26"/>
    </w:rPr>
  </w:style>
  <w:style w:type="paragraph" w:styleId="3">
    <w:name w:val="heading 3"/>
    <w:basedOn w:val="a"/>
    <w:next w:val="a"/>
    <w:qFormat/>
    <w:pPr>
      <w:keepNext/>
      <w:jc w:val="center"/>
      <w:outlineLvl w:val="2"/>
    </w:pPr>
    <w:rPr>
      <w:b/>
      <w:color w:val="FF0000"/>
      <w:szCs w:val="26"/>
    </w:rPr>
  </w:style>
  <w:style w:type="paragraph" w:styleId="4">
    <w:name w:val="heading 4"/>
    <w:basedOn w:val="a"/>
    <w:next w:val="a"/>
    <w:qFormat/>
    <w:pPr>
      <w:keepNext/>
      <w:jc w:val="center"/>
      <w:outlineLvl w:val="3"/>
    </w:pPr>
    <w:rPr>
      <w:b/>
      <w:color w:val="FF0000"/>
      <w:szCs w:val="26"/>
    </w:rPr>
  </w:style>
  <w:style w:type="paragraph" w:styleId="5">
    <w:name w:val="heading 5"/>
    <w:basedOn w:val="a"/>
    <w:next w:val="a"/>
    <w:qFormat/>
    <w:pPr>
      <w:keepNext/>
      <w:jc w:val="center"/>
      <w:outlineLvl w:val="4"/>
    </w:pPr>
    <w:rPr>
      <w:b/>
      <w:szCs w:val="26"/>
    </w:rPr>
  </w:style>
  <w:style w:type="paragraph" w:styleId="6">
    <w:name w:val="heading 6"/>
    <w:basedOn w:val="a"/>
    <w:next w:val="a"/>
    <w:qFormat/>
    <w:pPr>
      <w:keepNext/>
      <w:jc w:val="center"/>
      <w:outlineLvl w:val="5"/>
    </w:pPr>
    <w:rPr>
      <w:b/>
      <w:bCs/>
      <w:sz w:val="28"/>
    </w:rPr>
  </w:style>
  <w:style w:type="paragraph" w:styleId="7">
    <w:name w:val="heading 7"/>
    <w:basedOn w:val="a"/>
    <w:next w:val="a"/>
    <w:qFormat/>
    <w:pPr>
      <w:keepNext/>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pPr>
      <w:jc w:val="both"/>
    </w:pPr>
  </w:style>
  <w:style w:type="paragraph" w:styleId="a3">
    <w:name w:val="Body Text"/>
    <w:basedOn w:val="a"/>
    <w:semiHidden/>
    <w:pPr>
      <w:jc w:val="center"/>
    </w:pPr>
    <w:rPr>
      <w:b/>
      <w:bCs/>
    </w:rPr>
  </w:style>
  <w:style w:type="paragraph" w:styleId="20">
    <w:name w:val="Body Text 2"/>
    <w:basedOn w:val="a"/>
    <w:semiHidden/>
    <w:pPr>
      <w:jc w:val="center"/>
    </w:pPr>
  </w:style>
  <w:style w:type="paragraph" w:styleId="a4">
    <w:name w:val="Body Text Indent"/>
    <w:basedOn w:val="a"/>
    <w:semiHidden/>
    <w:pPr>
      <w:ind w:firstLine="708"/>
    </w:pPr>
  </w:style>
  <w:style w:type="paragraph" w:styleId="21">
    <w:name w:val="Body Text Indent 2"/>
    <w:basedOn w:val="a"/>
    <w:semiHidden/>
    <w:pPr>
      <w:ind w:firstLine="708"/>
      <w:jc w:val="both"/>
    </w:p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5614</Words>
  <Characters>32004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Доклад по теме: </vt:lpstr>
    </vt:vector>
  </TitlesOfParts>
  <Company>super</Company>
  <LinksUpToDate>false</LinksUpToDate>
  <CharactersWithSpaces>37543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по теме: </dc:title>
  <dc:subject/>
  <dc:creator>home</dc:creator>
  <cp:keywords/>
  <dc:description/>
  <cp:lastModifiedBy>admin</cp:lastModifiedBy>
  <cp:revision>2</cp:revision>
  <dcterms:created xsi:type="dcterms:W3CDTF">2014-02-08T09:04:00Z</dcterms:created>
  <dcterms:modified xsi:type="dcterms:W3CDTF">2014-02-08T09:04:00Z</dcterms:modified>
</cp:coreProperties>
</file>