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E1" w:rsidRDefault="00955CE1" w:rsidP="00955CE1">
      <w:pPr>
        <w:pStyle w:val="2"/>
      </w:pPr>
      <w:bookmarkStart w:id="0" w:name="1"/>
      <w:bookmarkStart w:id="1" w:name="6"/>
      <w:r>
        <w:t>Как создать эффективную рекламу?</w:t>
      </w:r>
    </w:p>
    <w:p w:rsidR="00955CE1" w:rsidRDefault="00955CE1" w:rsidP="00955CE1">
      <w:pPr>
        <w:pStyle w:val="text"/>
      </w:pPr>
      <w:r>
        <w:t xml:space="preserve">Реклама - один из несущих элементов маркетинговой политики. Маркетинг - непрерывный процесс, в котором необходимо участвовать постоянно, поднимаясь на новые его вершины, совершенствуя свое мастерство, повышая объёмы продаж. Нельзя себе позволить исчезнуть из системы маркетинга. Возвращение потребует слишком много времени и средств, как на рекламу конкретного товара или услуги, так и на восстановление своего образа (имиджа) среди Потребителей. </w:t>
      </w:r>
    </w:p>
    <w:p w:rsidR="00955CE1" w:rsidRDefault="00955CE1" w:rsidP="00955CE1">
      <w:pPr>
        <w:pStyle w:val="text"/>
      </w:pPr>
      <w:r>
        <w:t xml:space="preserve">Приступая к разработке концепции рекламной кампании и необходимо, прежде всего, получить для себя ответы на следующие вопросы: </w:t>
      </w:r>
    </w:p>
    <w:p w:rsidR="00955CE1" w:rsidRDefault="00955CE1" w:rsidP="00955CE1">
      <w:pPr>
        <w:pStyle w:val="text"/>
      </w:pPr>
      <w:r>
        <w:rPr>
          <w:b/>
          <w:bCs/>
        </w:rPr>
        <w:t>ЧТО</w:t>
      </w:r>
      <w:r>
        <w:t xml:space="preserve"> вы собираетесь рекламировать? Подходит ли ваш товар или услуга для полного удовлетворения запросов Потребителей, насколько он (они) конкурентоспособны? Цель маркетинга - максимальное удовлетворение интересов Потребителя, а не Вашего самолюбия как производителя товаров или услуг. </w:t>
      </w:r>
    </w:p>
    <w:p w:rsidR="00955CE1" w:rsidRDefault="00955CE1" w:rsidP="00955CE1">
      <w:pPr>
        <w:pStyle w:val="text"/>
      </w:pPr>
      <w:r>
        <w:rPr>
          <w:b/>
          <w:bCs/>
        </w:rPr>
        <w:t>ГДЕ</w:t>
      </w:r>
      <w:r>
        <w:t xml:space="preserve"> вы собираетесь рекламировать свой товар или услугу? Изучили ли вы географические и демографические аспекты выбранного вами рынка или его сегмента, достаточно ли серьёзно проанализированы и правильно определены целевые группы потребителей? </w:t>
      </w:r>
    </w:p>
    <w:p w:rsidR="00955CE1" w:rsidRDefault="00955CE1" w:rsidP="00955CE1">
      <w:pPr>
        <w:pStyle w:val="text"/>
      </w:pPr>
      <w:r>
        <w:rPr>
          <w:b/>
          <w:bCs/>
        </w:rPr>
        <w:t>КОГДА</w:t>
      </w:r>
      <w:r>
        <w:t xml:space="preserve"> лучше всего проводить рекламную кампанию? Не совпадает ли она по времени с какими-либо событиями или мероприятиями, которые могут повлиять на ход вашей кампании в положительную или отрицательную сторону? </w:t>
      </w:r>
    </w:p>
    <w:p w:rsidR="00955CE1" w:rsidRDefault="00955CE1" w:rsidP="00955CE1">
      <w:pPr>
        <w:pStyle w:val="text"/>
      </w:pPr>
      <w:r>
        <w:rPr>
          <w:b/>
          <w:bCs/>
        </w:rPr>
        <w:t>КТО</w:t>
      </w:r>
      <w:r>
        <w:t xml:space="preserve"> принимает решение о покупке рекламируемого товара на выбранном рынке? Составлен ли социально-демографический портрет Потребителей основных целевых групп? </w:t>
      </w:r>
    </w:p>
    <w:p w:rsidR="00955CE1" w:rsidRDefault="00955CE1" w:rsidP="00955CE1">
      <w:pPr>
        <w:pStyle w:val="text"/>
      </w:pPr>
      <w:r>
        <w:rPr>
          <w:b/>
          <w:bCs/>
        </w:rPr>
        <w:t>ЧТО</w:t>
      </w:r>
      <w:r>
        <w:t xml:space="preserve"> влияет на принятие потребителем решения о покупке рекламируемого товара (каковы основные потребительские мотивы)? Как Потребитель приходит к этому решению? Какие аргументы вашего рекламного послания будут определять его выбор? </w:t>
      </w:r>
    </w:p>
    <w:p w:rsidR="00955CE1" w:rsidRDefault="00955CE1" w:rsidP="00955CE1">
      <w:pPr>
        <w:pStyle w:val="text"/>
      </w:pPr>
      <w:r>
        <w:rPr>
          <w:b/>
          <w:bCs/>
        </w:rPr>
        <w:t>КАКОВЫ</w:t>
      </w:r>
      <w:r>
        <w:t xml:space="preserve"> основные положения рекламной концепции ваших конкурентов? Какие средства рекламы они используют? </w:t>
      </w:r>
    </w:p>
    <w:p w:rsidR="00955CE1" w:rsidRDefault="00955CE1" w:rsidP="00955CE1">
      <w:pPr>
        <w:pStyle w:val="text"/>
      </w:pPr>
      <w:r>
        <w:t xml:space="preserve">В идеальном случае разработке рекламной концепции должно предшествовать маркетинговое исследование рынка товаров или услуг. Но, если по каким-либо причинам на данном этапе проведение полномасштабного маркетингового исследования не представляется возможным, поиск ответов на эти вопросы вам придется осуществлять самостоятельно. И это необходимо будет делать каждый раз, невзирая на ваш опыт как рекламиста. </w:t>
      </w:r>
    </w:p>
    <w:p w:rsidR="00955CE1" w:rsidRDefault="00955CE1" w:rsidP="00955CE1">
      <w:pPr>
        <w:pStyle w:val="text"/>
      </w:pPr>
      <w:r>
        <w:t>В качестве иллюстрации того, как это делается, давайте обратимся к случаю из практики. В рекламное агентство, в котором я работал, обратилась известная фирма, специализирующаяся на предоставлении услуг по офшорному бизнесу, с просьбой разработать для неё концепцию рекламной кампании, направленной на популяризацию нового для неё вида услуг, ориентированных уже на другую категорию Клиентов. Прежде чем приступить к разработке концепции мы составили для себя список вопросов, на которые необходимо получить ответы. Вот краткий перечень из них:</w:t>
      </w:r>
      <w:r>
        <w:br/>
        <w:t>  - известна ли марка фирмы настолько, чтобы продвигать её услуги как марочные товары?</w:t>
      </w:r>
      <w:r>
        <w:br/>
        <w:t>  - если марка известна, то каков её образ, насколько он соответствует желаемому и допускает ли он экстраполяцию на новые виды услуг?</w:t>
      </w:r>
      <w:r>
        <w:br/>
        <w:t>  - есть ли необходимость развивать новые виды услуг под новой маркой в связи с прежней маркой или под самостоятельной (новой) маркой?</w:t>
      </w:r>
      <w:r>
        <w:br/>
        <w:t>  - существуют ли аргументы, которыми Клиенты руководствуются при выборе фирмы и каковы они? Различаются ли эти аргументы для услуг по офшорному бизнесу и новых, или, в основном, они совпадают?</w:t>
      </w:r>
      <w:r>
        <w:br/>
        <w:t>  - какие факторы, помимо содержания и качества оказываемых услуг, влияют на выбор фирмы в ситуациях первого обращения, смены исполнителя (при наличии конкурентных предложений)?</w:t>
      </w:r>
      <w:r>
        <w:br/>
        <w:t>  - существует ли устойчивая связь между видом и масштабом бизнеса и потребностью в старых и новых услугах или их в комплексе. Другими словами, существуют ли отчётливые параметры, задающие целевую группу рекламного воздействия, что в условиях низкодифференцированной прессы малозначимо, поскольку рекламоносители, дающие выход на предпринимателей различного масштаба, во многом совпадают, различия будут значимы лишь в рамках проведения мероприятий по прямой почтовой рекламе?</w:t>
      </w:r>
      <w:r>
        <w:br/>
        <w:t>  - различается ли уровень доверия к различным видам услуг, какие позитивные и негативные стереотипы в отношении использования услуг существуют, связаны ли эти стереотипы с видом или масштабом бизнеса (то есть какие внерациональные барьеры восприятия необходимо будет преодолеть с помощью рекламы)?</w:t>
      </w:r>
      <w:r>
        <w:br/>
        <w:t>  - существуют ли согласованные представления о приемлемой цене, технологии оплаты различных услуг, воспринимаются ли эти представления как ограничители при решении вопроса о приобретении услуг?</w:t>
      </w:r>
      <w:r>
        <w:br/>
        <w:t>  - в какой мере потенциальные Клиенты новых услуг знакомы с предложениями основных конкурентов, в чём они видят их привлекательные стороны?</w:t>
      </w:r>
      <w:r>
        <w:br/>
        <w:t>  - как различается восприятие новых услуг фирмы в среде её реальных и потенциальных Клиентов (ответ на вопрос о влиянии знакомства с фирмой на восприятие её нового вида услуг важен для выбора общей технологии рекламирования, как самой фирмы, так и нового вида услуг)?</w:t>
      </w:r>
      <w:r>
        <w:br/>
        <w:t xml:space="preserve">  - по каким параметрам должна быть проведена отстройка от конкурентов? По каким из них - подавление за счёт масштабности рекламы, по каким - должна быть усилена дифференциация рекламных обращений? </w:t>
      </w:r>
    </w:p>
    <w:p w:rsidR="00955CE1" w:rsidRDefault="00955CE1" w:rsidP="00955CE1">
      <w:pPr>
        <w:pStyle w:val="text"/>
      </w:pPr>
      <w:r>
        <w:t xml:space="preserve">Далее работа проводилась в два этапа. На первом этапе мы провели собственными силами пилотное маркетинговое исследование, ставящее целью определение основных элементов рекламной концепции, включая выбор стилистики и конкретных аргументов рекламных обращений, целевых групп потребителей и непосредственно рекламоносителей. </w:t>
      </w:r>
    </w:p>
    <w:p w:rsidR="00955CE1" w:rsidRDefault="00955CE1" w:rsidP="00955CE1">
      <w:pPr>
        <w:pStyle w:val="text"/>
      </w:pPr>
      <w:r>
        <w:t xml:space="preserve">На втором этапе в соответствии с выверенным "каркасом" было разработано несколько вариантов рекламных обращений и проведено тестирование их на восприятие (привлекательность, запоминаемость, понятность, дифференцирующая способность, устойчивость во времени, влияние на эмоциональные аспекты принятия решений и т. п.) целевыми группами. В результате этой работы в концепцию рекламы фирмы были внесены необходимые изменения, после чего она и была запущена. </w:t>
      </w:r>
    </w:p>
    <w:bookmarkEnd w:id="0"/>
    <w:p w:rsidR="00955CE1" w:rsidRDefault="00955CE1" w:rsidP="000D7DA4">
      <w:pPr>
        <w:pStyle w:val="2"/>
      </w:pPr>
    </w:p>
    <w:p w:rsidR="000D7DA4" w:rsidRDefault="000D7DA4" w:rsidP="000D7DA4">
      <w:pPr>
        <w:pStyle w:val="2"/>
      </w:pPr>
      <w:r>
        <w:t>Общие рекомендации по подготовке рекламного текста</w:t>
      </w:r>
    </w:p>
    <w:p w:rsidR="000D7DA4" w:rsidRDefault="000D7DA4" w:rsidP="000D7DA4">
      <w:pPr>
        <w:pStyle w:val="text"/>
      </w:pPr>
      <w:r>
        <w:t xml:space="preserve">Рекламный текст, прежде всего, должен быть конкретным, целенаправленным, с ясно выраженной аргументацией. Необходимо избегать всякой отвлеченности. Даже выдвигая какое-либо общее положение, обязательно подтверждайте его осязательными фактами и поясняйте конкретными, наглядными примерами, не допускайте сомнений в истинности ваших аргументов. </w:t>
      </w:r>
    </w:p>
    <w:p w:rsidR="000D7DA4" w:rsidRDefault="000D7DA4" w:rsidP="000D7DA4">
      <w:pPr>
        <w:pStyle w:val="text"/>
      </w:pPr>
      <w:r>
        <w:t xml:space="preserve">Избегайте аналогий типа "точно так, таким образом, так же" и им подобных, превосходных степеней, обобщений и банальностей. Будьте полными энтузиазма, дружественными, доброжелательными и неповторимыми. Не будьте надоедливыми и назойливыми. </w:t>
      </w:r>
    </w:p>
    <w:p w:rsidR="000D7DA4" w:rsidRDefault="000D7DA4" w:rsidP="000D7DA4">
      <w:pPr>
        <w:pStyle w:val="text"/>
      </w:pPr>
      <w:r>
        <w:t xml:space="preserve">Говорите правду, но делайте её очаровательной, и </w:t>
      </w:r>
      <w:r>
        <w:rPr>
          <w:i/>
          <w:iCs/>
        </w:rPr>
        <w:t>никогда</w:t>
      </w:r>
      <w:r>
        <w:t xml:space="preserve"> не следуйте принципу: </w:t>
      </w:r>
    </w:p>
    <w:p w:rsidR="000D7DA4" w:rsidRDefault="000D7DA4" w:rsidP="000D7DA4">
      <w:pPr>
        <w:pStyle w:val="text"/>
      </w:pPr>
      <w:r>
        <w:t>"</w:t>
      </w:r>
      <w:r>
        <w:rPr>
          <w:i/>
          <w:iCs/>
        </w:rPr>
        <w:t>В рекламе не врут, в ней просто говорят не всю правду</w:t>
      </w:r>
      <w:r>
        <w:t xml:space="preserve">". </w:t>
      </w:r>
    </w:p>
    <w:p w:rsidR="000D7DA4" w:rsidRDefault="000D7DA4" w:rsidP="000D7DA4">
      <w:pPr>
        <w:pStyle w:val="text"/>
      </w:pPr>
      <w:r>
        <w:t xml:space="preserve">Рано или поздно за это придется расплачиваться. Итог может стать весьма плачевным для вас. </w:t>
      </w:r>
    </w:p>
    <w:p w:rsidR="000D7DA4" w:rsidRDefault="000D7DA4" w:rsidP="000D7DA4">
      <w:pPr>
        <w:pStyle w:val="text"/>
      </w:pPr>
      <w:r>
        <w:t xml:space="preserve">Старайтесь избегать в тексте высокого слога. Помните высказывание известного рекламиста Клода Гопкинса: </w:t>
      </w:r>
    </w:p>
    <w:p w:rsidR="000D7DA4" w:rsidRDefault="000D7DA4" w:rsidP="000D7DA4">
      <w:pPr>
        <w:pStyle w:val="text"/>
      </w:pPr>
      <w:r>
        <w:t>"</w:t>
      </w:r>
      <w:r>
        <w:rPr>
          <w:i/>
          <w:iCs/>
        </w:rPr>
        <w:t>Красивое писание - большой недостаток. Как и прекрасный литературный стиль. Оно отвлекает внимание от самого предмета</w:t>
      </w:r>
      <w:r>
        <w:t xml:space="preserve">". </w:t>
      </w:r>
    </w:p>
    <w:p w:rsidR="000D7DA4" w:rsidRDefault="000D7DA4" w:rsidP="000D7DA4">
      <w:pPr>
        <w:pStyle w:val="text"/>
      </w:pPr>
      <w:r>
        <w:t xml:space="preserve">Без особых причин не будьте важным и претенциозным, пишите ваш рекламный текст на разговорном языке, который ваши Потребители используют в повседневной жизни, но при этом избегайте, по возможности, жаргонных выражений. </w:t>
      </w:r>
    </w:p>
    <w:p w:rsidR="000D7DA4" w:rsidRDefault="000D7DA4" w:rsidP="000D7DA4">
      <w:pPr>
        <w:pStyle w:val="text"/>
      </w:pPr>
      <w:r>
        <w:t xml:space="preserve">Большой ошибкой может стать написание текста, рассчитанного на массового читателя, напыщенным языком с использованием слов, особенно иностранных, вошедших в обиход в последние годы, значение которых, может быть, и знакомо читателю, но при этом не имеет устойчивых ассоциаций с конкретными понятиями. </w:t>
      </w:r>
    </w:p>
    <w:p w:rsidR="000D7DA4" w:rsidRDefault="000D7DA4" w:rsidP="000D7DA4">
      <w:pPr>
        <w:pStyle w:val="text"/>
      </w:pPr>
      <w:r>
        <w:t xml:space="preserve">Не следует впадать и в другую крайность, полагая, что уровень образования тех, кому адресовано ваше рекламное послание, ну просто никакой, и можно разговаривать с ними на примитивном уровне. Их это может оскорбить. </w:t>
      </w:r>
    </w:p>
    <w:p w:rsidR="000D7DA4" w:rsidRDefault="000D7DA4" w:rsidP="000D7DA4">
      <w:pPr>
        <w:pStyle w:val="text"/>
      </w:pPr>
      <w:r>
        <w:t xml:space="preserve">Главное, не пишите рекламный текст в надежде быть отмеченными престижной премией или похвалами коллег. </w:t>
      </w:r>
      <w:r>
        <w:rPr>
          <w:i/>
          <w:iCs/>
        </w:rPr>
        <w:t>В конечном счёте, реклама делается, чтобы продавать конкретный продукт, а не для конкурсов, выставок и фестивалей</w:t>
      </w:r>
      <w:r>
        <w:t xml:space="preserve">. </w:t>
      </w:r>
    </w:p>
    <w:p w:rsidR="00955CE1" w:rsidRDefault="00955CE1" w:rsidP="00955CE1">
      <w:pPr>
        <w:pStyle w:val="2"/>
      </w:pPr>
      <w:bookmarkStart w:id="2" w:name="2"/>
      <w:bookmarkEnd w:id="1"/>
      <w:r>
        <w:t>Психология восприятия рекламы.</w:t>
      </w:r>
    </w:p>
    <w:p w:rsidR="00955CE1" w:rsidRDefault="00955CE1" w:rsidP="00955CE1">
      <w:pPr>
        <w:pStyle w:val="text"/>
      </w:pPr>
      <w:r>
        <w:t xml:space="preserve">Реклама достигнет цели лишь в том случае, если при её создании будут учитываться особенности человеческой психики. Общепринятой моделью восприятия рекламы принято считать AIDMA model, подразумевающую следующую цепочку: </w:t>
      </w:r>
    </w:p>
    <w:p w:rsidR="00955CE1" w:rsidRDefault="00955CE1" w:rsidP="00955CE1">
      <w:pPr>
        <w:pStyle w:val="3"/>
      </w:pPr>
      <w:r>
        <w:t>Внимание - Интерес - Желание - Мотив - Действие</w:t>
      </w:r>
    </w:p>
    <w:p w:rsidR="00955CE1" w:rsidRDefault="00955CE1" w:rsidP="00955CE1">
      <w:pPr>
        <w:pStyle w:val="text"/>
      </w:pPr>
      <w:r>
        <w:t>Прежде всего, реклама должна привлечь внимание потенциального Потребителя, которое может быть как произвольным, так и непроизвольным:</w:t>
      </w:r>
      <w:r>
        <w:br/>
        <w:t>Первое возникает тогда, когда предмет замечен как бы случайно, без намеренного указания на него со стороны.</w:t>
      </w:r>
      <w:r>
        <w:br/>
        <w:t xml:space="preserve">Второе - требует определенного напряжения, связанного с тем, что мы сознательно хотим что-то увидеть. </w:t>
      </w:r>
    </w:p>
    <w:p w:rsidR="00955CE1" w:rsidRDefault="00955CE1" w:rsidP="00955CE1">
      <w:pPr>
        <w:pStyle w:val="text"/>
      </w:pPr>
      <w:r>
        <w:t xml:space="preserve">Далее реклама должна пробудить интерес потребителя, воздействуя на его интеллект или эмоции. Здесь необходимо учитывать, что, например, печатный текст разными людьми воспринимается по-разному. Одни видят всё содержание и элементы рекламы в их единстве; другие, имея эмоциональное восприятие, основанное на субъективных ассоциациях, воспринимают эмоциональные моменты в тексте; третьи - воспринимают те стороны рекламного текста, которые по каким-либо причинам бросаются им в глаза. </w:t>
      </w:r>
    </w:p>
    <w:p w:rsidR="00955CE1" w:rsidRDefault="00955CE1" w:rsidP="00955CE1">
      <w:pPr>
        <w:pStyle w:val="text"/>
      </w:pPr>
      <w:r>
        <w:t xml:space="preserve">Сами по себе эмоции и чувства, являясь, по сути, процессом пассивным, в то же время являют собой процесс активный, т.к. всегда подготавливают человека к какой-либо деятельности, побуждая его к активности. </w:t>
      </w:r>
    </w:p>
    <w:p w:rsidR="00955CE1" w:rsidRDefault="00955CE1" w:rsidP="00955CE1">
      <w:pPr>
        <w:pStyle w:val="text"/>
      </w:pPr>
      <w:r>
        <w:t xml:space="preserve">Если реклама своей эмоциональной стороной сумеет привлечь внимание, то затем она должна заинтересовать своим содержанием, вызвать ту или иную реакцию, стимулировать определенное эмоциональное состояние. Например, обрадовать, заинтриговать, удивить, подбодрить. </w:t>
      </w:r>
    </w:p>
    <w:p w:rsidR="00955CE1" w:rsidRDefault="00955CE1" w:rsidP="00955CE1">
      <w:pPr>
        <w:pStyle w:val="text"/>
      </w:pPr>
      <w:r>
        <w:t xml:space="preserve">Хорошая реклама не только сформирует в сознании адресата представление о товаре или услуге, создаст рекламный образ товара, но и пробудит в нем желание воспользоваться им или ею. Ведь, в конечном счёте, это есть её главная задача. </w:t>
      </w:r>
    </w:p>
    <w:p w:rsidR="00955CE1" w:rsidRDefault="00955CE1" w:rsidP="00955CE1">
      <w:pPr>
        <w:pStyle w:val="text"/>
      </w:pPr>
      <w:r>
        <w:t xml:space="preserve">Воздействие рекламы зависит и от содержащейся в ней оценки рекламируемого объекта, и от аргументации в его пользу. Если такой оценки и аргументации читатель не обнаруживает, то и влияние рекламы значительно ослабевает. </w:t>
      </w:r>
    </w:p>
    <w:p w:rsidR="00955CE1" w:rsidRDefault="00955CE1" w:rsidP="00955CE1">
      <w:pPr>
        <w:pStyle w:val="text"/>
      </w:pPr>
      <w:r>
        <w:t>Аргументы можно подразделить на:</w:t>
      </w:r>
      <w:r>
        <w:br/>
        <w:t>  - объективные, логические, раскрывающие сущность рекламируемого объекта, его отличительные особенности;</w:t>
      </w:r>
      <w:r>
        <w:br/>
        <w:t xml:space="preserve">  - вызывающие определенные эмоции и ассоциации, которые имеют в рекламе большое значение. </w:t>
      </w:r>
    </w:p>
    <w:p w:rsidR="00955CE1" w:rsidRDefault="00955CE1" w:rsidP="00955CE1">
      <w:pPr>
        <w:pStyle w:val="text"/>
      </w:pPr>
      <w:r>
        <w:t xml:space="preserve">Упоминание о каком-либо объекте, имеющем сходные стороны с рекламируемым предметом, если читателю, конечно, знаком этот объект, повышает эффективность рекламного текста. </w:t>
      </w:r>
    </w:p>
    <w:p w:rsidR="00955CE1" w:rsidRDefault="00955CE1" w:rsidP="00955CE1">
      <w:pPr>
        <w:pStyle w:val="text"/>
      </w:pPr>
      <w:r>
        <w:t xml:space="preserve">Эффективность рекламного текста может быть усилена и за счёт выделения основной, самой важной его части. При этом, если текст короткий, из пяти-шести слов, то в нём достаточно выделить лишь одно ударное слово, которое помещают на первом или последнем месте в предложении. В обширном тексте такого выделения уже недостаточно, нужны и дополнительные средства воздействия, например: противопоставление, пояснение, различные стилистические приёмы и т.д. </w:t>
      </w:r>
    </w:p>
    <w:p w:rsidR="00955CE1" w:rsidRDefault="00955CE1" w:rsidP="00955CE1">
      <w:pPr>
        <w:pStyle w:val="text"/>
      </w:pPr>
      <w:r>
        <w:rPr>
          <w:b/>
          <w:bCs/>
        </w:rPr>
        <w:t>Главное, помните: экономия средств языка и целенаправленность воздействия на определенные стороны сознания ваших будущих Потребителей - непременные условия, которым следует следовать при создании эффективной рекламы.</w:t>
      </w:r>
      <w:r>
        <w:t xml:space="preserve"> </w:t>
      </w:r>
    </w:p>
    <w:p w:rsidR="00955CE1" w:rsidRDefault="00955CE1" w:rsidP="00955CE1">
      <w:pPr>
        <w:pStyle w:val="text"/>
      </w:pPr>
      <w:r>
        <w:t xml:space="preserve">Не следует стремиться в одном рекламном тексте рассказать об объекте всё, не сосредоточив внимание на каком-то одном-двух важных моментах. Это может вызвать и обратную реакцию читателя, а саму рекламу сделать не воспринимаемой. Как говорится в классической английской пословице -"на один гвоздь всего не вешают". </w:t>
      </w:r>
    </w:p>
    <w:p w:rsidR="00955CE1" w:rsidRDefault="00955CE1" w:rsidP="00955CE1">
      <w:pPr>
        <w:pStyle w:val="text"/>
      </w:pPr>
      <w:r>
        <w:t xml:space="preserve">Чтобы ваша реклама достигла цели, она должна на какое-то время запомниться читателю. Это целиком и полностью будет зависеть от ценности и информативности её. Обычно рекламную информацию подразделяют на три вида. </w:t>
      </w:r>
    </w:p>
    <w:p w:rsidR="00955CE1" w:rsidRDefault="00955CE1" w:rsidP="00955CE1">
      <w:pPr>
        <w:pStyle w:val="text"/>
      </w:pPr>
      <w:r>
        <w:t xml:space="preserve">К первому относят информацию, которую читатель хочет получить и, более того, даже ищет её. Она легко воспринимается и быстро запоминается. </w:t>
      </w:r>
    </w:p>
    <w:p w:rsidR="00955CE1" w:rsidRDefault="00955CE1" w:rsidP="00955CE1">
      <w:pPr>
        <w:pStyle w:val="text"/>
      </w:pPr>
      <w:r>
        <w:t xml:space="preserve">Второй вид - случайная в данный момент для человека информация. Она либо не запоминается вообще, либо запоминается с большим трудом. </w:t>
      </w:r>
    </w:p>
    <w:p w:rsidR="00955CE1" w:rsidRDefault="00955CE1" w:rsidP="00955CE1">
      <w:pPr>
        <w:pStyle w:val="text"/>
      </w:pPr>
      <w:r>
        <w:t xml:space="preserve">Третий вид - ненужная вообще человеку информация. На такую рекламу читатель не обращает внимания, а в отдельных случаях она может и раздражать его, например, когда ею прерывается показ интересующей его передачи и т. д. </w:t>
      </w:r>
    </w:p>
    <w:p w:rsidR="00955CE1" w:rsidRDefault="00955CE1" w:rsidP="00955CE1">
      <w:pPr>
        <w:pStyle w:val="text"/>
      </w:pPr>
      <w:r>
        <w:t xml:space="preserve">Воздействие рекламы - непрерывный, постоянный и сложный процесс. Немецкий психолог Т. Каниг, проводивший исследования по повторному воздействию рекламы, отметил: </w:t>
      </w:r>
    </w:p>
    <w:p w:rsidR="00955CE1" w:rsidRDefault="00955CE1" w:rsidP="00955CE1">
      <w:pPr>
        <w:pStyle w:val="text"/>
      </w:pPr>
      <w:r>
        <w:rPr>
          <w:b/>
          <w:bCs/>
        </w:rPr>
        <w:t>"В первый раз читатель не замечает объявления. Во второй раз замечает, но не прочитывает. В третий раз читает, но машинально. В четвертый раз обдумывает прочитанное. В пятый раз говорит о нем со своими друзьями. В шестой раз у читателя появляется мысль, а не пойти ли осведомиться. В седьмой раз вещь покупается".</w:t>
      </w:r>
      <w:r>
        <w:t xml:space="preserve"> </w:t>
      </w:r>
    </w:p>
    <w:p w:rsidR="00955CE1" w:rsidRDefault="00955CE1" w:rsidP="00955CE1">
      <w:pPr>
        <w:pStyle w:val="text"/>
      </w:pPr>
      <w:r>
        <w:t xml:space="preserve">Следовательно, как только человек осознает, что рекламируемый товар или услуга - это именно то, что ему нужно, он принимает решение, за которым и следует действие.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bookmarkStart w:id="3" w:name="5"/>
      <w:bookmarkEnd w:id="2"/>
      <w:r w:rsidRPr="00955CE1">
        <w:rPr>
          <w:color w:val="000000"/>
          <w:u w:val="single"/>
        </w:rPr>
        <w:t>Рекламные объявления с анкетой в прессе.</w:t>
      </w:r>
      <w:r w:rsidRPr="00955CE1">
        <w:rPr>
          <w:color w:val="000000"/>
        </w:rPr>
        <w:br/>
        <w:t xml:space="preserve">Отдельно хотел бы остановиться на мало используемом сегодня приёме, состоящем в публикации рекламного объявления одновременно с анкетой Потребителей. Такая публикация позволит вам не только выявить оценку Потребителями свойств и параметров товара, но и сформировать у них мнение о компании, как о производителе, которому не безразлично мнение конечного Потребителя. Учитывая то, что мы жили в атмосфере, когда именно производитель решал за нас что именно нам нужно, такой прием в рекламе становится очень эффективным.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Как мы это делали? Начиная с 1982 года в областных и центральных газетах и в журналах "За безопасность движения", "Радио" и "Советская торговля" мы стали публиковать рекламные объявления на выпускаемые нами автомагнитолы одновременно с анкетой. При этом публикации делались в одних и тех же изданиях с определенной периодичностью. Главное же, что делалось обязательно, это публикация результатов каждого такого анкетирования в тех же изданиях, при этом, как правило, бесплатно. Более того, каждая следующая публикация в одноименном издании приурочивалась к выходу на рынок новой модели, в которой Потребители могли увидеть, что часть их пожеланий и предложений уже реализована в ней. Традиционно слоган таких объявлений был следующим: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>"</w:t>
      </w:r>
      <w:r w:rsidRPr="00955CE1">
        <w:rPr>
          <w:i/>
          <w:iCs/>
          <w:color w:val="000000"/>
        </w:rPr>
        <w:t>Автомагнитола, созданная по вашим заявкам. Результат творческого сотрудничества конструкторов и автовладельцев</w:t>
      </w:r>
      <w:r w:rsidRPr="00955CE1">
        <w:rPr>
          <w:color w:val="000000"/>
        </w:rPr>
        <w:t xml:space="preserve">".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Для стимулирования активности участников подобных опросов в каждой публикации сообщалось, что все присланные анкеты примут участие в лотерее, и владельцам выигрышных номеров будут высланы сувениры. Результатом этой кампании стало создание к 1986 году собственной потребительской панели автовладельцев численностью свыше 6,5 тысяч респондентов, проживающих на всей территории СССР.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В 1987 году мы провели свой первый панельный опрос, разослав всем респондентам подробные анкеты (более 50 вопросов), и получили 3107 ответов. А если учесть то, что, как следовало из сопроводительных писем, анкета нередко заполнялась не одним человеком, а выражала мнение коллег и просто соседей по гаражу, то эффект от этой акции значительно превысил затраты на ее проведение.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>Этот положительный опыт, увы, не был воспринят моими коллегами-маркетологами по риэлтерскому бизнесу, когда весной 1996 года я предложил им опубликовать в газете "Спид-инфо" рекламное объявление с анкетой и слоганом: "</w:t>
      </w:r>
      <w:r w:rsidRPr="00955CE1">
        <w:rPr>
          <w:i/>
          <w:iCs/>
          <w:color w:val="000000"/>
        </w:rPr>
        <w:t>Шалаш для двоих</w:t>
      </w:r>
      <w:r w:rsidRPr="00955CE1">
        <w:rPr>
          <w:color w:val="000000"/>
        </w:rPr>
        <w:t xml:space="preserve">". В преамбуле анкеты предлагалось разместить следующее: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>"</w:t>
      </w:r>
      <w:r w:rsidRPr="00955CE1">
        <w:rPr>
          <w:i/>
          <w:iCs/>
          <w:color w:val="000000"/>
        </w:rPr>
        <w:t>Дорогие читатели! Всем вам, конечно, известно выражение "С милым рай и в шалаше!". Но шалаш шалашу рознь. Представьте, что перед вами не стоят материальные проблемы, и напишите нам, каким видится такой "Шалаш" лично вам. Укажите принципиально важные для вас его параметры, по аналогии с тем, как делаются объявления в газете по покупке/продаже или аренде квартир</w:t>
      </w:r>
      <w:r w:rsidRPr="00955CE1">
        <w:rPr>
          <w:color w:val="000000"/>
        </w:rPr>
        <w:t xml:space="preserve">".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Одновременно с результатами опроса читателей газеты, предлагалось опубликовать видение своего "шалаша" известными личностями, материалы о которых ранее публиковались в этой же газете. Первоначально предложение было воспринято с интересом, и многие справедливо увидели в нем возможность выявить критерии, которыми руководствуются Покупатели и арендаторы квартир. Но выбор издания многих смущал, хотя это было одно из самых популярных, не только у молодежи, массовых изданий.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  <w:u w:val="single"/>
        </w:rPr>
        <w:t>Использование звезд шоу-бизнеса и спорта в рекламе.</w:t>
      </w:r>
      <w:r w:rsidRPr="00955CE1">
        <w:rPr>
          <w:color w:val="000000"/>
        </w:rPr>
        <w:br/>
        <w:t xml:space="preserve">Модное в последнее время использование в рекламе звёзд шоу-бизнеса, известных спортсменов и других знаменитостей может иметь место. Но этим приёмом надо пользоваться крайне осторожно, строго увязывая его с характером самого товара или услуги. Он оправдан, например, когда рекламируется модная коллекция одежды, украшения, аксессуары или автомобили и, в качестве убеждающего аргумента, приводится мнение этой знаменитости, или когда в рекламе спортивных товаров используется фото или высказывание известного спортсмена. В этом случае отзывы знаменитостей могут значительно поднять интерес Потребителя к рекламируемому товару. Если же отзыв написан честно, ему, в основном, верят. Но, согласитесь, что уже гораздо менее убедительно выглядит телевизионная реклама шоколадного батончика из уст известного футболиста.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Кстати, прием использования фотографий звезд эстрады и спортсменов широко применялся в нашей рекламе с середины 80-х годов. Безусловными лидерами здесь были рекламисты из "Фотона" (цветные телевизоры из Крыма). В печатной рекламе они традиционно использовали фотографии всех отечественных звезд эстрады того времени, но самым популярным персонажем в их рекламе всегда была Алла Пугачёва. Общим связующим девизом всех публикаций в печатной продукции стал слоган: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i/>
          <w:iCs/>
          <w:color w:val="000000"/>
        </w:rPr>
        <w:t>"Фотон - окно в мир прекрасного".</w:t>
      </w:r>
      <w:r w:rsidRPr="00955CE1">
        <w:rPr>
          <w:color w:val="000000"/>
        </w:rPr>
        <w:t xml:space="preserve">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>Как-то они на одной из крупных оптовых ярмарок распространяли календарь-плакат с Аллой Пугачевой и воспроизведенным текстом, написанным ее рукой:</w:t>
      </w:r>
      <w:r w:rsidRPr="00955CE1">
        <w:rPr>
          <w:color w:val="000000"/>
        </w:rPr>
        <w:br/>
        <w:t>"</w:t>
      </w:r>
      <w:r w:rsidRPr="00955CE1">
        <w:rPr>
          <w:i/>
          <w:iCs/>
          <w:color w:val="000000"/>
        </w:rPr>
        <w:t>Я вместо микрофона спою в экран "Фотона. Алла Пугачева</w:t>
      </w:r>
      <w:r w:rsidRPr="00955CE1">
        <w:rPr>
          <w:color w:val="000000"/>
        </w:rPr>
        <w:t xml:space="preserve">".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Этот пример был настолько заразителен, что я тоже не удержался и в одной журнальной публикации сделал следующий фотомонтаж: Алла Пугачева и магнитола "Звезда", а рядом слоган: "Две звезды". Правда, в отличие от коллег с "Фотона", я не удосужился обзавестись её разрешением на это, но всё обошлось, хотя я был не прав.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  <w:u w:val="single"/>
        </w:rPr>
        <w:t>Юмор в рекламе.</w:t>
      </w:r>
      <w:r w:rsidRPr="00955CE1">
        <w:rPr>
          <w:color w:val="000000"/>
        </w:rPr>
        <w:br/>
        <w:t xml:space="preserve">Разумно было бы использовать в рекламе юмор, но при условии, что он будет впрямую связан с идеей, которую необходимо донести до потребителя. Проиллюстрируем это сюжетом, показанным в одной из первых передач по ТВ - "Джентельмен шоу".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Перед зрителями на экране крупным планом обнаженная спина молодой девушки, на которой изображены торговые марки известных мировых фирм. В следующем кадре перед нами та же девушка, но уже стоящая к нам лицом, стыдливо прикрывающая свою девичью грудь скрещенными руками. И голос ведущего передачи за кадром: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>"</w:t>
      </w:r>
      <w:r w:rsidRPr="00955CE1">
        <w:rPr>
          <w:i/>
          <w:iCs/>
          <w:color w:val="000000"/>
        </w:rPr>
        <w:t>Как видите, лучшие места для рекламы мы зарезервировали для вас!</w:t>
      </w:r>
      <w:r w:rsidRPr="00955CE1">
        <w:rPr>
          <w:color w:val="000000"/>
        </w:rPr>
        <w:t xml:space="preserve">".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Судя по тому, что передача с завидной периодичностью продолжает выходить и в ней достаточно много рекламы, можно предположить, что эта реклама была эффективной.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 xml:space="preserve">Очень нетрадиционно подошла к своей рекламе известная фирма-разработчик программного обеспечения, спонсор одной команд КВН. Видеоряд строился на "несущихся по волнам" навстречу друг другу девушки и юноши. Восторженные лица, стремление слиться в едином порыве и, вдруг, в самый последний момент, юноша буквально подныривает под протянутыми к нему руками возлюбленной и садится за компьютер. А в это время звучит текст: </w:t>
      </w:r>
    </w:p>
    <w:p w:rsidR="00955CE1" w:rsidRPr="00955CE1" w:rsidRDefault="00955CE1" w:rsidP="00955CE1">
      <w:pPr>
        <w:spacing w:before="100" w:beforeAutospacing="1" w:after="100" w:afterAutospacing="1"/>
        <w:ind w:left="150" w:right="150"/>
        <w:jc w:val="both"/>
        <w:rPr>
          <w:color w:val="000000"/>
        </w:rPr>
      </w:pPr>
      <w:r w:rsidRPr="00955CE1">
        <w:rPr>
          <w:color w:val="000000"/>
        </w:rPr>
        <w:t>"</w:t>
      </w:r>
      <w:r w:rsidRPr="00955CE1">
        <w:rPr>
          <w:i/>
          <w:iCs/>
          <w:color w:val="000000"/>
        </w:rPr>
        <w:t>Любовь приходит и уходит, а математическое обеспечение фирмы ... остается</w:t>
      </w:r>
      <w:r w:rsidRPr="00955CE1">
        <w:rPr>
          <w:color w:val="000000"/>
        </w:rPr>
        <w:t xml:space="preserve">". Это было сделано красиво, а главное к месту. </w:t>
      </w:r>
    </w:p>
    <w:p w:rsidR="005C10F5" w:rsidRPr="00955CE1" w:rsidRDefault="005C10F5">
      <w:bookmarkStart w:id="4" w:name="_GoBack"/>
      <w:bookmarkEnd w:id="3"/>
      <w:bookmarkEnd w:id="4"/>
    </w:p>
    <w:sectPr w:rsidR="005C10F5" w:rsidRPr="0095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8C8"/>
    <w:rsid w:val="000D7DA4"/>
    <w:rsid w:val="001C28C8"/>
    <w:rsid w:val="005C10F5"/>
    <w:rsid w:val="00635069"/>
    <w:rsid w:val="00955CE1"/>
    <w:rsid w:val="009C737F"/>
    <w:rsid w:val="00E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DF03-3875-460B-BA23-4B3660C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D7D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55C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D7D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создать эффективную рекламу</vt:lpstr>
    </vt:vector>
  </TitlesOfParts>
  <Company>Космическая станция</Company>
  <LinksUpToDate>false</LinksUpToDate>
  <CharactersWithSpaces>19200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создать эффективную рекламу</dc:title>
  <dc:subject/>
  <dc:creator>Андроид</dc:creator>
  <cp:keywords/>
  <dc:description/>
  <cp:lastModifiedBy>admin</cp:lastModifiedBy>
  <cp:revision>2</cp:revision>
  <dcterms:created xsi:type="dcterms:W3CDTF">2014-02-02T18:24:00Z</dcterms:created>
  <dcterms:modified xsi:type="dcterms:W3CDTF">2014-02-02T18:24:00Z</dcterms:modified>
</cp:coreProperties>
</file>