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35" w:rsidRPr="00102E5F" w:rsidRDefault="00734935" w:rsidP="00734935">
      <w:pPr>
        <w:spacing w:before="120"/>
        <w:jc w:val="center"/>
        <w:rPr>
          <w:b/>
          <w:bCs/>
          <w:sz w:val="32"/>
          <w:szCs w:val="32"/>
        </w:rPr>
      </w:pPr>
      <w:r w:rsidRPr="00102E5F">
        <w:rPr>
          <w:b/>
          <w:bCs/>
          <w:sz w:val="32"/>
          <w:szCs w:val="32"/>
        </w:rPr>
        <w:t>Какие бывают презервативы и чем они отличаются?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Вступление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Презерватив способен избавить нас от многих бед. Порой его латексная пленка толщиной всего лишь 0.06 мм отделяет нас от опасных инфекций, включая венерические болезни и ВИЧ.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Почти в любой аптеке Вы найдете целую витрину с презервативами разных марок и видов. Как правильно выбрать из них тот, которому можно доверить свое здоровье и спокойствие?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Этот раздел поможет Вам разобраться в том, насколько можно доверять презервативам, какие они бывают и чем отличаются.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Чтобы хорошо разобраться в этих вопросах, стоит познакомиться с основными моментами производства и контроля качества презервативов. Я постарался изложить эту информацию просто и кратко.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Общие представления о производстве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Производство презервативов включает следующие этапы: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1) Приготовление латексной смеси.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Натуральный латекс смешивают с мелкодисперсной смесью вулканизирующих, стабилизирующих и других веществ. Особый натуральный латекс, используемый для производства презервативов, отличается по качеству и цене от обычного латекса. Качественные презервативы можно получить только из дорогого качественного латекса.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Самый лучший в мире латекс производят в Малайзии. Если предприятие экономит, закупая дешевый латекс, хороших презервативов ему не произвести.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2) Формование (макание).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Полученная латексная смесь поступает в ванны, в которые поочередно погружают стеклянные формы. Затем формы со сформировавшейся на них пленкой сушат и отправляют на повторное макание. Далее их пропускают через устройство закатки венчика и вулканизируют (при этом презервативы приобретают свои прочностные свойства).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3) Инспекция.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Готовые презервативы тестируют на герметичность электролитическим или электрощеточным методом. В первом случае презерватив, надетый на электрод, погружают в электролит. Во втором – пропускают через вращающиеся электропроводящие щетки. Презервативы, имеющие даже микроскопические отверстия, выявляют и отбраковывают.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4) Упаковка.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Презервативы упаковывают с добавлением лубриканта (смазывающего вещества).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Стоить отметить, для производства качественных презервативов необходимо: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высокое качество сырья, особенно латекса;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передовые оборудование и технология;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безупречное соблюдение технологии на всех этапах производства;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высокая культура производства. </w:t>
      </w:r>
    </w:p>
    <w:p w:rsidR="00734935" w:rsidRPr="00102E5F" w:rsidRDefault="00734935" w:rsidP="00734935">
      <w:pPr>
        <w:spacing w:before="120"/>
        <w:ind w:firstLine="567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Вопросы контроля качества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Производство презервативов является массовым. Некоторые современные предприятия этого профиля способны выпускать до 2 млн. презервативов в день.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При таком массовом производстве (даже на лучшем оборудовании, с использованием лучшего сырья) неизбежен некоторый (хоть и очень небольшой) процент брака. Чтобы до потребителя доходили только качественные презервативы, система контроля качества не менее важна, чем само производство.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Электронный контроль в процессе производства отбраковывает презервативы, имеющие отверстия (то есть откровенно «дырявые», негерметичные презервативы). Этот тест не способен выявить дефекты, снижающие прочность презервативов (то есть презервативы без отверстий, но склонные к разрыву). Такие дефекты могут быть обусловлены низкими прочностными свойствами полученной резины, неравномерностью толщины пленки презерватива, посторонними включениями, микросгустками латекса, пузырьками воздуха и др.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Вот лишь некоторые выборочные тесты для выявления дефектов, снижающих прочность презервативов: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1) Определение взрывного объема и взрывного давления. Презерватив надувается воздухом до взрыва с точным снятием показаний объема и давления воздуха на момент взрыва. Этот тест предусмотрен международными стандартами (ISO и EN), но не предусмотрен российским ГОСТом.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2) Определение прочности презервативов на разрыв и определение относительного удлинения при растяжении. Исследуют не каждый презерватив, а выборку из каждой партии. Этот тест предусмотрен только европейским EN и российским ГОСТом.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3) Визуальный тест на герметичность. При этом в презерватив наливают небольшое количество воды и обмакивают снаружи фильтровальной бумагой для выявления микроотверстий. Этот тест предусмотрен международными стандартами (ISO и EN) и ГОСТом.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4) Визуальный тест для выявления внешних дефектов презерватива, таких как дефект венчика, наличия подтеков, складок, посторонних включений, неравномерности пигментации (для цветных презервативов). Этот тест предусмотрен международными стандартами (ISO и EN) и ГОСТом.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5) Измерение линейных размеров – толщина стенок, ширина, длина, диаметр венчика, размеры накопителя. Этот тест предусмотрен международными стандартами (ISO и EN) и ГОСТом.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Тестирование презервативов путем измерения максимального объема налитой в них воды не корректны по своей методике по следующим причинам: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наливая воду в презерватив, его держат на весу. При этом напряжения пленки распределены неравномерно. Разрыв, как правило, происходит не в самом слабом месте презерватива, а в области максимального напряжения (обычно в том месте, где его при этом держат).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у разных производителей несколько отличается толщина стенок презервативов (0,05-0,12 мм). Сравнивать презервативы разной толщины также некорректно.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Такие тесты проводились группой энтузиастов и описывались в некоторых СМИ. Ориентироваться на результаты этих тестов не стоит.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Тесты для определения качества должны быть научно обоснованы и статистически достоверны. Они требуют сложного оборудования и должны проводиться в специальных лабораториях.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Стоит отметить, что все ввозимые в Россию презервативы тестируются в соответствии с ГОСТ 4645-81, который был принят в начале 80-х годов прошлого столетия. Ориентирами для него были не мировые стандарты качества, а существовавшие на тот момент технологические возможности отечественных производителей и техническое оснащение лабораторий.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Требования этого ГОСТа невысоки, что позволяет совершенно законно импортировать в Россию низкокачественные презервативы в любых количествах.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Медицинские аспекты презервативов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На сегодняшний день презервативы являются самым надежным средством защиты от венерических болезней и ВИЧ-инфекции.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Информация о том, что презервативы из латекса могут пропускать ВИЧ и возбудителей венерических болезней, не соответствует действительности. Современные научные исследования убедительно показывают, что латексная пленка презерватива непроницаема для ВИЧ и возбудителей венерических болезней.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Эффективность презервативов высока, но не равна 100%.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Поскольку презервативы покрывают не всю поверхность, подвергающуюся опасности заражения, они более эффективны для профилактики ВИЧ-инфекции и болезней, поражающих мочеиспускательный канал и шейку матки (гонорея, хламидиоз).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Презервативы менее эффективны в профилактике болезней, поражающих кожу половых органов (герпес половых органов, сифилис, остроконечные кондиломы и инфекция ВПЧ).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Естественно, от чесотки и лобковых вшей презервативы защитить не могут.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Неэффективность презервативов обусловлена их неправильным использованием, соскальзыванием с полового члена, разрывом или нарушением герметичности (иногда в отсутствие разрыва).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По данным американских исследователей (King K. Holms Sexually Transmitted diseases, 3ed edition, 1999, McGraw-Hill) частота разрывов презервативов в развитых странах составляет: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около 0,6% при вагинальных контактах;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1-7% при анальных контактах.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Интересно, что в развивающихся странах частота разрывов презервативов выше. Это связывают с большой долей некачественных презервативов на рынке этих стран, а также с жарким климатом (неблагоприятным для хранения презервативов).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Более 70% случаев разрывов презервативов обусловлены их неправильным использованием.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Краткий обзор российского рынка презервативов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Вот основные торговые марки, представленные на российском рынке: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Contex;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Sico (Германия);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VIZIT (Германия);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Durex (мировая марка);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Masculan (Германия);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Life Styles (мировая марка);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Innotex (Франция);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Reflex (Россия).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При этом стоит отметить, что большинство импортных презервативов производятся не в тех странах, которые указаны на их упаковке, а в азиатских странах (Китай, Индия, Малайзия, Таиланд).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Некоторые импортеры скрывают азиатское происхождение презервативов и пишут, например, Германия или Великобритания.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Защита интересов потребителей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Учитывая низкие требования ГОСТа и недобросовестность некоторых импортеров презервативов, создается ситуация, когда потребитель презервативов в России мало защищен. При разрыве презерватива у потребителя очень мало шансов отстоять свои права в суде, так как требования ГОСТа подразумевают некоторый (хоть и очень небольшой) процент бракованных презервативов.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Отечественный производитель презервативов ОАО «Эластомер» (торговая марка Reflex) для защиты интересов потребителей выступил с законодательной инициативой в виде Технического Регламента на презервативы. Это регламент подразумевает: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Обязательную сертификацию презервативов. Дело в том, что закон о тех. регулировании отменяет обязательную сертификацию, заменяя ее добровольным декларированием (если обратное не предусмотрено специально Техническим Регламентом). Таким образом, если Технический Регламент на презервативы не будет принят, в России вообще можно будет торговать несертифицированными презервативами!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Тестирование презервативов по международному стандарту ISO.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Раз в пол года выборку каждой марки презервативов из торговой сети и проверка качества (в случае несоответствия по качеству – приостановление действия сертификата).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Защиту потребителя от введения его в заблуждение – указание о происхождении презервативов (страна и фирма-производитель).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Данный технический регламент встретил на общественных слушаниях ярое сопротивление почти всех импортеров. Поддержку оказали только международные общественные организации и представители Государственной Думы.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Пока Технический Регламент на презервативы еще не будет принят, рекомендую обращать внимание на следующие признаки, по которым можно судить о качестве презервативов: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1) Упаковка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Качественные презервативы упаковывают таким образом, чтобы товарная упаковка (в которой продукт поступает на прилавок) разрушалась при вскрытии (принцип необратимости вскрытия товарной упаковки), т.е. они должны быть запечатаны в пленку или заклеены промышленным методом.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2) Маркировка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Ведущие мировые производители наносят номер партии и срок годности, как на индивидуальную упаковку (пленку либо фольгу), так и на конечную товарную упаковку с помощью промышленных принтеров непосредственно в момент упаковки продукта. Отсутствие такой маркировки служит признаком низкого технического уровня производителя.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3) Презерватив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Явными признаками невысокого качества презервативов является неравномерность толщины пленки при просмотре на просвет, подтеки и остаточная деформация, складки, неравномерность пигментации (для цветных презервативов).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Гнилостный запах презервативов связан с использованием низкокачественных органических опудривающих добавок. Он свидетельствует об устаревшей технологии производства.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Правила использования презервативов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Не стоит скептически относиться к этому разделу. Правильное использование презервативов избавит Вас от множества проблем.</w:t>
      </w:r>
    </w:p>
    <w:p w:rsidR="00734935" w:rsidRDefault="00734935" w:rsidP="00734935">
      <w:pPr>
        <w:spacing w:before="120"/>
        <w:ind w:firstLine="567"/>
        <w:jc w:val="both"/>
      </w:pPr>
      <w:r w:rsidRPr="004B53AC">
        <w:t xml:space="preserve">Презервативы должны храниться в прохладном сухом месте вдали от прямого солнечного света. Карман брюк - не самое лучшее место для их длительного (недели и месяцы) хранения. Температура в кармане выше температуры, нужной для продолжительного хранения презервативов. Кроме того, при длительном нахождении в кармане брюк из-за постоянного трения возможно нарушение целостности упаковки.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 xml:space="preserve">При покупке презервативов обратите внимание на срок их годности. Использование просроченных презервативов - одна из наиболее распространеннных причин разрывов. Покупать презервативы лучше в аптеке, а не в ларьке. В аптеке меньше шансов купить просроченные презервативы. Кроме того, в аптеке проше соблюдать температурный режим их хранения. В ларьке Вам могут продать презервативы, лежавшие на витрине под открытым солнечным светом; зимой в ларьке презервативы могут находиться при отрицательной температуре. </w:t>
      </w:r>
    </w:p>
    <w:p w:rsidR="00734935" w:rsidRPr="00102E5F" w:rsidRDefault="00734935" w:rsidP="00734935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Рекомендации по правильному применению презервативов: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Перед использованием презерватива убедитесь в сроке его годности и целостности упаковки.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Вскрывать упаковку надо осторожно, не употребляя острых предметов (ножи, ножницы, зубы). Не повредите презерватив острым ногтем.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Презерватив следует одевать на эрегированный (твердый) член. Оттяните крайнюю плоть и наденьте презерватив на головку члена. Сжимая большим и указательным пальцем выдавите воздух из резервуара (соска) на кончике презерватива. Раскатайте презерватив на всю длину полового члена.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Презерватив должен быть одет в течение всего полового акта.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После окончания полового акта аккуратно снимите презерватив. 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 xml:space="preserve">Никогда не используйте презерватив дважды. </w:t>
      </w:r>
    </w:p>
    <w:p w:rsidR="00734935" w:rsidRDefault="00734935" w:rsidP="00734935">
      <w:pPr>
        <w:spacing w:before="120"/>
        <w:ind w:firstLine="567"/>
        <w:jc w:val="both"/>
      </w:pPr>
      <w:r w:rsidRPr="004B53AC">
        <w:t>Очень важный момент - применение дополнительной смазки при использовании презерватива. Смазки на жировой основе (вазелин, детский крем, крем для рук, минеральное масло для массажа) разрушают латекс, что легко может привести к разрыву презерватива. Смазка должна быть специальной - на водной основе. Ее можно купить в аптеке или секс-шопе. В отсутсвие специальной смазки ее может заменить белок куриного яйца.</w:t>
      </w:r>
    </w:p>
    <w:p w:rsidR="00734935" w:rsidRPr="004B53AC" w:rsidRDefault="00734935" w:rsidP="00734935">
      <w:pPr>
        <w:spacing w:before="120"/>
        <w:ind w:firstLine="567"/>
        <w:jc w:val="both"/>
      </w:pPr>
      <w:r w:rsidRPr="004B53AC">
        <w:t>Стоит добавить, что губная помада, так же как и смазки на жировой основе, может повредить презерватив из латекса.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35"/>
    <w:rsid w:val="00102E5F"/>
    <w:rsid w:val="004B53AC"/>
    <w:rsid w:val="0056517F"/>
    <w:rsid w:val="00616072"/>
    <w:rsid w:val="00734935"/>
    <w:rsid w:val="008B35EE"/>
    <w:rsid w:val="00B42C45"/>
    <w:rsid w:val="00B47B6A"/>
    <w:rsid w:val="00C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BC27CA-680E-4712-973A-E76BA42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3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34935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8362</Words>
  <Characters>4767</Characters>
  <Application>Microsoft Office Word</Application>
  <DocSecurity>0</DocSecurity>
  <Lines>39</Lines>
  <Paragraphs>26</Paragraphs>
  <ScaleCrop>false</ScaleCrop>
  <Company>Home</Company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бывают презервативы и чем они отличаются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