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86" w:rsidRDefault="00DE038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КАНДИДОЗЫ (CANDIDOSIS)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Кандидозы (синонимы: кандидамикозы, кандидиаз) — болезни, вызываемые дрожжеподобными грибами рода </w:t>
      </w:r>
      <w:r>
        <w:rPr>
          <w:i/>
          <w:iCs/>
          <w:color w:val="000000"/>
        </w:rPr>
        <w:t>Candida.</w:t>
      </w:r>
      <w:r>
        <w:rPr>
          <w:color w:val="000000"/>
        </w:rPr>
        <w:t xml:space="preserve"> Помимо относительно благоприятно протекающих кандидозов слизистых оболочек и кожи, возможны тяжелые висцеральные формы микоза, чаще с преимущественным поражением желудочно-кишечного тракта и органов дыхания. Эти формы особенно часто развиваются у ВИЧ-инфицированных лиц.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Этиология. Возбудителями чаще являются следующие виды: </w:t>
      </w:r>
      <w:r>
        <w:rPr>
          <w:i/>
          <w:iCs/>
          <w:color w:val="000000"/>
        </w:rPr>
        <w:t>Candida albicans,</w:t>
      </w:r>
      <w:r>
        <w:rPr>
          <w:color w:val="000000"/>
        </w:rPr>
        <w:t xml:space="preserve"> С. </w:t>
      </w:r>
      <w:r>
        <w:rPr>
          <w:i/>
          <w:iCs/>
          <w:color w:val="000000"/>
        </w:rPr>
        <w:t>tropicalis,</w:t>
      </w:r>
      <w:r>
        <w:rPr>
          <w:color w:val="000000"/>
        </w:rPr>
        <w:t xml:space="preserve"> С. </w:t>
      </w:r>
      <w:r>
        <w:rPr>
          <w:i/>
          <w:iCs/>
          <w:color w:val="000000"/>
        </w:rPr>
        <w:t>parapsilosis, С. guillierinondii,</w:t>
      </w:r>
      <w:r>
        <w:rPr>
          <w:color w:val="000000"/>
        </w:rPr>
        <w:t xml:space="preserve"> С. </w:t>
      </w:r>
      <w:r>
        <w:rPr>
          <w:i/>
          <w:iCs/>
          <w:color w:val="000000"/>
        </w:rPr>
        <w:t>krusei.</w:t>
      </w:r>
      <w:r>
        <w:rPr>
          <w:color w:val="000000"/>
        </w:rPr>
        <w:t xml:space="preserve"> Они относятся к дрожжеподобным грибам и отличаются от истинных дрожжей способностью образовывать мицелий и отсутствием полового способа воспроизведения, т. е. относятся к неспорообразующим дрожжам. Могут расти на агаровых питательных средах. Антигены возбудителей обладают аллергизирующими и антигенными свойствами, но титры антител высокими бывают лишь при висцеральных кандидозах. Грибы рода кандида нередко выявляются как сапрофиты в микрофлоре полости рта, кишечника, вагины.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Эпидемиология. Дрожжеподобные грибы рода </w:t>
      </w:r>
      <w:r>
        <w:rPr>
          <w:i/>
          <w:iCs/>
          <w:color w:val="000000"/>
        </w:rPr>
        <w:t>Candida</w:t>
      </w:r>
      <w:r>
        <w:rPr>
          <w:color w:val="000000"/>
        </w:rPr>
        <w:t xml:space="preserve"> обитают на коже и слизистых оболочках респираторного и желудочно-кишечного тракта, входят в состав нормальной микрофлоры. Они широко распространены также в природе (на фруктах, овощах, в молочных продуктах и т. д.). Заболевание возникает обычно в результате эндогенной инфекции. Чаще всего это бывает обусловлено </w:t>
      </w:r>
      <w:r>
        <w:rPr>
          <w:i/>
          <w:iCs/>
          <w:color w:val="000000"/>
        </w:rPr>
        <w:t>Candida albicans.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Патогенез. Кандидозы развиваются вследствие внедрения в ткани грибов, являющихся нормальными обитателями слизистых оболочек. Переходу </w:t>
      </w:r>
      <w:r>
        <w:rPr>
          <w:i/>
          <w:iCs/>
          <w:color w:val="000000"/>
        </w:rPr>
        <w:t xml:space="preserve">Candida </w:t>
      </w:r>
      <w:r>
        <w:rPr>
          <w:color w:val="000000"/>
        </w:rPr>
        <w:t>в паразитическое состояние может способствовать дисбактериоз, возникающий при назначении антибиотиков широкого спектра действия, снижение защитных сил организма при длительном назначении некоторых препаратов (кортикостероидов, иммунодепрессантов), наличие тяжелых заболеваний (рак, болезни крови, диабет и др.). Особенно часто кандидоз развивается у ВИЧ-инфицированных лиц. Аспергиллез и кандидоз являются наиболее частыми оппортунистическими инфекциями микозной природы у больных СПИДом. Проникновению кандид в ткани может способствовать повреждение кожи и слизистых оболочек, например, повреждение желудочно-кишечного тракта при перфорациях, травмах, хирургических операциях, введении катетеров в сосуды, при перитонеальном диализе, внутривенном введении лекарств и т. д. При висцеральных формах кандидоза отмечаются очаги некроза, нейтрофильной воспалительной инфильтрации. При висцеральных формах наиболее часто поражаются почки, мозг, сердце, печень, селезенка.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Симптомы и течение. Кандидоз слизистой оболочки полости рта (молочница) проявляется в виде белых налетов (сплошных или в виде изолированных участков) на слизистой оболочке щек, задней стенки глотки, на языке. Пораженные места обычно безболезненны, но при уплотнении налета, образовании трещин может быть нерезко выраженная болезненность в полости рта. При кожном кандидозе отмечаются краснота, мацерация кожи, могут быть баланиты, зуд в области заднего прохода, паронихии. При локализации на коже промежности или на мошонке могут наблюдаться отдельные пустулезные элементы. При хроническом кожно-слизистом кандидозе могут развиваться поражения в виде гиперкератоза, поражения ногтей, гнездного облысения в сочетании с длительными изменениями слизистых оболочек. Более глубокие поражения слизистых оболочек (что нередко отмечается при диссеминированых формах) проявляются в обширных изменениях, при которых налеты распространяются на слизистые оболочки пищевода, желудка, трахеи, бронхов. Это сопровождается нарушением глотания и загрудинными болями. Может развиться массивное кандидозное поражение слизистой оболочки после катетеризации мочевого пузыря.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Гематогенно диссеминированные формы кандидоза (кандидозный сепсис) характеризуются тяжелым течением, высокой лихорадкой и выраженными симптомами общей интоксикации. Лихорадка неправильного типа с повторными ознобами, перемежающимися с обильным потоотделением. Сопровождается поражением различных органов (легких, желудочно-кишечного тракта, мозга, почек и др.). Характерно наличие нескольких очагов поражений. Часто развиваются поражения сетчатки (один или несколько очагов), процесс распространяется на стекловидное тело. Отмечается боль в глазу, нарушение зрения. Гематогенное поражение легких характеризуется развитием инфильтратов. Больных беспокоит сильный кашель, вначале сухой, затем с небольшим количеством вязкой слизисто-гнойной мокроты, иногда с прожилками крови. При рентгенологическом исследовании выявляются инфильтраты, чаще в нижних долях, склонные к слиянию; нередко наблюдается распад с образованием полостей. В процесс может быть вовлечена плевра; прикорневые лимфатические узлы увеличены и уплотнены. При вторичном кандидозе легких (на фоне пневмонии, туберкулеза) необходимо учитывать изменение клинической симптоматики (ухудшение общего состояния, появление гектической лихорадки и др.). При кандидозе кишечника отмечаются боли в животе, вздутие кишечника, понос, испражнения часто содержат примесь крови, могут быть боль в области прямой кишки и зуд в области заднего прохода. Кандидоз органов пищеварения обычно сопровождается сплошным поражением слизистых оболочек полости рта, пищевода, желудка. Кандиды могут обусловить развитие гнойного менингита и абсцесса мозга. При гематогенной диссеминации может развиться абсцесс почек с последующей азотемией. Поражение опорно-двигательного аппарата проявляется в виде артритов, остеомиелитов, миозитов.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Кандидоз у ВИЧ-инфицированных. Кандидоз является одним из самых частых оппортунистических микозов при ВИЧ-инфекции, поэтому появление и прогрессирование симптомов кандидоза может указывать на необходимость обследования больного на ВИЧ-инфекцию. Начинается кандидоз с поражения слизистых оболочек полости рта, задней стенки глотки, пищевода, у ВИЧ-инфицированных женщин очень часто развивается хронический вагинальный кандидоз. В дальнейшем развивается гематогенно диссеминированный кандидоз, протекающий очень тяжело, который может привести к гибели больного.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Диагноз и дифференциальный диагноз. Выделение культуры из мокроты, слизи зева, испражнений, мазков и соскобов с пораженных слизистых оболочек, кожи, ногтей не может служить доказательством диссеминированного (висцерального) кандидоза. Диагностическое значение имеет выделение культуры из крови, спинномозговой жидкости, внутрисуставной жидкости или в биопсированных тканях. При поражении кожи и слизистых оболочек диагностическое значение имеет обнаружение (при микроскопии) большого количества кандид в мокроте, испражнениях, в слизи зева, а также выявление достаточно высоких титров антител в РСК и реакции агглютинации со специфическим антигеном. Положительными считаются высокие титры (1:160—1:1600) или нарастание титров антител в ходе болезни. У ВИЧ-инфицированных серологические реакции остаются отрицательными.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Кандидоз легких дифференцируют от бактериальных пневмоний, туберкулеза и от других глубоких микозов (актиномикоз, аспергиллез, нокардиоз, гистоплазмоз). Для кандидоза характерно относительно быстрое исчезновение инфильтратов и даже каверн под влиянием антимикозной терапии. Имеет значение и то, что перед развитием висцерального кандидоза отмечается появление и прогрессирование кандидозного поражения слизистых оболочек.</w:t>
      </w:r>
    </w:p>
    <w:p w:rsidR="00DE0386" w:rsidRDefault="00DE038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Лечение. Устранение факторов, способствующих возникновению кандидоза. Витамины группы В и аскорбиновая кислота. При поражении кожи используют мази с противомикозными препаратами, лечение проводят открытым способом. При поражениях слизистых оболочек (оральный, вагинальный кандидоз) используют местно суспензию, содержащую нистатин. При поражении слизистой оболочки пищевода применяют кетоконазол (Ketoconazole) по 200—400 мг в день (эффективность около 50%), если симптомы поражения пищевода не исчезают в течение 5—10 дней, то следует использовать Diflucan(fluconazole). Его назначают внутрь по 100 мг в день в течение двух дней (эффективность около 90%). В этих случаях можно также внутривенное введение амфотерицина В по 0,3 мг/кг. При кандидозном поражении мочевого пузыря в течение 5 дней проводят инстиляции раствора амфотерицина В по50 мкг/мл. При диссеминированном (системном, висцеральном) кандидозе используют амфотерицин В, его назначают внутривенно в 5% растворе в виде капельных вливаний из расчета 250 ЕД/кг массы тела (0,3 мг/кг), курс лечения может занять несколько недель. Эффективным препаратом для лечения системного кандидоза является Diflucan, который назначают внутрь по 200 мг в день в течение двух дней. Побочные реакции отмечаются относительно редко(2—4%) в виде тошноты, диареи, головной боли.</w:t>
      </w:r>
    </w:p>
    <w:p w:rsidR="00DE0386" w:rsidRDefault="00DE0386">
      <w:pPr>
        <w:pStyle w:val="a3"/>
        <w:spacing w:before="0" w:beforeAutospacing="0" w:after="0" w:afterAutospacing="0"/>
        <w:rPr>
          <w:lang w:val="en-US"/>
        </w:rPr>
      </w:pPr>
      <w:bookmarkStart w:id="0" w:name="_GoBack"/>
      <w:bookmarkEnd w:id="0"/>
    </w:p>
    <w:sectPr w:rsidR="00DE038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7F2"/>
    <w:rsid w:val="007177F2"/>
    <w:rsid w:val="00902F14"/>
    <w:rsid w:val="00DE0386"/>
    <w:rsid w:val="00E3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DCC0EA-100D-42E3-A88D-8BD433A1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5448</Words>
  <Characters>3106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КАНДИДОЗЫ (CANDIDOSIS)</vt:lpstr>
    </vt:vector>
  </TitlesOfParts>
  <Company>KM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КАНДИДОЗЫ (CANDIDOSIS)</dc:title>
  <dc:subject/>
  <dc:creator>N/A</dc:creator>
  <cp:keywords/>
  <dc:description/>
  <cp:lastModifiedBy>admin</cp:lastModifiedBy>
  <cp:revision>2</cp:revision>
  <dcterms:created xsi:type="dcterms:W3CDTF">2014-01-27T12:11:00Z</dcterms:created>
  <dcterms:modified xsi:type="dcterms:W3CDTF">2014-01-27T12:11:00Z</dcterms:modified>
</cp:coreProperties>
</file>