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BC" w:rsidRDefault="0029435A">
      <w:pPr>
        <w:pStyle w:val="a3"/>
      </w:pPr>
      <w:r>
        <w:br/>
      </w:r>
    </w:p>
    <w:p w:rsidR="00C010BC" w:rsidRDefault="0029435A">
      <w:pPr>
        <w:pStyle w:val="a3"/>
      </w:pPr>
      <w:r>
        <w:rPr>
          <w:b/>
          <w:bCs/>
        </w:rPr>
        <w:t>Канишка I</w:t>
      </w:r>
      <w:r>
        <w:t xml:space="preserve"> (на кушанском языке: ΚΑΝΗϷΚΙ, древнекитайское 迦腻色伽) — наиболее известный царь Кушана, правивший в начале II века н. э. При Канишке Кушанское царство достигло апогея своего развития, превратившись в крупную империю со столицей в Пешаваре (древнее название города — Пурушапура), включающую значительную часть Средней Азии (Бактрия и юго-восток Согдианы с Бухарой и Самаркандом), Ферганскую долину, часть Восточного Туркестана (бассейн Тарима, современный Синьцзян-Уйгурский автономный район КНР с Яркендом, Хотаном и Кашгаром), современные Афганистан и Пакистан, а также северную Индию. Империя Канишки процветала в военно-политическом, экономическом и духовном аспектах, будучи основным оплотом греко-буддизма. Годы правления Канишки обычно помещают в хронологические рамки от 100 до 144 н. э.</w:t>
      </w:r>
    </w:p>
    <w:p w:rsidR="00C010BC" w:rsidRDefault="0029435A">
      <w:pPr>
        <w:pStyle w:val="a3"/>
      </w:pPr>
      <w:r>
        <w:t>Канишка, происходивший из известной древним китайцам народности юэчжи, был правнуком основателя династии Куджулы Кадфиса I. Наряду с Ашокой и Менандром Канишку принято считать одним из величайших правителей, содействовавших буддизму (относительно вероисповедания самого Канишки ведутся дискуссии; вполне возможно, что он был зороастрийцем, а не собственно буддистом). На монетах времени Канишки попадаются изображения из индуистской, буддистской, греческой, зороастрийской и даже шумеро-эламитской мифологических традиций. Тем не менее, правление Канишки содействовало усилению позиций буддизма в Индийском субконтиненте и Центральной Азии. Благодаря ему утвердилась гандхарская традиция в греко-буддийском искусстве и архитектуре и был проведён Четвёртый буддийский собор.</w:t>
      </w:r>
    </w:p>
    <w:p w:rsidR="00C010BC" w:rsidRDefault="0029435A">
      <w:pPr>
        <w:pStyle w:val="21"/>
        <w:numPr>
          <w:ilvl w:val="0"/>
          <w:numId w:val="0"/>
        </w:numPr>
      </w:pPr>
      <w:r>
        <w:t>Образ в культуре</w:t>
      </w:r>
    </w:p>
    <w:p w:rsidR="00C010BC" w:rsidRDefault="0029435A">
      <w:pPr>
        <w:pStyle w:val="a3"/>
      </w:pPr>
      <w:r>
        <w:t>В честь великого кушанского царя был назван самолёт рейса 182 компании «AirIndia» (Торонто — Нью-Дели), взорванный 23 июня 1985 на высоте 9500 м над Атлантическим океаном у ирландского побережья. Во время террористического акта погибло 329 человек, в том числе 80 детей и 280 канадских граждан, и он был признан самым масштабным терактом в истории Канады.</w:t>
      </w:r>
    </w:p>
    <w:p w:rsidR="00C010BC" w:rsidRDefault="00C010BC">
      <w:pPr>
        <w:pStyle w:val="a3"/>
      </w:pPr>
    </w:p>
    <w:p w:rsidR="00C010BC" w:rsidRDefault="0029435A">
      <w:pPr>
        <w:pStyle w:val="a3"/>
      </w:pPr>
      <w:r>
        <w:t>Источник: http://ru.wikipedia.org/wiki/Канишка_I</w:t>
      </w:r>
      <w:bookmarkStart w:id="0" w:name="_GoBack"/>
      <w:bookmarkEnd w:id="0"/>
    </w:p>
    <w:sectPr w:rsidR="00C010B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35A"/>
    <w:rsid w:val="0029435A"/>
    <w:rsid w:val="00C010BC"/>
    <w:rsid w:val="00D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DB10-DB1F-4E86-B63A-D47A48A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2014-04-18T18:22:00Z</dcterms:created>
  <dcterms:modified xsi:type="dcterms:W3CDTF">2014-04-18T18:22:00Z</dcterms:modified>
</cp:coreProperties>
</file>