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12" w:rsidRDefault="00E76C3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 конфликта</w:t>
      </w:r>
      <w:r>
        <w:br/>
      </w:r>
      <w:r>
        <w:rPr>
          <w:b/>
          <w:bCs/>
        </w:rPr>
        <w:t>2 Боевые действия</w:t>
      </w:r>
      <w:r>
        <w:br/>
      </w:r>
      <w:r>
        <w:rPr>
          <w:b/>
          <w:bCs/>
        </w:rPr>
        <w:t>3 КНОА и права детей</w:t>
      </w:r>
      <w:r>
        <w:br/>
      </w:r>
      <w:r>
        <w:br/>
      </w:r>
      <w:r>
        <w:rPr>
          <w:b/>
          <w:bCs/>
        </w:rPr>
        <w:t>5 Источники</w:t>
      </w:r>
      <w:r>
        <w:br/>
      </w:r>
      <w:r>
        <w:rPr>
          <w:b/>
          <w:bCs/>
        </w:rPr>
        <w:t>Список литературы</w:t>
      </w: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A7E12" w:rsidRDefault="00E76C35">
      <w:pPr>
        <w:pStyle w:val="a3"/>
      </w:pPr>
      <w:r>
        <w:t>Каренская национально-освободительная армия (КНОА, англ. </w:t>
      </w:r>
      <w:r>
        <w:rPr>
          <w:i/>
          <w:iCs/>
        </w:rPr>
        <w:t>Karen National Liberation Army — KNLA</w:t>
      </w:r>
      <w:r>
        <w:t>) — является военной ветвью Каренского Национального союза (КНС, англ. </w:t>
      </w:r>
      <w:r>
        <w:rPr>
          <w:i/>
          <w:iCs/>
        </w:rPr>
        <w:t>Karen National Union — KNU</w:t>
      </w:r>
      <w:r>
        <w:t>). Ведёт борьбу за создание независимого государства Котхолей (</w:t>
      </w:r>
      <w:r>
        <w:rPr>
          <w:i/>
          <w:iCs/>
        </w:rPr>
        <w:t>Kawthoolei</w:t>
      </w:r>
      <w:r>
        <w:t xml:space="preserve">, </w:t>
      </w:r>
      <w:r>
        <w:rPr>
          <w:i/>
          <w:iCs/>
        </w:rPr>
        <w:t>«Зелёная страна»</w:t>
      </w:r>
      <w:r>
        <w:t xml:space="preserve">, другой вариант перевода — </w:t>
      </w:r>
      <w:r>
        <w:rPr>
          <w:i/>
          <w:iCs/>
        </w:rPr>
        <w:t>«Отвоёванная земля»</w:t>
      </w:r>
      <w:r>
        <w:t>), которое будет располагаться на территории штата Карен и в других районах с большой численностью каренского населения. В это государство предполагалось включить также часть дельты реки Иравади.</w:t>
      </w: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1. Предыстория конфликта</w:t>
      </w:r>
    </w:p>
    <w:p w:rsidR="00BA7E12" w:rsidRDefault="00E76C35">
      <w:pPr>
        <w:pStyle w:val="a3"/>
      </w:pPr>
      <w:r>
        <w:t>Напряжённость между бирманцами и каренами имеет давние корни. Ещё во время Второй мировой войны Армия независимости Бирмы (англ. </w:t>
      </w:r>
      <w:r>
        <w:rPr>
          <w:i/>
          <w:iCs/>
        </w:rPr>
        <w:t>Burma Independence Army — BIA</w:t>
      </w:r>
      <w:r>
        <w:t>), оказывавшая поддержку японской армии, отличилась такой жестокостью в борьбе с пособниками англичан из числа каренов, что пришлось вмешаться японскому командующему BIA полковнику Судзуки Кейджи</w:t>
      </w:r>
      <w:r>
        <w:rPr>
          <w:position w:val="10"/>
        </w:rPr>
        <w:t>[1]</w:t>
      </w:r>
      <w:r>
        <w:t>.</w:t>
      </w:r>
    </w:p>
    <w:p w:rsidR="00BA7E12" w:rsidRDefault="00E76C35">
      <w:pPr>
        <w:pStyle w:val="a3"/>
      </w:pPr>
      <w:r>
        <w:t>Во время объявления независимости Бирмы от британцев в 1948 года возникла значительная напряженность в отношениях между каренами и новыми властями страны, а также внутри каренской общины. Некоторые карены стремились к независимости, обещанной им британцами за помощь в отражении японской агрессии, в то время как другие старались сосуществовать в пределах границ Бирмы. К этому добавились и религиозные проблемы. В то время как бирманцы являются буддистами, среди каренов много христиан.</w:t>
      </w: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2. Боевые действия</w:t>
      </w:r>
    </w:p>
    <w:p w:rsidR="00BA7E12" w:rsidRDefault="00E76C35">
      <w:pPr>
        <w:pStyle w:val="a3"/>
      </w:pPr>
      <w:r>
        <w:t>В начале 1949 года части социалистической политической милиции, сформированные центральным правительством, стали подавлять волнения в областях где проживают карены. Тогда же начальник штаба армии генерал Дан Смит, карен по национальности, был отстранен от должности и заключен в тюрьму. Новым начальником штаба стал бирманский националист У Не Вин, занимавший ряд командных постов в BIA. После этого Каренская национальная оборонная организация (англ. </w:t>
      </w:r>
      <w:r>
        <w:rPr>
          <w:i/>
          <w:iCs/>
        </w:rPr>
        <w:t>Karen National Defence Organisation — KNDO</w:t>
      </w:r>
      <w:r>
        <w:t>), созданная в июле 1947 года, подняла восстание, к которому присоединились многие карены служившие в армии. Так началась гражданская война, которая не закончилась до сих пор.</w:t>
      </w:r>
    </w:p>
    <w:p w:rsidR="00BA7E12" w:rsidRDefault="00E76C35">
      <w:pPr>
        <w:pStyle w:val="a3"/>
      </w:pPr>
      <w:r>
        <w:t>В начале боевых действий, каренские войска сумели вторгнуться в Северную Бирму и даже закрепиться в Инсейне, в 9 км от Рангуна. После 112-дневной осады в конце мая карены были вынуждены отступить от столицы Бирмы.</w:t>
      </w:r>
    </w:p>
    <w:p w:rsidR="00BA7E12" w:rsidRDefault="00E76C35">
      <w:pPr>
        <w:pStyle w:val="a3"/>
      </w:pPr>
      <w:r>
        <w:t>КНОА была крупнейшней группировкой ведущей борьбу против военной диктатуры в Бирме. В 1970—80-х годах КНОА насчитывала более 20 тысяч бойцов. В 90-х могущество каренских вооружённых сил было подорвано несколькими тяжёлыми поражениями, нанесёнными войсками центрального правительства Бирмы. Ситуация осложнилась конфликтом внутри КНОА, из-за которого в 1994—95 годах буддийское меньшинство образовало группу под названием Демократическая каренская буддистская армия и перешли на сторону военной хунты. Как полагают, именно раскол привёл к падению штаба КНс в Манепло в январе 1995 года. К тому же изменилась и позиция властей соседнего Таиланда, которые перестали оказывать КНС и КНОА поддержку. Снизилась популярность партизан и среди карен, уставших от многолетней войны. В результате к 2006 году численность КНОА сократилась до менее чем 4 000 бойцов.</w:t>
      </w: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3. КНОА и права детей</w:t>
      </w:r>
    </w:p>
    <w:p w:rsidR="00BA7E12" w:rsidRDefault="00E76C35">
      <w:pPr>
        <w:pStyle w:val="a3"/>
      </w:pPr>
      <w:r>
        <w:t>Каренскую национально-освободительную армию не раз обвиняли в вербовке солдат из числа несовершеннолетних. Так, в докладе Генерального секретаря Совету Безопасности ООН (A/63/785–S/2009/158), опубликованном 26 марта 2009 года, сообщалось по меньшей мере об одном случае вербовки несовершеннолетнего Каренским национальным союзом (КНС). Канцелярия Специального представителя Генерального секретаря ООН по вопросу о детях и вооружённых конфликтах утверждает, что страновой группе ООН по Мьянме и КНС/КНОА 6 апреля 2007 года подписали соглашение об обязанностях провести переговоры для окончательной выработки планов действий по прекращению вербовки и использования детей. Однако правительство Мьянмы не позволило ООН подписать план действий с КНОА</w:t>
      </w:r>
      <w:r>
        <w:rPr>
          <w:position w:val="10"/>
        </w:rPr>
        <w:t>[2]</w:t>
      </w:r>
      <w:r>
        <w:t>.</w:t>
      </w:r>
    </w:p>
    <w:p w:rsidR="00BA7E12" w:rsidRDefault="00BA7E12">
      <w:pPr>
        <w:pStyle w:val="a3"/>
      </w:pP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5. Источники</w:t>
      </w:r>
    </w:p>
    <w:p w:rsidR="00BA7E12" w:rsidRDefault="00E76C35">
      <w:pPr>
        <w:pStyle w:val="a3"/>
      </w:pPr>
      <w:r>
        <w:t>Черный язык партизанского бога</w:t>
      </w:r>
    </w:p>
    <w:p w:rsidR="00BA7E12" w:rsidRDefault="00E76C3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A7E12" w:rsidRDefault="00E76C3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Smith, Martin (1991). Burma — Insurgency and the Politics of Ethnicity. London and New Jersey: Zed Books. стр. 72–73</w:t>
      </w:r>
    </w:p>
    <w:p w:rsidR="00BA7E12" w:rsidRDefault="00E76C35">
      <w:pPr>
        <w:pStyle w:val="a3"/>
        <w:numPr>
          <w:ilvl w:val="0"/>
          <w:numId w:val="1"/>
        </w:numPr>
        <w:tabs>
          <w:tab w:val="left" w:pos="707"/>
        </w:tabs>
      </w:pPr>
      <w:r>
        <w:t>Ситуация в Мьянме</w:t>
      </w:r>
    </w:p>
    <w:p w:rsidR="00BA7E12" w:rsidRDefault="00E76C35">
      <w:pPr>
        <w:pStyle w:val="a3"/>
        <w:spacing w:after="0"/>
      </w:pPr>
      <w:r>
        <w:t>Источник: http://ru.wikipedia.org/wiki/Каренская_национально-освободительная_армия</w:t>
      </w:r>
      <w:bookmarkStart w:id="0" w:name="_GoBack"/>
      <w:bookmarkEnd w:id="0"/>
    </w:p>
    <w:sectPr w:rsidR="00BA7E1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C35"/>
    <w:rsid w:val="00BA7E12"/>
    <w:rsid w:val="00C82B6E"/>
    <w:rsid w:val="00E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D56F-DB44-4681-9BC2-F0CD9213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3682</Characters>
  <Application>Microsoft Office Word</Application>
  <DocSecurity>0</DocSecurity>
  <Lines>30</Lines>
  <Paragraphs>8</Paragraphs>
  <ScaleCrop>false</ScaleCrop>
  <Company>diakov.net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2014-08-15T10:13:00Z</dcterms:created>
  <dcterms:modified xsi:type="dcterms:W3CDTF">2014-08-15T10:13:00Z</dcterms:modified>
</cp:coreProperties>
</file>