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EE" w:rsidRDefault="00492FEE" w:rsidP="002E44D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44D0">
        <w:rPr>
          <w:b/>
          <w:bCs/>
          <w:sz w:val="28"/>
          <w:szCs w:val="28"/>
        </w:rPr>
        <w:t>Карст</w:t>
      </w:r>
      <w:r w:rsidRPr="002E44D0">
        <w:rPr>
          <w:sz w:val="28"/>
          <w:szCs w:val="28"/>
        </w:rPr>
        <w:t xml:space="preserve"> (карстовые явления) – целый ряд явлений, вызванных растворением (выщелачиванием) некоторых горных пород. </w:t>
      </w:r>
      <w:r w:rsidR="002E44D0">
        <w:rPr>
          <w:sz w:val="28"/>
          <w:szCs w:val="28"/>
        </w:rPr>
        <w:t>В</w:t>
      </w:r>
      <w:r w:rsidRPr="002E44D0">
        <w:rPr>
          <w:sz w:val="28"/>
          <w:szCs w:val="28"/>
        </w:rPr>
        <w:t>первые эти явления были изучены на известковом плато Карст в Югославии. Они встречаются там, где распространены растворимые породы: каменная соль, гипс, мел, известняки, доломиты. Поверхностные и подземные воды выщелачивают в них большие и малые полости, имеющие нередко причудливые формы, образующие пещеры, провалы, гроты. Когда рушится кровля над карстовыми пустотами или выщелачиваются породы, возникают своеобразные формы рельефа – карстовые. Из них наиболее распространены воронки различных размеров и форм, котловины и провалы; кары – углубления, канавы, щели, борозды, прорезающие земную поверхность. Под влиянием карста происходит немало удивительных явлений: пропадают (в буквальном смысле проваливаются под землю) реки, ручьи, озёра; на морском дне из карстовых полостей изливаются пресные воды. Некоторые легенды о внезапно исчезающих городах (например, о Китеже) связаны, скорее всего, под впечатлением карстовых провалов. Изучение карста связано прежде всего с практическими нуждами: строительством поселений и отдельных сооружений, эксплуатацией железных дорог и т.д. Карст очень осложняет подземные работы: проходку шахт, тоннелей, штолен. Но под землёй карст может стать и помощником человека: по карстовым пещерам спелеологам удаётся проникнуть на сотни метров в глубины гор.</w:t>
      </w:r>
    </w:p>
    <w:p w:rsidR="002E44D0" w:rsidRPr="002E44D0" w:rsidRDefault="002E44D0" w:rsidP="002E44D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92FEE" w:rsidRDefault="00492FEE" w:rsidP="002E44D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2E44D0">
        <w:rPr>
          <w:sz w:val="28"/>
          <w:szCs w:val="28"/>
        </w:rPr>
        <w:t>Ново-Афонская пещера на Кавказе</w:t>
      </w:r>
    </w:p>
    <w:p w:rsidR="002E44D0" w:rsidRPr="002E44D0" w:rsidRDefault="002E44D0" w:rsidP="002E44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2FEE" w:rsidRPr="002E44D0" w:rsidRDefault="00492FEE" w:rsidP="002E44D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Карстовые пещеры – замечательные создания природы. Причудливые лабиринты, галереи, величественные гроты и «бездонные» пропасти; каменные «сосульки» сталактитов и сталагмитовые колонны; бурные потоки, водопады и тишайшие озёра; особый животный мир – всё это встречается в карстовых пещерах. Некоторые из них очень велики. Знаменитая </w:t>
      </w:r>
      <w:r w:rsidRPr="00781525">
        <w:rPr>
          <w:sz w:val="28"/>
          <w:szCs w:val="28"/>
        </w:rPr>
        <w:t>Кунгурская пещера</w:t>
      </w:r>
      <w:r w:rsidRPr="002E44D0">
        <w:rPr>
          <w:sz w:val="28"/>
          <w:szCs w:val="28"/>
        </w:rPr>
        <w:t xml:space="preserve"> в Предуралье имеет длину </w:t>
      </w:r>
      <w:smartTag w:uri="urn:schemas-microsoft-com:office:smarttags" w:element="metricconverter">
        <w:smartTagPr>
          <w:attr w:name="ProductID" w:val="4,6 км"/>
        </w:smartTagPr>
        <w:r w:rsidRPr="002E44D0">
          <w:rPr>
            <w:sz w:val="28"/>
            <w:szCs w:val="28"/>
          </w:rPr>
          <w:t>4,6 км</w:t>
        </w:r>
      </w:smartTag>
      <w:r w:rsidRPr="002E44D0">
        <w:rPr>
          <w:sz w:val="28"/>
          <w:szCs w:val="28"/>
        </w:rPr>
        <w:t>. Карст бывает древний и современный. Для его образования недостаточно присутствия растворимых пород. Большое значение имеет глубина залегания подземных вод, их химический состав, рельеф, климат, а также деятельность человека.</w:t>
      </w:r>
    </w:p>
    <w:p w:rsidR="00492FEE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Карст, карстовые явления (нем. Karst, от названия плато Карст, или Крас, в Югославии), явления, возникающие в растворимых природными водами горных породах, и процесс их образования. Карст (геолог.) характеризуется комплексом поверхностных и подземных форм, своеобразием циркуляции и режима подземных вод, речной сети и озёр: развивается в карбонатных и некарбонатных породах. В пределах материков обнажённые и погребённые карстующиеся породы занимают (в млн. км2): карбонатные — до 40 гипсы и ангидриты — около 7, каменная соль — до 4. Карбонатные породы растворяются при участии свободной углекислоты</w:t>
      </w:r>
    </w:p>
    <w:p w:rsidR="002E44D0" w:rsidRPr="002E44D0" w:rsidRDefault="002E44D0" w:rsidP="002E44D0">
      <w:pPr>
        <w:spacing w:line="360" w:lineRule="auto"/>
        <w:ind w:firstLine="709"/>
        <w:jc w:val="both"/>
        <w:rPr>
          <w:sz w:val="28"/>
          <w:szCs w:val="28"/>
        </w:rPr>
      </w:pPr>
    </w:p>
    <w:p w:rsidR="00492FEE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(CaCO3 + H2O + CO2 « Ca+++ 2HCO–3)</w:t>
      </w:r>
    </w:p>
    <w:p w:rsidR="002E44D0" w:rsidRPr="002E44D0" w:rsidRDefault="002E44D0" w:rsidP="002E44D0">
      <w:pPr>
        <w:spacing w:line="360" w:lineRule="auto"/>
        <w:ind w:firstLine="709"/>
        <w:jc w:val="both"/>
        <w:rPr>
          <w:sz w:val="28"/>
          <w:szCs w:val="28"/>
        </w:rPr>
      </w:pP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или других минеральных и органических кислот. Сульфатные породы и каменная соль могут растворяться в воде без сопутствующих реакций. Карст (геолог.) развивается под совокупным воздействием поверхностных и подземных вод. Растворение горной породы часто сопровождается механическим размывом. При этом размыв может подготавливаться растворением спаек между зёрнами породы, что освобождает их от сцепления и облегчает смыв.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Для поверхности карстовых местностей характерны мелкие борозды — карры, замкнутые углубления: воронки, ванны, котловины, полья, естественные колодцы и шахты, слепые (замкнутые в нижнем конце) долины и балки. Особенно типичны воронки (конические, котлообразные, блюдцеобразные либо в виде ям неправильной формы) диаметром от 1 до </w:t>
      </w:r>
      <w:smartTag w:uri="urn:schemas-microsoft-com:office:smarttags" w:element="metricconverter">
        <w:smartTagPr>
          <w:attr w:name="ProductID" w:val="200 м"/>
        </w:smartTagPr>
        <w:r w:rsidRPr="002E44D0">
          <w:rPr>
            <w:sz w:val="28"/>
            <w:szCs w:val="28"/>
          </w:rPr>
          <w:t>200 м</w:t>
        </w:r>
      </w:smartTag>
      <w:r w:rsidRPr="002E44D0">
        <w:rPr>
          <w:sz w:val="28"/>
          <w:szCs w:val="28"/>
        </w:rPr>
        <w:t xml:space="preserve"> и глубина от 0,5 до </w:t>
      </w:r>
      <w:smartTag w:uri="urn:schemas-microsoft-com:office:smarttags" w:element="metricconverter">
        <w:smartTagPr>
          <w:attr w:name="ProductID" w:val="50 м"/>
        </w:smartTagPr>
        <w:r w:rsidRPr="002E44D0">
          <w:rPr>
            <w:sz w:val="28"/>
            <w:szCs w:val="28"/>
          </w:rPr>
          <w:t>50 м</w:t>
        </w:r>
      </w:smartTag>
      <w:r w:rsidRPr="002E44D0">
        <w:rPr>
          <w:sz w:val="28"/>
          <w:szCs w:val="28"/>
        </w:rPr>
        <w:t>. На дне воронок и других понижений встречаются водопоглощающие отверстия — поноры. Котловины и воронки могут то заполняться водой, то осушаться (периодически исчезающие озёра). Котловины площадью до нескольких десятков и сотен км2, с крутыми бортами, ровным дном, исчезающими речками и ручьями известны под названием польев.Карры (от нем. Karren), борозды (глубиной от нескольких сантиметров до 1—2 м и более), характерные для областей развития голого карста. Расположены параллельными рядами или ветвистыми лабиринтами, обычно разделены узкими, острыми гребнями. Возникают в результате выщелачивания дождевой, талой снеговой, реже морской и речной водой поверхности известняков и др. растворимых горных пород. Часто развиваются по трещинам (трещинные Карры (карст) и др.). На крутых скалистых поверхностях Карры (карст) не связаны с трещинами (желобковые Карры (карст), стенные Карры (карст)). Нередко Карры (карст) занимают большие площади, образуя карровые поля.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В закарстованных массивах образуются различные подземные ходы, полости, пещеры, которые часто развиваются вдоль трещин. Длиннейшие пещеры мира превышают </w:t>
      </w:r>
      <w:smartTag w:uri="urn:schemas-microsoft-com:office:smarttags" w:element="metricconverter">
        <w:smartTagPr>
          <w:attr w:name="ProductID" w:val="100 км"/>
        </w:smartTagPr>
        <w:r w:rsidRPr="002E44D0">
          <w:rPr>
            <w:sz w:val="28"/>
            <w:szCs w:val="28"/>
          </w:rPr>
          <w:t>100 км</w:t>
        </w:r>
      </w:smartTag>
      <w:r w:rsidRPr="002E44D0">
        <w:rPr>
          <w:sz w:val="28"/>
          <w:szCs w:val="28"/>
        </w:rPr>
        <w:t xml:space="preserve"> (например, пещерные системы Флинт-Ридж в Кентукки, США, Хёллох в Альпах, Швейцария). Глубокие карстовые колодцы и естественные шахты, или пропасти, составляют переход между поверхностными и подземными формами Карст (геолог.) Глубочайшие пропасти мира — Пьер-Сен-Мартен </w:t>
      </w:r>
      <w:smartTag w:uri="urn:schemas-microsoft-com:office:smarttags" w:element="metricconverter">
        <w:smartTagPr>
          <w:attr w:name="ProductID" w:val="1110 м"/>
        </w:smartTagPr>
        <w:r w:rsidRPr="002E44D0">
          <w:rPr>
            <w:sz w:val="28"/>
            <w:szCs w:val="28"/>
          </w:rPr>
          <w:t>1110 м</w:t>
        </w:r>
      </w:smartTag>
      <w:r w:rsidRPr="002E44D0">
        <w:rPr>
          <w:sz w:val="28"/>
          <w:szCs w:val="28"/>
        </w:rPr>
        <w:t xml:space="preserve"> (Франция — Испания) и Берже </w:t>
      </w:r>
      <w:smartTag w:uri="urn:schemas-microsoft-com:office:smarttags" w:element="metricconverter">
        <w:smartTagPr>
          <w:attr w:name="ProductID" w:val="1122 м"/>
        </w:smartTagPr>
        <w:r w:rsidRPr="002E44D0">
          <w:rPr>
            <w:sz w:val="28"/>
            <w:szCs w:val="28"/>
          </w:rPr>
          <w:t>1122 м</w:t>
        </w:r>
      </w:smartTag>
      <w:r w:rsidRPr="002E44D0">
        <w:rPr>
          <w:sz w:val="28"/>
          <w:szCs w:val="28"/>
        </w:rPr>
        <w:t xml:space="preserve"> (Изер, Франция). В СССР Назаровская пропасть в районе Сочи на Западном Кавказе имеет глубину около </w:t>
      </w:r>
      <w:smartTag w:uri="urn:schemas-microsoft-com:office:smarttags" w:element="metricconverter">
        <w:smartTagPr>
          <w:attr w:name="ProductID" w:val="500 м"/>
        </w:smartTagPr>
        <w:r w:rsidRPr="002E44D0">
          <w:rPr>
            <w:sz w:val="28"/>
            <w:szCs w:val="28"/>
          </w:rPr>
          <w:t>500 м</w:t>
        </w:r>
      </w:smartTag>
      <w:r w:rsidRPr="002E44D0">
        <w:rPr>
          <w:sz w:val="28"/>
          <w:szCs w:val="28"/>
        </w:rPr>
        <w:t>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Пещеры, крупные полости в верхних толщах земной коры, сообщающиеся с поверхностью земли входными отверстиями. Образуются путём выщелачивания и размыва растворимых водой горных пород - известняков, доломитов, гипсов и др. (карстовые Пещеры, см. Карст), а также в результате суффозии, подземного размыва трещин выветривания (глинистый псевдокарст), абразии, выдувания продуктов выветривания скальных пород, образования раскрытых тектонических трещин, неравномерного отложения некоторых геологических образований, например травертинов, вытекания лавы из-под уже застывшей лавовой корки, таяния льда (ледниковые гроты) и др. процессов. Наиболее крупные Пещеры - карстовые. Они представляют собой сложные системы проходов и залов суммарной длиной обычно в несколько десятков км (см. таблицу). Полости карстовых Пещеры, особенно в известняках, часто украшены разнообразными капельными и натёчными образованиями: сталактитами, сталагмитами, колоннами (сталагнатами), каменными занавесями и драпировками.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На дне карстовых Пещеры встречаются подземные ручьи, реки и озёра. Пещеры могут простираться в горизонтальном направлении (горизонтальные Пещеры), круто опускаться вниз или состоять из более или менее горизонтальных полостей, чередующихся с крутыми и вертикальными подземными каналами, уходящими на значительную глубину (глубочайшие карстовые пропасти мира - Пьер-Сен-Мартен и Берже во Франции - соответственно 1171 и </w:t>
      </w:r>
      <w:smartTag w:uri="urn:schemas-microsoft-com:office:smarttags" w:element="metricconverter">
        <w:smartTagPr>
          <w:attr w:name="ProductID" w:val="1141 м"/>
        </w:smartTagPr>
        <w:r w:rsidRPr="002E44D0">
          <w:rPr>
            <w:sz w:val="28"/>
            <w:szCs w:val="28"/>
          </w:rPr>
          <w:t>1141 м</w:t>
        </w:r>
      </w:smartTag>
      <w:r w:rsidRPr="002E44D0">
        <w:rPr>
          <w:sz w:val="28"/>
          <w:szCs w:val="28"/>
        </w:rPr>
        <w:t>). Нередко встречаются многоэтажные Пещеры</w:t>
      </w:r>
      <w:r w:rsidR="002E44D0">
        <w:rPr>
          <w:sz w:val="28"/>
          <w:szCs w:val="28"/>
        </w:rPr>
        <w:t>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Климатический режим Пещеры зависит от того, направлена ли полость вверх от входа (тёплые Пещеры) или вниз (мешкообразные холодные Пещеры), либо Пещеры является сквозной, продувной. В мешкообразных и сквозных Пещеры иногда встречаются не исчезающие летом ледяные образования - ледяные кристаллы, сосульки, наплывы. Такие Пещеры называются ледяными (Кунгурская в Приуралье, Балаганскаяв Приангарье и др.).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Пещеры населены своеобразной пещерной фауной, ряд представителей которой встречается в сходных условиях и на поверхности земли. Некоторые Пещеры использовались людьми каменного века как жилища. В них находят кости вымерших животных, орудия труда и костные остатки первобытного человека, рисунки и росписи на стенах и потолках (см., например, Альтамира, Капова пещера). Комплексным изучением пещер занимается спелеология. Многие пещеры мира являются объектами туризма.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Пещерная фауна, спелеофауна, комплекс животных, обитающих в пещерах, трещинах горных пород и иных местообитаниях гипогеи (подземной области жизни). Изучается биоспелеологией, смыкающейся с наукой о жизни в подземных водах - фреатобиологией (или включающей последнюю). Для Пещерная фауна характерны представители многих групп беспозвоночных, а из позвоночных - некоторые земноводные (например, протей) и пещерные рыбы. Пещерная фауна делят обычно на 3 экологические группы: троглобионтов (постоянных обитателей гипогеи), троглофилов (живущих помимо гипогеи, где они проходят полный жизненный цикл, и вне её, в сходных условиях) и троглоксенов (проходящих в гипогее часть жизненного цикла). Для троглобионтов характерны депигментация, слепота, а также (для животных, обитающих в крупных подземных полостях) удлинение придатков, иногда увеличение размеров тела (так называемый пещерный гигантизм); обмен веществ у них замедлен, жизненный цикл обычно растянут. Пещерам, как правило, присущи высокая влажность воздуха, что смягчает различия между условиями в воде и на суше (поэтому водные животные могут здесь долго жить вне воды, а сухопутные переносят периодические затопления, иногда добывают пищу в воде), а также постоянная температура. В связи с отсутствием в гипогее зелёных растений, жизнь здесь поддерживается внесением органических остатков извне (гуано летучих мышей, приносимые водой растительные остатки и т.п.) и деятельностью автотрофных хемосинтезирующих бактерий (например, Perabacterium spelei в пещерах Франции). Многие троглобионты - реликты больших или малых древних фаун. Сухопутная Пещерная фауна формируется за счёт фауны, обитающей в лесной подстилке, почве, норах и т.п., водная - в значительной части имеет морское происхождение.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Пещерные рыбы, мелкие рыбы (длина до 10—13 см), обитающие в водоёмах пещер и карстовых полостей; составная часть пещерной фауны. К Пещерные рыбы относятся: 4 вида из 3 родов сем. Amblyopsidae (обитают в Северной Америке, преимущественно в пещерах бассейна Миссисипи) из отряда карпозубообразных; 4 вида из 3 родов семейства Brotulidae (полуостров Юкатан, Куба и Багамские острова) из отряда окунеобразных; 1 вид семейства Characidae (Мексика) и 1 вид семейства Cyprinidae (Африка) из отряда карпообразных; несколько видов из семейства Ictaluridae, Amiuridae, Clariidae и некоторых др. отряда сомообразных. Все Пещерные рыбы живородящи или вынашивают икру в жаберной полости. Глаза полностью или частично редуцированы.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Комплекс поверхностных и подземных карстовых форм наиболее полно выражен в том случае, когда поверхность растворимых горных пород обнажена — голый Карст (геолог.) Но растворимые горные породы могут быть покрыты: слоем почвы и дёрна (тогда отсутствуют обнажённые карры) — задернованный Карст (геолог.); нерастворимыми рыхлыми осадками (для поверхности характерны воронки и другие формы «просасывания», образующиеся путём вмывания в трещины и пустоты карстующихся толщ рыхлых покровных образований) — покрытый Карст (геолог.); нерастворимыми скальными образованиями (из поверхностных форм характерны только провалы) — бронированный Карст (геолог.) Растворимые породы могут быть вообще глубоко погребены под некарстующимися толщами, и тогда карстовые формы на поверхности не выражены — погребённый Карст (геолог.) Своеобразные карстовые ландшафты наблюдаются в тропических странах, нередко с характерными останцами из известняков (конический Карст (геолог.), башенный Карст (геолог.) и др.). Своеобразно протекают карстовые процессы в условиях распространения многолетнемёрзлых горных пород.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Карстовые местности бедны поверхностными водотоками. Реки и ручьи часто уходят в подземные полости, проделав в них часть своего пути, выходят опять на поверхность в виде мощных источников (воклюзов), главным образом по краям карстовых массивов. Циркуляция подземных вод наиболее интенсивна в придолинных участках и в зонах тектонических нарушений, где сильнее развивается Карст (геолог.) В платформенных равнинных условиях внутренней части («ядра») водоразделов обычно бывают закарстованы слабее, чем придолинные участки.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С карстовыми явлениями внешне сходны явления псевдокарста, возникающие во льду и мёрзлых грунтах (термокарст), в мелкообломочных и пористых грунтах («кластокарст», «глинистый Карст (геолог.)», «лёссовый Карст (геолог.)», механическая суффозия, просадки); в их развитии основную роль играют физические процессы — таяние льда, механическое воздействие движущейся воды и пр. Процессы, связанные с выщелачиванием солей из рыхлых грунтов, с растворением известкового и гипсового цемента песчаников и конгломератов, составляют группу карстово-суффозионных процессов. В этих породах вода растворяет только включения или цемент, а основная масса породы (глинистые частицы, песок, галька) удаляется механическим действием движущейся воды.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Карст осложняет промышленное, жилищное и транспортное строительство, сооружение ГЭС, водохранилищ (известны случаи фильтрации воды из водохранилищ и даже разрушения плотин из-за явлений Карст (геолог.)). Подземные полости и трещины уменьшают прочность грунта, что заставляет вести специальные изыскания при строительстве, прокладке дорог и т.д. При относительно слабом развитии Карст (геолог.) допускается строительство жилых зданий в 5 этажей с обязательным усилением фундаментов, закладки железобетонных поясов и т.п.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Карст (геолог.) нередко затрудняет добычу полезных ископаемых в закарстованных массивах, но иногда используются его дренирующие свойства. Вместе с тем некоторые полезные ископаемые выполняют карстовые полости, образуя месторождения свинцовых, цинковых и железных руд, бокситов, фосфоритов, нефти и горючих газов, россыпей золота, алмазов и др.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В СССР Карст (геолог.) развит во многих районах на Восточно-Европейской равнине, в Крыму, на Урале и в Предуралье, на передовых хребтах Большого Кавказа, в Средней Азии (плато Устюрт, хребты Каратау, Алайский, Зеравшанский, Петра Первого и др.), местами в Казахском мелкосопочнике, в горах Южной Сибири, в Приангарье и на Дальнем Востоке. За рубежом особенно интенсивно Карст (геолог.) развит в Югославии, считающейся страной классического Карст (геолог.), во многих др. странах Западной Европы, в различных районах США, в Вест-Индии (на Кубе, Пуэрто-Рико, Ямайке), в Китае (особенно в Гуанси-Чжуанском автономном районе и провинции Юньнань), на полуострове Индокитай и др.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</w:p>
    <w:p w:rsidR="00492FEE" w:rsidRPr="002E44D0" w:rsidRDefault="00492FEE" w:rsidP="002E44D0">
      <w:pPr>
        <w:spacing w:line="360" w:lineRule="auto"/>
        <w:ind w:firstLine="709"/>
        <w:jc w:val="center"/>
        <w:rPr>
          <w:sz w:val="28"/>
          <w:szCs w:val="28"/>
        </w:rPr>
      </w:pPr>
      <w:r w:rsidRPr="002E44D0">
        <w:rPr>
          <w:sz w:val="28"/>
          <w:szCs w:val="28"/>
        </w:rPr>
        <w:t>Карстовые пещеры Горного Крыма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В Горном Крыму карст получил весьма значительное распространение, особенно в пределах Первой гряды Крымских Гор. Это связанно как с литологическими особенностями яйл (позднеюрские толстослоситые </w:t>
      </w:r>
      <w:r w:rsidR="002E44D0" w:rsidRPr="002E44D0">
        <w:rPr>
          <w:sz w:val="28"/>
          <w:szCs w:val="28"/>
        </w:rPr>
        <w:t>мраморированные</w:t>
      </w:r>
      <w:r w:rsidRPr="002E44D0">
        <w:rPr>
          <w:sz w:val="28"/>
          <w:szCs w:val="28"/>
        </w:rPr>
        <w:t xml:space="preserve"> известняки), так и с тем обстоятельством, что значительная часть осадков приурочена именно к наиболее возвышенной части полуострова. В предгорной и степной части </w:t>
      </w:r>
      <w:r w:rsidR="002E44D0">
        <w:rPr>
          <w:sz w:val="28"/>
          <w:szCs w:val="28"/>
        </w:rPr>
        <w:t>К</w:t>
      </w:r>
      <w:r w:rsidRPr="002E44D0">
        <w:rPr>
          <w:sz w:val="28"/>
          <w:szCs w:val="28"/>
        </w:rPr>
        <w:t xml:space="preserve">рыма карстовые явления также распространены, все же именно </w:t>
      </w:r>
      <w:r w:rsidR="002E44D0" w:rsidRPr="002E44D0">
        <w:rPr>
          <w:sz w:val="28"/>
          <w:szCs w:val="28"/>
        </w:rPr>
        <w:t>выровненная</w:t>
      </w:r>
      <w:r w:rsidRPr="002E44D0">
        <w:rPr>
          <w:sz w:val="28"/>
          <w:szCs w:val="28"/>
        </w:rPr>
        <w:t xml:space="preserve"> вершинная поверхность Крымских гор (яйлы) считается классическим районом распространения карста.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Карст в пределах Горного </w:t>
      </w:r>
      <w:r w:rsidR="002E44D0">
        <w:rPr>
          <w:sz w:val="28"/>
          <w:szCs w:val="28"/>
        </w:rPr>
        <w:t>К</w:t>
      </w:r>
      <w:r w:rsidRPr="002E44D0">
        <w:rPr>
          <w:sz w:val="28"/>
          <w:szCs w:val="28"/>
        </w:rPr>
        <w:t>рыма изучался методами геоморфологии, гидрографии, картографии, но также и геофизическими методами (Головцин и др. 1966), на Ай-Петринской яйле проводились довольно тонкие наблюдения над составом и количеством атмосферных осадков.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Поверхность яйл представляет собой древнюю эрозионную поверхность, срезающую слои под углом, что создает благоприятные условия для развития карста: вода может проникать вглубь массива как по тектоническим трещинам, так и по наслоению. Система тектонических трещин во многом определяет рисунок карстового рельефа, согласно системам трещин закладываются крупные врезы поверхностных водотоков (например, Большой каньон Крыма), и искажаются формы карстовых воронок, приобретая </w:t>
      </w:r>
      <w:r w:rsidR="002E44D0" w:rsidRPr="002E44D0">
        <w:rPr>
          <w:sz w:val="28"/>
          <w:szCs w:val="28"/>
        </w:rPr>
        <w:t>эллипсовидную</w:t>
      </w:r>
      <w:r w:rsidRPr="002E44D0">
        <w:rPr>
          <w:sz w:val="28"/>
          <w:szCs w:val="28"/>
        </w:rPr>
        <w:t xml:space="preserve"> форму, вытянутую вдоль преобладающей системы трещин.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Средняя скорость карстовой денудации по данным В.Н. Дублянского составляет в целом для Горного Крыма около 21.8 мм/1000 лет (Дублянский 1971,1977), без учета поверхностного стока (расчеты производились исходя из состава подземных вод), следовательно, реальная скорость еще больше. В Крыму изучение процессов и результатов карстования имеет огромное практическое значение: </w:t>
      </w:r>
      <w:r w:rsidR="002E44D0" w:rsidRPr="002E44D0">
        <w:rPr>
          <w:sz w:val="28"/>
          <w:szCs w:val="28"/>
        </w:rPr>
        <w:t>ос</w:t>
      </w:r>
      <w:r w:rsidR="002E44D0">
        <w:rPr>
          <w:sz w:val="28"/>
          <w:szCs w:val="28"/>
        </w:rPr>
        <w:t>н</w:t>
      </w:r>
      <w:r w:rsidR="002E44D0" w:rsidRPr="002E44D0">
        <w:rPr>
          <w:sz w:val="28"/>
          <w:szCs w:val="28"/>
        </w:rPr>
        <w:t>овные</w:t>
      </w:r>
      <w:r w:rsidRPr="002E44D0">
        <w:rPr>
          <w:sz w:val="28"/>
          <w:szCs w:val="28"/>
        </w:rPr>
        <w:t xml:space="preserve"> пути водоснабжения связаны с подземными водоносными горизонтами, приуроченными к зоне ко</w:t>
      </w:r>
      <w:r w:rsidR="002E44D0">
        <w:rPr>
          <w:sz w:val="28"/>
          <w:szCs w:val="28"/>
        </w:rPr>
        <w:t>нт</w:t>
      </w:r>
      <w:r w:rsidRPr="002E44D0">
        <w:rPr>
          <w:sz w:val="28"/>
          <w:szCs w:val="28"/>
        </w:rPr>
        <w:t xml:space="preserve">акта флиша таврической </w:t>
      </w:r>
      <w:r w:rsidR="002E44D0" w:rsidRPr="002E44D0">
        <w:rPr>
          <w:sz w:val="28"/>
          <w:szCs w:val="28"/>
        </w:rPr>
        <w:t>серии</w:t>
      </w:r>
      <w:r w:rsidRPr="002E44D0">
        <w:rPr>
          <w:sz w:val="28"/>
          <w:szCs w:val="28"/>
        </w:rPr>
        <w:t xml:space="preserve"> и верхнеюрских известняков. Мощные источники выходят в северном склоне Крымских гор.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Плато Чатырдаг представляет собой яркий пример территории, на которой процессы карстования доминируют над остальными современными процессами. Плато представляет собой изолированный массив плотных верхнеюрских известняков, служащих водоупорами, вытянутыми в </w:t>
      </w:r>
      <w:r w:rsidR="002E44D0" w:rsidRPr="002E44D0">
        <w:rPr>
          <w:sz w:val="28"/>
          <w:szCs w:val="28"/>
        </w:rPr>
        <w:t>меридиональном</w:t>
      </w:r>
      <w:r w:rsidRPr="002E44D0">
        <w:rPr>
          <w:sz w:val="28"/>
          <w:szCs w:val="28"/>
        </w:rPr>
        <w:t xml:space="preserve"> направлении. Его северный край опущен, восточный и западный слабо приподняты, а южный край </w:t>
      </w:r>
      <w:r w:rsidR="002E44D0">
        <w:rPr>
          <w:sz w:val="28"/>
          <w:szCs w:val="28"/>
        </w:rPr>
        <w:t>к</w:t>
      </w:r>
      <w:r w:rsidRPr="002E44D0">
        <w:rPr>
          <w:sz w:val="28"/>
          <w:szCs w:val="28"/>
        </w:rPr>
        <w:t xml:space="preserve">руто задран, что в общем создает форму совка, открытого на север. Его средняя нижняя часть имеет среднюю высоту около 900м, и представляет собой полье. Его поверхность </w:t>
      </w:r>
      <w:r w:rsidR="002E44D0" w:rsidRPr="002E44D0">
        <w:rPr>
          <w:sz w:val="28"/>
          <w:szCs w:val="28"/>
        </w:rPr>
        <w:t>представляет</w:t>
      </w:r>
      <w:r w:rsidRPr="002E44D0">
        <w:rPr>
          <w:sz w:val="28"/>
          <w:szCs w:val="28"/>
        </w:rPr>
        <w:t xml:space="preserve"> собой чередующиеся воронки и пологие увалы. В целом средняя часть плато дренирует всю поверхность массива через систему поноров и колодцев, соединяющих поверхность и подземные полости вплоть до сплошных водоносных горизонтов вблизи контакта с флишем таврической серии. Всю систему можно представить как большую воронку с областью сбора примерно </w:t>
      </w:r>
      <w:smartTag w:uri="urn:schemas-microsoft-com:office:smarttags" w:element="metricconverter">
        <w:smartTagPr>
          <w:attr w:name="ProductID" w:val="40 км"/>
        </w:smartTagPr>
        <w:r w:rsidRPr="002E44D0">
          <w:rPr>
            <w:sz w:val="28"/>
            <w:szCs w:val="28"/>
          </w:rPr>
          <w:t>40 км</w:t>
        </w:r>
      </w:smartTag>
      <w:r w:rsidRPr="002E44D0">
        <w:rPr>
          <w:sz w:val="28"/>
          <w:szCs w:val="28"/>
        </w:rPr>
        <w:t>.кв.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Следующий по масштабу структурный уровень представлен отдельными воронками, диаметр которых изменяется в широких пределах - от 20 до </w:t>
      </w:r>
      <w:smartTag w:uri="urn:schemas-microsoft-com:office:smarttags" w:element="metricconverter">
        <w:smartTagPr>
          <w:attr w:name="ProductID" w:val="200 м"/>
        </w:smartTagPr>
        <w:r w:rsidRPr="002E44D0">
          <w:rPr>
            <w:sz w:val="28"/>
            <w:szCs w:val="28"/>
          </w:rPr>
          <w:t>200 м</w:t>
        </w:r>
      </w:smartTag>
      <w:r w:rsidRPr="002E44D0">
        <w:rPr>
          <w:sz w:val="28"/>
          <w:szCs w:val="28"/>
        </w:rPr>
        <w:t>. Значительно различаясь по глубине и форме, воронки имеют сходное строение: пологое коническое углубление в центре имеет дренирующий канал - понора или колодец. Дренирующий канал часто вскрыт в виде провала, или зияющей трещины, в остальных воронках понора забита глинистым материалом, и перекрыта дерном, так что на дне воронки выделяется одна или несколько пятен буйной растительности, расположенных над входами понор. На поверхности обнажающихся в склоне воронок известняков также развит карст. Воронки на плато Чатырдаг имеют как правило асимметричную форму, склон, слагаемый полого падающими известняками, пологий, а противоположный, секущий эти известняки - крутой, из отдельных уступов.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Карры на склоне воронок создают третий структурный уровень с </w:t>
      </w:r>
      <w:r w:rsidR="002E44D0" w:rsidRPr="002E44D0">
        <w:rPr>
          <w:sz w:val="28"/>
          <w:szCs w:val="28"/>
        </w:rPr>
        <w:t>характерным</w:t>
      </w:r>
      <w:r w:rsidRPr="002E44D0">
        <w:rPr>
          <w:sz w:val="28"/>
          <w:szCs w:val="28"/>
        </w:rPr>
        <w:t xml:space="preserve"> размером 3-</w:t>
      </w:r>
      <w:smartTag w:uri="urn:schemas-microsoft-com:office:smarttags" w:element="metricconverter">
        <w:smartTagPr>
          <w:attr w:name="ProductID" w:val="5 см"/>
        </w:smartTagPr>
        <w:r w:rsidRPr="002E44D0">
          <w:rPr>
            <w:sz w:val="28"/>
            <w:szCs w:val="28"/>
          </w:rPr>
          <w:t>5 см</w:t>
        </w:r>
      </w:smartTag>
      <w:r w:rsidRPr="002E44D0">
        <w:rPr>
          <w:sz w:val="28"/>
          <w:szCs w:val="28"/>
        </w:rPr>
        <w:t>. Таким образом, наружный карст на плато Чатырдаг можно рассматривать на трех структурных уровнях, подобных друг другу. Их характерные размеры 5-</w:t>
      </w:r>
      <w:smartTag w:uri="urn:schemas-microsoft-com:office:smarttags" w:element="metricconverter">
        <w:smartTagPr>
          <w:attr w:name="ProductID" w:val="10 км"/>
        </w:smartTagPr>
        <w:r w:rsidRPr="002E44D0">
          <w:rPr>
            <w:sz w:val="28"/>
            <w:szCs w:val="28"/>
          </w:rPr>
          <w:t>10 км</w:t>
        </w:r>
      </w:smartTag>
      <w:r w:rsidRPr="002E44D0">
        <w:rPr>
          <w:sz w:val="28"/>
          <w:szCs w:val="28"/>
        </w:rPr>
        <w:t xml:space="preserve"> для полья в целом, 150-</w:t>
      </w:r>
      <w:smartTag w:uri="urn:schemas-microsoft-com:office:smarttags" w:element="metricconverter">
        <w:smartTagPr>
          <w:attr w:name="ProductID" w:val="200 м"/>
        </w:smartTagPr>
        <w:r w:rsidRPr="002E44D0">
          <w:rPr>
            <w:sz w:val="28"/>
            <w:szCs w:val="28"/>
          </w:rPr>
          <w:t>200 м</w:t>
        </w:r>
      </w:smartTag>
      <w:r w:rsidRPr="002E44D0">
        <w:rPr>
          <w:sz w:val="28"/>
          <w:szCs w:val="28"/>
        </w:rPr>
        <w:t xml:space="preserve"> для отдельных воронок и 3-</w:t>
      </w:r>
      <w:smartTag w:uri="urn:schemas-microsoft-com:office:smarttags" w:element="metricconverter">
        <w:smartTagPr>
          <w:attr w:name="ProductID" w:val="5 см"/>
        </w:smartTagPr>
        <w:r w:rsidRPr="002E44D0">
          <w:rPr>
            <w:sz w:val="28"/>
            <w:szCs w:val="28"/>
          </w:rPr>
          <w:t>5 см</w:t>
        </w:r>
      </w:smartTag>
      <w:r w:rsidRPr="002E44D0">
        <w:rPr>
          <w:sz w:val="28"/>
          <w:szCs w:val="28"/>
        </w:rPr>
        <w:t xml:space="preserve"> для карров. (10000 : 100 : 0.1), они различаются на 2- 3 порядка.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Подземный карст представлен системой поноров, колодцев и галерей. Эти полости также очень сильно различаются по размерам. Самые крупные - русла подземных рек, как живые, развивающиеся, так и мертвые, оставленные водой. Их ширина может достигать 5-10м , высота также до </w:t>
      </w:r>
      <w:smartTag w:uri="urn:schemas-microsoft-com:office:smarttags" w:element="metricconverter">
        <w:smartTagPr>
          <w:attr w:name="ProductID" w:val="10 м"/>
        </w:smartTagPr>
        <w:r w:rsidRPr="002E44D0">
          <w:rPr>
            <w:sz w:val="28"/>
            <w:szCs w:val="28"/>
          </w:rPr>
          <w:t>10 м</w:t>
        </w:r>
      </w:smartTag>
      <w:r w:rsidRPr="002E44D0">
        <w:rPr>
          <w:sz w:val="28"/>
          <w:szCs w:val="28"/>
        </w:rPr>
        <w:t>, в нисходящих колоколах до 15-</w:t>
      </w:r>
      <w:smartTag w:uri="urn:schemas-microsoft-com:office:smarttags" w:element="metricconverter">
        <w:smartTagPr>
          <w:attr w:name="ProductID" w:val="20 м"/>
        </w:smartTagPr>
        <w:r w:rsidRPr="002E44D0">
          <w:rPr>
            <w:sz w:val="28"/>
            <w:szCs w:val="28"/>
          </w:rPr>
          <w:t>20 м</w:t>
        </w:r>
      </w:smartTag>
      <w:r w:rsidRPr="002E44D0">
        <w:rPr>
          <w:sz w:val="28"/>
          <w:szCs w:val="28"/>
        </w:rPr>
        <w:t xml:space="preserve">. Такие крупные полости развиты вдоль протяженных трещин, в точности повторяя их изгибы. Стены и потолок обычно гладкие, но в зоне нисходящих водотоков потолок представлен колоколами с натечными формами в нижней части. Натеки сложены арагонитом и при изменении условий среды начинают быстро разрушаться, покрываясь грубой желтой коркой с бурым налетом глинистых частиц в </w:t>
      </w:r>
      <w:r w:rsidR="002E44D0">
        <w:rPr>
          <w:sz w:val="28"/>
          <w:szCs w:val="28"/>
        </w:rPr>
        <w:t>с</w:t>
      </w:r>
      <w:r w:rsidRPr="002E44D0">
        <w:rPr>
          <w:sz w:val="28"/>
          <w:szCs w:val="28"/>
        </w:rPr>
        <w:t xml:space="preserve">лучае вентиляции ходов поверхностным воздухом. Вертикальные колодцы таких размеров </w:t>
      </w:r>
      <w:r w:rsidR="002E44D0" w:rsidRPr="002E44D0">
        <w:rPr>
          <w:sz w:val="28"/>
          <w:szCs w:val="28"/>
        </w:rPr>
        <w:t>имеют,</w:t>
      </w:r>
      <w:r w:rsidRPr="002E44D0">
        <w:rPr>
          <w:sz w:val="28"/>
          <w:szCs w:val="28"/>
        </w:rPr>
        <w:t xml:space="preserve"> как </w:t>
      </w:r>
      <w:r w:rsidR="002E44D0" w:rsidRPr="002E44D0">
        <w:rPr>
          <w:sz w:val="28"/>
          <w:szCs w:val="28"/>
        </w:rPr>
        <w:t>правило,</w:t>
      </w:r>
      <w:r w:rsidRPr="002E44D0">
        <w:rPr>
          <w:sz w:val="28"/>
          <w:szCs w:val="28"/>
        </w:rPr>
        <w:t xml:space="preserve"> неровный профиль, борозды по стенам вдоль те</w:t>
      </w:r>
      <w:r w:rsidR="002E44D0">
        <w:rPr>
          <w:sz w:val="28"/>
          <w:szCs w:val="28"/>
        </w:rPr>
        <w:t>ч</w:t>
      </w:r>
      <w:r w:rsidRPr="002E44D0">
        <w:rPr>
          <w:sz w:val="28"/>
          <w:szCs w:val="28"/>
        </w:rPr>
        <w:t>ения воды. Рельеф стен осложнен действием других агентов выветривания, часто имеет обломочное строение. В крупные полости выходит бо</w:t>
      </w:r>
      <w:r w:rsidR="002E44D0">
        <w:rPr>
          <w:sz w:val="28"/>
          <w:szCs w:val="28"/>
        </w:rPr>
        <w:t>л</w:t>
      </w:r>
      <w:r w:rsidRPr="002E44D0">
        <w:rPr>
          <w:sz w:val="28"/>
          <w:szCs w:val="28"/>
        </w:rPr>
        <w:t>ьшое количество более мелких ходов и понор. В основном они имеют неправил</w:t>
      </w:r>
      <w:r w:rsidR="002E44D0">
        <w:rPr>
          <w:sz w:val="28"/>
          <w:szCs w:val="28"/>
        </w:rPr>
        <w:t>ь</w:t>
      </w:r>
      <w:r w:rsidRPr="002E44D0">
        <w:rPr>
          <w:sz w:val="28"/>
          <w:szCs w:val="28"/>
        </w:rPr>
        <w:t>ную форму, размыты главным образом вдоль крупных трещин, расширяя их и способствуя развитию нов</w:t>
      </w:r>
      <w:r w:rsidR="002E44D0">
        <w:rPr>
          <w:sz w:val="28"/>
          <w:szCs w:val="28"/>
        </w:rPr>
        <w:t>ы</w:t>
      </w:r>
      <w:r w:rsidRPr="002E44D0">
        <w:rPr>
          <w:sz w:val="28"/>
          <w:szCs w:val="28"/>
        </w:rPr>
        <w:t>х. В пещеру они выходят в виде аппендиксов, сужающихся в сторону от крупной по</w:t>
      </w:r>
      <w:r w:rsidR="002E44D0">
        <w:rPr>
          <w:sz w:val="28"/>
          <w:szCs w:val="28"/>
        </w:rPr>
        <w:t>л</w:t>
      </w:r>
      <w:r w:rsidRPr="002E44D0">
        <w:rPr>
          <w:sz w:val="28"/>
          <w:szCs w:val="28"/>
        </w:rPr>
        <w:t>ости. В основном такие ходы забиты рыхлым глинистым материалом, в котором развивается вторичная минерализация (кальцит). Постоянный пронос глинистых и почвенных сачтиц - также характерная черта подземного карста. Мелкие ходы и поры развиваются по трещинам, неизмененным или слабо расточенным. Таким образом, в подземном карсте можно также выделить три структурных уровня, с характерным диаметром ходов 5-7м, 10-</w:t>
      </w:r>
      <w:smartTag w:uri="urn:schemas-microsoft-com:office:smarttags" w:element="metricconverter">
        <w:smartTagPr>
          <w:attr w:name="ProductID" w:val="20 см"/>
        </w:smartTagPr>
        <w:r w:rsidRPr="002E44D0">
          <w:rPr>
            <w:sz w:val="28"/>
            <w:szCs w:val="28"/>
          </w:rPr>
          <w:t>20 см</w:t>
        </w:r>
      </w:smartTag>
      <w:r w:rsidRPr="002E44D0">
        <w:rPr>
          <w:sz w:val="28"/>
          <w:szCs w:val="28"/>
        </w:rPr>
        <w:t xml:space="preserve"> и 0.5-</w:t>
      </w:r>
      <w:smartTag w:uri="urn:schemas-microsoft-com:office:smarttags" w:element="metricconverter">
        <w:smartTagPr>
          <w:attr w:name="ProductID" w:val="2 см"/>
        </w:smartTagPr>
        <w:r w:rsidRPr="002E44D0">
          <w:rPr>
            <w:sz w:val="28"/>
            <w:szCs w:val="28"/>
          </w:rPr>
          <w:t>2 см</w:t>
        </w:r>
      </w:smartTag>
      <w:r w:rsidRPr="002E44D0">
        <w:rPr>
          <w:sz w:val="28"/>
          <w:szCs w:val="28"/>
        </w:rPr>
        <w:t>. (500: 20: 1) причем различие в масштабе между уровнями примерно на порядок. То есть, налицо существенный меньший контраст масштабов, можно заключить, что поверхностный карст существенно интенсивнее глубинного.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Совместно с карстованием на поверхности плато развиваются и оползневые маломасштабные процессы. К эго-востоку от пещеры Эмине-Баир-Хосар в пологом склоне внешнего кольца воронки (ТН70) обнажаются отдельные гряды и площадки известняков, выступающие над дерном на 10 - </w:t>
      </w:r>
      <w:smartTag w:uri="urn:schemas-microsoft-com:office:smarttags" w:element="metricconverter">
        <w:smartTagPr>
          <w:attr w:name="ProductID" w:val="15 см"/>
        </w:smartTagPr>
        <w:r w:rsidRPr="002E44D0">
          <w:rPr>
            <w:sz w:val="28"/>
            <w:szCs w:val="28"/>
          </w:rPr>
          <w:t>15 см</w:t>
        </w:r>
      </w:smartTag>
      <w:r w:rsidRPr="002E44D0">
        <w:rPr>
          <w:sz w:val="28"/>
          <w:szCs w:val="28"/>
        </w:rPr>
        <w:t xml:space="preserve">, Гряды </w:t>
      </w:r>
      <w:r w:rsidR="002E44D0" w:rsidRPr="002E44D0">
        <w:rPr>
          <w:sz w:val="28"/>
          <w:szCs w:val="28"/>
        </w:rPr>
        <w:t>вытянуты</w:t>
      </w:r>
      <w:r w:rsidRPr="002E44D0">
        <w:rPr>
          <w:sz w:val="28"/>
          <w:szCs w:val="28"/>
        </w:rPr>
        <w:t xml:space="preserve"> с юго-запада на северо-восток, АЗ=30, вдоль системы трещин. В этих выходах развит дырчатый и линейный карст, карры глубиной до </w:t>
      </w:r>
      <w:smartTag w:uri="urn:schemas-microsoft-com:office:smarttags" w:element="metricconverter">
        <w:smartTagPr>
          <w:attr w:name="ProductID" w:val="20 см"/>
        </w:smartTagPr>
        <w:r w:rsidRPr="002E44D0">
          <w:rPr>
            <w:sz w:val="28"/>
            <w:szCs w:val="28"/>
          </w:rPr>
          <w:t>20 см</w:t>
        </w:r>
      </w:smartTag>
      <w:r w:rsidRPr="002E44D0">
        <w:rPr>
          <w:sz w:val="28"/>
          <w:szCs w:val="28"/>
        </w:rPr>
        <w:t xml:space="preserve"> , диаметром до 2-</w:t>
      </w:r>
      <w:smartTag w:uri="urn:schemas-microsoft-com:office:smarttags" w:element="metricconverter">
        <w:smartTagPr>
          <w:attr w:name="ProductID" w:val="5 см"/>
        </w:smartTagPr>
        <w:r w:rsidRPr="002E44D0">
          <w:rPr>
            <w:sz w:val="28"/>
            <w:szCs w:val="28"/>
          </w:rPr>
          <w:t>5 см</w:t>
        </w:r>
      </w:smartTag>
      <w:r w:rsidRPr="002E44D0">
        <w:rPr>
          <w:sz w:val="28"/>
          <w:szCs w:val="28"/>
        </w:rPr>
        <w:t xml:space="preserve">. Они располагаются по площади площадок либо неупорядоченно, либо вдоль системы трещин, параллельной грядам. Другая система </w:t>
      </w:r>
      <w:r w:rsidR="002E44D0" w:rsidRPr="002E44D0">
        <w:rPr>
          <w:sz w:val="28"/>
          <w:szCs w:val="28"/>
        </w:rPr>
        <w:t>менее</w:t>
      </w:r>
      <w:r w:rsidRPr="002E44D0">
        <w:rPr>
          <w:sz w:val="28"/>
          <w:szCs w:val="28"/>
        </w:rPr>
        <w:t xml:space="preserve"> развита, по ней развиваются отдельные бороздки, АЗ=130, юго-запад. М ежду дырками развиваются бороздки, напоминающие миниатюрные эверзионные котлы. В целом поверхность площадок очень неровная.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В зависимости от структуры пород форма карров сильно меняется, но общее направление их развития остается неизменным.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Крутизна склонов воронки в этом месте не превышает 10 град., но ближе к центру крутизна склона возрастает сначала до 20 град., в нижней части </w:t>
      </w:r>
      <w:r w:rsidR="002E44D0" w:rsidRPr="002E44D0">
        <w:rPr>
          <w:sz w:val="28"/>
          <w:szCs w:val="28"/>
        </w:rPr>
        <w:t>выхолаживается</w:t>
      </w:r>
      <w:r w:rsidRPr="002E44D0">
        <w:rPr>
          <w:sz w:val="28"/>
          <w:szCs w:val="28"/>
        </w:rPr>
        <w:t xml:space="preserve">, так что дно практически ровное, с буйной растительностью. В склоне выступают отдельные глыбы с замытой верхней поверхностью. Воронка имеет асимметричную форму, вытянутую с юго-востока на северо-запад, южный и западный склоны воронки содержат стенки известняков до 2м, у подножия в небольшом </w:t>
      </w:r>
      <w:r w:rsidR="002E44D0" w:rsidRPr="002E44D0">
        <w:rPr>
          <w:sz w:val="28"/>
          <w:szCs w:val="28"/>
        </w:rPr>
        <w:t>количестве</w:t>
      </w:r>
      <w:r w:rsidRPr="002E44D0">
        <w:rPr>
          <w:sz w:val="28"/>
          <w:szCs w:val="28"/>
        </w:rPr>
        <w:t xml:space="preserve"> крупная осыпь. В условиях постоянных водотоков карстование приводит к очень глубокой врезке потоков, и образованию практически гладких стен каньонов. В русле потока развиваются эверзионные котлы, поверхность известняков прорезаются желобами вдоль секущих трещин, образуя местами рисунок русла, похожий на меандры. В общем русло разделено на отдельные плесы и перекаты, плесы имеют вид разлитых луж на пологих округлых известняковых поверхностях, а перекаты образованы системой глубоко врезанных эверзионных котлов и соединяющих их наклонных желобов-проток. В глубоких каньонах на поверхность выходят водоносные горизонты, давая начало обильным источникам, например родник Пания в Большом Каньоне.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Наиболее крупные карстовые полости имеют собственные названия, они известны уже давно как достопримечательности и предметы мифов. В северной части нижнего плато Чатырдаг среди большой группы пещер около уступа плато находится вход в пещеру Эмине-Баир-Хосар. В пологом склоне на поверхность выходит колодец, диаметром до </w:t>
      </w:r>
      <w:smartTag w:uri="urn:schemas-microsoft-com:office:smarttags" w:element="metricconverter">
        <w:smartTagPr>
          <w:attr w:name="ProductID" w:val="2 м"/>
        </w:smartTagPr>
        <w:r w:rsidRPr="002E44D0">
          <w:rPr>
            <w:sz w:val="28"/>
            <w:szCs w:val="28"/>
          </w:rPr>
          <w:t>2 м</w:t>
        </w:r>
      </w:smartTag>
      <w:r w:rsidRPr="002E44D0">
        <w:rPr>
          <w:sz w:val="28"/>
          <w:szCs w:val="28"/>
        </w:rPr>
        <w:t>, Его глубина 7м., ниже начинается осыпной конус в обширном зале. От этого зала расходится сложная сеть проходов различной ширины, частично заросших сталагматами ("каменный лес"). На поверхности многих сталогматов развиты кораллиты, более ветвистые в нижней части. Те, что расположены ближе к колодцу, покрыты присыпкой серых почвенных частиц, и быстро разрушаются. Из многих натечных форм кораллиты растут медленнее всего.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 xml:space="preserve">В нижних залах пещеры, объявленных заповедными, процесс образования натечных форм преобладает над разрушением и по сей день, в верхних же залах преобладает </w:t>
      </w:r>
      <w:r w:rsidR="002E44D0" w:rsidRPr="002E44D0">
        <w:rPr>
          <w:sz w:val="28"/>
          <w:szCs w:val="28"/>
        </w:rPr>
        <w:t>выветривание</w:t>
      </w:r>
      <w:r w:rsidRPr="002E44D0">
        <w:rPr>
          <w:sz w:val="28"/>
          <w:szCs w:val="28"/>
        </w:rPr>
        <w:t>. Пещера окультурена и посещаема. Температура поэтому в ней несколько выше, чем в неизмененных пещерах, а около ламп пятнами развиваются лишайники и водоросли, способствующие биогенному выветриванию. На потолке вдоль трещин вырастают арагонитовые гребни, завершающиеся сталактитами различной толщины. Вместе с пещерой Мраморной Эмине-Баир-Хосар является основным экскурсионным объектом Чатырдага, её закрытые залы - интереснейшим заповедником.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Ближе к центру нижнего плато располагается группа воронок различного размера и морфологии. Среди них выделяется крупная воронка с очень крутой центральной частью (одна стенка вертикальная, склон до 35-40</w:t>
      </w:r>
      <w:r w:rsidR="002E44D0">
        <w:rPr>
          <w:sz w:val="28"/>
          <w:szCs w:val="28"/>
        </w:rPr>
        <w:t>)</w:t>
      </w:r>
      <w:r w:rsidRPr="002E44D0">
        <w:rPr>
          <w:sz w:val="28"/>
          <w:szCs w:val="28"/>
        </w:rPr>
        <w:t>, внешнее кольцо поросло редкими деревьями. Воронка завершается колодцем, и называется Бездонной. Диаметр внешнего кольцадо 100м, внутреннего 40-</w:t>
      </w:r>
      <w:smartTag w:uri="urn:schemas-microsoft-com:office:smarttags" w:element="metricconverter">
        <w:smartTagPr>
          <w:attr w:name="ProductID" w:val="50 м"/>
        </w:smartTagPr>
        <w:r w:rsidRPr="002E44D0">
          <w:rPr>
            <w:sz w:val="28"/>
            <w:szCs w:val="28"/>
          </w:rPr>
          <w:t>50 м</w:t>
        </w:r>
      </w:smartTag>
      <w:r w:rsidRPr="002E44D0">
        <w:rPr>
          <w:sz w:val="28"/>
          <w:szCs w:val="28"/>
        </w:rPr>
        <w:t xml:space="preserve">. В самой воронке тоже растут несколько деревьев, </w:t>
      </w:r>
      <w:r w:rsidR="002E44D0" w:rsidRPr="002E44D0">
        <w:rPr>
          <w:sz w:val="28"/>
          <w:szCs w:val="28"/>
        </w:rPr>
        <w:t>нижние</w:t>
      </w:r>
      <w:r w:rsidRPr="002E44D0">
        <w:rPr>
          <w:sz w:val="28"/>
          <w:szCs w:val="28"/>
        </w:rPr>
        <w:t xml:space="preserve"> на глубине 7-10 ниже </w:t>
      </w:r>
      <w:r w:rsidR="002E44D0" w:rsidRPr="002E44D0">
        <w:rPr>
          <w:sz w:val="28"/>
          <w:szCs w:val="28"/>
        </w:rPr>
        <w:t>поверхности</w:t>
      </w:r>
      <w:r w:rsidRPr="002E44D0">
        <w:rPr>
          <w:sz w:val="28"/>
          <w:szCs w:val="28"/>
        </w:rPr>
        <w:t xml:space="preserve">. Ниже находится </w:t>
      </w:r>
      <w:r w:rsidR="002E44D0" w:rsidRPr="002E44D0">
        <w:rPr>
          <w:sz w:val="28"/>
          <w:szCs w:val="28"/>
        </w:rPr>
        <w:t>несколько</w:t>
      </w:r>
      <w:r w:rsidRPr="002E44D0">
        <w:rPr>
          <w:sz w:val="28"/>
          <w:szCs w:val="28"/>
        </w:rPr>
        <w:t xml:space="preserve"> уступов, замшелых и тенистых, на дне воронки на глубине примерно </w:t>
      </w:r>
      <w:smartTag w:uri="urn:schemas-microsoft-com:office:smarttags" w:element="metricconverter">
        <w:smartTagPr>
          <w:attr w:name="ProductID" w:val="40 м"/>
        </w:smartTagPr>
        <w:r w:rsidRPr="002E44D0">
          <w:rPr>
            <w:sz w:val="28"/>
            <w:szCs w:val="28"/>
          </w:rPr>
          <w:t>40 м</w:t>
        </w:r>
      </w:smartTag>
      <w:r w:rsidRPr="002E44D0">
        <w:rPr>
          <w:sz w:val="28"/>
          <w:szCs w:val="28"/>
        </w:rPr>
        <w:t xml:space="preserve"> от поверхности находится горлышко, ниже которого условия резко меняются. Влажность возрастает до 100%, освещенность резко падает. Пятнами на стенах растут мхи и лишайники. Ниже температура начинает падать, на глубине </w:t>
      </w:r>
      <w:smartTag w:uri="urn:schemas-microsoft-com:office:smarttags" w:element="metricconverter">
        <w:smartTagPr>
          <w:attr w:name="ProductID" w:val="70 м"/>
        </w:smartTagPr>
        <w:r w:rsidRPr="002E44D0">
          <w:rPr>
            <w:sz w:val="28"/>
            <w:szCs w:val="28"/>
          </w:rPr>
          <w:t>70 м</w:t>
        </w:r>
      </w:smartTag>
      <w:r w:rsidRPr="002E44D0">
        <w:rPr>
          <w:sz w:val="28"/>
          <w:szCs w:val="28"/>
        </w:rPr>
        <w:t xml:space="preserve"> от поверхности колодец образует раздув, до </w:t>
      </w:r>
      <w:smartTag w:uri="urn:schemas-microsoft-com:office:smarttags" w:element="metricconverter">
        <w:smartTagPr>
          <w:attr w:name="ProductID" w:val="15 м"/>
        </w:smartTagPr>
        <w:r w:rsidRPr="002E44D0">
          <w:rPr>
            <w:sz w:val="28"/>
            <w:szCs w:val="28"/>
          </w:rPr>
          <w:t>15 м</w:t>
        </w:r>
      </w:smartTag>
      <w:r w:rsidRPr="002E44D0">
        <w:rPr>
          <w:sz w:val="28"/>
          <w:szCs w:val="28"/>
        </w:rPr>
        <w:t xml:space="preserve"> за счет обрушения одной из стен, которая отслаивается тонкими плитками параллельно поверхности колодца, образуя в стенке гребенку, обращенную вниз. В карманах лежит снег, занесенный зимой, он сохраняется до середины лета. Ниже еще одного горлышка до дна пещеры спускается малоизмененный по форме колодец с бороздами от вертикальных водотоков, их ритм 2-</w:t>
      </w:r>
      <w:smartTag w:uri="urn:schemas-microsoft-com:office:smarttags" w:element="metricconverter">
        <w:smartTagPr>
          <w:attr w:name="ProductID" w:val="3 см"/>
        </w:smartTagPr>
        <w:r w:rsidRPr="002E44D0">
          <w:rPr>
            <w:sz w:val="28"/>
            <w:szCs w:val="28"/>
          </w:rPr>
          <w:t>3 см</w:t>
        </w:r>
      </w:smartTag>
      <w:r w:rsidRPr="002E44D0">
        <w:rPr>
          <w:sz w:val="28"/>
          <w:szCs w:val="28"/>
        </w:rPr>
        <w:t xml:space="preserve">. На глубине </w:t>
      </w:r>
      <w:smartTag w:uri="urn:schemas-microsoft-com:office:smarttags" w:element="metricconverter">
        <w:smartTagPr>
          <w:attr w:name="ProductID" w:val="130 м"/>
        </w:smartTagPr>
        <w:r w:rsidRPr="002E44D0">
          <w:rPr>
            <w:sz w:val="28"/>
            <w:szCs w:val="28"/>
          </w:rPr>
          <w:t>130 м</w:t>
        </w:r>
      </w:smartTag>
      <w:r w:rsidRPr="002E44D0">
        <w:rPr>
          <w:sz w:val="28"/>
          <w:szCs w:val="28"/>
        </w:rPr>
        <w:t xml:space="preserve"> от поверхности колодец входит в колокол,</w:t>
      </w:r>
      <w:r w:rsidR="002E44D0">
        <w:rPr>
          <w:sz w:val="28"/>
          <w:szCs w:val="28"/>
        </w:rPr>
        <w:t xml:space="preserve"> </w:t>
      </w:r>
      <w:r w:rsidRPr="002E44D0">
        <w:rPr>
          <w:sz w:val="28"/>
          <w:szCs w:val="28"/>
        </w:rPr>
        <w:t>в нижней его части на стенах развиты натечные формы (сталактиты, сталагматы).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Дно пещеры сложено плитчатой осыпью, в две стороны расходятся галереи. Одна сразу же входит в зону куполов, их стены покрыты натеками, но дно также сложено плитчатой осыпью. Другая галерея уходит полого вниз, имеет округлые очертания профиля, без натеков. Галерея заложена по трещине, которая теперь видна в потолке, повторяя изгибы галереи. Единственные натеки в галерее развиты вдоль этой трещины.</w:t>
      </w:r>
    </w:p>
    <w:p w:rsidR="00492FEE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Все натеки в пещере покрыты кавернозной желто-коричневой коркой, дно сухое - в общем, пещера не развивается, разрушается начиная с верхней части колодца.</w:t>
      </w:r>
    </w:p>
    <w:p w:rsidR="00DC3A6A" w:rsidRPr="002E44D0" w:rsidRDefault="00492FEE" w:rsidP="002E44D0">
      <w:pPr>
        <w:spacing w:line="360" w:lineRule="auto"/>
        <w:ind w:firstLine="709"/>
        <w:jc w:val="both"/>
        <w:rPr>
          <w:sz w:val="28"/>
          <w:szCs w:val="28"/>
        </w:rPr>
      </w:pPr>
      <w:r w:rsidRPr="002E44D0">
        <w:rPr>
          <w:sz w:val="28"/>
          <w:szCs w:val="28"/>
        </w:rPr>
        <w:t>Сильно закарстованные массивы представляют живые системы, в которых кроме постепенной транспортировки материала сверху вниз постоянно происходит рождение и уничтожение разнообразных форм р</w:t>
      </w:r>
      <w:r w:rsidR="002E44D0">
        <w:rPr>
          <w:sz w:val="28"/>
          <w:szCs w:val="28"/>
        </w:rPr>
        <w:t>ельефа, изменения слагающих гор</w:t>
      </w:r>
      <w:r w:rsidRPr="002E44D0">
        <w:rPr>
          <w:sz w:val="28"/>
          <w:szCs w:val="28"/>
        </w:rPr>
        <w:t>ных пород. Эта система состоит их разномасштабны подобных элементов, взаимодействие которых создает очень сложные картины</w:t>
      </w:r>
      <w:r w:rsidR="002E44D0">
        <w:rPr>
          <w:sz w:val="28"/>
          <w:szCs w:val="28"/>
        </w:rPr>
        <w:t>.</w:t>
      </w:r>
      <w:bookmarkStart w:id="0" w:name="_GoBack"/>
      <w:bookmarkEnd w:id="0"/>
    </w:p>
    <w:sectPr w:rsidR="00DC3A6A" w:rsidRPr="002E44D0" w:rsidSect="002E44D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FEE"/>
    <w:rsid w:val="000317E5"/>
    <w:rsid w:val="002E44D0"/>
    <w:rsid w:val="00492FEE"/>
    <w:rsid w:val="006E5B18"/>
    <w:rsid w:val="00781525"/>
    <w:rsid w:val="008E1F94"/>
    <w:rsid w:val="00A32BBE"/>
    <w:rsid w:val="00B175B4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2A4E94-C35A-4754-91F4-A9506828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2FE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92F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3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3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Карст (карстовые явления) – целый ряд явлений, вызванных растворением (выщелачиванием) некоторых горных пород</vt:lpstr>
    </vt:vector>
  </TitlesOfParts>
  <Company/>
  <LinksUpToDate>false</LinksUpToDate>
  <CharactersWithSpaces>25150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Карст (карстовые явления) – целый ряд явлений, вызванных растворением (выщелачиванием) некоторых горных пород</dc:title>
  <dc:subject/>
  <dc:creator>mari</dc:creator>
  <cp:keywords/>
  <dc:description/>
  <cp:lastModifiedBy>admin</cp:lastModifiedBy>
  <cp:revision>2</cp:revision>
  <dcterms:created xsi:type="dcterms:W3CDTF">2014-03-13T15:25:00Z</dcterms:created>
  <dcterms:modified xsi:type="dcterms:W3CDTF">2014-03-13T15:25:00Z</dcterms:modified>
</cp:coreProperties>
</file>