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FC" w:rsidRDefault="00085AFC">
      <w:pPr>
        <w:pStyle w:val="a3"/>
        <w:rPr>
          <w:color w:val="000000"/>
        </w:rPr>
      </w:pPr>
      <w:r>
        <w:rPr>
          <w:color w:val="000000"/>
        </w:rPr>
        <w:t>Картофель</w:t>
      </w:r>
    </w:p>
    <w:p w:rsidR="00085AFC" w:rsidRDefault="00085AFC">
      <w:pPr>
        <w:pStyle w:val="a4"/>
        <w:rPr>
          <w:color w:val="000000"/>
        </w:rPr>
      </w:pPr>
      <w:r>
        <w:rPr>
          <w:color w:val="000000"/>
        </w:rPr>
        <w:t>(как важная кормовая и техническая культура)</w:t>
      </w:r>
    </w:p>
    <w:p w:rsidR="00085AFC" w:rsidRDefault="00085AFC">
      <w:pPr>
        <w:pStyle w:val="a4"/>
        <w:rPr>
          <w:color w:val="000000"/>
        </w:rPr>
      </w:pPr>
    </w:p>
    <w:p w:rsidR="00085AFC" w:rsidRDefault="00085AFC">
      <w:pPr>
        <w:pStyle w:val="a4"/>
        <w:rPr>
          <w:color w:val="000000"/>
          <w:sz w:val="40"/>
        </w:rPr>
      </w:pPr>
      <w:r>
        <w:rPr>
          <w:color w:val="000000"/>
          <w:sz w:val="40"/>
        </w:rPr>
        <w:t>Доклад по биологии</w:t>
      </w:r>
    </w:p>
    <w:p w:rsidR="00085AFC" w:rsidRDefault="00085AFC">
      <w:pPr>
        <w:pStyle w:val="a4"/>
        <w:rPr>
          <w:color w:val="000000"/>
          <w:sz w:val="40"/>
        </w:rPr>
      </w:pPr>
      <w:r>
        <w:rPr>
          <w:color w:val="000000"/>
          <w:sz w:val="40"/>
        </w:rPr>
        <w:t>Ученика 7 «И» класса</w:t>
      </w:r>
    </w:p>
    <w:p w:rsidR="00085AFC" w:rsidRDefault="00085AFC">
      <w:pPr>
        <w:pStyle w:val="a4"/>
        <w:rPr>
          <w:color w:val="000000"/>
          <w:sz w:val="40"/>
        </w:rPr>
      </w:pPr>
      <w:r>
        <w:rPr>
          <w:color w:val="000000"/>
          <w:sz w:val="40"/>
        </w:rPr>
        <w:t>Средней школы №30</w:t>
      </w:r>
    </w:p>
    <w:p w:rsidR="00085AFC" w:rsidRDefault="00085AFC">
      <w:pPr>
        <w:pStyle w:val="a4"/>
        <w:rPr>
          <w:color w:val="000000"/>
          <w:sz w:val="40"/>
        </w:rPr>
      </w:pPr>
      <w:r>
        <w:rPr>
          <w:color w:val="000000"/>
          <w:sz w:val="40"/>
        </w:rPr>
        <w:t>Гайланс Максима</w:t>
      </w:r>
    </w:p>
    <w:p w:rsidR="00085AFC" w:rsidRDefault="00085AFC">
      <w:pPr>
        <w:pStyle w:val="a4"/>
        <w:jc w:val="both"/>
        <w:rPr>
          <w:color w:val="000000"/>
          <w:sz w:val="24"/>
        </w:rPr>
      </w:pPr>
    </w:p>
    <w:p w:rsidR="00085AFC" w:rsidRDefault="00085AFC">
      <w:pPr>
        <w:pStyle w:val="a4"/>
        <w:jc w:val="both"/>
        <w:rPr>
          <w:color w:val="000000"/>
          <w:sz w:val="24"/>
        </w:rPr>
      </w:pPr>
    </w:p>
    <w:p w:rsidR="00085AFC" w:rsidRDefault="00085AFC">
      <w:pPr>
        <w:pStyle w:val="a4"/>
        <w:jc w:val="both"/>
        <w:rPr>
          <w:b/>
          <w:color w:val="000000"/>
          <w:sz w:val="28"/>
        </w:rPr>
      </w:pPr>
    </w:p>
    <w:p w:rsidR="00085AFC" w:rsidRDefault="00085AFC">
      <w:pPr>
        <w:pStyle w:val="a4"/>
        <w:tabs>
          <w:tab w:val="left" w:pos="284"/>
        </w:tabs>
        <w:ind w:left="-1134" w:right="-1333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Картофель – растение семейства паслёновых, возделываемое в целях получения подземных клубней, служащих пищевым и кормовым продуктом и промышленным сырьём. Клубни имеют цвета: белый, красный, фиолетовый, с разными оттенками. Химический состав клубней зависит от сорта картофеля. В среднем клубни содержат: воды – 73-80%, крахмала – 14-21%, сырого протеина – около 2%, клетчатки – около 1%, жира – около 0,15%, золы – около 1%, а также значительное количество витамина С. Проросшие клубни являются вредными для здоровья из-за образующегося в процессе прорастания ядовитого глюкозида – соланина. Клубни используются на продовольствие, а также для кормовых и технических целей. В России расходуется на питание населения примерно 40-45%валового сбора картофеля и около 25% - на кормовые цели. На единицу площади картофель по сравнению с кукурузой даёт больше кормовых единиц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в 1,2 раза, по сравнению с кормовой свеклой – в 1,6, с ячменём или овсом – в 2,1 раза.</w:t>
      </w:r>
    </w:p>
    <w:p w:rsidR="00085AFC" w:rsidRDefault="00085AFC">
      <w:pPr>
        <w:pStyle w:val="a4"/>
        <w:tabs>
          <w:tab w:val="left" w:pos="284"/>
        </w:tabs>
        <w:ind w:left="-1134" w:right="-1333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Кроме клубней, на корм скоту идут ботва, пригодная для силосования, а также отходы переработки</w:t>
      </w:r>
    </w:p>
    <w:p w:rsidR="00085AFC" w:rsidRDefault="00085AFC">
      <w:pPr>
        <w:pStyle w:val="a4"/>
        <w:tabs>
          <w:tab w:val="left" w:pos="284"/>
        </w:tabs>
        <w:ind w:left="-1134" w:right="-1333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Картофеля на спиртовых и крахмало-паточных заводах – барда, мязга. Из 1ткартофеля при заводской переработке можно получить 100кг декстрина, или 140кг сухого крахмала, или 9,5 дкл спирта. Выход спирта из картофеля с единицы площади больше по сравнению с выходом его из кукурузы в 2,5 раза и из зерновой продукции хлебных злаков в 4,5 раза. </w:t>
      </w:r>
    </w:p>
    <w:p w:rsidR="00085AFC" w:rsidRDefault="00085AFC">
      <w:pPr>
        <w:pStyle w:val="a4"/>
        <w:tabs>
          <w:tab w:val="left" w:pos="284"/>
        </w:tabs>
        <w:ind w:left="-1134" w:right="-1333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На земном шаре картофель среди других сельскохозяйственных культур занимает по площади 9-е место (в 1939г. – 21млн. га) после озимой и яровой пшеницы, ржи, овса, кукурузы, риса, ячменя, хлопчатника; 1-е место по валовому сбору и 2-е место по стоимости урожая (после пшеницы).</w:t>
      </w:r>
    </w:p>
    <w:p w:rsidR="00085AFC" w:rsidRDefault="00085AFC">
      <w:pPr>
        <w:pStyle w:val="a4"/>
        <w:tabs>
          <w:tab w:val="left" w:pos="284"/>
        </w:tabs>
        <w:ind w:left="-1134" w:right="-1333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Из болезней картофеля наиболее распространена фитофтора. Для борьбы с ней посевы опрыскивают бордосской жидкостью и опыливают препаратом АБ. Наиболее опасная болезнь картофеля – картофельный рак, вызываемый грибком. Самое надёжное средство борьбы с этими болезнями картофеля – посадка фитофторо-сортов и ракоустойчивых сортов. Урожаи картофеля на юге часто ниже урожаев на более северных районах, например в нечернозёмной полосе. Как показал академик Т. Д. Лысенко, причиной этого является вырождение картофеля на юге вследствие высоких температур в период клубнеобразования. В борьбе с вырождением картофеля лучше всего помогают летние посадки по методу Т. Д. Лысенко. Летние посадки картофеля – основное средство получения на юге здорового и продуктивного семенного картофеля, а в ряде районов юга также и продовольственного. Посевам картофеля может сильно вредить колорадский жук, который завезён в Западную Европу из Америки в 1922 году. Раньше на территории России отсутствовал.</w:t>
      </w:r>
    </w:p>
    <w:p w:rsidR="00085AFC" w:rsidRDefault="00085AFC">
      <w:pPr>
        <w:pStyle w:val="a4"/>
        <w:tabs>
          <w:tab w:val="left" w:pos="284"/>
        </w:tabs>
        <w:ind w:left="-1134" w:right="-1333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Картофель хранят в специальных хранилищах, в буртах, ямах и траншеях. Оптимальная температура хранения +2 градуса, с колебаниями от +1 до +3 градусов; нормальная влажность воздуха – 90% с возможными отклонениями от 80% до 93%.</w:t>
      </w:r>
    </w:p>
    <w:p w:rsidR="00085AFC" w:rsidRDefault="00085AFC">
      <w:pPr>
        <w:pStyle w:val="a4"/>
        <w:ind w:left="-1134" w:right="-1333" w:firstLine="567"/>
        <w:jc w:val="right"/>
        <w:rPr>
          <w:color w:val="000000"/>
          <w:sz w:val="24"/>
        </w:rPr>
      </w:pPr>
      <w:r>
        <w:rPr>
          <w:color w:val="000000"/>
          <w:sz w:val="24"/>
        </w:rPr>
        <w:t>21.10.99г.</w:t>
      </w:r>
      <w:bookmarkStart w:id="0" w:name="_GoBack"/>
      <w:bookmarkEnd w:id="0"/>
    </w:p>
    <w:sectPr w:rsidR="00085AFC">
      <w:pgSz w:w="11906" w:h="16838"/>
      <w:pgMar w:top="14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0B2"/>
    <w:rsid w:val="00085AFC"/>
    <w:rsid w:val="00835E9B"/>
    <w:rsid w:val="00F470B2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A9E4-AF26-4024-A82B-5EAD774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72"/>
    </w:rPr>
  </w:style>
  <w:style w:type="paragraph" w:styleId="a4">
    <w:name w:val="Body Text"/>
    <w:basedOn w:val="a"/>
    <w:semiHidden/>
    <w:pPr>
      <w:jc w:val="center"/>
    </w:pPr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Картофель</vt:lpstr>
    </vt:vector>
  </TitlesOfParts>
  <Company>Max Company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Картофель</dc:title>
  <dc:subject>Картофель, как важная кормовая и техническая культура</dc:subject>
  <dc:creator>Максим</dc:creator>
  <cp:keywords/>
  <cp:lastModifiedBy>admin</cp:lastModifiedBy>
  <cp:revision>2</cp:revision>
  <dcterms:created xsi:type="dcterms:W3CDTF">2014-02-01T20:57:00Z</dcterms:created>
  <dcterms:modified xsi:type="dcterms:W3CDTF">2014-02-01T20:57:00Z</dcterms:modified>
</cp:coreProperties>
</file>