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FA" w:rsidRPr="009A3CAC" w:rsidRDefault="00BF41FA" w:rsidP="009A3C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3CAC">
        <w:rPr>
          <w:b/>
          <w:sz w:val="28"/>
          <w:szCs w:val="28"/>
        </w:rPr>
        <w:t>Министерство образования Российской Федерации</w:t>
      </w:r>
    </w:p>
    <w:p w:rsidR="00BF41FA" w:rsidRPr="009A3CAC" w:rsidRDefault="00BF41FA" w:rsidP="009A3C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3CAC">
        <w:rPr>
          <w:b/>
          <w:sz w:val="28"/>
          <w:szCs w:val="28"/>
        </w:rPr>
        <w:t>Пензенский Государственный Университет</w:t>
      </w:r>
    </w:p>
    <w:p w:rsidR="00BF41FA" w:rsidRPr="009A3CAC" w:rsidRDefault="00BF41FA" w:rsidP="009A3C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3CAC">
        <w:rPr>
          <w:b/>
          <w:sz w:val="28"/>
          <w:szCs w:val="28"/>
        </w:rPr>
        <w:t>Медицинский Институт</w:t>
      </w:r>
    </w:p>
    <w:p w:rsidR="00BF41FA" w:rsidRPr="009A3CAC" w:rsidRDefault="00BF41FA" w:rsidP="009A3CA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A3CAC">
        <w:rPr>
          <w:b/>
          <w:sz w:val="28"/>
          <w:szCs w:val="28"/>
        </w:rPr>
        <w:t>Кафедра Терапии</w:t>
      </w: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6663"/>
        <w:jc w:val="center"/>
        <w:outlineLvl w:val="0"/>
        <w:rPr>
          <w:sz w:val="28"/>
          <w:szCs w:val="28"/>
        </w:rPr>
      </w:pPr>
      <w:r w:rsidRPr="009A3CAC">
        <w:rPr>
          <w:sz w:val="28"/>
          <w:szCs w:val="28"/>
        </w:rPr>
        <w:t>Зав. кафедрой д.м.н.</w:t>
      </w: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709"/>
        <w:jc w:val="center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709"/>
        <w:jc w:val="center"/>
        <w:rPr>
          <w:sz w:val="28"/>
          <w:szCs w:val="28"/>
        </w:rPr>
      </w:pPr>
      <w:r w:rsidRPr="009A3CAC">
        <w:rPr>
          <w:sz w:val="28"/>
          <w:szCs w:val="28"/>
        </w:rPr>
        <w:t>Реферат</w:t>
      </w:r>
    </w:p>
    <w:p w:rsidR="00BF41FA" w:rsidRPr="009A3CAC" w:rsidRDefault="00BF41FA" w:rsidP="009A3CAC">
      <w:pPr>
        <w:spacing w:line="360" w:lineRule="auto"/>
        <w:ind w:firstLine="709"/>
        <w:jc w:val="center"/>
        <w:rPr>
          <w:sz w:val="28"/>
          <w:szCs w:val="28"/>
        </w:rPr>
      </w:pPr>
      <w:r w:rsidRPr="009A3CAC">
        <w:rPr>
          <w:sz w:val="28"/>
          <w:szCs w:val="28"/>
        </w:rPr>
        <w:t>на тему:</w:t>
      </w:r>
    </w:p>
    <w:p w:rsidR="00BF41FA" w:rsidRPr="009A3CAC" w:rsidRDefault="00BF41FA" w:rsidP="009A3CA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A3CAC">
        <w:rPr>
          <w:b/>
          <w:sz w:val="28"/>
          <w:szCs w:val="28"/>
        </w:rPr>
        <w:t>«</w:t>
      </w:r>
      <w:r w:rsidR="0015504F" w:rsidRPr="009A3CAC">
        <w:rPr>
          <w:b/>
          <w:sz w:val="28"/>
          <w:szCs w:val="28"/>
        </w:rPr>
        <w:t>Кетоацидоз и алкалоз</w:t>
      </w:r>
      <w:r w:rsidRPr="009A3CAC">
        <w:rPr>
          <w:b/>
          <w:sz w:val="28"/>
          <w:szCs w:val="28"/>
        </w:rPr>
        <w:t>»</w:t>
      </w: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5387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Выполнила: студентка V курса</w:t>
      </w:r>
    </w:p>
    <w:p w:rsidR="009A3CAC" w:rsidRDefault="009A3CAC" w:rsidP="009A3CAC">
      <w:pPr>
        <w:spacing w:line="360" w:lineRule="auto"/>
        <w:ind w:firstLine="5387"/>
        <w:jc w:val="both"/>
        <w:rPr>
          <w:sz w:val="28"/>
          <w:szCs w:val="28"/>
          <w:lang w:val="en-US"/>
        </w:rPr>
      </w:pPr>
    </w:p>
    <w:p w:rsidR="00BF41FA" w:rsidRPr="009A3CAC" w:rsidRDefault="00BF41FA" w:rsidP="009A3CAC">
      <w:pPr>
        <w:spacing w:line="360" w:lineRule="auto"/>
        <w:ind w:firstLine="5387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Проверил: к.м.н., доцент</w:t>
      </w: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BF41FA" w:rsidRPr="009A3CAC" w:rsidRDefault="00BF41FA" w:rsidP="009A3CAC">
      <w:pPr>
        <w:spacing w:line="360" w:lineRule="auto"/>
        <w:ind w:firstLine="709"/>
        <w:jc w:val="both"/>
        <w:rPr>
          <w:sz w:val="28"/>
          <w:szCs w:val="28"/>
        </w:rPr>
      </w:pPr>
    </w:p>
    <w:p w:rsidR="009A3CAC" w:rsidRDefault="009A3CAC" w:rsidP="009A3CAC">
      <w:pPr>
        <w:pStyle w:val="a8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A3CAC" w:rsidRDefault="009A3CAC" w:rsidP="009A3CAC">
      <w:pPr>
        <w:pStyle w:val="a8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A3CAC" w:rsidRDefault="009A3CAC" w:rsidP="009A3CAC">
      <w:pPr>
        <w:pStyle w:val="a8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A3CAC" w:rsidRDefault="009A3CAC" w:rsidP="009A3CAC">
      <w:pPr>
        <w:pStyle w:val="a8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A3CAC" w:rsidRDefault="009A3CAC" w:rsidP="009A3CAC">
      <w:pPr>
        <w:pStyle w:val="a8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F41FA" w:rsidRPr="009A3CAC" w:rsidRDefault="00BF41FA" w:rsidP="009A3CAC">
      <w:pPr>
        <w:pStyle w:val="a8"/>
        <w:spacing w:line="360" w:lineRule="auto"/>
        <w:ind w:firstLine="709"/>
        <w:jc w:val="center"/>
        <w:rPr>
          <w:b/>
          <w:sz w:val="28"/>
          <w:szCs w:val="28"/>
        </w:rPr>
      </w:pPr>
      <w:r w:rsidRPr="009A3CAC">
        <w:rPr>
          <w:b/>
          <w:sz w:val="28"/>
          <w:szCs w:val="28"/>
        </w:rPr>
        <w:t>Пенза</w:t>
      </w:r>
    </w:p>
    <w:p w:rsidR="00BF41FA" w:rsidRPr="009A3CAC" w:rsidRDefault="00BF41FA" w:rsidP="009A3CAC">
      <w:pPr>
        <w:pStyle w:val="a8"/>
        <w:spacing w:line="360" w:lineRule="auto"/>
        <w:ind w:firstLine="709"/>
        <w:jc w:val="center"/>
        <w:rPr>
          <w:b/>
          <w:sz w:val="28"/>
          <w:szCs w:val="28"/>
        </w:rPr>
      </w:pPr>
      <w:r w:rsidRPr="009A3CAC">
        <w:rPr>
          <w:b/>
          <w:sz w:val="28"/>
          <w:szCs w:val="28"/>
        </w:rPr>
        <w:t>2008</w:t>
      </w:r>
    </w:p>
    <w:p w:rsidR="00BF41FA" w:rsidRPr="009A3CAC" w:rsidRDefault="009A3CAC" w:rsidP="009A3CAC">
      <w:pPr>
        <w:pStyle w:val="a8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A3CAC">
        <w:rPr>
          <w:b/>
          <w:sz w:val="28"/>
          <w:szCs w:val="28"/>
        </w:rPr>
        <w:br w:type="page"/>
      </w:r>
      <w:r w:rsidR="00BF41FA" w:rsidRPr="009A3CAC">
        <w:rPr>
          <w:b/>
          <w:sz w:val="28"/>
          <w:szCs w:val="28"/>
        </w:rPr>
        <w:t>План</w:t>
      </w:r>
    </w:p>
    <w:p w:rsidR="009A3CAC" w:rsidRPr="009A3CAC" w:rsidRDefault="009A3CAC" w:rsidP="009A3CAC">
      <w:pPr>
        <w:pStyle w:val="a8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41FA" w:rsidRPr="009A3CAC" w:rsidRDefault="0015504F" w:rsidP="009A3CAC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Патогенез и симптомы кетоацидоза</w:t>
      </w:r>
    </w:p>
    <w:p w:rsidR="00BF41FA" w:rsidRPr="009A3CAC" w:rsidRDefault="0015504F" w:rsidP="009A3CAC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Алкогольный кетоацидоз</w:t>
      </w:r>
    </w:p>
    <w:p w:rsidR="00BF41FA" w:rsidRPr="009A3CAC" w:rsidRDefault="0015504F" w:rsidP="009A3CAC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Метаболический алкалоз</w:t>
      </w:r>
    </w:p>
    <w:p w:rsidR="00BF41FA" w:rsidRPr="009A3CAC" w:rsidRDefault="00BF41FA" w:rsidP="009A3CAC">
      <w:pPr>
        <w:widowControl w:val="0"/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Литература</w:t>
      </w:r>
    </w:p>
    <w:p w:rsidR="00E74E5A" w:rsidRPr="009A3CAC" w:rsidRDefault="009A3CAC" w:rsidP="009A3CAC">
      <w:pPr>
        <w:pStyle w:val="4"/>
        <w:spacing w:line="360" w:lineRule="auto"/>
        <w:ind w:firstLine="709"/>
        <w:rPr>
          <w:szCs w:val="28"/>
        </w:rPr>
      </w:pPr>
      <w:r w:rsidRPr="009A3CAC">
        <w:rPr>
          <w:szCs w:val="28"/>
        </w:rPr>
        <w:br w:type="page"/>
      </w:r>
      <w:r w:rsidR="0015504F" w:rsidRPr="009A3CAC">
        <w:rPr>
          <w:szCs w:val="28"/>
        </w:rPr>
        <w:t xml:space="preserve">1. ПАТОГЕНЕЗ И СИМПТОМЫ </w:t>
      </w:r>
      <w:r w:rsidR="00E74E5A" w:rsidRPr="009A3CAC">
        <w:rPr>
          <w:szCs w:val="28"/>
        </w:rPr>
        <w:t>КЕТОАЦИДОЗ</w:t>
      </w:r>
      <w:r w:rsidR="0015504F" w:rsidRPr="009A3CAC">
        <w:rPr>
          <w:szCs w:val="28"/>
        </w:rPr>
        <w:t>А</w:t>
      </w:r>
    </w:p>
    <w:p w:rsidR="009A3CAC" w:rsidRDefault="009A3CAC" w:rsidP="009A3C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Недостаточность эндогенного инсулина и/или недостаточное поступление экзогенного инсулина ведут к повышению содержания в плазме крови глюкагона и прогрессирующей декомпенсации обмена веществ, вплоть до комы. Причиной кетоацидоза является образование кетоновых тел — группы органических соединений, являющихся промежуточными продуктами обмена жиров, белков и углеводов. Синтез кетоновых тел (кетогенез) в основном просходит в печени. Главные кетоновые тела — ацетоуксусная и бета-оксимасляная кислоты.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A3CAC">
        <w:rPr>
          <w:i/>
          <w:iCs/>
          <w:sz w:val="28"/>
          <w:szCs w:val="28"/>
        </w:rPr>
        <w:t>Возможные причины кетоацидоза: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диабет;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голодание;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алкоголизм;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неадекватное парентеральное питание;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послеоперационный период.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Диабетический кетоацидоз представляет собой грозное осложнение диабета, обусловленное чаще всего неправильно подобранной дозой инсулина. Изменения метаболизма при этом могут развиваться очень быстро. Возможен смертельный исход.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A3CAC">
        <w:rPr>
          <w:i/>
          <w:iCs/>
          <w:sz w:val="28"/>
          <w:szCs w:val="28"/>
        </w:rPr>
        <w:t>Основные звенья нарушений: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гипергликемия;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повышение осмолярности плазмы;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гипертоническая дегидратация: потери воды достигают 6—8 л и обусловлены осмотическим диурезом, гипервентиляцией, рвотой и поносом;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метаболический ацидоз: обусловлен увеличением количества активного ацетата, образованием ацетоуксусной и бета-оксимасляной кислот. Метаболический ацидоз может усиливаться лактат-ацидозом;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гипервентиляция (в том числе дыхание Куссмауля), стимуляция дыхательного центра Н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приводящая к значительному снижению РСО</w:t>
      </w:r>
      <w:r w:rsidRPr="009A3CAC">
        <w:rPr>
          <w:sz w:val="28"/>
          <w:szCs w:val="28"/>
          <w:vertAlign w:val="subscript"/>
        </w:rPr>
        <w:t>2</w:t>
      </w:r>
      <w:r w:rsidRPr="009A3CAC">
        <w:rPr>
          <w:sz w:val="28"/>
          <w:szCs w:val="28"/>
        </w:rPr>
        <w:t xml:space="preserve"> крови;</w:t>
      </w:r>
    </w:p>
    <w:p w:rsidR="00E74E5A" w:rsidRPr="009A3CAC" w:rsidRDefault="00E74E5A" w:rsidP="009A3CAC">
      <w:pPr>
        <w:pStyle w:val="a3"/>
        <w:spacing w:line="360" w:lineRule="auto"/>
        <w:rPr>
          <w:szCs w:val="28"/>
        </w:rPr>
      </w:pPr>
      <w:r w:rsidRPr="009A3CAC">
        <w:rPr>
          <w:szCs w:val="28"/>
        </w:rPr>
        <w:t>• потеря электролитов: калия, натрия, кальция, магния, фосфатов.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Клинические симптомы кетоацидоза: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общие (слабость, жажда, тошнота и др.);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диабетическая прекома;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диабетическая (гиперосмолярная, ацидотическая) кома.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Следует заметить, что гиперосмолярность может приводить к коматозному состоянию и без наличия кетоацидоза (гиперосмолярная, неацидотическая кома).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В диагностике кетоацидоза основное значение имеют следующие симптомы: гипергликемия; наличие сахара в моче; метаболические (снижение рН,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>, РСО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>, выраженный дефицит оснований); ацетон в плазме и моче; осмолярность плазмы выше 300 мосм/л; повышение уровня гематокрита и гемоглобина (если не было анемии или кровотечения); лейкоцитоз со сдвигом влево.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b/>
          <w:bCs/>
          <w:i/>
          <w:iCs/>
          <w:sz w:val="28"/>
          <w:szCs w:val="28"/>
        </w:rPr>
        <w:t>Типичные варианты: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i/>
          <w:iCs/>
          <w:sz w:val="28"/>
          <w:szCs w:val="28"/>
        </w:rPr>
        <w:t>•</w:t>
      </w:r>
      <w:r w:rsidRPr="009A3CAC">
        <w:rPr>
          <w:sz w:val="28"/>
          <w:szCs w:val="28"/>
        </w:rPr>
        <w:t xml:space="preserve"> концентрация глюкозы в крови выше 19,4 ммоль/л;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наличие кетоновых тел в крови;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 xml:space="preserve">• рН ниже 7,0; </w:t>
      </w:r>
      <w:r w:rsidRPr="009A3CAC">
        <w:rPr>
          <w:sz w:val="28"/>
          <w:szCs w:val="28"/>
          <w:lang w:val="en-US"/>
        </w:rPr>
        <w:t>BE</w:t>
      </w:r>
      <w:r w:rsidRPr="009A3CAC">
        <w:rPr>
          <w:sz w:val="28"/>
          <w:szCs w:val="28"/>
        </w:rPr>
        <w:t xml:space="preserve"> —20, —30 ммоль/л и ниже;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менее 10 ммоль/л;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РСО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менее </w:t>
      </w:r>
      <w:smartTag w:uri="urn:schemas-microsoft-com:office:smarttags" w:element="metricconverter">
        <w:smartTagPr>
          <w:attr w:name="ProductID" w:val="20 мм"/>
        </w:smartTagPr>
        <w:r w:rsidRPr="009A3CAC">
          <w:rPr>
            <w:sz w:val="28"/>
            <w:szCs w:val="28"/>
          </w:rPr>
          <w:t>20 мм</w:t>
        </w:r>
      </w:smartTag>
      <w:r w:rsidRPr="009A3CAC">
        <w:rPr>
          <w:sz w:val="28"/>
          <w:szCs w:val="28"/>
        </w:rPr>
        <w:t xml:space="preserve"> рт.ст.;</w:t>
      </w:r>
    </w:p>
    <w:p w:rsidR="00E74E5A" w:rsidRPr="009A3CAC" w:rsidRDefault="00E74E5A" w:rsidP="009A3CAC">
      <w:pPr>
        <w:pStyle w:val="a3"/>
        <w:spacing w:line="360" w:lineRule="auto"/>
        <w:rPr>
          <w:szCs w:val="28"/>
        </w:rPr>
      </w:pPr>
      <w:r w:rsidRPr="009A3CAC">
        <w:rPr>
          <w:szCs w:val="28"/>
        </w:rPr>
        <w:t>• анионная разница выше 20 ммоль/л.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b/>
          <w:bCs/>
          <w:i/>
          <w:iCs/>
          <w:sz w:val="28"/>
          <w:szCs w:val="28"/>
        </w:rPr>
        <w:t>Атипичные варианты: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i/>
          <w:iCs/>
          <w:sz w:val="28"/>
          <w:szCs w:val="28"/>
        </w:rPr>
        <w:t>•</w:t>
      </w:r>
      <w:r w:rsidRPr="009A3CAC">
        <w:rPr>
          <w:sz w:val="28"/>
          <w:szCs w:val="28"/>
        </w:rPr>
        <w:t xml:space="preserve"> концентрация глюкозы в крови ниже 19,4 ммоль/л;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сдвиг рН в щелочную сторону;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величина анионной разницы ниже 20 ммоль/л.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Важно учитывать, что величина анионной разницы во многом зависит от экскреции кетоновых тел с мочой и усиленной реабсорбции хлоридов в почечных канальцах. Улиц с обезвоживанием и олигурией нарушено выведение кетоновых тел и более выражена анионная разница. Напротив, выведение кетоновых тел с мочой способствует уменьшению анионной разницы.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Главные факторы лечения тяжелого кетоацидоза, в том числе гиперосмолярной кетоацидотической комы: применение инсулина; компенсация потерь жидкости; возмещение потерь калия и других электролитов.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b/>
          <w:bCs/>
          <w:sz w:val="28"/>
          <w:szCs w:val="28"/>
        </w:rPr>
        <w:t>Инсулин.</w:t>
      </w:r>
      <w:r w:rsidRPr="009A3CAC">
        <w:rPr>
          <w:sz w:val="28"/>
          <w:szCs w:val="28"/>
        </w:rPr>
        <w:t xml:space="preserve"> Введение инсулина является основой лечения кетоацидоза. гипергликемии, липолиза и протеолиза и связанных с ними нарушений водного и электролитного баланса.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i/>
          <w:iCs/>
          <w:sz w:val="28"/>
          <w:szCs w:val="28"/>
        </w:rPr>
        <w:t>Дозировка и способ введения инсулина.</w:t>
      </w:r>
      <w:r w:rsidRPr="009A3CAC">
        <w:rPr>
          <w:sz w:val="28"/>
          <w:szCs w:val="28"/>
        </w:rPr>
        <w:t xml:space="preserve"> Инсулин вводят внутривенно и/или внутримышечно. Наиболее распространенный метод введения внутривенный, наиболее безопасная первоначальная доза — 10 ЕД. Последующая инфузия инсулина проводится со скоростью 0,1 ЕД/кг/ч. Полупериод усвоения простого инсулина при внутривенном введении около 4— 5 мин</w:t>
      </w:r>
      <w:r w:rsidR="0015504F" w:rsidRPr="009A3CAC">
        <w:rPr>
          <w:sz w:val="28"/>
          <w:szCs w:val="28"/>
        </w:rPr>
        <w:t>ут</w:t>
      </w:r>
      <w:r w:rsidRPr="009A3CAC">
        <w:rPr>
          <w:sz w:val="28"/>
          <w:szCs w:val="28"/>
        </w:rPr>
        <w:t>, время действия около 60 мин</w:t>
      </w:r>
      <w:r w:rsidR="0015504F" w:rsidRPr="009A3CAC">
        <w:rPr>
          <w:sz w:val="28"/>
          <w:szCs w:val="28"/>
        </w:rPr>
        <w:t>ут</w:t>
      </w:r>
      <w:r w:rsidRPr="009A3CAC">
        <w:rPr>
          <w:sz w:val="28"/>
          <w:szCs w:val="28"/>
        </w:rPr>
        <w:t>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Инфузии инсулина проводят на изотоническом растворе натрия хлорида или на 5 % растворе глюкозы. В первом случае рекомендуют в раствор добавлять 0,1—0,2 г человеческого альбумина — для предотвращения адсорбции инсулина на инфузионной системе. Если уровень глюкозы крови понижается до 19,4 ммоль/л (350 мг%), то противопоказаний к назначению раствора глюкозы для терапии инсулином нет. В качестве лечебного средства глюкозу вводят при снижении ее концентрации до 13,9 ммоль/л (250 мг%). Уже через 1 ч</w:t>
      </w:r>
      <w:r w:rsidR="0015504F" w:rsidRPr="009A3CAC">
        <w:rPr>
          <w:sz w:val="28"/>
          <w:szCs w:val="28"/>
        </w:rPr>
        <w:t>ас</w:t>
      </w:r>
      <w:r w:rsidRPr="009A3CAC">
        <w:rPr>
          <w:sz w:val="28"/>
          <w:szCs w:val="28"/>
        </w:rPr>
        <w:t xml:space="preserve"> после начала лечения инсулином выявляются положительные изменения</w:t>
      </w:r>
      <w:r w:rsidRPr="009A3CAC">
        <w:rPr>
          <w:b/>
          <w:bCs/>
          <w:sz w:val="28"/>
          <w:szCs w:val="28"/>
        </w:rPr>
        <w:t xml:space="preserve"> </w:t>
      </w:r>
      <w:r w:rsidRPr="009A3CAC">
        <w:rPr>
          <w:sz w:val="28"/>
          <w:szCs w:val="28"/>
        </w:rPr>
        <w:t>КОС.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i/>
          <w:iCs/>
          <w:sz w:val="28"/>
          <w:szCs w:val="28"/>
        </w:rPr>
        <w:t>Осложнение</w:t>
      </w:r>
      <w:r w:rsidRPr="009A3CAC">
        <w:rPr>
          <w:sz w:val="28"/>
          <w:szCs w:val="28"/>
        </w:rPr>
        <w:t xml:space="preserve"> — резкое уменьшение концентрации глюкозы в крови. Для предупреждения этого осложнения следует постоянно контролировать уровень глюкозы в крови.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b/>
          <w:bCs/>
          <w:sz w:val="28"/>
          <w:szCs w:val="28"/>
        </w:rPr>
        <w:t>Введение жидкости.</w:t>
      </w:r>
      <w:r w:rsidRPr="009A3CAC">
        <w:rPr>
          <w:sz w:val="28"/>
          <w:szCs w:val="28"/>
        </w:rPr>
        <w:t xml:space="preserve"> Дефицит внеклеточной и клеточной жидкости у больных с диабетическим кетоацидозом может быть очень большим и достигать 10 % массы тела. Лечение следует начинать с изотонических растворов, содержащих натрий и хлор (раствор Рингера, 0,9 % раствор хлорида натрия) как можно раньше, еще до получения данных о содержании глюкозы в крови. При инфузии этих растворов, даже без введения инсулина, уровень сахара в крови понижается почти на 5—10 ммоль/л. При гиповолемии показано введение изотонического раствора альбумина. Гипотонические растворы </w:t>
      </w:r>
      <w:r w:rsidRPr="009A3CAC">
        <w:rPr>
          <w:sz w:val="28"/>
          <w:szCs w:val="28"/>
          <w:lang w:val="en-US"/>
        </w:rPr>
        <w:t>NaCl</w:t>
      </w:r>
      <w:r w:rsidRPr="009A3CAC">
        <w:rPr>
          <w:sz w:val="28"/>
          <w:szCs w:val="28"/>
        </w:rPr>
        <w:t xml:space="preserve"> применяют лишь при гипернатриемии с концентрацией ионов Na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в крови выше 150 ммоль/л.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Инфузионную терапию проводят под контролем ЦВД, диуреза, секторального распределения жидкости (опасность чрезмерного введения кристаллоидных растворов состоит в возможности развития отека мозга или легких). В связи с этим следует подчеркнуть опасность быстрых чрезмерных инфузий. Процесс регидратации тесно связан с коррекцией глюкозы крови и может проводиться в течение 1 сут</w:t>
      </w:r>
      <w:r w:rsidR="0015504F" w:rsidRPr="009A3CAC">
        <w:rPr>
          <w:sz w:val="28"/>
          <w:szCs w:val="28"/>
        </w:rPr>
        <w:t>ок</w:t>
      </w:r>
      <w:r w:rsidRPr="009A3CAC">
        <w:rPr>
          <w:sz w:val="28"/>
          <w:szCs w:val="28"/>
        </w:rPr>
        <w:t xml:space="preserve"> и более. При сниженном объеме плазмы показано введение растворов, поддерживающих онкотичес</w:t>
      </w:r>
      <w:r w:rsidR="0015504F" w:rsidRPr="009A3CAC">
        <w:rPr>
          <w:sz w:val="28"/>
          <w:szCs w:val="28"/>
        </w:rPr>
        <w:t>кое дав</w:t>
      </w:r>
      <w:r w:rsidRPr="009A3CAC">
        <w:rPr>
          <w:sz w:val="28"/>
          <w:szCs w:val="28"/>
        </w:rPr>
        <w:t>ление плазмы (5 % раствор альбумина). Растворы крахмала применять не рекомендуется из-за их способности повышать уровень амилазы в сыворотке крови. В процессе инфузионной терапии важно контролировать концентрацию ионов в плазме крови. При быстром снижении осмолярности плазмы и уровня натрия ниже 125 ммоль/л может развиться так называемый синдром дисэквилибрирования, приводящий к отеку мозга. Этот синдром возникает при осмолярности плазмы ниже 280 мосм/л и сохраненной гиперосмолярности в цереброспинальной жидкости и</w:t>
      </w:r>
      <w:r w:rsidR="0015504F" w:rsidRPr="009A3CAC">
        <w:rPr>
          <w:sz w:val="28"/>
          <w:szCs w:val="28"/>
        </w:rPr>
        <w:t xml:space="preserve"> клетках мозга</w:t>
      </w:r>
      <w:r w:rsidRPr="009A3CAC">
        <w:rPr>
          <w:sz w:val="28"/>
          <w:szCs w:val="28"/>
        </w:rPr>
        <w:t>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b/>
          <w:bCs/>
          <w:sz w:val="28"/>
          <w:szCs w:val="28"/>
        </w:rPr>
        <w:t>Калий.</w:t>
      </w:r>
      <w:r w:rsidRPr="009A3CAC">
        <w:rPr>
          <w:sz w:val="28"/>
          <w:szCs w:val="28"/>
        </w:rPr>
        <w:t xml:space="preserve"> Потери калия при кетоацидозе достигают 200—700 ммоль и продолжаются на фоне восстановленного диуреза. По мере устранения ацидоза развивается гипокалиемия, представляющая опасность для больного. Поступление глюкозы в клетки опережает поступление в них калия. В связи с этим калиевой терапии при кетоацидозе придается большое значение. Если нет противопоказаний к назначению калия (почечная недостаточность, выраженная гиперкалиемия), введение калия начинают уже на ра</w:t>
      </w:r>
      <w:r w:rsidR="0015504F" w:rsidRPr="009A3CAC">
        <w:rPr>
          <w:sz w:val="28"/>
          <w:szCs w:val="28"/>
        </w:rPr>
        <w:t>нних этапах лечения</w:t>
      </w:r>
      <w:r w:rsidRPr="009A3CAC">
        <w:rPr>
          <w:sz w:val="28"/>
          <w:szCs w:val="28"/>
        </w:rPr>
        <w:t>. При достаточном диурезе его вводят при концентрации в сыворотке к</w:t>
      </w:r>
      <w:r w:rsidR="0015504F" w:rsidRPr="009A3CAC">
        <w:rPr>
          <w:sz w:val="28"/>
          <w:szCs w:val="28"/>
        </w:rPr>
        <w:t>рови 6 ммоль/л</w:t>
      </w:r>
      <w:r w:rsidRPr="009A3CAC">
        <w:rPr>
          <w:sz w:val="28"/>
          <w:szCs w:val="28"/>
        </w:rPr>
        <w:t>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Следует помнить: средняя или безопасная скорость внутривенного введения раствора калия — поляризующего коктейля — составляет 20 ммоль/ч. При увеличении скорости возникает опасность гиперкалиемии, нарушений сердечного ритма и даже остановки сердца. Введение калия необходимо проводить под контролем монитора. Дозировка подбирается индивидуально. Относительно безопасная доза калия — до 200 ммоль/24 ч. Максимальная доза — 250— 350 ммоль/24 ч.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Ощелачивающая терапия при кетоацидозе, как правило, не проводится. Ацидоз является следствием дефицита инсулина в крови, поэтому назначение гидрокарбоната не показано. Главное в лечении — правильная инсулиновая терапия, которая позволяет снизить уровень глюкозы в крови до 6—12 ммоль/л уже в первые 6 ч</w:t>
      </w:r>
      <w:r w:rsidR="0015504F" w:rsidRPr="009A3CAC">
        <w:rPr>
          <w:sz w:val="28"/>
          <w:szCs w:val="28"/>
        </w:rPr>
        <w:t>асов</w:t>
      </w:r>
      <w:r w:rsidRPr="009A3CAC">
        <w:rPr>
          <w:sz w:val="28"/>
          <w:szCs w:val="28"/>
        </w:rPr>
        <w:t>. Одновременно происходит увеличение содержания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во внеклеточной жидкости. Поспешная компенсация ацидоза гидрокарбонатом натрия может сопровождаться резким падением рН цереброспинальной жидкости вследствие усиленного притока СО</w:t>
      </w:r>
      <w:r w:rsidRPr="009A3CAC">
        <w:rPr>
          <w:sz w:val="28"/>
          <w:szCs w:val="28"/>
          <w:vertAlign w:val="subscript"/>
        </w:rPr>
        <w:t>2</w:t>
      </w:r>
      <w:r w:rsidRPr="009A3CAC">
        <w:rPr>
          <w:sz w:val="28"/>
          <w:szCs w:val="28"/>
        </w:rPr>
        <w:t xml:space="preserve"> в клетки, замедленным падением осмоляльности цереброспинальной жидкости, гипокалиемией и алкалозом, проявляющимся позднее и трудно поддающимся коррекции. Если ощелачивающая терапия все же проводится, то не следует стремиться к достижению значений рН выше 7,1.</w:t>
      </w:r>
    </w:p>
    <w:p w:rsidR="00E74E5A" w:rsidRDefault="00E74E5A" w:rsidP="009A3C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3CAC">
        <w:rPr>
          <w:sz w:val="28"/>
          <w:szCs w:val="28"/>
        </w:rPr>
        <w:t>Уровень неорганического фосфора в сыворотке крови у больных с кетоацидозом снижен. Общие потери фосфора составляют в среднем 1— 1,5 ммоль/кг. При значительной гипофосфатемии показано введение растворов фосфора. Конечная цель лечебных мероприятий заключается в нормализации уровня глюкозы, восстановлении водного и электролитного баланса. Инсулин вводят до того момента, пока уровень</w:t>
      </w:r>
      <w:r w:rsidRPr="009A3CAC">
        <w:rPr>
          <w:b/>
          <w:bCs/>
          <w:sz w:val="28"/>
          <w:szCs w:val="28"/>
        </w:rPr>
        <w:t xml:space="preserve"> </w:t>
      </w:r>
      <w:r w:rsidRPr="009A3CAC">
        <w:rPr>
          <w:sz w:val="28"/>
          <w:szCs w:val="28"/>
        </w:rPr>
        <w:t>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не будет равен 20 ммоль/л.</w:t>
      </w:r>
    </w:p>
    <w:p w:rsidR="00E74E5A" w:rsidRPr="009A3CAC" w:rsidRDefault="009A3CAC" w:rsidP="009A3CA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5504F" w:rsidRPr="009A3CAC">
        <w:rPr>
          <w:b/>
          <w:sz w:val="28"/>
          <w:szCs w:val="28"/>
        </w:rPr>
        <w:t xml:space="preserve">2. </w:t>
      </w:r>
      <w:r w:rsidR="00E74E5A" w:rsidRPr="009A3CAC">
        <w:rPr>
          <w:b/>
          <w:sz w:val="28"/>
          <w:szCs w:val="28"/>
        </w:rPr>
        <w:t>АЛКОГОЛЬНЫЙ КЕТОАЦИДОЗ</w:t>
      </w:r>
    </w:p>
    <w:p w:rsidR="009A3CAC" w:rsidRDefault="009A3CAC" w:rsidP="009A3C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Основные причины алкогольного кетоацидоза:</w:t>
      </w:r>
    </w:p>
    <w:p w:rsidR="00E74E5A" w:rsidRPr="009A3CAC" w:rsidRDefault="00E74E5A" w:rsidP="009A3CAC">
      <w:pPr>
        <w:pStyle w:val="a3"/>
        <w:spacing w:line="360" w:lineRule="auto"/>
        <w:rPr>
          <w:szCs w:val="28"/>
        </w:rPr>
      </w:pPr>
      <w:r w:rsidRPr="009A3CAC">
        <w:rPr>
          <w:szCs w:val="28"/>
        </w:rPr>
        <w:t>• голодание (недостаточное поступление в организм необходимых питательных веществ). Кетоацидоз по этой причине может возникать при неполноценном парентеральном питании и у неакоголиков;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превращение этанола в процессе метаболизма в печени в ацетальдегид с образованием НАДН (никотинамидадениндинуклеотид восстановленный), способствующий образованию кетоновых тел;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обезвоживание, ведущее к олигурии и снижению экскреции кетонов</w:t>
      </w:r>
      <w:r w:rsidR="0015504F" w:rsidRPr="009A3CAC">
        <w:rPr>
          <w:sz w:val="28"/>
          <w:szCs w:val="28"/>
        </w:rPr>
        <w:t>ых тел с мочой</w:t>
      </w:r>
      <w:r w:rsidRPr="009A3CAC">
        <w:rPr>
          <w:sz w:val="28"/>
          <w:szCs w:val="28"/>
        </w:rPr>
        <w:t>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b/>
          <w:bCs/>
          <w:i/>
          <w:iCs/>
          <w:sz w:val="28"/>
          <w:szCs w:val="28"/>
        </w:rPr>
        <w:t>Диагностика.</w:t>
      </w:r>
      <w:r w:rsidRPr="009A3CAC">
        <w:rPr>
          <w:sz w:val="28"/>
          <w:szCs w:val="28"/>
        </w:rPr>
        <w:t xml:space="preserve"> Алкогольный кетоацидоз обычно развивается через 1—3 дня после чрезмерного потребления спиртных напитков. При этом показатели рН,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и </w:t>
      </w:r>
      <w:r w:rsidRPr="009A3CAC">
        <w:rPr>
          <w:sz w:val="28"/>
          <w:szCs w:val="28"/>
          <w:lang w:val="en-US"/>
        </w:rPr>
        <w:t>BE</w:t>
      </w:r>
      <w:r w:rsidRPr="009A3CAC">
        <w:rPr>
          <w:sz w:val="28"/>
          <w:szCs w:val="28"/>
        </w:rPr>
        <w:t xml:space="preserve"> могут быть резко сниженными, а концентрация этанола и кетоновых тел в крови — ничтожной. Увеличивается анионная разница и ее колебания могут быть значительными. Как правило, уровень глюкозы в крови несколько повышен (до 3000 мг/л, 16,7 ммоль/л).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b/>
          <w:bCs/>
          <w:i/>
          <w:iCs/>
          <w:sz w:val="28"/>
          <w:szCs w:val="28"/>
        </w:rPr>
        <w:t xml:space="preserve">Лечение. </w:t>
      </w:r>
      <w:r w:rsidRPr="009A3CAC">
        <w:rPr>
          <w:sz w:val="28"/>
          <w:szCs w:val="28"/>
        </w:rPr>
        <w:t>Показано внутривенное введение изотонических растворов натрия хлорида и 5 % раствора глюкозы. Глюкоза угнетает образование кетоновых тел в печени, а солевые растворы повышают экскрецию их с мочой. Уровень калия корригируют по его содержанию в сыворотке крови. Необходимость в применении гидрокарбоната, как правило, отсутствует.</w:t>
      </w:r>
    </w:p>
    <w:p w:rsidR="009A3CAC" w:rsidRDefault="009A3CAC" w:rsidP="009A3CAC">
      <w:pPr>
        <w:pStyle w:val="4"/>
        <w:spacing w:line="360" w:lineRule="auto"/>
        <w:ind w:firstLine="709"/>
        <w:jc w:val="both"/>
        <w:rPr>
          <w:szCs w:val="28"/>
          <w:lang w:val="en-US"/>
        </w:rPr>
      </w:pPr>
    </w:p>
    <w:p w:rsidR="00E74E5A" w:rsidRPr="009A3CAC" w:rsidRDefault="0015504F" w:rsidP="009A3CAC">
      <w:pPr>
        <w:pStyle w:val="4"/>
        <w:spacing w:line="360" w:lineRule="auto"/>
        <w:ind w:firstLine="709"/>
        <w:rPr>
          <w:szCs w:val="28"/>
        </w:rPr>
      </w:pPr>
      <w:r w:rsidRPr="009A3CAC">
        <w:rPr>
          <w:szCs w:val="28"/>
        </w:rPr>
        <w:t xml:space="preserve">3. </w:t>
      </w:r>
      <w:r w:rsidR="00E74E5A" w:rsidRPr="009A3CAC">
        <w:rPr>
          <w:szCs w:val="28"/>
        </w:rPr>
        <w:t>МЕТАБОЛИЧЕСКИЙ АЛКАЛОЗ</w:t>
      </w:r>
    </w:p>
    <w:p w:rsidR="009A3CAC" w:rsidRDefault="009A3CAC" w:rsidP="009A3C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Метаболический алкалоз представляет собой тяжелое нарушение КОС, которому, к сожалению, часто не уделяется достаточного внимания. Главной патогенетической особенностью данного состояния является несоответствие увеличенного уровня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предполагаемому уровню РСО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сыворотки крови и всего внеклеточного пространства. Если метаболический ацидоз компенсируется гипервентиляцией, и снижение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в сыворотке крови сопровождается соответствующим снижением РСО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>, то в случае тяжелого метаболического алкалоза такая компенсация (увеличение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— увеличение РСО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>) часто невозможна. Соотношение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>/РСО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нарушается и рН крови становится выше нормальных значений.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 xml:space="preserve">Метаболический алкалоз сопровождается повышенным сродством кислорода к гемоглобину, в связи с чем </w:t>
      </w:r>
      <w:r w:rsidRPr="009A3CAC">
        <w:rPr>
          <w:sz w:val="28"/>
          <w:szCs w:val="28"/>
          <w:lang w:val="en-US"/>
        </w:rPr>
        <w:t>C</w:t>
      </w:r>
      <w:r w:rsidRPr="009A3CAC">
        <w:rPr>
          <w:sz w:val="28"/>
          <w:szCs w:val="28"/>
        </w:rPr>
        <w:t>О</w:t>
      </w:r>
      <w:r w:rsidRPr="009A3CAC">
        <w:rPr>
          <w:sz w:val="28"/>
          <w:szCs w:val="28"/>
          <w:vertAlign w:val="subscript"/>
        </w:rPr>
        <w:t>2</w:t>
      </w:r>
      <w:r w:rsidRPr="009A3CAC">
        <w:rPr>
          <w:sz w:val="28"/>
          <w:szCs w:val="28"/>
        </w:rPr>
        <w:t xml:space="preserve"> к тканям снижается и потребность тканей в кислороде не обеспечивается. Этим объясняется высокая смертность.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Причины метаболического алкалоза: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 xml:space="preserve">• </w:t>
      </w:r>
      <w:r w:rsidRPr="009A3CAC">
        <w:rPr>
          <w:i/>
          <w:iCs/>
          <w:sz w:val="28"/>
          <w:szCs w:val="28"/>
        </w:rPr>
        <w:t>потеря соляной кислоты.</w:t>
      </w:r>
      <w:r w:rsidRPr="009A3CAC">
        <w:rPr>
          <w:sz w:val="28"/>
          <w:szCs w:val="28"/>
        </w:rPr>
        <w:t xml:space="preserve"> Значительные потери НС</w:t>
      </w:r>
      <w:r w:rsidRPr="009A3CAC">
        <w:rPr>
          <w:sz w:val="28"/>
          <w:szCs w:val="28"/>
          <w:lang w:val="en-US"/>
        </w:rPr>
        <w:t>l</w:t>
      </w:r>
      <w:r w:rsidRPr="009A3CAC">
        <w:rPr>
          <w:sz w:val="28"/>
          <w:szCs w:val="28"/>
        </w:rPr>
        <w:t xml:space="preserve"> возникают в результате рвоты (пилоростеноз, тонкокишечная непроходимость), длительной постоянной аспирации желудочного содержимого с помощью назогастрального зонда (панкреатит, перитонит), гастростомы и др. Потеря желудочного сока, имеющего низкий рН и концентрацию Н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до 100 ммоль/л, может привести к значительному дефициту ионов H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и С</w:t>
      </w:r>
      <w:r w:rsidRPr="009A3CAC">
        <w:rPr>
          <w:sz w:val="28"/>
          <w:szCs w:val="28"/>
          <w:lang w:val="en-US"/>
        </w:rPr>
        <w:t>l</w:t>
      </w:r>
      <w:r w:rsidRPr="009A3CAC">
        <w:rPr>
          <w:sz w:val="28"/>
          <w:szCs w:val="28"/>
          <w:vertAlign w:val="superscript"/>
        </w:rPr>
        <w:t>-</w:t>
      </w:r>
      <w:r w:rsidRPr="009A3CAC">
        <w:rPr>
          <w:sz w:val="28"/>
          <w:szCs w:val="28"/>
        </w:rPr>
        <w:t>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 xml:space="preserve">• </w:t>
      </w:r>
      <w:r w:rsidRPr="009A3CAC">
        <w:rPr>
          <w:i/>
          <w:iCs/>
          <w:sz w:val="28"/>
          <w:szCs w:val="28"/>
        </w:rPr>
        <w:t>потери калия, магния и натрия.</w:t>
      </w:r>
      <w:r w:rsidRPr="009A3CAC">
        <w:rPr>
          <w:sz w:val="28"/>
          <w:szCs w:val="28"/>
        </w:rPr>
        <w:t xml:space="preserve"> Эти потери наблюдаются при рвоте, диарее, аспирации желудочного содержимого, кишечных свищах, использовании мочегонных средств. Хлориды при использовании диуретиков выводятся с мочой пропорционально выделению натрия. Ионы С</w:t>
      </w:r>
      <w:r w:rsidRPr="009A3CAC">
        <w:rPr>
          <w:sz w:val="28"/>
          <w:szCs w:val="28"/>
          <w:lang w:val="en-US"/>
        </w:rPr>
        <w:t>l</w:t>
      </w:r>
      <w:r w:rsidRPr="009A3CAC">
        <w:rPr>
          <w:sz w:val="28"/>
          <w:szCs w:val="28"/>
          <w:vertAlign w:val="superscript"/>
        </w:rPr>
        <w:t>-</w:t>
      </w:r>
      <w:r w:rsidRPr="009A3CAC">
        <w:rPr>
          <w:sz w:val="28"/>
          <w:szCs w:val="28"/>
        </w:rPr>
        <w:t>, не подвергшиеся реабсорбции в почечных канальцах, замещаются ионами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>. Реабсорбция бикарбоната поддерживает алкалоз. Дефицит калия — одна из важных причин метаболического алкалоза. Калий теряется с мочой в результате повышенного поступления ионов Na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в дистальные канальцы. Истощение запасов калия поддерживает алкалоз путем стимулирования секреции ионов Н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. Одновременно с потерей ионов </w:t>
      </w:r>
      <w:r w:rsidRPr="009A3CAC">
        <w:rPr>
          <w:sz w:val="28"/>
          <w:szCs w:val="28"/>
          <w:lang w:val="en-US"/>
        </w:rPr>
        <w:t>Na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, </w:t>
      </w:r>
      <w:r w:rsidRPr="009A3CAC">
        <w:rPr>
          <w:sz w:val="28"/>
          <w:szCs w:val="28"/>
          <w:lang w:val="en-US"/>
        </w:rPr>
        <w:t>Cl</w:t>
      </w:r>
      <w:r w:rsidRPr="009A3CAC">
        <w:rPr>
          <w:sz w:val="28"/>
          <w:szCs w:val="28"/>
          <w:vertAlign w:val="superscript"/>
        </w:rPr>
        <w:t>-</w:t>
      </w:r>
      <w:r w:rsidRPr="009A3CAC">
        <w:rPr>
          <w:sz w:val="28"/>
          <w:szCs w:val="28"/>
        </w:rPr>
        <w:t>, К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теряется магний, который играет важную, но не совсем ясную роль в возникновении дефицита калия;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 xml:space="preserve">• </w:t>
      </w:r>
      <w:r w:rsidRPr="009A3CAC">
        <w:rPr>
          <w:i/>
          <w:iCs/>
          <w:sz w:val="28"/>
          <w:szCs w:val="28"/>
        </w:rPr>
        <w:t>дефицит объема внеклеточной жидкости</w:t>
      </w:r>
      <w:r w:rsidRPr="009A3CAC">
        <w:rPr>
          <w:sz w:val="28"/>
          <w:szCs w:val="28"/>
        </w:rPr>
        <w:t xml:space="preserve"> вызывает увеличение концентрации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вследствие потери свободной воды, а стимуляция альдостерона усиливает потери калия и ионов H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в почечных канальцах. Первичный альдостеронизм также способствует выделению данных катионов с мочой;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 xml:space="preserve">• </w:t>
      </w:r>
      <w:r w:rsidRPr="009A3CAC">
        <w:rPr>
          <w:i/>
          <w:iCs/>
          <w:sz w:val="28"/>
          <w:szCs w:val="28"/>
        </w:rPr>
        <w:t>избыточное введение бикарбоната натрия.</w:t>
      </w:r>
      <w:r w:rsidRPr="009A3CAC">
        <w:rPr>
          <w:sz w:val="28"/>
          <w:szCs w:val="28"/>
        </w:rPr>
        <w:t xml:space="preserve"> Отношение к терапии бикарбонатом в последнее время значительно изменилось. По-видимому, алкалоз, возникающий при избытке ионов</w:t>
      </w:r>
      <w:r w:rsidRPr="009A3CAC">
        <w:rPr>
          <w:b/>
          <w:bCs/>
          <w:sz w:val="28"/>
          <w:szCs w:val="28"/>
        </w:rPr>
        <w:t xml:space="preserve"> </w:t>
      </w:r>
      <w:r w:rsidRPr="009A3CAC">
        <w:rPr>
          <w:sz w:val="28"/>
          <w:szCs w:val="28"/>
        </w:rPr>
        <w:t>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>, более опасен, чем умеренный ацидоз, связанный с его недостатком. При дефиците хлоридов введение бикарбоната может привести к стойкому алкалозу.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Метаболический алкалоз, как и метаболический ацидоз, представляет собой серьезную угрозу для жизни больного. Он может быть вызван неправильными лечебными действиями врача. В связи с этим следует подчеркнуть опасность гипервентиляции при ИВЛ с одновременным введением щелочных растворов.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Клинические формы. Различают три формы метаболического алкалоза: легкую, среднюю и тяжелую.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i/>
          <w:iCs/>
          <w:sz w:val="28"/>
          <w:szCs w:val="28"/>
        </w:rPr>
        <w:t>Легкая форма метаболического алкалоза</w:t>
      </w:r>
      <w:r w:rsidRPr="009A3CAC">
        <w:rPr>
          <w:sz w:val="28"/>
          <w:szCs w:val="28"/>
        </w:rPr>
        <w:t xml:space="preserve"> представляет собой кратковременное увеличение содержания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в сыворотке крови, не требующее специального лечения.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i/>
          <w:iCs/>
          <w:sz w:val="28"/>
          <w:szCs w:val="28"/>
        </w:rPr>
        <w:t>Алкалоз средней тяжести</w:t>
      </w:r>
      <w:r w:rsidRPr="009A3CAC">
        <w:rPr>
          <w:sz w:val="28"/>
          <w:szCs w:val="28"/>
        </w:rPr>
        <w:t xml:space="preserve"> характеризуется увеличением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до 30— 40 ммоль/л с относительно легким клиническим течением. Чаше всего это так называемый хлоридзависимый алкалоз, который соответствует снижению хлоридов крови до 90 ммоль/л и более. Как правило, он связан с потерей жидкости и хлоридов. Соответственно уменьшению содержания ионов </w:t>
      </w:r>
      <w:r w:rsidRPr="009A3CAC">
        <w:rPr>
          <w:sz w:val="28"/>
          <w:szCs w:val="28"/>
          <w:lang w:val="en-US"/>
        </w:rPr>
        <w:t>Cl</w:t>
      </w:r>
      <w:r w:rsidRPr="009A3CAC">
        <w:rPr>
          <w:sz w:val="28"/>
          <w:szCs w:val="28"/>
          <w:vertAlign w:val="superscript"/>
        </w:rPr>
        <w:t>-</w:t>
      </w:r>
      <w:r w:rsidRPr="009A3CAC">
        <w:rPr>
          <w:sz w:val="28"/>
          <w:szCs w:val="28"/>
        </w:rPr>
        <w:t xml:space="preserve"> в сыворотке крови увеличивается количество бикарбоната.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i/>
          <w:iCs/>
          <w:sz w:val="28"/>
          <w:szCs w:val="28"/>
        </w:rPr>
        <w:t>Алкалоз с тяжелым клиническим течением</w:t>
      </w:r>
      <w:r w:rsidRPr="009A3CAC">
        <w:rPr>
          <w:sz w:val="28"/>
          <w:szCs w:val="28"/>
        </w:rPr>
        <w:t xml:space="preserve"> характеризуется увеличением содержания</w:t>
      </w:r>
      <w:r w:rsidRPr="009A3CAC">
        <w:rPr>
          <w:b/>
          <w:bCs/>
          <w:sz w:val="28"/>
          <w:szCs w:val="28"/>
        </w:rPr>
        <w:t xml:space="preserve"> </w:t>
      </w:r>
      <w:r w:rsidRPr="009A3CAC">
        <w:rPr>
          <w:sz w:val="28"/>
          <w:szCs w:val="28"/>
        </w:rPr>
        <w:t>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в сыворотке крови более 50 ммоль/л и увеличением рН крови до 7,6. Клиническими проявлениями могут быть судороги, нарушения сердечного ритма и респираторный алкалоз. Данное нарушение КОС представляет большую сложность для объяснения патогенетических механизмов, вызывающих некомпенсируемое состояние.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Хлориднезависимый алкалоз характеризуется увеличением объема ВнеКж и потерей ионов K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и </w:t>
      </w:r>
      <w:r w:rsidRPr="009A3CAC">
        <w:rPr>
          <w:sz w:val="28"/>
          <w:szCs w:val="28"/>
          <w:lang w:val="en-US"/>
        </w:rPr>
        <w:t>Mg</w:t>
      </w:r>
      <w:r w:rsidRPr="009A3CAC">
        <w:rPr>
          <w:sz w:val="28"/>
          <w:szCs w:val="28"/>
          <w:vertAlign w:val="superscript"/>
        </w:rPr>
        <w:t>2+</w:t>
      </w:r>
      <w:r w:rsidRPr="009A3CAC">
        <w:rPr>
          <w:sz w:val="28"/>
          <w:szCs w:val="28"/>
        </w:rPr>
        <w:t>, наблюдается после отмены кортикосте</w:t>
      </w:r>
      <w:r w:rsidR="0015504F" w:rsidRPr="009A3CAC">
        <w:rPr>
          <w:sz w:val="28"/>
          <w:szCs w:val="28"/>
        </w:rPr>
        <w:t>роидов.</w:t>
      </w:r>
    </w:p>
    <w:p w:rsidR="00E74E5A" w:rsidRPr="009A3CAC" w:rsidRDefault="00E74E5A" w:rsidP="009A3CAC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Диагностика (основные критерии):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НСО</w:t>
      </w:r>
      <w:r w:rsidRPr="009A3CAC">
        <w:rPr>
          <w:sz w:val="28"/>
          <w:szCs w:val="28"/>
          <w:vertAlign w:val="subscript"/>
        </w:rPr>
        <w:t>3</w:t>
      </w:r>
      <w:r w:rsidRPr="009A3CAC">
        <w:rPr>
          <w:sz w:val="28"/>
          <w:szCs w:val="28"/>
        </w:rPr>
        <w:t xml:space="preserve"> — в артериальной крови более 25 ммоль/л, в венозной — более 30 ммоль/л (наиболее важный показатель);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рН — выше нормального уровня;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РСО</w:t>
      </w:r>
      <w:r w:rsidRPr="009A3CAC">
        <w:rPr>
          <w:sz w:val="28"/>
          <w:szCs w:val="28"/>
          <w:vertAlign w:val="subscript"/>
        </w:rPr>
        <w:t>2</w:t>
      </w:r>
      <w:r w:rsidRPr="009A3CAC">
        <w:rPr>
          <w:sz w:val="28"/>
          <w:szCs w:val="28"/>
        </w:rPr>
        <w:t xml:space="preserve"> — нормальное или повышенное, в наиболее тяжелых случаях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может быть сниженным;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С</w:t>
      </w:r>
      <w:r w:rsidRPr="009A3CAC">
        <w:rPr>
          <w:sz w:val="28"/>
          <w:szCs w:val="28"/>
          <w:lang w:val="en-US"/>
        </w:rPr>
        <w:t>l</w:t>
      </w:r>
      <w:r w:rsidRPr="009A3CAC">
        <w:rPr>
          <w:sz w:val="28"/>
          <w:szCs w:val="28"/>
          <w:vertAlign w:val="superscript"/>
        </w:rPr>
        <w:t>-</w:t>
      </w:r>
      <w:r w:rsidRPr="009A3CAC">
        <w:rPr>
          <w:sz w:val="28"/>
          <w:szCs w:val="28"/>
        </w:rPr>
        <w:t xml:space="preserve"> — менее 100 ммоль/л (хлоридзависимый алкалоз), в некоторых случаях содержание С</w:t>
      </w:r>
      <w:r w:rsidRPr="009A3CAC">
        <w:rPr>
          <w:sz w:val="28"/>
          <w:szCs w:val="28"/>
          <w:lang w:val="en-US"/>
        </w:rPr>
        <w:t>l</w:t>
      </w:r>
      <w:r w:rsidRPr="009A3CAC">
        <w:rPr>
          <w:sz w:val="28"/>
          <w:szCs w:val="28"/>
          <w:vertAlign w:val="superscript"/>
        </w:rPr>
        <w:t>-</w:t>
      </w:r>
      <w:r w:rsidRPr="009A3CAC">
        <w:rPr>
          <w:sz w:val="28"/>
          <w:szCs w:val="28"/>
        </w:rPr>
        <w:t xml:space="preserve"> остается нормальным (хлориднезависимый алкалоз);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• К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— часто гипокалиемия.</w:t>
      </w:r>
    </w:p>
    <w:p w:rsidR="00E74E5A" w:rsidRPr="009A3CAC" w:rsidRDefault="00E74E5A" w:rsidP="009A3CAC">
      <w:pPr>
        <w:pStyle w:val="a3"/>
        <w:spacing w:line="360" w:lineRule="auto"/>
        <w:rPr>
          <w:szCs w:val="28"/>
        </w:rPr>
      </w:pPr>
      <w:r w:rsidRPr="009A3CAC">
        <w:rPr>
          <w:szCs w:val="28"/>
        </w:rPr>
        <w:t>При увеличении уровня НСО</w:t>
      </w:r>
      <w:r w:rsidRPr="009A3CAC">
        <w:rPr>
          <w:szCs w:val="28"/>
          <w:vertAlign w:val="subscript"/>
        </w:rPr>
        <w:t>3</w:t>
      </w:r>
      <w:r w:rsidRPr="009A3CAC">
        <w:rPr>
          <w:szCs w:val="28"/>
        </w:rPr>
        <w:t xml:space="preserve"> в артериальной крови возникает компенсаторная реакция, направленная на снижние </w:t>
      </w:r>
      <w:r w:rsidRPr="009A3CAC">
        <w:rPr>
          <w:szCs w:val="28"/>
          <w:lang w:val="en-US"/>
        </w:rPr>
        <w:t>PaCO</w:t>
      </w:r>
      <w:r w:rsidRPr="009A3CAC">
        <w:rPr>
          <w:szCs w:val="28"/>
          <w:vertAlign w:val="subscript"/>
        </w:rPr>
        <w:t>2</w:t>
      </w:r>
      <w:r w:rsidRPr="009A3CAC">
        <w:rPr>
          <w:szCs w:val="28"/>
        </w:rPr>
        <w:t>. При содержании НСО</w:t>
      </w:r>
      <w:r w:rsidRPr="009A3CAC">
        <w:rPr>
          <w:szCs w:val="28"/>
          <w:vertAlign w:val="subscript"/>
        </w:rPr>
        <w:t>3</w:t>
      </w:r>
      <w:r w:rsidRPr="009A3CAC">
        <w:rPr>
          <w:szCs w:val="28"/>
        </w:rPr>
        <w:t xml:space="preserve"> 30 ммоль/л в артериальной крови РаСО</w:t>
      </w:r>
      <w:r w:rsidRPr="009A3CAC">
        <w:rPr>
          <w:szCs w:val="28"/>
          <w:vertAlign w:val="subscript"/>
        </w:rPr>
        <w:t>2</w:t>
      </w:r>
      <w:r w:rsidRPr="009A3CAC">
        <w:rPr>
          <w:szCs w:val="28"/>
        </w:rPr>
        <w:t xml:space="preserve"> должно быть равно </w:t>
      </w:r>
      <w:smartTag w:uri="urn:schemas-microsoft-com:office:smarttags" w:element="metricconverter">
        <w:smartTagPr>
          <w:attr w:name="ProductID" w:val="42 мм"/>
        </w:smartTagPr>
        <w:r w:rsidRPr="009A3CAC">
          <w:rPr>
            <w:szCs w:val="28"/>
          </w:rPr>
          <w:t>42 мм</w:t>
        </w:r>
      </w:smartTag>
      <w:r w:rsidRPr="009A3CAC">
        <w:rPr>
          <w:szCs w:val="28"/>
        </w:rPr>
        <w:t xml:space="preserve"> рт.ст.; при увеличении НСО</w:t>
      </w:r>
      <w:r w:rsidRPr="009A3CAC">
        <w:rPr>
          <w:szCs w:val="28"/>
          <w:vertAlign w:val="subscript"/>
        </w:rPr>
        <w:t>3</w:t>
      </w:r>
      <w:r w:rsidRPr="009A3CAC">
        <w:rPr>
          <w:szCs w:val="28"/>
        </w:rPr>
        <w:t xml:space="preserve"> до 40 ммоль/л </w:t>
      </w:r>
      <w:r w:rsidRPr="009A3CAC">
        <w:rPr>
          <w:szCs w:val="28"/>
          <w:lang w:val="en-US"/>
        </w:rPr>
        <w:t>PaCO</w:t>
      </w:r>
      <w:r w:rsidRPr="009A3CAC">
        <w:rPr>
          <w:szCs w:val="28"/>
          <w:vertAlign w:val="subscript"/>
        </w:rPr>
        <w:t>2</w:t>
      </w:r>
      <w:r w:rsidRPr="009A3CAC">
        <w:rPr>
          <w:szCs w:val="28"/>
        </w:rPr>
        <w:t xml:space="preserve"> достигает </w:t>
      </w:r>
      <w:smartTag w:uri="urn:schemas-microsoft-com:office:smarttags" w:element="metricconverter">
        <w:smartTagPr>
          <w:attr w:name="ProductID" w:val="49 мм"/>
        </w:smartTagPr>
        <w:r w:rsidRPr="009A3CAC">
          <w:rPr>
            <w:szCs w:val="28"/>
          </w:rPr>
          <w:t>49 мм</w:t>
        </w:r>
      </w:smartTag>
      <w:r w:rsidRPr="009A3CAC">
        <w:rPr>
          <w:szCs w:val="28"/>
        </w:rPr>
        <w:t xml:space="preserve"> рт.ст.; при НСО</w:t>
      </w:r>
      <w:r w:rsidRPr="009A3CAC">
        <w:rPr>
          <w:szCs w:val="28"/>
          <w:vertAlign w:val="subscript"/>
        </w:rPr>
        <w:t>3</w:t>
      </w:r>
      <w:r w:rsidRPr="009A3CAC">
        <w:rPr>
          <w:szCs w:val="28"/>
          <w:vertAlign w:val="superscript"/>
        </w:rPr>
        <w:t>-</w:t>
      </w:r>
      <w:r w:rsidRPr="009A3CAC">
        <w:rPr>
          <w:szCs w:val="28"/>
        </w:rPr>
        <w:t>50 ммоль/л РаСО</w:t>
      </w:r>
      <w:r w:rsidRPr="009A3CAC">
        <w:rPr>
          <w:szCs w:val="28"/>
          <w:vertAlign w:val="subscript"/>
        </w:rPr>
        <w:t>2</w:t>
      </w:r>
      <w:r w:rsidRPr="009A3CAC">
        <w:rPr>
          <w:szCs w:val="28"/>
        </w:rPr>
        <w:t xml:space="preserve"> в среднем равно </w:t>
      </w:r>
      <w:smartTag w:uri="urn:schemas-microsoft-com:office:smarttags" w:element="metricconverter">
        <w:smartTagPr>
          <w:attr w:name="ProductID" w:val="56 мм"/>
        </w:smartTagPr>
        <w:r w:rsidRPr="009A3CAC">
          <w:rPr>
            <w:szCs w:val="28"/>
          </w:rPr>
          <w:t>56 мм</w:t>
        </w:r>
      </w:smartTag>
      <w:r w:rsidRPr="009A3CAC">
        <w:rPr>
          <w:szCs w:val="28"/>
        </w:rPr>
        <w:t xml:space="preserve"> рт.ст.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Лечение должно быть направлено на устранение основной этиологической причины алкалоза. Восстановление уровня хлоридов, натрия и калия в плазме достигается инфузиями соответствующих растворов (раствор Рингера, изотонический раствор хлорида натрия, раствор хлорида калия, калия и магния аспарагинат и др.). Заметим, что все эти растворы имеют низкий рН и способствуют снижению рН крови.</w:t>
      </w:r>
    </w:p>
    <w:p w:rsidR="009A3CAC" w:rsidRDefault="00E74E5A" w:rsidP="009A3CAC">
      <w:pPr>
        <w:pStyle w:val="FR4"/>
        <w:spacing w:line="360" w:lineRule="auto"/>
        <w:ind w:left="0" w:firstLine="709"/>
        <w:jc w:val="both"/>
        <w:rPr>
          <w:lang w:val="en-US"/>
        </w:rPr>
      </w:pPr>
      <w:r w:rsidRPr="009A3CAC">
        <w:rPr>
          <w:rFonts w:ascii="Times New Roman" w:hAnsi="Times New Roman" w:cs="Times New Roman"/>
          <w:sz w:val="28"/>
          <w:szCs w:val="28"/>
        </w:rPr>
        <w:t>Дефицит хлоридов можно вычислить по следующей формуле.</w:t>
      </w:r>
      <w:r w:rsidR="009A3CAC" w:rsidRPr="009A3CAC">
        <w:t xml:space="preserve"> </w:t>
      </w:r>
    </w:p>
    <w:p w:rsidR="009A3CAC" w:rsidRPr="009A3CAC" w:rsidRDefault="009A3CAC" w:rsidP="009A3CAC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CAC" w:rsidRPr="009A3CAC" w:rsidRDefault="009A3CAC" w:rsidP="009A3CAC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CAC">
        <w:rPr>
          <w:rFonts w:ascii="Times New Roman" w:hAnsi="Times New Roman" w:cs="Times New Roman"/>
          <w:b/>
          <w:sz w:val="28"/>
          <w:szCs w:val="28"/>
        </w:rPr>
        <w:t>Дефицит ионов Сl- (ммоль) = 0,27 х масса тела (кг) х (100 - факт.содер. Сl-).</w:t>
      </w:r>
    </w:p>
    <w:p w:rsidR="009A3CAC" w:rsidRDefault="009A3CAC" w:rsidP="009A3CAC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CAC" w:rsidRPr="009A3CAC" w:rsidRDefault="009A3CAC" w:rsidP="009A3CAC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AC">
        <w:rPr>
          <w:rFonts w:ascii="Times New Roman" w:hAnsi="Times New Roman" w:cs="Times New Roman"/>
          <w:sz w:val="28"/>
          <w:szCs w:val="28"/>
        </w:rPr>
        <w:t>При этом необходимый объем изотонического раствора хлорида натрия может быть определен по формуле:</w:t>
      </w:r>
    </w:p>
    <w:p w:rsidR="009A3CAC" w:rsidRPr="009A3CAC" w:rsidRDefault="009A3CAC" w:rsidP="009A3CAC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CAC">
        <w:rPr>
          <w:rFonts w:ascii="Times New Roman" w:hAnsi="Times New Roman" w:cs="Times New Roman"/>
          <w:b/>
          <w:sz w:val="28"/>
          <w:szCs w:val="28"/>
        </w:rPr>
        <w:t>Объем 0,9 % раствора NaCl(n) = дефицит Сl- : 154,</w:t>
      </w:r>
    </w:p>
    <w:p w:rsidR="009A3CAC" w:rsidRDefault="009A3CAC" w:rsidP="009A3CAC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4E5A" w:rsidRPr="009A3CAC" w:rsidRDefault="009A3CAC" w:rsidP="009A3CAC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AC">
        <w:rPr>
          <w:rFonts w:ascii="Times New Roman" w:hAnsi="Times New Roman" w:cs="Times New Roman"/>
          <w:sz w:val="28"/>
          <w:szCs w:val="28"/>
        </w:rPr>
        <w:t>где 154 — содержание Сl- (ммоль) в 1 л 0,9 % раствора NaCl.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 xml:space="preserve">Восстановление объема внеклеточного водного пространства достигается так же. Объемы и качественный состав применяемых для инфузии средств определяются в каждом конкретном случае в соответствии с имеющимися потерями. Для этой цели может быть рекомендован компьютерный мониторинг водных секторов. Важным этапом лечения является восстановление ионного равновесия и осмолярности. Необходим постоянный контроль содержания ионов </w:t>
      </w:r>
      <w:r w:rsidRPr="009A3CAC">
        <w:rPr>
          <w:sz w:val="28"/>
          <w:szCs w:val="28"/>
          <w:lang w:val="en-US"/>
        </w:rPr>
        <w:t>Na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, </w:t>
      </w:r>
      <w:r w:rsidRPr="009A3CAC">
        <w:rPr>
          <w:sz w:val="28"/>
          <w:szCs w:val="28"/>
          <w:lang w:val="en-US"/>
        </w:rPr>
        <w:t>K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, </w:t>
      </w:r>
      <w:r w:rsidRPr="009A3CAC">
        <w:rPr>
          <w:sz w:val="28"/>
          <w:szCs w:val="28"/>
          <w:lang w:val="en-US"/>
        </w:rPr>
        <w:t>Mg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>, С</w:t>
      </w:r>
      <w:r w:rsidRPr="009A3CAC">
        <w:rPr>
          <w:sz w:val="28"/>
          <w:szCs w:val="28"/>
          <w:lang w:val="en-US"/>
        </w:rPr>
        <w:t>l</w:t>
      </w:r>
      <w:r w:rsidRPr="009A3CAC">
        <w:rPr>
          <w:sz w:val="28"/>
          <w:szCs w:val="28"/>
          <w:vertAlign w:val="superscript"/>
        </w:rPr>
        <w:t>-</w:t>
      </w:r>
      <w:r w:rsidRPr="009A3CAC">
        <w:rPr>
          <w:sz w:val="28"/>
          <w:szCs w:val="28"/>
        </w:rPr>
        <w:t>, глюкозы, мочевины в крови. Введение диуретических средств противопоказано.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В связи с огромной продукцией Н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лечение кислотами может оказаться не только бесполезным, но и вредным. Возможно, что метаболический алкалоз внеклеточного пространства является компенсаторной реакцией на ацидоз, развивающийся в клеточном пространстве. Для нормализации рН часто бывает достаточно ввести потерянные ионы, особенно С1</w:t>
      </w:r>
      <w:r w:rsidRPr="009A3CAC">
        <w:rPr>
          <w:sz w:val="28"/>
          <w:szCs w:val="28"/>
          <w:vertAlign w:val="superscript"/>
        </w:rPr>
        <w:t>-</w:t>
      </w:r>
      <w:r w:rsidRPr="009A3CAC">
        <w:rPr>
          <w:sz w:val="28"/>
          <w:szCs w:val="28"/>
        </w:rPr>
        <w:t xml:space="preserve"> и К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>, и поддержать электронейтральность. Терапия должна быть направлена на усиление способности почек сохранять ионы Н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>, что происходит в норме, и выделять буферы, а именно бикарбонат. Необходимо обеспечить достаточную гидратацию, вводить ионы С</w:t>
      </w:r>
      <w:r w:rsidRPr="009A3CAC">
        <w:rPr>
          <w:sz w:val="28"/>
          <w:szCs w:val="28"/>
          <w:lang w:val="en-US"/>
        </w:rPr>
        <w:t>l</w:t>
      </w:r>
      <w:r w:rsidRPr="009A3CAC">
        <w:rPr>
          <w:sz w:val="28"/>
          <w:szCs w:val="28"/>
          <w:vertAlign w:val="superscript"/>
        </w:rPr>
        <w:t>-</w:t>
      </w:r>
      <w:r w:rsidRPr="009A3CAC">
        <w:rPr>
          <w:sz w:val="28"/>
          <w:szCs w:val="28"/>
        </w:rPr>
        <w:t xml:space="preserve">, </w:t>
      </w:r>
      <w:r w:rsidRPr="009A3CAC">
        <w:rPr>
          <w:sz w:val="28"/>
          <w:szCs w:val="28"/>
          <w:lang w:val="en-US"/>
        </w:rPr>
        <w:t>K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и небольшое количество </w:t>
      </w:r>
      <w:r w:rsidRPr="009A3CAC">
        <w:rPr>
          <w:sz w:val="28"/>
          <w:szCs w:val="28"/>
          <w:lang w:val="en-US"/>
        </w:rPr>
        <w:t>Na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 xml:space="preserve"> Подавление почечной реабсорбции бикарбоната может быть достигнуто путем назначения диакарба в дозе 250—500 мг, однако этот препарат не уменьшает потерю хлоридов и может вызывать дефицит К</w:t>
      </w:r>
      <w:r w:rsidRPr="009A3CAC">
        <w:rPr>
          <w:sz w:val="28"/>
          <w:szCs w:val="28"/>
          <w:vertAlign w:val="superscript"/>
        </w:rPr>
        <w:t>+</w:t>
      </w:r>
      <w:r w:rsidRPr="009A3CAC">
        <w:rPr>
          <w:sz w:val="28"/>
          <w:szCs w:val="28"/>
        </w:rPr>
        <w:t>.</w:t>
      </w:r>
    </w:p>
    <w:p w:rsidR="00E74E5A" w:rsidRPr="009A3CAC" w:rsidRDefault="00E74E5A" w:rsidP="009A3CAC">
      <w:pPr>
        <w:spacing w:line="360" w:lineRule="auto"/>
        <w:ind w:firstLine="709"/>
        <w:jc w:val="both"/>
        <w:rPr>
          <w:sz w:val="28"/>
          <w:szCs w:val="28"/>
        </w:rPr>
      </w:pPr>
      <w:r w:rsidRPr="009A3CAC">
        <w:rPr>
          <w:sz w:val="28"/>
          <w:szCs w:val="28"/>
        </w:rPr>
        <w:t>Лечение метаболического алкалоза в основном заключается в коррекции нарушенного гомеостаза.</w:t>
      </w:r>
    </w:p>
    <w:p w:rsidR="0018652C" w:rsidRDefault="00D12046" w:rsidP="00D1204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18652C" w:rsidRPr="009A3CAC">
        <w:rPr>
          <w:b/>
          <w:sz w:val="28"/>
          <w:szCs w:val="28"/>
        </w:rPr>
        <w:t>ЛИТЕРАТУРА</w:t>
      </w:r>
    </w:p>
    <w:p w:rsidR="00D12046" w:rsidRPr="00D12046" w:rsidRDefault="00D12046" w:rsidP="00D12046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18652C" w:rsidRPr="009A3CAC" w:rsidRDefault="0018652C" w:rsidP="00D12046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A3CAC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9A3CAC">
        <w:rPr>
          <w:iCs/>
          <w:sz w:val="28"/>
          <w:szCs w:val="28"/>
        </w:rPr>
        <w:t>Перевод с английского д-ра мед. наук В.И.</w:t>
      </w:r>
      <w:r w:rsidR="00D12046" w:rsidRPr="00D12046">
        <w:rPr>
          <w:iCs/>
          <w:sz w:val="28"/>
          <w:szCs w:val="28"/>
        </w:rPr>
        <w:t xml:space="preserve"> </w:t>
      </w:r>
      <w:r w:rsidRPr="009A3CAC">
        <w:rPr>
          <w:iCs/>
          <w:sz w:val="28"/>
          <w:szCs w:val="28"/>
        </w:rPr>
        <w:t>Кандрора,</w:t>
      </w:r>
      <w:r w:rsidRPr="009A3CAC">
        <w:rPr>
          <w:sz w:val="28"/>
          <w:szCs w:val="28"/>
        </w:rPr>
        <w:t xml:space="preserve"> </w:t>
      </w:r>
      <w:r w:rsidRPr="009A3CAC">
        <w:rPr>
          <w:iCs/>
          <w:sz w:val="28"/>
          <w:szCs w:val="28"/>
        </w:rPr>
        <w:t>д. м. н. М.В.</w:t>
      </w:r>
      <w:r w:rsidR="00D12046" w:rsidRPr="00D12046">
        <w:rPr>
          <w:iCs/>
          <w:sz w:val="28"/>
          <w:szCs w:val="28"/>
        </w:rPr>
        <w:t xml:space="preserve"> </w:t>
      </w:r>
      <w:r w:rsidRPr="009A3CAC">
        <w:rPr>
          <w:iCs/>
          <w:sz w:val="28"/>
          <w:szCs w:val="28"/>
        </w:rPr>
        <w:t>Неверовой, д-ра мед. наук А.В.</w:t>
      </w:r>
      <w:r w:rsidR="00D12046" w:rsidRPr="00D12046">
        <w:rPr>
          <w:iCs/>
          <w:sz w:val="28"/>
          <w:szCs w:val="28"/>
        </w:rPr>
        <w:t xml:space="preserve"> </w:t>
      </w:r>
      <w:r w:rsidRPr="009A3CAC">
        <w:rPr>
          <w:iCs/>
          <w:sz w:val="28"/>
          <w:szCs w:val="28"/>
        </w:rPr>
        <w:t>Сучкова,</w:t>
      </w:r>
      <w:r w:rsidRPr="009A3CAC">
        <w:rPr>
          <w:sz w:val="28"/>
          <w:szCs w:val="28"/>
        </w:rPr>
        <w:t xml:space="preserve"> </w:t>
      </w:r>
      <w:r w:rsidRPr="009A3CAC">
        <w:rPr>
          <w:iCs/>
          <w:sz w:val="28"/>
          <w:szCs w:val="28"/>
        </w:rPr>
        <w:t>к. м. н. А.В.</w:t>
      </w:r>
      <w:r w:rsidR="00D12046" w:rsidRPr="00D12046">
        <w:rPr>
          <w:iCs/>
          <w:sz w:val="28"/>
          <w:szCs w:val="28"/>
        </w:rPr>
        <w:t xml:space="preserve"> </w:t>
      </w:r>
      <w:r w:rsidRPr="009A3CAC">
        <w:rPr>
          <w:iCs/>
          <w:sz w:val="28"/>
          <w:szCs w:val="28"/>
        </w:rPr>
        <w:t>Низового, Ю.Л.</w:t>
      </w:r>
      <w:r w:rsidR="00D12046" w:rsidRPr="00D12046">
        <w:rPr>
          <w:iCs/>
          <w:sz w:val="28"/>
          <w:szCs w:val="28"/>
        </w:rPr>
        <w:t xml:space="preserve"> </w:t>
      </w:r>
      <w:r w:rsidRPr="009A3CAC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18652C" w:rsidRPr="009A3CAC" w:rsidRDefault="0018652C" w:rsidP="00D12046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A3CAC">
        <w:rPr>
          <w:b/>
          <w:bCs/>
          <w:sz w:val="28"/>
          <w:szCs w:val="28"/>
        </w:rPr>
        <w:t>Интенсивная терапия. Реанимация. Первая помощь:</w:t>
      </w:r>
      <w:r w:rsidRPr="009A3CAC">
        <w:rPr>
          <w:sz w:val="28"/>
          <w:szCs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9A3CAC">
        <w:rPr>
          <w:sz w:val="28"/>
          <w:szCs w:val="28"/>
          <w:lang w:val="en-US"/>
        </w:rPr>
        <w:t>ISBN</w:t>
      </w:r>
      <w:r w:rsidRPr="009A3CAC">
        <w:rPr>
          <w:sz w:val="28"/>
          <w:szCs w:val="28"/>
        </w:rPr>
        <w:t xml:space="preserve"> 5-225-04560-Х</w:t>
      </w:r>
      <w:bookmarkStart w:id="0" w:name="_GoBack"/>
      <w:bookmarkEnd w:id="0"/>
    </w:p>
    <w:sectPr w:rsidR="0018652C" w:rsidRPr="009A3CAC" w:rsidSect="009A3CA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C5" w:rsidRDefault="009E71C5">
      <w:r>
        <w:separator/>
      </w:r>
    </w:p>
  </w:endnote>
  <w:endnote w:type="continuationSeparator" w:id="0">
    <w:p w:rsidR="009E71C5" w:rsidRDefault="009E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5A" w:rsidRDefault="00E74E5A" w:rsidP="00E74E5A">
    <w:pPr>
      <w:pStyle w:val="a5"/>
      <w:framePr w:wrap="around" w:vAnchor="text" w:hAnchor="margin" w:xAlign="right" w:y="1"/>
      <w:rPr>
        <w:rStyle w:val="a7"/>
      </w:rPr>
    </w:pPr>
  </w:p>
  <w:p w:rsidR="00E74E5A" w:rsidRDefault="00E74E5A" w:rsidP="00E74E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5A" w:rsidRDefault="000103AC" w:rsidP="00E74E5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74E5A" w:rsidRDefault="00E74E5A" w:rsidP="00E74E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C5" w:rsidRDefault="009E71C5">
      <w:r>
        <w:separator/>
      </w:r>
    </w:p>
  </w:footnote>
  <w:footnote w:type="continuationSeparator" w:id="0">
    <w:p w:rsidR="009E71C5" w:rsidRDefault="009E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E5A"/>
    <w:rsid w:val="000103AC"/>
    <w:rsid w:val="0015504F"/>
    <w:rsid w:val="0018652C"/>
    <w:rsid w:val="00347D8F"/>
    <w:rsid w:val="00776CAD"/>
    <w:rsid w:val="00887458"/>
    <w:rsid w:val="009A3CAC"/>
    <w:rsid w:val="009E71C5"/>
    <w:rsid w:val="00A633D0"/>
    <w:rsid w:val="00BF41FA"/>
    <w:rsid w:val="00BF6AFE"/>
    <w:rsid w:val="00D12046"/>
    <w:rsid w:val="00E74E5A"/>
    <w:rsid w:val="00F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B03055-18B0-47C4-BE95-A284B5FB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41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74E5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E74E5A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E74E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FR4">
    <w:name w:val="FR4"/>
    <w:rsid w:val="00E74E5A"/>
    <w:pPr>
      <w:widowControl w:val="0"/>
      <w:autoSpaceDE w:val="0"/>
      <w:autoSpaceDN w:val="0"/>
      <w:adjustRightInd w:val="0"/>
      <w:ind w:left="600" w:hanging="200"/>
    </w:pPr>
    <w:rPr>
      <w:rFonts w:ascii="Arial" w:hAnsi="Arial" w:cs="Arial"/>
      <w:sz w:val="18"/>
      <w:szCs w:val="18"/>
    </w:rPr>
  </w:style>
  <w:style w:type="paragraph" w:styleId="a5">
    <w:name w:val="footer"/>
    <w:basedOn w:val="a"/>
    <w:link w:val="a6"/>
    <w:uiPriority w:val="99"/>
    <w:rsid w:val="00E74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74E5A"/>
    <w:rPr>
      <w:rFonts w:cs="Times New Roman"/>
    </w:rPr>
  </w:style>
  <w:style w:type="paragraph" w:styleId="a8">
    <w:name w:val="Normal (Web)"/>
    <w:basedOn w:val="a"/>
    <w:uiPriority w:val="99"/>
    <w:rsid w:val="00BF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КЕТОАЦИДОЗ</vt:lpstr>
    </vt:vector>
  </TitlesOfParts>
  <Company>hosp5</Company>
  <LinksUpToDate>false</LinksUpToDate>
  <CharactersWithSpaces>17335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КЕТОАЦИДОЗ</dc:title>
  <dc:subject/>
  <dc:creator>111</dc:creator>
  <cp:keywords/>
  <dc:description/>
  <cp:lastModifiedBy>admin</cp:lastModifiedBy>
  <cp:revision>2</cp:revision>
  <dcterms:created xsi:type="dcterms:W3CDTF">2014-02-25T01:11:00Z</dcterms:created>
  <dcterms:modified xsi:type="dcterms:W3CDTF">2014-02-25T01:11:00Z</dcterms:modified>
</cp:coreProperties>
</file>