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E92" w:rsidRDefault="00A53E92">
      <w:pPr>
        <w:pStyle w:val="a5"/>
        <w:spacing w:after="120" w:line="288" w:lineRule="auto"/>
        <w:rPr>
          <w:b w:val="0"/>
        </w:rPr>
      </w:pPr>
      <w:r>
        <w:rPr>
          <w:sz w:val="32"/>
        </w:rPr>
        <w:t>КИБАЛЬЧИЧ Николай Иванович</w:t>
      </w:r>
      <w:r>
        <w:rPr>
          <w:b w:val="0"/>
        </w:rPr>
        <w:t xml:space="preserve"> (1853 - 1881 гг.) – русский революционер-народоволец, изобретатель; автор первого в России проекта ракетного ЛА для полёта человека. С 1871 учился в Петербургском институте инженеров путей сообщения, с 1873 — в Медико-хирургической академии. С октября 1875 до июня 1878 находился в тюрьме по обвинению в революционной пропаганде. После освобождения перешёл на нелегальное положение и принял активное участие в революционном движении. Кибальчич заведовал лабораторией взрывчатых веществ исполнительного комитета «Народной воли». Являясь «главным техником» организации, участвовал в подготовке покушений на царя Александра II. 17.3.1881 арестован по делу 1 марта 1881. Приговорён к смертной казни и повешен вместе с другими первомартовцами. Находясь в тюрьме, за несколько дней до казни Кибальчич разработал оригинальный проект пилотируемого ракетного ЛА (впервые опубл, в 1918, «Былое», № 4—5), В проекте Кибальчич рассмотрел устройство порохового РД, управление полётом путём изменения угла наклона двигателя, программный режим горения, обеспечение устойчивости аппарата и др. Именем Кибальчича назван кратер на Луне. </w:t>
      </w:r>
    </w:p>
    <w:p w:rsidR="00A53E92" w:rsidRDefault="00A53E92">
      <w:pPr>
        <w:spacing w:after="120" w:line="288" w:lineRule="auto"/>
        <w:rPr>
          <w:sz w:val="28"/>
        </w:rPr>
      </w:pPr>
    </w:p>
    <w:p w:rsidR="00A53E92" w:rsidRDefault="00A53E92">
      <w:pPr>
        <w:pStyle w:val="3"/>
        <w:spacing w:line="288" w:lineRule="auto"/>
      </w:pPr>
      <w:r>
        <w:t>Годы жизни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В воспоминаниях народовольцев - даже если воспоминания занимают два-три тома - Кибальчичу посвящено совсем немного строк. Наверное, его партийный псевдоним - "Техник" - во многом объясняет эту кажущуюся странность. Николай Иванович всегда был в центре подготовки террористических актов и одновременно - в тени. </w:t>
      </w:r>
    </w:p>
    <w:p w:rsidR="00A53E92" w:rsidRDefault="00A53E92">
      <w:pPr>
        <w:pStyle w:val="20"/>
        <w:spacing w:after="120" w:line="288" w:lineRule="auto"/>
      </w:pPr>
      <w:r>
        <w:rPr>
          <w:b/>
        </w:rPr>
        <w:t>1853, 31 октября</w:t>
      </w:r>
      <w:r>
        <w:t xml:space="preserve"> - в Малороссии, в городе Коропе (ныне - Черниговская область на Украине) в семье священника родился Николай Иванович Кибальчич </w:t>
      </w:r>
    </w:p>
    <w:p w:rsidR="00A53E92" w:rsidRDefault="00A53E92">
      <w:pPr>
        <w:spacing w:after="120" w:line="288" w:lineRule="auto"/>
        <w:rPr>
          <w:color w:val="000000"/>
          <w:sz w:val="28"/>
        </w:rPr>
      </w:pPr>
      <w:r>
        <w:rPr>
          <w:b/>
          <w:color w:val="000000"/>
          <w:sz w:val="28"/>
        </w:rPr>
        <w:t>1871</w:t>
      </w:r>
      <w:r>
        <w:rPr>
          <w:color w:val="000000"/>
          <w:sz w:val="28"/>
        </w:rPr>
        <w:t xml:space="preserve"> - поступление в Петербургский институт инженеров путей сообщения </w:t>
      </w:r>
    </w:p>
    <w:p w:rsidR="00A53E92" w:rsidRDefault="00A53E92">
      <w:pPr>
        <w:spacing w:after="120" w:line="288" w:lineRule="auto"/>
        <w:rPr>
          <w:color w:val="000000"/>
          <w:sz w:val="28"/>
        </w:rPr>
      </w:pPr>
      <w:r>
        <w:rPr>
          <w:b/>
          <w:color w:val="000000"/>
          <w:sz w:val="28"/>
        </w:rPr>
        <w:t xml:space="preserve">1872 </w:t>
      </w:r>
      <w:r>
        <w:rPr>
          <w:color w:val="000000"/>
          <w:sz w:val="28"/>
        </w:rPr>
        <w:t xml:space="preserve">- Кибальчич переводится в Медико-хирургическую академию </w:t>
      </w:r>
    </w:p>
    <w:p w:rsidR="00A53E92" w:rsidRDefault="00A53E92">
      <w:pPr>
        <w:spacing w:after="120" w:line="288" w:lineRule="auto"/>
        <w:rPr>
          <w:color w:val="000000"/>
          <w:sz w:val="28"/>
        </w:rPr>
      </w:pPr>
      <w:r>
        <w:rPr>
          <w:b/>
          <w:color w:val="000000"/>
          <w:sz w:val="28"/>
        </w:rPr>
        <w:t>1875</w:t>
      </w:r>
      <w:r>
        <w:rPr>
          <w:color w:val="000000"/>
          <w:sz w:val="28"/>
        </w:rPr>
        <w:t xml:space="preserve"> - Николай Кибальчич ведёт пропаганду среди крестьян. Арест и содержание в тюрьмах Киева и Петербурга в течение 2 лет и 7 месяцев. Обвинение - хранение запрещённой литературы. Лишь в связи с нехваткой улик его выпускают. </w:t>
      </w:r>
    </w:p>
    <w:p w:rsidR="00A53E92" w:rsidRDefault="00A53E92">
      <w:pPr>
        <w:spacing w:after="120" w:line="288" w:lineRule="auto"/>
        <w:rPr>
          <w:color w:val="000000"/>
          <w:sz w:val="28"/>
        </w:rPr>
      </w:pPr>
      <w:r>
        <w:rPr>
          <w:b/>
          <w:color w:val="000000"/>
          <w:sz w:val="28"/>
        </w:rPr>
        <w:t>1878</w:t>
      </w:r>
      <w:r>
        <w:rPr>
          <w:color w:val="000000"/>
          <w:sz w:val="28"/>
        </w:rPr>
        <w:t xml:space="preserve"> - Кибальчич принимает предложение Александра Михайлова и Квятковского вступить в кружок под названием "Свобода или смерть", входившую в группу "Земля и Воля" (впоследствии часть её образует партию "Народная Воля"). </w:t>
      </w:r>
    </w:p>
    <w:p w:rsidR="00A53E92" w:rsidRDefault="00A53E92">
      <w:pPr>
        <w:spacing w:after="120" w:line="288" w:lineRule="auto"/>
        <w:rPr>
          <w:color w:val="000000"/>
          <w:sz w:val="28"/>
        </w:rPr>
      </w:pPr>
      <w:r>
        <w:rPr>
          <w:color w:val="000000"/>
          <w:sz w:val="28"/>
        </w:rPr>
        <w:t xml:space="preserve">С тех пор Кибальчич целиком посвящает себя изобретению взрывчатых веществ и устройств. Он занимается проблемой изготовления динамита домашним способом, то есть, становится "политиком". </w:t>
      </w:r>
    </w:p>
    <w:p w:rsidR="00A53E92" w:rsidRDefault="00A53E92">
      <w:pPr>
        <w:spacing w:after="120" w:line="288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До дня ареста Кибальчич живёт на конспиративных квартирах, живёт под постоянной угрозой или взорваться во время опытов, или быть арестованным "на месте преступления". </w:t>
      </w:r>
    </w:p>
    <w:p w:rsidR="00A53E92" w:rsidRDefault="00A53E92">
      <w:pPr>
        <w:spacing w:after="120" w:line="288" w:lineRule="auto"/>
        <w:rPr>
          <w:color w:val="000000"/>
          <w:sz w:val="28"/>
        </w:rPr>
      </w:pPr>
      <w:r>
        <w:rPr>
          <w:color w:val="000000"/>
          <w:sz w:val="28"/>
        </w:rPr>
        <w:t xml:space="preserve">В этих условиях к 1879 году ему и его помощникам удаётся изготовить несколько пудов динамита.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color w:val="000000"/>
          <w:sz w:val="28"/>
        </w:rPr>
        <w:t>Одесса. Подготовка к взрыву царского поезда. Среди главных лиц, готовящих покушение - Кибальчич. Он не будет закладывать мину под</w:t>
      </w:r>
      <w:r>
        <w:rPr>
          <w:sz w:val="28"/>
        </w:rPr>
        <w:t xml:space="preserve"> железнодорожное полотно или подавать сигнал к взрыву. Его дело - изобретение лучших запалов, доставка взрывчатки в Одессу, расчёты последствий взрыва. Эта подготовительная работа отнимает у Николая Ивановича столько сил, что он, по воспоминаниям товарищей, при переезде из Одессы в Александровск засыпает в зале первого класса Харьковского вокзала.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Введено военное положение, в связи с возвращением императора из Ялты в столицу вокзал кишит шпиками, а Кибальчич спит на вокзальном диване, так как перед этим он в течение четырёх суток не смыкал глаз.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Петербург. Подготовка Степаном Халтуриным взрыва царской столовой в Зимнем дворце. Кибальчич не встречается со Степаном Николаевичем, не разрабатывает планов взрыва. Он в эти дни вообще почти не выходит на улицу, готовя в домашних условиях кустарными способами те килограммы взрывчатки, которые передавали Халтурину Квятковский и Желябов.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Петербург. Подкоп на Малой Садовой. Товарищи Кибальчича готовятся к последней схватке с Александром II. Он снова производит динамит. Одновременно Кибальчич успевает быть легальным литератором Самойловым, публицистом Дорошенко уже в нелегальных изданиях, хозяином тайной типографии Агаческуловым. Кибальчичу принадлежит программная статья под названием "Политическая революция и экономический вопрос", напечатанная в N 5 газеты "Народной воля" в феврале 1881 года.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Кибальчич считает идеалом свободный труд на благо Родины. Он говорит впоследствии на суде: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"Ту изобретательность, которую я проявил по отношению к метательным снарядам, я, конечно, употребил бы на изучение кустарного производства, на улучшение способа обработки земли, на улучшение сельскохозяйственных орудий и т.д.".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Но так уж сложились российские обстоятельства и судьба Кибальчича, что вместо всего этого он должен был заниматься динамитом, гремучим студнем и метательными снарядами.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Пустырь за Невой, напротив Смольного института. Здесь накануне 1 марта Кибальчич обучает метальщиков обращению с новым, разработанным им снарядом. Заодно этот снаряд и испытывал, поскольку полностью его свойств не представлял и сам как изобретатель. Единственное, что может сказать Кибальчич перед испытаниями, следующее: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"Аппарат этот должен взрываться от удара и даже от сильного сотрясения..."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Тимофей Михайлов по знаку "Техника" сильно бросает жестянку, визжат осколки, летят комья земли. Кибальчич первым успевает к месту взрыва. Воронка разорвала белый снег, по её краям - пятна копоти, по снегу вокруг будто прошлись метлой...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Испытания закончились. Кибальчич уходит, ограничившись предположением, что при взрыве, судя по образцу, всё живое должно быть уничтожено в радиусе 15-18 саженей. После 15 часов непрерывной работы готовы четыре снаряда к акту 1 марта 1881 года. </w:t>
      </w:r>
    </w:p>
    <w:p w:rsidR="00A53E92" w:rsidRDefault="00A53E92">
      <w:pPr>
        <w:spacing w:after="120" w:line="288" w:lineRule="auto"/>
        <w:rPr>
          <w:color w:val="000000"/>
          <w:sz w:val="28"/>
        </w:rPr>
      </w:pPr>
      <w:r>
        <w:rPr>
          <w:b/>
          <w:color w:val="000000"/>
          <w:sz w:val="28"/>
        </w:rPr>
        <w:t xml:space="preserve">1881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b/>
          <w:color w:val="000000"/>
          <w:sz w:val="28"/>
        </w:rPr>
        <w:t>1 марта</w:t>
      </w:r>
      <w:r>
        <w:rPr>
          <w:sz w:val="28"/>
        </w:rPr>
        <w:t xml:space="preserve"> - на Екатерининском канале в Петербурге взрывом бомбы, брошенной метальщиком Игнатием Гриневицким, смертельно ранен император Александр II. Спустя восемь часов умирает раненный осколками этой же бомбы Гриневицкий, ещё через час - император Александр II. Бросивший первую бомбу (она взорвала карету, но император не пострадал) Николай Рысаков схвачен охраной. Начались повальные аресты членов партии "Народная Воля".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b/>
          <w:color w:val="000000"/>
          <w:sz w:val="28"/>
        </w:rPr>
        <w:t>10 марта</w:t>
      </w:r>
      <w:r>
        <w:rPr>
          <w:sz w:val="28"/>
        </w:rPr>
        <w:t xml:space="preserve"> - арестована Софья Перовская. Андрей Желябов был арестован ранее, в конце февраля.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b/>
          <w:color w:val="000000"/>
          <w:sz w:val="28"/>
        </w:rPr>
        <w:t>17 марта</w:t>
      </w:r>
      <w:r>
        <w:rPr>
          <w:sz w:val="28"/>
        </w:rPr>
        <w:t xml:space="preserve"> - Николай Кибальчич арестован при выходе из библиотеки-читальни генерала Комарова. Вместе со своими товарищами он предстаёт перед судом.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Процесс по делу "первомартовцев" был особенным. Охраны в зал суда было согнано гораздо больше, чем присутствующих и неизмеримо больше, чем подсудимых. Последних, кроме общей охраны, сопровождают по два жандарма с саблями наголо. Как заметил один из присутствующих, "только артиллерии в зале не было!.."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Председатель суда - сенатор Э.Я. Фукс. Прокурор - H.B. Муравьёв - друг детства одной из обвиняемых - Софьи Перовской. В те далёкие годы его отец служил губернатором, а генерал Перовский - вице-губернатором в Пскове. Однажды Василий, Мария и Софья Перовские спасли жизнь будущему прокурору, который чуть не утонул во время купания в реке.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Детские воспоминания ни в коей мере не повлияли на поведение прокурора. Подстрекаемый личным и служебным самолюбием (доверили обвинение на таком процессе!), боясь не оправдать надежд двора, Муравьёв обрушивается на подсудимых со всей тяжестью российской юстиции.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Уникален характер обвинения - цареубийство. Все предыдущие убиенные российские монархи пали жертвой дворцовых заговоров (там судьба заговорщиков решалась совершенно по-другому), а предыдущие попытки покушения на Александра II были безрезультатными. Но и неудачники не избежали смертной казни.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Это не оставляет обвиняемым никаких шансов на сохранение жизни. Общество, качнувшееся после гибели императора вправо, не сочувствует подсудимым. Немногие представители российской интеллигенции, защищавшие обвиняемых, находят отклик лишь в среде учащейся молодёжи (письмо Льва Толстого Александру III, речь профессора Петербургского университета B.C. Соловьёва 28 марта). А многомиллионные массы крестьянства и сравнительно немногочисленный рабочий класс России в целом плохо знают и ещё хуже понимают мотивы политического террора народовольцев. Да и приговор уже предрешён.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Новый российский монарх император Александр III на призывы двора не поддаваться гуманным советам ответствует: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"Будьте покойны, с подобными предложениями ко мне не посмеет прийти никто и что все ... будут повешены, за это я ручаюсь".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...В ходе судебного разбирательства эксперты, приводя в бешенство председателя, восхищаются метательными снарядами Кибальчича и сожалеют, что таких гранат нет на вооружении русской армии.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Хорошо ещё, что не выступает герой обороны Севастополя в Крымской кампании и русско-турецкой войны генерал Эдуард Тотлебен. Он отзывался о Кибальчиче и Желябове так: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"Что бы там ни было, что бы они ни совершили, но таких людей нельзя вешать! А Кибальчича я бы засадил крепко-накрепко до конца его дней, но при этом предоставил бы ему полную возможность работать над своими техническими изобретениями..."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Именно процесс, кстати, показывает, что в Кибальчиче более всего не от техника и не от идеолога революционного движения, а от настоящего большого учёного. Когда один из экспертов, генерал Мравинский, заявляет, что гремучий студень не мог быть изготовлен в домашних условиях, следовательно, он ввезён из-за границы, судьи оживились. Ещё бы! Авторитетное мнение эксперта позволяет суду распространить масштаб заговора "против особы государя императора" за пределы Российской империи. Но эти надежды лопаются после выступления Кибальчича.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Он заявляет: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"Я должен возразить против экспертизы о том, что гремучий студень заграничного приготовления. Он сделан нами".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И читает лекцию о динамите, не забыв познакомить слушателей с историей вопроса.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Председателю суда Фуксу Кибальчич запоминается особо. Он пишет впоследствии: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"Кибальчич - вот замечательный ум, необыкновенная выдержка, адская энергия и поразительное спокойствие".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Защитник Кибальчича, присяжный поверенный Герард был поражён, когда, прийдя в камеру, увидел, что его 28-летний подзащитный озабочен не изысканием способов защиты, а проектом какого-то "воздухоплавательного снаряда". Кибальчич мечтает только о том, чтобы ему дали закончить математические расчёты изобретения. Это был, ни много ни мало, проект даже не "воздухоплавательного", а космического аппарата.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Кибальчич успевает завершить расчёты и отправить их по начальству. В сопроводительном письме он пишет: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"Если моя идея... будет признана исполнимой, то я буду счастлив тем, что окажу громадную услугу Родине и человечеству. Я спокойно тогда встречу смерть, зная, что моя идея не погибнет вместе со мной, а будет существовать среди человечества, для которого я готов был пожертвовать своей жизнью".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Начальство заверяет заключённого, что его проект будет передан на расследование учёных. И он ждёт 28, 29, 30 марта... Позади суд, впереди казнь, а ответа нет.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b/>
          <w:color w:val="000000"/>
          <w:sz w:val="28"/>
        </w:rPr>
        <w:t>31 марта</w:t>
      </w:r>
      <w:r>
        <w:rPr>
          <w:sz w:val="28"/>
        </w:rPr>
        <w:t xml:space="preserve"> - Кибальчич пишет новое письмо с просьбой о встрече с кем-либо из членов учёного комитета, рассматривавшего его проект. Он знает, что послезавтра может быть уже поздно.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Письмо прочитывает министр внутренних дел и передаёт его секретарю с резолюцией: "Приобщить к делу о 1 марта". А на проекте Кибальчича значится: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"Давать это на рассмотрение учёных теперь едва ли будет своевременно и может вызвать только неуместные толки".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Учёным Кибальчич остаётся до последней минуты. Перед казнью в камеры смертников допущены священники, чтобы получить от "первомартовцев" церковное покаяние. Кибальчич, как свидетельствует документ, два раза диспутирует со священником, от исповеди и причастия отказывается. В конце концов, он попросил священника оставить его.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b/>
          <w:color w:val="000000"/>
          <w:sz w:val="28"/>
        </w:rPr>
        <w:t>15 апреля</w:t>
      </w:r>
      <w:r>
        <w:rPr>
          <w:sz w:val="28"/>
        </w:rPr>
        <w:t xml:space="preserve"> - казнь народовольцев-"первомартовцев". На эшафоте стоят пятеро: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 </w:t>
      </w:r>
    </w:p>
    <w:p w:rsidR="00A53E92" w:rsidRDefault="00A53E92">
      <w:pPr>
        <w:spacing w:after="120" w:line="288" w:lineRule="auto"/>
        <w:ind w:firstLine="0"/>
        <w:rPr>
          <w:sz w:val="28"/>
        </w:rPr>
      </w:pPr>
      <w:r>
        <w:rPr>
          <w:sz w:val="28"/>
        </w:rPr>
        <w:t xml:space="preserve">     Желябов   Андрей    - крестьянин </w:t>
      </w:r>
    </w:p>
    <w:p w:rsidR="00A53E92" w:rsidRDefault="00A53E92">
      <w:pPr>
        <w:spacing w:after="120" w:line="288" w:lineRule="auto"/>
        <w:ind w:firstLine="0"/>
        <w:rPr>
          <w:sz w:val="28"/>
        </w:rPr>
      </w:pPr>
      <w:r>
        <w:rPr>
          <w:sz w:val="28"/>
        </w:rPr>
        <w:t xml:space="preserve">     Кибальчич Николай   - сын священнослужителя</w:t>
      </w:r>
    </w:p>
    <w:p w:rsidR="00A53E92" w:rsidRDefault="00A53E92">
      <w:pPr>
        <w:spacing w:after="120" w:line="288" w:lineRule="auto"/>
        <w:ind w:firstLine="0"/>
        <w:rPr>
          <w:sz w:val="28"/>
        </w:rPr>
      </w:pPr>
      <w:r>
        <w:rPr>
          <w:sz w:val="28"/>
        </w:rPr>
        <w:t xml:space="preserve">     Михайлов  Тимофей   - рабочий</w:t>
      </w:r>
    </w:p>
    <w:p w:rsidR="00A53E92" w:rsidRDefault="00A53E92">
      <w:pPr>
        <w:pStyle w:val="4"/>
        <w:spacing w:after="120" w:line="288" w:lineRule="auto"/>
      </w:pPr>
      <w:r>
        <w:t xml:space="preserve">     Перовская Софья     - дворянка</w:t>
      </w:r>
    </w:p>
    <w:p w:rsidR="00A53E92" w:rsidRDefault="00A53E92">
      <w:pPr>
        <w:spacing w:after="120" w:line="288" w:lineRule="auto"/>
        <w:ind w:firstLine="0"/>
        <w:rPr>
          <w:sz w:val="28"/>
        </w:rPr>
      </w:pPr>
      <w:r>
        <w:rPr>
          <w:sz w:val="28"/>
        </w:rPr>
        <w:t xml:space="preserve">     Рысаков   Николай   - мещанин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 xml:space="preserve">В толпе говорили, что все сословия Российской империи в борьбе за свободы стоят против императора. Тимофей Михайлов дважды срывается с виселицы... Даже среди солдат, стоящих в охранении (всего было собрано 10-12 тысяч человек войска - у охранки имелись достоверные данные, что оставшиеся на свободе члены "Народной Воли" планируют вооружённым путём отбить своих товарищей) раздаётся ропот о необходимости помилования. Говорунов немедленно отправляют под арест, и казнь всех пятерых приводится в исполнение... Так заканчивается жизнь Никалая Кибальчича. </w:t>
      </w:r>
    </w:p>
    <w:p w:rsidR="00A53E92" w:rsidRDefault="00A53E92">
      <w:pPr>
        <w:pStyle w:val="30"/>
        <w:spacing w:line="288" w:lineRule="auto"/>
      </w:pPr>
      <w:r>
        <w:t xml:space="preserve">Каков же вклад Кибальчича в науку? Им был разработан проект космического летательного аппарата с твёрдотопливным многозарядным двигателем импульсного горения. В своём проекте Кибальчич подробно рассмотрел устройство самого порохового двигателя, управление полётом путём изменения угла наклона двигателя и программный режим горения. Тот факт, что его схема не была известна в течение долгого времени (архивы департамента внутренних дел были опубликованы лишь в 1918 году журнале "Былое"), не меняет самого принципиального - в интеллектуальном пространстве, в котором живёт человеческая цивилизация, что-то добавилось. Всякая научная идея есть вклад в абстрактную ноосферу. И остальное человечество после того, как Кибальчич начертал свой проект, стало жить уже в изменившемся мире... </w:t>
      </w:r>
    </w:p>
    <w:p w:rsidR="00A53E92" w:rsidRDefault="00A53E92">
      <w:pPr>
        <w:spacing w:after="120" w:line="288" w:lineRule="auto"/>
        <w:rPr>
          <w:sz w:val="28"/>
        </w:rPr>
      </w:pPr>
      <w:r>
        <w:rPr>
          <w:sz w:val="28"/>
        </w:rPr>
        <w:t>Как показало время, не один Кибальчич из народовольцев занимался наукой:</w:t>
      </w:r>
    </w:p>
    <w:p w:rsidR="00A53E92" w:rsidRDefault="00A53E92">
      <w:pPr>
        <w:numPr>
          <w:ilvl w:val="0"/>
          <w:numId w:val="2"/>
        </w:numPr>
        <w:spacing w:line="288" w:lineRule="auto"/>
        <w:rPr>
          <w:sz w:val="28"/>
        </w:rPr>
      </w:pPr>
      <w:r>
        <w:rPr>
          <w:sz w:val="28"/>
        </w:rPr>
        <w:t xml:space="preserve">Почётный член Академии наук СССР, химик, математик и физик Николай Морозов, </w:t>
      </w:r>
    </w:p>
    <w:p w:rsidR="00A53E92" w:rsidRDefault="00A53E92">
      <w:pPr>
        <w:numPr>
          <w:ilvl w:val="0"/>
          <w:numId w:val="2"/>
        </w:numPr>
        <w:spacing w:line="288" w:lineRule="auto"/>
        <w:rPr>
          <w:sz w:val="28"/>
        </w:rPr>
      </w:pPr>
      <w:r>
        <w:rPr>
          <w:sz w:val="28"/>
        </w:rPr>
        <w:t xml:space="preserve">крупнейший биохимик, академик Алексей Бах, </w:t>
      </w:r>
    </w:p>
    <w:p w:rsidR="00A53E92" w:rsidRDefault="00A53E92">
      <w:pPr>
        <w:numPr>
          <w:ilvl w:val="0"/>
          <w:numId w:val="2"/>
        </w:numPr>
        <w:spacing w:line="288" w:lineRule="auto"/>
        <w:rPr>
          <w:sz w:val="28"/>
        </w:rPr>
      </w:pPr>
      <w:r>
        <w:rPr>
          <w:sz w:val="28"/>
        </w:rPr>
        <w:t xml:space="preserve">член-корреспондент Академии наук СССР, антрополог и этнограф Лев Штернберг, </w:t>
      </w:r>
    </w:p>
    <w:p w:rsidR="00A53E92" w:rsidRDefault="00A53E92">
      <w:pPr>
        <w:numPr>
          <w:ilvl w:val="0"/>
          <w:numId w:val="2"/>
        </w:numPr>
        <w:spacing w:line="288" w:lineRule="auto"/>
        <w:rPr>
          <w:sz w:val="28"/>
        </w:rPr>
      </w:pPr>
      <w:r>
        <w:rPr>
          <w:sz w:val="28"/>
        </w:rPr>
        <w:t xml:space="preserve">учёный-геолог, профессор Иосиф Лукашевич, </w:t>
      </w:r>
    </w:p>
    <w:p w:rsidR="00A53E92" w:rsidRDefault="00A53E92">
      <w:pPr>
        <w:numPr>
          <w:ilvl w:val="0"/>
          <w:numId w:val="2"/>
        </w:numPr>
        <w:spacing w:line="288" w:lineRule="auto"/>
        <w:rPr>
          <w:sz w:val="28"/>
        </w:rPr>
      </w:pPr>
      <w:r>
        <w:rPr>
          <w:sz w:val="28"/>
        </w:rPr>
        <w:t xml:space="preserve">археолог, географ, геолог и этнограф Дмитрий Клеменц, </w:t>
      </w:r>
    </w:p>
    <w:p w:rsidR="00A53E92" w:rsidRDefault="00A53E92">
      <w:pPr>
        <w:numPr>
          <w:ilvl w:val="0"/>
          <w:numId w:val="2"/>
        </w:numPr>
        <w:spacing w:line="288" w:lineRule="auto"/>
        <w:rPr>
          <w:sz w:val="28"/>
        </w:rPr>
      </w:pPr>
      <w:r>
        <w:rPr>
          <w:sz w:val="28"/>
        </w:rPr>
        <w:t xml:space="preserve">автор проекта аэроплана Юрий Богданович - </w:t>
      </w:r>
    </w:p>
    <w:p w:rsidR="00A53E92" w:rsidRDefault="00A53E92">
      <w:pPr>
        <w:spacing w:after="120" w:line="288" w:lineRule="auto"/>
        <w:ind w:firstLine="0"/>
        <w:rPr>
          <w:sz w:val="28"/>
        </w:rPr>
      </w:pPr>
      <w:r>
        <w:rPr>
          <w:sz w:val="28"/>
        </w:rPr>
        <w:t xml:space="preserve">все они в прошлом - члены партии "Народная Воля". </w:t>
      </w:r>
    </w:p>
    <w:p w:rsidR="00A53E92" w:rsidRDefault="00A53E92">
      <w:pPr>
        <w:spacing w:after="120" w:line="288" w:lineRule="auto"/>
        <w:ind w:firstLine="0"/>
        <w:jc w:val="center"/>
        <w:rPr>
          <w:b/>
          <w:sz w:val="32"/>
        </w:rPr>
      </w:pPr>
      <w:r>
        <w:rPr>
          <w:sz w:val="28"/>
        </w:rPr>
        <w:br w:type="page"/>
      </w:r>
      <w:r>
        <w:rPr>
          <w:b/>
          <w:sz w:val="32"/>
        </w:rPr>
        <w:t>ЛИТЕРАТУРА</w:t>
      </w:r>
    </w:p>
    <w:p w:rsidR="00A53E92" w:rsidRDefault="00A53E92">
      <w:pPr>
        <w:pStyle w:val="10"/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Ляшенко Л.M. "Революционные народники", Москва, "Просвещение", 1989г. </w:t>
      </w:r>
    </w:p>
    <w:p w:rsidR="00A53E92" w:rsidRDefault="00A53E92">
      <w:pPr>
        <w:pStyle w:val="10"/>
        <w:numPr>
          <w:ilvl w:val="0"/>
          <w:numId w:val="3"/>
        </w:numPr>
        <w:rPr>
          <w:sz w:val="28"/>
        </w:rPr>
      </w:pPr>
      <w:r>
        <w:rPr>
          <w:sz w:val="28"/>
        </w:rPr>
        <w:t>Энциклопедия КОСМОНАВТИКА, издательство "Советская энциклопедия" 1985г.</w:t>
      </w:r>
    </w:p>
    <w:p w:rsidR="00A53E92" w:rsidRDefault="00A53E92">
      <w:pPr>
        <w:spacing w:after="120" w:line="288" w:lineRule="auto"/>
        <w:rPr>
          <w:sz w:val="28"/>
        </w:rPr>
      </w:pPr>
      <w:bookmarkStart w:id="0" w:name="_GoBack"/>
      <w:bookmarkEnd w:id="0"/>
    </w:p>
    <w:sectPr w:rsidR="00A53E92">
      <w:footerReference w:type="even" r:id="rId7"/>
      <w:footerReference w:type="default" r:id="rId8"/>
      <w:pgSz w:w="11906" w:h="16838"/>
      <w:pgMar w:top="1134" w:right="567" w:bottom="1134" w:left="1701" w:header="1440" w:footer="1440" w:gutter="0"/>
      <w:pgNumType w:start="2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E92" w:rsidRDefault="00A53E92">
      <w:r>
        <w:separator/>
      </w:r>
    </w:p>
  </w:endnote>
  <w:endnote w:type="continuationSeparator" w:id="0">
    <w:p w:rsidR="00A53E92" w:rsidRDefault="00A5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E92" w:rsidRDefault="00A53E92">
    <w:pPr>
      <w:pStyle w:val="a6"/>
      <w:framePr w:wrap="around" w:vAnchor="text" w:hAnchor="margin" w:xAlign="center" w:y="1"/>
      <w:rPr>
        <w:rStyle w:val="a7"/>
      </w:rPr>
    </w:pPr>
  </w:p>
  <w:p w:rsidR="00A53E92" w:rsidRDefault="00A53E9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3E92" w:rsidRDefault="000B5C9C">
    <w:pPr>
      <w:pStyle w:val="a6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A53E92" w:rsidRDefault="00A53E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E92" w:rsidRDefault="00A53E92">
      <w:r>
        <w:separator/>
      </w:r>
    </w:p>
  </w:footnote>
  <w:footnote w:type="continuationSeparator" w:id="0">
    <w:p w:rsidR="00A53E92" w:rsidRDefault="00A5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596F8D"/>
    <w:multiLevelType w:val="singleLevel"/>
    <w:tmpl w:val="ACB631F4"/>
    <w:lvl w:ilvl="0">
      <w:numFmt w:val="bullet"/>
      <w:lvlText w:val="–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2">
    <w:nsid w:val="53FD5A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5C9C"/>
    <w:rsid w:val="000B5C9C"/>
    <w:rsid w:val="00A53E92"/>
    <w:rsid w:val="00D84EF5"/>
    <w:rsid w:val="00EA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D8954A-E29B-44FA-A0AF-4FA4A469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20"/>
      <w:jc w:val="both"/>
    </w:pPr>
    <w:rPr>
      <w:sz w:val="24"/>
    </w:rPr>
  </w:style>
  <w:style w:type="paragraph" w:styleId="1">
    <w:name w:val="heading 1"/>
    <w:basedOn w:val="a"/>
    <w:next w:val="a"/>
    <w:qFormat/>
    <w:pPr>
      <w:keepNext/>
      <w:spacing w:after="240"/>
      <w:jc w:val="center"/>
      <w:outlineLvl w:val="0"/>
    </w:pPr>
    <w:rPr>
      <w:b/>
      <w:sz w:val="28"/>
      <w:lang w:val="en-US"/>
    </w:rPr>
  </w:style>
  <w:style w:type="paragraph" w:styleId="2">
    <w:name w:val="heading 2"/>
    <w:basedOn w:val="a"/>
    <w:next w:val="a"/>
    <w:qFormat/>
    <w:pPr>
      <w:keepNext/>
      <w:spacing w:before="360" w:after="240"/>
      <w:ind w:firstLine="0"/>
      <w:jc w:val="center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qFormat/>
    <w:pPr>
      <w:keepNext/>
      <w:spacing w:before="120" w:after="120"/>
      <w:ind w:firstLine="0"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ind w:firstLine="0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customStyle="1" w:styleId="H1">
    <w:name w:val="H1"/>
    <w:basedOn w:val="10"/>
    <w:next w:val="10"/>
    <w:pPr>
      <w:keepNext/>
      <w:outlineLvl w:val="1"/>
    </w:pPr>
    <w:rPr>
      <w:b/>
      <w:kern w:val="36"/>
      <w:sz w:val="48"/>
    </w:rPr>
  </w:style>
  <w:style w:type="paragraph" w:customStyle="1" w:styleId="H2">
    <w:name w:val="H2"/>
    <w:basedOn w:val="10"/>
    <w:next w:val="10"/>
    <w:pPr>
      <w:keepNext/>
      <w:outlineLvl w:val="2"/>
    </w:pPr>
    <w:rPr>
      <w:b/>
      <w:sz w:val="36"/>
    </w:rPr>
  </w:style>
  <w:style w:type="character" w:styleId="a3">
    <w:name w:val="Hyperlink"/>
    <w:semiHidden/>
    <w:rPr>
      <w:color w:val="0000FF"/>
      <w:u w:val="single"/>
    </w:rPr>
  </w:style>
  <w:style w:type="paragraph" w:customStyle="1" w:styleId="a4">
    <w:name w:val="Готовый"/>
    <w:basedOn w:val="10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styleId="a5">
    <w:name w:val="Body Text Indent"/>
    <w:basedOn w:val="a"/>
    <w:semiHidden/>
    <w:rPr>
      <w:b/>
      <w:sz w:val="28"/>
    </w:rPr>
  </w:style>
  <w:style w:type="paragraph" w:styleId="20">
    <w:name w:val="Body Text Indent 2"/>
    <w:basedOn w:val="a"/>
    <w:semiHidden/>
    <w:rPr>
      <w:color w:val="000000"/>
      <w:sz w:val="28"/>
    </w:rPr>
  </w:style>
  <w:style w:type="paragraph" w:styleId="30">
    <w:name w:val="Body Text Indent 3"/>
    <w:basedOn w:val="a"/>
    <w:semiHidden/>
    <w:pPr>
      <w:spacing w:after="120"/>
    </w:pPr>
    <w:rPr>
      <w:sz w:val="28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2039</Words>
  <Characters>11624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КИБАЛЬЧИЧ Николай Иванович (1853 - 1881 гг</vt:lpstr>
    </vt:vector>
  </TitlesOfParts>
  <Company>Библиотека</Company>
  <LinksUpToDate>false</LinksUpToDate>
  <CharactersWithSpaces>13636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КИБАЛЬЧИЧ Николай Иванович (1853 - 1881 гг</dc:title>
  <dc:subject/>
  <dc:creator>Березина Елена</dc:creator>
  <cp:keywords/>
  <cp:lastModifiedBy>admin</cp:lastModifiedBy>
  <cp:revision>2</cp:revision>
  <dcterms:created xsi:type="dcterms:W3CDTF">2014-02-04T12:02:00Z</dcterms:created>
  <dcterms:modified xsi:type="dcterms:W3CDTF">2014-02-04T12:02:00Z</dcterms:modified>
</cp:coreProperties>
</file>