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0E1" w:rsidRDefault="000820E1" w:rsidP="0077413E"/>
    <w:p w:rsidR="0077413E" w:rsidRDefault="0077413E" w:rsidP="0077413E">
      <w:r>
        <w:t>Киевская Русь - первое устойчивое крупное государственное объединение восточных славян периода феодализма. Центром объединения стало племя полян, которое во второй половине IX века было наиболее сильным в экономическом отношении.</w:t>
      </w:r>
    </w:p>
    <w:p w:rsidR="0077413E" w:rsidRDefault="0077413E" w:rsidP="0077413E"/>
    <w:p w:rsidR="0077413E" w:rsidRDefault="0077413E" w:rsidP="0077413E">
      <w:r>
        <w:t>По определению Б. А. Рыбакова - "Киевская Русь IX - XII вв. - это, во-первых, колыбель государственности трех братских народов: русских, украинцев, белорусов, а во-вторых, это одна из крупнейших держав средневековой Европы, игравшая важную историческую роль в судьбах и государств Запада, Востока и отдаленного Севера".</w:t>
      </w:r>
    </w:p>
    <w:p w:rsidR="0077413E" w:rsidRDefault="0077413E" w:rsidP="0077413E"/>
    <w:p w:rsidR="00BB38D5" w:rsidRDefault="0077413E" w:rsidP="0077413E">
      <w:r>
        <w:t>Географическое положение Киевской Руси на великих водных торговых путях обусловило ее отношения со своими соседями: Скандинавией, Византией и Хазарией. Византия проводила двойственную политику по отношению к восточнославянскому государству. Византия пыталась втянуть могущественную Русь в свою политическую систему, стремясь при этом, во-первых, ослабить опасность, грозившую империи со стороны воинственных восточных славян, а во-вторых, использовать "великий народ русов" для защиты собственных интересов. В силу этого обстоятельства отношения Киева и Царьграда (Константинополя) носили характер как мирного сотрудничества, так и военных столкновений.</w:t>
      </w:r>
    </w:p>
    <w:p w:rsidR="0077413E" w:rsidRDefault="0077413E" w:rsidP="0077413E"/>
    <w:p w:rsidR="0077413E" w:rsidRDefault="0077413E" w:rsidP="0077413E"/>
    <w:p w:rsidR="0077413E" w:rsidRDefault="0077413E" w:rsidP="0077413E">
      <w:r>
        <w:t>В IX веке в Приднепровье и примыкающих областях сложилось могущественное славянское государство Русь, которое с IX—X веков именуется Киевским государством, или «державой Рюриковичей».</w:t>
      </w:r>
    </w:p>
    <w:p w:rsidR="0077413E" w:rsidRDefault="0077413E" w:rsidP="0077413E"/>
    <w:p w:rsidR="0077413E" w:rsidRDefault="0077413E" w:rsidP="0077413E">
      <w:r>
        <w:t>Самое географическое его положение на великих речных путях, соединявших Балтийское море Днепром с Черным морем и Волгой с Каспийским морем, определило связи Киевской Руси: на юге с Византией, на востоке с Хазарским каганатом, на севере со Скандинавией. С последней киевских князей связывали давнишние династические отношения. Оттуда черпали они наемные военные силы, оттуда шел «непрерывный приток варяжских искателей приключений, жадных до славы и грабежа». Через Хазарию шла торговая дорога в страны Средней Азии, куда руссы сплавляли пушнину и рабов. Одно время хазарские каганы пытались даже оспаривать у киевских князей сбор дани с населения Приднепровья.</w:t>
      </w:r>
    </w:p>
    <w:p w:rsidR="0077413E" w:rsidRDefault="0077413E" w:rsidP="0077413E"/>
    <w:p w:rsidR="0077413E" w:rsidRDefault="0077413E" w:rsidP="0077413E">
      <w:r>
        <w:t>Но самое сильное и глубокое влияние на историю восточного славянства оказало соседство с Византией.</w:t>
      </w:r>
    </w:p>
    <w:p w:rsidR="0077413E" w:rsidRDefault="0077413E" w:rsidP="0077413E"/>
    <w:p w:rsidR="0077413E" w:rsidRDefault="0077413E" w:rsidP="0077413E">
      <w:r>
        <w:t>Для Киевской Руси Византия служила рынком, куда князья и их дружинники сбывали меха и рабов, и откуда они получали тканные золотом материи и другие предметы роскоши. В Царьграде «языческая Русь» знакомилась с великолепием христианской культуры.</w:t>
      </w:r>
    </w:p>
    <w:p w:rsidR="0077413E" w:rsidRDefault="0077413E" w:rsidP="0077413E"/>
    <w:p w:rsidR="0077413E" w:rsidRDefault="0077413E" w:rsidP="0077413E">
      <w:r>
        <w:t>После крещения международные связи Киева значительно расширились и окрепли. Киевское государство вступило в сношения не только с Византией, но и с католическими странами Средней Европы как равный и полноправный член христианского общества. Владимир Святославич, по словам летописи, «жил с князьями окольными в мире — с Болеславом польским и со Стефаном венгерским и с Андрихом [Удальрихом] чешским, и были между ними мир и любовь». Этими словами довольно точно определяется ближайшее политическое окружение Киева. К перечисленным окольным странам следует прибавить Скандинавию, связь с которой не порывалась и в XI веке.</w:t>
      </w:r>
    </w:p>
    <w:p w:rsidR="0077413E" w:rsidRDefault="0077413E" w:rsidP="0077413E"/>
    <w:p w:rsidR="0077413E" w:rsidRDefault="0077413E" w:rsidP="0077413E"/>
    <w:p w:rsidR="0077413E" w:rsidRDefault="0077413E" w:rsidP="0077413E">
      <w:r>
        <w:t>Глава I. Экономико-географическое положение Киевской Руси.</w:t>
      </w:r>
    </w:p>
    <w:p w:rsidR="0077413E" w:rsidRDefault="0077413E" w:rsidP="0077413E"/>
    <w:p w:rsidR="0077413E" w:rsidRDefault="0077413E" w:rsidP="0077413E">
      <w:r>
        <w:t>Древние славяне жили семейными (дворище), и соседскими общинами. Основой хозяйственной жизнедеятельности древних славян являлось земледелие. Еврейский путешественник того времени Ибн-Якуб сообщает, что "славянская земля обильна всякого рода жизненными припасами, что славяне - народ хозяйственный и занимаются земледелием усерднее, чем какой-либо другой народ. Араб Ибн-Русте ( первая половина X в.) рассказывая о жатве у славян, дает своим рассказом понять, что земледельческие продукты были их главной пищей. Особенно они любили просо, о чём говорят также Маврикий и Лев Диакон. У Льва мы встречаем известие, что император Цимисхий по договору со Святославом 971 год дозволил Руси привозить в Грецию хлеб на продажу. Хлеб и мясо - это обычная жертва славян, по словам Константина Багрянородного, а значит и пища и, конечно не новая, а весьма старая, потому что жертвенный ритуал есть освященная вековыми обычаями традиция.</w:t>
      </w:r>
    </w:p>
    <w:p w:rsidR="0077413E" w:rsidRDefault="0077413E" w:rsidP="0077413E">
      <w:r>
        <w:t>В VIII - IX вв. происходит большой приток массы славянских переселенцев в область Днепра. Это было не только территориальное перемещение, но и экономическое событие огромной важности, перевернувшее прежний порядок. Славянам открылась возможность развивать торговлю, чему также немало способствовало доминировавшее на пространстве между Волгой и Днепром Хазарское государство, где этот род деятельности преобладал. Расселившись по Днепру и его притокам одинокими укрепленными дворами, восточнославянские поселенцы стали налаживать обмен товарами.</w:t>
      </w:r>
    </w:p>
    <w:p w:rsidR="0077413E" w:rsidRDefault="0077413E" w:rsidP="0077413E">
      <w:r>
        <w:t>Среди однодворок появились мелкие сборные торговые пункты, где обменивались, торговали произведенным продуктом. Такие сборные места назывались погостами. Эти мелкие сельские рынки вели к более крупным, образовавшимся на особенно оживленных торговых путях, связанных с внешней Черноморско-Каспийской торговлей.</w:t>
      </w:r>
    </w:p>
    <w:p w:rsidR="0077413E" w:rsidRDefault="0077413E" w:rsidP="0077413E">
      <w:r>
        <w:t>Более важные погосты служили местом сбора дани и отправления судебных дел. Поэтому еще до возникновения внутреннего централизующего правительства они стали административными и судебными округами, т.е. те территориальными правительственными организациями. Будучи торговыми центрами и складскими пунктами для сложившихся вокруг них промышленных округов, играя роль административных и судебных органов, главные погосты самостоятельно управляли своими округами. Наконец, самые главные погосты благодаря выгодам местоположения в процессе торговли, промышленного и культурного обмена выросли в города со значением волостных центров.</w:t>
      </w:r>
    </w:p>
    <w:p w:rsidR="00E0153D" w:rsidRDefault="00E0153D" w:rsidP="0077413E"/>
    <w:p w:rsidR="00E0153D" w:rsidRDefault="00E0153D" w:rsidP="0077413E"/>
    <w:p w:rsidR="00E0153D" w:rsidRDefault="00E0153D" w:rsidP="00E0153D">
      <w:r>
        <w:t xml:space="preserve">Торгово-экономические связи Киевской Руси </w:t>
      </w:r>
    </w:p>
    <w:p w:rsidR="00E0153D" w:rsidRDefault="00E0153D" w:rsidP="00E0153D"/>
    <w:p w:rsidR="00E0153D" w:rsidRDefault="00E0153D" w:rsidP="00E0153D">
      <w:r>
        <w:t xml:space="preserve">П Л А Н </w:t>
      </w:r>
    </w:p>
    <w:p w:rsidR="00E0153D" w:rsidRDefault="00E0153D" w:rsidP="00E0153D"/>
    <w:p w:rsidR="00E0153D" w:rsidRDefault="00E0153D" w:rsidP="00E0153D">
      <w:r>
        <w:t xml:space="preserve">1. Развитие экономики Киевской Руси. </w:t>
      </w:r>
    </w:p>
    <w:p w:rsidR="00E0153D" w:rsidRDefault="00E0153D" w:rsidP="00E0153D"/>
    <w:p w:rsidR="00E0153D" w:rsidRDefault="00E0153D" w:rsidP="00E0153D">
      <w:r>
        <w:t xml:space="preserve">2. Экономико-географическое положение Киевской Руси </w:t>
      </w:r>
    </w:p>
    <w:p w:rsidR="00E0153D" w:rsidRDefault="00E0153D" w:rsidP="00E0153D"/>
    <w:p w:rsidR="00E0153D" w:rsidRDefault="00E0153D" w:rsidP="00E0153D">
      <w:r>
        <w:t xml:space="preserve">3. Развитие торговых путей </w:t>
      </w:r>
    </w:p>
    <w:p w:rsidR="00E0153D" w:rsidRDefault="00E0153D" w:rsidP="00E0153D"/>
    <w:p w:rsidR="00E0153D" w:rsidRDefault="00E0153D" w:rsidP="00E0153D">
      <w:r>
        <w:t xml:space="preserve">4. Заключение </w:t>
      </w:r>
    </w:p>
    <w:p w:rsidR="00E0153D" w:rsidRDefault="00E0153D" w:rsidP="00E0153D"/>
    <w:p w:rsidR="00E0153D" w:rsidRDefault="00E0153D" w:rsidP="00E0153D">
      <w:r>
        <w:t xml:space="preserve">Киевская Русь - так называют историки государство древних славян с IX по XI вв. с центром в городе Киев. Но в понятие Киевская Русь входит не только город Киев с окрестными землями, но и все города и поселения восточных славян предков украинцев, белорусов, и русских. </w:t>
      </w:r>
    </w:p>
    <w:p w:rsidR="00E0153D" w:rsidRDefault="00E0153D" w:rsidP="00E0153D"/>
    <w:p w:rsidR="00E0153D" w:rsidRDefault="00E0153D" w:rsidP="00E0153D">
      <w:r>
        <w:t xml:space="preserve">Древние славяне жили семейными (дворище) , и соседскими общинами. </w:t>
      </w:r>
    </w:p>
    <w:p w:rsidR="00E0153D" w:rsidRDefault="00E0153D" w:rsidP="00E0153D"/>
    <w:p w:rsidR="00E0153D" w:rsidRDefault="00E0153D" w:rsidP="00E0153D">
      <w:r>
        <w:t xml:space="preserve">Основой хозяйственной жизнедеятельности древних славян являлось земледелие. Еврейский путешественник того времени Ибн-Якуб сообщает, что "славянская земля обильна всякого рода жизненными припасами, что славяне - народ хозяйственный и занимаются земледелием усерднее, чем какой-либо другой народ. Араб Ибн-Русте (первая половина X в.) рассказывая о жатве у славян, дает своим рассказом понять, что земледельческие продукты были их главной пищей. Особенно они любили просо, о чём говорят также Маврикий и Лев Диакон. У Льва мы встречаем известие, что император Цимисхий по договору со Святославом 971 год дозволил Руси привозить в Грецию хлеб на продажу. Хлеб и мясо - это обычная жертва славян, по словам Константина Багрянородного, а значит и пища и, конечно не новая, а весьма старая, потому что жертвенный ритуал есть освященная вековыми обычаями традиция. </w:t>
      </w:r>
    </w:p>
    <w:p w:rsidR="00E0153D" w:rsidRDefault="00E0153D" w:rsidP="00E0153D"/>
    <w:p w:rsidR="00E0153D" w:rsidRDefault="00E0153D" w:rsidP="00E0153D">
      <w:r>
        <w:t xml:space="preserve">В VIII - IX вв. происходит большой приток массы славянских переселенцев в область Днепра. Это было не только территориальное перемещение, но и экономическое событие огромной важности, перевернувшее прежний порядок. Славянам открылась возможность развивать торговлю, чему также немало способствовало доминировавшее на пространстве между Волгой и Днепром Хазарское государство, где этот род деятельности преобладал. Расселившись по Днепру и его притокам одинокими укрепленными дворами, восточнославянские поселенцы стали налаживать обмен товарами. </w:t>
      </w:r>
    </w:p>
    <w:p w:rsidR="00E0153D" w:rsidRDefault="00E0153D" w:rsidP="00E0153D"/>
    <w:p w:rsidR="00E0153D" w:rsidRDefault="00E0153D" w:rsidP="00E0153D">
      <w:r>
        <w:t xml:space="preserve">Среди однодворок появились мелкие сборные торговые пункты, где обменивались, торговали произведенным продуктом. Такие сборные места назывались погостами. Эти мелкие сельские рынки вели к более крупным, образовавшимся на особенно оживленных торговых путях, связанных с внешней Черноморско-Каспийской торговлей. </w:t>
      </w:r>
    </w:p>
    <w:p w:rsidR="00E0153D" w:rsidRDefault="00E0153D" w:rsidP="00E0153D"/>
    <w:p w:rsidR="00E0153D" w:rsidRDefault="00E0153D" w:rsidP="00E0153D">
      <w:r>
        <w:t xml:space="preserve">Более важные погосты служили местом сбора дани и отправления судебных дел. Поэтому еще до возникновения внутреннего централизующего правительства они стали административными и судебными округами, т.е. территориальными правительственными организациями. Будучи торговыми центрами и складскими пунктами для сложившихся вокруг них промышленных округов, играя роль административных и судебных органов, главные погосты самостоятельно управляли своими округами. Наконец, самые главные - 4 погосты благодаря выгодам местоположения в процессе торговли, промышленного и культурного обмена выросли в города со значением волостных центров. </w:t>
      </w:r>
    </w:p>
    <w:p w:rsidR="00E0153D" w:rsidRDefault="00E0153D" w:rsidP="00E0153D"/>
    <w:p w:rsidR="00E0153D" w:rsidRDefault="00E0153D" w:rsidP="00E0153D">
      <w:r>
        <w:t xml:space="preserve">В этих городах крепло положение князей, бояр и купцов. Важным направлением государственной деятельности был сбыт результатов полюдья. Внешняя торговля Руси являлась прямым продолжением сбора княжеской ренты в подчиненных Киеву землях. В размахе торговых предприятий, в их организационной слаженности и той мощной поддержке, которой они пользовались со стороны великокняжеского войска, чувствовалась мощь государственного организма Киевской Руси. Каждую весну она экспортировала несметное количество товаров, собранных за шесть месяцев кругового полюдья. Сборщики дани становились мореходами, участниками сухопутных торговых маршрутов, воинами, отражавшими нападения охотников до легкой наживы, купцами, продававшими русский товар и закупавшими чужой. </w:t>
      </w:r>
    </w:p>
    <w:p w:rsidR="00E0153D" w:rsidRDefault="00E0153D" w:rsidP="00E0153D"/>
    <w:p w:rsidR="00E0153D" w:rsidRDefault="00E0153D" w:rsidP="00E0153D">
      <w:r>
        <w:t xml:space="preserve">Ладьи с воском, медом, мехами и прочими предметами экспорта обычно снаряжались в заморские плавания в Киеве или ближайших к нему городах на Днепре. Русских купцов хорошо знали на Востоке, в Центральной и Северной Европе. Их сухопутные караваны возили результаты полюдья в Багдад и Индию. По Черному морю русские военно-торговые экспедиции ходили в Болгарию и Византию. </w:t>
      </w:r>
    </w:p>
    <w:p w:rsidR="00E0153D" w:rsidRDefault="00E0153D" w:rsidP="00E0153D"/>
    <w:p w:rsidR="00E0153D" w:rsidRDefault="00E0153D" w:rsidP="00E0153D">
      <w:r>
        <w:t xml:space="preserve">С VIII века завязываются особенно энергичные сношения с арабами, точнее с теми народами Востока, которые вошли в состав Арабского Калифата. Этот "арабский" период торговли продолжался приблизительно до X в. В IX веке параллельно с "арабской" торговлей заметно оживляется торговля Руси с Византией сначала с Корсунем, потом непосредственно с Константинополем. Византия стремилась даже ограничить наплыв русских товаров на свои рынки. Однако древнерусское государство, используя военную силу, успешно противодействовало чинимым препятствиям. Первый поход русов на византийскую столицу, когда "отправились Аскольд и Дир войной на греков... и осадили Царьград двумястами кораблей. "(Повесть временных лет./под редакцией В. П. Андриановой - Перетц М. Л. </w:t>
      </w:r>
      <w:smartTag w:uri="urn:schemas-microsoft-com:office:smarttags" w:element="metricconverter">
        <w:smartTagPr>
          <w:attr w:name="ProductID" w:val="1950 г"/>
        </w:smartTagPr>
        <w:r>
          <w:t>1950 г</w:t>
        </w:r>
      </w:smartTag>
      <w:r>
        <w:t xml:space="preserve">. Ч1 страница 215.) - убедительный показатель того, что в шестидесятые годы IX века Русь была сильным и организованным северным соседом Византийской империи. Договоры с греками 907 и 911 гг. не только закрепляли успехи русского оружия, но и отражали реальность исторического и политического существования нового восточноевропейского государства - Киевской Руси, способного успешно отстаивать свои интересы в международных - 5 отношениях. </w:t>
      </w:r>
    </w:p>
    <w:p w:rsidR="00E0153D" w:rsidRDefault="00E0153D" w:rsidP="00E0153D"/>
    <w:p w:rsidR="00E0153D" w:rsidRDefault="00E0153D" w:rsidP="00E0153D">
      <w:r>
        <w:t xml:space="preserve">Одновременно завязываются отношения и с Западной Европой. Торговля с народами Востока шла главным образом по Волге и ее притокам. С верховьев Волги восточные купцы шли дальше к Балтийскому морю. "Самым западным пунктом восточной торговли был остров Готланд на Балтийском море. На этом острове и на шведском берегу найдено двадцать четыре тысячи арабских цельных монет и четырнадцать тысяч обломков, а византийских около двухсот. Огромная масса их относится к X веку, часть - к IX и XI вв. Здесь же находят и монеты западных стран, что говорит о постоянных встречах на этом острове западноевропейских, византийских, и восточных купцов. Несомненно здесь торговали и русские купцы. Самым северным пунктом этой обширной торговли являлись берега Балтийского моря, самым южным византийские владения и Хазарское царство. </w:t>
      </w:r>
    </w:p>
    <w:p w:rsidR="00E0153D" w:rsidRDefault="00E0153D" w:rsidP="00E0153D"/>
    <w:p w:rsidR="00E0153D" w:rsidRDefault="00E0153D" w:rsidP="00E0153D">
      <w:r>
        <w:t xml:space="preserve">Последнее представляло собой паразитарное государство, расположенное между низовьями Волги и Дона и странами Кавказа. "(Б. А. Рыбаков, Русь и Хазария. сборник статей М. </w:t>
      </w:r>
      <w:smartTag w:uri="urn:schemas-microsoft-com:office:smarttags" w:element="metricconverter">
        <w:smartTagPr>
          <w:attr w:name="ProductID" w:val="1952 г"/>
        </w:smartTagPr>
        <w:r>
          <w:t>1952 г</w:t>
        </w:r>
      </w:smartTag>
      <w:r>
        <w:t xml:space="preserve">. стр. 76-78.) . </w:t>
      </w:r>
    </w:p>
    <w:p w:rsidR="00E0153D" w:rsidRDefault="00E0153D" w:rsidP="00E0153D"/>
    <w:p w:rsidR="00E0153D" w:rsidRDefault="00E0153D" w:rsidP="00E0153D">
      <w:r>
        <w:t xml:space="preserve">Ведя грабительское полукочевое хозяйство, население этого государства втягивалось и в торговлю, которую вели купцы с Кавказа, из Средней Азии, Ирана, с одной стороны и Киевской Руси, Новгородского края с другой. Эти купцы производили торговлю мехами, воском, кожей идущими из районов Камы и более северных мест, в обмен на ткани и оружие из областей Кавказа. Торговля шла главным образом речным путем по Волге. </w:t>
      </w:r>
    </w:p>
    <w:p w:rsidR="00E0153D" w:rsidRDefault="00E0153D" w:rsidP="00E0153D"/>
    <w:p w:rsidR="00E0153D" w:rsidRDefault="00E0153D" w:rsidP="00E0153D">
      <w:r>
        <w:t xml:space="preserve">На территории государства Хазар находились города Семендер и позднее Итиль. На Дону стояла хазарская крепость Саркел. </w:t>
      </w:r>
    </w:p>
    <w:p w:rsidR="00E0153D" w:rsidRDefault="00E0153D" w:rsidP="00E0153D"/>
    <w:p w:rsidR="00E0153D" w:rsidRDefault="00E0153D" w:rsidP="00E0153D">
      <w:r>
        <w:t xml:space="preserve">С X века особенно энергично стали проникать сюда славяне из Древнерусского государства в связи с победоносными походами на хазар киевского князя Святослава. К XI веку Саркел стал, во всяком случае, городом преимущественно со славянским населением. </w:t>
      </w:r>
    </w:p>
    <w:p w:rsidR="00E0153D" w:rsidRDefault="00E0153D" w:rsidP="00E0153D"/>
    <w:p w:rsidR="00E0153D" w:rsidRDefault="00E0153D" w:rsidP="00E0153D">
      <w:r>
        <w:t xml:space="preserve">На средней Волге и отчасти в Прикамье находилось государство Булгар, основную массу населения которого составляли тюрки. Под их власть попали окрестные финские и славянские племена. Это государство, владевшее волжским путем, находилось в постоянных торговых сношениях с хазарами, арабами, варягами, славянами и финнами. </w:t>
      </w:r>
    </w:p>
    <w:p w:rsidR="00E0153D" w:rsidRDefault="00E0153D" w:rsidP="00E0153D"/>
    <w:p w:rsidR="00E0153D" w:rsidRDefault="00E0153D" w:rsidP="00E0153D">
      <w:r>
        <w:t xml:space="preserve">Совершенно естественно, что оживленное торговое движение на всей территории, занятой славянами, движение по главнейшим рекам восточноевропейской равнины, не могло не оказать своего влияния на славян. </w:t>
      </w:r>
    </w:p>
    <w:p w:rsidR="00E0153D" w:rsidRDefault="00E0153D" w:rsidP="00E0153D"/>
    <w:p w:rsidR="00E0153D" w:rsidRDefault="00E0153D" w:rsidP="00E0153D">
      <w:r>
        <w:t xml:space="preserve">Славянский крестьянин, питавшийся от плодов земных, добываемых его - 6 собственными руками, не имевший ни излишков для продажи, ни денег для покупки, мало был заинтересован в этой торговле, в заграничных предметах роскоши. В другом положении находились представители господствующего класса. Князья, бояре и купцы очень дорожили возможностью активно участвовать в торговле: князья, таким образом, сбывали дань, вносимую им подвластным населением, бояре продавали военную добычу и оброки, взимаемые с зависимого от них населения, купцы торговали продуктами и товарами, попадавшими к ним в руки разными путями. </w:t>
      </w:r>
    </w:p>
    <w:p w:rsidR="00E0153D" w:rsidRDefault="00E0153D" w:rsidP="00E0153D"/>
    <w:p w:rsidR="00E0153D" w:rsidRDefault="00E0153D" w:rsidP="00E0153D">
      <w:r>
        <w:t xml:space="preserve">С IX века особенно выгодным и важным для славян путем стал путь из Балтийского в Черное море. Летописец считает необходимым подробно описать его и показать его значение. Путь этот очень длинный. </w:t>
      </w:r>
    </w:p>
    <w:p w:rsidR="00E0153D" w:rsidRDefault="00E0153D" w:rsidP="00E0153D"/>
    <w:p w:rsidR="00E0153D" w:rsidRDefault="00E0153D" w:rsidP="00E0153D">
      <w:r>
        <w:t xml:space="preserve">Из моря Балтийского он идет по Неве в великое озеро Нево (позднее Ладожское (от г. Ладоги на Волхве) ) и отсюда по Волхову, озеру Ильмень и впадающей в это озеро реке Ловати, которая отделяется небольшим пространством суши от верховьев Днепра, впадающего, как известно, в море Русское (Черное) . Балтийским морем можно было также ехать до Рима, а от Рима - другим морем к Царьграду и оттуда уже Черным морем до Днепра. </w:t>
      </w:r>
    </w:p>
    <w:p w:rsidR="00E0153D" w:rsidRDefault="00E0153D" w:rsidP="00E0153D"/>
    <w:p w:rsidR="00E0153D" w:rsidRDefault="00E0153D" w:rsidP="00E0153D">
      <w:r>
        <w:t xml:space="preserve">Значение того места, откуда вытекает Днепр, прекрасно оценено летописцем, превосходно знавшим экономическую географию своей страны. </w:t>
      </w:r>
    </w:p>
    <w:p w:rsidR="00E0153D" w:rsidRDefault="00E0153D" w:rsidP="00E0153D"/>
    <w:p w:rsidR="00E0153D" w:rsidRDefault="00E0153D" w:rsidP="00E0153D">
      <w:r>
        <w:t xml:space="preserve">Здесь в "Оковском" лесу берут начало наиболее мощные и важные для экономики всей страны реки: Днепр отсюда течет на юг, Западная Двина - на запад, к Балтийскому морю, а Волга - на восток, где впадает 70 "жерелами" в море Хвалисское (Каспийское) . Этими путями, - говорит летописец, - можно идти во все страны к разным народам. По этим путям возникли главнейшие русские города. Разнообразные торговые связи этих городов имели большое значение в истории их экономического и политического роста. Не случайно эти города очень рано, до появления в Европе варягов, стали центрами, объединившими либо группы славянских племен, либо их части. </w:t>
      </w:r>
    </w:p>
    <w:p w:rsidR="00E0153D" w:rsidRDefault="00E0153D" w:rsidP="00E0153D"/>
    <w:p w:rsidR="00E0153D" w:rsidRDefault="00E0153D" w:rsidP="00E0153D">
      <w:r>
        <w:t xml:space="preserve">Наиболее мощные центры расположены были на двух концах этого великого водного пути: Новгород на севере, Киев - на юге. </w:t>
      </w:r>
    </w:p>
    <w:p w:rsidR="00E0153D" w:rsidRDefault="00E0153D" w:rsidP="00E0153D"/>
    <w:p w:rsidR="00E0153D" w:rsidRDefault="00E0153D" w:rsidP="00E0153D">
      <w:r>
        <w:t xml:space="preserve">В 882 году происходит объединение мелких княжеств, когда новгородский князь Олег собрал большое войско из варягов, чуди, мери, веси, кривичей и новгородских славян, Хитростью захватил Киев, предварительно заняв Смоленск и Любеч. Этому летописному рассказу некоторые ученые противопоставляют свои соображения о малой вероятности похода из Новгорода в Киев и считают более вероятным поход из Киева и подчинение - 7 Новгорода. </w:t>
      </w:r>
    </w:p>
    <w:p w:rsidR="00E0153D" w:rsidRDefault="00E0153D" w:rsidP="00E0153D"/>
    <w:p w:rsidR="00E0153D" w:rsidRDefault="00E0153D" w:rsidP="00E0153D">
      <w:r>
        <w:t xml:space="preserve">Не вдаваясь в разбор этого факта, хочется лишь отметить, что независимо от того, когда и как произошло объединение двух центров по великому водному пути из Балтийского в Черное море, самое объединение - факт несомненный и по своим результатам чрезвычайно важный. </w:t>
      </w:r>
    </w:p>
    <w:p w:rsidR="00E0153D" w:rsidRDefault="00E0153D" w:rsidP="00E0153D"/>
    <w:p w:rsidR="00E0153D" w:rsidRDefault="00E0153D" w:rsidP="00E0153D">
      <w:r>
        <w:t xml:space="preserve">"Столицей" молодого Древнерусского государства становится Киев. </w:t>
      </w:r>
    </w:p>
    <w:p w:rsidR="00E0153D" w:rsidRDefault="00E0153D" w:rsidP="00E0153D"/>
    <w:p w:rsidR="00E0153D" w:rsidRDefault="00E0153D" w:rsidP="00E0153D">
      <w:r>
        <w:t xml:space="preserve">Перед Новгородом он бесспорно имел ряд преимуществ. Он был ближе к Византии, интерес к которой, качественно меняясь, увеличивался по мере хозяйственных и политических успехов Киевской Руси. Из простой приманки для всяких, в том числе и русских, вооруженных искателей добычи Царьград для Руси заметно превращался в пункт торговых и культурных связей двух государств: одного - дряхлеющего носителя мировой культуры, другого - молодого, но энергично растущего. Путь к Византии с берегов Днепра был проложен еще антами. Киев был близок и к другим странам, расположенным по побережьям Черного и Азовского морей. (Дунайская Болгария, Крым, Хазарское царство) . </w:t>
      </w:r>
    </w:p>
    <w:p w:rsidR="00E0153D" w:rsidRDefault="00E0153D" w:rsidP="00E0153D"/>
    <w:p w:rsidR="00E0153D" w:rsidRDefault="00E0153D" w:rsidP="00E0153D">
      <w:r>
        <w:t xml:space="preserve">Наконец Киев был удобным центром, откуда можно было держать в своих руках и далекий Новгород. </w:t>
      </w:r>
    </w:p>
    <w:p w:rsidR="00E0153D" w:rsidRDefault="00E0153D" w:rsidP="00E0153D"/>
    <w:p w:rsidR="00E0153D" w:rsidRDefault="00E0153D" w:rsidP="00E0153D">
      <w:r>
        <w:t xml:space="preserve">ЛИТЕРАТУРА: </w:t>
      </w:r>
    </w:p>
    <w:p w:rsidR="00E0153D" w:rsidRDefault="00E0153D" w:rsidP="00E0153D"/>
    <w:p w:rsidR="00E0153D" w:rsidRDefault="00E0153D" w:rsidP="00E0153D">
      <w:r>
        <w:t xml:space="preserve">1. Греков Б. Д. Киевская Русь. Изд. 3 переработанное и дополненное М. Изд-во Академии наук СССР 1939г. </w:t>
      </w:r>
    </w:p>
    <w:p w:rsidR="00E0153D" w:rsidRDefault="00E0153D" w:rsidP="00E0153D"/>
    <w:p w:rsidR="00E0153D" w:rsidRDefault="00E0153D" w:rsidP="00E0153D">
      <w:r>
        <w:t xml:space="preserve">2. Оргиш В. П. Древняя Русь. Образование Киевского гос-ва и введение христианства. </w:t>
      </w:r>
    </w:p>
    <w:p w:rsidR="00E0153D" w:rsidRDefault="00E0153D" w:rsidP="00E0153D"/>
    <w:p w:rsidR="00E0153D" w:rsidRDefault="00E0153D" w:rsidP="00E0153D">
      <w:r>
        <w:t xml:space="preserve">3. Королюк В. Д. Славяне и восточные романцы в эпоху раннего средневековья. М. Наука 1985г. </w:t>
      </w:r>
    </w:p>
    <w:p w:rsidR="00E0153D" w:rsidRDefault="00E0153D" w:rsidP="00E0153D"/>
    <w:p w:rsidR="00E0153D" w:rsidRDefault="00E0153D" w:rsidP="00E0153D">
      <w:r>
        <w:t>4. Шемякин И. Н. Экономическая история СССР и Зарубежных стран. Под ред. И. Н. Шемякина и др. М. Высшая школа 1978г.</w:t>
      </w:r>
    </w:p>
    <w:p w:rsidR="00E0153D" w:rsidRDefault="00E0153D" w:rsidP="00E0153D"/>
    <w:p w:rsidR="00E0153D" w:rsidRDefault="00E0153D" w:rsidP="00E0153D"/>
    <w:p w:rsidR="00E0153D" w:rsidRDefault="00E0153D" w:rsidP="00E0153D"/>
    <w:p w:rsidR="00E0153D" w:rsidRDefault="00E0153D" w:rsidP="00E0153D">
      <w:bookmarkStart w:id="0" w:name="_GoBack"/>
      <w:bookmarkEnd w:id="0"/>
    </w:p>
    <w:sectPr w:rsidR="00E015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413E"/>
    <w:rsid w:val="000820E1"/>
    <w:rsid w:val="00160FDC"/>
    <w:rsid w:val="001F64D2"/>
    <w:rsid w:val="003E6A0C"/>
    <w:rsid w:val="006138B1"/>
    <w:rsid w:val="0077413E"/>
    <w:rsid w:val="00BB38D5"/>
    <w:rsid w:val="00CF2769"/>
    <w:rsid w:val="00E01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B4597BE-F234-4A6B-87A0-FA869D89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2546</Words>
  <Characters>14516</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17028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cp:lastModifiedBy>admin</cp:lastModifiedBy>
  <cp:revision>2</cp:revision>
  <dcterms:created xsi:type="dcterms:W3CDTF">2014-04-03T00:46:00Z</dcterms:created>
  <dcterms:modified xsi:type="dcterms:W3CDTF">2014-04-03T00:46:00Z</dcterms:modified>
</cp:coreProperties>
</file>