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A38" w:rsidRPr="0029526D" w:rsidRDefault="003B41DD" w:rsidP="0029526D">
      <w:pPr>
        <w:spacing w:line="360" w:lineRule="auto"/>
        <w:ind w:firstLine="709"/>
        <w:jc w:val="both"/>
        <w:rPr>
          <w:sz w:val="28"/>
          <w:szCs w:val="28"/>
        </w:rPr>
      </w:pPr>
      <w:r w:rsidRPr="0029526D">
        <w:rPr>
          <w:rFonts w:eastAsia="Arial Unicode MS"/>
          <w:sz w:val="28"/>
          <w:szCs w:val="28"/>
        </w:rPr>
        <w:t xml:space="preserve">Памятник – 1) </w:t>
      </w:r>
      <w:r w:rsidRPr="0029526D">
        <w:rPr>
          <w:sz w:val="28"/>
          <w:szCs w:val="28"/>
        </w:rPr>
        <w:t xml:space="preserve">архитектурное или скульптурное </w:t>
      </w:r>
      <w:r w:rsidRPr="00386C5F">
        <w:rPr>
          <w:sz w:val="28"/>
          <w:szCs w:val="28"/>
        </w:rPr>
        <w:t>сооружение</w:t>
      </w:r>
      <w:r w:rsidRPr="0029526D">
        <w:rPr>
          <w:sz w:val="28"/>
          <w:szCs w:val="28"/>
        </w:rPr>
        <w:t xml:space="preserve"> в память или в честь какого-либо лица или события; 2) объект, являющийся </w:t>
      </w:r>
      <w:r w:rsidRPr="00386C5F">
        <w:rPr>
          <w:sz w:val="28"/>
          <w:szCs w:val="28"/>
        </w:rPr>
        <w:t>свидетельством</w:t>
      </w:r>
      <w:r w:rsidRPr="0029526D">
        <w:rPr>
          <w:sz w:val="28"/>
          <w:szCs w:val="28"/>
        </w:rPr>
        <w:t xml:space="preserve"> исторического события, частью культурного наследия страны, </w:t>
      </w:r>
      <w:r w:rsidRPr="00386C5F">
        <w:rPr>
          <w:sz w:val="28"/>
          <w:szCs w:val="28"/>
        </w:rPr>
        <w:t>народа</w:t>
      </w:r>
      <w:r w:rsidRPr="0029526D">
        <w:rPr>
          <w:sz w:val="28"/>
          <w:szCs w:val="28"/>
        </w:rPr>
        <w:t xml:space="preserve">, человечества; </w:t>
      </w:r>
    </w:p>
    <w:p w:rsidR="003B41DD" w:rsidRPr="0029526D" w:rsidRDefault="005401B8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526D">
        <w:rPr>
          <w:bCs/>
          <w:sz w:val="28"/>
          <w:szCs w:val="28"/>
        </w:rPr>
        <w:t>Письменность</w:t>
      </w:r>
      <w:r w:rsidR="0029526D" w:rsidRPr="0029526D">
        <w:rPr>
          <w:sz w:val="28"/>
          <w:szCs w:val="28"/>
        </w:rPr>
        <w:t xml:space="preserve"> </w:t>
      </w:r>
      <w:r w:rsidR="003B41DD" w:rsidRPr="0029526D">
        <w:rPr>
          <w:sz w:val="28"/>
          <w:szCs w:val="28"/>
        </w:rPr>
        <w:t xml:space="preserve">— графическая система записи </w:t>
      </w:r>
      <w:r w:rsidR="003B41DD" w:rsidRPr="00386C5F">
        <w:rPr>
          <w:sz w:val="28"/>
          <w:szCs w:val="28"/>
        </w:rPr>
        <w:t>сведений</w:t>
      </w:r>
      <w:r w:rsidR="003B41DD" w:rsidRPr="0029526D">
        <w:rPr>
          <w:sz w:val="28"/>
          <w:szCs w:val="28"/>
        </w:rPr>
        <w:t xml:space="preserve">, одна из форм существования человеческого </w:t>
      </w:r>
      <w:r w:rsidR="003B41DD" w:rsidRPr="00386C5F">
        <w:rPr>
          <w:sz w:val="28"/>
          <w:szCs w:val="28"/>
        </w:rPr>
        <w:t>языка</w:t>
      </w:r>
      <w:r w:rsidR="003B41DD" w:rsidRPr="0029526D">
        <w:rPr>
          <w:sz w:val="28"/>
          <w:szCs w:val="28"/>
        </w:rPr>
        <w:t>.</w:t>
      </w:r>
    </w:p>
    <w:p w:rsidR="008D53FA" w:rsidRPr="0029526D" w:rsidRDefault="003B41DD" w:rsidP="0029526D">
      <w:pPr>
        <w:spacing w:line="360" w:lineRule="auto"/>
        <w:ind w:firstLine="709"/>
        <w:jc w:val="both"/>
        <w:rPr>
          <w:sz w:val="28"/>
          <w:szCs w:val="28"/>
        </w:rPr>
      </w:pPr>
      <w:r w:rsidRPr="0029526D">
        <w:rPr>
          <w:bCs/>
          <w:sz w:val="28"/>
          <w:szCs w:val="28"/>
        </w:rPr>
        <w:t>Старославянский язык</w:t>
      </w:r>
      <w:r w:rsidR="00244D9A">
        <w:rPr>
          <w:bCs/>
          <w:sz w:val="28"/>
          <w:szCs w:val="28"/>
        </w:rPr>
        <w:t xml:space="preserve"> </w:t>
      </w:r>
      <w:r w:rsidRPr="0029526D">
        <w:rPr>
          <w:sz w:val="28"/>
          <w:szCs w:val="28"/>
        </w:rPr>
        <w:t xml:space="preserve">— древнейший известный </w:t>
      </w:r>
      <w:r w:rsidRPr="00386C5F">
        <w:rPr>
          <w:sz w:val="28"/>
          <w:szCs w:val="28"/>
        </w:rPr>
        <w:t>славянский</w:t>
      </w:r>
      <w:r w:rsidRPr="0029526D">
        <w:rPr>
          <w:sz w:val="28"/>
          <w:szCs w:val="28"/>
        </w:rPr>
        <w:t xml:space="preserve"> литературный язык. Термин относят к языку </w:t>
      </w:r>
      <w:r w:rsidRPr="00386C5F">
        <w:rPr>
          <w:sz w:val="28"/>
          <w:szCs w:val="28"/>
        </w:rPr>
        <w:t>IX</w:t>
      </w:r>
      <w:r w:rsidRPr="0029526D">
        <w:rPr>
          <w:sz w:val="28"/>
          <w:szCs w:val="28"/>
        </w:rPr>
        <w:t>—</w:t>
      </w:r>
      <w:r w:rsidRPr="00386C5F">
        <w:rPr>
          <w:sz w:val="28"/>
          <w:szCs w:val="28"/>
        </w:rPr>
        <w:t>XI</w:t>
      </w:r>
      <w:r w:rsidRPr="0029526D">
        <w:rPr>
          <w:sz w:val="28"/>
          <w:szCs w:val="28"/>
        </w:rPr>
        <w:t xml:space="preserve"> веков, иногда также </w:t>
      </w:r>
      <w:r w:rsidRPr="00386C5F">
        <w:rPr>
          <w:sz w:val="28"/>
          <w:szCs w:val="28"/>
        </w:rPr>
        <w:t>XII века</w:t>
      </w:r>
      <w:r w:rsidRPr="0029526D">
        <w:rPr>
          <w:sz w:val="28"/>
          <w:szCs w:val="28"/>
        </w:rPr>
        <w:t>.</w:t>
      </w:r>
      <w:r w:rsidR="0029526D" w:rsidRPr="0029526D">
        <w:rPr>
          <w:sz w:val="28"/>
          <w:szCs w:val="28"/>
        </w:rPr>
        <w:t xml:space="preserve"> </w:t>
      </w:r>
    </w:p>
    <w:p w:rsidR="003B41DD" w:rsidRPr="0029526D" w:rsidRDefault="003B41DD" w:rsidP="0029526D">
      <w:pPr>
        <w:spacing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Термин «старославянский», введённый </w:t>
      </w:r>
      <w:r w:rsidRPr="00386C5F">
        <w:rPr>
          <w:sz w:val="28"/>
          <w:szCs w:val="28"/>
        </w:rPr>
        <w:t>А.Х.</w:t>
      </w:r>
      <w:r w:rsidR="0029526D" w:rsidRPr="00386C5F">
        <w:rPr>
          <w:sz w:val="28"/>
          <w:szCs w:val="28"/>
        </w:rPr>
        <w:t xml:space="preserve"> </w:t>
      </w:r>
      <w:r w:rsidRPr="00386C5F">
        <w:rPr>
          <w:sz w:val="28"/>
          <w:szCs w:val="28"/>
        </w:rPr>
        <w:t>Востоковым</w:t>
      </w:r>
      <w:r w:rsidRPr="0029526D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820 г"/>
        </w:smartTagPr>
        <w:r w:rsidRPr="0029526D">
          <w:rPr>
            <w:sz w:val="28"/>
            <w:szCs w:val="28"/>
          </w:rPr>
          <w:t>1820</w:t>
        </w:r>
        <w:r w:rsidR="0029526D" w:rsidRPr="0029526D">
          <w:rPr>
            <w:sz w:val="28"/>
            <w:szCs w:val="28"/>
          </w:rPr>
          <w:t xml:space="preserve"> </w:t>
        </w:r>
        <w:r w:rsidRPr="0029526D">
          <w:rPr>
            <w:sz w:val="28"/>
            <w:szCs w:val="28"/>
          </w:rPr>
          <w:t>г</w:t>
        </w:r>
      </w:smartTag>
      <w:r w:rsidRPr="0029526D">
        <w:rPr>
          <w:sz w:val="28"/>
          <w:szCs w:val="28"/>
        </w:rPr>
        <w:t xml:space="preserve">., является наиболее принятым в современной русскоязычной науке; </w:t>
      </w:r>
    </w:p>
    <w:p w:rsidR="005F72BD" w:rsidRPr="0029526D" w:rsidRDefault="003B41DD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9526D">
        <w:rPr>
          <w:sz w:val="28"/>
          <w:szCs w:val="28"/>
        </w:rPr>
        <w:t>В разных лингвистических традициях старославянский язык называется: древнецерковнославянский (в русской традиции XIX-начала XX</w:t>
      </w:r>
      <w:r w:rsidR="0029526D" w:rsidRPr="0029526D">
        <w:rPr>
          <w:sz w:val="28"/>
          <w:szCs w:val="28"/>
        </w:rPr>
        <w:t xml:space="preserve"> </w:t>
      </w:r>
      <w:r w:rsidRPr="0029526D">
        <w:rPr>
          <w:sz w:val="28"/>
          <w:szCs w:val="28"/>
        </w:rPr>
        <w:t xml:space="preserve">в., </w:t>
      </w:r>
      <w:r w:rsidRPr="00386C5F">
        <w:rPr>
          <w:sz w:val="28"/>
          <w:szCs w:val="28"/>
        </w:rPr>
        <w:t>нем.</w:t>
      </w:r>
      <w:r w:rsidRPr="0029526D">
        <w:rPr>
          <w:sz w:val="28"/>
          <w:szCs w:val="28"/>
        </w:rPr>
        <w:t xml:space="preserve"> </w:t>
      </w:r>
      <w:r w:rsidRPr="0029526D">
        <w:rPr>
          <w:iCs/>
          <w:sz w:val="28"/>
          <w:szCs w:val="28"/>
          <w:lang w:val="de-DE"/>
        </w:rPr>
        <w:t>Altkirchenslavisch</w:t>
      </w:r>
      <w:r w:rsidRPr="0029526D">
        <w:rPr>
          <w:sz w:val="28"/>
          <w:szCs w:val="28"/>
        </w:rPr>
        <w:t xml:space="preserve">, </w:t>
      </w:r>
      <w:r w:rsidRPr="00386C5F">
        <w:rPr>
          <w:sz w:val="28"/>
          <w:szCs w:val="28"/>
        </w:rPr>
        <w:t>англ.</w:t>
      </w:r>
      <w:r w:rsidRPr="0029526D">
        <w:rPr>
          <w:sz w:val="28"/>
          <w:szCs w:val="28"/>
        </w:rPr>
        <w:t xml:space="preserve"> </w:t>
      </w:r>
      <w:r w:rsidRPr="0029526D">
        <w:rPr>
          <w:iCs/>
          <w:sz w:val="28"/>
          <w:szCs w:val="28"/>
          <w:lang w:val="en"/>
        </w:rPr>
        <w:t>Old</w:t>
      </w:r>
      <w:r w:rsidRPr="0029526D">
        <w:rPr>
          <w:iCs/>
          <w:sz w:val="28"/>
          <w:szCs w:val="28"/>
        </w:rPr>
        <w:t xml:space="preserve"> </w:t>
      </w:r>
      <w:r w:rsidRPr="0029526D">
        <w:rPr>
          <w:iCs/>
          <w:sz w:val="28"/>
          <w:szCs w:val="28"/>
          <w:lang w:val="en"/>
        </w:rPr>
        <w:t>Church</w:t>
      </w:r>
      <w:r w:rsidRPr="0029526D">
        <w:rPr>
          <w:iCs/>
          <w:sz w:val="28"/>
          <w:szCs w:val="28"/>
        </w:rPr>
        <w:t xml:space="preserve"> </w:t>
      </w:r>
      <w:r w:rsidRPr="0029526D">
        <w:rPr>
          <w:iCs/>
          <w:sz w:val="28"/>
          <w:szCs w:val="28"/>
          <w:lang w:val="en"/>
        </w:rPr>
        <w:t>Slavonic</w:t>
      </w:r>
      <w:r w:rsidRPr="0029526D">
        <w:rPr>
          <w:sz w:val="28"/>
          <w:szCs w:val="28"/>
        </w:rPr>
        <w:t>), древнеславянский (Н.И.</w:t>
      </w:r>
      <w:r w:rsidR="0029526D" w:rsidRPr="0029526D">
        <w:rPr>
          <w:sz w:val="28"/>
          <w:szCs w:val="28"/>
        </w:rPr>
        <w:t xml:space="preserve"> </w:t>
      </w:r>
      <w:r w:rsidRPr="0029526D">
        <w:rPr>
          <w:sz w:val="28"/>
          <w:szCs w:val="28"/>
        </w:rPr>
        <w:t>Толстой, Ф. Мареш, Н.А.</w:t>
      </w:r>
      <w:r w:rsidR="0029526D" w:rsidRPr="0029526D">
        <w:rPr>
          <w:sz w:val="28"/>
          <w:szCs w:val="28"/>
        </w:rPr>
        <w:t xml:space="preserve"> </w:t>
      </w:r>
      <w:r w:rsidRPr="0029526D">
        <w:rPr>
          <w:sz w:val="28"/>
          <w:szCs w:val="28"/>
        </w:rPr>
        <w:t>Мещерский, М.М.</w:t>
      </w:r>
      <w:r w:rsidR="0029526D" w:rsidRPr="0029526D">
        <w:rPr>
          <w:sz w:val="28"/>
          <w:szCs w:val="28"/>
        </w:rPr>
        <w:t xml:space="preserve"> </w:t>
      </w:r>
      <w:r w:rsidRPr="0029526D">
        <w:rPr>
          <w:sz w:val="28"/>
          <w:szCs w:val="28"/>
        </w:rPr>
        <w:t xml:space="preserve">Копыленко), древне- или староболгарский (в болгарской традиции, иногда в немецкой: </w:t>
      </w:r>
      <w:r w:rsidRPr="0029526D">
        <w:rPr>
          <w:iCs/>
          <w:sz w:val="28"/>
          <w:szCs w:val="28"/>
        </w:rPr>
        <w:t>Altbulgarisch</w:t>
      </w:r>
      <w:r w:rsidRPr="0029526D">
        <w:rPr>
          <w:sz w:val="28"/>
          <w:szCs w:val="28"/>
        </w:rPr>
        <w:t>). До середины XIX</w:t>
      </w:r>
      <w:r w:rsidR="0029526D" w:rsidRPr="0029526D">
        <w:rPr>
          <w:sz w:val="28"/>
          <w:szCs w:val="28"/>
        </w:rPr>
        <w:t xml:space="preserve"> </w:t>
      </w:r>
      <w:r w:rsidRPr="0029526D">
        <w:rPr>
          <w:sz w:val="28"/>
          <w:szCs w:val="28"/>
        </w:rPr>
        <w:t xml:space="preserve">в. в русской традиции назывался (вместе с </w:t>
      </w:r>
      <w:r w:rsidRPr="00386C5F">
        <w:rPr>
          <w:sz w:val="28"/>
          <w:szCs w:val="28"/>
        </w:rPr>
        <w:t>церковнославянским</w:t>
      </w:r>
      <w:r w:rsidRPr="0029526D">
        <w:rPr>
          <w:sz w:val="28"/>
          <w:szCs w:val="28"/>
        </w:rPr>
        <w:t xml:space="preserve">) просто «словенским», «славенским» или «славянщиной» (у Ломоносова, Шишкова и др). Термин </w:t>
      </w:r>
      <w:r w:rsidRPr="00386C5F">
        <w:rPr>
          <w:sz w:val="28"/>
          <w:szCs w:val="28"/>
        </w:rPr>
        <w:t>славянизм</w:t>
      </w:r>
      <w:r w:rsidRPr="0029526D">
        <w:rPr>
          <w:sz w:val="28"/>
          <w:szCs w:val="28"/>
        </w:rPr>
        <w:t xml:space="preserve"> до сих пор означает заимствование из старо- или церковнославянского языка.</w:t>
      </w:r>
      <w:r w:rsidR="005F72BD" w:rsidRPr="0029526D">
        <w:rPr>
          <w:sz w:val="28"/>
          <w:szCs w:val="28"/>
        </w:rPr>
        <w:t xml:space="preserve"> Появление старославянского языка связывают с именами </w:t>
      </w:r>
      <w:r w:rsidR="005F72BD" w:rsidRPr="00386C5F">
        <w:rPr>
          <w:sz w:val="28"/>
          <w:szCs w:val="28"/>
        </w:rPr>
        <w:t>Кирилла и Мефодия</w:t>
      </w:r>
      <w:r w:rsidR="005F72BD" w:rsidRPr="0029526D">
        <w:rPr>
          <w:sz w:val="28"/>
          <w:szCs w:val="28"/>
        </w:rPr>
        <w:t xml:space="preserve">, которые взялись переводить </w:t>
      </w:r>
      <w:r w:rsidR="005F72BD" w:rsidRPr="00386C5F">
        <w:rPr>
          <w:sz w:val="28"/>
          <w:szCs w:val="28"/>
        </w:rPr>
        <w:t>литургические</w:t>
      </w:r>
      <w:r w:rsidR="005F72BD" w:rsidRPr="0029526D">
        <w:rPr>
          <w:sz w:val="28"/>
          <w:szCs w:val="28"/>
        </w:rPr>
        <w:t xml:space="preserve"> тексты и некоторые части </w:t>
      </w:r>
      <w:r w:rsidR="005F72BD" w:rsidRPr="00386C5F">
        <w:rPr>
          <w:sz w:val="28"/>
          <w:szCs w:val="28"/>
        </w:rPr>
        <w:t>Библии</w:t>
      </w:r>
      <w:r w:rsidR="005F72BD" w:rsidRPr="0029526D">
        <w:rPr>
          <w:sz w:val="28"/>
          <w:szCs w:val="28"/>
        </w:rPr>
        <w:t xml:space="preserve"> (</w:t>
      </w:r>
      <w:r w:rsidR="005F72BD" w:rsidRPr="00386C5F">
        <w:rPr>
          <w:sz w:val="28"/>
          <w:szCs w:val="28"/>
        </w:rPr>
        <w:t>Евангелие</w:t>
      </w:r>
      <w:r w:rsidR="005F72BD" w:rsidRPr="0029526D">
        <w:rPr>
          <w:sz w:val="28"/>
          <w:szCs w:val="28"/>
        </w:rPr>
        <w:t xml:space="preserve">, </w:t>
      </w:r>
      <w:r w:rsidR="005F72BD" w:rsidRPr="00386C5F">
        <w:rPr>
          <w:sz w:val="28"/>
          <w:szCs w:val="28"/>
        </w:rPr>
        <w:t>Псалтирь</w:t>
      </w:r>
      <w:r w:rsidR="005F72BD" w:rsidRPr="0029526D">
        <w:rPr>
          <w:sz w:val="28"/>
          <w:szCs w:val="28"/>
        </w:rPr>
        <w:t xml:space="preserve">, </w:t>
      </w:r>
      <w:r w:rsidR="005F72BD" w:rsidRPr="00386C5F">
        <w:rPr>
          <w:sz w:val="28"/>
          <w:szCs w:val="28"/>
        </w:rPr>
        <w:t>паремии</w:t>
      </w:r>
      <w:r w:rsidR="005F72BD" w:rsidRPr="0029526D">
        <w:rPr>
          <w:sz w:val="28"/>
          <w:szCs w:val="28"/>
        </w:rPr>
        <w:t xml:space="preserve">) на язык славян. Диалектной основой старославянского языка стал один из </w:t>
      </w:r>
      <w:r w:rsidR="005F72BD" w:rsidRPr="00386C5F">
        <w:rPr>
          <w:sz w:val="28"/>
          <w:szCs w:val="28"/>
        </w:rPr>
        <w:t>говоров</w:t>
      </w:r>
      <w:r w:rsidR="005F72BD" w:rsidRPr="0029526D">
        <w:rPr>
          <w:sz w:val="28"/>
          <w:szCs w:val="28"/>
        </w:rPr>
        <w:t xml:space="preserve"> южных славян</w:t>
      </w:r>
      <w:r w:rsidR="0029526D" w:rsidRPr="0029526D">
        <w:rPr>
          <w:sz w:val="28"/>
          <w:szCs w:val="28"/>
        </w:rPr>
        <w:t xml:space="preserve"> </w:t>
      </w:r>
      <w:r w:rsidR="005F72BD" w:rsidRPr="0029526D">
        <w:rPr>
          <w:sz w:val="28"/>
          <w:szCs w:val="28"/>
        </w:rPr>
        <w:t>— солунский диалект</w:t>
      </w:r>
      <w:r w:rsidR="00386C5F" w:rsidRPr="00386C5F">
        <w:t>http://ru.wikipedia.org/wiki/%D0%A1%D1%82%D0%B0%D1%80%D0%BE%D1%81%D0%BB%D0%B0%D0%B2%D1%8F%D0%BD%D1%81%D0%BA%D0%B8%D0%B9_%D1%8F%D0%B7%D1%8B%D0%BA - cite_note-0#cite_note-0</w:t>
      </w:r>
      <w:r w:rsidR="005F72BD" w:rsidRPr="0029526D">
        <w:rPr>
          <w:sz w:val="28"/>
          <w:szCs w:val="28"/>
        </w:rPr>
        <w:t>. В те времена различия между славянскими языками были ещё невелики, поэтому старославянский язык мог претендовать на роль общеславянского литературного языка.</w:t>
      </w:r>
    </w:p>
    <w:p w:rsidR="00A47007" w:rsidRPr="0029526D" w:rsidRDefault="00A47007" w:rsidP="0029526D">
      <w:pPr>
        <w:spacing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Для того чтобы рассмотреть старославянский язык в кириллических памятниках письменности, для начала нужно разобраться кто такие славяне как народ. То есть в данной работе я попытаюсь применить способ дедукции на практике. </w:t>
      </w:r>
    </w:p>
    <w:p w:rsidR="00A47007" w:rsidRPr="0029526D" w:rsidRDefault="00A47007" w:rsidP="0029526D">
      <w:pPr>
        <w:spacing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И так, </w:t>
      </w:r>
      <w:r w:rsidRPr="0029526D">
        <w:rPr>
          <w:iCs/>
          <w:sz w:val="28"/>
          <w:szCs w:val="28"/>
        </w:rPr>
        <w:t xml:space="preserve">прежде чем говорить о славянах как особом этническом объединении, нужно пояснить значение некоторых этнолингвистических терминов. </w:t>
      </w:r>
    </w:p>
    <w:p w:rsidR="00A47007" w:rsidRPr="0029526D" w:rsidRDefault="00A47007" w:rsidP="0029526D">
      <w:pPr>
        <w:spacing w:line="360" w:lineRule="auto"/>
        <w:ind w:firstLine="709"/>
        <w:jc w:val="both"/>
        <w:rPr>
          <w:sz w:val="28"/>
          <w:szCs w:val="28"/>
        </w:rPr>
      </w:pPr>
      <w:r w:rsidRPr="0029526D">
        <w:rPr>
          <w:iCs/>
          <w:sz w:val="28"/>
          <w:szCs w:val="28"/>
        </w:rPr>
        <w:t xml:space="preserve">Под термином </w:t>
      </w:r>
      <w:r w:rsidRPr="0029526D">
        <w:rPr>
          <w:bCs/>
          <w:iCs/>
          <w:sz w:val="28"/>
          <w:szCs w:val="28"/>
        </w:rPr>
        <w:t>народ</w:t>
      </w:r>
      <w:r w:rsidRPr="0029526D">
        <w:rPr>
          <w:iCs/>
          <w:sz w:val="28"/>
          <w:szCs w:val="28"/>
        </w:rPr>
        <w:t xml:space="preserve"> обычно понимают 1) в лингвокультурном плане то же, что этнос; 2) в социально-политическом и историческом планах - население страны, совокупность классов, наций, народностей, имеющих общую историческую судьбу; 3) в бытовом плане – большую группу людей.</w:t>
      </w:r>
    </w:p>
    <w:p w:rsidR="00A47007" w:rsidRPr="0029526D" w:rsidRDefault="00A47007" w:rsidP="0029526D">
      <w:pPr>
        <w:spacing w:line="360" w:lineRule="auto"/>
        <w:ind w:firstLine="709"/>
        <w:jc w:val="both"/>
        <w:rPr>
          <w:sz w:val="28"/>
          <w:szCs w:val="28"/>
        </w:rPr>
      </w:pPr>
      <w:r w:rsidRPr="0029526D">
        <w:rPr>
          <w:iCs/>
          <w:sz w:val="28"/>
          <w:szCs w:val="28"/>
        </w:rPr>
        <w:t xml:space="preserve">Однако слово </w:t>
      </w:r>
      <w:r w:rsidRPr="0029526D">
        <w:rPr>
          <w:bCs/>
          <w:iCs/>
          <w:sz w:val="28"/>
          <w:szCs w:val="28"/>
        </w:rPr>
        <w:t>народ</w:t>
      </w:r>
      <w:r w:rsidRPr="0029526D">
        <w:rPr>
          <w:iCs/>
          <w:sz w:val="28"/>
          <w:szCs w:val="28"/>
        </w:rPr>
        <w:t xml:space="preserve"> как термин не очень удобно, так как имеет несколько значений. Более удобным в этом плане нам представляется термин </w:t>
      </w:r>
      <w:r w:rsidRPr="0029526D">
        <w:rPr>
          <w:bCs/>
          <w:iCs/>
          <w:sz w:val="28"/>
          <w:szCs w:val="28"/>
        </w:rPr>
        <w:t>этнос.</w:t>
      </w:r>
    </w:p>
    <w:p w:rsidR="00A47007" w:rsidRPr="0029526D" w:rsidRDefault="00A47007" w:rsidP="0029526D">
      <w:pPr>
        <w:spacing w:line="360" w:lineRule="auto"/>
        <w:ind w:firstLine="709"/>
        <w:jc w:val="both"/>
        <w:rPr>
          <w:sz w:val="28"/>
          <w:szCs w:val="28"/>
        </w:rPr>
      </w:pPr>
      <w:r w:rsidRPr="0029526D">
        <w:rPr>
          <w:bCs/>
          <w:iCs/>
          <w:sz w:val="28"/>
          <w:szCs w:val="28"/>
        </w:rPr>
        <w:t>Этнос</w:t>
      </w:r>
      <w:r w:rsidRPr="0029526D">
        <w:rPr>
          <w:iCs/>
          <w:sz w:val="28"/>
          <w:szCs w:val="28"/>
        </w:rPr>
        <w:t xml:space="preserve"> (от греч. ethnos «племя, народ») – исторически сложившаяся на определенной территории устойчивая совокупность людей, которая обладает общими чертами и стабильными особенностями культуры (включая язык), психического склада, а также сознанием своего единства и отличия от других подобных образований. Признаки каждого этноса и факторы образования различаются. Формирование этноса происходит на основе единства территории и хозяйственной деятельности. Признаки, выделяющие этнос и отделяющие его от других этносов, – это язык, народное искусство, обычаи, обряды, традиции, нормы поведения, привычки, то есть такие компоненты культуры, которые передаются из поколения в поколение и образуют в итоге специфическую этническую культуру. Каждый этнос характеризуется этническим самосознанием.</w:t>
      </w:r>
    </w:p>
    <w:p w:rsidR="00A47007" w:rsidRPr="0029526D" w:rsidRDefault="00A47007" w:rsidP="0029526D">
      <w:pPr>
        <w:spacing w:line="360" w:lineRule="auto"/>
        <w:ind w:firstLine="709"/>
        <w:jc w:val="both"/>
        <w:rPr>
          <w:sz w:val="28"/>
          <w:szCs w:val="28"/>
        </w:rPr>
      </w:pPr>
      <w:r w:rsidRPr="0029526D">
        <w:rPr>
          <w:bCs/>
          <w:iCs/>
          <w:sz w:val="28"/>
          <w:szCs w:val="28"/>
        </w:rPr>
        <w:t xml:space="preserve">Славяне </w:t>
      </w:r>
      <w:r w:rsidRPr="0029526D">
        <w:rPr>
          <w:iCs/>
          <w:sz w:val="28"/>
          <w:szCs w:val="28"/>
        </w:rPr>
        <w:t>(в древности словене) - крупнейшая группа родственных по языку этносов в восточной</w:t>
      </w:r>
      <w:r w:rsidR="0029526D" w:rsidRPr="0029526D">
        <w:rPr>
          <w:iCs/>
          <w:sz w:val="28"/>
          <w:szCs w:val="28"/>
        </w:rPr>
        <w:t xml:space="preserve"> </w:t>
      </w:r>
      <w:r w:rsidRPr="0029526D">
        <w:rPr>
          <w:iCs/>
          <w:sz w:val="28"/>
          <w:szCs w:val="28"/>
        </w:rPr>
        <w:t>и юго-западной Европе, объединенная общностью происхождения. В зависимости от языковой и культурной близости славяне делятся на три большие группы: восточную, западную и южную.</w:t>
      </w:r>
    </w:p>
    <w:p w:rsidR="00A220D3" w:rsidRPr="0029526D" w:rsidRDefault="00A220D3" w:rsidP="0029526D">
      <w:pPr>
        <w:spacing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Выделяются </w:t>
      </w:r>
      <w:r w:rsidRPr="00386C5F">
        <w:rPr>
          <w:sz w:val="28"/>
          <w:szCs w:val="28"/>
        </w:rPr>
        <w:t>западные славяне</w:t>
      </w:r>
      <w:r w:rsidRPr="0029526D">
        <w:rPr>
          <w:sz w:val="28"/>
          <w:szCs w:val="28"/>
        </w:rPr>
        <w:t xml:space="preserve">: </w:t>
      </w:r>
    </w:p>
    <w:p w:rsidR="00A220D3" w:rsidRPr="0029526D" w:rsidRDefault="00A220D3" w:rsidP="0029526D">
      <w:pPr>
        <w:spacing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- </w:t>
      </w:r>
      <w:r w:rsidRPr="00386C5F">
        <w:rPr>
          <w:sz w:val="28"/>
          <w:szCs w:val="28"/>
        </w:rPr>
        <w:t>поляки</w:t>
      </w:r>
      <w:r w:rsidRPr="0029526D">
        <w:rPr>
          <w:sz w:val="28"/>
          <w:szCs w:val="28"/>
        </w:rPr>
        <w:t xml:space="preserve"> </w:t>
      </w:r>
    </w:p>
    <w:p w:rsidR="00A220D3" w:rsidRPr="0029526D" w:rsidRDefault="00A220D3" w:rsidP="0029526D">
      <w:pPr>
        <w:spacing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- </w:t>
      </w:r>
      <w:r w:rsidRPr="00386C5F">
        <w:rPr>
          <w:sz w:val="28"/>
          <w:szCs w:val="28"/>
        </w:rPr>
        <w:t>чехи</w:t>
      </w:r>
    </w:p>
    <w:p w:rsidR="00A220D3" w:rsidRPr="0029526D" w:rsidRDefault="00A220D3" w:rsidP="0029526D">
      <w:pPr>
        <w:spacing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- </w:t>
      </w:r>
      <w:r w:rsidRPr="00386C5F">
        <w:rPr>
          <w:sz w:val="28"/>
          <w:szCs w:val="28"/>
        </w:rPr>
        <w:t>словаки</w:t>
      </w:r>
    </w:p>
    <w:p w:rsidR="00A220D3" w:rsidRPr="0029526D" w:rsidRDefault="00A220D3" w:rsidP="0029526D">
      <w:pPr>
        <w:spacing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- </w:t>
      </w:r>
      <w:r w:rsidRPr="00386C5F">
        <w:rPr>
          <w:sz w:val="28"/>
          <w:szCs w:val="28"/>
        </w:rPr>
        <w:t>кашубы</w:t>
      </w:r>
      <w:r w:rsidR="0029526D">
        <w:rPr>
          <w:sz w:val="28"/>
          <w:szCs w:val="28"/>
        </w:rPr>
        <w:t xml:space="preserve">    </w:t>
      </w:r>
    </w:p>
    <w:p w:rsidR="00A220D3" w:rsidRPr="0029526D" w:rsidRDefault="00A220D3" w:rsidP="0029526D">
      <w:pPr>
        <w:spacing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- </w:t>
      </w:r>
      <w:r w:rsidRPr="00386C5F">
        <w:rPr>
          <w:sz w:val="28"/>
          <w:szCs w:val="28"/>
        </w:rPr>
        <w:t>лужичане</w:t>
      </w:r>
      <w:r w:rsidRPr="0029526D">
        <w:rPr>
          <w:sz w:val="28"/>
          <w:szCs w:val="28"/>
        </w:rPr>
        <w:t xml:space="preserve"> (верхние, нижние) </w:t>
      </w:r>
    </w:p>
    <w:p w:rsidR="00A220D3" w:rsidRPr="0029526D" w:rsidRDefault="00A220D3" w:rsidP="0029526D">
      <w:pPr>
        <w:spacing w:line="360" w:lineRule="auto"/>
        <w:ind w:firstLine="709"/>
        <w:jc w:val="both"/>
        <w:rPr>
          <w:sz w:val="28"/>
          <w:szCs w:val="28"/>
        </w:rPr>
      </w:pPr>
      <w:r w:rsidRPr="00386C5F">
        <w:rPr>
          <w:sz w:val="28"/>
          <w:szCs w:val="28"/>
          <w:u w:val="single"/>
        </w:rPr>
        <w:t>южные славяне</w:t>
      </w:r>
      <w:r w:rsidRPr="0029526D">
        <w:rPr>
          <w:sz w:val="28"/>
          <w:szCs w:val="28"/>
          <w:u w:val="single"/>
        </w:rPr>
        <w:t>:</w:t>
      </w:r>
      <w:r w:rsidRPr="0029526D">
        <w:rPr>
          <w:sz w:val="28"/>
          <w:szCs w:val="28"/>
        </w:rPr>
        <w:t xml:space="preserve"> </w:t>
      </w:r>
    </w:p>
    <w:p w:rsidR="00A220D3" w:rsidRPr="0029526D" w:rsidRDefault="00A220D3" w:rsidP="0029526D">
      <w:pPr>
        <w:spacing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- </w:t>
      </w:r>
      <w:r w:rsidRPr="00386C5F">
        <w:rPr>
          <w:sz w:val="28"/>
          <w:szCs w:val="28"/>
        </w:rPr>
        <w:t>болгары</w:t>
      </w:r>
    </w:p>
    <w:p w:rsidR="00A220D3" w:rsidRPr="0029526D" w:rsidRDefault="00A220D3" w:rsidP="0029526D">
      <w:pPr>
        <w:spacing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- </w:t>
      </w:r>
      <w:r w:rsidRPr="00386C5F">
        <w:rPr>
          <w:sz w:val="28"/>
          <w:szCs w:val="28"/>
        </w:rPr>
        <w:t>сербы</w:t>
      </w:r>
      <w:r w:rsidRPr="0029526D">
        <w:rPr>
          <w:sz w:val="28"/>
          <w:szCs w:val="28"/>
        </w:rPr>
        <w:t xml:space="preserve"> </w:t>
      </w:r>
    </w:p>
    <w:p w:rsidR="00A220D3" w:rsidRPr="0029526D" w:rsidRDefault="00A220D3" w:rsidP="0029526D">
      <w:pPr>
        <w:spacing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- </w:t>
      </w:r>
      <w:r w:rsidRPr="00386C5F">
        <w:rPr>
          <w:sz w:val="28"/>
          <w:szCs w:val="28"/>
        </w:rPr>
        <w:t>хорваты</w:t>
      </w:r>
      <w:r w:rsidRPr="0029526D">
        <w:rPr>
          <w:sz w:val="28"/>
          <w:szCs w:val="28"/>
        </w:rPr>
        <w:t xml:space="preserve"> </w:t>
      </w:r>
    </w:p>
    <w:p w:rsidR="00A220D3" w:rsidRPr="0029526D" w:rsidRDefault="00A220D3" w:rsidP="0029526D">
      <w:pPr>
        <w:spacing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- </w:t>
      </w:r>
      <w:r w:rsidRPr="00386C5F">
        <w:rPr>
          <w:sz w:val="28"/>
          <w:szCs w:val="28"/>
        </w:rPr>
        <w:t>боснийцы</w:t>
      </w:r>
      <w:r w:rsidRPr="0029526D">
        <w:rPr>
          <w:sz w:val="28"/>
          <w:szCs w:val="28"/>
        </w:rPr>
        <w:t xml:space="preserve"> </w:t>
      </w:r>
    </w:p>
    <w:p w:rsidR="00A220D3" w:rsidRPr="0029526D" w:rsidRDefault="00A220D3" w:rsidP="0029526D">
      <w:pPr>
        <w:spacing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- </w:t>
      </w:r>
      <w:r w:rsidRPr="00386C5F">
        <w:rPr>
          <w:sz w:val="28"/>
          <w:szCs w:val="28"/>
        </w:rPr>
        <w:t>македонцы</w:t>
      </w:r>
      <w:r w:rsidRPr="0029526D">
        <w:rPr>
          <w:sz w:val="28"/>
          <w:szCs w:val="28"/>
        </w:rPr>
        <w:t xml:space="preserve"> </w:t>
      </w:r>
    </w:p>
    <w:p w:rsidR="00A220D3" w:rsidRPr="0029526D" w:rsidRDefault="00A220D3" w:rsidP="0029526D">
      <w:pPr>
        <w:spacing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- </w:t>
      </w:r>
      <w:r w:rsidRPr="00386C5F">
        <w:rPr>
          <w:sz w:val="28"/>
          <w:szCs w:val="28"/>
        </w:rPr>
        <w:t>словенцы</w:t>
      </w:r>
      <w:r w:rsidRPr="0029526D">
        <w:rPr>
          <w:sz w:val="28"/>
          <w:szCs w:val="28"/>
        </w:rPr>
        <w:t xml:space="preserve"> </w:t>
      </w:r>
    </w:p>
    <w:p w:rsidR="00A220D3" w:rsidRPr="0029526D" w:rsidRDefault="00A220D3" w:rsidP="0029526D">
      <w:pPr>
        <w:spacing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- </w:t>
      </w:r>
      <w:r w:rsidRPr="00386C5F">
        <w:rPr>
          <w:sz w:val="28"/>
          <w:szCs w:val="28"/>
        </w:rPr>
        <w:t>черногорцы</w:t>
      </w:r>
    </w:p>
    <w:p w:rsidR="00A220D3" w:rsidRPr="0029526D" w:rsidRDefault="00A220D3" w:rsidP="0029526D">
      <w:pPr>
        <w:spacing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 </w:t>
      </w:r>
      <w:r w:rsidRPr="00386C5F">
        <w:rPr>
          <w:sz w:val="28"/>
          <w:szCs w:val="28"/>
          <w:u w:val="single"/>
        </w:rPr>
        <w:t>восточные славяне</w:t>
      </w:r>
      <w:r w:rsidRPr="0029526D">
        <w:rPr>
          <w:sz w:val="28"/>
          <w:szCs w:val="28"/>
          <w:u w:val="single"/>
        </w:rPr>
        <w:t>:</w:t>
      </w:r>
      <w:r w:rsidRPr="0029526D">
        <w:rPr>
          <w:sz w:val="28"/>
          <w:szCs w:val="28"/>
        </w:rPr>
        <w:t xml:space="preserve"> </w:t>
      </w:r>
    </w:p>
    <w:p w:rsidR="00A220D3" w:rsidRPr="0029526D" w:rsidRDefault="00A220D3" w:rsidP="0029526D">
      <w:pPr>
        <w:spacing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- </w:t>
      </w:r>
      <w:r w:rsidRPr="00386C5F">
        <w:rPr>
          <w:sz w:val="28"/>
          <w:szCs w:val="28"/>
        </w:rPr>
        <w:t>белорусы</w:t>
      </w:r>
      <w:r w:rsidRPr="0029526D">
        <w:rPr>
          <w:sz w:val="28"/>
          <w:szCs w:val="28"/>
        </w:rPr>
        <w:t xml:space="preserve"> </w:t>
      </w:r>
    </w:p>
    <w:p w:rsidR="00A220D3" w:rsidRPr="0029526D" w:rsidRDefault="00A220D3" w:rsidP="0029526D">
      <w:pPr>
        <w:spacing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- </w:t>
      </w:r>
      <w:r w:rsidRPr="00386C5F">
        <w:rPr>
          <w:sz w:val="28"/>
          <w:szCs w:val="28"/>
        </w:rPr>
        <w:t>русские</w:t>
      </w:r>
      <w:r w:rsidRPr="0029526D">
        <w:rPr>
          <w:sz w:val="28"/>
          <w:szCs w:val="28"/>
        </w:rPr>
        <w:t xml:space="preserve"> </w:t>
      </w:r>
    </w:p>
    <w:p w:rsidR="00A220D3" w:rsidRPr="0029526D" w:rsidRDefault="00A220D3" w:rsidP="0029526D">
      <w:pPr>
        <w:spacing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- </w:t>
      </w:r>
      <w:r w:rsidRPr="00386C5F">
        <w:rPr>
          <w:sz w:val="28"/>
          <w:szCs w:val="28"/>
        </w:rPr>
        <w:t>украинцы</w:t>
      </w:r>
      <w:r w:rsidRPr="0029526D">
        <w:rPr>
          <w:sz w:val="28"/>
          <w:szCs w:val="28"/>
        </w:rPr>
        <w:t xml:space="preserve"> </w:t>
      </w:r>
    </w:p>
    <w:p w:rsidR="00A220D3" w:rsidRPr="0029526D" w:rsidRDefault="00A220D3" w:rsidP="0029526D">
      <w:pPr>
        <w:spacing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>-</w:t>
      </w:r>
      <w:r w:rsidRPr="00386C5F">
        <w:rPr>
          <w:sz w:val="28"/>
          <w:szCs w:val="28"/>
        </w:rPr>
        <w:t>русины</w:t>
      </w:r>
      <w:r w:rsidRPr="0029526D">
        <w:rPr>
          <w:sz w:val="28"/>
          <w:szCs w:val="28"/>
        </w:rPr>
        <w:t xml:space="preserve"> (иногда выделяются как отдельная славянская нация, по другой версии</w:t>
      </w:r>
      <w:r w:rsidR="0029526D" w:rsidRPr="0029526D">
        <w:rPr>
          <w:sz w:val="28"/>
          <w:szCs w:val="28"/>
        </w:rPr>
        <w:t xml:space="preserve"> </w:t>
      </w:r>
      <w:r w:rsidRPr="0029526D">
        <w:rPr>
          <w:sz w:val="28"/>
          <w:szCs w:val="28"/>
        </w:rPr>
        <w:t xml:space="preserve">— субэтнос украинцев). </w:t>
      </w:r>
    </w:p>
    <w:p w:rsidR="00A220D3" w:rsidRPr="0029526D" w:rsidRDefault="00A220D3" w:rsidP="0029526D">
      <w:pPr>
        <w:spacing w:line="360" w:lineRule="auto"/>
        <w:ind w:firstLine="709"/>
        <w:jc w:val="both"/>
        <w:rPr>
          <w:sz w:val="28"/>
          <w:szCs w:val="28"/>
        </w:rPr>
      </w:pPr>
      <w:r w:rsidRPr="0029526D">
        <w:rPr>
          <w:iCs/>
          <w:sz w:val="28"/>
          <w:szCs w:val="28"/>
        </w:rPr>
        <w:t xml:space="preserve">Славяне занимают обширную территорию Восточной Европы, а также северную и центральную части Азии. Сразу бросается в глаза, что славянские государства не собраны в одной кучке, а разбросаны, разрознены. Во второй половине </w:t>
      </w:r>
      <w:r w:rsidRPr="0029526D">
        <w:rPr>
          <w:iCs/>
          <w:sz w:val="28"/>
          <w:szCs w:val="28"/>
          <w:lang w:val="en-US"/>
        </w:rPr>
        <w:t>XIX</w:t>
      </w:r>
      <w:r w:rsidRPr="0029526D">
        <w:rPr>
          <w:iCs/>
          <w:sz w:val="28"/>
          <w:szCs w:val="28"/>
        </w:rPr>
        <w:t xml:space="preserve"> в. самостоятельных славянских государств не существовало. Славянские народы входили в состав трех империй: Российской, Австро-Венгерской и Османской. Исключение составляли только черногорцы, жившие в небольшом самостоятельном государстве Черногории, и лужичане, которые располагались на территории Германии. К концу </w:t>
      </w:r>
      <w:r w:rsidRPr="0029526D">
        <w:rPr>
          <w:iCs/>
          <w:sz w:val="28"/>
          <w:szCs w:val="28"/>
          <w:lang w:val="en-US"/>
        </w:rPr>
        <w:t>XX</w:t>
      </w:r>
      <w:r w:rsidRPr="0029526D">
        <w:rPr>
          <w:iCs/>
          <w:sz w:val="28"/>
          <w:szCs w:val="28"/>
        </w:rPr>
        <w:t xml:space="preserve"> в. государственную самостоятельность имели уже все славянские народы, кроме русских и лужичан.</w:t>
      </w:r>
    </w:p>
    <w:p w:rsidR="00A220D3" w:rsidRPr="0029526D" w:rsidRDefault="008D53FA" w:rsidP="0029526D">
      <w:pPr>
        <w:spacing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После того, как описан славянский этнос можно перейти к повествованию о деятельности Кирилла (Константина) и Мефодия – зачинателей славянской письменности. </w:t>
      </w:r>
    </w:p>
    <w:p w:rsidR="008D53FA" w:rsidRPr="0029526D" w:rsidRDefault="00E5113B" w:rsidP="0029526D">
      <w:pPr>
        <w:spacing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Существуют различные источники сведений о деятельности Кирилла и Мефодия и делятся они на 3 основные группы: </w:t>
      </w:r>
    </w:p>
    <w:p w:rsidR="00E5113B" w:rsidRPr="0029526D" w:rsidRDefault="00E5113B" w:rsidP="0029526D">
      <w:pPr>
        <w:spacing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>- греческие</w:t>
      </w:r>
      <w:r w:rsidR="001350E1" w:rsidRPr="0029526D">
        <w:rPr>
          <w:sz w:val="28"/>
          <w:szCs w:val="28"/>
        </w:rPr>
        <w:t>;</w:t>
      </w:r>
      <w:r w:rsidR="0029526D">
        <w:rPr>
          <w:sz w:val="28"/>
          <w:szCs w:val="28"/>
        </w:rPr>
        <w:t xml:space="preserve"> </w:t>
      </w:r>
      <w:r w:rsidRPr="0029526D">
        <w:rPr>
          <w:sz w:val="28"/>
          <w:szCs w:val="28"/>
        </w:rPr>
        <w:t>- славянские</w:t>
      </w:r>
      <w:r w:rsidR="001350E1" w:rsidRPr="0029526D">
        <w:rPr>
          <w:sz w:val="28"/>
          <w:szCs w:val="28"/>
        </w:rPr>
        <w:t>;</w:t>
      </w:r>
      <w:r w:rsidR="0029526D">
        <w:rPr>
          <w:sz w:val="28"/>
          <w:szCs w:val="28"/>
        </w:rPr>
        <w:t xml:space="preserve"> </w:t>
      </w:r>
      <w:r w:rsidRPr="0029526D">
        <w:rPr>
          <w:sz w:val="28"/>
          <w:szCs w:val="28"/>
        </w:rPr>
        <w:t>- латинские</w:t>
      </w:r>
      <w:r w:rsidR="001350E1" w:rsidRPr="0029526D">
        <w:rPr>
          <w:sz w:val="28"/>
          <w:szCs w:val="28"/>
        </w:rPr>
        <w:t>.</w:t>
      </w:r>
      <w:r w:rsidRPr="0029526D">
        <w:rPr>
          <w:sz w:val="28"/>
          <w:szCs w:val="28"/>
        </w:rPr>
        <w:t xml:space="preserve"> </w:t>
      </w:r>
    </w:p>
    <w:p w:rsidR="00E5113B" w:rsidRPr="0029526D" w:rsidRDefault="00E5113B" w:rsidP="0029526D">
      <w:pPr>
        <w:spacing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В настоящее время накопилось огромное количество литературы, в которой на основе анализа греческих, римских и славянских источников рассказывается о жизни и деятельности солунских братьев. Кирилло-Мефодиевской проблеме посвящены труды ученых XIX века </w:t>
      </w:r>
      <w:r w:rsidRPr="0029526D">
        <w:rPr>
          <w:iCs/>
          <w:sz w:val="28"/>
          <w:szCs w:val="28"/>
        </w:rPr>
        <w:t>Н.В. Ястребова, В.П. Бильбасова, О.М. Бодянского, А.В. Горского</w:t>
      </w:r>
      <w:r w:rsidRPr="0029526D">
        <w:rPr>
          <w:sz w:val="28"/>
          <w:szCs w:val="28"/>
        </w:rPr>
        <w:t xml:space="preserve"> и других; среди исследователей ХХ века изучением жизни и деятельности Константина и Мефодия занимались </w:t>
      </w:r>
      <w:r w:rsidRPr="0029526D">
        <w:rPr>
          <w:iCs/>
          <w:sz w:val="28"/>
          <w:szCs w:val="28"/>
        </w:rPr>
        <w:t>С.Б. Бернштейн, В.А. Истрин, М.Н. Тихомиров, Б.Н. Флоря</w:t>
      </w:r>
      <w:r w:rsidRPr="0029526D">
        <w:rPr>
          <w:sz w:val="28"/>
          <w:szCs w:val="28"/>
        </w:rPr>
        <w:t xml:space="preserve"> и другие. Характер деятельности солунских братьев в этих трудах получил разную оценку. Так, </w:t>
      </w:r>
      <w:r w:rsidRPr="0029526D">
        <w:rPr>
          <w:iCs/>
          <w:sz w:val="28"/>
          <w:szCs w:val="28"/>
        </w:rPr>
        <w:t>В.П. Бильбасов, М.К. Любавский</w:t>
      </w:r>
      <w:r w:rsidRPr="0029526D">
        <w:rPr>
          <w:sz w:val="28"/>
          <w:szCs w:val="28"/>
        </w:rPr>
        <w:t xml:space="preserve"> рассматривали их деятельность у славян как миссионерскую, </w:t>
      </w:r>
      <w:r w:rsidRPr="0029526D">
        <w:rPr>
          <w:iCs/>
          <w:sz w:val="28"/>
          <w:szCs w:val="28"/>
        </w:rPr>
        <w:t>В.А. Истрин, С.Б. Бернштейн</w:t>
      </w:r>
      <w:r w:rsidRPr="0029526D">
        <w:rPr>
          <w:sz w:val="28"/>
          <w:szCs w:val="28"/>
        </w:rPr>
        <w:t xml:space="preserve"> и другие считали ее просветительской, акцентируя внимание именно на создание братьями славянского алфавита, их переводческую и преподавательскую деятельность. Трудно сказать, создал ли Константин совершенно новую азбуку или переработал и приспособил для лучшей передачи славянской речи уже существовавшее у славян письмо, однако несомненной заслугой миссионеров является создание книжной славянской традиции, что выразилось в создании переводов византийской и римской христианской литературы, послуживших образцом для создания оригинальных славянских произведений. </w:t>
      </w:r>
    </w:p>
    <w:p w:rsidR="00E5113B" w:rsidRPr="0029526D" w:rsidRDefault="00E5113B" w:rsidP="0029526D">
      <w:pPr>
        <w:spacing w:line="360" w:lineRule="auto"/>
        <w:ind w:firstLine="709"/>
        <w:jc w:val="both"/>
        <w:rPr>
          <w:sz w:val="28"/>
          <w:szCs w:val="28"/>
        </w:rPr>
      </w:pPr>
      <w:r w:rsidRPr="0029526D">
        <w:rPr>
          <w:bCs/>
          <w:sz w:val="28"/>
          <w:szCs w:val="28"/>
        </w:rPr>
        <w:t>Константин</w:t>
      </w:r>
      <w:r w:rsidRPr="0029526D">
        <w:rPr>
          <w:sz w:val="28"/>
          <w:szCs w:val="28"/>
        </w:rPr>
        <w:t xml:space="preserve"> и </w:t>
      </w:r>
      <w:r w:rsidRPr="0029526D">
        <w:rPr>
          <w:bCs/>
          <w:sz w:val="28"/>
          <w:szCs w:val="28"/>
        </w:rPr>
        <w:t>Мефодий</w:t>
      </w:r>
      <w:r w:rsidRPr="0029526D">
        <w:rPr>
          <w:sz w:val="28"/>
          <w:szCs w:val="28"/>
        </w:rPr>
        <w:t xml:space="preserve"> – уроженцы шумного портового</w:t>
      </w:r>
      <w:r w:rsidR="0029526D" w:rsidRPr="0029526D">
        <w:rPr>
          <w:sz w:val="28"/>
          <w:szCs w:val="28"/>
        </w:rPr>
        <w:t xml:space="preserve"> </w:t>
      </w:r>
      <w:r w:rsidRPr="0029526D">
        <w:rPr>
          <w:sz w:val="28"/>
          <w:szCs w:val="28"/>
        </w:rPr>
        <w:t xml:space="preserve">города </w:t>
      </w:r>
      <w:r w:rsidRPr="0029526D">
        <w:rPr>
          <w:iCs/>
          <w:sz w:val="28"/>
          <w:szCs w:val="28"/>
        </w:rPr>
        <w:t>Солуня</w:t>
      </w:r>
      <w:r w:rsidRPr="0029526D">
        <w:rPr>
          <w:sz w:val="28"/>
          <w:szCs w:val="28"/>
        </w:rPr>
        <w:t xml:space="preserve"> (Фессалоники, сейчас – Салоники), одного из крупнейших городов в Византии. Большая часть ученых склоняется к мысли, что братья были болгарами.</w:t>
      </w:r>
      <w:r w:rsidR="00CC3905" w:rsidRPr="0029526D">
        <w:rPr>
          <w:sz w:val="28"/>
          <w:szCs w:val="28"/>
        </w:rPr>
        <w:t xml:space="preserve"> По одному из афонских преданий, отец братьев, Лев, был славянином, болгарином, он занимал должность «друнгария под стратигом» (военачальник), а мать была гречанкой. У Льва и Марии было семеро детей: старший – Мефодий (около 815 – 885 гг.), младший – Константин (около 827 – 869 гг.). Мефодий – имя, данное при постриге, настоящее имя неизвестно (предполагают, что его звали Михаил). Мефодий и Константин еще с детства хорошо знали как греческий, так и славянский языки.</w:t>
      </w:r>
    </w:p>
    <w:p w:rsidR="008D53FA" w:rsidRPr="0029526D" w:rsidRDefault="00CC3905" w:rsidP="0029526D">
      <w:pPr>
        <w:spacing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>Во всех житиях традиционно большее внимание уделяется Константину, то же наблюдаем и при описании детских и юношеских лет братьев.</w:t>
      </w:r>
      <w:r w:rsidRPr="0029526D">
        <w:rPr>
          <w:sz w:val="28"/>
        </w:rPr>
        <w:t xml:space="preserve"> </w:t>
      </w:r>
      <w:r w:rsidRPr="0029526D">
        <w:rPr>
          <w:sz w:val="28"/>
          <w:szCs w:val="28"/>
        </w:rPr>
        <w:t xml:space="preserve">Сведений о детских и юношеских годах </w:t>
      </w:r>
      <w:r w:rsidRPr="0029526D">
        <w:rPr>
          <w:bCs/>
          <w:iCs/>
          <w:sz w:val="28"/>
          <w:szCs w:val="28"/>
        </w:rPr>
        <w:t>Константина</w:t>
      </w:r>
      <w:r w:rsidRPr="0029526D">
        <w:rPr>
          <w:sz w:val="28"/>
          <w:szCs w:val="28"/>
        </w:rPr>
        <w:t xml:space="preserve"> значительно больше, видимо, еще и потому, что в составлении первого, самого полного жития, принимал непосредственное участие Мефодий, хорошо осведомленный о жизни младшего брата. Из этого «Жития» нам становится известно, что с детства Константин преуспел в учении и вскоре после смерти отца пытливый четырнадцатилетний юноша был замечен </w:t>
      </w:r>
      <w:r w:rsidRPr="0029526D">
        <w:rPr>
          <w:iCs/>
          <w:sz w:val="28"/>
          <w:szCs w:val="28"/>
        </w:rPr>
        <w:t>логофетом</w:t>
      </w:r>
      <w:r w:rsidRPr="0029526D">
        <w:rPr>
          <w:sz w:val="28"/>
          <w:szCs w:val="28"/>
        </w:rPr>
        <w:t xml:space="preserve"> </w:t>
      </w:r>
      <w:r w:rsidRPr="0029526D">
        <w:rPr>
          <w:iCs/>
          <w:sz w:val="28"/>
          <w:szCs w:val="28"/>
        </w:rPr>
        <w:t>Феоктистом</w:t>
      </w:r>
      <w:r w:rsidRPr="0029526D">
        <w:rPr>
          <w:sz w:val="28"/>
          <w:szCs w:val="28"/>
        </w:rPr>
        <w:t xml:space="preserve">, регентом при малолетнем императоре </w:t>
      </w:r>
      <w:r w:rsidRPr="0029526D">
        <w:rPr>
          <w:iCs/>
          <w:sz w:val="28"/>
          <w:szCs w:val="28"/>
        </w:rPr>
        <w:t>Михаиле III</w:t>
      </w:r>
      <w:r w:rsidRPr="0029526D">
        <w:rPr>
          <w:sz w:val="28"/>
          <w:szCs w:val="28"/>
        </w:rPr>
        <w:t xml:space="preserve">. Около 840 года, благодаря Феоктисту, Константин перебирается в Константинополь и получает образование в придворной школе, где ему преподают виднейшие учителя того времени. По окончании обучения (около 850 года) перед Константином открывалось перспективное будущее. Логофет Феоктист предложил ему в жены свою крестницу, что означало бы скорое получение воеводства и должность стратига, однако Константин отказался от выгодного предложения и, рукоположенный в священники, получил скромную должность библиотекаря при библиотеке патриарха. Вскоре он отказывается от этого места и на полгода удаляется в монастырь, а, вернувшись в Царьград, становится преподавателем философии. В 856 году в результате дворцового переворота был убит покровитель Константина логофет Феоктист, который фактически возглавлял Империю. Константин вместе со своими учениками, среди которых были Климент, Наум и Ангеларий, поселились в монастыре, настоятелем которого был Мефодий. По мнению ряда ученых, в монастыре вокруг Кирилла и Мефодия образовалась группа единомышленников, своеобразный научный кружок, в котором зарождается идея создания славянской азбуки и начинается работа по ее воплощению в жизнь. В 860 или 861 годах в Византию прибывает миссия из </w:t>
      </w:r>
      <w:r w:rsidRPr="0029526D">
        <w:rPr>
          <w:iCs/>
          <w:sz w:val="28"/>
          <w:szCs w:val="28"/>
        </w:rPr>
        <w:t>Хазарского каганата</w:t>
      </w:r>
      <w:r w:rsidRPr="0029526D">
        <w:rPr>
          <w:sz w:val="28"/>
          <w:szCs w:val="28"/>
        </w:rPr>
        <w:t xml:space="preserve"> (4) с просьбой растолковать основы христианского учения. Византийский император Михаил III и патриарх Фотий воспользовались возможностью упрочить свое политическое и религиозное влияние на хазар, и Константин с Мефодием отправились в Хазарский каганат, чтобы проповедовать там христианское учение. По пути к хазарам византийские посланники остановились в греческом городе </w:t>
      </w:r>
      <w:r w:rsidRPr="0029526D">
        <w:rPr>
          <w:bCs/>
          <w:iCs/>
          <w:sz w:val="28"/>
          <w:szCs w:val="28"/>
        </w:rPr>
        <w:t>Херсонесе</w:t>
      </w:r>
      <w:r w:rsidRPr="0029526D">
        <w:rPr>
          <w:sz w:val="28"/>
          <w:szCs w:val="28"/>
        </w:rPr>
        <w:t xml:space="preserve"> (в славянских источниках он фигурирует как Корсунь) в Крыму, где Константин пополнил знания еврейского языка. В Херсонесе же Константин, по свидетельству «Паннонского жития», обнаружил Евангелия и Псалтырь, написанные «руськыми письмены» («Руськыи» имело другое значение. Русь – Киевская земля).</w:t>
      </w:r>
      <w:r w:rsidR="005F63FB" w:rsidRPr="0029526D">
        <w:rPr>
          <w:sz w:val="28"/>
          <w:szCs w:val="28"/>
        </w:rPr>
        <w:t xml:space="preserve"> В ставке хазарского каганата Константин одержал победу над иудейскими и мусульманскими богословами и крестил около двухсот хазар.</w:t>
      </w:r>
      <w:r w:rsidR="0029526D">
        <w:rPr>
          <w:sz w:val="28"/>
          <w:szCs w:val="28"/>
        </w:rPr>
        <w:t xml:space="preserve"> </w:t>
      </w:r>
      <w:r w:rsidR="005F63FB" w:rsidRPr="0029526D">
        <w:rPr>
          <w:sz w:val="28"/>
          <w:szCs w:val="28"/>
        </w:rPr>
        <w:t xml:space="preserve">По возвращении из Хазарского каганата в Византию, Константин вновь удаляется в монастырь. </w:t>
      </w:r>
    </w:p>
    <w:p w:rsidR="005F63FB" w:rsidRPr="0029526D" w:rsidRDefault="005F63FB" w:rsidP="0029526D">
      <w:pPr>
        <w:spacing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>В 863 году в Византию к императору Михаилу III</w:t>
      </w:r>
      <w:r w:rsidR="0029526D" w:rsidRPr="0029526D">
        <w:rPr>
          <w:sz w:val="28"/>
          <w:szCs w:val="28"/>
        </w:rPr>
        <w:t xml:space="preserve"> </w:t>
      </w:r>
      <w:r w:rsidRPr="0029526D">
        <w:rPr>
          <w:sz w:val="28"/>
          <w:szCs w:val="28"/>
        </w:rPr>
        <w:t xml:space="preserve">прибыли послы из </w:t>
      </w:r>
      <w:r w:rsidRPr="0029526D">
        <w:rPr>
          <w:bCs/>
          <w:iCs/>
          <w:sz w:val="28"/>
          <w:szCs w:val="28"/>
        </w:rPr>
        <w:t>Великой Моравии</w:t>
      </w:r>
      <w:r w:rsidRPr="0029526D">
        <w:rPr>
          <w:sz w:val="28"/>
          <w:szCs w:val="28"/>
        </w:rPr>
        <w:t xml:space="preserve"> от князя Ростислава с просьбой прислать к ним епископа и человека, который бы смог разъяснить христианскую веру на славянском языке. Моравский князь Ростислав стремился к независимости славянской церкви и с подобной просьбой</w:t>
      </w:r>
      <w:r w:rsidR="0029526D" w:rsidRPr="0029526D">
        <w:rPr>
          <w:sz w:val="28"/>
          <w:szCs w:val="28"/>
        </w:rPr>
        <w:t xml:space="preserve"> </w:t>
      </w:r>
      <w:r w:rsidRPr="0029526D">
        <w:rPr>
          <w:sz w:val="28"/>
          <w:szCs w:val="28"/>
        </w:rPr>
        <w:t xml:space="preserve">уже обращался в Рим, но получил отказ. Михаил III и Фотий так же, как и в Риме, отнеслись к просьбе Ростислава формально и, отправив в Моравию миссионеров, не рукоположили ни одного из них в епископы. Таким образом, Константин, Мефодий и их приближенные могли вести лишь просветительскую деятельность, но не имели права сами рукополагать своих учеников в священнические и дьяконские саны. Эта миссия не могла увенчаться успехом и иметь большого значения, если бы Константин не привез мораванам в совершенстве разработанную и удобную для передачи славянской речи азбуку, а также перевод на славянский язык основных богослужебных книг. </w:t>
      </w:r>
    </w:p>
    <w:p w:rsidR="00662607" w:rsidRPr="0029526D" w:rsidRDefault="005F63FB" w:rsidP="0029526D">
      <w:pPr>
        <w:spacing w:line="360" w:lineRule="auto"/>
        <w:ind w:firstLine="709"/>
        <w:jc w:val="both"/>
        <w:rPr>
          <w:sz w:val="28"/>
          <w:szCs w:val="28"/>
        </w:rPr>
      </w:pPr>
      <w:r w:rsidRPr="0029526D">
        <w:rPr>
          <w:bCs/>
          <w:sz w:val="28"/>
          <w:szCs w:val="28"/>
        </w:rPr>
        <w:t>24 мая 863 года</w:t>
      </w:r>
      <w:r w:rsidRPr="0029526D">
        <w:rPr>
          <w:sz w:val="28"/>
          <w:szCs w:val="28"/>
        </w:rPr>
        <w:t xml:space="preserve"> Константин и Мефодий прибыли в столицу Моравии, город Велеград</w:t>
      </w:r>
      <w:r w:rsidRPr="0029526D">
        <w:rPr>
          <w:sz w:val="28"/>
        </w:rPr>
        <w:t xml:space="preserve">. </w:t>
      </w:r>
      <w:r w:rsidRPr="0029526D">
        <w:rPr>
          <w:sz w:val="28"/>
          <w:szCs w:val="28"/>
        </w:rPr>
        <w:t>Константин и Мефодий усердно обучали учеников славянской азбуке, богослужению, продолжали переводческую деятельность. Церкви, где служба велась на латинском языке, пустели, римско-католическое священство теряло в Моравии влияние и доходы. У братьев начались столкновения с триязычниками, выступавшими за то, что обрядовыми могут быть только латинский, греческий и еврейский языки</w:t>
      </w:r>
      <w:r w:rsidR="00662607" w:rsidRPr="0029526D">
        <w:rPr>
          <w:sz w:val="28"/>
          <w:szCs w:val="28"/>
        </w:rPr>
        <w:t xml:space="preserve">. </w:t>
      </w:r>
    </w:p>
    <w:p w:rsidR="005F63FB" w:rsidRPr="0029526D" w:rsidRDefault="00662607" w:rsidP="0029526D">
      <w:pPr>
        <w:spacing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>Согласно Житию Константина, братья пробыли в Великой Моравии чуть более трех лет, и в январе – феврале 867 года выехали из Велеграда и направились в Венецию, а затем в Рим.</w:t>
      </w:r>
    </w:p>
    <w:p w:rsidR="00662607" w:rsidRPr="0029526D" w:rsidRDefault="00662607" w:rsidP="0029526D">
      <w:pPr>
        <w:spacing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Почти два года братья провели в Риме. Одна из причин этого – все ухудшающееся здоровье Константина. В начале </w:t>
      </w:r>
      <w:r w:rsidRPr="0029526D">
        <w:rPr>
          <w:iCs/>
          <w:sz w:val="28"/>
          <w:szCs w:val="28"/>
        </w:rPr>
        <w:t>869</w:t>
      </w:r>
      <w:r w:rsidRPr="0029526D">
        <w:rPr>
          <w:sz w:val="28"/>
          <w:szCs w:val="28"/>
        </w:rPr>
        <w:t xml:space="preserve"> года он принял схиму и новое монашеское имя Кирилл, а </w:t>
      </w:r>
      <w:r w:rsidRPr="0029526D">
        <w:rPr>
          <w:iCs/>
          <w:sz w:val="28"/>
          <w:szCs w:val="28"/>
        </w:rPr>
        <w:t>14 февраля</w:t>
      </w:r>
      <w:r w:rsidRPr="0029526D">
        <w:rPr>
          <w:sz w:val="28"/>
          <w:szCs w:val="28"/>
        </w:rPr>
        <w:t xml:space="preserve"> скончался. </w:t>
      </w:r>
    </w:p>
    <w:p w:rsidR="00594777" w:rsidRPr="0029526D" w:rsidRDefault="00594777" w:rsidP="0029526D">
      <w:pPr>
        <w:spacing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>В 880 году папа Иоанн VIII вызвал в Рим Мефодия для выяснения ситуации в Моравии. Иоанн не нашел в деятельности Мефодия ничего, противоречащее принятым канонам и выдает ему письмо, разрешающее славянское богослужение. По сведениям «Жития», после поездки в Рим Мефодий совершает поездку в Византию. Состоялась ли такая поездка на самом деле, сказать трудно, так как ни латинскими, ни греческими документами она не подтверждена.</w:t>
      </w:r>
    </w:p>
    <w:p w:rsidR="008D53FA" w:rsidRPr="0029526D" w:rsidRDefault="00594777" w:rsidP="0029526D">
      <w:pPr>
        <w:spacing w:line="360" w:lineRule="auto"/>
        <w:ind w:firstLine="709"/>
        <w:jc w:val="both"/>
        <w:rPr>
          <w:sz w:val="28"/>
        </w:rPr>
      </w:pPr>
      <w:r w:rsidRPr="0029526D">
        <w:rPr>
          <w:sz w:val="28"/>
          <w:szCs w:val="28"/>
        </w:rPr>
        <w:t>1</w:t>
      </w:r>
      <w:r w:rsidRPr="0029526D">
        <w:rPr>
          <w:iCs/>
          <w:sz w:val="28"/>
          <w:szCs w:val="28"/>
        </w:rPr>
        <w:t>9 апреля 885 года</w:t>
      </w:r>
      <w:r w:rsidRPr="0029526D">
        <w:rPr>
          <w:sz w:val="28"/>
          <w:szCs w:val="28"/>
        </w:rPr>
        <w:t>, назначив своим преемником одного из своих учеников, Горазда, Мефодий скончался</w:t>
      </w:r>
      <w:r w:rsidRPr="0029526D">
        <w:rPr>
          <w:sz w:val="28"/>
        </w:rPr>
        <w:t>.</w:t>
      </w:r>
    </w:p>
    <w:p w:rsidR="008D53FA" w:rsidRPr="0029526D" w:rsidRDefault="00594777" w:rsidP="0029526D">
      <w:pPr>
        <w:spacing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Дело, начатое Константином и Мефодием, было все-таки продолжено его учениками. Климент, Наум и Ангелларий поселились в Болгарии и явились основоположниками болгарской литературы. Православный князь Борис-Михаил, друг Мефодия, оказал поддержку его ученикам. Новый центр славянской письменности возникает в Охриде (территория современной Македонии). Охридская школа книжности глаголическая. </w:t>
      </w:r>
    </w:p>
    <w:p w:rsidR="00594777" w:rsidRPr="0029526D" w:rsidRDefault="00594777" w:rsidP="0029526D">
      <w:pPr>
        <w:spacing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>Симеона. Новая система письма появляется в Преславе, куда переместилась столица Первого Болгарского царства. Именно эта система получает название кириллицы в память о человеке, который впервые предпринял попытку создания азбуки, пригодной для записи славянской речи. В Болгарии сложились более удобные, чем в Моравии и Паннонии, условия для развития славянского письма. На протяжении X –XI веков кириллица распространяется на территории Сербии и Киевской Руси, глаголица же, не получив поддержки в западнославянских землях, постепенно забывается и заменяется латиницей.</w:t>
      </w:r>
      <w:r w:rsidR="00947AE8" w:rsidRPr="0029526D">
        <w:rPr>
          <w:sz w:val="28"/>
          <w:szCs w:val="28"/>
        </w:rPr>
        <w:t xml:space="preserve"> </w:t>
      </w:r>
    </w:p>
    <w:p w:rsidR="00947AE8" w:rsidRPr="0029526D" w:rsidRDefault="00947AE8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9526D">
        <w:rPr>
          <w:bCs/>
          <w:sz w:val="28"/>
          <w:szCs w:val="28"/>
        </w:rPr>
        <w:t xml:space="preserve">Теперь можно перейти к описанию самой Кириллицы непосредственно. </w:t>
      </w:r>
    </w:p>
    <w:p w:rsidR="00947AE8" w:rsidRPr="0029526D" w:rsidRDefault="00947AE8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526D">
        <w:rPr>
          <w:bCs/>
          <w:sz w:val="28"/>
          <w:szCs w:val="28"/>
        </w:rPr>
        <w:t>Кириллица</w:t>
      </w:r>
      <w:r w:rsidR="0029526D" w:rsidRPr="0029526D">
        <w:rPr>
          <w:sz w:val="28"/>
          <w:szCs w:val="28"/>
        </w:rPr>
        <w:t xml:space="preserve"> </w:t>
      </w:r>
      <w:r w:rsidRPr="0029526D">
        <w:rPr>
          <w:sz w:val="28"/>
          <w:szCs w:val="28"/>
        </w:rPr>
        <w:t>— термин, имеющий несколько значений:</w:t>
      </w:r>
    </w:p>
    <w:p w:rsidR="00947AE8" w:rsidRPr="0029526D" w:rsidRDefault="00947AE8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1) </w:t>
      </w:r>
      <w:r w:rsidRPr="00386C5F">
        <w:rPr>
          <w:sz w:val="28"/>
          <w:szCs w:val="28"/>
        </w:rPr>
        <w:t>Старославянская азбука</w:t>
      </w:r>
      <w:r w:rsidRPr="0029526D">
        <w:rPr>
          <w:sz w:val="28"/>
          <w:szCs w:val="28"/>
        </w:rPr>
        <w:t xml:space="preserve">: то же, что </w:t>
      </w:r>
      <w:r w:rsidRPr="0029526D">
        <w:rPr>
          <w:bCs/>
          <w:sz w:val="28"/>
          <w:szCs w:val="28"/>
        </w:rPr>
        <w:t>кирилли́ческий</w:t>
      </w:r>
      <w:r w:rsidRPr="0029526D">
        <w:rPr>
          <w:sz w:val="28"/>
          <w:szCs w:val="28"/>
        </w:rPr>
        <w:t xml:space="preserve"> (или </w:t>
      </w:r>
      <w:r w:rsidRPr="0029526D">
        <w:rPr>
          <w:bCs/>
          <w:sz w:val="28"/>
          <w:szCs w:val="28"/>
        </w:rPr>
        <w:t>кири́лловский</w:t>
      </w:r>
      <w:r w:rsidRPr="0029526D">
        <w:rPr>
          <w:sz w:val="28"/>
          <w:szCs w:val="28"/>
        </w:rPr>
        <w:t xml:space="preserve">) </w:t>
      </w:r>
      <w:r w:rsidRPr="00386C5F">
        <w:rPr>
          <w:bCs/>
          <w:sz w:val="28"/>
          <w:szCs w:val="28"/>
        </w:rPr>
        <w:t>алфави́т</w:t>
      </w:r>
      <w:r w:rsidRPr="0029526D">
        <w:rPr>
          <w:sz w:val="28"/>
          <w:szCs w:val="28"/>
        </w:rPr>
        <w:t xml:space="preserve">: одна из двух (наряду с </w:t>
      </w:r>
      <w:r w:rsidRPr="00386C5F">
        <w:rPr>
          <w:sz w:val="28"/>
          <w:szCs w:val="28"/>
        </w:rPr>
        <w:t>глаголицей</w:t>
      </w:r>
      <w:r w:rsidRPr="0029526D">
        <w:rPr>
          <w:sz w:val="28"/>
          <w:szCs w:val="28"/>
        </w:rPr>
        <w:t xml:space="preserve">) древних </w:t>
      </w:r>
      <w:r w:rsidRPr="00386C5F">
        <w:rPr>
          <w:sz w:val="28"/>
          <w:szCs w:val="28"/>
        </w:rPr>
        <w:t>азбук</w:t>
      </w:r>
      <w:r w:rsidRPr="0029526D">
        <w:rPr>
          <w:sz w:val="28"/>
          <w:szCs w:val="28"/>
        </w:rPr>
        <w:t xml:space="preserve"> для </w:t>
      </w:r>
      <w:r w:rsidRPr="00386C5F">
        <w:rPr>
          <w:sz w:val="28"/>
          <w:szCs w:val="28"/>
        </w:rPr>
        <w:t>старославянского языка</w:t>
      </w:r>
      <w:r w:rsidRPr="0029526D">
        <w:rPr>
          <w:sz w:val="28"/>
          <w:szCs w:val="28"/>
        </w:rPr>
        <w:t>;</w:t>
      </w:r>
    </w:p>
    <w:p w:rsidR="00947AE8" w:rsidRPr="0029526D" w:rsidRDefault="00947AE8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2) </w:t>
      </w:r>
      <w:r w:rsidRPr="00386C5F">
        <w:rPr>
          <w:sz w:val="28"/>
          <w:szCs w:val="28"/>
        </w:rPr>
        <w:t>Кириллические алфавиты</w:t>
      </w:r>
      <w:r w:rsidRPr="0029526D">
        <w:rPr>
          <w:sz w:val="28"/>
          <w:szCs w:val="28"/>
        </w:rPr>
        <w:t xml:space="preserve">: система письменности и алфавит для какого-либо иного </w:t>
      </w:r>
      <w:r w:rsidRPr="00386C5F">
        <w:rPr>
          <w:sz w:val="28"/>
          <w:szCs w:val="28"/>
        </w:rPr>
        <w:t>языка</w:t>
      </w:r>
      <w:r w:rsidRPr="0029526D">
        <w:rPr>
          <w:sz w:val="28"/>
          <w:szCs w:val="28"/>
        </w:rPr>
        <w:t xml:space="preserve">, основанная на этой </w:t>
      </w:r>
      <w:r w:rsidRPr="00386C5F">
        <w:rPr>
          <w:sz w:val="28"/>
          <w:szCs w:val="28"/>
        </w:rPr>
        <w:t>старославянской кириллице</w:t>
      </w:r>
      <w:r w:rsidRPr="0029526D">
        <w:rPr>
          <w:sz w:val="28"/>
          <w:szCs w:val="28"/>
        </w:rPr>
        <w:t xml:space="preserve"> (говорят о русской, сербской и</w:t>
      </w:r>
      <w:r w:rsidR="0029526D" w:rsidRPr="0029526D">
        <w:rPr>
          <w:sz w:val="28"/>
          <w:szCs w:val="28"/>
        </w:rPr>
        <w:t xml:space="preserve"> </w:t>
      </w:r>
      <w:r w:rsidRPr="0029526D">
        <w:rPr>
          <w:sz w:val="28"/>
          <w:szCs w:val="28"/>
        </w:rPr>
        <w:t>т.</w:t>
      </w:r>
      <w:r w:rsidR="0029526D" w:rsidRPr="0029526D">
        <w:rPr>
          <w:sz w:val="28"/>
          <w:szCs w:val="28"/>
        </w:rPr>
        <w:t xml:space="preserve"> </w:t>
      </w:r>
      <w:r w:rsidRPr="0029526D">
        <w:rPr>
          <w:sz w:val="28"/>
          <w:szCs w:val="28"/>
        </w:rPr>
        <w:t xml:space="preserve">п. кириллицах; называть же «кириллическим </w:t>
      </w:r>
      <w:r w:rsidRPr="0029526D">
        <w:rPr>
          <w:iCs/>
          <w:sz w:val="28"/>
          <w:szCs w:val="28"/>
        </w:rPr>
        <w:t>алфавитом</w:t>
      </w:r>
      <w:r w:rsidRPr="0029526D">
        <w:rPr>
          <w:sz w:val="28"/>
          <w:szCs w:val="28"/>
        </w:rPr>
        <w:t>» формальное объединение нескольких или всех национальных кириллиц некорректно);</w:t>
      </w:r>
    </w:p>
    <w:p w:rsidR="00947AE8" w:rsidRPr="0029526D" w:rsidRDefault="00947AE8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3) </w:t>
      </w:r>
      <w:r w:rsidRPr="00386C5F">
        <w:rPr>
          <w:sz w:val="28"/>
          <w:szCs w:val="28"/>
        </w:rPr>
        <w:t>Полууставный шрифт</w:t>
      </w:r>
      <w:r w:rsidRPr="0029526D">
        <w:rPr>
          <w:sz w:val="28"/>
          <w:szCs w:val="28"/>
        </w:rPr>
        <w:t xml:space="preserve">: шрифт которым традиционно печатаются церковные книги (в этом значении кириллица противопоставляется </w:t>
      </w:r>
      <w:r w:rsidRPr="00386C5F">
        <w:rPr>
          <w:sz w:val="28"/>
          <w:szCs w:val="28"/>
        </w:rPr>
        <w:t>гражданскому</w:t>
      </w:r>
      <w:r w:rsidRPr="0029526D">
        <w:rPr>
          <w:sz w:val="28"/>
          <w:szCs w:val="28"/>
        </w:rPr>
        <w:t xml:space="preserve"> или </w:t>
      </w:r>
      <w:r w:rsidRPr="00386C5F">
        <w:rPr>
          <w:sz w:val="28"/>
          <w:szCs w:val="28"/>
        </w:rPr>
        <w:t>петровскому</w:t>
      </w:r>
      <w:r w:rsidRPr="0029526D">
        <w:rPr>
          <w:sz w:val="28"/>
          <w:szCs w:val="28"/>
        </w:rPr>
        <w:t xml:space="preserve"> шрифту).</w:t>
      </w:r>
      <w:r w:rsidR="0029526D" w:rsidRPr="0029526D">
        <w:rPr>
          <w:sz w:val="28"/>
          <w:szCs w:val="28"/>
        </w:rPr>
        <w:t xml:space="preserve"> </w:t>
      </w:r>
    </w:p>
    <w:p w:rsidR="00947AE8" w:rsidRPr="0029526D" w:rsidRDefault="00947AE8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На основе кириллицы построены алфавиты следующих </w:t>
      </w:r>
      <w:r w:rsidRPr="00386C5F">
        <w:rPr>
          <w:sz w:val="28"/>
          <w:szCs w:val="28"/>
        </w:rPr>
        <w:t>славянских языков</w:t>
      </w:r>
      <w:r w:rsidRPr="0029526D">
        <w:rPr>
          <w:sz w:val="28"/>
          <w:szCs w:val="28"/>
        </w:rPr>
        <w:t>:</w:t>
      </w:r>
    </w:p>
    <w:p w:rsidR="00947AE8" w:rsidRPr="0029526D" w:rsidRDefault="00947AE8" w:rsidP="0029526D">
      <w:pPr>
        <w:numPr>
          <w:ilvl w:val="0"/>
          <w:numId w:val="6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6C5F">
        <w:rPr>
          <w:sz w:val="28"/>
          <w:szCs w:val="28"/>
        </w:rPr>
        <w:t>русского языка</w:t>
      </w:r>
      <w:r w:rsidRPr="0029526D">
        <w:rPr>
          <w:sz w:val="28"/>
          <w:szCs w:val="28"/>
        </w:rPr>
        <w:t xml:space="preserve"> (</w:t>
      </w:r>
      <w:r w:rsidRPr="00386C5F">
        <w:rPr>
          <w:sz w:val="28"/>
          <w:szCs w:val="28"/>
        </w:rPr>
        <w:t>русский алфавит</w:t>
      </w:r>
      <w:r w:rsidRPr="0029526D">
        <w:rPr>
          <w:sz w:val="28"/>
          <w:szCs w:val="28"/>
        </w:rPr>
        <w:t>)</w:t>
      </w:r>
      <w:r w:rsidR="001350E1" w:rsidRPr="0029526D">
        <w:rPr>
          <w:sz w:val="28"/>
          <w:szCs w:val="28"/>
        </w:rPr>
        <w:t>;</w:t>
      </w:r>
    </w:p>
    <w:p w:rsidR="00947AE8" w:rsidRPr="0029526D" w:rsidRDefault="00947AE8" w:rsidP="0029526D">
      <w:pPr>
        <w:numPr>
          <w:ilvl w:val="0"/>
          <w:numId w:val="6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6C5F">
        <w:rPr>
          <w:sz w:val="28"/>
          <w:szCs w:val="28"/>
        </w:rPr>
        <w:t>украинского языка</w:t>
      </w:r>
      <w:r w:rsidRPr="0029526D">
        <w:rPr>
          <w:sz w:val="28"/>
          <w:szCs w:val="28"/>
        </w:rPr>
        <w:t xml:space="preserve"> (</w:t>
      </w:r>
      <w:r w:rsidRPr="00386C5F">
        <w:rPr>
          <w:sz w:val="28"/>
          <w:szCs w:val="28"/>
        </w:rPr>
        <w:t>украинский алфавит</w:t>
      </w:r>
      <w:r w:rsidRPr="0029526D">
        <w:rPr>
          <w:sz w:val="28"/>
          <w:szCs w:val="28"/>
        </w:rPr>
        <w:t>)</w:t>
      </w:r>
      <w:r w:rsidR="001350E1" w:rsidRPr="0029526D">
        <w:rPr>
          <w:sz w:val="28"/>
          <w:szCs w:val="28"/>
        </w:rPr>
        <w:t>;</w:t>
      </w:r>
    </w:p>
    <w:p w:rsidR="00947AE8" w:rsidRPr="0029526D" w:rsidRDefault="00947AE8" w:rsidP="0029526D">
      <w:pPr>
        <w:numPr>
          <w:ilvl w:val="0"/>
          <w:numId w:val="6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6C5F">
        <w:rPr>
          <w:sz w:val="28"/>
          <w:szCs w:val="28"/>
        </w:rPr>
        <w:t>белорусского языка</w:t>
      </w:r>
      <w:r w:rsidRPr="0029526D">
        <w:rPr>
          <w:sz w:val="28"/>
          <w:szCs w:val="28"/>
        </w:rPr>
        <w:t xml:space="preserve"> (</w:t>
      </w:r>
      <w:r w:rsidRPr="00386C5F">
        <w:rPr>
          <w:sz w:val="28"/>
          <w:szCs w:val="28"/>
        </w:rPr>
        <w:t>белорусский алфавит</w:t>
      </w:r>
      <w:r w:rsidRPr="0029526D">
        <w:rPr>
          <w:sz w:val="28"/>
          <w:szCs w:val="28"/>
        </w:rPr>
        <w:t>)</w:t>
      </w:r>
      <w:r w:rsidR="001350E1" w:rsidRPr="0029526D">
        <w:rPr>
          <w:sz w:val="28"/>
          <w:szCs w:val="28"/>
        </w:rPr>
        <w:t>;</w:t>
      </w:r>
      <w:r w:rsidRPr="0029526D">
        <w:rPr>
          <w:sz w:val="28"/>
          <w:szCs w:val="28"/>
        </w:rPr>
        <w:t xml:space="preserve"> </w:t>
      </w:r>
    </w:p>
    <w:p w:rsidR="00947AE8" w:rsidRPr="0029526D" w:rsidRDefault="00947AE8" w:rsidP="0029526D">
      <w:pPr>
        <w:numPr>
          <w:ilvl w:val="0"/>
          <w:numId w:val="6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6C5F">
        <w:rPr>
          <w:sz w:val="28"/>
          <w:szCs w:val="28"/>
        </w:rPr>
        <w:t>русинского языка</w:t>
      </w:r>
      <w:r w:rsidRPr="0029526D">
        <w:rPr>
          <w:sz w:val="28"/>
          <w:szCs w:val="28"/>
        </w:rPr>
        <w:t xml:space="preserve"> (</w:t>
      </w:r>
      <w:r w:rsidRPr="00386C5F">
        <w:rPr>
          <w:sz w:val="28"/>
          <w:szCs w:val="28"/>
        </w:rPr>
        <w:t>русинский алфавит</w:t>
      </w:r>
      <w:r w:rsidRPr="0029526D">
        <w:rPr>
          <w:sz w:val="28"/>
          <w:szCs w:val="28"/>
        </w:rPr>
        <w:t>)</w:t>
      </w:r>
      <w:r w:rsidR="001350E1" w:rsidRPr="0029526D">
        <w:rPr>
          <w:sz w:val="28"/>
          <w:szCs w:val="28"/>
        </w:rPr>
        <w:t>;</w:t>
      </w:r>
    </w:p>
    <w:p w:rsidR="00947AE8" w:rsidRPr="0029526D" w:rsidRDefault="00947AE8" w:rsidP="0029526D">
      <w:pPr>
        <w:numPr>
          <w:ilvl w:val="0"/>
          <w:numId w:val="6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6C5F">
        <w:rPr>
          <w:sz w:val="28"/>
          <w:szCs w:val="28"/>
        </w:rPr>
        <w:t>болгарского языка</w:t>
      </w:r>
      <w:r w:rsidRPr="0029526D">
        <w:rPr>
          <w:sz w:val="28"/>
          <w:szCs w:val="28"/>
        </w:rPr>
        <w:t xml:space="preserve"> (</w:t>
      </w:r>
      <w:r w:rsidRPr="00386C5F">
        <w:rPr>
          <w:sz w:val="28"/>
          <w:szCs w:val="28"/>
        </w:rPr>
        <w:t>болгарский алфавит</w:t>
      </w:r>
      <w:r w:rsidRPr="0029526D">
        <w:rPr>
          <w:sz w:val="28"/>
          <w:szCs w:val="28"/>
        </w:rPr>
        <w:t>)</w:t>
      </w:r>
      <w:r w:rsidR="001350E1" w:rsidRPr="0029526D">
        <w:rPr>
          <w:sz w:val="28"/>
          <w:szCs w:val="28"/>
        </w:rPr>
        <w:t>;</w:t>
      </w:r>
      <w:r w:rsidRPr="0029526D">
        <w:rPr>
          <w:sz w:val="28"/>
          <w:szCs w:val="28"/>
        </w:rPr>
        <w:t xml:space="preserve"> </w:t>
      </w:r>
    </w:p>
    <w:p w:rsidR="00947AE8" w:rsidRPr="0029526D" w:rsidRDefault="00947AE8" w:rsidP="0029526D">
      <w:pPr>
        <w:numPr>
          <w:ilvl w:val="0"/>
          <w:numId w:val="6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6C5F">
        <w:rPr>
          <w:sz w:val="28"/>
          <w:szCs w:val="28"/>
        </w:rPr>
        <w:t>сербского языка</w:t>
      </w:r>
      <w:r w:rsidRPr="0029526D">
        <w:rPr>
          <w:sz w:val="28"/>
          <w:szCs w:val="28"/>
        </w:rPr>
        <w:t xml:space="preserve"> (</w:t>
      </w:r>
      <w:r w:rsidRPr="00386C5F">
        <w:rPr>
          <w:sz w:val="28"/>
          <w:szCs w:val="28"/>
        </w:rPr>
        <w:t>вуковица</w:t>
      </w:r>
      <w:r w:rsidRPr="0029526D">
        <w:rPr>
          <w:sz w:val="28"/>
          <w:szCs w:val="28"/>
        </w:rPr>
        <w:t xml:space="preserve">, </w:t>
      </w:r>
      <w:r w:rsidRPr="00386C5F">
        <w:rPr>
          <w:sz w:val="28"/>
          <w:szCs w:val="28"/>
        </w:rPr>
        <w:t>гаевица</w:t>
      </w:r>
      <w:r w:rsidRPr="0029526D">
        <w:rPr>
          <w:sz w:val="28"/>
          <w:szCs w:val="28"/>
        </w:rPr>
        <w:t>)</w:t>
      </w:r>
      <w:r w:rsidR="001350E1" w:rsidRPr="0029526D">
        <w:rPr>
          <w:sz w:val="28"/>
          <w:szCs w:val="28"/>
        </w:rPr>
        <w:t>;</w:t>
      </w:r>
    </w:p>
    <w:p w:rsidR="00947AE8" w:rsidRPr="0029526D" w:rsidRDefault="00947AE8" w:rsidP="0029526D">
      <w:pPr>
        <w:numPr>
          <w:ilvl w:val="0"/>
          <w:numId w:val="6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6C5F">
        <w:rPr>
          <w:sz w:val="28"/>
          <w:szCs w:val="28"/>
        </w:rPr>
        <w:t>македонского языка</w:t>
      </w:r>
      <w:r w:rsidRPr="0029526D">
        <w:rPr>
          <w:sz w:val="28"/>
          <w:szCs w:val="28"/>
        </w:rPr>
        <w:t xml:space="preserve"> (</w:t>
      </w:r>
      <w:r w:rsidRPr="00386C5F">
        <w:rPr>
          <w:sz w:val="28"/>
          <w:szCs w:val="28"/>
        </w:rPr>
        <w:t>македонский алфавит</w:t>
      </w:r>
      <w:r w:rsidRPr="0029526D">
        <w:rPr>
          <w:sz w:val="28"/>
          <w:szCs w:val="28"/>
        </w:rPr>
        <w:t>)</w:t>
      </w:r>
      <w:r w:rsidR="001350E1" w:rsidRPr="0029526D">
        <w:rPr>
          <w:sz w:val="28"/>
          <w:szCs w:val="28"/>
        </w:rPr>
        <w:t>;</w:t>
      </w:r>
      <w:r w:rsidRPr="0029526D">
        <w:rPr>
          <w:sz w:val="28"/>
          <w:szCs w:val="28"/>
        </w:rPr>
        <w:t xml:space="preserve"> </w:t>
      </w:r>
    </w:p>
    <w:p w:rsidR="00947AE8" w:rsidRPr="0029526D" w:rsidRDefault="00947AE8" w:rsidP="0029526D">
      <w:pPr>
        <w:numPr>
          <w:ilvl w:val="0"/>
          <w:numId w:val="6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6C5F">
        <w:rPr>
          <w:sz w:val="28"/>
          <w:szCs w:val="28"/>
        </w:rPr>
        <w:t>черногорского языка</w:t>
      </w:r>
      <w:r w:rsidRPr="0029526D">
        <w:rPr>
          <w:sz w:val="28"/>
          <w:szCs w:val="28"/>
        </w:rPr>
        <w:t xml:space="preserve"> (</w:t>
      </w:r>
      <w:r w:rsidRPr="00386C5F">
        <w:rPr>
          <w:sz w:val="28"/>
          <w:szCs w:val="28"/>
        </w:rPr>
        <w:t>черногорский алфавит</w:t>
      </w:r>
      <w:r w:rsidRPr="0029526D">
        <w:rPr>
          <w:sz w:val="28"/>
          <w:szCs w:val="28"/>
        </w:rPr>
        <w:t>)</w:t>
      </w:r>
      <w:r w:rsidR="001350E1" w:rsidRPr="0029526D">
        <w:rPr>
          <w:sz w:val="28"/>
          <w:szCs w:val="28"/>
        </w:rPr>
        <w:t>.</w:t>
      </w:r>
      <w:r w:rsidRPr="0029526D">
        <w:rPr>
          <w:sz w:val="28"/>
          <w:szCs w:val="28"/>
        </w:rPr>
        <w:t xml:space="preserve"> </w:t>
      </w:r>
    </w:p>
    <w:p w:rsidR="00947AE8" w:rsidRPr="0029526D" w:rsidRDefault="00947AE8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Состав первоначальной кириллической азбуки нам неизвестен; «классическая» старославянская кириллица из 43 букв, вероятно, частью содержит более поздние буквы (ы, оу, йотированные). Кириллица целиком включает </w:t>
      </w:r>
      <w:r w:rsidRPr="00386C5F">
        <w:rPr>
          <w:sz w:val="28"/>
          <w:szCs w:val="28"/>
        </w:rPr>
        <w:t>греческий алфавит</w:t>
      </w:r>
      <w:r w:rsidRPr="0029526D">
        <w:rPr>
          <w:sz w:val="28"/>
          <w:szCs w:val="28"/>
        </w:rPr>
        <w:t xml:space="preserve">, но некоторые сугубо греческие буквы (кси, пси, фита, ижица) стоят не на своём исходном месте, а вынесены в конец. Некоторые буквы кириллицы, отсутствующие в греческом алфавите, по очертаниям близки к глаголическим. </w:t>
      </w:r>
      <w:r w:rsidRPr="00386C5F">
        <w:rPr>
          <w:sz w:val="28"/>
          <w:szCs w:val="28"/>
        </w:rPr>
        <w:t>Ц</w:t>
      </w:r>
      <w:r w:rsidRPr="0029526D">
        <w:rPr>
          <w:sz w:val="28"/>
          <w:szCs w:val="28"/>
        </w:rPr>
        <w:t xml:space="preserve"> и </w:t>
      </w:r>
      <w:r w:rsidRPr="00386C5F">
        <w:rPr>
          <w:sz w:val="28"/>
          <w:szCs w:val="28"/>
        </w:rPr>
        <w:t>Ш</w:t>
      </w:r>
      <w:r w:rsidRPr="0029526D">
        <w:rPr>
          <w:sz w:val="28"/>
          <w:szCs w:val="28"/>
        </w:rPr>
        <w:t xml:space="preserve"> внешне схожи с некоторыми буквами ряда алфавитов того времени (</w:t>
      </w:r>
      <w:r w:rsidRPr="00386C5F">
        <w:rPr>
          <w:sz w:val="28"/>
          <w:szCs w:val="28"/>
        </w:rPr>
        <w:t>арамейское письмо</w:t>
      </w:r>
      <w:r w:rsidRPr="0029526D">
        <w:rPr>
          <w:sz w:val="28"/>
          <w:szCs w:val="28"/>
        </w:rPr>
        <w:t xml:space="preserve">, </w:t>
      </w:r>
      <w:r w:rsidRPr="00386C5F">
        <w:rPr>
          <w:sz w:val="28"/>
          <w:szCs w:val="28"/>
        </w:rPr>
        <w:t>эфиопское письмо</w:t>
      </w:r>
      <w:r w:rsidRPr="0029526D">
        <w:rPr>
          <w:sz w:val="28"/>
          <w:szCs w:val="28"/>
        </w:rPr>
        <w:t xml:space="preserve">, </w:t>
      </w:r>
      <w:r w:rsidRPr="00386C5F">
        <w:rPr>
          <w:sz w:val="28"/>
          <w:szCs w:val="28"/>
        </w:rPr>
        <w:t>коптское письмо</w:t>
      </w:r>
      <w:r w:rsidRPr="0029526D">
        <w:rPr>
          <w:sz w:val="28"/>
          <w:szCs w:val="28"/>
        </w:rPr>
        <w:t xml:space="preserve">, </w:t>
      </w:r>
      <w:r w:rsidRPr="00386C5F">
        <w:rPr>
          <w:sz w:val="28"/>
          <w:szCs w:val="28"/>
        </w:rPr>
        <w:t>еврейское письмо</w:t>
      </w:r>
      <w:r w:rsidRPr="0029526D">
        <w:rPr>
          <w:sz w:val="28"/>
          <w:szCs w:val="28"/>
        </w:rPr>
        <w:t xml:space="preserve">, </w:t>
      </w:r>
      <w:r w:rsidRPr="00386C5F">
        <w:rPr>
          <w:sz w:val="28"/>
          <w:szCs w:val="28"/>
        </w:rPr>
        <w:t>брахми</w:t>
      </w:r>
      <w:r w:rsidRPr="0029526D">
        <w:rPr>
          <w:sz w:val="28"/>
          <w:szCs w:val="28"/>
        </w:rPr>
        <w:t xml:space="preserve">) и установить однозначно источник заимствования не представляется возможным. </w:t>
      </w:r>
      <w:r w:rsidRPr="00386C5F">
        <w:rPr>
          <w:sz w:val="28"/>
          <w:szCs w:val="28"/>
        </w:rPr>
        <w:t>Б</w:t>
      </w:r>
      <w:r w:rsidRPr="0029526D">
        <w:rPr>
          <w:sz w:val="28"/>
          <w:szCs w:val="28"/>
        </w:rPr>
        <w:t xml:space="preserve"> по очертаниям схожа с </w:t>
      </w:r>
      <w:r w:rsidRPr="00386C5F">
        <w:rPr>
          <w:sz w:val="28"/>
          <w:szCs w:val="28"/>
        </w:rPr>
        <w:t>В</w:t>
      </w:r>
      <w:r w:rsidRPr="0029526D">
        <w:rPr>
          <w:sz w:val="28"/>
          <w:szCs w:val="28"/>
        </w:rPr>
        <w:t xml:space="preserve">, </w:t>
      </w:r>
      <w:r w:rsidRPr="00386C5F">
        <w:rPr>
          <w:sz w:val="28"/>
          <w:szCs w:val="28"/>
        </w:rPr>
        <w:t>Щ</w:t>
      </w:r>
      <w:r w:rsidRPr="0029526D">
        <w:rPr>
          <w:sz w:val="28"/>
          <w:szCs w:val="28"/>
        </w:rPr>
        <w:t xml:space="preserve"> с </w:t>
      </w:r>
      <w:r w:rsidRPr="00386C5F">
        <w:rPr>
          <w:sz w:val="28"/>
          <w:szCs w:val="28"/>
        </w:rPr>
        <w:t>Ш</w:t>
      </w:r>
      <w:r w:rsidRPr="0029526D">
        <w:rPr>
          <w:sz w:val="28"/>
          <w:szCs w:val="28"/>
        </w:rPr>
        <w:t xml:space="preserve">. Принципы создания </w:t>
      </w:r>
      <w:r w:rsidRPr="00386C5F">
        <w:rPr>
          <w:sz w:val="28"/>
          <w:szCs w:val="28"/>
        </w:rPr>
        <w:t>диграфов</w:t>
      </w:r>
      <w:r w:rsidRPr="0029526D">
        <w:rPr>
          <w:sz w:val="28"/>
          <w:szCs w:val="28"/>
        </w:rPr>
        <w:t xml:space="preserve"> в кирилллице (Ы из ЪI, ОУ, йотированные буквы) в общем следуют за глаголическими.</w:t>
      </w:r>
    </w:p>
    <w:p w:rsidR="00947AE8" w:rsidRPr="0029526D" w:rsidRDefault="00947AE8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Буквы кириллицы используются для </w:t>
      </w:r>
      <w:r w:rsidRPr="00386C5F">
        <w:rPr>
          <w:sz w:val="28"/>
          <w:szCs w:val="28"/>
        </w:rPr>
        <w:t>записи чисел</w:t>
      </w:r>
      <w:r w:rsidRPr="0029526D">
        <w:rPr>
          <w:sz w:val="28"/>
          <w:szCs w:val="28"/>
        </w:rPr>
        <w:t xml:space="preserve"> в точности по </w:t>
      </w:r>
      <w:r w:rsidRPr="00386C5F">
        <w:rPr>
          <w:sz w:val="28"/>
          <w:szCs w:val="28"/>
        </w:rPr>
        <w:t>греческой системе</w:t>
      </w:r>
      <w:r w:rsidRPr="0029526D">
        <w:rPr>
          <w:sz w:val="28"/>
          <w:szCs w:val="28"/>
        </w:rPr>
        <w:t>. Вместо пары совсем архаических знаков</w:t>
      </w:r>
      <w:r w:rsidR="0029526D" w:rsidRPr="0029526D">
        <w:rPr>
          <w:sz w:val="28"/>
          <w:szCs w:val="28"/>
        </w:rPr>
        <w:t xml:space="preserve"> </w:t>
      </w:r>
      <w:r w:rsidRPr="0029526D">
        <w:rPr>
          <w:sz w:val="28"/>
          <w:szCs w:val="28"/>
        </w:rPr>
        <w:t xml:space="preserve">— </w:t>
      </w:r>
      <w:r w:rsidRPr="00386C5F">
        <w:rPr>
          <w:sz w:val="28"/>
          <w:szCs w:val="28"/>
        </w:rPr>
        <w:t>сампи</w:t>
      </w:r>
      <w:r w:rsidRPr="0029526D">
        <w:rPr>
          <w:sz w:val="28"/>
          <w:szCs w:val="28"/>
        </w:rPr>
        <w:t xml:space="preserve"> и </w:t>
      </w:r>
      <w:r w:rsidRPr="00386C5F">
        <w:rPr>
          <w:sz w:val="28"/>
          <w:szCs w:val="28"/>
        </w:rPr>
        <w:t>стигма</w:t>
      </w:r>
      <w:r w:rsidRPr="0029526D">
        <w:rPr>
          <w:sz w:val="28"/>
          <w:szCs w:val="28"/>
        </w:rPr>
        <w:t>,</w:t>
      </w:r>
      <w:r w:rsidR="0029526D" w:rsidRPr="0029526D">
        <w:rPr>
          <w:sz w:val="28"/>
          <w:szCs w:val="28"/>
        </w:rPr>
        <w:t xml:space="preserve"> </w:t>
      </w:r>
      <w:r w:rsidRPr="0029526D">
        <w:rPr>
          <w:sz w:val="28"/>
          <w:szCs w:val="28"/>
        </w:rPr>
        <w:t>— которые даже в классический 24-буквенный греческий алфавит не входят, приспособлены другие славянские буквы</w:t>
      </w:r>
      <w:r w:rsidR="0029526D" w:rsidRPr="0029526D">
        <w:rPr>
          <w:sz w:val="28"/>
          <w:szCs w:val="28"/>
        </w:rPr>
        <w:t xml:space="preserve"> </w:t>
      </w:r>
      <w:r w:rsidRPr="0029526D">
        <w:rPr>
          <w:sz w:val="28"/>
          <w:szCs w:val="28"/>
        </w:rPr>
        <w:t xml:space="preserve">— Ц (900) и S (6); впоследствии и третий такой знак, </w:t>
      </w:r>
      <w:r w:rsidRPr="00386C5F">
        <w:rPr>
          <w:sz w:val="28"/>
          <w:szCs w:val="28"/>
        </w:rPr>
        <w:t>коппа</w:t>
      </w:r>
      <w:r w:rsidRPr="0029526D">
        <w:rPr>
          <w:sz w:val="28"/>
          <w:szCs w:val="28"/>
        </w:rPr>
        <w:t>, первоначально использовавшийся в кириллице для обозначения 90, был вытеснен буквой Ч. Некоторые буквы, отсутствующие в греческом алфавите (например, Б, Ж), не имеют числового значения. Это отличает кириллицу от глаголицы, где числовые значения не соответствовали греческим и эти буквы не пропускались.</w:t>
      </w:r>
    </w:p>
    <w:p w:rsidR="00947AE8" w:rsidRDefault="00947AE8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>Буквы кириллицы имеют собственные названия, по различным нарицательным славянским именам, которые с них начинаются, или прямо взятые из греческого (кси, пси); этимология ряда названий спорна. Так же, судя по древним абецедариям, назывались и буквы глаголицы. Вот список основных знаков кириллицы:</w:t>
      </w:r>
    </w:p>
    <w:p w:rsidR="0029526D" w:rsidRPr="0029526D" w:rsidRDefault="0029526D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9070" w:type="dxa"/>
        <w:jc w:val="center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9"/>
        <w:gridCol w:w="1509"/>
        <w:gridCol w:w="2139"/>
        <w:gridCol w:w="1626"/>
        <w:gridCol w:w="3017"/>
      </w:tblGrid>
      <w:tr w:rsidR="00947AE8" w:rsidRPr="0029526D" w:rsidTr="0029526D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bCs/>
                <w:sz w:val="20"/>
              </w:rPr>
            </w:pPr>
            <w:r w:rsidRPr="0029526D">
              <w:rPr>
                <w:bCs/>
                <w:sz w:val="20"/>
              </w:rPr>
              <w:t>Буква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bCs/>
                <w:sz w:val="20"/>
              </w:rPr>
            </w:pPr>
            <w:r w:rsidRPr="0029526D">
              <w:rPr>
                <w:bCs/>
                <w:sz w:val="20"/>
              </w:rPr>
              <w:t>Начер-</w:t>
            </w:r>
            <w:r w:rsidR="0029526D" w:rsidRPr="0029526D">
              <w:rPr>
                <w:bCs/>
                <w:sz w:val="20"/>
              </w:rPr>
              <w:t xml:space="preserve"> </w:t>
            </w:r>
            <w:r w:rsidRPr="0029526D">
              <w:rPr>
                <w:bCs/>
                <w:sz w:val="20"/>
              </w:rPr>
              <w:t>тание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bCs/>
                <w:sz w:val="20"/>
              </w:rPr>
            </w:pPr>
            <w:r w:rsidRPr="0029526D">
              <w:rPr>
                <w:bCs/>
                <w:sz w:val="20"/>
                <w:szCs w:val="20"/>
              </w:rPr>
              <w:t>Числовое</w:t>
            </w:r>
            <w:r w:rsidR="0029526D" w:rsidRPr="0029526D">
              <w:rPr>
                <w:bCs/>
                <w:sz w:val="20"/>
                <w:szCs w:val="20"/>
              </w:rPr>
              <w:t xml:space="preserve"> </w:t>
            </w:r>
            <w:r w:rsidRPr="0029526D">
              <w:rPr>
                <w:bCs/>
                <w:sz w:val="20"/>
                <w:szCs w:val="20"/>
              </w:rPr>
              <w:t>значение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bCs/>
                <w:sz w:val="20"/>
              </w:rPr>
            </w:pPr>
            <w:r w:rsidRPr="0029526D">
              <w:rPr>
                <w:bCs/>
                <w:sz w:val="20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bCs/>
                <w:sz w:val="20"/>
              </w:rPr>
            </w:pPr>
            <w:r w:rsidRPr="0029526D">
              <w:rPr>
                <w:bCs/>
                <w:sz w:val="20"/>
              </w:rPr>
              <w:t>Название</w:t>
            </w:r>
          </w:p>
        </w:tc>
      </w:tr>
      <w:tr w:rsidR="00947AE8" w:rsidRPr="0029526D" w:rsidTr="0029526D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7C77A7" w:rsidP="0029526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Early Cyrillic letter Azu.png" style="width:21.75pt;height:21.75pt" o:button="t">
                  <v:imagedata r:id="rId7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[а]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386C5F">
              <w:rPr>
                <w:sz w:val="20"/>
              </w:rPr>
              <w:t>аз</w:t>
            </w:r>
          </w:p>
        </w:tc>
      </w:tr>
      <w:tr w:rsidR="00947AE8" w:rsidRPr="0029526D" w:rsidTr="0029526D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7C77A7" w:rsidP="0029526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26" type="#_x0000_t75" alt="Early Cyrillic letter Buky.png" style="width:21.75pt;height:21.75pt" o:button="t">
                  <v:imagedata r:id="rId8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[б]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386C5F">
              <w:rPr>
                <w:sz w:val="20"/>
              </w:rPr>
              <w:t>бу́ки</w:t>
            </w:r>
          </w:p>
        </w:tc>
      </w:tr>
      <w:tr w:rsidR="00947AE8" w:rsidRPr="0029526D" w:rsidTr="0029526D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7C77A7" w:rsidP="0029526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27" type="#_x0000_t75" alt="Early Cyrillic letter Viedi.png" style="width:21.75pt;height:21.75pt" o:button="t">
                  <v:imagedata r:id="rId9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[в]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386C5F">
              <w:rPr>
                <w:sz w:val="20"/>
              </w:rPr>
              <w:t>ве́ди</w:t>
            </w:r>
          </w:p>
        </w:tc>
      </w:tr>
      <w:tr w:rsidR="00947AE8" w:rsidRPr="0029526D" w:rsidTr="0029526D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7C77A7" w:rsidP="0029526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28" type="#_x0000_t75" alt="Early Cyrillic letter Glagoli.png" style="width:21.75pt;height:21.75pt" o:button="t">
                  <v:imagedata r:id="rId10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[г]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386C5F">
              <w:rPr>
                <w:sz w:val="20"/>
              </w:rPr>
              <w:t>глаго́ль</w:t>
            </w:r>
          </w:p>
        </w:tc>
      </w:tr>
      <w:tr w:rsidR="00947AE8" w:rsidRPr="0029526D" w:rsidTr="0029526D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7C77A7" w:rsidP="0029526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29" type="#_x0000_t75" alt="Early Cyrillic letter Dobro.png" style="width:21.75pt;height:21.75pt" o:button="t">
                  <v:imagedata r:id="rId11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[д]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386C5F">
              <w:rPr>
                <w:sz w:val="20"/>
              </w:rPr>
              <w:t>добро́</w:t>
            </w:r>
          </w:p>
        </w:tc>
      </w:tr>
      <w:tr w:rsidR="00947AE8" w:rsidRPr="0029526D" w:rsidTr="0029526D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Е, Є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7C77A7" w:rsidP="0029526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30" type="#_x0000_t75" alt="Early Cyrillic letter Yesti.png" style="width:21.75pt;height:21.75pt" o:button="t">
                  <v:imagedata r:id="rId12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[е]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386C5F">
              <w:rPr>
                <w:sz w:val="20"/>
              </w:rPr>
              <w:t>есть</w:t>
            </w:r>
          </w:p>
        </w:tc>
      </w:tr>
      <w:tr w:rsidR="00947AE8" w:rsidRPr="0029526D" w:rsidTr="0029526D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Ж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7C77A7" w:rsidP="0029526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31" type="#_x0000_t75" alt="Early Cyrillic letter Zhiviete.png" style="width:21.75pt;height:21.75pt" o:button="t">
                  <v:imagedata r:id="rId13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[ж']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386C5F">
              <w:rPr>
                <w:sz w:val="20"/>
              </w:rPr>
              <w:t>живе́те</w:t>
            </w:r>
          </w:p>
        </w:tc>
      </w:tr>
      <w:tr w:rsidR="00947AE8" w:rsidRPr="0029526D" w:rsidTr="0029526D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Ѕ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7C77A7" w:rsidP="0029526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32" type="#_x0000_t75" alt="Early Cyrillic letter Dzelo.png" style="width:21.75pt;height:12.75pt" o:button="t">
                  <v:imagedata r:id="rId14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[дз']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386C5F">
              <w:rPr>
                <w:sz w:val="20"/>
              </w:rPr>
              <w:t>зело́</w:t>
            </w:r>
          </w:p>
        </w:tc>
      </w:tr>
      <w:tr w:rsidR="00947AE8" w:rsidRPr="0029526D" w:rsidTr="0029526D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rFonts w:ascii="Cambria Math" w:hAnsi="Cambria Math" w:cs="Cambria Math"/>
                <w:sz w:val="20"/>
              </w:rPr>
              <w:t>ʐ</w:t>
            </w:r>
            <w:r w:rsidRPr="0029526D">
              <w:rPr>
                <w:sz w:val="20"/>
              </w:rPr>
              <w:t>, З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7C77A7" w:rsidP="0029526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33" type="#_x0000_t75" alt="Early Cyrillic letter Zemlia.png" style="width:27.75pt;height:19.5pt" o:button="t">
                  <v:imagedata r:id="rId15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[з]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386C5F">
              <w:rPr>
                <w:sz w:val="20"/>
              </w:rPr>
              <w:t>земля́</w:t>
            </w:r>
          </w:p>
        </w:tc>
      </w:tr>
      <w:tr w:rsidR="00947AE8" w:rsidRPr="0029526D" w:rsidTr="0029526D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7C77A7" w:rsidP="0029526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34" type="#_x0000_t75" alt="Early Cyrillic letter Izhe.png" style="width:21.75pt;height:21.75pt" o:button="t">
                  <v:imagedata r:id="rId16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[и]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386C5F">
              <w:rPr>
                <w:sz w:val="20"/>
              </w:rPr>
              <w:t>и́же (8-ричное)</w:t>
            </w:r>
          </w:p>
        </w:tc>
      </w:tr>
      <w:tr w:rsidR="00947AE8" w:rsidRPr="0029526D" w:rsidTr="0029526D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І, 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7C77A7" w:rsidP="0029526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35" type="#_x0000_t75" alt="Early Cyrillic letter I.png" style="width:21.75pt;height:21.75pt" o:button="t">
                  <v:imagedata r:id="rId17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[и]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386C5F">
              <w:rPr>
                <w:sz w:val="20"/>
              </w:rPr>
              <w:t>и (10</w:t>
            </w:r>
            <w:r w:rsidRPr="00386C5F">
              <w:rPr>
                <w:sz w:val="20"/>
              </w:rPr>
              <w:noBreakHyphen/>
              <w:t>ричное)</w:t>
            </w:r>
          </w:p>
        </w:tc>
      </w:tr>
      <w:tr w:rsidR="00947AE8" w:rsidRPr="0029526D" w:rsidTr="0029526D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7C77A7" w:rsidP="0029526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36" type="#_x0000_t75" alt="Early Cyrillic letter Kako.png" style="width:21.75pt;height:21.75pt" o:button="t">
                  <v:imagedata r:id="rId18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[к]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386C5F">
              <w:rPr>
                <w:sz w:val="20"/>
              </w:rPr>
              <w:t>ка́ко</w:t>
            </w:r>
          </w:p>
        </w:tc>
      </w:tr>
      <w:tr w:rsidR="00947AE8" w:rsidRPr="0029526D" w:rsidTr="0029526D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7C77A7" w:rsidP="0029526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37" type="#_x0000_t75" alt="Early Cyrillic letter Liudiye.png" style="width:21.75pt;height:21.75pt" o:button="t">
                  <v:imagedata r:id="rId19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[л]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386C5F">
              <w:rPr>
                <w:sz w:val="20"/>
              </w:rPr>
              <w:t>лю́ди</w:t>
            </w:r>
          </w:p>
        </w:tc>
      </w:tr>
      <w:tr w:rsidR="00947AE8" w:rsidRPr="0029526D" w:rsidTr="0029526D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7C77A7" w:rsidP="0029526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38" type="#_x0000_t75" alt="Early Cyrillic letter Myslite.png" style="width:21.75pt;height:21.75pt" o:button="t">
                  <v:imagedata r:id="rId20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[м]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386C5F">
              <w:rPr>
                <w:sz w:val="20"/>
              </w:rPr>
              <w:t>мысле́те</w:t>
            </w:r>
          </w:p>
        </w:tc>
      </w:tr>
      <w:tr w:rsidR="00947AE8" w:rsidRPr="0029526D" w:rsidTr="0029526D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7C77A7" w:rsidP="0029526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39" type="#_x0000_t75" alt="Early Cyrillic letter Nashi.png" style="width:21.75pt;height:21.75pt" o:button="t">
                  <v:imagedata r:id="rId21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[н]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386C5F">
              <w:rPr>
                <w:sz w:val="20"/>
              </w:rPr>
              <w:t>наш</w:t>
            </w:r>
          </w:p>
        </w:tc>
      </w:tr>
      <w:tr w:rsidR="00947AE8" w:rsidRPr="0029526D" w:rsidTr="0029526D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7C77A7" w:rsidP="0029526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40" type="#_x0000_t75" alt="Early Cyrillic letter Onu.png" style="width:21.75pt;height:21.75pt" o:button="t">
                  <v:imagedata r:id="rId22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[о]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386C5F">
              <w:rPr>
                <w:sz w:val="20"/>
              </w:rPr>
              <w:t>он</w:t>
            </w:r>
          </w:p>
        </w:tc>
      </w:tr>
      <w:tr w:rsidR="00947AE8" w:rsidRPr="0029526D" w:rsidTr="0029526D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П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7C77A7" w:rsidP="0029526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41" type="#_x0000_t75" alt="Early Cyrillic letter Pokoi.png" style="width:21.75pt;height:21.75pt" o:button="t">
                  <v:imagedata r:id="rId23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[п]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386C5F">
              <w:rPr>
                <w:sz w:val="20"/>
              </w:rPr>
              <w:t>поко́й</w:t>
            </w:r>
          </w:p>
        </w:tc>
      </w:tr>
      <w:tr w:rsidR="00947AE8" w:rsidRPr="0029526D" w:rsidTr="0029526D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7C77A7" w:rsidP="0029526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42" type="#_x0000_t75" alt="Early Cyrillic letter Ritsi.png" style="width:21.75pt;height:21.75pt" o:button="t">
                  <v:imagedata r:id="rId24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[р]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386C5F">
              <w:rPr>
                <w:sz w:val="20"/>
              </w:rPr>
              <w:t>рцы</w:t>
            </w:r>
          </w:p>
        </w:tc>
      </w:tr>
      <w:tr w:rsidR="00947AE8" w:rsidRPr="0029526D" w:rsidTr="0029526D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С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7C77A7" w:rsidP="0029526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43" type="#_x0000_t75" alt="Early Cyrillic letter Slovo.png" style="width:21.75pt;height:21.75pt" o:button="t">
                  <v:imagedata r:id="rId25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[с]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386C5F">
              <w:rPr>
                <w:sz w:val="20"/>
              </w:rPr>
              <w:t>сло́во</w:t>
            </w:r>
          </w:p>
        </w:tc>
      </w:tr>
      <w:tr w:rsidR="00947AE8" w:rsidRPr="0029526D" w:rsidTr="0029526D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7C77A7" w:rsidP="0029526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44" type="#_x0000_t75" alt="Early Cyrillic letter Tvrido.png" style="width:21.75pt;height:21.75pt" o:button="t">
                  <v:imagedata r:id="rId26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[т]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386C5F">
              <w:rPr>
                <w:sz w:val="20"/>
              </w:rPr>
              <w:t>тве́рдо</w:t>
            </w:r>
          </w:p>
        </w:tc>
      </w:tr>
      <w:tr w:rsidR="00947AE8" w:rsidRPr="0029526D" w:rsidTr="0029526D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ОУ, Ү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7C77A7" w:rsidP="0029526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45" type="#_x0000_t75" alt="Early Cyrillic letter Uku.png" style="width:27.75pt;height:19.5pt" o:button="t">
                  <v:imagedata r:id="rId27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(400)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[у]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386C5F">
              <w:rPr>
                <w:sz w:val="20"/>
              </w:rPr>
              <w:t>ук</w:t>
            </w:r>
          </w:p>
        </w:tc>
      </w:tr>
      <w:tr w:rsidR="00947AE8" w:rsidRPr="0029526D" w:rsidTr="0029526D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Ф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7C77A7" w:rsidP="0029526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46" type="#_x0000_t75" alt="Early Cyrillic letter Fritu.png" style="width:21.75pt;height:21.75pt" o:button="t">
                  <v:imagedata r:id="rId28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500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[ф]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386C5F">
              <w:rPr>
                <w:sz w:val="20"/>
              </w:rPr>
              <w:t>ферт</w:t>
            </w:r>
          </w:p>
        </w:tc>
      </w:tr>
      <w:tr w:rsidR="00947AE8" w:rsidRPr="0029526D" w:rsidTr="0029526D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7C77A7" w:rsidP="0029526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47" type="#_x0000_t75" alt="Early Cyrillic letter Khieru.png" style="width:21.75pt;height:21.75pt" o:button="t">
                  <v:imagedata r:id="rId29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[х]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386C5F">
              <w:rPr>
                <w:sz w:val="20"/>
              </w:rPr>
              <w:t>хер</w:t>
            </w:r>
          </w:p>
        </w:tc>
      </w:tr>
      <w:tr w:rsidR="00947AE8" w:rsidRPr="0029526D" w:rsidTr="0029526D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rFonts w:ascii="Cambria Math" w:hAnsi="Cambria Math" w:cs="Cambria Math"/>
                <w:sz w:val="20"/>
              </w:rPr>
              <w:t>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7C77A7" w:rsidP="0029526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48" type="#_x0000_t75" alt="Early Cyrillic letter Otu.png" style="width:27.75pt;height:30pt" o:button="t">
                  <v:imagedata r:id="rId30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800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[о]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386C5F">
              <w:rPr>
                <w:sz w:val="20"/>
              </w:rPr>
              <w:t>оме́га</w:t>
            </w:r>
          </w:p>
        </w:tc>
      </w:tr>
      <w:tr w:rsidR="00947AE8" w:rsidRPr="0029526D" w:rsidTr="0029526D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Ц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7C77A7" w:rsidP="0029526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49" type="#_x0000_t75" alt="Early Cyrillic letter Tsi.png" style="width:27.75pt;height:19.5pt" o:button="t">
                  <v:imagedata r:id="rId31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900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[ц’]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386C5F">
              <w:rPr>
                <w:sz w:val="20"/>
              </w:rPr>
              <w:t>цы</w:t>
            </w:r>
          </w:p>
        </w:tc>
      </w:tr>
      <w:tr w:rsidR="00947AE8" w:rsidRPr="0029526D" w:rsidTr="0029526D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Ч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7C77A7" w:rsidP="0029526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50" type="#_x0000_t75" alt="Early Cyrillic letter Chrivi.png" style="width:27.75pt;height:19.5pt" o:button="t">
                  <v:imagedata r:id="rId32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[ч’]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386C5F">
              <w:rPr>
                <w:sz w:val="20"/>
              </w:rPr>
              <w:t>червь</w:t>
            </w:r>
          </w:p>
        </w:tc>
      </w:tr>
      <w:tr w:rsidR="00947AE8" w:rsidRPr="0029526D" w:rsidTr="0029526D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Ш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7C77A7" w:rsidP="0029526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51" type="#_x0000_t75" alt="Early Cyrillic letter Sha.png" style="width:21.75pt;height:21.75pt" o:button="t">
                  <v:imagedata r:id="rId33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[ш’]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386C5F">
              <w:rPr>
                <w:sz w:val="20"/>
              </w:rPr>
              <w:t>ша</w:t>
            </w:r>
          </w:p>
        </w:tc>
      </w:tr>
      <w:tr w:rsidR="00947AE8" w:rsidRPr="0029526D" w:rsidTr="0029526D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7C77A7" w:rsidP="0029526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52" type="#_x0000_t75" alt="Early Cyrillic letter Shta.png" style="width:21.75pt;height:21.75pt" o:button="t">
                  <v:imagedata r:id="rId34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[ш’т’] ([ш’ч’])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386C5F">
              <w:rPr>
                <w:sz w:val="20"/>
              </w:rPr>
              <w:t>ща</w:t>
            </w:r>
          </w:p>
        </w:tc>
      </w:tr>
      <w:tr w:rsidR="00947AE8" w:rsidRPr="0029526D" w:rsidTr="0029526D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Ъ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7C77A7" w:rsidP="0029526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53" type="#_x0000_t75" alt="Early Cyrillic letter Yeru.png" style="width:21.75pt;height:21.75pt" o:button="t">
                  <v:imagedata r:id="rId35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[ъ]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386C5F">
              <w:rPr>
                <w:sz w:val="20"/>
              </w:rPr>
              <w:t>ер</w:t>
            </w:r>
          </w:p>
        </w:tc>
      </w:tr>
      <w:tr w:rsidR="00947AE8" w:rsidRPr="0029526D" w:rsidTr="0029526D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7C77A7" w:rsidP="0029526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54" type="#_x0000_t75" alt="Early Cyrillic letter Yery.png" style="width:21.75pt;height:21.75pt" o:button="t">
                  <v:imagedata r:id="rId36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[ы]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386C5F">
              <w:rPr>
                <w:sz w:val="20"/>
              </w:rPr>
              <w:t>еры́</w:t>
            </w:r>
          </w:p>
        </w:tc>
      </w:tr>
      <w:tr w:rsidR="00947AE8" w:rsidRPr="0029526D" w:rsidTr="0029526D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7C77A7" w:rsidP="0029526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55" type="#_x0000_t75" alt="Early Cyrillic letter Yeri.png" style="width:21.75pt;height:21.75pt" o:button="t">
                  <v:imagedata r:id="rId37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[ь]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386C5F">
              <w:rPr>
                <w:sz w:val="20"/>
              </w:rPr>
              <w:t>ерь</w:t>
            </w:r>
          </w:p>
        </w:tc>
      </w:tr>
      <w:tr w:rsidR="00947AE8" w:rsidRPr="0029526D" w:rsidTr="0029526D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rFonts w:ascii="Cambria Math" w:hAnsi="Cambria Math" w:cs="Cambria Math"/>
                <w:sz w:val="20"/>
              </w:rPr>
              <w:t>Ѣ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7C77A7" w:rsidP="0029526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56" type="#_x0000_t75" alt="Early Cyrillic letter Yati.png" style="width:21.75pt;height:21.75pt" o:button="t">
                  <v:imagedata r:id="rId38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[æ], [ие]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386C5F">
              <w:rPr>
                <w:sz w:val="20"/>
              </w:rPr>
              <w:t>ять</w:t>
            </w:r>
          </w:p>
        </w:tc>
      </w:tr>
      <w:tr w:rsidR="00947AE8" w:rsidRPr="0029526D" w:rsidTr="0029526D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Ю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7C77A7" w:rsidP="0029526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57" type="#_x0000_t75" alt="Early Cyrillic letter Yu.png" style="width:21.75pt;height:21.75pt" o:button="t">
                  <v:imagedata r:id="rId39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[йу]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386C5F">
              <w:rPr>
                <w:sz w:val="20"/>
              </w:rPr>
              <w:t>ю</w:t>
            </w:r>
          </w:p>
        </w:tc>
      </w:tr>
      <w:tr w:rsidR="00947AE8" w:rsidRPr="0029526D" w:rsidTr="0029526D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ΙΑ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7C77A7" w:rsidP="0029526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58" type="#_x0000_t75" alt="Early Cyrillic letter Ya.png" style="width:21.75pt;height:21.75pt" o:button="t">
                  <v:imagedata r:id="rId40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[йа]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386C5F">
              <w:rPr>
                <w:sz w:val="20"/>
              </w:rPr>
              <w:t>А йотированное</w:t>
            </w:r>
          </w:p>
        </w:tc>
      </w:tr>
      <w:tr w:rsidR="00947AE8" w:rsidRPr="0029526D" w:rsidTr="0029526D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rFonts w:ascii="Cambria Math" w:hAnsi="Cambria Math" w:cs="Cambria Math"/>
                <w:sz w:val="20"/>
              </w:rPr>
              <w:t>Ѥ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7C77A7" w:rsidP="0029526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59" type="#_x0000_t75" alt="Early Cyrillic letter Ye.png" style="width:21.75pt;height:21.75pt" o:button="t">
                  <v:imagedata r:id="rId41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[йэ]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386C5F">
              <w:rPr>
                <w:sz w:val="20"/>
              </w:rPr>
              <w:t>Е йотированное</w:t>
            </w:r>
          </w:p>
        </w:tc>
      </w:tr>
      <w:tr w:rsidR="00947AE8" w:rsidRPr="0029526D" w:rsidTr="0029526D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rFonts w:ascii="Cambria Math" w:hAnsi="Cambria Math" w:cs="Cambria Math"/>
                <w:sz w:val="20"/>
              </w:rPr>
              <w:t>Ѧ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7C77A7" w:rsidP="0029526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60" type="#_x0000_t75" alt="Early Cyrillic letter Yusu Maliy.png" style="width:21.75pt;height:21.75pt" o:button="t">
                  <v:imagedata r:id="rId42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(900)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[э</w:t>
            </w:r>
            <w:r w:rsidRPr="0029526D">
              <w:rPr>
                <w:sz w:val="20"/>
                <w:vertAlign w:val="superscript"/>
              </w:rPr>
              <w:t>н</w:t>
            </w:r>
            <w:r w:rsidRPr="0029526D">
              <w:rPr>
                <w:sz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386C5F">
              <w:rPr>
                <w:sz w:val="20"/>
              </w:rPr>
              <w:t>юс малый</w:t>
            </w:r>
          </w:p>
        </w:tc>
      </w:tr>
      <w:tr w:rsidR="00947AE8" w:rsidRPr="0029526D" w:rsidTr="0029526D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rFonts w:ascii="Cambria Math" w:hAnsi="Cambria Math" w:cs="Cambria Math"/>
                <w:sz w:val="20"/>
              </w:rPr>
              <w:t>Ѫ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7C77A7" w:rsidP="0029526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61" type="#_x0000_t75" alt="Early Cyrillic letter Yusu Bolshiy.png" style="width:21.75pt;height:21.75pt" o:button="t">
                  <v:imagedata r:id="rId43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[о</w:t>
            </w:r>
            <w:r w:rsidRPr="0029526D">
              <w:rPr>
                <w:sz w:val="20"/>
                <w:vertAlign w:val="superscript"/>
              </w:rPr>
              <w:t>н</w:t>
            </w:r>
            <w:r w:rsidRPr="0029526D">
              <w:rPr>
                <w:sz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386C5F">
              <w:rPr>
                <w:sz w:val="20"/>
              </w:rPr>
              <w:t>юс большой</w:t>
            </w:r>
          </w:p>
        </w:tc>
      </w:tr>
      <w:tr w:rsidR="00947AE8" w:rsidRPr="0029526D" w:rsidTr="0029526D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rFonts w:ascii="Cambria Math" w:hAnsi="Cambria Math" w:cs="Cambria Math"/>
                <w:sz w:val="20"/>
              </w:rPr>
              <w:t>Ѩ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7C77A7" w:rsidP="0029526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62" type="#_x0000_t75" alt="Early Cyrillic letter Yusu Maliy Yotirovaniy.png" style="width:21.75pt;height:21.75pt" o:button="t">
                  <v:imagedata r:id="rId44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[йэ</w:t>
            </w:r>
            <w:r w:rsidRPr="0029526D">
              <w:rPr>
                <w:sz w:val="20"/>
                <w:vertAlign w:val="superscript"/>
              </w:rPr>
              <w:t>н</w:t>
            </w:r>
            <w:r w:rsidRPr="0029526D">
              <w:rPr>
                <w:sz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386C5F">
              <w:rPr>
                <w:sz w:val="20"/>
              </w:rPr>
              <w:t>юс малый йотированный</w:t>
            </w:r>
          </w:p>
        </w:tc>
      </w:tr>
      <w:tr w:rsidR="00947AE8" w:rsidRPr="0029526D" w:rsidTr="0029526D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rFonts w:ascii="Cambria Math" w:hAnsi="Cambria Math" w:cs="Cambria Math"/>
                <w:sz w:val="20"/>
              </w:rPr>
              <w:t>Ѭ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7C77A7" w:rsidP="0029526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63" type="#_x0000_t75" alt="Early Cyrillic letter Yusu Bolshiy Yotirovaniy.png" style="width:21.75pt;height:21.75pt" o:button="t">
                  <v:imagedata r:id="rId45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[йо</w:t>
            </w:r>
            <w:r w:rsidRPr="0029526D">
              <w:rPr>
                <w:sz w:val="20"/>
                <w:vertAlign w:val="superscript"/>
              </w:rPr>
              <w:t>н</w:t>
            </w:r>
            <w:r w:rsidRPr="0029526D">
              <w:rPr>
                <w:sz w:val="20"/>
              </w:rPr>
              <w:t>]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386C5F">
              <w:rPr>
                <w:sz w:val="20"/>
              </w:rPr>
              <w:t>юс большой йотированный</w:t>
            </w:r>
          </w:p>
        </w:tc>
      </w:tr>
      <w:tr w:rsidR="00947AE8" w:rsidRPr="0029526D" w:rsidTr="0029526D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rFonts w:ascii="Cambria Math" w:hAnsi="Cambria Math" w:cs="Cambria Math"/>
                <w:sz w:val="20"/>
              </w:rPr>
              <w:t>Ѯ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7C77A7" w:rsidP="0029526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64" type="#_x0000_t75" alt="Early Cyrillic letter Ksi.png" style="width:21.75pt;height:21.75pt" o:button="t">
                  <v:imagedata r:id="rId46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[кс]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386C5F">
              <w:rPr>
                <w:sz w:val="20"/>
              </w:rPr>
              <w:t>кси</w:t>
            </w:r>
          </w:p>
        </w:tc>
      </w:tr>
      <w:tr w:rsidR="00947AE8" w:rsidRPr="0029526D" w:rsidTr="0029526D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rFonts w:ascii="Cambria Math" w:hAnsi="Cambria Math" w:cs="Cambria Math"/>
                <w:sz w:val="20"/>
              </w:rPr>
              <w:t>Ѱ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7C77A7" w:rsidP="0029526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65" type="#_x0000_t75" alt="Early Cyrillic letter Psi.png" style="width:21.75pt;height:21.75pt" o:button="t">
                  <v:imagedata r:id="rId47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700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[пс]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386C5F">
              <w:rPr>
                <w:sz w:val="20"/>
              </w:rPr>
              <w:t>пси</w:t>
            </w:r>
          </w:p>
        </w:tc>
      </w:tr>
      <w:tr w:rsidR="00947AE8" w:rsidRPr="0029526D" w:rsidTr="0029526D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rFonts w:ascii="Cambria Math" w:hAnsi="Cambria Math" w:cs="Cambria Math"/>
                <w:sz w:val="20"/>
              </w:rPr>
              <w:t>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7C77A7" w:rsidP="0029526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66" type="#_x0000_t75" alt="Early Cyrillic letter Fita.png" style="width:21.75pt;height:21.75pt" o:button="t">
                  <v:imagedata r:id="rId48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[θ], [ф]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386C5F">
              <w:rPr>
                <w:sz w:val="20"/>
              </w:rPr>
              <w:t>фита́</w:t>
            </w:r>
          </w:p>
        </w:tc>
      </w:tr>
      <w:tr w:rsidR="00947AE8" w:rsidRPr="0029526D" w:rsidTr="0029526D">
        <w:trPr>
          <w:jc w:val="center"/>
        </w:trPr>
        <w:tc>
          <w:tcPr>
            <w:tcW w:w="0" w:type="auto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rFonts w:ascii="Cambria Math" w:hAnsi="Cambria Math" w:cs="Cambria Math"/>
                <w:sz w:val="20"/>
              </w:rPr>
              <w:t>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7C77A7" w:rsidP="0029526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67" type="#_x0000_t75" alt="Early Cyrillic letter Izhitsa.png" style="width:21.75pt;height:21.75pt" o:button="t">
                  <v:imagedata r:id="rId49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[и], [в]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947AE8" w:rsidRPr="0029526D" w:rsidRDefault="00947AE8" w:rsidP="0029526D">
            <w:pPr>
              <w:spacing w:line="360" w:lineRule="auto"/>
              <w:rPr>
                <w:sz w:val="20"/>
              </w:rPr>
            </w:pPr>
            <w:r w:rsidRPr="00386C5F">
              <w:rPr>
                <w:sz w:val="20"/>
              </w:rPr>
              <w:t>и́жица</w:t>
            </w:r>
          </w:p>
        </w:tc>
      </w:tr>
    </w:tbl>
    <w:p w:rsidR="0029526D" w:rsidRDefault="0029526D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47AE8" w:rsidRPr="0029526D" w:rsidRDefault="00947AE8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Названия букв, приведённые в таблице, соответствуют принятым в России для современного </w:t>
      </w:r>
      <w:r w:rsidRPr="00386C5F">
        <w:rPr>
          <w:sz w:val="28"/>
          <w:szCs w:val="28"/>
        </w:rPr>
        <w:t>церковнославянского языка</w:t>
      </w:r>
      <w:r w:rsidRPr="0029526D">
        <w:rPr>
          <w:sz w:val="28"/>
          <w:szCs w:val="28"/>
        </w:rPr>
        <w:t>.</w:t>
      </w:r>
      <w:r w:rsidR="0055148A" w:rsidRPr="0029526D">
        <w:rPr>
          <w:sz w:val="28"/>
          <w:szCs w:val="28"/>
        </w:rPr>
        <w:t xml:space="preserve"> </w:t>
      </w:r>
      <w:r w:rsidRPr="0029526D">
        <w:rPr>
          <w:sz w:val="28"/>
          <w:szCs w:val="28"/>
        </w:rPr>
        <w:t xml:space="preserve">Чтение букв могло различаться в зависимости от диалекта. Буквы Ж, Ш, Ц обозначали в древности мягкие согласные (а не твёрдые, как в современном русском); буквы 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Ѧ</w:t>
      </w:r>
      <w:r w:rsidRPr="0029526D">
        <w:rPr>
          <w:sz w:val="28"/>
          <w:szCs w:val="28"/>
        </w:rPr>
        <w:t xml:space="preserve"> и 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Ѫ</w:t>
      </w:r>
      <w:r w:rsidRPr="0029526D">
        <w:rPr>
          <w:sz w:val="28"/>
          <w:szCs w:val="28"/>
        </w:rPr>
        <w:t xml:space="preserve"> первоначально обозначали носовые (назализованные) гласные.</w:t>
      </w:r>
      <w:r w:rsidR="0055148A" w:rsidRPr="0029526D">
        <w:rPr>
          <w:sz w:val="28"/>
          <w:szCs w:val="28"/>
        </w:rPr>
        <w:t xml:space="preserve"> </w:t>
      </w:r>
    </w:p>
    <w:p w:rsidR="0055148A" w:rsidRPr="0029526D" w:rsidRDefault="00AC2B82" w:rsidP="0029526D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mw-headline"/>
          <w:rFonts w:ascii="Times New Roman" w:hAnsi="Times New Roman"/>
          <w:b w:val="0"/>
          <w:sz w:val="28"/>
          <w:szCs w:val="28"/>
        </w:rPr>
        <w:br w:type="page"/>
      </w:r>
      <w:r w:rsidR="0055148A" w:rsidRPr="0029526D">
        <w:rPr>
          <w:rStyle w:val="mw-headline"/>
          <w:rFonts w:ascii="Times New Roman" w:hAnsi="Times New Roman"/>
          <w:b w:val="0"/>
          <w:sz w:val="28"/>
          <w:szCs w:val="28"/>
        </w:rPr>
        <w:t>Современные кириллические алфавиты славянских языков</w:t>
      </w:r>
    </w:p>
    <w:tbl>
      <w:tblPr>
        <w:tblW w:w="907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53"/>
        <w:gridCol w:w="358"/>
        <w:gridCol w:w="317"/>
        <w:gridCol w:w="317"/>
        <w:gridCol w:w="276"/>
        <w:gridCol w:w="301"/>
        <w:gridCol w:w="305"/>
        <w:gridCol w:w="325"/>
        <w:gridCol w:w="312"/>
        <w:gridCol w:w="312"/>
        <w:gridCol w:w="336"/>
        <w:gridCol w:w="365"/>
        <w:gridCol w:w="317"/>
        <w:gridCol w:w="296"/>
        <w:gridCol w:w="317"/>
        <w:gridCol w:w="396"/>
        <w:gridCol w:w="396"/>
        <w:gridCol w:w="317"/>
        <w:gridCol w:w="358"/>
        <w:gridCol w:w="304"/>
        <w:gridCol w:w="358"/>
        <w:gridCol w:w="402"/>
        <w:gridCol w:w="332"/>
      </w:tblGrid>
      <w:tr w:rsidR="0029526D" w:rsidRPr="0029526D" w:rsidTr="002952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Беларуская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Н</w:t>
            </w:r>
          </w:p>
        </w:tc>
      </w:tr>
      <w:tr w:rsidR="0029526D" w:rsidRPr="0029526D" w:rsidTr="002952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Български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Н</w:t>
            </w:r>
          </w:p>
        </w:tc>
      </w:tr>
      <w:tr w:rsidR="0029526D" w:rsidRPr="0029526D" w:rsidTr="002952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Македонски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Н</w:t>
            </w:r>
          </w:p>
        </w:tc>
      </w:tr>
      <w:tr w:rsidR="0029526D" w:rsidRPr="0029526D" w:rsidTr="002952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Русский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Н</w:t>
            </w:r>
          </w:p>
        </w:tc>
      </w:tr>
      <w:tr w:rsidR="0029526D" w:rsidRPr="0029526D" w:rsidTr="002952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Српски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Н</w:t>
            </w:r>
          </w:p>
        </w:tc>
      </w:tr>
      <w:tr w:rsidR="0029526D" w:rsidRPr="0029526D" w:rsidTr="002952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Українська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Н</w:t>
            </w:r>
          </w:p>
        </w:tc>
      </w:tr>
      <w:tr w:rsidR="0029526D" w:rsidRPr="0029526D" w:rsidTr="002952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9526D" w:rsidRPr="0029526D" w:rsidTr="002952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Белорусский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Я</w:t>
            </w:r>
          </w:p>
        </w:tc>
      </w:tr>
      <w:tr w:rsidR="0029526D" w:rsidRPr="0029526D" w:rsidTr="002952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Болгарский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Я</w:t>
            </w:r>
          </w:p>
        </w:tc>
      </w:tr>
      <w:tr w:rsidR="0029526D" w:rsidRPr="0029526D" w:rsidTr="002952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Македонский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</w:tr>
      <w:tr w:rsidR="0029526D" w:rsidRPr="0029526D" w:rsidTr="002952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Русский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Я</w:t>
            </w:r>
          </w:p>
        </w:tc>
      </w:tr>
      <w:tr w:rsidR="0029526D" w:rsidRPr="0029526D" w:rsidTr="002952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Сербский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</w:tr>
      <w:tr w:rsidR="0029526D" w:rsidRPr="0029526D" w:rsidTr="002952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Украинский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148A" w:rsidRPr="0029526D" w:rsidRDefault="0055148A" w:rsidP="0029526D">
            <w:pPr>
              <w:spacing w:line="360" w:lineRule="auto"/>
              <w:rPr>
                <w:sz w:val="20"/>
              </w:rPr>
            </w:pPr>
            <w:r w:rsidRPr="0029526D">
              <w:rPr>
                <w:sz w:val="20"/>
              </w:rPr>
              <w:t>Я</w:t>
            </w:r>
          </w:p>
        </w:tc>
      </w:tr>
    </w:tbl>
    <w:p w:rsidR="0029526D" w:rsidRDefault="0029526D" w:rsidP="0029526D">
      <w:pPr>
        <w:spacing w:line="360" w:lineRule="auto"/>
        <w:ind w:firstLine="709"/>
        <w:jc w:val="both"/>
        <w:rPr>
          <w:sz w:val="28"/>
          <w:szCs w:val="28"/>
        </w:rPr>
      </w:pPr>
    </w:p>
    <w:p w:rsidR="0055148A" w:rsidRPr="0029526D" w:rsidRDefault="0055148A" w:rsidP="0029526D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9526D">
        <w:rPr>
          <w:sz w:val="28"/>
          <w:szCs w:val="28"/>
        </w:rPr>
        <w:t xml:space="preserve">Таким образом, я чётко для себя определила </w:t>
      </w:r>
      <w:r w:rsidRPr="0029526D">
        <w:rPr>
          <w:iCs/>
          <w:sz w:val="28"/>
          <w:szCs w:val="28"/>
        </w:rPr>
        <w:t xml:space="preserve">значение некоторых этнолингвистических терминов, более подробно ознакомилась с этносом славян, а также историей жизни и деятельности Кирилла и Мефодия. Провела анализ старославянского письма и сравнительную характеристику его с современным кириллическим алфавитом славянского письма. И теперь наработав определённую базу по данной теме, я могу преступить к </w:t>
      </w:r>
      <w:r w:rsidR="001350E1" w:rsidRPr="0029526D">
        <w:rPr>
          <w:iCs/>
          <w:sz w:val="28"/>
          <w:szCs w:val="28"/>
        </w:rPr>
        <w:t xml:space="preserve">описанию и характеристике памятников славянской письменности кириллического происхождения. </w:t>
      </w:r>
    </w:p>
    <w:p w:rsidR="001350E1" w:rsidRPr="0029526D" w:rsidRDefault="00C278D1" w:rsidP="0029526D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9526D">
        <w:rPr>
          <w:iCs/>
          <w:sz w:val="28"/>
          <w:szCs w:val="28"/>
        </w:rPr>
        <w:t>В своей работе я опишу 7</w:t>
      </w:r>
      <w:r w:rsidR="001350E1" w:rsidRPr="0029526D">
        <w:rPr>
          <w:iCs/>
          <w:sz w:val="28"/>
          <w:szCs w:val="28"/>
        </w:rPr>
        <w:t xml:space="preserve"> памятников славянской письменности, которые написаны кириллицей, а именно: </w:t>
      </w:r>
    </w:p>
    <w:p w:rsidR="001350E1" w:rsidRPr="0029526D" w:rsidRDefault="001350E1" w:rsidP="0029526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>Надпись Самуила;</w:t>
      </w:r>
    </w:p>
    <w:p w:rsidR="001350E1" w:rsidRPr="0029526D" w:rsidRDefault="001350E1" w:rsidP="0029526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86C5F">
        <w:rPr>
          <w:sz w:val="28"/>
          <w:szCs w:val="28"/>
        </w:rPr>
        <w:t>Новгородский кодекс</w:t>
      </w:r>
      <w:r w:rsidRPr="0029526D">
        <w:rPr>
          <w:sz w:val="28"/>
          <w:szCs w:val="28"/>
        </w:rPr>
        <w:t>;</w:t>
      </w:r>
    </w:p>
    <w:p w:rsidR="001350E1" w:rsidRPr="0029526D" w:rsidRDefault="001350E1" w:rsidP="0029526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86C5F">
        <w:rPr>
          <w:sz w:val="28"/>
          <w:szCs w:val="28"/>
        </w:rPr>
        <w:t>Енинский апостол</w:t>
      </w:r>
      <w:r w:rsidRPr="0029526D">
        <w:rPr>
          <w:sz w:val="28"/>
          <w:szCs w:val="28"/>
        </w:rPr>
        <w:t>;</w:t>
      </w:r>
    </w:p>
    <w:p w:rsidR="001350E1" w:rsidRPr="0029526D" w:rsidRDefault="001350E1" w:rsidP="0029526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86C5F">
        <w:rPr>
          <w:sz w:val="28"/>
          <w:szCs w:val="28"/>
        </w:rPr>
        <w:t>Зографские листки</w:t>
      </w:r>
      <w:r w:rsidRPr="0029526D">
        <w:rPr>
          <w:sz w:val="28"/>
          <w:szCs w:val="28"/>
        </w:rPr>
        <w:t>;</w:t>
      </w:r>
    </w:p>
    <w:p w:rsidR="001350E1" w:rsidRPr="0029526D" w:rsidRDefault="001350E1" w:rsidP="0029526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86C5F">
        <w:rPr>
          <w:sz w:val="28"/>
          <w:szCs w:val="28"/>
        </w:rPr>
        <w:t>Листки Ундольского</w:t>
      </w:r>
      <w:r w:rsidRPr="0029526D">
        <w:rPr>
          <w:sz w:val="28"/>
          <w:szCs w:val="28"/>
        </w:rPr>
        <w:t xml:space="preserve">; </w:t>
      </w:r>
    </w:p>
    <w:p w:rsidR="001350E1" w:rsidRPr="0029526D" w:rsidRDefault="001350E1" w:rsidP="0029526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86C5F">
        <w:rPr>
          <w:sz w:val="28"/>
          <w:szCs w:val="28"/>
        </w:rPr>
        <w:t>Саввина книга</w:t>
      </w:r>
      <w:r w:rsidRPr="0029526D">
        <w:rPr>
          <w:sz w:val="28"/>
          <w:szCs w:val="28"/>
        </w:rPr>
        <w:t>;</w:t>
      </w:r>
    </w:p>
    <w:p w:rsidR="001350E1" w:rsidRPr="0029526D" w:rsidRDefault="001350E1" w:rsidP="0029526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86C5F">
        <w:rPr>
          <w:sz w:val="28"/>
          <w:szCs w:val="28"/>
        </w:rPr>
        <w:t>Супрасльская рукопись</w:t>
      </w:r>
      <w:r w:rsidRPr="0029526D">
        <w:rPr>
          <w:sz w:val="28"/>
          <w:szCs w:val="28"/>
        </w:rPr>
        <w:t xml:space="preserve"> (Супрасльская минея; Codex Suprasliensis); </w:t>
      </w:r>
    </w:p>
    <w:p w:rsidR="001350E1" w:rsidRPr="0029526D" w:rsidRDefault="001350E1" w:rsidP="0029526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526D">
        <w:rPr>
          <w:rFonts w:ascii="Times New Roman" w:hAnsi="Times New Roman" w:cs="Times New Roman"/>
          <w:b w:val="0"/>
          <w:sz w:val="28"/>
          <w:szCs w:val="28"/>
        </w:rPr>
        <w:t>1) Надпись Самуила</w:t>
      </w:r>
    </w:p>
    <w:p w:rsidR="001350E1" w:rsidRPr="0029526D" w:rsidRDefault="001350E1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9526D">
        <w:rPr>
          <w:bCs/>
          <w:sz w:val="28"/>
          <w:szCs w:val="28"/>
        </w:rPr>
        <w:t xml:space="preserve">Надгробная надпись болгарского царя </w:t>
      </w:r>
      <w:r w:rsidRPr="00386C5F">
        <w:rPr>
          <w:bCs/>
          <w:sz w:val="28"/>
          <w:szCs w:val="28"/>
        </w:rPr>
        <w:t>Самуила</w:t>
      </w:r>
      <w:r w:rsidRPr="0029526D">
        <w:rPr>
          <w:sz w:val="28"/>
          <w:szCs w:val="28"/>
        </w:rPr>
        <w:t xml:space="preserve">, сделанная на могиле его родственников, — древнейший из </w:t>
      </w:r>
      <w:r w:rsidRPr="00386C5F">
        <w:rPr>
          <w:sz w:val="28"/>
          <w:szCs w:val="28"/>
        </w:rPr>
        <w:t>кириллических</w:t>
      </w:r>
      <w:r w:rsidRPr="0029526D">
        <w:rPr>
          <w:sz w:val="28"/>
          <w:szCs w:val="28"/>
        </w:rPr>
        <w:t xml:space="preserve"> памятников с точно установленными датами. Надпись имеет дату — </w:t>
      </w:r>
      <w:r w:rsidRPr="00386C5F">
        <w:rPr>
          <w:sz w:val="28"/>
          <w:szCs w:val="28"/>
        </w:rPr>
        <w:t>993</w:t>
      </w:r>
      <w:r w:rsidRPr="0029526D">
        <w:rPr>
          <w:sz w:val="28"/>
          <w:szCs w:val="28"/>
        </w:rPr>
        <w:t xml:space="preserve"> г. Плита была найдена в 90-х годах XIX в. в </w:t>
      </w:r>
      <w:r w:rsidRPr="00386C5F">
        <w:rPr>
          <w:sz w:val="28"/>
          <w:szCs w:val="28"/>
        </w:rPr>
        <w:t>Македонии</w:t>
      </w:r>
      <w:r w:rsidRPr="0029526D">
        <w:rPr>
          <w:sz w:val="28"/>
          <w:szCs w:val="28"/>
        </w:rPr>
        <w:t xml:space="preserve">. Надпись состоит из 11 строк. Она имеет большое </w:t>
      </w:r>
      <w:r w:rsidRPr="00386C5F">
        <w:rPr>
          <w:sz w:val="28"/>
          <w:szCs w:val="28"/>
        </w:rPr>
        <w:t>палеографическое</w:t>
      </w:r>
      <w:r w:rsidRPr="0029526D">
        <w:rPr>
          <w:sz w:val="28"/>
          <w:szCs w:val="28"/>
        </w:rPr>
        <w:t xml:space="preserve"> значение. На основании начертания отдельных букв можно судить о сравнительной древности недатированных памятников</w:t>
      </w:r>
      <w:r w:rsidRPr="0029526D">
        <w:rPr>
          <w:sz w:val="28"/>
        </w:rPr>
        <w:t>.</w:t>
      </w:r>
    </w:p>
    <w:p w:rsidR="00B64606" w:rsidRDefault="00B64606" w:rsidP="0029526D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b w:val="0"/>
          <w:sz w:val="28"/>
          <w:szCs w:val="28"/>
        </w:rPr>
      </w:pPr>
      <w:r w:rsidRPr="0029526D">
        <w:rPr>
          <w:rStyle w:val="mw-headline"/>
          <w:b w:val="0"/>
          <w:sz w:val="28"/>
          <w:szCs w:val="28"/>
        </w:rPr>
        <w:t>Текст надписи таков:</w:t>
      </w:r>
    </w:p>
    <w:p w:rsidR="00AC2B82" w:rsidRPr="0029526D" w:rsidRDefault="00AC2B82" w:rsidP="0029526D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B64606" w:rsidRPr="0029526D" w:rsidRDefault="00B64606" w:rsidP="0029526D">
      <w:pPr>
        <w:spacing w:line="360" w:lineRule="auto"/>
        <w:ind w:firstLine="709"/>
        <w:jc w:val="both"/>
        <w:rPr>
          <w:sz w:val="28"/>
          <w:szCs w:val="28"/>
        </w:rPr>
      </w:pPr>
      <w:r w:rsidRPr="0029526D">
        <w:rPr>
          <w:rStyle w:val="unicode1"/>
          <w:rFonts w:ascii="Times New Roman" w:hAnsi="Times New Roman"/>
          <w:sz w:val="28"/>
          <w:szCs w:val="28"/>
        </w:rPr>
        <w:t>въ им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ѧ</w:t>
      </w:r>
      <w:r w:rsidRPr="0029526D">
        <w:rPr>
          <w:rStyle w:val="unicode1"/>
          <w:rFonts w:ascii="Times New Roman" w:hAnsi="Times New Roman"/>
          <w:sz w:val="28"/>
          <w:szCs w:val="28"/>
        </w:rPr>
        <w:t xml:space="preserve"> 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ѡ</w:t>
      </w:r>
      <w:r w:rsidRPr="0029526D">
        <w:rPr>
          <w:rStyle w:val="unicode1"/>
          <w:rFonts w:ascii="Times New Roman" w:hAnsi="Times New Roman"/>
          <w:sz w:val="28"/>
          <w:szCs w:val="28"/>
        </w:rPr>
        <w:t>тьца и съина и с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҃</w:t>
      </w:r>
      <w:r w:rsidRPr="0029526D">
        <w:rPr>
          <w:rStyle w:val="unicode1"/>
          <w:rFonts w:ascii="Times New Roman" w:hAnsi="Times New Roman"/>
          <w:sz w:val="28"/>
          <w:szCs w:val="28"/>
        </w:rPr>
        <w:t>таго д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ѹ</w:t>
      </w:r>
      <w:r w:rsidRPr="0029526D">
        <w:rPr>
          <w:rStyle w:val="unicode1"/>
          <w:rFonts w:ascii="Times New Roman" w:hAnsi="Times New Roman"/>
          <w:sz w:val="28"/>
          <w:szCs w:val="28"/>
        </w:rPr>
        <w:t>ха азъ самоип(л)ь рабъ б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҃</w:t>
      </w:r>
      <w:r w:rsidRPr="0029526D">
        <w:rPr>
          <w:rStyle w:val="unicode1"/>
          <w:rFonts w:ascii="Times New Roman" w:hAnsi="Times New Roman"/>
          <w:sz w:val="28"/>
          <w:szCs w:val="28"/>
        </w:rPr>
        <w:t>жи полага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ѫ</w:t>
      </w:r>
      <w:r w:rsidRPr="0029526D">
        <w:rPr>
          <w:sz w:val="28"/>
          <w:szCs w:val="28"/>
        </w:rPr>
        <w:t xml:space="preserve"> </w:t>
      </w:r>
    </w:p>
    <w:p w:rsidR="00B64606" w:rsidRPr="0029526D" w:rsidRDefault="00B64606" w:rsidP="0029526D">
      <w:pPr>
        <w:spacing w:line="360" w:lineRule="auto"/>
        <w:ind w:firstLine="709"/>
        <w:jc w:val="both"/>
        <w:rPr>
          <w:sz w:val="28"/>
          <w:szCs w:val="28"/>
        </w:rPr>
      </w:pPr>
      <w:r w:rsidRPr="0029526D">
        <w:rPr>
          <w:rStyle w:val="unicode1"/>
          <w:rFonts w:ascii="Times New Roman" w:hAnsi="Times New Roman"/>
          <w:sz w:val="28"/>
          <w:szCs w:val="28"/>
        </w:rPr>
        <w:t>пам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ѧ</w:t>
      </w:r>
      <w:r w:rsidRPr="0029526D">
        <w:rPr>
          <w:rStyle w:val="unicode1"/>
          <w:rFonts w:ascii="Times New Roman" w:hAnsi="Times New Roman"/>
          <w:sz w:val="28"/>
          <w:szCs w:val="28"/>
        </w:rPr>
        <w:t xml:space="preserve">ть 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ѡ</w:t>
      </w:r>
      <w:r w:rsidRPr="0029526D">
        <w:rPr>
          <w:rStyle w:val="unicode1"/>
          <w:rFonts w:ascii="Times New Roman" w:hAnsi="Times New Roman"/>
          <w:sz w:val="28"/>
          <w:szCs w:val="28"/>
        </w:rPr>
        <w:t>тьц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ѹ</w:t>
      </w:r>
      <w:r w:rsidRPr="0029526D">
        <w:rPr>
          <w:rStyle w:val="unicode1"/>
          <w:rFonts w:ascii="Times New Roman" w:hAnsi="Times New Roman"/>
          <w:sz w:val="28"/>
          <w:szCs w:val="28"/>
        </w:rPr>
        <w:t xml:space="preserve"> и матєри и брат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ѹ</w:t>
      </w:r>
      <w:r w:rsidRPr="0029526D">
        <w:rPr>
          <w:rStyle w:val="unicode1"/>
          <w:rFonts w:ascii="Times New Roman" w:hAnsi="Times New Roman"/>
          <w:sz w:val="28"/>
          <w:szCs w:val="28"/>
        </w:rPr>
        <w:t xml:space="preserve"> на кръст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ѣ</w:t>
      </w:r>
      <w:r w:rsidRPr="0029526D">
        <w:rPr>
          <w:rStyle w:val="unicode1"/>
          <w:rFonts w:ascii="Times New Roman" w:hAnsi="Times New Roman"/>
          <w:sz w:val="28"/>
          <w:szCs w:val="28"/>
        </w:rPr>
        <w:t xml:space="preserve">хъ сихъ· имєна 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ѹ</w:t>
      </w:r>
      <w:r w:rsidRPr="0029526D">
        <w:rPr>
          <w:rStyle w:val="unicode1"/>
          <w:rFonts w:ascii="Times New Roman" w:hAnsi="Times New Roman"/>
          <w:sz w:val="28"/>
          <w:szCs w:val="28"/>
        </w:rPr>
        <w:t>съпъшихъ</w:t>
      </w:r>
      <w:r w:rsidRPr="0029526D">
        <w:rPr>
          <w:sz w:val="28"/>
          <w:szCs w:val="28"/>
        </w:rPr>
        <w:t xml:space="preserve"> </w:t>
      </w:r>
    </w:p>
    <w:p w:rsidR="00B64606" w:rsidRPr="0029526D" w:rsidRDefault="00B64606" w:rsidP="0029526D">
      <w:pPr>
        <w:spacing w:line="360" w:lineRule="auto"/>
        <w:ind w:firstLine="709"/>
        <w:jc w:val="both"/>
        <w:rPr>
          <w:sz w:val="28"/>
          <w:szCs w:val="28"/>
        </w:rPr>
      </w:pPr>
      <w:r w:rsidRPr="0029526D">
        <w:rPr>
          <w:rStyle w:val="unicode1"/>
          <w:rFonts w:ascii="Times New Roman" w:hAnsi="Times New Roman"/>
          <w:sz w:val="28"/>
          <w:szCs w:val="28"/>
        </w:rPr>
        <w:t>никола рабъ б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҃</w:t>
      </w:r>
      <w:r w:rsidRPr="0029526D">
        <w:rPr>
          <w:rStyle w:val="unicode1"/>
          <w:rFonts w:ascii="Times New Roman" w:hAnsi="Times New Roman"/>
          <w:sz w:val="28"/>
          <w:szCs w:val="28"/>
        </w:rPr>
        <w:t xml:space="preserve">жи ... 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ѣ</w:t>
      </w:r>
      <w:r w:rsidRPr="0029526D">
        <w:rPr>
          <w:rStyle w:val="unicode1"/>
          <w:rFonts w:ascii="Times New Roman" w:hAnsi="Times New Roman"/>
          <w:sz w:val="28"/>
          <w:szCs w:val="28"/>
        </w:rPr>
        <w:t xml:space="preserve"> давдъ написа ... въ л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ѣ</w:t>
      </w:r>
      <w:r w:rsidRPr="0029526D">
        <w:rPr>
          <w:rStyle w:val="unicode1"/>
          <w:rFonts w:ascii="Times New Roman" w:hAnsi="Times New Roman"/>
          <w:sz w:val="28"/>
          <w:szCs w:val="28"/>
        </w:rPr>
        <w:t>то отъ сътворєния мир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ѹ</w:t>
      </w:r>
      <w:r w:rsidRPr="0029526D">
        <w:rPr>
          <w:sz w:val="28"/>
          <w:szCs w:val="28"/>
        </w:rPr>
        <w:t xml:space="preserve"> </w:t>
      </w:r>
    </w:p>
    <w:p w:rsidR="00B64606" w:rsidRDefault="00B64606" w:rsidP="0029526D">
      <w:pPr>
        <w:spacing w:line="360" w:lineRule="auto"/>
        <w:ind w:firstLine="709"/>
        <w:jc w:val="both"/>
        <w:rPr>
          <w:rStyle w:val="unicode1"/>
          <w:rFonts w:ascii="Times New Roman" w:hAnsi="Times New Roman"/>
          <w:sz w:val="28"/>
          <w:szCs w:val="28"/>
        </w:rPr>
      </w:pPr>
      <w:r w:rsidRPr="0029526D">
        <w:rPr>
          <w:rStyle w:val="unicode1"/>
          <w:rFonts w:ascii="Times New Roman" w:hAnsi="Times New Roman"/>
          <w:sz w:val="28"/>
          <w:szCs w:val="28"/>
        </w:rPr>
        <w:t>ѕ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҃</w:t>
      </w:r>
      <w:r w:rsidRPr="0029526D">
        <w:rPr>
          <w:rStyle w:val="unicode1"/>
          <w:rFonts w:ascii="Times New Roman" w:hAnsi="Times New Roman"/>
          <w:sz w:val="28"/>
          <w:szCs w:val="28"/>
        </w:rPr>
        <w:t>· фа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҃</w:t>
      </w:r>
      <w:r w:rsidRPr="0029526D">
        <w:rPr>
          <w:rStyle w:val="unicode1"/>
          <w:rFonts w:ascii="Times New Roman" w:hAnsi="Times New Roman"/>
          <w:sz w:val="28"/>
          <w:szCs w:val="28"/>
        </w:rPr>
        <w:t>· инъдикта ѕ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҃</w:t>
      </w:r>
    </w:p>
    <w:p w:rsidR="00AC2B82" w:rsidRPr="0029526D" w:rsidRDefault="00AC2B82" w:rsidP="0029526D">
      <w:pPr>
        <w:spacing w:line="360" w:lineRule="auto"/>
        <w:ind w:firstLine="709"/>
        <w:jc w:val="both"/>
        <w:rPr>
          <w:sz w:val="28"/>
          <w:szCs w:val="28"/>
        </w:rPr>
      </w:pPr>
    </w:p>
    <w:p w:rsidR="00B64606" w:rsidRPr="0029526D" w:rsidRDefault="00B64606" w:rsidP="0029526D">
      <w:pPr>
        <w:spacing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Перевод: </w:t>
      </w:r>
    </w:p>
    <w:p w:rsidR="00B64606" w:rsidRDefault="00B64606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>Во имя бога, сына и святого духа, Я Самуил, раб божий почитаю память отцу, мать и брату на этом кресте. Имена покоящихся здесь: Никола раб божий, Рипсимия и Давид. Написал в году 6551 от сотворения мира (991/993 год).</w:t>
      </w:r>
    </w:p>
    <w:p w:rsidR="00AC2B82" w:rsidRPr="0029526D" w:rsidRDefault="00AC2B82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C2B82" w:rsidRDefault="007C77A7" w:rsidP="0029526D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26" type="#_x0000_t75" href="http://ru.wikipedia.org/wiki/%D0%A4%D0%B0%D0%B9%D0%BB:SamuilInscription.png" style="position:absolute;left:0;text-align:left;margin-left:12pt;margin-top:2.6pt;width:2in;height:121pt;z-index:-251660800" wrapcoords="-75 0 -75 21511 21600 21511 21600 0 -75 0" o:button="t">
            <v:imagedata r:id="rId50" o:title="SamuilInscription"/>
            <w10:wrap type="through" side="right"/>
          </v:shape>
        </w:pict>
      </w:r>
      <w:r w:rsidR="0029526D" w:rsidRPr="0029526D">
        <w:rPr>
          <w:sz w:val="28"/>
        </w:rPr>
        <w:t xml:space="preserve"> </w:t>
      </w:r>
      <w:r>
        <w:rPr>
          <w:sz w:val="28"/>
        </w:rPr>
        <w:pict>
          <v:shape id="_x0000_i1068" type="#_x0000_t75" style="width:149.25pt;height:117pt">
            <v:imagedata r:id="rId51" o:title="" grayscale="t"/>
          </v:shape>
        </w:pict>
      </w:r>
      <w:r w:rsidR="0029526D" w:rsidRPr="0029526D">
        <w:rPr>
          <w:sz w:val="28"/>
        </w:rPr>
        <w:t xml:space="preserve"> </w:t>
      </w:r>
    </w:p>
    <w:p w:rsidR="00B64606" w:rsidRPr="0029526D" w:rsidRDefault="00B64606" w:rsidP="0029526D">
      <w:pPr>
        <w:spacing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>Текст надписи</w:t>
      </w:r>
      <w:r w:rsidR="0029526D">
        <w:rPr>
          <w:sz w:val="28"/>
          <w:szCs w:val="28"/>
        </w:rPr>
        <w:t xml:space="preserve"> </w:t>
      </w:r>
      <w:r w:rsidR="00AC2B82">
        <w:rPr>
          <w:sz w:val="28"/>
          <w:szCs w:val="28"/>
        </w:rPr>
        <w:tab/>
      </w:r>
      <w:r w:rsidR="00AC2B82">
        <w:rPr>
          <w:sz w:val="28"/>
          <w:szCs w:val="28"/>
        </w:rPr>
        <w:tab/>
      </w:r>
      <w:r w:rsidR="00AC2B82">
        <w:rPr>
          <w:sz w:val="28"/>
          <w:szCs w:val="28"/>
        </w:rPr>
        <w:tab/>
      </w:r>
      <w:r w:rsidRPr="0029526D">
        <w:rPr>
          <w:sz w:val="28"/>
          <w:szCs w:val="28"/>
        </w:rPr>
        <w:t>Фото надписи</w:t>
      </w:r>
    </w:p>
    <w:p w:rsidR="00B64606" w:rsidRPr="0029526D" w:rsidRDefault="00AC2B82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szCs w:val="28"/>
          <w:u w:val="single"/>
        </w:rPr>
        <w:br w:type="page"/>
      </w:r>
      <w:r w:rsidR="00B64606" w:rsidRPr="0029526D">
        <w:rPr>
          <w:sz w:val="28"/>
          <w:szCs w:val="28"/>
          <w:u w:val="single"/>
        </w:rPr>
        <w:t>Вывод:</w:t>
      </w:r>
      <w:r w:rsidR="00B64606" w:rsidRPr="0029526D">
        <w:rPr>
          <w:sz w:val="28"/>
          <w:szCs w:val="28"/>
        </w:rPr>
        <w:t xml:space="preserve"> Так как данная надпись является древнейшим кириллическим памятником, то она имеет большое </w:t>
      </w:r>
      <w:r w:rsidR="00B64606" w:rsidRPr="00386C5F">
        <w:rPr>
          <w:sz w:val="28"/>
          <w:szCs w:val="28"/>
        </w:rPr>
        <w:t>палеографическое</w:t>
      </w:r>
      <w:r w:rsidR="00B64606" w:rsidRPr="0029526D">
        <w:rPr>
          <w:sz w:val="28"/>
          <w:szCs w:val="28"/>
        </w:rPr>
        <w:t xml:space="preserve"> значение. На основании начертания отдельных букв можно судить о сравнительной древности недатированных памятников</w:t>
      </w:r>
      <w:r w:rsidR="00B64606" w:rsidRPr="0029526D">
        <w:rPr>
          <w:sz w:val="28"/>
        </w:rPr>
        <w:t xml:space="preserve">. </w:t>
      </w:r>
    </w:p>
    <w:p w:rsidR="00B64606" w:rsidRPr="0029526D" w:rsidRDefault="00B64606" w:rsidP="0029526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526D">
        <w:rPr>
          <w:rFonts w:ascii="Times New Roman" w:hAnsi="Times New Roman" w:cs="Times New Roman"/>
          <w:b w:val="0"/>
          <w:sz w:val="28"/>
          <w:szCs w:val="28"/>
        </w:rPr>
        <w:t xml:space="preserve">2) Новгородский кодекс </w:t>
      </w:r>
    </w:p>
    <w:p w:rsidR="00B64606" w:rsidRPr="0029526D" w:rsidRDefault="00B64606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526D">
        <w:rPr>
          <w:bCs/>
          <w:sz w:val="28"/>
          <w:szCs w:val="28"/>
        </w:rPr>
        <w:t>Новгоро́дский ко́декс</w:t>
      </w:r>
      <w:r w:rsidRPr="0029526D">
        <w:rPr>
          <w:sz w:val="28"/>
          <w:szCs w:val="28"/>
        </w:rPr>
        <w:t xml:space="preserve"> (также </w:t>
      </w:r>
      <w:r w:rsidRPr="0029526D">
        <w:rPr>
          <w:bCs/>
          <w:sz w:val="28"/>
          <w:szCs w:val="28"/>
        </w:rPr>
        <w:t>«</w:t>
      </w:r>
      <w:r w:rsidRPr="0029526D">
        <w:rPr>
          <w:bCs/>
          <w:iCs/>
          <w:sz w:val="28"/>
          <w:szCs w:val="28"/>
        </w:rPr>
        <w:t xml:space="preserve">Новгородская </w:t>
      </w:r>
      <w:r w:rsidRPr="00386C5F">
        <w:rPr>
          <w:bCs/>
          <w:iCs/>
          <w:sz w:val="28"/>
          <w:szCs w:val="28"/>
        </w:rPr>
        <w:t>псалтырь</w:t>
      </w:r>
      <w:r w:rsidRPr="0029526D">
        <w:rPr>
          <w:bCs/>
          <w:sz w:val="28"/>
          <w:szCs w:val="28"/>
        </w:rPr>
        <w:t>»</w:t>
      </w:r>
      <w:r w:rsidRPr="0029526D">
        <w:rPr>
          <w:sz w:val="28"/>
          <w:szCs w:val="28"/>
        </w:rPr>
        <w:t>, по наиболее надёжному читаемому тексту)</w:t>
      </w:r>
      <w:r w:rsidR="0029526D" w:rsidRPr="0029526D">
        <w:rPr>
          <w:sz w:val="28"/>
          <w:szCs w:val="28"/>
        </w:rPr>
        <w:t xml:space="preserve"> </w:t>
      </w:r>
      <w:r w:rsidRPr="0029526D">
        <w:rPr>
          <w:sz w:val="28"/>
          <w:szCs w:val="28"/>
        </w:rPr>
        <w:t xml:space="preserve">— обнаруженная в </w:t>
      </w:r>
      <w:r w:rsidRPr="00386C5F">
        <w:rPr>
          <w:sz w:val="28"/>
          <w:szCs w:val="28"/>
        </w:rPr>
        <w:t>2000</w:t>
      </w:r>
      <w:r w:rsidR="0029526D" w:rsidRPr="0029526D">
        <w:rPr>
          <w:sz w:val="28"/>
          <w:szCs w:val="28"/>
        </w:rPr>
        <w:t xml:space="preserve"> </w:t>
      </w:r>
      <w:r w:rsidRPr="0029526D">
        <w:rPr>
          <w:sz w:val="28"/>
          <w:szCs w:val="28"/>
        </w:rPr>
        <w:t xml:space="preserve">г. древнейшая книга </w:t>
      </w:r>
      <w:r w:rsidRPr="00386C5F">
        <w:rPr>
          <w:sz w:val="28"/>
          <w:szCs w:val="28"/>
        </w:rPr>
        <w:t>Руси</w:t>
      </w:r>
      <w:r w:rsidRPr="0029526D">
        <w:rPr>
          <w:sz w:val="28"/>
          <w:szCs w:val="28"/>
        </w:rPr>
        <w:t>: деревянная (</w:t>
      </w:r>
      <w:r w:rsidRPr="00386C5F">
        <w:rPr>
          <w:sz w:val="28"/>
          <w:szCs w:val="28"/>
        </w:rPr>
        <w:t>липовая</w:t>
      </w:r>
      <w:r w:rsidRPr="0029526D">
        <w:rPr>
          <w:sz w:val="28"/>
          <w:szCs w:val="28"/>
        </w:rPr>
        <w:t xml:space="preserve">) книжка с четырьмя </w:t>
      </w:r>
      <w:r w:rsidRPr="00386C5F">
        <w:rPr>
          <w:sz w:val="28"/>
          <w:szCs w:val="28"/>
        </w:rPr>
        <w:t>восковыми</w:t>
      </w:r>
      <w:r w:rsidRPr="0029526D">
        <w:rPr>
          <w:sz w:val="28"/>
          <w:szCs w:val="28"/>
        </w:rPr>
        <w:t xml:space="preserve"> страницами (т.</w:t>
      </w:r>
      <w:r w:rsidR="0029526D" w:rsidRPr="0029526D">
        <w:rPr>
          <w:sz w:val="28"/>
          <w:szCs w:val="28"/>
        </w:rPr>
        <w:t xml:space="preserve"> </w:t>
      </w:r>
      <w:r w:rsidRPr="0029526D">
        <w:rPr>
          <w:sz w:val="28"/>
          <w:szCs w:val="28"/>
        </w:rPr>
        <w:t xml:space="preserve">н. </w:t>
      </w:r>
      <w:r w:rsidRPr="00386C5F">
        <w:rPr>
          <w:sz w:val="28"/>
          <w:szCs w:val="28"/>
        </w:rPr>
        <w:t>церами</w:t>
      </w:r>
      <w:r w:rsidRPr="0029526D">
        <w:rPr>
          <w:sz w:val="28"/>
          <w:szCs w:val="28"/>
        </w:rPr>
        <w:t xml:space="preserve">), по которым бывший владелец (почерк во всём памятнике единый) в течение двух-трёх десятилетий написал десятки, а может быть, сотни текстов, каждый раз затирая предыдущий текст. </w:t>
      </w:r>
    </w:p>
    <w:p w:rsidR="00070A58" w:rsidRPr="0029526D" w:rsidRDefault="00070A58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По </w:t>
      </w:r>
      <w:r w:rsidRPr="00386C5F">
        <w:rPr>
          <w:sz w:val="28"/>
          <w:szCs w:val="28"/>
        </w:rPr>
        <w:t>стратиграфическим</w:t>
      </w:r>
      <w:r w:rsidRPr="0029526D">
        <w:rPr>
          <w:sz w:val="28"/>
          <w:szCs w:val="28"/>
        </w:rPr>
        <w:t xml:space="preserve">, </w:t>
      </w:r>
      <w:r w:rsidRPr="00386C5F">
        <w:rPr>
          <w:sz w:val="28"/>
          <w:szCs w:val="28"/>
        </w:rPr>
        <w:t>радиоуглеродным</w:t>
      </w:r>
      <w:r w:rsidRPr="0029526D">
        <w:rPr>
          <w:sz w:val="28"/>
          <w:szCs w:val="28"/>
        </w:rPr>
        <w:t xml:space="preserve"> и внутритекстовым данным восковой кодекс использовался в первой четверти </w:t>
      </w:r>
      <w:r w:rsidRPr="00386C5F">
        <w:rPr>
          <w:sz w:val="28"/>
          <w:szCs w:val="28"/>
        </w:rPr>
        <w:t>XI века</w:t>
      </w:r>
      <w:r w:rsidRPr="0029526D">
        <w:rPr>
          <w:sz w:val="28"/>
          <w:szCs w:val="28"/>
        </w:rPr>
        <w:t xml:space="preserve"> и, возможно, начиная с последних лет </w:t>
      </w:r>
      <w:r w:rsidRPr="00386C5F">
        <w:rPr>
          <w:sz w:val="28"/>
          <w:szCs w:val="28"/>
        </w:rPr>
        <w:t>X века</w:t>
      </w:r>
      <w:r w:rsidRPr="0029526D">
        <w:rPr>
          <w:sz w:val="28"/>
          <w:szCs w:val="28"/>
        </w:rPr>
        <w:t xml:space="preserve">, так что он на несколько десятилетий старше </w:t>
      </w:r>
      <w:r w:rsidRPr="00386C5F">
        <w:rPr>
          <w:sz w:val="28"/>
          <w:szCs w:val="28"/>
        </w:rPr>
        <w:t>Остромирова евангелия</w:t>
      </w:r>
      <w:r w:rsidRPr="0029526D">
        <w:rPr>
          <w:sz w:val="28"/>
          <w:szCs w:val="28"/>
        </w:rPr>
        <w:t>, считавшегося самой древней на Руси книгой с точно установленной датой написания 1056—1057</w:t>
      </w:r>
      <w:r w:rsidR="0029526D" w:rsidRPr="0029526D">
        <w:rPr>
          <w:sz w:val="28"/>
          <w:szCs w:val="28"/>
        </w:rPr>
        <w:t xml:space="preserve"> </w:t>
      </w:r>
      <w:r w:rsidRPr="0029526D">
        <w:rPr>
          <w:sz w:val="28"/>
          <w:szCs w:val="28"/>
        </w:rPr>
        <w:t xml:space="preserve">гг. </w:t>
      </w:r>
    </w:p>
    <w:p w:rsidR="00070A58" w:rsidRPr="0029526D" w:rsidRDefault="00070A58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С 1973 года раскопочные работы </w:t>
      </w:r>
      <w:r w:rsidRPr="00386C5F">
        <w:rPr>
          <w:sz w:val="28"/>
          <w:szCs w:val="28"/>
        </w:rPr>
        <w:t>Новгородской</w:t>
      </w:r>
      <w:r w:rsidRPr="0029526D">
        <w:rPr>
          <w:sz w:val="28"/>
          <w:szCs w:val="28"/>
        </w:rPr>
        <w:t xml:space="preserve"> археологической экспедиции, проводимые под руководством академика </w:t>
      </w:r>
      <w:r w:rsidRPr="00386C5F">
        <w:rPr>
          <w:sz w:val="28"/>
          <w:szCs w:val="28"/>
        </w:rPr>
        <w:t>В.</w:t>
      </w:r>
      <w:r w:rsidR="0029526D" w:rsidRPr="00386C5F">
        <w:rPr>
          <w:sz w:val="28"/>
          <w:szCs w:val="28"/>
        </w:rPr>
        <w:t xml:space="preserve"> </w:t>
      </w:r>
      <w:r w:rsidRPr="00386C5F">
        <w:rPr>
          <w:sz w:val="28"/>
          <w:szCs w:val="28"/>
        </w:rPr>
        <w:t>Л.</w:t>
      </w:r>
      <w:r w:rsidR="0029526D" w:rsidRPr="00386C5F">
        <w:rPr>
          <w:sz w:val="28"/>
          <w:szCs w:val="28"/>
        </w:rPr>
        <w:t xml:space="preserve"> </w:t>
      </w:r>
      <w:r w:rsidRPr="00386C5F">
        <w:rPr>
          <w:sz w:val="28"/>
          <w:szCs w:val="28"/>
        </w:rPr>
        <w:t>Янина</w:t>
      </w:r>
      <w:r w:rsidRPr="0029526D">
        <w:rPr>
          <w:sz w:val="28"/>
          <w:szCs w:val="28"/>
        </w:rPr>
        <w:t xml:space="preserve">, были сосредоточены на раскопе, получившем название «Троицкого» по расположенной рядом средневековой церкви. </w:t>
      </w:r>
      <w:r w:rsidRPr="00386C5F">
        <w:rPr>
          <w:sz w:val="28"/>
          <w:szCs w:val="28"/>
        </w:rPr>
        <w:t>13 июля</w:t>
      </w:r>
      <w:r w:rsidRPr="0029526D">
        <w:rPr>
          <w:sz w:val="28"/>
          <w:szCs w:val="28"/>
        </w:rPr>
        <w:t xml:space="preserve"> </w:t>
      </w:r>
      <w:r w:rsidRPr="00386C5F">
        <w:rPr>
          <w:sz w:val="28"/>
          <w:szCs w:val="28"/>
        </w:rPr>
        <w:t>2000</w:t>
      </w:r>
      <w:r w:rsidR="0029526D" w:rsidRPr="00386C5F">
        <w:rPr>
          <w:sz w:val="28"/>
          <w:szCs w:val="28"/>
        </w:rPr>
        <w:t xml:space="preserve"> </w:t>
      </w:r>
      <w:r w:rsidRPr="00386C5F">
        <w:rPr>
          <w:sz w:val="28"/>
          <w:szCs w:val="28"/>
        </w:rPr>
        <w:t>года</w:t>
      </w:r>
      <w:r w:rsidRPr="0029526D">
        <w:rPr>
          <w:sz w:val="28"/>
          <w:szCs w:val="28"/>
        </w:rPr>
        <w:t xml:space="preserve"> там в пластах первой четверти </w:t>
      </w:r>
      <w:r w:rsidRPr="00386C5F">
        <w:rPr>
          <w:sz w:val="28"/>
          <w:szCs w:val="28"/>
        </w:rPr>
        <w:t>XI века</w:t>
      </w:r>
      <w:r w:rsidRPr="0029526D">
        <w:rPr>
          <w:sz w:val="28"/>
          <w:szCs w:val="28"/>
        </w:rPr>
        <w:t xml:space="preserve"> были обнаружены три деревянные (липовые) дощечки.</w:t>
      </w:r>
    </w:p>
    <w:p w:rsidR="00070A58" w:rsidRPr="0029526D" w:rsidRDefault="00070A58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На самом воске кодекса остались </w:t>
      </w:r>
      <w:r w:rsidRPr="00386C5F">
        <w:rPr>
          <w:sz w:val="28"/>
          <w:szCs w:val="28"/>
        </w:rPr>
        <w:t>псалмы</w:t>
      </w:r>
      <w:r w:rsidRPr="0029526D">
        <w:rPr>
          <w:sz w:val="28"/>
          <w:szCs w:val="28"/>
        </w:rPr>
        <w:t xml:space="preserve"> 75 и 76 (а также маленькая часть псалма 67); это так называемый «основной текст» Новгородского кодекса, по которому памятник часто называется </w:t>
      </w:r>
      <w:r w:rsidRPr="0029526D">
        <w:rPr>
          <w:iCs/>
          <w:sz w:val="28"/>
          <w:szCs w:val="28"/>
        </w:rPr>
        <w:t xml:space="preserve">Новгородской </w:t>
      </w:r>
      <w:r w:rsidRPr="00386C5F">
        <w:rPr>
          <w:iCs/>
          <w:sz w:val="28"/>
          <w:szCs w:val="28"/>
        </w:rPr>
        <w:t>псалтырью</w:t>
      </w:r>
      <w:r w:rsidRPr="0029526D">
        <w:rPr>
          <w:sz w:val="28"/>
          <w:szCs w:val="28"/>
        </w:rPr>
        <w:t xml:space="preserve">. </w:t>
      </w:r>
    </w:p>
    <w:p w:rsidR="00070A58" w:rsidRPr="0029526D" w:rsidRDefault="00070A58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Помимо основного текста удалось реконструировать часть предыдущих («скрытых») текстов по отпечаткам и царапинам </w:t>
      </w:r>
      <w:r w:rsidRPr="00386C5F">
        <w:rPr>
          <w:sz w:val="28"/>
          <w:szCs w:val="28"/>
        </w:rPr>
        <w:t>стилоса</w:t>
      </w:r>
      <w:r w:rsidRPr="0029526D">
        <w:rPr>
          <w:sz w:val="28"/>
          <w:szCs w:val="28"/>
        </w:rPr>
        <w:t xml:space="preserve"> на деревянных дощечках, находящихся под воском. В числе обнаруженных до сих пор «скрытых» текстов находятся, между прочими: </w:t>
      </w:r>
    </w:p>
    <w:p w:rsidR="00070A58" w:rsidRPr="0029526D" w:rsidRDefault="00070A58" w:rsidP="0029526D">
      <w:pPr>
        <w:numPr>
          <w:ilvl w:val="0"/>
          <w:numId w:val="9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множество псалмов, написанных по много раз </w:t>
      </w:r>
    </w:p>
    <w:p w:rsidR="00070A58" w:rsidRPr="0029526D" w:rsidRDefault="00070A58" w:rsidP="0029526D">
      <w:pPr>
        <w:numPr>
          <w:ilvl w:val="0"/>
          <w:numId w:val="9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начало </w:t>
      </w:r>
      <w:r w:rsidRPr="00386C5F">
        <w:rPr>
          <w:sz w:val="28"/>
          <w:szCs w:val="28"/>
        </w:rPr>
        <w:t>Апокалипсиса</w:t>
      </w:r>
      <w:r w:rsidRPr="0029526D">
        <w:rPr>
          <w:sz w:val="28"/>
          <w:szCs w:val="28"/>
        </w:rPr>
        <w:t xml:space="preserve"> Иоанна Богослова </w:t>
      </w:r>
    </w:p>
    <w:p w:rsidR="00070A58" w:rsidRPr="0029526D" w:rsidRDefault="00070A58" w:rsidP="0029526D">
      <w:pPr>
        <w:numPr>
          <w:ilvl w:val="0"/>
          <w:numId w:val="9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начало перевода трактата «О девстве» </w:t>
      </w:r>
      <w:r w:rsidRPr="00386C5F">
        <w:rPr>
          <w:sz w:val="28"/>
          <w:szCs w:val="28"/>
        </w:rPr>
        <w:t>Иоанна Златоуста</w:t>
      </w:r>
      <w:r w:rsidRPr="0029526D">
        <w:rPr>
          <w:sz w:val="28"/>
          <w:szCs w:val="28"/>
        </w:rPr>
        <w:t xml:space="preserve"> (славянский перевод эт</w:t>
      </w:r>
      <w:r w:rsidR="00AC2B82">
        <w:rPr>
          <w:sz w:val="28"/>
          <w:szCs w:val="28"/>
        </w:rPr>
        <w:t>ого текста ещё не был известен)</w:t>
      </w:r>
    </w:p>
    <w:p w:rsidR="00070A58" w:rsidRPr="0029526D" w:rsidRDefault="00070A58" w:rsidP="0029526D">
      <w:pPr>
        <w:numPr>
          <w:ilvl w:val="0"/>
          <w:numId w:val="9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>множество написаний азбуки, в двух вариантах: кратком (</w:t>
      </w:r>
      <w:r w:rsidRPr="0029526D">
        <w:rPr>
          <w:rStyle w:val="unicode1"/>
          <w:rFonts w:ascii="Times New Roman" w:hAnsi="Times New Roman"/>
          <w:sz w:val="28"/>
          <w:szCs w:val="28"/>
        </w:rPr>
        <w:t xml:space="preserve">а б в г д е ж ѕ з и ї к л м н о п р с т 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ѹ</w:t>
      </w:r>
      <w:r w:rsidRPr="0029526D">
        <w:rPr>
          <w:rStyle w:val="unicode1"/>
          <w:rFonts w:ascii="Times New Roman" w:hAnsi="Times New Roman"/>
          <w:sz w:val="28"/>
          <w:szCs w:val="28"/>
        </w:rPr>
        <w:t xml:space="preserve"> ф х ц ч ш щ 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ѿ</w:t>
      </w:r>
      <w:r w:rsidRPr="0029526D">
        <w:rPr>
          <w:sz w:val="28"/>
          <w:szCs w:val="28"/>
        </w:rPr>
        <w:t>) и полном (</w:t>
      </w:r>
      <w:r w:rsidRPr="0029526D">
        <w:rPr>
          <w:rStyle w:val="unicode1"/>
          <w:rFonts w:ascii="Times New Roman" w:hAnsi="Times New Roman"/>
          <w:sz w:val="28"/>
          <w:szCs w:val="28"/>
        </w:rPr>
        <w:t xml:space="preserve">а б в г д е ж ѕ з и ї к л м н о п р с т 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ѹ</w:t>
      </w:r>
      <w:r w:rsidRPr="0029526D">
        <w:rPr>
          <w:rStyle w:val="unicode1"/>
          <w:rFonts w:ascii="Times New Roman" w:hAnsi="Times New Roman"/>
          <w:sz w:val="28"/>
          <w:szCs w:val="28"/>
        </w:rPr>
        <w:t xml:space="preserve"> ф х ц ч ш щ 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ѿ</w:t>
      </w:r>
      <w:r w:rsidRPr="0029526D">
        <w:rPr>
          <w:rStyle w:val="unicode1"/>
          <w:rFonts w:ascii="Times New Roman" w:hAnsi="Times New Roman"/>
          <w:sz w:val="28"/>
          <w:szCs w:val="28"/>
        </w:rPr>
        <w:t xml:space="preserve"> ъ 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ѣ</w:t>
      </w:r>
      <w:r w:rsidRPr="0029526D">
        <w:rPr>
          <w:rStyle w:val="unicode1"/>
          <w:rFonts w:ascii="Times New Roman" w:hAnsi="Times New Roman"/>
          <w:sz w:val="28"/>
          <w:szCs w:val="28"/>
        </w:rPr>
        <w:t xml:space="preserve"> 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ѫ</w:t>
      </w:r>
      <w:r w:rsidRPr="0029526D">
        <w:rPr>
          <w:rStyle w:val="unicode1"/>
          <w:rFonts w:ascii="Times New Roman" w:hAnsi="Times New Roman"/>
          <w:sz w:val="28"/>
          <w:szCs w:val="28"/>
        </w:rPr>
        <w:t xml:space="preserve"> 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ѭ</w:t>
      </w:r>
      <w:r w:rsidRPr="0029526D">
        <w:rPr>
          <w:rStyle w:val="unicode1"/>
          <w:rFonts w:ascii="Times New Roman" w:hAnsi="Times New Roman"/>
          <w:sz w:val="28"/>
          <w:szCs w:val="28"/>
        </w:rPr>
        <w:t xml:space="preserve"> ю ia 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ѧ</w:t>
      </w:r>
      <w:r w:rsidRPr="0029526D">
        <w:rPr>
          <w:rStyle w:val="unicode1"/>
          <w:rFonts w:ascii="Times New Roman" w:hAnsi="Times New Roman"/>
          <w:sz w:val="28"/>
          <w:szCs w:val="28"/>
        </w:rPr>
        <w:t xml:space="preserve"> 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ѿ</w:t>
      </w:r>
      <w:r w:rsidRPr="0029526D">
        <w:rPr>
          <w:sz w:val="28"/>
          <w:szCs w:val="28"/>
        </w:rPr>
        <w:t>), а также с перечислением названий букв (</w:t>
      </w:r>
      <w:r w:rsidRPr="0029526D">
        <w:rPr>
          <w:rStyle w:val="unicode1"/>
          <w:rFonts w:ascii="Times New Roman" w:hAnsi="Times New Roman"/>
          <w:sz w:val="28"/>
          <w:szCs w:val="28"/>
        </w:rPr>
        <w:t>азъ б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ѹ</w:t>
      </w:r>
      <w:r w:rsidRPr="0029526D">
        <w:rPr>
          <w:rStyle w:val="unicode1"/>
          <w:rFonts w:ascii="Times New Roman" w:hAnsi="Times New Roman"/>
          <w:sz w:val="28"/>
          <w:szCs w:val="28"/>
        </w:rPr>
        <w:t>кы в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ѣ</w:t>
      </w:r>
      <w:r w:rsidRPr="0029526D">
        <w:rPr>
          <w:rStyle w:val="unicode1"/>
          <w:rFonts w:ascii="Times New Roman" w:hAnsi="Times New Roman"/>
          <w:sz w:val="28"/>
          <w:szCs w:val="28"/>
        </w:rPr>
        <w:t>д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ѣ</w:t>
      </w:r>
      <w:r w:rsidRPr="0029526D">
        <w:rPr>
          <w:rStyle w:val="unicode1"/>
          <w:rFonts w:ascii="Times New Roman" w:hAnsi="Times New Roman"/>
          <w:sz w:val="28"/>
          <w:szCs w:val="28"/>
        </w:rPr>
        <w:t xml:space="preserve"> глаголи</w:t>
      </w:r>
      <w:r w:rsidRPr="0029526D">
        <w:rPr>
          <w:sz w:val="28"/>
          <w:szCs w:val="28"/>
        </w:rPr>
        <w:t xml:space="preserve">…) </w:t>
      </w:r>
    </w:p>
    <w:p w:rsidR="00070A58" w:rsidRPr="0029526D" w:rsidRDefault="00070A58" w:rsidP="0029526D">
      <w:pPr>
        <w:numPr>
          <w:ilvl w:val="0"/>
          <w:numId w:val="9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>тетралогия «От язычества к Христу» (условное названия А.</w:t>
      </w:r>
      <w:r w:rsidR="0029526D" w:rsidRPr="0029526D">
        <w:rPr>
          <w:sz w:val="28"/>
          <w:szCs w:val="28"/>
        </w:rPr>
        <w:t xml:space="preserve"> </w:t>
      </w:r>
      <w:r w:rsidRPr="0029526D">
        <w:rPr>
          <w:sz w:val="28"/>
          <w:szCs w:val="28"/>
        </w:rPr>
        <w:t>А.</w:t>
      </w:r>
      <w:r w:rsidR="0029526D" w:rsidRPr="0029526D">
        <w:rPr>
          <w:sz w:val="28"/>
          <w:szCs w:val="28"/>
        </w:rPr>
        <w:t xml:space="preserve"> </w:t>
      </w:r>
      <w:r w:rsidRPr="0029526D">
        <w:rPr>
          <w:sz w:val="28"/>
          <w:szCs w:val="28"/>
        </w:rPr>
        <w:t xml:space="preserve">Зализняка): неизвестные до сих пор тексты «Закон Моисеев», «Размаряющие и размиряющие», «Архангел Гавриил», «Закон Иисуса Христа» </w:t>
      </w:r>
    </w:p>
    <w:p w:rsidR="00070A58" w:rsidRPr="0029526D" w:rsidRDefault="00070A58" w:rsidP="0029526D">
      <w:pPr>
        <w:numPr>
          <w:ilvl w:val="0"/>
          <w:numId w:val="9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фрагмент неизвестного текста «О скровенной церкви спасителя нашего Иисуса Христа в Лаодикии мирликийской и о Лаодикиской молитве господа нашего Иисуса Христа» </w:t>
      </w:r>
    </w:p>
    <w:p w:rsidR="00070A58" w:rsidRPr="0029526D" w:rsidRDefault="00070A58" w:rsidP="0029526D">
      <w:pPr>
        <w:numPr>
          <w:ilvl w:val="0"/>
          <w:numId w:val="9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фрагмент неизвестного текста «Сказание апостола Павла о тайном патерике Моисеевом…» </w:t>
      </w:r>
    </w:p>
    <w:p w:rsidR="00070A58" w:rsidRPr="0029526D" w:rsidRDefault="00070A58" w:rsidP="0029526D">
      <w:pPr>
        <w:numPr>
          <w:ilvl w:val="0"/>
          <w:numId w:val="9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фрагмент неизвестного текста «О прощении грехов наказание от Александра от рода лаодикийского…» </w:t>
      </w:r>
    </w:p>
    <w:p w:rsidR="00070A58" w:rsidRPr="0029526D" w:rsidRDefault="00070A58" w:rsidP="0029526D">
      <w:pPr>
        <w:numPr>
          <w:ilvl w:val="0"/>
          <w:numId w:val="9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>фрагмент неизвестного текста «Духовное наставление от отца и от матери к сыну».</w:t>
      </w:r>
      <w:r w:rsidR="0029526D" w:rsidRPr="0029526D">
        <w:rPr>
          <w:sz w:val="28"/>
          <w:szCs w:val="28"/>
        </w:rPr>
        <w:t xml:space="preserve"> </w:t>
      </w:r>
      <w:r w:rsidRPr="0029526D">
        <w:rPr>
          <w:sz w:val="28"/>
          <w:szCs w:val="28"/>
        </w:rPr>
        <w:t>(И другие «скрытые» надписи).</w:t>
      </w:r>
      <w:r w:rsidR="0029526D" w:rsidRPr="0029526D">
        <w:rPr>
          <w:sz w:val="28"/>
          <w:szCs w:val="28"/>
        </w:rPr>
        <w:t xml:space="preserve"> </w:t>
      </w:r>
    </w:p>
    <w:p w:rsidR="00070A58" w:rsidRDefault="00070A58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>Большое число неизвестных до сих пор сочинений, обнаруженных в Новгородском кодексе, по всей вероятности объясняется тем, что писец принадлежал к христианской, которую победившая христианская церковь провозгласила еретической, так что эти тексты после вытеснения секты больше не переписывались, и христианская церковь стерла из исторической памяти почти все следы существования этой ереси. Особенно показателен фрагмент из «Духовного наставления от отца и от матери к сыну»:</w:t>
      </w:r>
    </w:p>
    <w:p w:rsidR="00AC2B82" w:rsidRPr="0029526D" w:rsidRDefault="00AC2B82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C2B82" w:rsidRDefault="00070A58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rStyle w:val="unicode1"/>
          <w:rFonts w:ascii="Times New Roman" w:hAnsi="Times New Roman"/>
          <w:sz w:val="28"/>
          <w:szCs w:val="28"/>
        </w:rPr>
      </w:pPr>
      <w:r w:rsidRPr="0029526D">
        <w:rPr>
          <w:rStyle w:val="unicode1"/>
          <w:rFonts w:ascii="Times New Roman" w:hAnsi="Times New Roman"/>
          <w:sz w:val="28"/>
          <w:szCs w:val="28"/>
        </w:rPr>
        <w:t>Миръ естъ градъ въ немъ же отъл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ѫ</w:t>
      </w:r>
      <w:r w:rsidRPr="0029526D">
        <w:rPr>
          <w:rStyle w:val="unicode1"/>
          <w:rFonts w:ascii="Times New Roman" w:hAnsi="Times New Roman"/>
          <w:sz w:val="28"/>
          <w:szCs w:val="28"/>
        </w:rPr>
        <w:t>ча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ѭ</w:t>
      </w:r>
      <w:r w:rsidRPr="0029526D">
        <w:rPr>
          <w:rStyle w:val="unicode1"/>
          <w:rFonts w:ascii="Times New Roman" w:hAnsi="Times New Roman"/>
          <w:sz w:val="28"/>
          <w:szCs w:val="28"/>
        </w:rPr>
        <w:t>тъ отъ цръкъве еретикы.</w:t>
      </w:r>
      <w:r w:rsidR="0029526D" w:rsidRPr="0029526D">
        <w:rPr>
          <w:sz w:val="28"/>
          <w:szCs w:val="28"/>
        </w:rPr>
        <w:t xml:space="preserve"> </w:t>
      </w:r>
      <w:r w:rsidRPr="0029526D">
        <w:rPr>
          <w:rStyle w:val="unicode1"/>
          <w:rFonts w:ascii="Times New Roman" w:hAnsi="Times New Roman"/>
          <w:sz w:val="28"/>
          <w:szCs w:val="28"/>
        </w:rPr>
        <w:t>Миръ естъ градъ въ немъ же отъл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ѫ</w:t>
      </w:r>
      <w:r w:rsidRPr="0029526D">
        <w:rPr>
          <w:rStyle w:val="unicode1"/>
          <w:rFonts w:ascii="Times New Roman" w:hAnsi="Times New Roman"/>
          <w:sz w:val="28"/>
          <w:szCs w:val="28"/>
        </w:rPr>
        <w:t>ча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ѭ</w:t>
      </w:r>
      <w:r w:rsidRPr="0029526D">
        <w:rPr>
          <w:rStyle w:val="unicode1"/>
          <w:rFonts w:ascii="Times New Roman" w:hAnsi="Times New Roman"/>
          <w:sz w:val="28"/>
          <w:szCs w:val="28"/>
        </w:rPr>
        <w:t>тъ отъ цръкъве члов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ѣ</w:t>
      </w:r>
      <w:r w:rsidRPr="0029526D">
        <w:rPr>
          <w:rStyle w:val="unicode1"/>
          <w:rFonts w:ascii="Times New Roman" w:hAnsi="Times New Roman"/>
          <w:sz w:val="28"/>
          <w:szCs w:val="28"/>
        </w:rPr>
        <w:t>кы нераз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ѹ</w:t>
      </w:r>
      <w:r w:rsidRPr="0029526D">
        <w:rPr>
          <w:rStyle w:val="unicode1"/>
          <w:rFonts w:ascii="Times New Roman" w:hAnsi="Times New Roman"/>
          <w:sz w:val="28"/>
          <w:szCs w:val="28"/>
        </w:rPr>
        <w:t>мъны.</w:t>
      </w:r>
      <w:r w:rsidR="0029526D" w:rsidRPr="0029526D">
        <w:rPr>
          <w:sz w:val="28"/>
          <w:szCs w:val="28"/>
        </w:rPr>
        <w:t xml:space="preserve"> </w:t>
      </w:r>
      <w:r w:rsidRPr="0029526D">
        <w:rPr>
          <w:rStyle w:val="unicode1"/>
          <w:rFonts w:ascii="Times New Roman" w:hAnsi="Times New Roman"/>
          <w:sz w:val="28"/>
          <w:szCs w:val="28"/>
        </w:rPr>
        <w:t>Миръ естъ градъ въ немъ же отъл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ѫ</w:t>
      </w:r>
      <w:r w:rsidRPr="0029526D">
        <w:rPr>
          <w:rStyle w:val="unicode1"/>
          <w:rFonts w:ascii="Times New Roman" w:hAnsi="Times New Roman"/>
          <w:sz w:val="28"/>
          <w:szCs w:val="28"/>
        </w:rPr>
        <w:t>ча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ѭ</w:t>
      </w:r>
      <w:r w:rsidRPr="0029526D">
        <w:rPr>
          <w:rStyle w:val="unicode1"/>
          <w:rFonts w:ascii="Times New Roman" w:hAnsi="Times New Roman"/>
          <w:sz w:val="28"/>
          <w:szCs w:val="28"/>
        </w:rPr>
        <w:t>тъ отъ цръкъве члов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ѣ</w:t>
      </w:r>
      <w:r w:rsidRPr="0029526D">
        <w:rPr>
          <w:rStyle w:val="unicode1"/>
          <w:rFonts w:ascii="Times New Roman" w:hAnsi="Times New Roman"/>
          <w:sz w:val="28"/>
          <w:szCs w:val="28"/>
        </w:rPr>
        <w:t>кы непокоривы.</w:t>
      </w:r>
      <w:r w:rsidR="0029526D" w:rsidRPr="0029526D">
        <w:rPr>
          <w:sz w:val="28"/>
          <w:szCs w:val="28"/>
        </w:rPr>
        <w:t xml:space="preserve"> </w:t>
      </w:r>
      <w:r w:rsidRPr="0029526D">
        <w:rPr>
          <w:rStyle w:val="unicode1"/>
          <w:rFonts w:ascii="Times New Roman" w:hAnsi="Times New Roman"/>
          <w:sz w:val="28"/>
          <w:szCs w:val="28"/>
        </w:rPr>
        <w:t>Миръ естъ градъ въ немъ же отъл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ѫ</w:t>
      </w:r>
      <w:r w:rsidRPr="0029526D">
        <w:rPr>
          <w:rStyle w:val="unicode1"/>
          <w:rFonts w:ascii="Times New Roman" w:hAnsi="Times New Roman"/>
          <w:sz w:val="28"/>
          <w:szCs w:val="28"/>
        </w:rPr>
        <w:t>ча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ѭ</w:t>
      </w:r>
      <w:r w:rsidRPr="0029526D">
        <w:rPr>
          <w:rStyle w:val="unicode1"/>
          <w:rFonts w:ascii="Times New Roman" w:hAnsi="Times New Roman"/>
          <w:sz w:val="28"/>
          <w:szCs w:val="28"/>
        </w:rPr>
        <w:t>тъ отъ цръкъве члов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ѣ</w:t>
      </w:r>
      <w:r w:rsidRPr="0029526D">
        <w:rPr>
          <w:rStyle w:val="unicode1"/>
          <w:rFonts w:ascii="Times New Roman" w:hAnsi="Times New Roman"/>
          <w:sz w:val="28"/>
          <w:szCs w:val="28"/>
        </w:rPr>
        <w:t>кы непорочъны.</w:t>
      </w:r>
      <w:r w:rsidR="0029526D" w:rsidRPr="0029526D">
        <w:rPr>
          <w:sz w:val="28"/>
          <w:szCs w:val="28"/>
        </w:rPr>
        <w:t xml:space="preserve"> </w:t>
      </w:r>
      <w:r w:rsidRPr="0029526D">
        <w:rPr>
          <w:rStyle w:val="unicode1"/>
          <w:rFonts w:ascii="Times New Roman" w:hAnsi="Times New Roman"/>
          <w:sz w:val="28"/>
          <w:szCs w:val="28"/>
        </w:rPr>
        <w:t>Миръ естъ градъ въ немъ же отъл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ѫ</w:t>
      </w:r>
      <w:r w:rsidRPr="0029526D">
        <w:rPr>
          <w:rStyle w:val="unicode1"/>
          <w:rFonts w:ascii="Times New Roman" w:hAnsi="Times New Roman"/>
          <w:sz w:val="28"/>
          <w:szCs w:val="28"/>
        </w:rPr>
        <w:t>ча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ѭ</w:t>
      </w:r>
      <w:r w:rsidRPr="0029526D">
        <w:rPr>
          <w:rStyle w:val="unicode1"/>
          <w:rFonts w:ascii="Times New Roman" w:hAnsi="Times New Roman"/>
          <w:sz w:val="28"/>
          <w:szCs w:val="28"/>
        </w:rPr>
        <w:t>тъ отъ цръкъве члов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ѣ</w:t>
      </w:r>
      <w:r w:rsidRPr="0029526D">
        <w:rPr>
          <w:rStyle w:val="unicode1"/>
          <w:rFonts w:ascii="Times New Roman" w:hAnsi="Times New Roman"/>
          <w:sz w:val="28"/>
          <w:szCs w:val="28"/>
        </w:rPr>
        <w:t>кы невиновъны.</w:t>
      </w:r>
      <w:r w:rsidR="0029526D" w:rsidRPr="0029526D">
        <w:rPr>
          <w:sz w:val="28"/>
          <w:szCs w:val="28"/>
        </w:rPr>
        <w:t xml:space="preserve"> </w:t>
      </w:r>
      <w:r w:rsidRPr="0029526D">
        <w:rPr>
          <w:rStyle w:val="unicode1"/>
          <w:rFonts w:ascii="Times New Roman" w:hAnsi="Times New Roman"/>
          <w:sz w:val="28"/>
          <w:szCs w:val="28"/>
        </w:rPr>
        <w:t>Миръ естъ градъ въ немъ же отъл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ѫ</w:t>
      </w:r>
      <w:r w:rsidRPr="0029526D">
        <w:rPr>
          <w:rStyle w:val="unicode1"/>
          <w:rFonts w:ascii="Times New Roman" w:hAnsi="Times New Roman"/>
          <w:sz w:val="28"/>
          <w:szCs w:val="28"/>
        </w:rPr>
        <w:t>ча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ѭ</w:t>
      </w:r>
      <w:r w:rsidRPr="0029526D">
        <w:rPr>
          <w:rStyle w:val="unicode1"/>
          <w:rFonts w:ascii="Times New Roman" w:hAnsi="Times New Roman"/>
          <w:sz w:val="28"/>
          <w:szCs w:val="28"/>
        </w:rPr>
        <w:t>тъ отъ цръкъве члов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ѣ</w:t>
      </w:r>
      <w:r w:rsidRPr="0029526D">
        <w:rPr>
          <w:rStyle w:val="unicode1"/>
          <w:rFonts w:ascii="Times New Roman" w:hAnsi="Times New Roman"/>
          <w:sz w:val="28"/>
          <w:szCs w:val="28"/>
        </w:rPr>
        <w:t>кы непр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ѣ</w:t>
      </w:r>
      <w:r w:rsidRPr="0029526D">
        <w:rPr>
          <w:rStyle w:val="unicode1"/>
          <w:rFonts w:ascii="Times New Roman" w:hAnsi="Times New Roman"/>
          <w:sz w:val="28"/>
          <w:szCs w:val="28"/>
        </w:rPr>
        <w:t>ломъны.</w:t>
      </w:r>
      <w:r w:rsidR="0029526D" w:rsidRPr="0029526D">
        <w:rPr>
          <w:sz w:val="28"/>
          <w:szCs w:val="28"/>
        </w:rPr>
        <w:t xml:space="preserve"> </w:t>
      </w:r>
      <w:r w:rsidRPr="0029526D">
        <w:rPr>
          <w:rStyle w:val="unicode1"/>
          <w:rFonts w:ascii="Times New Roman" w:hAnsi="Times New Roman"/>
          <w:sz w:val="28"/>
          <w:szCs w:val="28"/>
        </w:rPr>
        <w:t>Миръ естъ градъ въ немъ же отъл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ѫ</w:t>
      </w:r>
      <w:r w:rsidRPr="0029526D">
        <w:rPr>
          <w:rStyle w:val="unicode1"/>
          <w:rFonts w:ascii="Times New Roman" w:hAnsi="Times New Roman"/>
          <w:sz w:val="28"/>
          <w:szCs w:val="28"/>
        </w:rPr>
        <w:t>ча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ѭ</w:t>
      </w:r>
      <w:r w:rsidRPr="0029526D">
        <w:rPr>
          <w:rStyle w:val="unicode1"/>
          <w:rFonts w:ascii="Times New Roman" w:hAnsi="Times New Roman"/>
          <w:sz w:val="28"/>
          <w:szCs w:val="28"/>
        </w:rPr>
        <w:t>тъ отъ цръкъве члов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ѣ</w:t>
      </w:r>
      <w:r w:rsidRPr="0029526D">
        <w:rPr>
          <w:rStyle w:val="unicode1"/>
          <w:rFonts w:ascii="Times New Roman" w:hAnsi="Times New Roman"/>
          <w:sz w:val="28"/>
          <w:szCs w:val="28"/>
        </w:rPr>
        <w:t>кы недостоины тако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ѩ</w:t>
      </w:r>
      <w:r w:rsidRPr="0029526D">
        <w:rPr>
          <w:rStyle w:val="unicode1"/>
          <w:rFonts w:ascii="Times New Roman" w:hAnsi="Times New Roman"/>
          <w:sz w:val="28"/>
          <w:szCs w:val="28"/>
        </w:rPr>
        <w:t xml:space="preserve"> кары.</w:t>
      </w:r>
      <w:r w:rsidR="0029526D" w:rsidRPr="0029526D">
        <w:rPr>
          <w:sz w:val="28"/>
          <w:szCs w:val="28"/>
        </w:rPr>
        <w:t xml:space="preserve"> </w:t>
      </w:r>
      <w:r w:rsidRPr="0029526D">
        <w:rPr>
          <w:rStyle w:val="unicode1"/>
          <w:rFonts w:ascii="Times New Roman" w:hAnsi="Times New Roman"/>
          <w:sz w:val="28"/>
          <w:szCs w:val="28"/>
        </w:rPr>
        <w:t>Миръ естъ градъ въ немъ же отъл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ѫ</w:t>
      </w:r>
      <w:r w:rsidRPr="0029526D">
        <w:rPr>
          <w:rStyle w:val="unicode1"/>
          <w:rFonts w:ascii="Times New Roman" w:hAnsi="Times New Roman"/>
          <w:sz w:val="28"/>
          <w:szCs w:val="28"/>
        </w:rPr>
        <w:t>ча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ѭ</w:t>
      </w:r>
      <w:r w:rsidRPr="0029526D">
        <w:rPr>
          <w:rStyle w:val="unicode1"/>
          <w:rFonts w:ascii="Times New Roman" w:hAnsi="Times New Roman"/>
          <w:sz w:val="28"/>
          <w:szCs w:val="28"/>
        </w:rPr>
        <w:t>тъ отъ цръкъве члов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ѣ</w:t>
      </w:r>
      <w:r w:rsidRPr="0029526D">
        <w:rPr>
          <w:rStyle w:val="unicode1"/>
          <w:rFonts w:ascii="Times New Roman" w:hAnsi="Times New Roman"/>
          <w:sz w:val="28"/>
          <w:szCs w:val="28"/>
        </w:rPr>
        <w:t>кы достоины прославления.</w:t>
      </w:r>
      <w:r w:rsidR="0029526D" w:rsidRPr="0029526D">
        <w:rPr>
          <w:sz w:val="28"/>
          <w:szCs w:val="28"/>
        </w:rPr>
        <w:t xml:space="preserve"> </w:t>
      </w:r>
      <w:r w:rsidRPr="0029526D">
        <w:rPr>
          <w:rStyle w:val="unicode1"/>
          <w:rFonts w:ascii="Times New Roman" w:hAnsi="Times New Roman"/>
          <w:sz w:val="28"/>
          <w:szCs w:val="28"/>
        </w:rPr>
        <w:t>Миръ естъ градъ въ немъ же отъл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ѫ</w:t>
      </w:r>
      <w:r w:rsidRPr="0029526D">
        <w:rPr>
          <w:rStyle w:val="unicode1"/>
          <w:rFonts w:ascii="Times New Roman" w:hAnsi="Times New Roman"/>
          <w:sz w:val="28"/>
          <w:szCs w:val="28"/>
        </w:rPr>
        <w:t>ча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ѭ</w:t>
      </w:r>
      <w:r w:rsidRPr="0029526D">
        <w:rPr>
          <w:rStyle w:val="unicode1"/>
          <w:rFonts w:ascii="Times New Roman" w:hAnsi="Times New Roman"/>
          <w:sz w:val="28"/>
          <w:szCs w:val="28"/>
        </w:rPr>
        <w:t>тъ отъ цръкъве члов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ѣ</w:t>
      </w:r>
      <w:r w:rsidRPr="0029526D">
        <w:rPr>
          <w:rStyle w:val="unicode1"/>
          <w:rFonts w:ascii="Times New Roman" w:hAnsi="Times New Roman"/>
          <w:sz w:val="28"/>
          <w:szCs w:val="28"/>
        </w:rPr>
        <w:t>кы неотъст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ѫ</w:t>
      </w:r>
      <w:r w:rsidRPr="0029526D">
        <w:rPr>
          <w:rStyle w:val="unicode1"/>
          <w:rFonts w:ascii="Times New Roman" w:hAnsi="Times New Roman"/>
          <w:sz w:val="28"/>
          <w:szCs w:val="28"/>
        </w:rPr>
        <w:t>пъны отъ правы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ѩ</w:t>
      </w:r>
      <w:r w:rsidRPr="0029526D">
        <w:rPr>
          <w:rStyle w:val="unicode1"/>
          <w:rFonts w:ascii="Times New Roman" w:hAnsi="Times New Roman"/>
          <w:sz w:val="28"/>
          <w:szCs w:val="28"/>
        </w:rPr>
        <w:t xml:space="preserve"> в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ѣ</w:t>
      </w:r>
      <w:r w:rsidRPr="0029526D">
        <w:rPr>
          <w:rStyle w:val="unicode1"/>
          <w:rFonts w:ascii="Times New Roman" w:hAnsi="Times New Roman"/>
          <w:sz w:val="28"/>
          <w:szCs w:val="28"/>
        </w:rPr>
        <w:t>ры х</w:t>
      </w:r>
      <w:r w:rsidRPr="0029526D">
        <w:rPr>
          <w:rStyle w:val="unicode1"/>
          <w:rFonts w:ascii="Cambria Math" w:hAnsi="Cambria Math" w:cs="Cambria Math"/>
          <w:sz w:val="28"/>
          <w:szCs w:val="28"/>
        </w:rPr>
        <w:t>҃</w:t>
      </w:r>
      <w:r w:rsidRPr="0029526D">
        <w:rPr>
          <w:rStyle w:val="unicode1"/>
          <w:rFonts w:ascii="Times New Roman" w:hAnsi="Times New Roman"/>
          <w:sz w:val="28"/>
          <w:szCs w:val="28"/>
        </w:rPr>
        <w:t>совы.</w:t>
      </w:r>
    </w:p>
    <w:p w:rsidR="00122B41" w:rsidRPr="0029526D" w:rsidRDefault="00122B41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C2B82" w:rsidRDefault="007C77A7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alt="Файл:Novgorod Codex.jpg" href="http://upload.wikimedia.org/wikipedia/commons/f/f8/Novgorod_Codex.jpg" style="position:absolute;left:0;text-align:left;margin-left:24pt;margin-top:4.8pt;width:167.25pt;height:188.25pt;z-index:-251659776" wrapcoords="-97 0 -97 21514 21600 21514 21600 0 -97 0" o:button="t">
            <v:imagedata r:id="rId52" o:title="Novgorod_Codex"/>
            <w10:wrap type="through"/>
          </v:shape>
        </w:pict>
      </w:r>
    </w:p>
    <w:p w:rsidR="00AC2B82" w:rsidRDefault="00AC2B82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C2B82" w:rsidRDefault="00AC2B82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C2B82" w:rsidRDefault="00AC2B82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C2B82" w:rsidRDefault="00AC2B82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C2B82" w:rsidRDefault="00122B41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 </w:t>
      </w:r>
    </w:p>
    <w:p w:rsidR="00AC2B82" w:rsidRDefault="00AC2B82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C2B82" w:rsidRDefault="00AC2B82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C2B82" w:rsidRDefault="00AC2B82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70A58" w:rsidRPr="0029526D" w:rsidRDefault="00122B41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29526D">
        <w:rPr>
          <w:sz w:val="28"/>
          <w:szCs w:val="28"/>
          <w:u w:val="single"/>
        </w:rPr>
        <w:t xml:space="preserve">Вывод: </w:t>
      </w:r>
      <w:r w:rsidRPr="0029526D">
        <w:rPr>
          <w:sz w:val="28"/>
          <w:szCs w:val="28"/>
        </w:rPr>
        <w:t>Новгородская псалтырь</w:t>
      </w:r>
      <w:r w:rsidR="0029526D" w:rsidRPr="0029526D">
        <w:rPr>
          <w:sz w:val="28"/>
          <w:szCs w:val="28"/>
        </w:rPr>
        <w:t xml:space="preserve"> </w:t>
      </w:r>
      <w:r w:rsidRPr="0029526D">
        <w:rPr>
          <w:sz w:val="28"/>
          <w:szCs w:val="28"/>
        </w:rPr>
        <w:t>— самый ранний памятник русской версии церковнославянского языка и самая древняя из дошедших до нас книг древней Руси. Более ранними славянскими датированными документами являются лишь некоторые древнеболгарские надписи Х столетия, однако те надписи нельзя отнести к категории «книги».</w:t>
      </w:r>
    </w:p>
    <w:p w:rsidR="00122B41" w:rsidRPr="0029526D" w:rsidRDefault="00122B41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3) Енинский апостол </w:t>
      </w:r>
    </w:p>
    <w:p w:rsidR="00122B41" w:rsidRPr="0029526D" w:rsidRDefault="00122B41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526D">
        <w:rPr>
          <w:bCs/>
          <w:sz w:val="28"/>
          <w:szCs w:val="28"/>
        </w:rPr>
        <w:t xml:space="preserve">Енинский </w:t>
      </w:r>
      <w:r w:rsidRPr="00386C5F">
        <w:rPr>
          <w:bCs/>
          <w:sz w:val="28"/>
          <w:szCs w:val="28"/>
        </w:rPr>
        <w:t>апостол</w:t>
      </w:r>
      <w:r w:rsidRPr="0029526D">
        <w:rPr>
          <w:sz w:val="28"/>
          <w:szCs w:val="28"/>
        </w:rPr>
        <w:t xml:space="preserve"> — </w:t>
      </w:r>
      <w:r w:rsidRPr="00386C5F">
        <w:rPr>
          <w:sz w:val="28"/>
          <w:szCs w:val="28"/>
        </w:rPr>
        <w:t>староболгарская</w:t>
      </w:r>
      <w:r w:rsidRPr="0029526D">
        <w:rPr>
          <w:sz w:val="28"/>
          <w:szCs w:val="28"/>
        </w:rPr>
        <w:t xml:space="preserve"> </w:t>
      </w:r>
      <w:r w:rsidRPr="00386C5F">
        <w:rPr>
          <w:sz w:val="28"/>
          <w:szCs w:val="28"/>
        </w:rPr>
        <w:t>кириллическая</w:t>
      </w:r>
      <w:r w:rsidRPr="0029526D">
        <w:rPr>
          <w:sz w:val="28"/>
          <w:szCs w:val="28"/>
        </w:rPr>
        <w:t xml:space="preserve"> рукопись, фрагмент апостола-</w:t>
      </w:r>
      <w:r w:rsidRPr="00386C5F">
        <w:rPr>
          <w:sz w:val="28"/>
          <w:szCs w:val="28"/>
        </w:rPr>
        <w:t>апракоса</w:t>
      </w:r>
      <w:r w:rsidRPr="0029526D">
        <w:rPr>
          <w:sz w:val="28"/>
          <w:szCs w:val="28"/>
        </w:rPr>
        <w:t xml:space="preserve">. Датируется </w:t>
      </w:r>
      <w:r w:rsidRPr="00386C5F">
        <w:rPr>
          <w:sz w:val="28"/>
          <w:szCs w:val="28"/>
        </w:rPr>
        <w:t>XI веком</w:t>
      </w:r>
      <w:r w:rsidRPr="0029526D">
        <w:rPr>
          <w:sz w:val="28"/>
          <w:szCs w:val="28"/>
        </w:rPr>
        <w:t xml:space="preserve">. Состоит из 39 плохо сохранившихся листов пергамена, найденных в декабре 1960 года в древнем болгарском селе </w:t>
      </w:r>
      <w:r w:rsidRPr="00386C5F">
        <w:rPr>
          <w:sz w:val="28"/>
          <w:szCs w:val="28"/>
        </w:rPr>
        <w:t>Енина</w:t>
      </w:r>
      <w:r w:rsidRPr="0029526D">
        <w:rPr>
          <w:sz w:val="28"/>
          <w:szCs w:val="28"/>
        </w:rPr>
        <w:t xml:space="preserve">, во время реставрации местной старой церкви св. Параскевы. Хранится в Народной библиотеке им. свв. Кирилла и Мефодия в </w:t>
      </w:r>
      <w:r w:rsidRPr="00386C5F">
        <w:rPr>
          <w:sz w:val="28"/>
          <w:szCs w:val="28"/>
        </w:rPr>
        <w:t>Софии</w:t>
      </w:r>
      <w:r w:rsidRPr="0029526D">
        <w:rPr>
          <w:sz w:val="28"/>
          <w:szCs w:val="28"/>
        </w:rPr>
        <w:t xml:space="preserve">. Первоначально рукопись имела, вероятно, около 220 листов формата около 19,5 x </w:t>
      </w:r>
      <w:smartTag w:uri="urn:schemas-microsoft-com:office:smarttags" w:element="metricconverter">
        <w:smartTagPr>
          <w:attr w:name="ProductID" w:val="15,5 см"/>
        </w:smartTagPr>
        <w:r w:rsidRPr="0029526D">
          <w:rPr>
            <w:sz w:val="28"/>
            <w:szCs w:val="28"/>
          </w:rPr>
          <w:t>15,5</w:t>
        </w:r>
        <w:r w:rsidR="0029526D" w:rsidRPr="0029526D">
          <w:rPr>
            <w:sz w:val="28"/>
            <w:szCs w:val="28"/>
          </w:rPr>
          <w:t xml:space="preserve"> </w:t>
        </w:r>
        <w:r w:rsidRPr="0029526D">
          <w:rPr>
            <w:sz w:val="28"/>
            <w:szCs w:val="28"/>
          </w:rPr>
          <w:t>см</w:t>
        </w:r>
      </w:smartTag>
      <w:r w:rsidRPr="0029526D">
        <w:rPr>
          <w:sz w:val="28"/>
          <w:szCs w:val="28"/>
        </w:rPr>
        <w:t xml:space="preserve">, текстовое поле около 13,5 x </w:t>
      </w:r>
      <w:smartTag w:uri="urn:schemas-microsoft-com:office:smarttags" w:element="metricconverter">
        <w:smartTagPr>
          <w:attr w:name="ProductID" w:val="10,5 см"/>
        </w:smartTagPr>
        <w:r w:rsidRPr="0029526D">
          <w:rPr>
            <w:sz w:val="28"/>
            <w:szCs w:val="28"/>
          </w:rPr>
          <w:t>10,5</w:t>
        </w:r>
        <w:r w:rsidR="0029526D" w:rsidRPr="0029526D">
          <w:rPr>
            <w:sz w:val="28"/>
            <w:szCs w:val="28"/>
          </w:rPr>
          <w:t xml:space="preserve"> </w:t>
        </w:r>
        <w:r w:rsidRPr="0029526D">
          <w:rPr>
            <w:sz w:val="28"/>
            <w:szCs w:val="28"/>
          </w:rPr>
          <w:t>см</w:t>
        </w:r>
      </w:smartTag>
      <w:r w:rsidRPr="0029526D">
        <w:rPr>
          <w:sz w:val="28"/>
          <w:szCs w:val="28"/>
        </w:rPr>
        <w:t xml:space="preserve">. Вероятно, это был список с </w:t>
      </w:r>
      <w:r w:rsidRPr="00386C5F">
        <w:rPr>
          <w:sz w:val="28"/>
          <w:szCs w:val="28"/>
        </w:rPr>
        <w:t>глаголического</w:t>
      </w:r>
      <w:r w:rsidRPr="0029526D">
        <w:rPr>
          <w:sz w:val="28"/>
          <w:szCs w:val="28"/>
        </w:rPr>
        <w:t xml:space="preserve"> оригинала: в тексте иногда проскальзывают глаголические буквы. Рукопись первоначально была отдана в Казанлыкский городской музей, позже для реставрации, исследования и вечного хранения передана в Народную библиотеку в Софии. </w:t>
      </w:r>
    </w:p>
    <w:p w:rsidR="00122B41" w:rsidRPr="0029526D" w:rsidRDefault="00A61C91" w:rsidP="0029526D">
      <w:pPr>
        <w:pStyle w:val="a4"/>
        <w:tabs>
          <w:tab w:val="center" w:pos="467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29526D">
        <w:rPr>
          <w:sz w:val="28"/>
          <w:szCs w:val="28"/>
          <w:u w:val="single"/>
        </w:rPr>
        <w:t xml:space="preserve">Вывод: </w:t>
      </w:r>
      <w:r w:rsidRPr="0029526D">
        <w:rPr>
          <w:sz w:val="28"/>
          <w:szCs w:val="28"/>
        </w:rPr>
        <w:t xml:space="preserve">Вероятно, </w:t>
      </w:r>
      <w:r w:rsidRPr="0029526D">
        <w:rPr>
          <w:bCs/>
          <w:sz w:val="28"/>
          <w:szCs w:val="28"/>
        </w:rPr>
        <w:t xml:space="preserve">Енинский </w:t>
      </w:r>
      <w:r w:rsidRPr="00386C5F">
        <w:rPr>
          <w:bCs/>
          <w:sz w:val="28"/>
          <w:szCs w:val="28"/>
        </w:rPr>
        <w:t>апостол</w:t>
      </w:r>
      <w:r w:rsidR="0029526D" w:rsidRPr="0029526D">
        <w:rPr>
          <w:sz w:val="28"/>
          <w:szCs w:val="28"/>
        </w:rPr>
        <w:t xml:space="preserve"> </w:t>
      </w:r>
      <w:r w:rsidRPr="0029526D">
        <w:rPr>
          <w:sz w:val="28"/>
          <w:szCs w:val="28"/>
        </w:rPr>
        <w:t xml:space="preserve">это был список с </w:t>
      </w:r>
      <w:r w:rsidRPr="00386C5F">
        <w:rPr>
          <w:sz w:val="28"/>
          <w:szCs w:val="28"/>
        </w:rPr>
        <w:t>глаголического</w:t>
      </w:r>
      <w:r w:rsidRPr="0029526D">
        <w:rPr>
          <w:sz w:val="28"/>
          <w:szCs w:val="28"/>
        </w:rPr>
        <w:t xml:space="preserve"> оригинала: в тексте иногда проскальзывают глаголические буквы. Но по сути является памятником кириллическим. </w:t>
      </w:r>
    </w:p>
    <w:p w:rsidR="00122B41" w:rsidRPr="0029526D" w:rsidRDefault="00122B41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70A58" w:rsidRPr="0029526D" w:rsidRDefault="007C77A7" w:rsidP="002952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36pt;margin-top:4.8pt;width:3in;height:198.75pt;z-index:251657728" o:allowoverlap="f">
            <v:imagedata r:id="rId53" o:title="%D1%8D%D0%BD%D0%B8%D0%BD%D1%81%D0%BA%D0%B8%D0%B9-%D0%B0%D0%BF%D0%BE%D1%81%D1%82%D0%BE%D0%BB"/>
            <w10:wrap type="square"/>
          </v:shape>
        </w:pict>
      </w:r>
    </w:p>
    <w:p w:rsidR="00070A58" w:rsidRPr="0029526D" w:rsidRDefault="00070A58" w:rsidP="0029526D">
      <w:pPr>
        <w:spacing w:line="360" w:lineRule="auto"/>
        <w:ind w:firstLine="709"/>
        <w:jc w:val="both"/>
        <w:rPr>
          <w:sz w:val="28"/>
          <w:szCs w:val="28"/>
        </w:rPr>
      </w:pPr>
    </w:p>
    <w:p w:rsidR="00A61C91" w:rsidRPr="0029526D" w:rsidRDefault="00A61C91" w:rsidP="0029526D">
      <w:pPr>
        <w:spacing w:line="360" w:lineRule="auto"/>
        <w:ind w:firstLine="709"/>
        <w:jc w:val="both"/>
        <w:rPr>
          <w:sz w:val="28"/>
          <w:szCs w:val="28"/>
        </w:rPr>
      </w:pPr>
    </w:p>
    <w:p w:rsidR="00AC2B82" w:rsidRDefault="00AC2B82" w:rsidP="0029526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2B82" w:rsidRDefault="00AC2B82" w:rsidP="0029526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2B82" w:rsidRDefault="00AC2B82" w:rsidP="0029526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2B82" w:rsidRDefault="00AC2B82" w:rsidP="0029526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2B82" w:rsidRDefault="00AC2B82" w:rsidP="0029526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2B82" w:rsidRDefault="00AC2B82" w:rsidP="0029526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2B82" w:rsidRDefault="00AC2B82" w:rsidP="0029526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61C91" w:rsidRPr="0029526D" w:rsidRDefault="00A61C91" w:rsidP="0029526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526D">
        <w:rPr>
          <w:rFonts w:ascii="Times New Roman" w:hAnsi="Times New Roman" w:cs="Times New Roman"/>
          <w:b w:val="0"/>
          <w:sz w:val="28"/>
          <w:szCs w:val="28"/>
        </w:rPr>
        <w:t xml:space="preserve">4) Зографские листки </w:t>
      </w:r>
    </w:p>
    <w:p w:rsidR="00A61C91" w:rsidRPr="0029526D" w:rsidRDefault="00A61C91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526D">
        <w:rPr>
          <w:bCs/>
          <w:sz w:val="28"/>
          <w:szCs w:val="28"/>
        </w:rPr>
        <w:t>Зографские листки</w:t>
      </w:r>
      <w:r w:rsidRPr="0029526D">
        <w:rPr>
          <w:sz w:val="28"/>
          <w:szCs w:val="28"/>
        </w:rPr>
        <w:t xml:space="preserve"> — два листка </w:t>
      </w:r>
      <w:r w:rsidRPr="00386C5F">
        <w:rPr>
          <w:sz w:val="28"/>
          <w:szCs w:val="28"/>
        </w:rPr>
        <w:t>пергамена</w:t>
      </w:r>
      <w:r w:rsidRPr="0029526D">
        <w:rPr>
          <w:sz w:val="28"/>
          <w:szCs w:val="28"/>
        </w:rPr>
        <w:t xml:space="preserve"> со </w:t>
      </w:r>
      <w:r w:rsidRPr="00386C5F">
        <w:rPr>
          <w:sz w:val="28"/>
          <w:szCs w:val="28"/>
        </w:rPr>
        <w:t>старославянским</w:t>
      </w:r>
      <w:r w:rsidRPr="0029526D">
        <w:rPr>
          <w:sz w:val="28"/>
          <w:szCs w:val="28"/>
        </w:rPr>
        <w:t xml:space="preserve"> </w:t>
      </w:r>
      <w:r w:rsidRPr="00386C5F">
        <w:rPr>
          <w:sz w:val="28"/>
          <w:szCs w:val="28"/>
        </w:rPr>
        <w:t>кириллическим</w:t>
      </w:r>
      <w:r w:rsidRPr="0029526D">
        <w:rPr>
          <w:sz w:val="28"/>
          <w:szCs w:val="28"/>
        </w:rPr>
        <w:t xml:space="preserve"> текстом (отрывок перевода монашеских правил </w:t>
      </w:r>
      <w:r w:rsidRPr="00386C5F">
        <w:rPr>
          <w:sz w:val="28"/>
          <w:szCs w:val="28"/>
        </w:rPr>
        <w:t>Василия Великого</w:t>
      </w:r>
      <w:r w:rsidRPr="0029526D">
        <w:rPr>
          <w:sz w:val="28"/>
          <w:szCs w:val="28"/>
        </w:rPr>
        <w:t xml:space="preserve">), датируемые </w:t>
      </w:r>
      <w:r w:rsidRPr="00386C5F">
        <w:rPr>
          <w:sz w:val="28"/>
          <w:szCs w:val="28"/>
        </w:rPr>
        <w:t>XI веком</w:t>
      </w:r>
      <w:r w:rsidRPr="0029526D">
        <w:rPr>
          <w:sz w:val="28"/>
          <w:szCs w:val="28"/>
        </w:rPr>
        <w:t xml:space="preserve">. Были найдены </w:t>
      </w:r>
      <w:r w:rsidRPr="00386C5F">
        <w:rPr>
          <w:sz w:val="28"/>
          <w:szCs w:val="28"/>
        </w:rPr>
        <w:t>П. А. Лавровым</w:t>
      </w:r>
      <w:r w:rsidRPr="0029526D">
        <w:rPr>
          <w:sz w:val="28"/>
          <w:szCs w:val="28"/>
        </w:rPr>
        <w:t xml:space="preserve"> в 1906 году в </w:t>
      </w:r>
      <w:r w:rsidRPr="00386C5F">
        <w:rPr>
          <w:sz w:val="28"/>
          <w:szCs w:val="28"/>
        </w:rPr>
        <w:t>Зографском монастыре</w:t>
      </w:r>
      <w:r w:rsidRPr="0029526D">
        <w:rPr>
          <w:sz w:val="28"/>
          <w:szCs w:val="28"/>
        </w:rPr>
        <w:t xml:space="preserve"> на </w:t>
      </w:r>
      <w:r w:rsidRPr="00386C5F">
        <w:rPr>
          <w:sz w:val="28"/>
          <w:szCs w:val="28"/>
        </w:rPr>
        <w:t>Афоне</w:t>
      </w:r>
      <w:r w:rsidRPr="0029526D">
        <w:rPr>
          <w:sz w:val="28"/>
          <w:szCs w:val="28"/>
        </w:rPr>
        <w:t xml:space="preserve"> (там же и хранятся).</w:t>
      </w:r>
    </w:p>
    <w:p w:rsidR="00A61C91" w:rsidRPr="0029526D" w:rsidRDefault="00A61C91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По словам первооткрывателя, это были плохо сохранившиеся и выцветшие листки, найденные в одном из шкафов монастырской библиотеки, но не внесённые в её каталоги. </w:t>
      </w:r>
    </w:p>
    <w:p w:rsidR="00962A1F" w:rsidRPr="0029526D" w:rsidRDefault="00962A1F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>Также является памятником</w:t>
      </w:r>
      <w:r w:rsidR="00AC2B82">
        <w:rPr>
          <w:sz w:val="28"/>
          <w:szCs w:val="28"/>
        </w:rPr>
        <w:t xml:space="preserve"> </w:t>
      </w:r>
      <w:r w:rsidRPr="0029526D">
        <w:rPr>
          <w:sz w:val="28"/>
          <w:szCs w:val="28"/>
        </w:rPr>
        <w:t>старославянской письменности.</w:t>
      </w:r>
      <w:r w:rsidR="0029526D" w:rsidRPr="0029526D">
        <w:rPr>
          <w:sz w:val="28"/>
          <w:szCs w:val="28"/>
        </w:rPr>
        <w:t xml:space="preserve"> </w:t>
      </w:r>
    </w:p>
    <w:p w:rsidR="00962A1F" w:rsidRPr="0029526D" w:rsidRDefault="00962A1F" w:rsidP="0029526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526D">
        <w:rPr>
          <w:rFonts w:ascii="Times New Roman" w:hAnsi="Times New Roman" w:cs="Times New Roman"/>
          <w:b w:val="0"/>
          <w:sz w:val="28"/>
          <w:szCs w:val="28"/>
        </w:rPr>
        <w:t xml:space="preserve">5) Листки Ундольского </w:t>
      </w:r>
    </w:p>
    <w:p w:rsidR="00962A1F" w:rsidRPr="0029526D" w:rsidRDefault="00962A1F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526D">
        <w:rPr>
          <w:bCs/>
          <w:sz w:val="28"/>
          <w:szCs w:val="28"/>
        </w:rPr>
        <w:t>Листки Ундольского</w:t>
      </w:r>
      <w:r w:rsidR="0029526D" w:rsidRPr="0029526D">
        <w:rPr>
          <w:sz w:val="28"/>
          <w:szCs w:val="28"/>
        </w:rPr>
        <w:t xml:space="preserve"> </w:t>
      </w:r>
      <w:r w:rsidRPr="0029526D">
        <w:rPr>
          <w:sz w:val="28"/>
          <w:szCs w:val="28"/>
        </w:rPr>
        <w:t xml:space="preserve">— памятник </w:t>
      </w:r>
      <w:r w:rsidRPr="00386C5F">
        <w:rPr>
          <w:sz w:val="28"/>
          <w:szCs w:val="28"/>
        </w:rPr>
        <w:t>старославянского языка</w:t>
      </w:r>
      <w:r w:rsidRPr="0029526D">
        <w:rPr>
          <w:sz w:val="28"/>
          <w:szCs w:val="28"/>
        </w:rPr>
        <w:t xml:space="preserve">, два </w:t>
      </w:r>
      <w:r w:rsidRPr="00386C5F">
        <w:rPr>
          <w:sz w:val="28"/>
          <w:szCs w:val="28"/>
        </w:rPr>
        <w:t>пергаментных</w:t>
      </w:r>
      <w:r w:rsidRPr="0029526D">
        <w:rPr>
          <w:sz w:val="28"/>
          <w:szCs w:val="28"/>
        </w:rPr>
        <w:t xml:space="preserve"> листка, написанные </w:t>
      </w:r>
      <w:r w:rsidRPr="00386C5F">
        <w:rPr>
          <w:sz w:val="28"/>
          <w:szCs w:val="28"/>
        </w:rPr>
        <w:t>кириллицей</w:t>
      </w:r>
      <w:r w:rsidRPr="0029526D">
        <w:rPr>
          <w:sz w:val="28"/>
          <w:szCs w:val="28"/>
        </w:rPr>
        <w:t xml:space="preserve"> и содержащие отрывок евангелия-</w:t>
      </w:r>
      <w:r w:rsidRPr="00386C5F">
        <w:rPr>
          <w:sz w:val="28"/>
          <w:szCs w:val="28"/>
        </w:rPr>
        <w:t>апракоса</w:t>
      </w:r>
      <w:r w:rsidRPr="0029526D">
        <w:rPr>
          <w:sz w:val="28"/>
          <w:szCs w:val="28"/>
        </w:rPr>
        <w:t xml:space="preserve">. Датируются </w:t>
      </w:r>
      <w:r w:rsidRPr="00386C5F">
        <w:rPr>
          <w:sz w:val="28"/>
          <w:szCs w:val="28"/>
        </w:rPr>
        <w:t>XI веком</w:t>
      </w:r>
      <w:r w:rsidRPr="0029526D">
        <w:rPr>
          <w:sz w:val="28"/>
          <w:szCs w:val="28"/>
        </w:rPr>
        <w:t>. Названы по имени первого их владельца</w:t>
      </w:r>
      <w:r w:rsidR="0029526D" w:rsidRPr="0029526D">
        <w:rPr>
          <w:sz w:val="28"/>
          <w:szCs w:val="28"/>
        </w:rPr>
        <w:t xml:space="preserve"> </w:t>
      </w:r>
      <w:r w:rsidRPr="0029526D">
        <w:rPr>
          <w:sz w:val="28"/>
          <w:szCs w:val="28"/>
        </w:rPr>
        <w:t xml:space="preserve">— </w:t>
      </w:r>
      <w:r w:rsidRPr="00386C5F">
        <w:rPr>
          <w:sz w:val="28"/>
          <w:szCs w:val="28"/>
        </w:rPr>
        <w:t>В.</w:t>
      </w:r>
      <w:r w:rsidR="0029526D" w:rsidRPr="00386C5F">
        <w:rPr>
          <w:sz w:val="28"/>
          <w:szCs w:val="28"/>
        </w:rPr>
        <w:t xml:space="preserve"> </w:t>
      </w:r>
      <w:r w:rsidRPr="00386C5F">
        <w:rPr>
          <w:sz w:val="28"/>
          <w:szCs w:val="28"/>
        </w:rPr>
        <w:t>М.</w:t>
      </w:r>
      <w:r w:rsidR="0029526D" w:rsidRPr="00386C5F">
        <w:rPr>
          <w:sz w:val="28"/>
          <w:szCs w:val="28"/>
        </w:rPr>
        <w:t xml:space="preserve"> </w:t>
      </w:r>
      <w:r w:rsidRPr="00386C5F">
        <w:rPr>
          <w:sz w:val="28"/>
          <w:szCs w:val="28"/>
        </w:rPr>
        <w:t>Ундольского</w:t>
      </w:r>
      <w:r w:rsidRPr="0029526D">
        <w:rPr>
          <w:sz w:val="28"/>
          <w:szCs w:val="28"/>
        </w:rPr>
        <w:t>; после его смерти поступили в Румянцевский музей</w:t>
      </w:r>
      <w:r w:rsidR="0029526D" w:rsidRPr="0029526D">
        <w:rPr>
          <w:sz w:val="28"/>
          <w:szCs w:val="28"/>
        </w:rPr>
        <w:t xml:space="preserve"> </w:t>
      </w:r>
      <w:r w:rsidRPr="0029526D">
        <w:rPr>
          <w:sz w:val="28"/>
          <w:szCs w:val="28"/>
        </w:rPr>
        <w:t xml:space="preserve">— ныне </w:t>
      </w:r>
      <w:r w:rsidRPr="00386C5F">
        <w:rPr>
          <w:sz w:val="28"/>
          <w:szCs w:val="28"/>
        </w:rPr>
        <w:t>Российская государственная библиотека</w:t>
      </w:r>
      <w:r w:rsidRPr="0029526D">
        <w:rPr>
          <w:sz w:val="28"/>
          <w:szCs w:val="28"/>
        </w:rPr>
        <w:t xml:space="preserve"> в Москве, хранятся в «фонде Ундольского» под шифром </w:t>
      </w:r>
      <w:r w:rsidRPr="0029526D">
        <w:rPr>
          <w:bCs/>
          <w:sz w:val="28"/>
          <w:szCs w:val="28"/>
        </w:rPr>
        <w:t>№</w:t>
      </w:r>
      <w:r w:rsidR="0029526D" w:rsidRPr="0029526D">
        <w:rPr>
          <w:bCs/>
          <w:sz w:val="28"/>
          <w:szCs w:val="28"/>
        </w:rPr>
        <w:t xml:space="preserve"> </w:t>
      </w:r>
      <w:r w:rsidRPr="0029526D">
        <w:rPr>
          <w:bCs/>
          <w:sz w:val="28"/>
          <w:szCs w:val="28"/>
        </w:rPr>
        <w:t>961</w:t>
      </w:r>
      <w:r w:rsidRPr="0029526D">
        <w:rPr>
          <w:sz w:val="28"/>
          <w:szCs w:val="28"/>
        </w:rPr>
        <w:t>.</w:t>
      </w:r>
    </w:p>
    <w:p w:rsidR="00962A1F" w:rsidRPr="0029526D" w:rsidRDefault="00962A1F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Впервые изданы </w:t>
      </w:r>
      <w:r w:rsidRPr="00386C5F">
        <w:rPr>
          <w:sz w:val="28"/>
          <w:szCs w:val="28"/>
        </w:rPr>
        <w:t>И.</w:t>
      </w:r>
      <w:r w:rsidR="0029526D" w:rsidRPr="00386C5F">
        <w:rPr>
          <w:sz w:val="28"/>
          <w:szCs w:val="28"/>
        </w:rPr>
        <w:t xml:space="preserve"> </w:t>
      </w:r>
      <w:r w:rsidRPr="00386C5F">
        <w:rPr>
          <w:sz w:val="28"/>
          <w:szCs w:val="28"/>
        </w:rPr>
        <w:t>И.</w:t>
      </w:r>
      <w:r w:rsidR="0029526D" w:rsidRPr="00386C5F">
        <w:rPr>
          <w:sz w:val="28"/>
          <w:szCs w:val="28"/>
        </w:rPr>
        <w:t xml:space="preserve"> </w:t>
      </w:r>
      <w:r w:rsidRPr="00386C5F">
        <w:rPr>
          <w:sz w:val="28"/>
          <w:szCs w:val="28"/>
        </w:rPr>
        <w:t>Срезневским</w:t>
      </w:r>
      <w:r w:rsidRPr="0029526D">
        <w:rPr>
          <w:sz w:val="28"/>
          <w:szCs w:val="28"/>
        </w:rPr>
        <w:t xml:space="preserve"> в «Древних славянских памятниках юсового письма» (Спб., 1868); позже </w:t>
      </w:r>
      <w:r w:rsidRPr="00386C5F">
        <w:rPr>
          <w:sz w:val="28"/>
          <w:szCs w:val="28"/>
        </w:rPr>
        <w:t>Е.</w:t>
      </w:r>
      <w:r w:rsidR="0029526D" w:rsidRPr="00386C5F">
        <w:rPr>
          <w:sz w:val="28"/>
          <w:szCs w:val="28"/>
        </w:rPr>
        <w:t xml:space="preserve"> </w:t>
      </w:r>
      <w:r w:rsidRPr="00386C5F">
        <w:rPr>
          <w:sz w:val="28"/>
          <w:szCs w:val="28"/>
        </w:rPr>
        <w:t>Ф.</w:t>
      </w:r>
      <w:r w:rsidR="0029526D" w:rsidRPr="00386C5F">
        <w:rPr>
          <w:sz w:val="28"/>
          <w:szCs w:val="28"/>
        </w:rPr>
        <w:t xml:space="preserve"> </w:t>
      </w:r>
      <w:r w:rsidRPr="00386C5F">
        <w:rPr>
          <w:sz w:val="28"/>
          <w:szCs w:val="28"/>
        </w:rPr>
        <w:t>Карским</w:t>
      </w:r>
      <w:r w:rsidRPr="0029526D">
        <w:rPr>
          <w:sz w:val="28"/>
          <w:szCs w:val="28"/>
        </w:rPr>
        <w:t xml:space="preserve"> (Спб., 1904; переиздано в его сборнике «Труды по белорусскому и другим славянским языкам», М., 1962) и А. Минчевой («Старобългарски кирилски откъслеци», София, 1978).</w:t>
      </w:r>
      <w:r w:rsidR="0029526D" w:rsidRPr="0029526D">
        <w:rPr>
          <w:sz w:val="28"/>
          <w:szCs w:val="28"/>
        </w:rPr>
        <w:t xml:space="preserve"> </w:t>
      </w:r>
    </w:p>
    <w:p w:rsidR="00962A1F" w:rsidRPr="0029526D" w:rsidRDefault="00962A1F" w:rsidP="0029526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526D">
        <w:rPr>
          <w:rFonts w:ascii="Times New Roman" w:hAnsi="Times New Roman" w:cs="Times New Roman"/>
          <w:b w:val="0"/>
          <w:sz w:val="28"/>
          <w:szCs w:val="28"/>
        </w:rPr>
        <w:t xml:space="preserve">6) Саввина книга </w:t>
      </w:r>
    </w:p>
    <w:p w:rsidR="00962A1F" w:rsidRPr="0029526D" w:rsidRDefault="00962A1F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526D">
        <w:rPr>
          <w:bCs/>
          <w:sz w:val="28"/>
          <w:szCs w:val="28"/>
        </w:rPr>
        <w:t>Саввина книга</w:t>
      </w:r>
      <w:r w:rsidRPr="0029526D">
        <w:rPr>
          <w:sz w:val="28"/>
          <w:szCs w:val="28"/>
        </w:rPr>
        <w:t xml:space="preserve"> — </w:t>
      </w:r>
      <w:r w:rsidRPr="00386C5F">
        <w:rPr>
          <w:sz w:val="28"/>
          <w:szCs w:val="28"/>
        </w:rPr>
        <w:t>кириллическая</w:t>
      </w:r>
      <w:r w:rsidRPr="0029526D">
        <w:rPr>
          <w:sz w:val="28"/>
          <w:szCs w:val="28"/>
        </w:rPr>
        <w:t xml:space="preserve"> </w:t>
      </w:r>
      <w:r w:rsidRPr="00386C5F">
        <w:rPr>
          <w:sz w:val="28"/>
          <w:szCs w:val="28"/>
        </w:rPr>
        <w:t>старославянская</w:t>
      </w:r>
      <w:r w:rsidRPr="0029526D">
        <w:rPr>
          <w:sz w:val="28"/>
          <w:szCs w:val="28"/>
        </w:rPr>
        <w:t xml:space="preserve"> </w:t>
      </w:r>
      <w:r w:rsidRPr="00386C5F">
        <w:rPr>
          <w:sz w:val="28"/>
          <w:szCs w:val="28"/>
        </w:rPr>
        <w:t>орнаментированная</w:t>
      </w:r>
      <w:r w:rsidRPr="0029526D">
        <w:rPr>
          <w:sz w:val="28"/>
          <w:szCs w:val="28"/>
        </w:rPr>
        <w:t xml:space="preserve"> рукопись, неполный текст краткого евангелия-</w:t>
      </w:r>
      <w:r w:rsidRPr="00386C5F">
        <w:rPr>
          <w:sz w:val="28"/>
          <w:szCs w:val="28"/>
        </w:rPr>
        <w:t>апракоса</w:t>
      </w:r>
      <w:r w:rsidRPr="0029526D">
        <w:rPr>
          <w:sz w:val="28"/>
          <w:szCs w:val="28"/>
        </w:rPr>
        <w:t xml:space="preserve">. Содержит 166 листов </w:t>
      </w:r>
      <w:r w:rsidRPr="00386C5F">
        <w:rPr>
          <w:sz w:val="28"/>
          <w:szCs w:val="28"/>
        </w:rPr>
        <w:t>пергамена</w:t>
      </w:r>
      <w:r w:rsidRPr="0029526D">
        <w:rPr>
          <w:sz w:val="28"/>
          <w:szCs w:val="28"/>
        </w:rPr>
        <w:t xml:space="preserve"> формата 17x13 — 17x14 см разного времени; наиболее ценны древнейшие листы 25—153 и 166 (датируются </w:t>
      </w:r>
      <w:r w:rsidRPr="00386C5F">
        <w:rPr>
          <w:sz w:val="28"/>
          <w:szCs w:val="28"/>
        </w:rPr>
        <w:t>XI веком</w:t>
      </w:r>
      <w:r w:rsidRPr="0029526D">
        <w:rPr>
          <w:sz w:val="28"/>
          <w:szCs w:val="28"/>
        </w:rPr>
        <w:t>). Название рукописи дано по имени писца — попа Саввы, дважды уп</w:t>
      </w:r>
      <w:r w:rsidR="00CB126F" w:rsidRPr="0029526D">
        <w:rPr>
          <w:sz w:val="28"/>
          <w:szCs w:val="28"/>
        </w:rPr>
        <w:t xml:space="preserve">омянутого в приписках к тексту </w:t>
      </w:r>
      <w:r w:rsidRPr="0029526D">
        <w:rPr>
          <w:sz w:val="28"/>
          <w:szCs w:val="28"/>
        </w:rPr>
        <w:t>.</w:t>
      </w:r>
    </w:p>
    <w:p w:rsidR="00962A1F" w:rsidRPr="0029526D" w:rsidRDefault="00962A1F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Предположительно является списком с </w:t>
      </w:r>
      <w:r w:rsidRPr="00386C5F">
        <w:rPr>
          <w:sz w:val="28"/>
          <w:szCs w:val="28"/>
        </w:rPr>
        <w:t>глаголического</w:t>
      </w:r>
      <w:r w:rsidRPr="0029526D">
        <w:rPr>
          <w:sz w:val="28"/>
          <w:szCs w:val="28"/>
        </w:rPr>
        <w:t xml:space="preserve"> оригинала. Древнейшая часть — из северо-восточной Болгарии, остальные листы русского (предположительно киевского) происхождения. Была собственностью Середкинского монастыря под Псковом, позже попала в библиотеку московской синодальной типографии, в настоящее время хранится в </w:t>
      </w:r>
      <w:r w:rsidRPr="00386C5F">
        <w:rPr>
          <w:sz w:val="28"/>
          <w:szCs w:val="28"/>
        </w:rPr>
        <w:t>РГАДА</w:t>
      </w:r>
      <w:r w:rsidRPr="0029526D">
        <w:rPr>
          <w:sz w:val="28"/>
          <w:szCs w:val="28"/>
        </w:rPr>
        <w:t xml:space="preserve"> под шифром </w:t>
      </w:r>
      <w:r w:rsidRPr="0029526D">
        <w:rPr>
          <w:bCs/>
          <w:sz w:val="28"/>
          <w:szCs w:val="28"/>
        </w:rPr>
        <w:t>ф. 381, № 14</w:t>
      </w:r>
      <w:r w:rsidRPr="0029526D">
        <w:rPr>
          <w:sz w:val="28"/>
          <w:szCs w:val="28"/>
        </w:rPr>
        <w:t xml:space="preserve">. Рукопись несколько раз реставрировалась; реставрация середины XX века была скорее вредной, после проведённой тогда чистки пергамена практически исчез киноварный текст, а при переплёте были перепутаны листы. </w:t>
      </w:r>
    </w:p>
    <w:p w:rsidR="00962A1F" w:rsidRPr="0029526D" w:rsidRDefault="00962A1F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Рукопись была открыта и впервые издана (в отрывках) </w:t>
      </w:r>
      <w:r w:rsidRPr="00386C5F">
        <w:rPr>
          <w:sz w:val="28"/>
          <w:szCs w:val="28"/>
        </w:rPr>
        <w:t>И. И. Срезневским</w:t>
      </w:r>
      <w:r w:rsidRPr="0029526D">
        <w:rPr>
          <w:sz w:val="28"/>
          <w:szCs w:val="28"/>
        </w:rPr>
        <w:t xml:space="preserve"> (1868). Научное издание принадлежит В. Н. Щепкину (1903; переиздано в Граце в 1959). Недавно издана факсимильно (в черно-белом исполнении)(1999)</w:t>
      </w:r>
      <w:r w:rsidR="00CB126F" w:rsidRPr="0029526D">
        <w:rPr>
          <w:sz w:val="28"/>
          <w:szCs w:val="28"/>
        </w:rPr>
        <w:t xml:space="preserve">. </w:t>
      </w:r>
    </w:p>
    <w:p w:rsidR="00962A1F" w:rsidRPr="0029526D" w:rsidRDefault="00CB126F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29526D">
        <w:rPr>
          <w:sz w:val="28"/>
          <w:szCs w:val="28"/>
          <w:u w:val="single"/>
        </w:rPr>
        <w:t xml:space="preserve">Вывод: </w:t>
      </w:r>
      <w:r w:rsidRPr="0029526D">
        <w:rPr>
          <w:sz w:val="28"/>
          <w:szCs w:val="28"/>
        </w:rPr>
        <w:t xml:space="preserve">Предположительно является списком с глаголического оригинала. </w:t>
      </w:r>
      <w:r w:rsidRPr="0029526D">
        <w:rPr>
          <w:iCs/>
          <w:sz w:val="28"/>
          <w:szCs w:val="28"/>
        </w:rPr>
        <w:t>Евангелие балканского происхождения, одна из древнейших в мире книг, написанных кириллицей.</w:t>
      </w:r>
      <w:r w:rsidR="0029526D" w:rsidRPr="0029526D">
        <w:rPr>
          <w:iCs/>
          <w:sz w:val="28"/>
          <w:szCs w:val="28"/>
        </w:rPr>
        <w:t xml:space="preserve"> </w:t>
      </w:r>
      <w:r w:rsidRPr="0029526D">
        <w:rPr>
          <w:iCs/>
          <w:sz w:val="28"/>
          <w:szCs w:val="28"/>
        </w:rPr>
        <w:t>Написана уставом.</w:t>
      </w:r>
      <w:r w:rsidR="0029526D" w:rsidRPr="0029526D">
        <w:rPr>
          <w:iCs/>
          <w:sz w:val="28"/>
          <w:szCs w:val="28"/>
        </w:rPr>
        <w:t xml:space="preserve"> </w:t>
      </w:r>
    </w:p>
    <w:p w:rsidR="00CB126F" w:rsidRPr="0029526D" w:rsidRDefault="007C77A7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noProof/>
        </w:rPr>
        <w:pict>
          <v:shape id="_x0000_s1029" type="#_x0000_t75" alt="Файл:Scepkin1903Sava142ob.jpg" href="http://upload.wikimedia.org/wikipedia/commons/f/fd/Scepkin1903Sava142ob.jpg" style="position:absolute;left:0;text-align:left;margin-left:36pt;margin-top:17.55pt;width:171pt;height:198.75pt;z-index:-251657728" wrapcoords="-95 0 -95 21518 21600 21518 21600 0 -95 0" o:button="t">
            <v:imagedata r:id="rId54" o:title="457px-Scepkin1903Sava142ob"/>
            <w10:wrap type="tight"/>
          </v:shape>
        </w:pict>
      </w:r>
    </w:p>
    <w:p w:rsidR="00CB126F" w:rsidRPr="0029526D" w:rsidRDefault="00CB126F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</w:p>
    <w:p w:rsidR="00CB126F" w:rsidRDefault="00CB126F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</w:p>
    <w:p w:rsidR="00AC2B82" w:rsidRDefault="00AC2B82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</w:p>
    <w:p w:rsidR="00AC2B82" w:rsidRDefault="00AC2B82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</w:p>
    <w:p w:rsidR="00AC2B82" w:rsidRDefault="00AC2B82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</w:p>
    <w:p w:rsidR="00AC2B82" w:rsidRDefault="00AC2B82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</w:p>
    <w:p w:rsidR="00AC2B82" w:rsidRDefault="00AC2B82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</w:p>
    <w:p w:rsidR="00AC2B82" w:rsidRPr="0029526D" w:rsidRDefault="00AC2B82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</w:p>
    <w:p w:rsidR="00AC2B82" w:rsidRDefault="00AC2B82" w:rsidP="0029526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126F" w:rsidRPr="0029526D" w:rsidRDefault="00C278D1" w:rsidP="0029526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526D">
        <w:rPr>
          <w:rFonts w:ascii="Times New Roman" w:hAnsi="Times New Roman" w:cs="Times New Roman"/>
          <w:b w:val="0"/>
          <w:sz w:val="28"/>
          <w:szCs w:val="28"/>
        </w:rPr>
        <w:t xml:space="preserve">7) Супрасльская рукопись </w:t>
      </w:r>
    </w:p>
    <w:p w:rsidR="00C278D1" w:rsidRPr="0029526D" w:rsidRDefault="00C278D1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526D">
        <w:rPr>
          <w:bCs/>
          <w:sz w:val="28"/>
          <w:szCs w:val="28"/>
        </w:rPr>
        <w:t>Супрасльская рукопись</w:t>
      </w:r>
      <w:r w:rsidRPr="0029526D">
        <w:rPr>
          <w:sz w:val="28"/>
          <w:szCs w:val="28"/>
        </w:rPr>
        <w:t xml:space="preserve"> (</w:t>
      </w:r>
      <w:r w:rsidRPr="0029526D">
        <w:rPr>
          <w:iCs/>
          <w:sz w:val="28"/>
          <w:szCs w:val="28"/>
        </w:rPr>
        <w:t>Супрасльский сборник</w:t>
      </w:r>
      <w:r w:rsidRPr="0029526D">
        <w:rPr>
          <w:sz w:val="28"/>
          <w:szCs w:val="28"/>
        </w:rPr>
        <w:t xml:space="preserve"> или </w:t>
      </w:r>
      <w:r w:rsidRPr="0029526D">
        <w:rPr>
          <w:iCs/>
          <w:sz w:val="28"/>
          <w:szCs w:val="28"/>
        </w:rPr>
        <w:t xml:space="preserve">Супрасльская </w:t>
      </w:r>
      <w:r w:rsidRPr="00386C5F">
        <w:rPr>
          <w:iCs/>
          <w:sz w:val="28"/>
          <w:szCs w:val="28"/>
        </w:rPr>
        <w:t>минея</w:t>
      </w:r>
      <w:r w:rsidRPr="0029526D">
        <w:rPr>
          <w:sz w:val="28"/>
          <w:szCs w:val="28"/>
        </w:rPr>
        <w:t xml:space="preserve">, латинское название </w:t>
      </w:r>
      <w:r w:rsidRPr="0029526D">
        <w:rPr>
          <w:iCs/>
          <w:sz w:val="28"/>
          <w:szCs w:val="28"/>
        </w:rPr>
        <w:t>Codex Suprasliensis</w:t>
      </w:r>
      <w:r w:rsidRPr="0029526D">
        <w:rPr>
          <w:sz w:val="28"/>
          <w:szCs w:val="28"/>
        </w:rPr>
        <w:t>)</w:t>
      </w:r>
      <w:r w:rsidR="0029526D" w:rsidRPr="0029526D">
        <w:rPr>
          <w:sz w:val="28"/>
          <w:szCs w:val="28"/>
        </w:rPr>
        <w:t xml:space="preserve"> </w:t>
      </w:r>
      <w:r w:rsidRPr="0029526D">
        <w:rPr>
          <w:sz w:val="28"/>
          <w:szCs w:val="28"/>
        </w:rPr>
        <w:t xml:space="preserve">— </w:t>
      </w:r>
      <w:r w:rsidRPr="00386C5F">
        <w:rPr>
          <w:sz w:val="28"/>
          <w:szCs w:val="28"/>
        </w:rPr>
        <w:t>кириллическая</w:t>
      </w:r>
      <w:r w:rsidRPr="0029526D">
        <w:rPr>
          <w:sz w:val="28"/>
          <w:szCs w:val="28"/>
        </w:rPr>
        <w:t xml:space="preserve"> </w:t>
      </w:r>
      <w:r w:rsidRPr="00386C5F">
        <w:rPr>
          <w:sz w:val="28"/>
          <w:szCs w:val="28"/>
        </w:rPr>
        <w:t>старославянская</w:t>
      </w:r>
      <w:r w:rsidRPr="0029526D">
        <w:rPr>
          <w:sz w:val="28"/>
          <w:szCs w:val="28"/>
        </w:rPr>
        <w:t xml:space="preserve"> рукопись, неполный сборник житий святых и проповедей разного происхождения на март месяц (мартовская минея). Крупнейший по объёму памятник </w:t>
      </w:r>
      <w:r w:rsidRPr="00386C5F">
        <w:rPr>
          <w:sz w:val="28"/>
          <w:szCs w:val="28"/>
        </w:rPr>
        <w:t>старославянского языка</w:t>
      </w:r>
      <w:r w:rsidRPr="0029526D">
        <w:rPr>
          <w:sz w:val="28"/>
          <w:szCs w:val="28"/>
        </w:rPr>
        <w:t xml:space="preserve">: 285 </w:t>
      </w:r>
      <w:r w:rsidRPr="00386C5F">
        <w:rPr>
          <w:sz w:val="28"/>
          <w:szCs w:val="28"/>
        </w:rPr>
        <w:t>пергаменных</w:t>
      </w:r>
      <w:r w:rsidRPr="0029526D">
        <w:rPr>
          <w:sz w:val="28"/>
          <w:szCs w:val="28"/>
        </w:rPr>
        <w:t xml:space="preserve"> листов большого формата. Написана, вероятно, в северо-восточной </w:t>
      </w:r>
      <w:r w:rsidRPr="00386C5F">
        <w:rPr>
          <w:sz w:val="28"/>
          <w:szCs w:val="28"/>
        </w:rPr>
        <w:t>Болгарии</w:t>
      </w:r>
      <w:r w:rsidRPr="0029526D">
        <w:rPr>
          <w:sz w:val="28"/>
          <w:szCs w:val="28"/>
        </w:rPr>
        <w:t xml:space="preserve">, одним почерком. Датируется серединой </w:t>
      </w:r>
      <w:r w:rsidRPr="00386C5F">
        <w:rPr>
          <w:sz w:val="28"/>
          <w:szCs w:val="28"/>
        </w:rPr>
        <w:t>XI века</w:t>
      </w:r>
      <w:r w:rsidRPr="0029526D">
        <w:rPr>
          <w:sz w:val="28"/>
          <w:szCs w:val="28"/>
        </w:rPr>
        <w:t xml:space="preserve">. </w:t>
      </w:r>
    </w:p>
    <w:p w:rsidR="00C278D1" w:rsidRPr="0029526D" w:rsidRDefault="00C278D1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Открыта </w:t>
      </w:r>
      <w:r w:rsidRPr="00386C5F">
        <w:rPr>
          <w:sz w:val="28"/>
          <w:szCs w:val="28"/>
        </w:rPr>
        <w:t>М.</w:t>
      </w:r>
      <w:r w:rsidR="0029526D" w:rsidRPr="00386C5F">
        <w:rPr>
          <w:sz w:val="28"/>
          <w:szCs w:val="28"/>
        </w:rPr>
        <w:t xml:space="preserve"> </w:t>
      </w:r>
      <w:r w:rsidRPr="00386C5F">
        <w:rPr>
          <w:sz w:val="28"/>
          <w:szCs w:val="28"/>
        </w:rPr>
        <w:t>К.</w:t>
      </w:r>
      <w:r w:rsidR="0029526D" w:rsidRPr="00386C5F">
        <w:rPr>
          <w:sz w:val="28"/>
          <w:szCs w:val="28"/>
        </w:rPr>
        <w:t xml:space="preserve"> </w:t>
      </w:r>
      <w:r w:rsidRPr="00386C5F">
        <w:rPr>
          <w:sz w:val="28"/>
          <w:szCs w:val="28"/>
        </w:rPr>
        <w:t>Бобровским</w:t>
      </w:r>
      <w:r w:rsidRPr="0029526D">
        <w:rPr>
          <w:sz w:val="28"/>
          <w:szCs w:val="28"/>
        </w:rPr>
        <w:t xml:space="preserve"> (будущим протоиереем) в 1823 году в библиотеке </w:t>
      </w:r>
      <w:r w:rsidRPr="00386C5F">
        <w:rPr>
          <w:sz w:val="28"/>
          <w:szCs w:val="28"/>
        </w:rPr>
        <w:t>Супрасльского монастыря</w:t>
      </w:r>
      <w:r w:rsidRPr="0029526D">
        <w:rPr>
          <w:sz w:val="28"/>
          <w:szCs w:val="28"/>
        </w:rPr>
        <w:t xml:space="preserve"> возле </w:t>
      </w:r>
      <w:r w:rsidRPr="00386C5F">
        <w:rPr>
          <w:sz w:val="28"/>
          <w:szCs w:val="28"/>
        </w:rPr>
        <w:t>Белостока</w:t>
      </w:r>
      <w:r w:rsidRPr="0029526D">
        <w:rPr>
          <w:sz w:val="28"/>
          <w:szCs w:val="28"/>
        </w:rPr>
        <w:t xml:space="preserve"> (ныне это территория </w:t>
      </w:r>
      <w:r w:rsidRPr="00386C5F">
        <w:rPr>
          <w:sz w:val="28"/>
          <w:szCs w:val="28"/>
        </w:rPr>
        <w:t>Польши</w:t>
      </w:r>
      <w:r w:rsidRPr="0029526D">
        <w:rPr>
          <w:sz w:val="28"/>
          <w:szCs w:val="28"/>
        </w:rPr>
        <w:t>); описания опубликованы в 1825 и 1831</w:t>
      </w:r>
      <w:r w:rsidR="0029526D" w:rsidRPr="0029526D">
        <w:rPr>
          <w:sz w:val="28"/>
          <w:szCs w:val="28"/>
        </w:rPr>
        <w:t xml:space="preserve"> </w:t>
      </w:r>
      <w:r w:rsidRPr="0029526D">
        <w:rPr>
          <w:sz w:val="28"/>
          <w:szCs w:val="28"/>
        </w:rPr>
        <w:t>гг. Впоследствии рукопись была разделена на три части: 151 лист хранится в Народной библиотеке в Варшаве в собрании Замойских; 118 листов</w:t>
      </w:r>
      <w:r w:rsidR="0029526D" w:rsidRPr="0029526D">
        <w:rPr>
          <w:sz w:val="28"/>
          <w:szCs w:val="28"/>
        </w:rPr>
        <w:t xml:space="preserve"> </w:t>
      </w:r>
      <w:r w:rsidRPr="0029526D">
        <w:rPr>
          <w:sz w:val="28"/>
          <w:szCs w:val="28"/>
        </w:rPr>
        <w:t xml:space="preserve">— в университетской библиотеке </w:t>
      </w:r>
      <w:r w:rsidRPr="00386C5F">
        <w:rPr>
          <w:sz w:val="28"/>
          <w:szCs w:val="28"/>
        </w:rPr>
        <w:t>Любляны</w:t>
      </w:r>
      <w:r w:rsidRPr="0029526D">
        <w:rPr>
          <w:sz w:val="28"/>
          <w:szCs w:val="28"/>
        </w:rPr>
        <w:t xml:space="preserve"> </w:t>
      </w:r>
      <w:r w:rsidRPr="0029526D">
        <w:rPr>
          <w:bCs/>
          <w:sz w:val="28"/>
          <w:szCs w:val="28"/>
        </w:rPr>
        <w:t>; 2</w:t>
      </w:r>
      <w:r w:rsidRPr="0029526D">
        <w:rPr>
          <w:sz w:val="28"/>
          <w:szCs w:val="28"/>
        </w:rPr>
        <w:t>); наконец, 16 листов</w:t>
      </w:r>
      <w:r w:rsidR="0029526D" w:rsidRPr="0029526D">
        <w:rPr>
          <w:sz w:val="28"/>
          <w:szCs w:val="28"/>
        </w:rPr>
        <w:t xml:space="preserve"> </w:t>
      </w:r>
      <w:r w:rsidRPr="0029526D">
        <w:rPr>
          <w:sz w:val="28"/>
          <w:szCs w:val="28"/>
        </w:rPr>
        <w:t xml:space="preserve">— в </w:t>
      </w:r>
      <w:r w:rsidRPr="00386C5F">
        <w:rPr>
          <w:sz w:val="28"/>
          <w:szCs w:val="28"/>
        </w:rPr>
        <w:t>Российской национальной библиотеке</w:t>
      </w:r>
      <w:r w:rsidRPr="0029526D">
        <w:rPr>
          <w:sz w:val="28"/>
          <w:szCs w:val="28"/>
        </w:rPr>
        <w:t xml:space="preserve">. </w:t>
      </w:r>
    </w:p>
    <w:p w:rsidR="00C278D1" w:rsidRDefault="00C278D1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Памятник отражает изменение сильного </w:t>
      </w:r>
      <w:r w:rsidRPr="00386C5F">
        <w:rPr>
          <w:sz w:val="28"/>
          <w:szCs w:val="28"/>
        </w:rPr>
        <w:t>редуцированного</w:t>
      </w:r>
      <w:r w:rsidRPr="0029526D">
        <w:rPr>
          <w:sz w:val="28"/>
          <w:szCs w:val="28"/>
        </w:rPr>
        <w:t xml:space="preserve"> </w:t>
      </w:r>
      <w:r w:rsidRPr="0029526D">
        <w:rPr>
          <w:bCs/>
          <w:sz w:val="28"/>
          <w:szCs w:val="28"/>
        </w:rPr>
        <w:t>ь</w:t>
      </w:r>
      <w:r w:rsidRPr="0029526D">
        <w:rPr>
          <w:sz w:val="28"/>
          <w:szCs w:val="28"/>
        </w:rPr>
        <w:t xml:space="preserve"> в </w:t>
      </w:r>
      <w:r w:rsidRPr="0029526D">
        <w:rPr>
          <w:bCs/>
          <w:sz w:val="28"/>
          <w:szCs w:val="28"/>
        </w:rPr>
        <w:t>е</w:t>
      </w:r>
      <w:r w:rsidRPr="0029526D">
        <w:rPr>
          <w:sz w:val="28"/>
          <w:szCs w:val="28"/>
        </w:rPr>
        <w:t xml:space="preserve">, но нет перехода сильного </w:t>
      </w:r>
      <w:r w:rsidRPr="0029526D">
        <w:rPr>
          <w:bCs/>
          <w:sz w:val="28"/>
          <w:szCs w:val="28"/>
        </w:rPr>
        <w:t>ъ</w:t>
      </w:r>
      <w:r w:rsidRPr="0029526D">
        <w:rPr>
          <w:sz w:val="28"/>
          <w:szCs w:val="28"/>
        </w:rPr>
        <w:t xml:space="preserve"> в </w:t>
      </w:r>
      <w:r w:rsidRPr="0029526D">
        <w:rPr>
          <w:bCs/>
          <w:sz w:val="28"/>
          <w:szCs w:val="28"/>
        </w:rPr>
        <w:t>о</w:t>
      </w:r>
      <w:r w:rsidRPr="0029526D">
        <w:rPr>
          <w:sz w:val="28"/>
          <w:szCs w:val="28"/>
        </w:rPr>
        <w:t xml:space="preserve">. Кроме старославянского начального сочетания </w:t>
      </w:r>
      <w:r w:rsidRPr="0029526D">
        <w:rPr>
          <w:bCs/>
          <w:sz w:val="28"/>
          <w:szCs w:val="28"/>
        </w:rPr>
        <w:t>ра</w:t>
      </w:r>
      <w:r w:rsidRPr="0029526D">
        <w:rPr>
          <w:sz w:val="28"/>
          <w:szCs w:val="28"/>
        </w:rPr>
        <w:t xml:space="preserve"> (из </w:t>
      </w:r>
      <w:r w:rsidRPr="0029526D">
        <w:rPr>
          <w:iCs/>
          <w:sz w:val="28"/>
          <w:szCs w:val="28"/>
        </w:rPr>
        <w:t>*or</w:t>
      </w:r>
      <w:r w:rsidRPr="0029526D">
        <w:rPr>
          <w:sz w:val="28"/>
          <w:szCs w:val="28"/>
        </w:rPr>
        <w:t xml:space="preserve">), в памятнике представлено и сочетание </w:t>
      </w:r>
      <w:r w:rsidRPr="0029526D">
        <w:rPr>
          <w:bCs/>
          <w:sz w:val="28"/>
          <w:szCs w:val="28"/>
        </w:rPr>
        <w:t>ро</w:t>
      </w:r>
      <w:r w:rsidRPr="0029526D">
        <w:rPr>
          <w:sz w:val="28"/>
          <w:szCs w:val="28"/>
        </w:rPr>
        <w:t xml:space="preserve">, что, очевидно, указывает на западнославянскую языковую особенность: </w:t>
      </w:r>
      <w:r w:rsidRPr="0029526D">
        <w:rPr>
          <w:bCs/>
          <w:sz w:val="28"/>
          <w:szCs w:val="28"/>
        </w:rPr>
        <w:t>рабъ</w:t>
      </w:r>
      <w:r w:rsidRPr="0029526D">
        <w:rPr>
          <w:sz w:val="28"/>
          <w:szCs w:val="28"/>
        </w:rPr>
        <w:t xml:space="preserve"> и </w:t>
      </w:r>
      <w:r w:rsidRPr="0029526D">
        <w:rPr>
          <w:bCs/>
          <w:sz w:val="28"/>
          <w:szCs w:val="28"/>
        </w:rPr>
        <w:t>робъ</w:t>
      </w:r>
      <w:r w:rsidRPr="0029526D">
        <w:rPr>
          <w:sz w:val="28"/>
          <w:szCs w:val="28"/>
        </w:rPr>
        <w:t xml:space="preserve">, </w:t>
      </w:r>
      <w:r w:rsidRPr="0029526D">
        <w:rPr>
          <w:rStyle w:val="unicode1"/>
          <w:rFonts w:ascii="Times New Roman" w:hAnsi="Times New Roman"/>
          <w:bCs/>
          <w:sz w:val="28"/>
          <w:szCs w:val="28"/>
        </w:rPr>
        <w:t>разв</w:t>
      </w:r>
      <w:r w:rsidRPr="0029526D">
        <w:rPr>
          <w:rStyle w:val="unicode1"/>
          <w:rFonts w:ascii="Cambria Math" w:hAnsi="Cambria Math" w:cs="Cambria Math"/>
          <w:bCs/>
          <w:sz w:val="28"/>
          <w:szCs w:val="28"/>
        </w:rPr>
        <w:t>ѣ</w:t>
      </w:r>
      <w:r w:rsidRPr="0029526D">
        <w:rPr>
          <w:rStyle w:val="unicode1"/>
          <w:rFonts w:ascii="Times New Roman" w:hAnsi="Times New Roman"/>
          <w:sz w:val="28"/>
          <w:szCs w:val="28"/>
        </w:rPr>
        <w:t xml:space="preserve"> и </w:t>
      </w:r>
      <w:r w:rsidRPr="0029526D">
        <w:rPr>
          <w:rStyle w:val="unicode1"/>
          <w:rFonts w:ascii="Times New Roman" w:hAnsi="Times New Roman"/>
          <w:bCs/>
          <w:sz w:val="28"/>
          <w:szCs w:val="28"/>
        </w:rPr>
        <w:t>розв</w:t>
      </w:r>
      <w:r w:rsidRPr="0029526D">
        <w:rPr>
          <w:rStyle w:val="unicode1"/>
          <w:rFonts w:ascii="Cambria Math" w:hAnsi="Cambria Math" w:cs="Cambria Math"/>
          <w:bCs/>
          <w:sz w:val="28"/>
          <w:szCs w:val="28"/>
        </w:rPr>
        <w:t>ѣ</w:t>
      </w:r>
      <w:r w:rsidRPr="0029526D">
        <w:rPr>
          <w:sz w:val="28"/>
          <w:szCs w:val="28"/>
        </w:rPr>
        <w:t xml:space="preserve">, </w:t>
      </w:r>
      <w:r w:rsidRPr="0029526D">
        <w:rPr>
          <w:bCs/>
          <w:sz w:val="28"/>
          <w:szCs w:val="28"/>
        </w:rPr>
        <w:t>равьнъ</w:t>
      </w:r>
      <w:r w:rsidRPr="0029526D">
        <w:rPr>
          <w:sz w:val="28"/>
          <w:szCs w:val="28"/>
        </w:rPr>
        <w:t xml:space="preserve"> и </w:t>
      </w:r>
      <w:r w:rsidRPr="0029526D">
        <w:rPr>
          <w:bCs/>
          <w:sz w:val="28"/>
          <w:szCs w:val="28"/>
        </w:rPr>
        <w:t>ровьнъ</w:t>
      </w:r>
      <w:r w:rsidRPr="0029526D">
        <w:rPr>
          <w:sz w:val="28"/>
          <w:szCs w:val="28"/>
        </w:rPr>
        <w:t xml:space="preserve">. </w:t>
      </w:r>
    </w:p>
    <w:p w:rsidR="00AC2B82" w:rsidRDefault="00AC2B82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C2B82" w:rsidRPr="0029526D" w:rsidRDefault="007C77A7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0" type="#_x0000_t75" alt="Файл:Codex Suprasliensis.jpg" href="http://upload.wikimedia.org/wikipedia/commons/a/a9/Codex_Suprasliensis.jpg" style="position:absolute;left:0;text-align:left;margin-left:-6pt;margin-top:-.45pt;width:180pt;height:234pt;z-index:-251656704" wrapcoords="-90 0 -90 21531 21600 21531 21600 0 -90 0" o:button="t">
            <v:imagedata r:id="rId55" o:title="436px-Codex_Suprasliensis"/>
            <w10:wrap type="tight"/>
          </v:shape>
        </w:pict>
      </w:r>
    </w:p>
    <w:p w:rsidR="00C278D1" w:rsidRPr="0029526D" w:rsidRDefault="0029526D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</w:t>
      </w:r>
      <w:r w:rsidR="007C77A7">
        <w:rPr>
          <w:sz w:val="28"/>
        </w:rPr>
        <w:pict>
          <v:shape id="_x0000_i1069" type="#_x0000_t75" alt="Супрасльская рукопись XI века." style="width:225pt;height:179.25pt;mso-wrap-distance-top:7.5pt;mso-wrap-distance-bottom:7.5pt">
            <v:imagedata r:id="rId56" o:title=""/>
          </v:shape>
        </w:pict>
      </w:r>
    </w:p>
    <w:p w:rsidR="00AC2B82" w:rsidRDefault="00AC2B82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AC2B82" w:rsidRDefault="00AC2B82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C278D1" w:rsidRPr="0029526D" w:rsidRDefault="00C278D1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  <w:u w:val="single"/>
        </w:rPr>
        <w:t>Вывод:</w:t>
      </w:r>
      <w:r w:rsidR="0029526D" w:rsidRPr="0029526D">
        <w:rPr>
          <w:sz w:val="28"/>
          <w:szCs w:val="28"/>
          <w:u w:val="single"/>
        </w:rPr>
        <w:t xml:space="preserve"> </w:t>
      </w:r>
      <w:r w:rsidRPr="0029526D">
        <w:rPr>
          <w:sz w:val="28"/>
          <w:szCs w:val="28"/>
        </w:rPr>
        <w:t>Значение состоит в том, что в ней в наиболее полном и близком к первоначальному виду отразился текст самого раннего дошедшего до нас белорусско-литовского летописного свода 15 в., который лег в основу последующих белорусско-литовских сводов.</w:t>
      </w:r>
      <w:r w:rsidR="0029526D" w:rsidRPr="0029526D">
        <w:rPr>
          <w:sz w:val="28"/>
          <w:szCs w:val="28"/>
        </w:rPr>
        <w:t xml:space="preserve"> </w:t>
      </w:r>
    </w:p>
    <w:p w:rsidR="00C278D1" w:rsidRPr="0029526D" w:rsidRDefault="00EE4EF4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526D">
        <w:rPr>
          <w:sz w:val="28"/>
          <w:szCs w:val="28"/>
        </w:rPr>
        <w:t>Таким о</w:t>
      </w:r>
      <w:r w:rsidR="00F32A2B" w:rsidRPr="0029526D">
        <w:rPr>
          <w:sz w:val="28"/>
          <w:szCs w:val="28"/>
        </w:rPr>
        <w:t>бразом, исходя из примененного м</w:t>
      </w:r>
      <w:r w:rsidRPr="0029526D">
        <w:rPr>
          <w:sz w:val="28"/>
          <w:szCs w:val="28"/>
        </w:rPr>
        <w:t>ной метода дедукции, понятно, что славяне это этнос, который использовал старославянскую азбуку, составленную братьями просветителями</w:t>
      </w:r>
      <w:r w:rsidR="0029526D" w:rsidRPr="0029526D">
        <w:rPr>
          <w:sz w:val="28"/>
          <w:szCs w:val="28"/>
        </w:rPr>
        <w:t xml:space="preserve"> </w:t>
      </w:r>
      <w:r w:rsidRPr="0029526D">
        <w:rPr>
          <w:sz w:val="28"/>
          <w:szCs w:val="28"/>
        </w:rPr>
        <w:t xml:space="preserve">Кириллом (Константином) и Мефодием. Также понятно, что первой по своему происхождению была Глаголица, а за ней уже появилась и Кириллица. Глаголических памятников письменности на сегодняшний день больше чем кириллических. </w:t>
      </w:r>
    </w:p>
    <w:p w:rsidR="00EE4EF4" w:rsidRPr="0029526D" w:rsidRDefault="00F32A2B" w:rsidP="002952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29526D">
        <w:rPr>
          <w:sz w:val="28"/>
          <w:szCs w:val="28"/>
        </w:rPr>
        <w:t>Я, считаю</w:t>
      </w:r>
      <w:r w:rsidR="00EE4EF4" w:rsidRPr="0029526D">
        <w:rPr>
          <w:sz w:val="28"/>
          <w:szCs w:val="28"/>
        </w:rPr>
        <w:t xml:space="preserve">, что необходимо знать о таких памятниках старославянской письменности, а тем более их изучать, так как они по своей сути являются основой старославянского языка, а без основы очень сложно изучать какой-либо язык. </w:t>
      </w:r>
    </w:p>
    <w:p w:rsidR="00C278D1" w:rsidRPr="0029526D" w:rsidRDefault="00C278D1" w:rsidP="0029526D">
      <w:pPr>
        <w:spacing w:line="360" w:lineRule="auto"/>
        <w:ind w:firstLine="709"/>
        <w:jc w:val="both"/>
        <w:rPr>
          <w:sz w:val="28"/>
        </w:rPr>
      </w:pPr>
    </w:p>
    <w:p w:rsidR="001350E1" w:rsidRDefault="009720A2" w:rsidP="0029526D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  <w:t>Список литературы:</w:t>
      </w:r>
    </w:p>
    <w:p w:rsidR="009720A2" w:rsidRPr="0029526D" w:rsidRDefault="009720A2" w:rsidP="0029526D">
      <w:pPr>
        <w:spacing w:line="360" w:lineRule="auto"/>
        <w:ind w:firstLine="709"/>
        <w:jc w:val="both"/>
        <w:rPr>
          <w:sz w:val="28"/>
          <w:szCs w:val="32"/>
        </w:rPr>
      </w:pPr>
    </w:p>
    <w:p w:rsidR="00EE4EF4" w:rsidRPr="0029526D" w:rsidRDefault="00EE4EF4" w:rsidP="009720A2">
      <w:pPr>
        <w:numPr>
          <w:ilvl w:val="0"/>
          <w:numId w:val="10"/>
        </w:numPr>
        <w:tabs>
          <w:tab w:val="clear" w:pos="720"/>
          <w:tab w:val="num" w:pos="180"/>
        </w:tabs>
        <w:spacing w:line="360" w:lineRule="auto"/>
        <w:ind w:left="0" w:firstLine="0"/>
        <w:jc w:val="both"/>
        <w:rPr>
          <w:sz w:val="28"/>
        </w:rPr>
      </w:pPr>
      <w:r w:rsidRPr="0029526D">
        <w:rPr>
          <w:sz w:val="28"/>
          <w:szCs w:val="28"/>
        </w:rPr>
        <w:t>Бернштейн С.Б. Константин-философ и Мефодий: Начальные главы из истории славянской письменности. М., 1984.</w:t>
      </w:r>
      <w:r w:rsidRPr="0029526D">
        <w:rPr>
          <w:sz w:val="28"/>
        </w:rPr>
        <w:t xml:space="preserve">; </w:t>
      </w:r>
    </w:p>
    <w:p w:rsidR="00EE4EF4" w:rsidRPr="0029526D" w:rsidRDefault="00EE4EF4" w:rsidP="009720A2">
      <w:pPr>
        <w:numPr>
          <w:ilvl w:val="0"/>
          <w:numId w:val="10"/>
        </w:numPr>
        <w:tabs>
          <w:tab w:val="clear" w:pos="720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Истрин В.А. 1100 лет славянской азбуки. М., 1963.; </w:t>
      </w:r>
    </w:p>
    <w:p w:rsidR="00EE4EF4" w:rsidRPr="0029526D" w:rsidRDefault="00EE4EF4" w:rsidP="009720A2">
      <w:pPr>
        <w:numPr>
          <w:ilvl w:val="0"/>
          <w:numId w:val="10"/>
        </w:numPr>
        <w:tabs>
          <w:tab w:val="clear" w:pos="720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526D">
        <w:rPr>
          <w:sz w:val="28"/>
          <w:szCs w:val="28"/>
        </w:rPr>
        <w:t>Лавров П.А. Святые Кирилл и Мефодий первоучители славянские./ Книга для чтения по истории средних веков.</w:t>
      </w:r>
      <w:r w:rsidR="0029526D" w:rsidRPr="0029526D">
        <w:rPr>
          <w:sz w:val="28"/>
          <w:szCs w:val="28"/>
        </w:rPr>
        <w:t xml:space="preserve"> </w:t>
      </w:r>
      <w:r w:rsidRPr="0029526D">
        <w:rPr>
          <w:sz w:val="28"/>
          <w:szCs w:val="28"/>
        </w:rPr>
        <w:t xml:space="preserve">М.,1897; </w:t>
      </w:r>
    </w:p>
    <w:p w:rsidR="00EE4EF4" w:rsidRPr="0029526D" w:rsidRDefault="00EE4EF4" w:rsidP="009720A2">
      <w:pPr>
        <w:numPr>
          <w:ilvl w:val="0"/>
          <w:numId w:val="10"/>
        </w:numPr>
        <w:tabs>
          <w:tab w:val="clear" w:pos="720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526D">
        <w:rPr>
          <w:sz w:val="28"/>
          <w:szCs w:val="28"/>
        </w:rPr>
        <w:t>Уханова Е.В. У истоков славянской письменности. М., 1998;</w:t>
      </w:r>
      <w:r w:rsidR="0029526D" w:rsidRPr="0029526D">
        <w:rPr>
          <w:sz w:val="28"/>
          <w:szCs w:val="28"/>
        </w:rPr>
        <w:t xml:space="preserve"> </w:t>
      </w:r>
    </w:p>
    <w:p w:rsidR="00EE4EF4" w:rsidRPr="0029526D" w:rsidRDefault="009720A2" w:rsidP="009720A2">
      <w:pPr>
        <w:numPr>
          <w:ilvl w:val="0"/>
          <w:numId w:val="10"/>
        </w:numPr>
        <w:tabs>
          <w:tab w:val="clear" w:pos="720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86C5F">
        <w:rPr>
          <w:sz w:val="28"/>
          <w:szCs w:val="28"/>
        </w:rPr>
        <w:t>Селищев А.</w:t>
      </w:r>
      <w:r w:rsidR="00EE4EF4" w:rsidRPr="00386C5F">
        <w:rPr>
          <w:sz w:val="28"/>
          <w:szCs w:val="28"/>
        </w:rPr>
        <w:t>М. Старославянский язык. — М.: Государственное учебно-педагогическое издательство Министерства Просвещения РСФСР, 1951</w:t>
      </w:r>
      <w:r w:rsidR="00943BDC" w:rsidRPr="0029526D">
        <w:rPr>
          <w:sz w:val="28"/>
          <w:szCs w:val="28"/>
        </w:rPr>
        <w:t xml:space="preserve">; </w:t>
      </w:r>
    </w:p>
    <w:p w:rsidR="00943BDC" w:rsidRPr="0029526D" w:rsidRDefault="009720A2" w:rsidP="009720A2">
      <w:pPr>
        <w:numPr>
          <w:ilvl w:val="0"/>
          <w:numId w:val="10"/>
        </w:numPr>
        <w:tabs>
          <w:tab w:val="clear" w:pos="720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86C5F">
        <w:rPr>
          <w:sz w:val="28"/>
          <w:szCs w:val="28"/>
        </w:rPr>
        <w:t>Попов М.</w:t>
      </w:r>
      <w:r w:rsidR="00943BDC" w:rsidRPr="00386C5F">
        <w:rPr>
          <w:sz w:val="28"/>
          <w:szCs w:val="28"/>
        </w:rPr>
        <w:t>Б. Введение в старославянский язык. Учебное пособие. — СПб.: Изд-во С.-Петерб. ун-та, 1997</w:t>
      </w:r>
      <w:r w:rsidR="00943BDC" w:rsidRPr="0029526D">
        <w:rPr>
          <w:sz w:val="28"/>
          <w:szCs w:val="28"/>
        </w:rPr>
        <w:t>;</w:t>
      </w:r>
    </w:p>
    <w:p w:rsidR="00943BDC" w:rsidRPr="0029526D" w:rsidRDefault="00943BDC" w:rsidP="009720A2">
      <w:pPr>
        <w:numPr>
          <w:ilvl w:val="0"/>
          <w:numId w:val="10"/>
        </w:numPr>
        <w:tabs>
          <w:tab w:val="clear" w:pos="720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86C5F">
        <w:rPr>
          <w:sz w:val="28"/>
          <w:szCs w:val="28"/>
        </w:rPr>
        <w:t>Старославянский словарь (по рукописям X—XI веков): Око</w:t>
      </w:r>
      <w:r w:rsidR="001F1C34" w:rsidRPr="00386C5F">
        <w:rPr>
          <w:sz w:val="28"/>
          <w:szCs w:val="28"/>
        </w:rPr>
        <w:t>ло 10 000 слов / Э. Благова, Р.</w:t>
      </w:r>
      <w:r w:rsidRPr="00386C5F">
        <w:rPr>
          <w:sz w:val="28"/>
          <w:szCs w:val="28"/>
        </w:rPr>
        <w:t>М. Цейтлин</w:t>
      </w:r>
      <w:r w:rsidR="009720A2" w:rsidRPr="00386C5F">
        <w:rPr>
          <w:sz w:val="28"/>
          <w:szCs w:val="28"/>
        </w:rPr>
        <w:t>, С. Геродес и др. Под. ред. Р.</w:t>
      </w:r>
      <w:r w:rsidRPr="00386C5F">
        <w:rPr>
          <w:sz w:val="28"/>
          <w:szCs w:val="28"/>
        </w:rPr>
        <w:t>М. Цейтлин, Р. Вечерки и Э. Благовой. — М.: Рус. яз., 1994</w:t>
      </w:r>
      <w:r w:rsidRPr="0029526D">
        <w:rPr>
          <w:sz w:val="28"/>
          <w:szCs w:val="28"/>
        </w:rPr>
        <w:t xml:space="preserve">; </w:t>
      </w:r>
    </w:p>
    <w:p w:rsidR="00943BDC" w:rsidRPr="0029526D" w:rsidRDefault="00943BDC" w:rsidP="009720A2">
      <w:pPr>
        <w:numPr>
          <w:ilvl w:val="0"/>
          <w:numId w:val="10"/>
        </w:numPr>
        <w:tabs>
          <w:tab w:val="clear" w:pos="720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526D">
        <w:rPr>
          <w:sz w:val="28"/>
          <w:szCs w:val="28"/>
        </w:rPr>
        <w:t xml:space="preserve">Кривчик В.Ф., Можейко Н.С., Старославянский язык. Изд. 2-е, доп. Минск, "Вышейш. школа", </w:t>
      </w:r>
      <w:r w:rsidRPr="00386C5F">
        <w:rPr>
          <w:sz w:val="28"/>
          <w:szCs w:val="28"/>
        </w:rPr>
        <w:t>1974</w:t>
      </w:r>
      <w:r w:rsidRPr="0029526D">
        <w:rPr>
          <w:sz w:val="28"/>
          <w:szCs w:val="28"/>
        </w:rPr>
        <w:t xml:space="preserve">. 304 с.; </w:t>
      </w:r>
    </w:p>
    <w:p w:rsidR="00943BDC" w:rsidRPr="0029526D" w:rsidRDefault="009720A2" w:rsidP="009720A2">
      <w:pPr>
        <w:numPr>
          <w:ilvl w:val="0"/>
          <w:numId w:val="10"/>
        </w:numPr>
        <w:tabs>
          <w:tab w:val="clear" w:pos="720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Зализняк А.</w:t>
      </w:r>
      <w:r w:rsidR="00943BDC" w:rsidRPr="0029526D">
        <w:rPr>
          <w:sz w:val="28"/>
          <w:szCs w:val="28"/>
        </w:rPr>
        <w:t>А., Янин В.Л.</w:t>
      </w:r>
      <w:r w:rsidR="0029526D" w:rsidRPr="0029526D">
        <w:rPr>
          <w:sz w:val="28"/>
          <w:szCs w:val="28"/>
        </w:rPr>
        <w:t xml:space="preserve"> </w:t>
      </w:r>
      <w:r w:rsidR="00943BDC" w:rsidRPr="0029526D">
        <w:rPr>
          <w:sz w:val="28"/>
          <w:szCs w:val="28"/>
        </w:rPr>
        <w:t>Новгородский кодекс первой четверти XI</w:t>
      </w:r>
      <w:r w:rsidR="0029526D" w:rsidRPr="0029526D">
        <w:rPr>
          <w:sz w:val="28"/>
          <w:szCs w:val="28"/>
        </w:rPr>
        <w:t xml:space="preserve"> </w:t>
      </w:r>
      <w:r w:rsidR="00943BDC" w:rsidRPr="0029526D">
        <w:rPr>
          <w:sz w:val="28"/>
          <w:szCs w:val="28"/>
        </w:rPr>
        <w:t>в.</w:t>
      </w:r>
      <w:r w:rsidR="0029526D" w:rsidRPr="0029526D">
        <w:rPr>
          <w:sz w:val="28"/>
          <w:szCs w:val="28"/>
        </w:rPr>
        <w:t xml:space="preserve"> </w:t>
      </w:r>
      <w:r w:rsidR="00943BDC" w:rsidRPr="0029526D">
        <w:rPr>
          <w:sz w:val="28"/>
          <w:szCs w:val="28"/>
        </w:rPr>
        <w:t>— древнейшая книга Руси. // Вопросы языкознания.</w:t>
      </w:r>
      <w:r w:rsidR="0029526D" w:rsidRPr="0029526D">
        <w:rPr>
          <w:sz w:val="28"/>
          <w:szCs w:val="28"/>
        </w:rPr>
        <w:t xml:space="preserve"> </w:t>
      </w:r>
      <w:r w:rsidR="00943BDC" w:rsidRPr="0029526D">
        <w:rPr>
          <w:sz w:val="28"/>
          <w:szCs w:val="28"/>
        </w:rPr>
        <w:t>— 2001.</w:t>
      </w:r>
      <w:r w:rsidR="0029526D" w:rsidRPr="0029526D">
        <w:rPr>
          <w:sz w:val="28"/>
          <w:szCs w:val="28"/>
        </w:rPr>
        <w:t xml:space="preserve"> </w:t>
      </w:r>
      <w:r w:rsidR="00943BDC" w:rsidRPr="0029526D">
        <w:rPr>
          <w:sz w:val="28"/>
          <w:szCs w:val="28"/>
        </w:rPr>
        <w:t>— №</w:t>
      </w:r>
      <w:r w:rsidR="0029526D" w:rsidRPr="0029526D">
        <w:rPr>
          <w:sz w:val="28"/>
          <w:szCs w:val="28"/>
        </w:rPr>
        <w:t xml:space="preserve"> </w:t>
      </w:r>
      <w:r w:rsidR="00943BDC" w:rsidRPr="0029526D">
        <w:rPr>
          <w:sz w:val="28"/>
          <w:szCs w:val="28"/>
        </w:rPr>
        <w:t>5.</w:t>
      </w:r>
      <w:r w:rsidR="0029526D" w:rsidRPr="0029526D">
        <w:rPr>
          <w:sz w:val="28"/>
          <w:szCs w:val="28"/>
        </w:rPr>
        <w:t xml:space="preserve"> </w:t>
      </w:r>
      <w:r w:rsidR="00943BDC" w:rsidRPr="0029526D">
        <w:rPr>
          <w:sz w:val="28"/>
          <w:szCs w:val="28"/>
        </w:rPr>
        <w:t>— С.</w:t>
      </w:r>
      <w:r w:rsidR="0029526D" w:rsidRPr="0029526D">
        <w:rPr>
          <w:sz w:val="28"/>
          <w:szCs w:val="28"/>
        </w:rPr>
        <w:t xml:space="preserve"> </w:t>
      </w:r>
      <w:r w:rsidR="00943BDC" w:rsidRPr="0029526D">
        <w:rPr>
          <w:sz w:val="28"/>
          <w:szCs w:val="28"/>
        </w:rPr>
        <w:t xml:space="preserve">3—25.; </w:t>
      </w:r>
    </w:p>
    <w:p w:rsidR="00943BDC" w:rsidRPr="0029526D" w:rsidRDefault="009720A2" w:rsidP="009720A2">
      <w:pPr>
        <w:numPr>
          <w:ilvl w:val="0"/>
          <w:numId w:val="10"/>
        </w:numPr>
        <w:tabs>
          <w:tab w:val="clear" w:pos="720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Зализняк А.</w:t>
      </w:r>
      <w:r w:rsidR="00943BDC" w:rsidRPr="0029526D">
        <w:rPr>
          <w:sz w:val="28"/>
          <w:szCs w:val="28"/>
        </w:rPr>
        <w:t xml:space="preserve">А. </w:t>
      </w:r>
      <w:r w:rsidR="00943BDC" w:rsidRPr="00386C5F">
        <w:rPr>
          <w:sz w:val="28"/>
          <w:szCs w:val="28"/>
        </w:rPr>
        <w:t>Тетралогия «От язычества к Христу» из Новгородского кодекса XI века</w:t>
      </w:r>
      <w:r w:rsidR="00943BDC" w:rsidRPr="0029526D">
        <w:rPr>
          <w:sz w:val="28"/>
          <w:szCs w:val="28"/>
        </w:rPr>
        <w:t>. // Русский язык в научном освещении.</w:t>
      </w:r>
      <w:r w:rsidR="0029526D" w:rsidRPr="0029526D">
        <w:rPr>
          <w:sz w:val="28"/>
          <w:szCs w:val="28"/>
        </w:rPr>
        <w:t xml:space="preserve"> </w:t>
      </w:r>
      <w:r w:rsidR="00943BDC" w:rsidRPr="0029526D">
        <w:rPr>
          <w:sz w:val="28"/>
          <w:szCs w:val="28"/>
        </w:rPr>
        <w:t>— №</w:t>
      </w:r>
      <w:r w:rsidR="0029526D" w:rsidRPr="0029526D">
        <w:rPr>
          <w:sz w:val="28"/>
          <w:szCs w:val="28"/>
        </w:rPr>
        <w:t xml:space="preserve"> </w:t>
      </w:r>
      <w:r w:rsidR="00943BDC" w:rsidRPr="0029526D">
        <w:rPr>
          <w:sz w:val="28"/>
          <w:szCs w:val="28"/>
        </w:rPr>
        <w:t>2 (4), 2002.</w:t>
      </w:r>
      <w:r w:rsidR="0029526D" w:rsidRPr="0029526D">
        <w:rPr>
          <w:sz w:val="28"/>
          <w:szCs w:val="28"/>
        </w:rPr>
        <w:t xml:space="preserve"> </w:t>
      </w:r>
      <w:r w:rsidR="00943BDC" w:rsidRPr="0029526D">
        <w:rPr>
          <w:sz w:val="28"/>
          <w:szCs w:val="28"/>
        </w:rPr>
        <w:t>— С.</w:t>
      </w:r>
      <w:r w:rsidR="0029526D" w:rsidRPr="0029526D">
        <w:rPr>
          <w:sz w:val="28"/>
          <w:szCs w:val="28"/>
        </w:rPr>
        <w:t xml:space="preserve"> </w:t>
      </w:r>
      <w:r w:rsidR="00943BDC" w:rsidRPr="0029526D">
        <w:rPr>
          <w:sz w:val="28"/>
          <w:szCs w:val="28"/>
        </w:rPr>
        <w:t xml:space="preserve">35—56.; </w:t>
      </w:r>
    </w:p>
    <w:p w:rsidR="00943BDC" w:rsidRPr="0029526D" w:rsidRDefault="00943BDC" w:rsidP="009720A2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86C5F">
        <w:rPr>
          <w:sz w:val="28"/>
          <w:szCs w:val="28"/>
        </w:rPr>
        <w:t>А.Н.</w:t>
      </w:r>
      <w:r w:rsidR="0029526D" w:rsidRPr="00386C5F">
        <w:rPr>
          <w:sz w:val="28"/>
          <w:szCs w:val="28"/>
        </w:rPr>
        <w:t xml:space="preserve"> </w:t>
      </w:r>
      <w:r w:rsidRPr="00386C5F">
        <w:rPr>
          <w:sz w:val="28"/>
          <w:szCs w:val="28"/>
        </w:rPr>
        <w:t>Соболев</w:t>
      </w:r>
      <w:r w:rsidRPr="0029526D">
        <w:rPr>
          <w:sz w:val="28"/>
          <w:szCs w:val="28"/>
        </w:rPr>
        <w:t>. Новгородская псалтырь XI века и её антиграф // Вопросы языкознания.</w:t>
      </w:r>
      <w:r w:rsidR="0029526D" w:rsidRPr="0029526D">
        <w:rPr>
          <w:sz w:val="28"/>
          <w:szCs w:val="28"/>
        </w:rPr>
        <w:t xml:space="preserve"> </w:t>
      </w:r>
      <w:r w:rsidRPr="0029526D">
        <w:rPr>
          <w:sz w:val="28"/>
          <w:szCs w:val="28"/>
        </w:rPr>
        <w:t>— 2003.</w:t>
      </w:r>
      <w:r w:rsidR="0029526D" w:rsidRPr="0029526D">
        <w:rPr>
          <w:sz w:val="28"/>
          <w:szCs w:val="28"/>
        </w:rPr>
        <w:t xml:space="preserve"> </w:t>
      </w:r>
      <w:r w:rsidRPr="0029526D">
        <w:rPr>
          <w:sz w:val="28"/>
          <w:szCs w:val="28"/>
        </w:rPr>
        <w:t>— С.</w:t>
      </w:r>
      <w:r w:rsidR="0029526D" w:rsidRPr="0029526D">
        <w:rPr>
          <w:sz w:val="28"/>
          <w:szCs w:val="28"/>
        </w:rPr>
        <w:t xml:space="preserve"> </w:t>
      </w:r>
      <w:r w:rsidRPr="0029526D">
        <w:rPr>
          <w:sz w:val="28"/>
          <w:szCs w:val="28"/>
        </w:rPr>
        <w:t>113—143.;</w:t>
      </w:r>
    </w:p>
    <w:p w:rsidR="00943BDC" w:rsidRPr="0029526D" w:rsidRDefault="00943BDC" w:rsidP="009720A2">
      <w:pPr>
        <w:numPr>
          <w:ilvl w:val="0"/>
          <w:numId w:val="10"/>
        </w:numPr>
        <w:tabs>
          <w:tab w:val="clear" w:pos="720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526D">
        <w:rPr>
          <w:sz w:val="28"/>
          <w:szCs w:val="28"/>
        </w:rPr>
        <w:t>Енински апостол. Факсимил</w:t>
      </w:r>
      <w:r w:rsidR="00E13934">
        <w:rPr>
          <w:sz w:val="28"/>
          <w:szCs w:val="28"/>
        </w:rPr>
        <w:t>ь</w:t>
      </w:r>
      <w:r w:rsidRPr="0029526D">
        <w:rPr>
          <w:sz w:val="28"/>
          <w:szCs w:val="28"/>
        </w:rPr>
        <w:t>но</w:t>
      </w:r>
      <w:r w:rsidR="00E13934">
        <w:rPr>
          <w:sz w:val="28"/>
          <w:szCs w:val="28"/>
        </w:rPr>
        <w:t>е издание. София: Наука и ис</w:t>
      </w:r>
      <w:r w:rsidRPr="0029526D">
        <w:rPr>
          <w:sz w:val="28"/>
          <w:szCs w:val="28"/>
        </w:rPr>
        <w:t>кус</w:t>
      </w:r>
      <w:r w:rsidR="00E13934">
        <w:rPr>
          <w:sz w:val="28"/>
          <w:szCs w:val="28"/>
        </w:rPr>
        <w:t>с</w:t>
      </w:r>
      <w:r w:rsidRPr="0029526D">
        <w:rPr>
          <w:sz w:val="28"/>
          <w:szCs w:val="28"/>
        </w:rPr>
        <w:t xml:space="preserve">тво, 1983. Цветное факсимильное воспроизведение на отдельных листах, листовка-вкладка с описанием на 5 языках.; </w:t>
      </w:r>
    </w:p>
    <w:p w:rsidR="00943BDC" w:rsidRPr="0029526D" w:rsidRDefault="00943BDC" w:rsidP="009720A2">
      <w:pPr>
        <w:numPr>
          <w:ilvl w:val="0"/>
          <w:numId w:val="10"/>
        </w:numPr>
        <w:tabs>
          <w:tab w:val="clear" w:pos="720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526D">
        <w:rPr>
          <w:iCs/>
          <w:sz w:val="28"/>
          <w:szCs w:val="28"/>
        </w:rPr>
        <w:t>Саввина книга. Древнеславянская рукопись XI, XI—XII и конца XIII века. Часть I: Рукопись. Текст. Комментарии</w:t>
      </w:r>
      <w:r w:rsidRPr="0029526D">
        <w:rPr>
          <w:sz w:val="28"/>
          <w:szCs w:val="28"/>
        </w:rPr>
        <w:t xml:space="preserve">, М.: Индрик, 1999.; </w:t>
      </w:r>
    </w:p>
    <w:p w:rsidR="00943BDC" w:rsidRPr="0029526D" w:rsidRDefault="00943BDC" w:rsidP="009720A2">
      <w:pPr>
        <w:numPr>
          <w:ilvl w:val="0"/>
          <w:numId w:val="10"/>
        </w:numPr>
        <w:tabs>
          <w:tab w:val="clear" w:pos="720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526D">
        <w:rPr>
          <w:sz w:val="28"/>
          <w:szCs w:val="28"/>
          <w:lang w:val="en-US"/>
        </w:rPr>
        <w:t xml:space="preserve">Internet – </w:t>
      </w:r>
      <w:r w:rsidRPr="0029526D">
        <w:rPr>
          <w:sz w:val="28"/>
          <w:szCs w:val="28"/>
        </w:rPr>
        <w:t xml:space="preserve">Википедия; </w:t>
      </w:r>
    </w:p>
    <w:p w:rsidR="00943BDC" w:rsidRPr="0029526D" w:rsidRDefault="00943BDC" w:rsidP="009720A2">
      <w:pPr>
        <w:numPr>
          <w:ilvl w:val="0"/>
          <w:numId w:val="10"/>
        </w:numPr>
        <w:tabs>
          <w:tab w:val="clear" w:pos="720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526D">
        <w:rPr>
          <w:sz w:val="28"/>
          <w:szCs w:val="28"/>
          <w:lang w:val="en-US"/>
        </w:rPr>
        <w:t xml:space="preserve">Internet – </w:t>
      </w:r>
      <w:r w:rsidRPr="0029526D">
        <w:rPr>
          <w:sz w:val="28"/>
          <w:szCs w:val="28"/>
        </w:rPr>
        <w:t xml:space="preserve">фото материалы. </w:t>
      </w:r>
      <w:bookmarkStart w:id="0" w:name="_GoBack"/>
      <w:bookmarkEnd w:id="0"/>
    </w:p>
    <w:sectPr w:rsidR="00943BDC" w:rsidRPr="0029526D" w:rsidSect="0029526D">
      <w:footerReference w:type="even" r:id="rId57"/>
      <w:footerReference w:type="default" r:id="rId58"/>
      <w:pgSz w:w="11906" w:h="16838"/>
      <w:pgMar w:top="1134" w:right="850" w:bottom="1134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B68" w:rsidRDefault="00776B68">
      <w:r>
        <w:separator/>
      </w:r>
    </w:p>
  </w:endnote>
  <w:endnote w:type="continuationSeparator" w:id="0">
    <w:p w:rsidR="00776B68" w:rsidRDefault="0077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B76" w:rsidRDefault="00427B76" w:rsidP="00662607">
    <w:pPr>
      <w:pStyle w:val="a7"/>
      <w:framePr w:wrap="around" w:vAnchor="text" w:hAnchor="margin" w:xAlign="right" w:y="1"/>
      <w:rPr>
        <w:rStyle w:val="a9"/>
      </w:rPr>
    </w:pPr>
  </w:p>
  <w:p w:rsidR="00427B76" w:rsidRDefault="00427B76" w:rsidP="005F6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B76" w:rsidRDefault="00386C5F" w:rsidP="00662607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427B76" w:rsidRDefault="00427B76" w:rsidP="005F63F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B68" w:rsidRDefault="00776B68">
      <w:r>
        <w:separator/>
      </w:r>
    </w:p>
  </w:footnote>
  <w:footnote w:type="continuationSeparator" w:id="0">
    <w:p w:rsidR="00776B68" w:rsidRDefault="00776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C2C3D"/>
    <w:multiLevelType w:val="multilevel"/>
    <w:tmpl w:val="9268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E14B9"/>
    <w:multiLevelType w:val="multilevel"/>
    <w:tmpl w:val="7B4E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80A23"/>
    <w:multiLevelType w:val="multilevel"/>
    <w:tmpl w:val="0568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6A2D71"/>
    <w:multiLevelType w:val="hybridMultilevel"/>
    <w:tmpl w:val="3BF8E368"/>
    <w:lvl w:ilvl="0" w:tplc="CEA8A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1C48A2"/>
    <w:multiLevelType w:val="multilevel"/>
    <w:tmpl w:val="86505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697F62"/>
    <w:multiLevelType w:val="multilevel"/>
    <w:tmpl w:val="3EE4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C1690A"/>
    <w:multiLevelType w:val="multilevel"/>
    <w:tmpl w:val="C3948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500EA0"/>
    <w:multiLevelType w:val="multilevel"/>
    <w:tmpl w:val="9208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270743"/>
    <w:multiLevelType w:val="multilevel"/>
    <w:tmpl w:val="9400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AE502E"/>
    <w:multiLevelType w:val="multilevel"/>
    <w:tmpl w:val="7D0C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647244"/>
    <w:multiLevelType w:val="multilevel"/>
    <w:tmpl w:val="BC32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6D1C95"/>
    <w:multiLevelType w:val="multilevel"/>
    <w:tmpl w:val="1E9A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10"/>
  </w:num>
  <w:num w:numId="7">
    <w:abstractNumId w:val="0"/>
  </w:num>
  <w:num w:numId="8">
    <w:abstractNumId w:val="2"/>
  </w:num>
  <w:num w:numId="9">
    <w:abstractNumId w:val="8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1DD"/>
    <w:rsid w:val="00027F8F"/>
    <w:rsid w:val="00035532"/>
    <w:rsid w:val="000574BC"/>
    <w:rsid w:val="000639BD"/>
    <w:rsid w:val="00070A58"/>
    <w:rsid w:val="000A7A2C"/>
    <w:rsid w:val="000B2E2F"/>
    <w:rsid w:val="000B441D"/>
    <w:rsid w:val="000E23B2"/>
    <w:rsid w:val="000F253D"/>
    <w:rsid w:val="00105075"/>
    <w:rsid w:val="00122B41"/>
    <w:rsid w:val="00127492"/>
    <w:rsid w:val="0013374A"/>
    <w:rsid w:val="001350E1"/>
    <w:rsid w:val="00155FA9"/>
    <w:rsid w:val="00180AAC"/>
    <w:rsid w:val="00185DD5"/>
    <w:rsid w:val="001D33E9"/>
    <w:rsid w:val="001D45B7"/>
    <w:rsid w:val="001F1007"/>
    <w:rsid w:val="001F1C34"/>
    <w:rsid w:val="00244D9A"/>
    <w:rsid w:val="00253B21"/>
    <w:rsid w:val="0029526D"/>
    <w:rsid w:val="002C14A0"/>
    <w:rsid w:val="002D640A"/>
    <w:rsid w:val="002F25B9"/>
    <w:rsid w:val="00307E88"/>
    <w:rsid w:val="00322AEB"/>
    <w:rsid w:val="003666EF"/>
    <w:rsid w:val="00386C5F"/>
    <w:rsid w:val="003B41DD"/>
    <w:rsid w:val="00401152"/>
    <w:rsid w:val="00427B76"/>
    <w:rsid w:val="004C4EE2"/>
    <w:rsid w:val="004C7276"/>
    <w:rsid w:val="00507C38"/>
    <w:rsid w:val="0051141B"/>
    <w:rsid w:val="005401B8"/>
    <w:rsid w:val="0055148A"/>
    <w:rsid w:val="00552BFD"/>
    <w:rsid w:val="00594777"/>
    <w:rsid w:val="005A4044"/>
    <w:rsid w:val="005F21A9"/>
    <w:rsid w:val="005F63FB"/>
    <w:rsid w:val="005F72BD"/>
    <w:rsid w:val="00624889"/>
    <w:rsid w:val="00645A24"/>
    <w:rsid w:val="006545FC"/>
    <w:rsid w:val="00662607"/>
    <w:rsid w:val="006668CF"/>
    <w:rsid w:val="00675433"/>
    <w:rsid w:val="006A19AC"/>
    <w:rsid w:val="00710FE2"/>
    <w:rsid w:val="007667F3"/>
    <w:rsid w:val="00776B68"/>
    <w:rsid w:val="007C77A7"/>
    <w:rsid w:val="007E5A38"/>
    <w:rsid w:val="00810A14"/>
    <w:rsid w:val="00845ABA"/>
    <w:rsid w:val="0085006F"/>
    <w:rsid w:val="008A03DB"/>
    <w:rsid w:val="008D53FA"/>
    <w:rsid w:val="008F0AD7"/>
    <w:rsid w:val="008F144B"/>
    <w:rsid w:val="00921A6C"/>
    <w:rsid w:val="00941C3F"/>
    <w:rsid w:val="00943BDC"/>
    <w:rsid w:val="00946E11"/>
    <w:rsid w:val="00947AE8"/>
    <w:rsid w:val="009629DD"/>
    <w:rsid w:val="00962A1F"/>
    <w:rsid w:val="009720A2"/>
    <w:rsid w:val="009C1037"/>
    <w:rsid w:val="00A220D3"/>
    <w:rsid w:val="00A31610"/>
    <w:rsid w:val="00A47007"/>
    <w:rsid w:val="00A61C91"/>
    <w:rsid w:val="00A823CA"/>
    <w:rsid w:val="00AC2B82"/>
    <w:rsid w:val="00B632EC"/>
    <w:rsid w:val="00B64606"/>
    <w:rsid w:val="00B70DE7"/>
    <w:rsid w:val="00BF58D9"/>
    <w:rsid w:val="00C278D1"/>
    <w:rsid w:val="00C43524"/>
    <w:rsid w:val="00C46144"/>
    <w:rsid w:val="00CA498E"/>
    <w:rsid w:val="00CB126F"/>
    <w:rsid w:val="00CC3905"/>
    <w:rsid w:val="00CD64BC"/>
    <w:rsid w:val="00D05D6F"/>
    <w:rsid w:val="00D23986"/>
    <w:rsid w:val="00DF74B3"/>
    <w:rsid w:val="00E13934"/>
    <w:rsid w:val="00E32DCE"/>
    <w:rsid w:val="00E5113B"/>
    <w:rsid w:val="00E80B7E"/>
    <w:rsid w:val="00EC7206"/>
    <w:rsid w:val="00EE4EF4"/>
    <w:rsid w:val="00EF6FC8"/>
    <w:rsid w:val="00F00C58"/>
    <w:rsid w:val="00F32A2B"/>
    <w:rsid w:val="00FD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6"/>
    <o:shapelayout v:ext="edit">
      <o:idmap v:ext="edit" data="1"/>
    </o:shapelayout>
  </w:shapeDefaults>
  <w:decimalSymbol w:val=","/>
  <w:listSeparator w:val=";"/>
  <w14:defaultImageDpi w14:val="0"/>
  <w15:chartTrackingRefBased/>
  <w15:docId w15:val="{8C2CE1AC-507A-4B85-A33A-D654F05D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50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B41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5514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3B41DD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3B41DD"/>
    <w:pPr>
      <w:spacing w:before="100" w:beforeAutospacing="1" w:after="100" w:afterAutospacing="1"/>
    </w:pPr>
  </w:style>
  <w:style w:type="character" w:customStyle="1" w:styleId="mw-headline">
    <w:name w:val="mw-headline"/>
    <w:uiPriority w:val="99"/>
    <w:rsid w:val="003B41DD"/>
    <w:rPr>
      <w:rFonts w:cs="Times New Roman"/>
    </w:rPr>
  </w:style>
  <w:style w:type="character" w:styleId="a5">
    <w:name w:val="Strong"/>
    <w:uiPriority w:val="99"/>
    <w:qFormat/>
    <w:rsid w:val="003B41DD"/>
    <w:rPr>
      <w:rFonts w:cs="Times New Roman"/>
      <w:b/>
      <w:bCs/>
    </w:rPr>
  </w:style>
  <w:style w:type="character" w:styleId="a6">
    <w:name w:val="footnote reference"/>
    <w:uiPriority w:val="99"/>
    <w:rsid w:val="00A47007"/>
    <w:rPr>
      <w:rFonts w:cs="Times New Roman"/>
    </w:rPr>
  </w:style>
  <w:style w:type="paragraph" w:styleId="a7">
    <w:name w:val="footer"/>
    <w:basedOn w:val="a"/>
    <w:link w:val="a8"/>
    <w:uiPriority w:val="99"/>
    <w:rsid w:val="005F63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5F63FB"/>
    <w:rPr>
      <w:rFonts w:cs="Times New Roman"/>
    </w:rPr>
  </w:style>
  <w:style w:type="character" w:customStyle="1" w:styleId="unicode1">
    <w:name w:val="unicode1"/>
    <w:uiPriority w:val="99"/>
    <w:rsid w:val="00947AE8"/>
    <w:rPr>
      <w:rFonts w:ascii="inherit" w:hAnsi="inherit" w:cs="Times New Roman"/>
    </w:rPr>
  </w:style>
  <w:style w:type="paragraph" w:styleId="aa">
    <w:name w:val="header"/>
    <w:basedOn w:val="a"/>
    <w:link w:val="ab"/>
    <w:uiPriority w:val="99"/>
    <w:rsid w:val="00122B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99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99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99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99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99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99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99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99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99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99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99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99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99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99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95275">
                          <w:marLeft w:val="5"/>
                          <w:marRight w:val="0"/>
                          <w:marTop w:val="168"/>
                          <w:marBottom w:val="168"/>
                          <w:divBdr>
                            <w:top w:val="single" w:sz="6" w:space="2" w:color="E0E0E0"/>
                            <w:left w:val="single" w:sz="6" w:space="11" w:color="E0E0E0"/>
                            <w:bottom w:val="single" w:sz="6" w:space="2" w:color="E0E0E0"/>
                            <w:right w:val="single" w:sz="6" w:space="11" w:color="E0E0E0"/>
                          </w:divBdr>
                          <w:divsChild>
                            <w:div w:id="205399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99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99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99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99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99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99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99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99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99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99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99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9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99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99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99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99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99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99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99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99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image" Target="media/image4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jpeg"/><Relationship Id="rId58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jpeg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8" Type="http://schemas.openxmlformats.org/officeDocument/2006/relationships/image" Target="media/image2.png"/><Relationship Id="rId51" Type="http://schemas.openxmlformats.org/officeDocument/2006/relationships/image" Target="media/image45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4600</Words>
  <Characters>26220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Памятник – 1) архитектурное или скульптурное сооружение в память или в честь какого-либо лица или события; 2) объект, являющийся свидетельством исторического события, частью культурного наследия страны, народа, человечества; </vt:lpstr>
    </vt:vector>
  </TitlesOfParts>
  <Company>Microsoft</Company>
  <LinksUpToDate>false</LinksUpToDate>
  <CharactersWithSpaces>30759</CharactersWithSpaces>
  <SharedDoc>false</SharedDoc>
  <HLinks>
    <vt:vector size="54" baseType="variant">
      <vt:variant>
        <vt:i4>7733353</vt:i4>
      </vt:variant>
      <vt:variant>
        <vt:i4>-1</vt:i4>
      </vt:variant>
      <vt:variant>
        <vt:i4>1026</vt:i4>
      </vt:variant>
      <vt:variant>
        <vt:i4>4</vt:i4>
      </vt:variant>
      <vt:variant>
        <vt:lpwstr>http://ru.wikipedia.org/wiki/%D0%A4%D0%B0%D0%B9%D0%BB:SamuilInscription.png</vt:lpwstr>
      </vt:variant>
      <vt:variant>
        <vt:lpwstr/>
      </vt:variant>
      <vt:variant>
        <vt:i4>458781</vt:i4>
      </vt:variant>
      <vt:variant>
        <vt:i4>-1</vt:i4>
      </vt:variant>
      <vt:variant>
        <vt:i4>1026</vt:i4>
      </vt:variant>
      <vt:variant>
        <vt:i4>1</vt:i4>
      </vt:variant>
      <vt:variant>
        <vt:lpwstr>http://upload.wikimedia.org/wikipedia/commons/2/25/SamuilInscription.png</vt:lpwstr>
      </vt:variant>
      <vt:variant>
        <vt:lpwstr/>
      </vt:variant>
      <vt:variant>
        <vt:i4>6684753</vt:i4>
      </vt:variant>
      <vt:variant>
        <vt:i4>-1</vt:i4>
      </vt:variant>
      <vt:variant>
        <vt:i4>1027</vt:i4>
      </vt:variant>
      <vt:variant>
        <vt:i4>4</vt:i4>
      </vt:variant>
      <vt:variant>
        <vt:lpwstr>http://upload.wikimedia.org/wikipedia/commons/f/f8/Novgorod_Codex.jpg</vt:lpwstr>
      </vt:variant>
      <vt:variant>
        <vt:lpwstr/>
      </vt:variant>
      <vt:variant>
        <vt:i4>6684753</vt:i4>
      </vt:variant>
      <vt:variant>
        <vt:i4>-1</vt:i4>
      </vt:variant>
      <vt:variant>
        <vt:i4>1027</vt:i4>
      </vt:variant>
      <vt:variant>
        <vt:i4>1</vt:i4>
      </vt:variant>
      <vt:variant>
        <vt:lpwstr>http://upload.wikimedia.org/wikipedia/commons/f/f8/Novgorod_Codex.jpg</vt:lpwstr>
      </vt:variant>
      <vt:variant>
        <vt:lpwstr/>
      </vt:variant>
      <vt:variant>
        <vt:i4>0</vt:i4>
      </vt:variant>
      <vt:variant>
        <vt:i4>-1</vt:i4>
      </vt:variant>
      <vt:variant>
        <vt:i4>1028</vt:i4>
      </vt:variant>
      <vt:variant>
        <vt:i4>1</vt:i4>
      </vt:variant>
      <vt:variant>
        <vt:lpwstr>http://ekislova.ru/wp-content/uploads/2009/09/%D1%8D%D0%BD%D0%B8%D0%BD%D1%81%D0%BA%D0%B8%D0%B9-%D0%B0%D0%BF%D0%BE%D1%81%D1%82%D0%BE%D0%BB.jpg</vt:lpwstr>
      </vt:variant>
      <vt:variant>
        <vt:lpwstr/>
      </vt:variant>
      <vt:variant>
        <vt:i4>3473455</vt:i4>
      </vt:variant>
      <vt:variant>
        <vt:i4>-1</vt:i4>
      </vt:variant>
      <vt:variant>
        <vt:i4>1029</vt:i4>
      </vt:variant>
      <vt:variant>
        <vt:i4>4</vt:i4>
      </vt:variant>
      <vt:variant>
        <vt:lpwstr>http://upload.wikimedia.org/wikipedia/commons/f/fd/Scepkin1903Sava142ob.jpg</vt:lpwstr>
      </vt:variant>
      <vt:variant>
        <vt:lpwstr/>
      </vt:variant>
      <vt:variant>
        <vt:i4>4849740</vt:i4>
      </vt:variant>
      <vt:variant>
        <vt:i4>-1</vt:i4>
      </vt:variant>
      <vt:variant>
        <vt:i4>1029</vt:i4>
      </vt:variant>
      <vt:variant>
        <vt:i4>1</vt:i4>
      </vt:variant>
      <vt:variant>
        <vt:lpwstr>http://upload.wikimedia.org/wikipedia/commons/thumb/f/fd/Scepkin1903Sava142ob.jpg/457px-Scepkin1903Sava142ob.jpg</vt:lpwstr>
      </vt:variant>
      <vt:variant>
        <vt:lpwstr/>
      </vt:variant>
      <vt:variant>
        <vt:i4>7143499</vt:i4>
      </vt:variant>
      <vt:variant>
        <vt:i4>-1</vt:i4>
      </vt:variant>
      <vt:variant>
        <vt:i4>1030</vt:i4>
      </vt:variant>
      <vt:variant>
        <vt:i4>4</vt:i4>
      </vt:variant>
      <vt:variant>
        <vt:lpwstr>http://upload.wikimedia.org/wikipedia/commons/a/a9/Codex_Suprasliensis.jpg</vt:lpwstr>
      </vt:variant>
      <vt:variant>
        <vt:lpwstr/>
      </vt:variant>
      <vt:variant>
        <vt:i4>2359416</vt:i4>
      </vt:variant>
      <vt:variant>
        <vt:i4>-1</vt:i4>
      </vt:variant>
      <vt:variant>
        <vt:i4>1030</vt:i4>
      </vt:variant>
      <vt:variant>
        <vt:i4>1</vt:i4>
      </vt:variant>
      <vt:variant>
        <vt:lpwstr>http://upload.wikimedia.org/wikipedia/commons/thumb/a/a9/Codex_Suprasliensis.jpg/436px-Codex_Suprasliensis.jpg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Памятник – 1) архитектурное или скульптурное сооружение в память или в честь какого-либо лица или события; 2) объект, являющийся свидетельством исторического события, частью культурного наследия страны, народа, человечества; </dc:title>
  <dc:subject/>
  <dc:creator>Admin</dc:creator>
  <cp:keywords/>
  <dc:description/>
  <cp:lastModifiedBy>admin</cp:lastModifiedBy>
  <cp:revision>2</cp:revision>
  <dcterms:created xsi:type="dcterms:W3CDTF">2014-03-08T11:46:00Z</dcterms:created>
  <dcterms:modified xsi:type="dcterms:W3CDTF">2014-03-08T11:46:00Z</dcterms:modified>
</cp:coreProperties>
</file>