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1270" w:rsidRDefault="00431270">
      <w:pPr>
        <w:jc w:val="both"/>
        <w:rPr>
          <w:b/>
          <w:sz w:val="40"/>
          <w:lang w:val="en-US"/>
        </w:rPr>
      </w:pPr>
    </w:p>
    <w:p w:rsidR="00431270" w:rsidRDefault="00431270">
      <w:pPr>
        <w:jc w:val="both"/>
        <w:rPr>
          <w:b/>
          <w:sz w:val="40"/>
          <w:lang w:val="en-US"/>
        </w:rPr>
      </w:pPr>
    </w:p>
    <w:p w:rsidR="00431270" w:rsidRDefault="00431270">
      <w:pPr>
        <w:jc w:val="both"/>
        <w:rPr>
          <w:b/>
          <w:sz w:val="40"/>
          <w:lang w:val="en-US"/>
        </w:rPr>
      </w:pPr>
    </w:p>
    <w:p w:rsidR="00431270" w:rsidRDefault="00431270">
      <w:pPr>
        <w:pStyle w:val="a3"/>
        <w:jc w:val="center"/>
        <w:rPr>
          <w:sz w:val="32"/>
        </w:rPr>
      </w:pPr>
      <w:r>
        <w:rPr>
          <w:sz w:val="32"/>
        </w:rPr>
        <w:t>УНИВЕРСИТЕТ РОССИЙСКОЙ АКАДЕМИИ ОБРАЗОВАНИЯ</w:t>
      </w:r>
    </w:p>
    <w:p w:rsidR="00431270" w:rsidRDefault="00431270">
      <w:pPr>
        <w:jc w:val="both"/>
        <w:rPr>
          <w:b/>
          <w:sz w:val="32"/>
        </w:rPr>
      </w:pPr>
    </w:p>
    <w:p w:rsidR="00431270" w:rsidRDefault="00431270">
      <w:pPr>
        <w:pStyle w:val="1"/>
        <w:jc w:val="center"/>
        <w:rPr>
          <w:sz w:val="24"/>
        </w:rPr>
      </w:pPr>
      <w:r>
        <w:rPr>
          <w:sz w:val="24"/>
        </w:rPr>
        <w:t>ЧЕРЕПОВЕЦКИЙ ФИЛИАЛ</w:t>
      </w:r>
    </w:p>
    <w:p w:rsidR="00431270" w:rsidRDefault="00431270">
      <w:pPr>
        <w:rPr>
          <w:b/>
          <w:sz w:val="36"/>
          <w:lang w:val="en-US"/>
        </w:rPr>
      </w:pPr>
      <w:r>
        <w:rPr>
          <w:b/>
          <w:sz w:val="36"/>
          <w:lang w:val="en-US"/>
        </w:rPr>
        <w:t xml:space="preserve"> </w:t>
      </w:r>
    </w:p>
    <w:p w:rsidR="00431270" w:rsidRDefault="00431270">
      <w:pPr>
        <w:jc w:val="both"/>
        <w:rPr>
          <w:b/>
          <w:sz w:val="36"/>
        </w:rPr>
      </w:pPr>
    </w:p>
    <w:p w:rsidR="00431270" w:rsidRDefault="00431270">
      <w:pPr>
        <w:pStyle w:val="1"/>
        <w:jc w:val="center"/>
        <w:rPr>
          <w:sz w:val="40"/>
        </w:rPr>
      </w:pPr>
      <w:r>
        <w:rPr>
          <w:sz w:val="40"/>
        </w:rPr>
        <w:t>РЕФЕРАТ</w:t>
      </w:r>
    </w:p>
    <w:p w:rsidR="00431270" w:rsidRDefault="00431270">
      <w:pPr>
        <w:jc w:val="both"/>
        <w:rPr>
          <w:b/>
          <w:sz w:val="52"/>
        </w:rPr>
      </w:pPr>
    </w:p>
    <w:p w:rsidR="00431270" w:rsidRDefault="00431270">
      <w:pPr>
        <w:jc w:val="both"/>
        <w:rPr>
          <w:b/>
          <w:sz w:val="32"/>
          <w:lang w:val="en-US"/>
        </w:rPr>
      </w:pPr>
      <w:r>
        <w:rPr>
          <w:b/>
          <w:sz w:val="28"/>
        </w:rPr>
        <w:t>Дисциплина</w:t>
      </w:r>
      <w:r>
        <w:rPr>
          <w:b/>
          <w:sz w:val="28"/>
          <w:lang w:val="en-US"/>
        </w:rPr>
        <w:t>:</w:t>
      </w:r>
      <w:r>
        <w:rPr>
          <w:b/>
          <w:sz w:val="32"/>
          <w:lang w:val="en-US"/>
        </w:rPr>
        <w:t xml:space="preserve">  </w:t>
      </w:r>
      <w:r>
        <w:rPr>
          <w:b/>
          <w:sz w:val="32"/>
          <w:u w:val="single"/>
        </w:rPr>
        <w:t>Философия</w:t>
      </w:r>
    </w:p>
    <w:p w:rsidR="00431270" w:rsidRDefault="00431270">
      <w:pPr>
        <w:jc w:val="both"/>
        <w:rPr>
          <w:b/>
          <w:sz w:val="32"/>
        </w:rPr>
      </w:pPr>
    </w:p>
    <w:p w:rsidR="00431270" w:rsidRDefault="00431270">
      <w:pPr>
        <w:rPr>
          <w:b/>
          <w:sz w:val="32"/>
          <w:u w:val="single"/>
        </w:rPr>
      </w:pPr>
      <w:r>
        <w:rPr>
          <w:b/>
          <w:sz w:val="28"/>
        </w:rPr>
        <w:t>Тема</w:t>
      </w:r>
      <w:r>
        <w:rPr>
          <w:b/>
          <w:sz w:val="28"/>
          <w:lang w:val="en-US"/>
        </w:rPr>
        <w:t xml:space="preserve">:   </w:t>
      </w:r>
      <w:r>
        <w:rPr>
          <w:b/>
          <w:sz w:val="32"/>
          <w:u w:val="single"/>
        </w:rPr>
        <w:t>Классическая философия</w:t>
      </w:r>
      <w:r>
        <w:rPr>
          <w:b/>
          <w:sz w:val="32"/>
          <w:u w:val="single"/>
          <w:lang w:val="en-US"/>
        </w:rPr>
        <w:t>:</w:t>
      </w:r>
      <w:r>
        <w:rPr>
          <w:b/>
          <w:sz w:val="32"/>
          <w:u w:val="single"/>
        </w:rPr>
        <w:t xml:space="preserve"> классический и </w:t>
      </w:r>
    </w:p>
    <w:p w:rsidR="00431270" w:rsidRDefault="00431270">
      <w:pPr>
        <w:rPr>
          <w:b/>
          <w:sz w:val="28"/>
          <w:u w:val="single"/>
        </w:rPr>
      </w:pPr>
      <w:r>
        <w:rPr>
          <w:b/>
          <w:sz w:val="32"/>
        </w:rPr>
        <w:t xml:space="preserve">            </w:t>
      </w:r>
      <w:r>
        <w:rPr>
          <w:b/>
          <w:sz w:val="32"/>
          <w:u w:val="single"/>
        </w:rPr>
        <w:t xml:space="preserve">эллинистический периоды.                     </w:t>
      </w:r>
    </w:p>
    <w:p w:rsidR="00431270" w:rsidRDefault="00431270">
      <w:pPr>
        <w:jc w:val="center"/>
        <w:rPr>
          <w:b/>
          <w:sz w:val="32"/>
        </w:rPr>
      </w:pPr>
    </w:p>
    <w:p w:rsidR="00431270" w:rsidRDefault="00431270">
      <w:pPr>
        <w:jc w:val="both"/>
        <w:rPr>
          <w:b/>
          <w:sz w:val="32"/>
        </w:rPr>
      </w:pPr>
      <w:r>
        <w:rPr>
          <w:b/>
          <w:sz w:val="32"/>
        </w:rPr>
        <w:t xml:space="preserve">  </w:t>
      </w:r>
    </w:p>
    <w:p w:rsidR="00431270" w:rsidRDefault="00431270">
      <w:pPr>
        <w:jc w:val="both"/>
        <w:rPr>
          <w:b/>
          <w:sz w:val="32"/>
        </w:rPr>
      </w:pPr>
      <w:r>
        <w:rPr>
          <w:b/>
          <w:sz w:val="28"/>
        </w:rPr>
        <w:t>Исполнитель</w:t>
      </w:r>
      <w:r>
        <w:rPr>
          <w:b/>
          <w:sz w:val="28"/>
          <w:lang w:val="en-US"/>
        </w:rPr>
        <w:t>:</w:t>
      </w:r>
      <w:r>
        <w:rPr>
          <w:b/>
          <w:sz w:val="32"/>
        </w:rPr>
        <w:t xml:space="preserve"> </w:t>
      </w:r>
      <w:r>
        <w:rPr>
          <w:b/>
          <w:sz w:val="32"/>
          <w:u w:val="single"/>
        </w:rPr>
        <w:t xml:space="preserve">студент </w:t>
      </w:r>
      <w:r>
        <w:rPr>
          <w:b/>
          <w:sz w:val="32"/>
          <w:u w:val="single"/>
          <w:lang w:val="en-US"/>
        </w:rPr>
        <w:t xml:space="preserve">I </w:t>
      </w:r>
      <w:r>
        <w:rPr>
          <w:b/>
          <w:sz w:val="32"/>
          <w:u w:val="single"/>
        </w:rPr>
        <w:t>курса</w:t>
      </w:r>
      <w:r>
        <w:rPr>
          <w:b/>
          <w:sz w:val="32"/>
        </w:rPr>
        <w:t xml:space="preserve"> </w:t>
      </w:r>
    </w:p>
    <w:p w:rsidR="00431270" w:rsidRDefault="00431270">
      <w:pPr>
        <w:jc w:val="both"/>
        <w:rPr>
          <w:b/>
          <w:sz w:val="32"/>
        </w:rPr>
      </w:pPr>
      <w:r>
        <w:rPr>
          <w:b/>
          <w:sz w:val="32"/>
        </w:rPr>
        <w:t xml:space="preserve">                           </w:t>
      </w:r>
    </w:p>
    <w:p w:rsidR="00431270" w:rsidRDefault="00431270">
      <w:pPr>
        <w:jc w:val="both"/>
        <w:rPr>
          <w:b/>
          <w:sz w:val="32"/>
        </w:rPr>
      </w:pPr>
      <w:r>
        <w:rPr>
          <w:b/>
          <w:sz w:val="32"/>
        </w:rPr>
        <w:t xml:space="preserve">                           Юридического факультета</w:t>
      </w:r>
    </w:p>
    <w:p w:rsidR="00431270" w:rsidRDefault="00431270">
      <w:pPr>
        <w:jc w:val="both"/>
        <w:rPr>
          <w:b/>
          <w:sz w:val="32"/>
        </w:rPr>
      </w:pPr>
    </w:p>
    <w:p w:rsidR="00431270" w:rsidRDefault="00431270">
      <w:pPr>
        <w:jc w:val="both"/>
        <w:rPr>
          <w:b/>
          <w:sz w:val="32"/>
        </w:rPr>
      </w:pPr>
      <w:r>
        <w:rPr>
          <w:b/>
          <w:sz w:val="32"/>
        </w:rPr>
        <w:t xml:space="preserve">                           </w:t>
      </w:r>
      <w:r>
        <w:rPr>
          <w:b/>
          <w:sz w:val="32"/>
          <w:lang w:val="en-US"/>
        </w:rPr>
        <w:t>III</w:t>
      </w:r>
      <w:r>
        <w:rPr>
          <w:b/>
          <w:sz w:val="32"/>
        </w:rPr>
        <w:t xml:space="preserve"> группы</w:t>
      </w:r>
    </w:p>
    <w:p w:rsidR="00431270" w:rsidRDefault="00431270">
      <w:pPr>
        <w:jc w:val="both"/>
        <w:rPr>
          <w:b/>
          <w:sz w:val="32"/>
        </w:rPr>
      </w:pPr>
    </w:p>
    <w:p w:rsidR="00431270" w:rsidRDefault="00431270">
      <w:pPr>
        <w:jc w:val="both"/>
        <w:rPr>
          <w:b/>
          <w:sz w:val="32"/>
        </w:rPr>
      </w:pPr>
      <w:r>
        <w:rPr>
          <w:b/>
          <w:sz w:val="32"/>
        </w:rPr>
        <w:t xml:space="preserve">                    </w:t>
      </w:r>
      <w:r>
        <w:rPr>
          <w:b/>
          <w:sz w:val="32"/>
          <w:lang w:val="en-US"/>
        </w:rPr>
        <w:t xml:space="preserve">        9900643/12</w:t>
      </w:r>
      <w:r>
        <w:rPr>
          <w:b/>
          <w:sz w:val="32"/>
        </w:rPr>
        <w:t xml:space="preserve"> № рег</w:t>
      </w:r>
      <w:r>
        <w:rPr>
          <w:b/>
          <w:sz w:val="32"/>
          <w:lang w:val="en-US"/>
        </w:rPr>
        <w:t>.</w:t>
      </w:r>
    </w:p>
    <w:p w:rsidR="00431270" w:rsidRDefault="00431270">
      <w:pPr>
        <w:jc w:val="both"/>
        <w:rPr>
          <w:b/>
          <w:sz w:val="32"/>
        </w:rPr>
      </w:pPr>
    </w:p>
    <w:p w:rsidR="00431270" w:rsidRDefault="00431270">
      <w:pPr>
        <w:jc w:val="both"/>
        <w:rPr>
          <w:b/>
          <w:sz w:val="32"/>
        </w:rPr>
      </w:pPr>
      <w:r>
        <w:rPr>
          <w:b/>
          <w:sz w:val="32"/>
        </w:rPr>
        <w:t xml:space="preserve">                             Ф</w:t>
      </w:r>
      <w:r>
        <w:rPr>
          <w:b/>
          <w:sz w:val="32"/>
          <w:lang w:val="en-US"/>
        </w:rPr>
        <w:t>.</w:t>
      </w:r>
      <w:r>
        <w:rPr>
          <w:b/>
          <w:sz w:val="32"/>
        </w:rPr>
        <w:t>И</w:t>
      </w:r>
      <w:r>
        <w:rPr>
          <w:b/>
          <w:sz w:val="32"/>
          <w:lang w:val="en-US"/>
        </w:rPr>
        <w:t>.</w:t>
      </w:r>
      <w:r>
        <w:rPr>
          <w:b/>
          <w:sz w:val="32"/>
        </w:rPr>
        <w:t>О</w:t>
      </w:r>
      <w:r>
        <w:rPr>
          <w:b/>
          <w:sz w:val="32"/>
          <w:lang w:val="en-US"/>
        </w:rPr>
        <w:t>.</w:t>
      </w:r>
      <w:r>
        <w:rPr>
          <w:b/>
          <w:sz w:val="32"/>
        </w:rPr>
        <w:t xml:space="preserve"> </w:t>
      </w:r>
      <w:r>
        <w:rPr>
          <w:b/>
          <w:sz w:val="32"/>
          <w:u w:val="single"/>
        </w:rPr>
        <w:t>Базаров Константин Леонидович</w:t>
      </w:r>
    </w:p>
    <w:p w:rsidR="00431270" w:rsidRDefault="00431270">
      <w:pPr>
        <w:jc w:val="both"/>
        <w:rPr>
          <w:b/>
          <w:sz w:val="32"/>
        </w:rPr>
      </w:pPr>
    </w:p>
    <w:p w:rsidR="00431270" w:rsidRDefault="00431270">
      <w:pPr>
        <w:jc w:val="both"/>
        <w:rPr>
          <w:b/>
          <w:sz w:val="32"/>
          <w:u w:val="single"/>
          <w:lang w:val="en-US"/>
        </w:rPr>
      </w:pPr>
    </w:p>
    <w:p w:rsidR="00431270" w:rsidRDefault="00431270">
      <w:pPr>
        <w:jc w:val="both"/>
        <w:rPr>
          <w:b/>
          <w:sz w:val="32"/>
          <w:u w:val="single"/>
          <w:lang w:val="en-US"/>
        </w:rPr>
      </w:pPr>
    </w:p>
    <w:p w:rsidR="00431270" w:rsidRDefault="00431270">
      <w:pPr>
        <w:jc w:val="both"/>
        <w:rPr>
          <w:b/>
          <w:sz w:val="32"/>
          <w:u w:val="single"/>
        </w:rPr>
      </w:pPr>
      <w:r>
        <w:rPr>
          <w:b/>
          <w:sz w:val="28"/>
        </w:rPr>
        <w:t>Преподаватель</w:t>
      </w:r>
      <w:r>
        <w:rPr>
          <w:b/>
          <w:sz w:val="28"/>
          <w:lang w:val="en-US"/>
        </w:rPr>
        <w:t>:</w:t>
      </w:r>
      <w:r>
        <w:rPr>
          <w:b/>
          <w:sz w:val="32"/>
          <w:lang w:val="en-US"/>
        </w:rPr>
        <w:t xml:space="preserve"> </w:t>
      </w:r>
      <w:r>
        <w:rPr>
          <w:b/>
          <w:sz w:val="32"/>
          <w:u w:val="single"/>
        </w:rPr>
        <w:t>Апехтин Валерий Валериевич</w:t>
      </w:r>
    </w:p>
    <w:p w:rsidR="00431270" w:rsidRDefault="00431270">
      <w:pPr>
        <w:jc w:val="both"/>
        <w:rPr>
          <w:b/>
          <w:sz w:val="32"/>
          <w:lang w:val="en-US"/>
        </w:rPr>
      </w:pPr>
    </w:p>
    <w:p w:rsidR="00431270" w:rsidRDefault="00431270">
      <w:pPr>
        <w:jc w:val="both"/>
        <w:rPr>
          <w:b/>
          <w:sz w:val="32"/>
          <w:lang w:val="en-US"/>
        </w:rPr>
      </w:pPr>
    </w:p>
    <w:p w:rsidR="00431270" w:rsidRDefault="00431270">
      <w:pPr>
        <w:jc w:val="both"/>
        <w:rPr>
          <w:b/>
          <w:sz w:val="32"/>
          <w:lang w:val="en-US"/>
        </w:rPr>
      </w:pPr>
      <w:r>
        <w:rPr>
          <w:b/>
          <w:sz w:val="32"/>
        </w:rPr>
        <w:t xml:space="preserve">                                                        </w:t>
      </w:r>
      <w:r>
        <w:rPr>
          <w:b/>
          <w:sz w:val="32"/>
          <w:lang w:val="en-US"/>
        </w:rPr>
        <w:t xml:space="preserve">                      </w:t>
      </w:r>
    </w:p>
    <w:p w:rsidR="00431270" w:rsidRDefault="00431270">
      <w:pPr>
        <w:jc w:val="right"/>
        <w:rPr>
          <w:b/>
          <w:sz w:val="28"/>
          <w:lang w:val="en-US"/>
        </w:rPr>
      </w:pPr>
      <w:r>
        <w:rPr>
          <w:b/>
          <w:sz w:val="32"/>
          <w:lang w:val="en-US"/>
        </w:rPr>
        <w:t xml:space="preserve">                                      </w:t>
      </w:r>
      <w:r>
        <w:rPr>
          <w:b/>
          <w:sz w:val="28"/>
        </w:rPr>
        <w:t>Дата сдачи</w:t>
      </w:r>
      <w:r>
        <w:rPr>
          <w:b/>
          <w:sz w:val="28"/>
          <w:lang w:val="en-US"/>
        </w:rPr>
        <w:t xml:space="preserve">: </w:t>
      </w:r>
    </w:p>
    <w:p w:rsidR="00431270" w:rsidRDefault="00431270">
      <w:pPr>
        <w:jc w:val="right"/>
        <w:rPr>
          <w:b/>
          <w:sz w:val="32"/>
          <w:lang w:val="en-US"/>
        </w:rPr>
      </w:pPr>
      <w:r>
        <w:rPr>
          <w:b/>
          <w:sz w:val="28"/>
          <w:lang w:val="en-US"/>
        </w:rPr>
        <w:t xml:space="preserve">                                                                                       17.IV.2000</w:t>
      </w:r>
      <w:r>
        <w:rPr>
          <w:b/>
          <w:sz w:val="32"/>
          <w:lang w:val="en-US"/>
        </w:rPr>
        <w:t xml:space="preserve"> </w:t>
      </w:r>
    </w:p>
    <w:p w:rsidR="00431270" w:rsidRDefault="00431270">
      <w:pPr>
        <w:ind w:firstLine="397"/>
        <w:jc w:val="both"/>
        <w:rPr>
          <w:b/>
          <w:sz w:val="28"/>
        </w:rPr>
      </w:pPr>
    </w:p>
    <w:p w:rsidR="00431270" w:rsidRDefault="00431270">
      <w:pPr>
        <w:ind w:right="-567"/>
        <w:jc w:val="both"/>
        <w:rPr>
          <w:b/>
          <w:sz w:val="28"/>
        </w:rPr>
      </w:pPr>
    </w:p>
    <w:p w:rsidR="00431270" w:rsidRDefault="00431270">
      <w:pPr>
        <w:ind w:right="-567"/>
        <w:jc w:val="both"/>
        <w:rPr>
          <w:b/>
          <w:sz w:val="28"/>
        </w:rPr>
      </w:pPr>
    </w:p>
    <w:p w:rsidR="00431270" w:rsidRDefault="00431270">
      <w:pPr>
        <w:ind w:right="-567"/>
        <w:jc w:val="center"/>
        <w:rPr>
          <w:b/>
          <w:sz w:val="40"/>
        </w:rPr>
      </w:pPr>
    </w:p>
    <w:p w:rsidR="00431270" w:rsidRDefault="00431270">
      <w:pPr>
        <w:ind w:right="-567"/>
        <w:jc w:val="center"/>
        <w:rPr>
          <w:b/>
          <w:sz w:val="40"/>
          <w:u w:val="single"/>
        </w:rPr>
      </w:pPr>
      <w:r>
        <w:rPr>
          <w:b/>
          <w:sz w:val="40"/>
        </w:rPr>
        <w:t xml:space="preserve"> </w:t>
      </w:r>
      <w:r>
        <w:rPr>
          <w:b/>
          <w:sz w:val="40"/>
          <w:u w:val="single"/>
        </w:rPr>
        <w:t>ПЛАН.</w:t>
      </w:r>
    </w:p>
    <w:p w:rsidR="00431270" w:rsidRDefault="00431270">
      <w:pPr>
        <w:ind w:left="284" w:right="-567"/>
        <w:jc w:val="both"/>
        <w:rPr>
          <w:b/>
          <w:sz w:val="40"/>
        </w:rPr>
      </w:pPr>
      <w:r>
        <w:rPr>
          <w:b/>
          <w:sz w:val="40"/>
        </w:rPr>
        <w:t xml:space="preserve">    </w:t>
      </w:r>
    </w:p>
    <w:p w:rsidR="00431270" w:rsidRDefault="00431270">
      <w:pPr>
        <w:tabs>
          <w:tab w:val="left" w:pos="1985"/>
          <w:tab w:val="left" w:pos="7513"/>
        </w:tabs>
        <w:ind w:left="284" w:right="-567"/>
        <w:jc w:val="both"/>
        <w:rPr>
          <w:b/>
        </w:rPr>
      </w:pPr>
      <w:r>
        <w:rPr>
          <w:b/>
          <w:sz w:val="32"/>
          <w:lang w:val="en-US"/>
        </w:rPr>
        <w:t xml:space="preserve">                      </w:t>
      </w:r>
      <w:r>
        <w:rPr>
          <w:b/>
          <w:sz w:val="32"/>
        </w:rPr>
        <w:t>Введение.</w:t>
      </w:r>
    </w:p>
    <w:p w:rsidR="00431270" w:rsidRDefault="00431270">
      <w:pPr>
        <w:ind w:left="284" w:right="-567"/>
        <w:jc w:val="center"/>
        <w:rPr>
          <w:b/>
          <w:sz w:val="32"/>
        </w:rPr>
      </w:pPr>
    </w:p>
    <w:p w:rsidR="00431270" w:rsidRDefault="00431270">
      <w:pPr>
        <w:ind w:left="284" w:right="-567"/>
        <w:jc w:val="both"/>
        <w:rPr>
          <w:b/>
          <w:sz w:val="16"/>
        </w:rPr>
      </w:pPr>
      <w:r>
        <w:rPr>
          <w:b/>
          <w:sz w:val="32"/>
          <w:lang w:val="en-US"/>
        </w:rPr>
        <w:t xml:space="preserve">                          </w:t>
      </w:r>
      <w:r>
        <w:rPr>
          <w:b/>
          <w:sz w:val="32"/>
        </w:rPr>
        <w:t>Основная часть</w:t>
      </w:r>
    </w:p>
    <w:p w:rsidR="00431270" w:rsidRDefault="00431270">
      <w:pPr>
        <w:ind w:right="-567"/>
        <w:jc w:val="right"/>
        <w:rPr>
          <w:b/>
          <w:sz w:val="32"/>
          <w:lang w:val="en-US"/>
        </w:rPr>
      </w:pPr>
      <w:r>
        <w:rPr>
          <w:b/>
          <w:sz w:val="32"/>
          <w:lang w:val="en-US"/>
        </w:rPr>
        <w:t xml:space="preserve">                    </w:t>
      </w:r>
    </w:p>
    <w:p w:rsidR="00431270" w:rsidRDefault="00431270">
      <w:pPr>
        <w:tabs>
          <w:tab w:val="left" w:pos="1985"/>
        </w:tabs>
        <w:ind w:right="-567"/>
        <w:jc w:val="both"/>
        <w:rPr>
          <w:b/>
        </w:rPr>
      </w:pPr>
      <w:r>
        <w:rPr>
          <w:b/>
          <w:sz w:val="32"/>
          <w:lang w:val="en-US"/>
        </w:rPr>
        <w:t xml:space="preserve">                   I.    </w:t>
      </w:r>
      <w:r>
        <w:rPr>
          <w:b/>
          <w:sz w:val="32"/>
        </w:rPr>
        <w:t xml:space="preserve">Сократ. </w:t>
      </w:r>
    </w:p>
    <w:p w:rsidR="00431270" w:rsidRDefault="00431270">
      <w:pPr>
        <w:tabs>
          <w:tab w:val="left" w:pos="2268"/>
        </w:tabs>
        <w:ind w:right="-567"/>
        <w:jc w:val="both"/>
        <w:rPr>
          <w:b/>
        </w:rPr>
      </w:pPr>
      <w:r>
        <w:rPr>
          <w:b/>
          <w:sz w:val="28"/>
          <w:lang w:val="en-US"/>
        </w:rPr>
        <w:t xml:space="preserve">                                1. </w:t>
      </w:r>
      <w:r>
        <w:rPr>
          <w:b/>
          <w:sz w:val="28"/>
        </w:rPr>
        <w:t xml:space="preserve">Предмет философии и метод по Сократу. </w:t>
      </w:r>
    </w:p>
    <w:p w:rsidR="00431270" w:rsidRDefault="00431270">
      <w:pPr>
        <w:tabs>
          <w:tab w:val="left" w:pos="2127"/>
        </w:tabs>
        <w:ind w:right="-567"/>
        <w:jc w:val="both"/>
        <w:rPr>
          <w:b/>
        </w:rPr>
      </w:pPr>
      <w:r>
        <w:rPr>
          <w:b/>
          <w:sz w:val="28"/>
          <w:lang w:val="en-US"/>
        </w:rPr>
        <w:t xml:space="preserve">                                 2. </w:t>
      </w:r>
      <w:r>
        <w:rPr>
          <w:b/>
          <w:sz w:val="28"/>
        </w:rPr>
        <w:t xml:space="preserve">Сократические школы. </w:t>
      </w:r>
    </w:p>
    <w:p w:rsidR="00431270" w:rsidRDefault="00431270">
      <w:pPr>
        <w:ind w:right="-567"/>
        <w:jc w:val="both"/>
        <w:rPr>
          <w:b/>
          <w:sz w:val="32"/>
        </w:rPr>
      </w:pPr>
    </w:p>
    <w:p w:rsidR="00431270" w:rsidRDefault="00431270">
      <w:pPr>
        <w:tabs>
          <w:tab w:val="left" w:pos="1985"/>
        </w:tabs>
        <w:ind w:right="-567"/>
        <w:jc w:val="both"/>
        <w:rPr>
          <w:b/>
        </w:rPr>
      </w:pPr>
      <w:r>
        <w:rPr>
          <w:b/>
          <w:sz w:val="32"/>
          <w:lang w:val="en-US"/>
        </w:rPr>
        <w:t xml:space="preserve">                  II.    </w:t>
      </w:r>
      <w:r>
        <w:rPr>
          <w:b/>
          <w:sz w:val="32"/>
        </w:rPr>
        <w:t>Платон.</w:t>
      </w:r>
      <w:r>
        <w:rPr>
          <w:b/>
          <w:sz w:val="32"/>
          <w:lang w:val="en-US"/>
        </w:rPr>
        <w:t xml:space="preserve"> </w:t>
      </w:r>
    </w:p>
    <w:p w:rsidR="00431270" w:rsidRDefault="00431270">
      <w:pPr>
        <w:ind w:right="-567"/>
        <w:jc w:val="both"/>
        <w:rPr>
          <w:b/>
        </w:rPr>
      </w:pPr>
      <w:r>
        <w:rPr>
          <w:b/>
          <w:sz w:val="28"/>
          <w:lang w:val="en-US"/>
        </w:rPr>
        <w:t xml:space="preserve">                                1. Три периода творчества Платона.</w:t>
      </w:r>
    </w:p>
    <w:p w:rsidR="00431270" w:rsidRDefault="00431270">
      <w:pPr>
        <w:ind w:right="-567"/>
        <w:jc w:val="both"/>
        <w:rPr>
          <w:b/>
          <w:sz w:val="28"/>
        </w:rPr>
      </w:pPr>
      <w:r>
        <w:rPr>
          <w:b/>
          <w:sz w:val="28"/>
          <w:lang w:val="en-US"/>
        </w:rPr>
        <w:t xml:space="preserve">                                 2. Учение об идеях</w:t>
      </w:r>
      <w:r>
        <w:rPr>
          <w:b/>
          <w:sz w:val="28"/>
        </w:rPr>
        <w:t>.</w:t>
      </w:r>
      <w:r>
        <w:rPr>
          <w:b/>
          <w:sz w:val="28"/>
          <w:lang w:val="en-US"/>
        </w:rPr>
        <w:t xml:space="preserve"> </w:t>
      </w:r>
    </w:p>
    <w:p w:rsidR="00431270" w:rsidRDefault="00431270">
      <w:pPr>
        <w:pStyle w:val="4"/>
        <w:rPr>
          <w:lang w:val="ru-RU"/>
        </w:rPr>
      </w:pPr>
      <w:r>
        <w:t xml:space="preserve">                             </w:t>
      </w:r>
      <w:r>
        <w:rPr>
          <w:lang w:val="ru-RU"/>
        </w:rPr>
        <w:t xml:space="preserve">   </w:t>
      </w:r>
    </w:p>
    <w:p w:rsidR="00431270" w:rsidRDefault="00431270">
      <w:pPr>
        <w:pStyle w:val="a6"/>
        <w:tabs>
          <w:tab w:val="clear" w:pos="4153"/>
          <w:tab w:val="clear" w:pos="8306"/>
        </w:tabs>
      </w:pPr>
    </w:p>
    <w:p w:rsidR="00431270" w:rsidRDefault="00431270">
      <w:pPr>
        <w:numPr>
          <w:ilvl w:val="0"/>
          <w:numId w:val="9"/>
        </w:numPr>
        <w:tabs>
          <w:tab w:val="left" w:pos="4794"/>
          <w:tab w:val="left" w:pos="7513"/>
        </w:tabs>
        <w:ind w:right="-567"/>
        <w:jc w:val="both"/>
        <w:rPr>
          <w:b/>
          <w:sz w:val="28"/>
        </w:rPr>
      </w:pPr>
      <w:r>
        <w:rPr>
          <w:b/>
          <w:sz w:val="32"/>
        </w:rPr>
        <w:t>Философия Аристотеля.</w:t>
      </w:r>
    </w:p>
    <w:p w:rsidR="00431270" w:rsidRDefault="00431270">
      <w:pPr>
        <w:pStyle w:val="20"/>
        <w:tabs>
          <w:tab w:val="clear" w:pos="1985"/>
          <w:tab w:val="clear" w:pos="7513"/>
        </w:tabs>
      </w:pPr>
      <w:r>
        <w:t xml:space="preserve">                   </w:t>
      </w:r>
    </w:p>
    <w:p w:rsidR="00431270" w:rsidRDefault="00431270">
      <w:pPr>
        <w:tabs>
          <w:tab w:val="left" w:pos="1985"/>
          <w:tab w:val="left" w:pos="7513"/>
        </w:tabs>
        <w:ind w:right="-567"/>
        <w:jc w:val="both"/>
        <w:rPr>
          <w:b/>
          <w:lang w:val="en-US"/>
        </w:rPr>
      </w:pPr>
      <w:r>
        <w:rPr>
          <w:b/>
          <w:sz w:val="32"/>
          <w:lang w:val="en-US"/>
        </w:rPr>
        <w:t xml:space="preserve">                           </w:t>
      </w:r>
      <w:r>
        <w:rPr>
          <w:b/>
          <w:sz w:val="32"/>
        </w:rPr>
        <w:t>Заключение.</w:t>
      </w:r>
    </w:p>
    <w:p w:rsidR="00431270" w:rsidRDefault="00431270">
      <w:pPr>
        <w:ind w:left="284" w:right="-567"/>
        <w:jc w:val="both"/>
        <w:rPr>
          <w:b/>
          <w:sz w:val="28"/>
          <w:lang w:val="en-US"/>
        </w:rPr>
      </w:pPr>
    </w:p>
    <w:p w:rsidR="00431270" w:rsidRDefault="00431270">
      <w:pPr>
        <w:ind w:left="284" w:right="-567"/>
        <w:jc w:val="both"/>
        <w:rPr>
          <w:b/>
          <w:sz w:val="32"/>
        </w:rPr>
      </w:pPr>
    </w:p>
    <w:p w:rsidR="00431270" w:rsidRDefault="00431270">
      <w:pPr>
        <w:tabs>
          <w:tab w:val="left" w:pos="1843"/>
          <w:tab w:val="left" w:pos="1985"/>
          <w:tab w:val="left" w:pos="7513"/>
        </w:tabs>
        <w:ind w:left="284" w:right="-567"/>
        <w:rPr>
          <w:b/>
          <w:lang w:val="en-US"/>
        </w:rPr>
      </w:pPr>
      <w:r>
        <w:rPr>
          <w:b/>
          <w:sz w:val="28"/>
        </w:rPr>
        <w:t xml:space="preserve">                        Список использованной литературы.</w:t>
      </w:r>
    </w:p>
    <w:p w:rsidR="00431270" w:rsidRDefault="00431270">
      <w:pPr>
        <w:ind w:left="284" w:right="-567"/>
        <w:jc w:val="both"/>
        <w:rPr>
          <w:b/>
          <w:sz w:val="28"/>
        </w:rPr>
      </w:pPr>
    </w:p>
    <w:p w:rsidR="00431270" w:rsidRDefault="00431270">
      <w:pPr>
        <w:spacing w:line="360" w:lineRule="auto"/>
        <w:jc w:val="both"/>
        <w:rPr>
          <w:b/>
          <w:sz w:val="28"/>
        </w:rPr>
      </w:pPr>
    </w:p>
    <w:p w:rsidR="00431270" w:rsidRDefault="00431270">
      <w:pPr>
        <w:spacing w:line="360" w:lineRule="auto"/>
        <w:jc w:val="both"/>
        <w:rPr>
          <w:b/>
          <w:sz w:val="28"/>
        </w:rPr>
      </w:pPr>
    </w:p>
    <w:p w:rsidR="00431270" w:rsidRDefault="00431270">
      <w:pPr>
        <w:spacing w:line="360" w:lineRule="auto"/>
        <w:jc w:val="both"/>
        <w:rPr>
          <w:b/>
          <w:sz w:val="28"/>
        </w:rPr>
      </w:pPr>
    </w:p>
    <w:p w:rsidR="00431270" w:rsidRDefault="00431270">
      <w:pPr>
        <w:spacing w:line="360" w:lineRule="auto"/>
        <w:jc w:val="both"/>
        <w:rPr>
          <w:b/>
          <w:sz w:val="28"/>
        </w:rPr>
      </w:pPr>
    </w:p>
    <w:p w:rsidR="00431270" w:rsidRDefault="00431270">
      <w:pPr>
        <w:ind w:right="284"/>
        <w:rPr>
          <w:b/>
          <w:sz w:val="28"/>
        </w:rPr>
      </w:pPr>
    </w:p>
    <w:p w:rsidR="00431270" w:rsidRDefault="00431270">
      <w:pPr>
        <w:ind w:right="284"/>
        <w:rPr>
          <w:b/>
          <w:sz w:val="28"/>
        </w:rPr>
      </w:pPr>
    </w:p>
    <w:p w:rsidR="00431270" w:rsidRDefault="00431270">
      <w:pPr>
        <w:ind w:right="284"/>
        <w:jc w:val="center"/>
        <w:rPr>
          <w:b/>
          <w:sz w:val="32"/>
        </w:rPr>
      </w:pPr>
    </w:p>
    <w:p w:rsidR="00431270" w:rsidRDefault="00431270">
      <w:pPr>
        <w:ind w:right="284"/>
        <w:jc w:val="center"/>
        <w:rPr>
          <w:b/>
          <w:sz w:val="32"/>
        </w:rPr>
      </w:pPr>
    </w:p>
    <w:p w:rsidR="00431270" w:rsidRDefault="00431270">
      <w:pPr>
        <w:ind w:right="284"/>
        <w:jc w:val="center"/>
        <w:rPr>
          <w:b/>
          <w:sz w:val="32"/>
        </w:rPr>
      </w:pPr>
    </w:p>
    <w:p w:rsidR="00431270" w:rsidRDefault="00431270">
      <w:pPr>
        <w:ind w:right="284"/>
        <w:jc w:val="center"/>
        <w:rPr>
          <w:b/>
          <w:sz w:val="32"/>
        </w:rPr>
      </w:pPr>
    </w:p>
    <w:p w:rsidR="00431270" w:rsidRDefault="00431270">
      <w:pPr>
        <w:ind w:right="284"/>
        <w:jc w:val="center"/>
        <w:rPr>
          <w:b/>
          <w:sz w:val="32"/>
        </w:rPr>
      </w:pPr>
    </w:p>
    <w:p w:rsidR="00431270" w:rsidRDefault="00431270">
      <w:pPr>
        <w:ind w:right="284"/>
        <w:jc w:val="center"/>
        <w:rPr>
          <w:b/>
          <w:sz w:val="32"/>
        </w:rPr>
      </w:pPr>
    </w:p>
    <w:p w:rsidR="00431270" w:rsidRDefault="00431270">
      <w:pPr>
        <w:ind w:right="284"/>
        <w:jc w:val="center"/>
        <w:rPr>
          <w:b/>
          <w:sz w:val="32"/>
        </w:rPr>
      </w:pPr>
    </w:p>
    <w:p w:rsidR="00431270" w:rsidRDefault="00431270">
      <w:pPr>
        <w:ind w:left="284" w:right="-284" w:firstLine="397"/>
        <w:jc w:val="center"/>
        <w:rPr>
          <w:b/>
          <w:sz w:val="32"/>
          <w:lang w:val="en-US"/>
        </w:rPr>
      </w:pPr>
      <w:r>
        <w:rPr>
          <w:b/>
          <w:sz w:val="32"/>
        </w:rPr>
        <w:t>Введение.</w:t>
      </w:r>
    </w:p>
    <w:p w:rsidR="00431270" w:rsidRDefault="00431270">
      <w:pPr>
        <w:ind w:left="284" w:right="-284" w:firstLine="397"/>
        <w:jc w:val="both"/>
        <w:rPr>
          <w:b/>
          <w:spacing w:val="-2"/>
          <w:kern w:val="16"/>
          <w:sz w:val="24"/>
        </w:rPr>
      </w:pPr>
      <w:r>
        <w:rPr>
          <w:b/>
          <w:spacing w:val="-2"/>
          <w:kern w:val="16"/>
          <w:sz w:val="24"/>
        </w:rPr>
        <w:t>Второй этап в развитии</w:t>
      </w:r>
      <w:r>
        <w:rPr>
          <w:b/>
          <w:i/>
          <w:spacing w:val="-2"/>
          <w:kern w:val="16"/>
          <w:sz w:val="24"/>
        </w:rPr>
        <w:t xml:space="preserve"> </w:t>
      </w:r>
      <w:r>
        <w:rPr>
          <w:b/>
          <w:spacing w:val="-2"/>
          <w:kern w:val="16"/>
          <w:sz w:val="24"/>
        </w:rPr>
        <w:t xml:space="preserve">Античной философии начинается  приблизительно с половины </w:t>
      </w:r>
      <w:r>
        <w:rPr>
          <w:b/>
          <w:spacing w:val="-2"/>
          <w:kern w:val="16"/>
          <w:sz w:val="24"/>
          <w:lang w:val="en-US"/>
        </w:rPr>
        <w:t>V</w:t>
      </w:r>
      <w:r>
        <w:rPr>
          <w:b/>
          <w:spacing w:val="-2"/>
          <w:kern w:val="16"/>
          <w:sz w:val="24"/>
        </w:rPr>
        <w:t xml:space="preserve"> века и его существенная часть приходится на </w:t>
      </w:r>
      <w:r>
        <w:rPr>
          <w:b/>
          <w:spacing w:val="-2"/>
          <w:kern w:val="16"/>
          <w:sz w:val="24"/>
          <w:lang w:val="en-US"/>
        </w:rPr>
        <w:t>IV</w:t>
      </w:r>
      <w:r>
        <w:rPr>
          <w:b/>
          <w:spacing w:val="-2"/>
          <w:kern w:val="16"/>
          <w:sz w:val="24"/>
        </w:rPr>
        <w:t xml:space="preserve"> в. до</w:t>
      </w:r>
      <w:r>
        <w:rPr>
          <w:b/>
          <w:spacing w:val="-2"/>
          <w:kern w:val="16"/>
          <w:sz w:val="24"/>
          <w:lang w:val="en-US"/>
        </w:rPr>
        <w:t xml:space="preserve"> </w:t>
      </w:r>
      <w:r>
        <w:rPr>
          <w:b/>
          <w:spacing w:val="-2"/>
          <w:kern w:val="16"/>
          <w:sz w:val="24"/>
        </w:rPr>
        <w:t>н. э. – определяется как классический. Это период наибольшего расцвета классической греческой рабовладельческой демократии, опирающейся на политическую форму города-государства – полисы.</w:t>
      </w:r>
    </w:p>
    <w:p w:rsidR="00431270" w:rsidRDefault="00431270">
      <w:pPr>
        <w:ind w:left="284" w:right="-284" w:firstLine="397"/>
        <w:jc w:val="both"/>
        <w:rPr>
          <w:spacing w:val="-2"/>
          <w:kern w:val="16"/>
          <w:sz w:val="24"/>
          <w:lang w:val="en-US"/>
        </w:rPr>
      </w:pPr>
      <w:r>
        <w:rPr>
          <w:b/>
          <w:spacing w:val="-2"/>
          <w:kern w:val="16"/>
          <w:sz w:val="24"/>
        </w:rPr>
        <w:t>Войны с персами приводят к тому, что центром эллинского мира становятся города континентальной Греции. Ведущую роль среди них завоевывают Афины. Культурная, научная и политическая жизнь сосредоточенна в Афинах. И хотя после поражения в Пелопоннеской войне Афины теряют свое исключительное положение среди греческих городов, однако, остаются важнейшим культурным центром страны.</w:t>
      </w:r>
    </w:p>
    <w:p w:rsidR="00431270" w:rsidRDefault="00431270">
      <w:pPr>
        <w:spacing w:before="120"/>
        <w:ind w:left="284" w:right="-284" w:firstLine="397"/>
        <w:jc w:val="both"/>
        <w:rPr>
          <w:b/>
          <w:sz w:val="24"/>
        </w:rPr>
      </w:pPr>
      <w:r>
        <w:rPr>
          <w:b/>
          <w:sz w:val="24"/>
        </w:rPr>
        <w:t>Философское наследие гениальных мыслителей</w:t>
      </w:r>
      <w:r>
        <w:rPr>
          <w:b/>
          <w:sz w:val="24"/>
          <w:lang w:val="en-US"/>
        </w:rPr>
        <w:t xml:space="preserve"> </w:t>
      </w:r>
      <w:r>
        <w:rPr>
          <w:b/>
          <w:sz w:val="24"/>
        </w:rPr>
        <w:t xml:space="preserve">древней Греции весьма обширно, а влияние его огромно и прослеживается во всех областях духовной и научной жизни в течение многих лет. Созданные ими философские системы нашли много последователей, вплоть до современности, а высказанные ими идеи нашли свое отражение в трудах многих позднейших философов (в том числе философов Нового времени). Даже если признать некоторым преувеличением высказывание, что, ”сопоставляя новейшие идеалистические системы с учениями Платона и Аристотеля, современные философы нередко приходят к выводу, что ни классики идеализма, ни их продолжатели не выдвинули принципиально новых проблем, не преодолели заблуждений этих великих мыслителей”, все равно очевиден их огромный вклад в становление и развитие философии как науки, поэтому обращение к их творчеству, несмотря на огромную дистанцию во времени и немалый прогресс философской мысли с тех времен, представляется вполне обоснованным. </w:t>
      </w:r>
    </w:p>
    <w:p w:rsidR="00431270" w:rsidRDefault="00431270">
      <w:pPr>
        <w:pStyle w:val="ab"/>
        <w:ind w:left="284" w:right="-284" w:firstLine="397"/>
        <w:jc w:val="both"/>
        <w:rPr>
          <w:b/>
          <w:sz w:val="24"/>
        </w:rPr>
      </w:pPr>
      <w:r>
        <w:rPr>
          <w:b/>
          <w:sz w:val="24"/>
        </w:rPr>
        <w:t>Человек пытается найти ответ на наиболее общие и глубокие вопросы: что представляет собой окружающий мир и каково место, и предназначение человека в мире? Что лежит в основе всего существующего? Подчинен ли мир каким либо законам? Может ли человек познать окружающий мир, что представляет собой это познание? В чем смысл жизни, ее цель? Такие вопросы называются мировоззренческими. Центральные мировоззренческие проблемы - отношение мышления к бытию, человека к миру, сознания к материи, духа к природе, что является первичным - формированием общего вопроса философии, т.к. через отношение человека, его мышление, сознание, духовной и психической деятельности осознается место человека в мире, его предназначение, смысл существования. Любое философское учение основывается на его решении, опирается на него как на исходный принцип при ответах на древнейшие вопросы: о сущности, отношении материи к духовности, о природе истинного знания, о жизни и смерти и т.д. Общий вопрос философии делит философов на материалистов, признающих первичным элементом материю, существующую вне и независимо от сознания, а сознание - вторичным, образованием от материи, и идеалистов, считающих, что духовное сознание предшествует материи, творит ее. Хотя многие философы не признают вопрос об отношении мышления к бытию общим вопросом философии, к нему сводятся другие вопросы, дающие в совокупности целостную картину мира.</w:t>
      </w:r>
    </w:p>
    <w:p w:rsidR="00431270" w:rsidRDefault="00431270">
      <w:pPr>
        <w:pStyle w:val="5"/>
        <w:ind w:left="284" w:right="-284" w:firstLine="397"/>
        <w:rPr>
          <w:sz w:val="16"/>
        </w:rPr>
      </w:pPr>
      <w:r>
        <w:t>Основная часть</w:t>
      </w:r>
    </w:p>
    <w:p w:rsidR="00431270" w:rsidRDefault="00431270">
      <w:pPr>
        <w:ind w:left="284" w:right="-284" w:firstLine="397"/>
        <w:jc w:val="both"/>
        <w:rPr>
          <w:b/>
          <w:sz w:val="32"/>
          <w:lang w:val="en-US"/>
        </w:rPr>
      </w:pPr>
    </w:p>
    <w:p w:rsidR="00431270" w:rsidRDefault="00431270">
      <w:pPr>
        <w:ind w:left="284" w:right="-284" w:firstLine="397"/>
        <w:jc w:val="center"/>
        <w:rPr>
          <w:b/>
          <w:sz w:val="28"/>
          <w:lang w:val="en-US"/>
        </w:rPr>
      </w:pPr>
      <w:r>
        <w:rPr>
          <w:b/>
          <w:sz w:val="32"/>
          <w:lang w:val="en-US"/>
        </w:rPr>
        <w:t xml:space="preserve">I.   </w:t>
      </w:r>
      <w:r>
        <w:rPr>
          <w:b/>
          <w:sz w:val="32"/>
        </w:rPr>
        <w:t>Сократ.</w:t>
      </w:r>
    </w:p>
    <w:p w:rsidR="00431270" w:rsidRDefault="00431270">
      <w:pPr>
        <w:ind w:left="284" w:right="-284" w:firstLine="397"/>
        <w:jc w:val="both"/>
        <w:rPr>
          <w:b/>
          <w:sz w:val="28"/>
          <w:lang w:val="en-US"/>
        </w:rPr>
      </w:pPr>
    </w:p>
    <w:p w:rsidR="00431270" w:rsidRDefault="00431270">
      <w:pPr>
        <w:ind w:left="284" w:right="-284" w:firstLine="397"/>
        <w:jc w:val="both"/>
        <w:rPr>
          <w:b/>
          <w:sz w:val="24"/>
          <w:lang w:val="en-US"/>
        </w:rPr>
      </w:pPr>
      <w:r>
        <w:rPr>
          <w:b/>
          <w:sz w:val="24"/>
        </w:rPr>
        <w:t xml:space="preserve">О жизни и деятельности </w:t>
      </w:r>
      <w:r>
        <w:rPr>
          <w:b/>
          <w:sz w:val="24"/>
          <w:lang w:val="en-US"/>
        </w:rPr>
        <w:t xml:space="preserve"> </w:t>
      </w:r>
      <w:r>
        <w:rPr>
          <w:b/>
          <w:sz w:val="24"/>
        </w:rPr>
        <w:t>Сократа - одного из величайших философов Древней Греции - можно узнать лишь по произведениям его современников и учеников, в первую очередь Платона, потому что сам Сократ письменных источников после себя не оставил.</w:t>
      </w:r>
    </w:p>
    <w:p w:rsidR="00431270" w:rsidRDefault="00431270">
      <w:pPr>
        <w:widowControl w:val="0"/>
        <w:ind w:left="284" w:right="-284" w:firstLine="397"/>
        <w:jc w:val="both"/>
        <w:rPr>
          <w:b/>
          <w:sz w:val="24"/>
        </w:rPr>
      </w:pPr>
      <w:r>
        <w:rPr>
          <w:b/>
          <w:sz w:val="24"/>
        </w:rPr>
        <w:t>Сократ был человеком оригинальным в быту, чудаком в философии, поведение его было не всегда обычно. Он происходил из простой и бедной семьи - был сыном каменотеса а потому не получил в детстве и юности утонченного образования и воспитания, которое было обязательным для юношей из аристократических семей.</w:t>
      </w:r>
    </w:p>
    <w:p w:rsidR="00431270" w:rsidRDefault="00431270">
      <w:pPr>
        <w:widowControl w:val="0"/>
        <w:ind w:left="284" w:right="-284" w:firstLine="397"/>
        <w:jc w:val="both"/>
        <w:rPr>
          <w:b/>
          <w:sz w:val="24"/>
        </w:rPr>
      </w:pPr>
      <w:r>
        <w:rPr>
          <w:b/>
          <w:sz w:val="24"/>
        </w:rPr>
        <w:t>Внешне философ был лыс, приземист, со знаменитой впоследствии шишкой на лбу. Нос был приплюснут, губы толстые, глаза навыкате, а одевался едва ли не хуже, чем рабы и одеяния своего не менял в зависимости от погоды. Специальности у него не было, чем он зарабатывал на жизнь, неизвестно. Правда, он трижды бывал в военных походах, как и многие сограждане, наведывался в Народное собрание, но регулярно ничем не занимался ни на общественном, ни на государственном поприще. Однако среди народа он был очень популярным человеком, и поэтому в 404 году до н.э. правительство Тридцати тиранов даже хотело привлечь его на свою сторону, однако Сократ от столь "почетного" доверия уклонился.</w:t>
      </w:r>
    </w:p>
    <w:p w:rsidR="00431270" w:rsidRDefault="00431270">
      <w:pPr>
        <w:widowControl w:val="0"/>
        <w:ind w:left="284" w:right="-284" w:firstLine="397"/>
        <w:jc w:val="both"/>
        <w:rPr>
          <w:b/>
          <w:sz w:val="24"/>
        </w:rPr>
      </w:pPr>
      <w:r>
        <w:rPr>
          <w:b/>
          <w:sz w:val="24"/>
        </w:rPr>
        <w:t>По сути, единственным его занятием было задавать вопросы. Особым удовольствием для Сократа была беседа с самодовольным человеком, который вконец запутавшись в его каверзных вопросах, терял всю свою спесь. Сократ, впрочем, изображал себя простаком, неудачи оппонента приписывал себе, незлобиво и добродушно посмеиваясь над собеседником.</w:t>
      </w:r>
    </w:p>
    <w:p w:rsidR="00431270" w:rsidRDefault="00431270">
      <w:pPr>
        <w:widowControl w:val="0"/>
        <w:ind w:left="284" w:right="-284" w:firstLine="397"/>
        <w:jc w:val="both"/>
        <w:rPr>
          <w:b/>
          <w:sz w:val="24"/>
        </w:rPr>
      </w:pPr>
      <w:r>
        <w:rPr>
          <w:b/>
          <w:sz w:val="24"/>
        </w:rPr>
        <w:t>Платон познакомился с Сократом за восемь лет до гибели последнего, когда Сократу было уже за шестьдесят, и встреча эта произвела революцию в душе будущего знаменитого философа. Платон же написал и "Апологию Сократа", из которой можно узнать о некоторых аспектах сократовской философии. "Апология Сократа" представляет собою оправдательную речь Сократа, произнесенную им на афинском суде в 399 году до н.э., после того, как были заслушаны речи обвинителей. Надо заметить, что это художественное воспроизведение речи Платоном, и с точки зрения именно художественности она заслуживает высокой оценки. Композиция включает в себя:</w:t>
      </w:r>
    </w:p>
    <w:p w:rsidR="00431270" w:rsidRDefault="00431270">
      <w:pPr>
        <w:widowControl w:val="0"/>
        <w:ind w:left="284" w:right="-284" w:firstLine="397"/>
        <w:jc w:val="both"/>
        <w:rPr>
          <w:b/>
          <w:sz w:val="24"/>
        </w:rPr>
      </w:pPr>
      <w:r>
        <w:rPr>
          <w:b/>
          <w:sz w:val="24"/>
        </w:rPr>
        <w:tab/>
        <w:t>1. Речь после обвинения, предшествующая приговору. В ней Сократ критикует прежних и новых обвинителей за клевету и дает самому себе общую характеристику. Он говорит, что не боится смерти, а боится лишь малодушия и позора; что будет всегда заниматься философией; что убийство его будет страшно для судей, потому что после смерти Сократа вряд ли найдется человек, который будет заставлять их стремиться к истине. Философ говорит также, что внутренний голос препятствует ему принимать участие в общественных делах, которые полны несправедливости. Он утверждает, что никого ничему не учил, а только не препятствовал задавать вопросы и отвечать на них - это было поручено Сократу богом, и нет свидетелей, которые утверждали бы, что Сократ говорил дурное и развращающее.</w:t>
      </w:r>
    </w:p>
    <w:p w:rsidR="00431270" w:rsidRDefault="00431270">
      <w:pPr>
        <w:pStyle w:val="a9"/>
        <w:ind w:left="284"/>
        <w:rPr>
          <w:b/>
        </w:rPr>
      </w:pPr>
      <w:r>
        <w:rPr>
          <w:b/>
        </w:rPr>
        <w:t>2. Речь Сократа после общего обвинения. Он удивлен, что обвинение поддержано незначительным большинством голосов, и говорит, что судьи ему не верят и поэтому его не поймут.</w:t>
      </w:r>
    </w:p>
    <w:p w:rsidR="00431270" w:rsidRDefault="00431270">
      <w:pPr>
        <w:pStyle w:val="a9"/>
        <w:tabs>
          <w:tab w:val="left" w:pos="709"/>
        </w:tabs>
        <w:ind w:left="284"/>
        <w:rPr>
          <w:b/>
        </w:rPr>
      </w:pPr>
      <w:r>
        <w:rPr>
          <w:b/>
        </w:rPr>
        <w:t xml:space="preserve">     3. Речь Сократа после смертного приговора. Те, кто голосовал за смертную казнь, - говорит Сократ - причинили зло себе, ибо их будут все обвинять, а его считать мудрецом. Сократу же не хватает бесстыдства и дерзости, чтобы унижаться перед не понимающими его судьями. Смерть Сократ в данном случае признает благом, а если это есть, как говорят, переход в Аид, то и приобретением: он найдет там справедливых судей и станет бессмертным.</w:t>
      </w:r>
    </w:p>
    <w:p w:rsidR="00431270" w:rsidRDefault="00431270">
      <w:pPr>
        <w:widowControl w:val="0"/>
        <w:ind w:left="284" w:right="-284" w:firstLine="397"/>
        <w:jc w:val="both"/>
        <w:rPr>
          <w:b/>
          <w:sz w:val="24"/>
        </w:rPr>
      </w:pPr>
      <w:r>
        <w:rPr>
          <w:b/>
          <w:sz w:val="24"/>
        </w:rPr>
        <w:t>В заключении Сократ говорит, что идет на смерть, а его обвинители будут продолжать жить. Но не ясно, что лучше, а что хуже.</w:t>
      </w:r>
    </w:p>
    <w:p w:rsidR="00431270" w:rsidRDefault="00431270">
      <w:pPr>
        <w:pStyle w:val="a3"/>
        <w:ind w:left="284" w:right="-284" w:firstLine="397"/>
        <w:rPr>
          <w:sz w:val="24"/>
        </w:rPr>
      </w:pPr>
      <w:r>
        <w:rPr>
          <w:sz w:val="24"/>
        </w:rPr>
        <w:t>Иногда Платон в своем произведении, видимо, в стремлении показать Сократа в наиболее выгодном свете, допускает логические ошибки: приводимое им простое отрицание факта /не занимался натурфилософией/ еще не есть доказательство его отсутствия. Допускает он и весьма формальные рассуждения:</w:t>
      </w:r>
      <w:r>
        <w:rPr>
          <w:sz w:val="24"/>
          <w:lang w:val="en-US"/>
        </w:rPr>
        <w:t xml:space="preserve"> </w:t>
      </w:r>
      <w:r>
        <w:rPr>
          <w:sz w:val="24"/>
        </w:rPr>
        <w:t>"Если я безбожник, я не вводил новых божеств" и наоборот. В "Апологии" Сократ говорит, что не занимался общественными делами, и в то же время утверждает, что боролся и будет бороться с несправедливостью, что его философия - борьба за общественное благо и за устои государства. Кроме того, практически не представлен оригинальный и острый вопросно-ответный метод философии Сократа, за исключением мест, где Сократ мысленно как бы вступает в разговор с Мелетом. Тон героя-Сократа довольно самоуверенный, который, по данным других современников, был совсем ему не свойственен.</w:t>
      </w:r>
    </w:p>
    <w:p w:rsidR="00431270" w:rsidRDefault="00431270">
      <w:pPr>
        <w:widowControl w:val="0"/>
        <w:ind w:left="284" w:right="-284" w:firstLine="397"/>
        <w:jc w:val="both"/>
        <w:rPr>
          <w:b/>
          <w:sz w:val="24"/>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center"/>
        <w:rPr>
          <w:b/>
          <w:sz w:val="24"/>
        </w:rPr>
      </w:pPr>
      <w:r>
        <w:rPr>
          <w:b/>
          <w:sz w:val="24"/>
          <w:lang w:val="en-US"/>
        </w:rPr>
        <w:t xml:space="preserve">1. </w:t>
      </w:r>
      <w:r>
        <w:rPr>
          <w:b/>
          <w:sz w:val="24"/>
        </w:rPr>
        <w:t>Предмет философии и метод по Сократу.</w:t>
      </w:r>
    </w:p>
    <w:p w:rsidR="00431270" w:rsidRDefault="00431270">
      <w:pPr>
        <w:pStyle w:val="a3"/>
        <w:ind w:left="284" w:right="-284" w:firstLine="397"/>
        <w:rPr>
          <w:sz w:val="24"/>
          <w:lang w:val="en-US"/>
        </w:rPr>
      </w:pPr>
    </w:p>
    <w:p w:rsidR="00431270" w:rsidRDefault="00431270">
      <w:pPr>
        <w:pStyle w:val="a3"/>
        <w:ind w:left="284" w:right="-284" w:firstLine="397"/>
        <w:rPr>
          <w:sz w:val="24"/>
          <w:lang w:val="en-US"/>
        </w:rPr>
      </w:pPr>
      <w:r>
        <w:rPr>
          <w:sz w:val="24"/>
        </w:rPr>
        <w:t>Итак, при всей спорности наиболее весомого письменного источника, рассказывающего потомкам о замечательнейшем философе древности, "Апология" дает нам представление, пусть и не полное, о философии Сократа и его методах. Кто же был этот странный человек, не написавший ни одной книги, и все же оставшийся в веках как одна из ярчайших личностей Древней Греции?</w:t>
      </w:r>
    </w:p>
    <w:p w:rsidR="00431270" w:rsidRDefault="00431270">
      <w:pPr>
        <w:pStyle w:val="a3"/>
        <w:ind w:left="284" w:right="-284" w:firstLine="397"/>
        <w:rPr>
          <w:sz w:val="24"/>
        </w:rPr>
      </w:pPr>
      <w:r>
        <w:rPr>
          <w:sz w:val="24"/>
        </w:rPr>
        <w:t xml:space="preserve">По сути, единственным его занятием было задавать вопросы. </w:t>
      </w:r>
    </w:p>
    <w:p w:rsidR="00431270" w:rsidRDefault="00431270">
      <w:pPr>
        <w:widowControl w:val="0"/>
        <w:ind w:left="284" w:right="-284" w:firstLine="397"/>
        <w:jc w:val="both"/>
        <w:rPr>
          <w:b/>
          <w:sz w:val="24"/>
        </w:rPr>
      </w:pPr>
      <w:r>
        <w:rPr>
          <w:b/>
          <w:sz w:val="24"/>
        </w:rPr>
        <w:t>Надо сказать, что этот метод - вопросно-ответный - был новым в современной Сократу философии. С его помощью можно было легко разбивать обывательские представления о мире и его устройстве. Конечно, форма диалога "вопрос-ответ" использовалась и другими философами. Так, софисты тоже любили споры, но скорее как процесс, спор ради спора, спор софистов в конечном итоге становился самоцелью. Сократ же никогда не доходил до пустословия и беспринципности.</w:t>
      </w:r>
    </w:p>
    <w:p w:rsidR="00431270" w:rsidRDefault="00431270">
      <w:pPr>
        <w:widowControl w:val="0"/>
        <w:ind w:left="284" w:right="-284" w:firstLine="397"/>
        <w:jc w:val="both"/>
        <w:rPr>
          <w:b/>
          <w:sz w:val="24"/>
        </w:rPr>
      </w:pPr>
      <w:r>
        <w:rPr>
          <w:b/>
          <w:sz w:val="24"/>
        </w:rPr>
        <w:t xml:space="preserve">В отличие от натурфилософов, вопросы, задаваемые Сократом, касались в основном не природы, не наук и не богов, а были о человеческом сознании, душе, морали и назначении человеческой жизни, политики и эстетики. Сократ, по сути, первый обратился к человеку и его сущности. Он пытался выяснить, что есть добро и зло, справедливость и закон, прекрасное и безобразное - т.е. найти ответы на вопросы, которые относятся не только к философскому мировоззрению, но и к эстетике: науке на сплаве философии, искусства и искусствоведения. </w:t>
      </w:r>
    </w:p>
    <w:p w:rsidR="00431270" w:rsidRDefault="00431270">
      <w:pPr>
        <w:widowControl w:val="0"/>
        <w:ind w:left="284" w:right="-284" w:firstLine="397"/>
        <w:jc w:val="both"/>
        <w:rPr>
          <w:b/>
          <w:sz w:val="24"/>
        </w:rPr>
      </w:pPr>
      <w:r>
        <w:rPr>
          <w:b/>
          <w:sz w:val="24"/>
        </w:rPr>
        <w:t>Платон в "Апологии Сократа" приводит такие суждения учителя: девушка может быть прекрасной, но что такое прекрасное само по себе? Ведь и лошадь может быть прекрасной, так что же такое вообще красота? Чтобы решить этот вопрос, мало рассмотреть одну лошадь или одну девушку, да и изучения многих лошадей и девушек недостаточно. Так появился индуктивно - дефиниторный метод поиска истины. Индукция - это еще один метод сократовской философии, дающий возможность рассмотрения предмета с разных сторон, с учетом разнообразных мнений, процессов. Аристотель впоследствии считал, что Сократ искал формулировки общих понятий на основе изучения отдельных вещей, которые можно подвести под эти понятия. Он исходил из того, что обыватель часто подменяет понятие представлением или характеристикой отдельной хорошо известной вещи. А после разъяснений Сократа у собеседников ясные понятия становились смутными, требующими дальнейшего разъяснения. Обывательские представления разбивались Сократом в пух и прах.</w:t>
      </w:r>
    </w:p>
    <w:p w:rsidR="00431270" w:rsidRDefault="00431270">
      <w:pPr>
        <w:widowControl w:val="0"/>
        <w:ind w:left="284" w:right="-284" w:firstLine="397"/>
        <w:jc w:val="both"/>
        <w:rPr>
          <w:b/>
          <w:sz w:val="24"/>
        </w:rPr>
      </w:pPr>
      <w:r>
        <w:rPr>
          <w:b/>
          <w:sz w:val="24"/>
        </w:rPr>
        <w:t>Сократ использовал еще один метод - майевтику, то есть такую форму беседы, при которой умение вести диалог означало умение задавать наводящие вопросы.</w:t>
      </w:r>
    </w:p>
    <w:p w:rsidR="00431270" w:rsidRDefault="00431270">
      <w:pPr>
        <w:widowControl w:val="0"/>
        <w:ind w:left="284" w:right="-284" w:firstLine="397"/>
        <w:jc w:val="both"/>
        <w:rPr>
          <w:b/>
          <w:sz w:val="24"/>
        </w:rPr>
      </w:pPr>
      <w:r>
        <w:rPr>
          <w:b/>
          <w:sz w:val="24"/>
        </w:rPr>
        <w:t>Еще одним методом Сократа была ирония. Ее, как и магическое воздействие сократовских речей, отмечали многие современники. Сократ задавал вопросы в ироничной форме и увлекал собеседника своим "незнанием". Конечно, подобный ироничный и скрыто-издевательский подход не каждому был по душе.</w:t>
      </w:r>
    </w:p>
    <w:p w:rsidR="00431270" w:rsidRDefault="00431270">
      <w:pPr>
        <w:widowControl w:val="0"/>
        <w:ind w:left="284" w:right="-284" w:firstLine="397"/>
        <w:jc w:val="both"/>
        <w:rPr>
          <w:b/>
          <w:sz w:val="24"/>
        </w:rPr>
      </w:pPr>
      <w:r>
        <w:rPr>
          <w:b/>
          <w:sz w:val="24"/>
        </w:rPr>
        <w:tab/>
        <w:t>Необходимо несколько слов сказать о времени, в котором жил Сократ. Современная ему афинская демократия утеряла свои простые, суровые и красивые идеалы, которые были в первой половине 5 века до н.э. Они были забыты в погоне за барышами, новыми территориями и рабами. В это время Афины жили грабительскими войнами, демократия вырождалась. Сократ же в самой гуще народа вел беседы, и своими с виду простыми вопросами ставил в тупик сторонников демагогического режима: аристократы считали его простолюдином, который много себе позволяет, а демократы боялись его хлесткого разоблачения. Однако Сократ был слишком популярен. Его бесконечные споры до поры до времени терпели, но в 399 г. до н.э. "демократические" власти судили философа и вынесли вопиющий судебный приговор - первый в Афинах смертный приговор за отвлеченные идейные разногласия. Сократу, правда, была предоставлена возможность негласно бежать из тюрьмы, уйти в изгнание, но он остался верен своему мировоззрению и выпил приготовленную чашу с цикутой. Последней его просьбой перед смертью была просьба о жертве богу врачеванию Асклепию. Такую жертву приносили в случае успешного выздоровления. И здесь Сократ был ироничен: под выздоровлением понимал он уход в другую жизнь.</w:t>
      </w:r>
    </w:p>
    <w:p w:rsidR="00431270" w:rsidRDefault="00431270">
      <w:pPr>
        <w:widowControl w:val="0"/>
        <w:ind w:left="284" w:right="-284" w:firstLine="397"/>
        <w:jc w:val="both"/>
        <w:rPr>
          <w:b/>
          <w:sz w:val="24"/>
        </w:rPr>
      </w:pPr>
      <w:r>
        <w:rPr>
          <w:b/>
          <w:sz w:val="24"/>
        </w:rPr>
        <w:t>Выше уже было сказано о методах Сократа. Еще один, знаменитейший - это сократовская диалектика. Философия Сократа была направлена на поиски положительной истины. Интерес к человеку у Сократа и софистов был общей чертой, в отличие от натурфилософов, интересующихся природой и науками. Но софистика была просто красивым ораторским искусством, Сократ же, стремясь дойти до положительной истины, не спешил с ее утверждением и формулировкой.  Диалектика в ее положительном смысле, в ее постоянном искании объективной истины отличала философию Сократа от натурфилософии и софистики.</w:t>
      </w:r>
    </w:p>
    <w:p w:rsidR="00431270" w:rsidRDefault="00431270">
      <w:pPr>
        <w:widowControl w:val="0"/>
        <w:ind w:left="284" w:right="-284" w:firstLine="397"/>
        <w:jc w:val="both"/>
        <w:rPr>
          <w:b/>
          <w:sz w:val="24"/>
        </w:rPr>
      </w:pPr>
      <w:r>
        <w:rPr>
          <w:b/>
          <w:sz w:val="24"/>
        </w:rPr>
        <w:t>Понять, как учил Сократ, много легче, чем определить, чему же он учил. Как уже было сказано, даже в "Апологии" аспекты сократовской философии практически не представлены. Но некоторые проблемы все же можно выделить.</w:t>
      </w:r>
    </w:p>
    <w:p w:rsidR="00431270" w:rsidRDefault="00431270">
      <w:pPr>
        <w:widowControl w:val="0"/>
        <w:ind w:left="284" w:right="-284" w:firstLine="397"/>
        <w:jc w:val="both"/>
        <w:rPr>
          <w:b/>
          <w:sz w:val="24"/>
        </w:rPr>
      </w:pPr>
      <w:r>
        <w:rPr>
          <w:b/>
          <w:sz w:val="24"/>
        </w:rPr>
        <w:t xml:space="preserve"> Одной из проблем, волнующих античных философов, была проблема религии. Сократу на суде предъявили обвинение в том, что он вводит новые божества и развращает юношество. С другой стороны, Сократ не был атеистом, как не был и благочестивым защитником существующего пантеизма.</w:t>
      </w:r>
    </w:p>
    <w:p w:rsidR="00431270" w:rsidRDefault="00431270">
      <w:pPr>
        <w:widowControl w:val="0"/>
        <w:ind w:left="284" w:right="-284" w:firstLine="397"/>
        <w:jc w:val="both"/>
        <w:rPr>
          <w:b/>
          <w:sz w:val="24"/>
        </w:rPr>
      </w:pPr>
      <w:r>
        <w:rPr>
          <w:b/>
          <w:sz w:val="24"/>
        </w:rPr>
        <w:t>Конечно, нельзя верить Аристофану, который в комедии "Облака" вывел Сократа как поклонника новых божеств - Облаков. Сократ оставался рационалистом, диалектиком, который не боялся рассуждать если не о традиционных богах, то о высших силах, которые целесообразно управляют человеком. Принцип высшей справедливости, человеческой и общемировой, не имел для Сократа имени. Но рассуждения о нем и были приняты современниками за рассуждения о новом боге, не антропоморфном и безымянном. Подобное немифологичное, некультовое божество было для современников-афинян дикостью.</w:t>
      </w:r>
    </w:p>
    <w:p w:rsidR="00431270" w:rsidRDefault="00431270">
      <w:pPr>
        <w:widowControl w:val="0"/>
        <w:ind w:left="284" w:right="-284" w:firstLine="397"/>
        <w:jc w:val="both"/>
        <w:rPr>
          <w:b/>
          <w:sz w:val="24"/>
        </w:rPr>
      </w:pPr>
      <w:r>
        <w:rPr>
          <w:b/>
          <w:sz w:val="24"/>
        </w:rPr>
        <w:t>Государство и общество тоже занимало Сократа, хотя он сторонился любой общественной и государственной деятельности. Сократ не сочувствовал государственной системе, существовавшей в Греции, обществу с его нравами и обычаями погибающего полиса. Время было странное: от расцвета общества до упадка не прошло и столетия. В начале века Афины представляли собою юный полис рабовладельческой демократии, победителя Персии. В середине века наступил "золотой век" афинской демократии, продлившийся всего несколько десятилетий. А во второй половине века произошла трагическая Пелопоннесская война, старые идеалы были разрушены, Спарта предает Афины и вступает в союз с Персией, в 404 году до н.э. происходит олигархический переворот, демократия в Афинах формально восстанавливается, но во второй половине 4 века до н.э. Греция неизбежно становится жалкой провинцией, потерявшей независимость. Чувствуя несостоятельность, как аристократов, так и демократов, видя нарушения закона справедливости, как с той, так и с другой стороны, Сократ не мог принять сторону ни одного из сословий и сторонился как социально-политических симпатий, так и антипатий.</w:t>
      </w:r>
    </w:p>
    <w:p w:rsidR="00431270" w:rsidRDefault="00431270">
      <w:pPr>
        <w:pStyle w:val="21"/>
        <w:ind w:left="284" w:firstLine="397"/>
        <w:rPr>
          <w:b/>
          <w:lang w:val="en-US"/>
        </w:rPr>
      </w:pPr>
      <w:r>
        <w:rPr>
          <w:b/>
        </w:rPr>
        <w:t>Древние китайцы говорили: "Не дай бог тебе родиться в эпоху перемен". Но именно такие переходные периоды и  создавали гениев. Сократ был одним из первых. Он вошел в античную философию и литературу как гениальный собеседник, проницательнейший спорщик и диалектик, вечный ученик, который черпал знания даже от людей малоодаренных и малообразованных, ироничный, но добродушный остряк, любитель правды, своими невинными вопросами разоблачавший неправду и спесь. Это человек стал пересечением многих мировоззренческих тенденций. Именно Сократу мы обязаны появлением Платона-философа. Платон, в свою очередь, стал родоначальником платонизма, учителем Аристотеля, и от этих сильных корней выросли многие философские ветви: стоицизм, гедонизм и эпикурейство, пифагорейство, скептицизм, неоплатонизм,  обусловивший возникновение современной философии. Безусловно, без Сократа современная философия не стала бы такой, какая она есть.</w:t>
      </w: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center"/>
        <w:rPr>
          <w:b/>
          <w:sz w:val="24"/>
          <w:lang w:val="en-US"/>
        </w:rPr>
      </w:pPr>
      <w:r>
        <w:rPr>
          <w:b/>
          <w:sz w:val="24"/>
          <w:lang w:val="en-US"/>
        </w:rPr>
        <w:t xml:space="preserve">2. Добродетели по </w:t>
      </w:r>
      <w:r>
        <w:rPr>
          <w:b/>
          <w:sz w:val="24"/>
        </w:rPr>
        <w:t>Сократу.</w:t>
      </w:r>
    </w:p>
    <w:p w:rsidR="00431270" w:rsidRDefault="00431270">
      <w:pPr>
        <w:ind w:left="284" w:right="-284" w:firstLine="397"/>
        <w:jc w:val="both"/>
        <w:rPr>
          <w:b/>
          <w:sz w:val="24"/>
        </w:rPr>
      </w:pPr>
    </w:p>
    <w:p w:rsidR="00431270" w:rsidRDefault="00431270">
      <w:pPr>
        <w:ind w:left="284" w:right="-284" w:firstLine="397"/>
        <w:jc w:val="both"/>
        <w:rPr>
          <w:b/>
          <w:sz w:val="24"/>
        </w:rPr>
      </w:pPr>
      <w:r>
        <w:rPr>
          <w:b/>
          <w:sz w:val="24"/>
        </w:rPr>
        <w:t xml:space="preserve">       Тремя основными добродетелями Сократ считал: </w:t>
      </w:r>
    </w:p>
    <w:p w:rsidR="00431270" w:rsidRDefault="00431270">
      <w:pPr>
        <w:ind w:left="284" w:right="-284" w:firstLine="397"/>
        <w:jc w:val="both"/>
        <w:rPr>
          <w:b/>
          <w:sz w:val="24"/>
        </w:rPr>
      </w:pPr>
      <w:r>
        <w:rPr>
          <w:b/>
          <w:sz w:val="24"/>
        </w:rPr>
        <w:t xml:space="preserve">                 1. Умеренность (знание, как обуздывать страсти)</w:t>
      </w:r>
    </w:p>
    <w:p w:rsidR="00431270" w:rsidRDefault="00431270">
      <w:pPr>
        <w:ind w:left="284" w:right="-284" w:firstLine="397"/>
        <w:jc w:val="both"/>
        <w:rPr>
          <w:b/>
          <w:sz w:val="24"/>
        </w:rPr>
      </w:pPr>
      <w:r>
        <w:rPr>
          <w:b/>
          <w:sz w:val="24"/>
        </w:rPr>
        <w:t xml:space="preserve">                 2. Храбрость (знание, как преодолеть опасности)</w:t>
      </w:r>
    </w:p>
    <w:p w:rsidR="00431270" w:rsidRDefault="00431270">
      <w:pPr>
        <w:pStyle w:val="30"/>
        <w:spacing w:line="240" w:lineRule="auto"/>
        <w:ind w:left="284" w:right="-284" w:firstLine="397"/>
        <w:rPr>
          <w:b/>
        </w:rPr>
      </w:pPr>
      <w:r>
        <w:rPr>
          <w:b/>
        </w:rPr>
        <w:t xml:space="preserve">                 3. Справедливость (знание, как соблюдать законы божественные и человеческих)    Только "благородные люди" могут претендовать на знание. А "земледельцы и   другие рабочие очень далеки от того, чтобы узнать самих себя... ведь они   знают только то, что имеет отношение к телу и служит ему... А потому, если   познание самого себя есть признак разумности, никто из этих людей, не может   быть разумным в силу одного своего ремесла". Рабочему, ремесленнику,   земледельцу, т.е. всему демосу (не говоря уже о рабах), недоступно знание.</w:t>
      </w:r>
    </w:p>
    <w:p w:rsidR="00431270" w:rsidRDefault="00431270">
      <w:pPr>
        <w:ind w:left="284" w:right="-284" w:firstLine="397"/>
        <w:jc w:val="both"/>
        <w:rPr>
          <w:b/>
          <w:sz w:val="24"/>
        </w:rPr>
      </w:pPr>
      <w:r>
        <w:rPr>
          <w:b/>
          <w:sz w:val="24"/>
        </w:rPr>
        <w:tab/>
        <w:t>Сократ был непримиримым врагом афинских народных масс. Он был идеологом   аристократии, его учение о незыблемости, вечности и неизменности моральных   норм выражает идеологию именно этого класса.   Сократовская проповедь добродетели имела политическое назначение. Он сам   говорит о себе, что заботится, чтобы подготовить как можно больше лиц,   способных приняться за политическую деятельность. При этом политическое   воспитание афинского гражданина велось им в таком направлении, чтобы  подготовить восстановления политического господства аристократии, вернуться   к "заветам отцов".</w:t>
      </w:r>
    </w:p>
    <w:p w:rsidR="00431270" w:rsidRDefault="00431270">
      <w:pPr>
        <w:ind w:left="284" w:right="-284" w:firstLine="397"/>
        <w:jc w:val="both"/>
        <w:rPr>
          <w:b/>
          <w:sz w:val="24"/>
        </w:rPr>
      </w:pPr>
      <w:r>
        <w:rPr>
          <w:b/>
          <w:sz w:val="24"/>
        </w:rPr>
        <w:tab/>
        <w:t>По Ксенофонту, Сократ восторгается "самыми древними и самыми образованными   государствами и народами", потому что они "самые набожные". Больше того: "...он думает, что ему не стыдно будет взять за образец персидского царя",   потому что персидский царь считает земледелие и военное искусство   благороднейшими занятиями. Земля и военное искусство - исконная   принадлежность "благородных господ", родовой землевладельческой   аристократии. Сократ, по Ксенофонту, воспевает земледелие. Он дает   возможность сулить "хорошие обещания рабам" и "приохочивать рабочих и   склонять их к послушанию". Сельское хозяйство - мать и кормилица всех   искусств, источник жизненных потребностей для "благородного господина",   лучшее занятие и лучшая наука. Оно сообщает телу красоту и силу, побуждает   к храбрости, дает отличных и наиболее преданных общему благу граждан. При   этом сельское хозяйство противополагается городским занятиям, ремеслам как   вредящим делу и разрушающим душу. Сократ на стороне отсталой деревни —  против города с его ремеслами, промышленностью и торговлей.    Таков идеал Сократа. Надо было воспитать адептов этого идеала. Отсюда   неустанная, непрерывная, изо дня в день ведущаяся пропагандическая   деятельность Сократа.    Сократ беседует о храбрости, благоразумии, справедливости, скромности.   Он хотел бы видеть в афинских гражданах людей храбрых, но скромных,    не требовательных, благоразумных, справедливых в отношениях к своим   друзьям, но отнюдь не к врагам. Гражданин должен верит в богов, приносить   им жертвы и вообще исполнять все религиозные обряды, надеяться на милость   богов и не позволять себе "дерзости" изучать мир, небо, планеты. Словом,   гражданин должен быть смирным, богобоязненным, послушным орудием в руках   "благородных господ".    Следует, наконец, упомянуть, что Сократ наметил так же классификацию   государственных форм, исходя из основных положений своего   этико-политического учения. Государственные формы, упоминаемые Сократом,   таковы: монархия, тирания, аристократия, плутократия и демократия.</w:t>
      </w:r>
    </w:p>
    <w:p w:rsidR="00431270" w:rsidRDefault="00431270">
      <w:pPr>
        <w:ind w:left="284" w:right="-284" w:firstLine="397"/>
        <w:jc w:val="both"/>
        <w:rPr>
          <w:b/>
          <w:sz w:val="24"/>
        </w:rPr>
      </w:pPr>
      <w:r>
        <w:rPr>
          <w:b/>
          <w:sz w:val="24"/>
        </w:rPr>
        <w:tab/>
        <w:t>Монархия, с точки зрения Сократа, тем отличается от тирании, что опирается   на законные права, а не на насильственный захват власти, а поэтому и   обладает моральным значением, отсутствующим у тирании. Аристократию, которая   определяется как власть немногих знающих и моральных людей, Сократ   предпочитает всем другим государственным формам, в особенности направляя   острие своей критики против античной демократии как неприемлемой с его   точки зрения безнравственной формы государственной власти.</w:t>
      </w: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both"/>
        <w:rPr>
          <w:b/>
          <w:sz w:val="24"/>
          <w:lang w:val="en-US"/>
        </w:rPr>
      </w:pPr>
    </w:p>
    <w:p w:rsidR="00431270" w:rsidRDefault="00431270">
      <w:pPr>
        <w:ind w:left="284" w:right="-284" w:firstLine="397"/>
        <w:jc w:val="center"/>
        <w:rPr>
          <w:b/>
          <w:spacing w:val="-2"/>
          <w:kern w:val="16"/>
          <w:sz w:val="32"/>
          <w:u w:val="single"/>
        </w:rPr>
      </w:pPr>
      <w:r>
        <w:rPr>
          <w:b/>
          <w:sz w:val="32"/>
          <w:lang w:val="en-US"/>
        </w:rPr>
        <w:t xml:space="preserve">II. </w:t>
      </w:r>
      <w:r>
        <w:rPr>
          <w:rFonts w:ascii="Arial" w:hAnsi="Arial"/>
          <w:b/>
          <w:spacing w:val="-2"/>
          <w:kern w:val="16"/>
          <w:sz w:val="32"/>
          <w:u w:val="single"/>
        </w:rPr>
        <w:t>Платон.</w:t>
      </w:r>
    </w:p>
    <w:p w:rsidR="00431270" w:rsidRDefault="00431270">
      <w:pPr>
        <w:ind w:left="284" w:right="-284" w:firstLine="397"/>
        <w:jc w:val="both"/>
        <w:rPr>
          <w:b/>
          <w:spacing w:val="-2"/>
          <w:kern w:val="16"/>
          <w:sz w:val="28"/>
          <w:u w:val="single"/>
        </w:rPr>
      </w:pPr>
    </w:p>
    <w:p w:rsidR="00431270" w:rsidRDefault="00431270">
      <w:pPr>
        <w:ind w:left="284" w:right="-284" w:firstLine="397"/>
        <w:jc w:val="both"/>
        <w:rPr>
          <w:b/>
          <w:spacing w:val="-2"/>
          <w:kern w:val="16"/>
          <w:sz w:val="24"/>
        </w:rPr>
      </w:pPr>
      <w:r>
        <w:rPr>
          <w:b/>
          <w:spacing w:val="-2"/>
          <w:kern w:val="16"/>
          <w:sz w:val="24"/>
          <w:u w:val="single"/>
        </w:rPr>
        <w:t>Платон</w:t>
      </w:r>
      <w:r>
        <w:rPr>
          <w:b/>
          <w:spacing w:val="-2"/>
          <w:kern w:val="16"/>
          <w:sz w:val="24"/>
        </w:rPr>
        <w:t xml:space="preserve"> (427 – 347 до н. э.) – сын афинского гражданина. По своему социальному положению происходил из афинской рабовладельческой аристократии. И, конечно же, был своим человеком в </w:t>
      </w:r>
      <w:r>
        <w:rPr>
          <w:b/>
          <w:i/>
          <w:spacing w:val="-2"/>
          <w:kern w:val="16"/>
          <w:sz w:val="24"/>
        </w:rPr>
        <w:t xml:space="preserve">Сократовском </w:t>
      </w:r>
      <w:r>
        <w:rPr>
          <w:b/>
          <w:spacing w:val="-2"/>
          <w:kern w:val="16"/>
          <w:sz w:val="24"/>
        </w:rPr>
        <w:t xml:space="preserve">кружке. В молодости был слушателем кружка сторонника учения Гераклита – Кратила, где познакомился с принципами объективной диалектики, на него также оказала влияние и тенденция Кратила к абсолютному релятивизму. В 20 лет он готовился участвовать в соревновании как автор трагедии и случайно перед театром Дионисия услышал дискуссию, в которой участвовал Сократ. Она настолько его увлекла, что он сжег свои стихи и стал учеником Сократа. Было это примерно в то время, когда афинский флот одержал последнюю значительную победу в </w:t>
      </w:r>
      <w:r>
        <w:rPr>
          <w:b/>
          <w:i/>
          <w:spacing w:val="-2"/>
          <w:kern w:val="16"/>
          <w:sz w:val="24"/>
        </w:rPr>
        <w:t>Перепелонской войне</w:t>
      </w:r>
      <w:r>
        <w:rPr>
          <w:b/>
          <w:spacing w:val="-2"/>
          <w:kern w:val="16"/>
          <w:sz w:val="24"/>
        </w:rPr>
        <w:t>.</w:t>
      </w:r>
    </w:p>
    <w:p w:rsidR="00431270" w:rsidRDefault="00431270">
      <w:pPr>
        <w:ind w:left="284" w:right="-284" w:firstLine="397"/>
        <w:jc w:val="both"/>
        <w:rPr>
          <w:b/>
          <w:spacing w:val="-2"/>
          <w:kern w:val="16"/>
          <w:sz w:val="24"/>
        </w:rPr>
      </w:pPr>
      <w:r>
        <w:rPr>
          <w:b/>
          <w:spacing w:val="-2"/>
          <w:kern w:val="16"/>
          <w:sz w:val="24"/>
        </w:rPr>
        <w:t>Платон разделял со всем кружком отвращение к афинской демократии. После осуждения и смерти Сократа, в период, когда демократы снова вернулись к власти, Платон отправляется к одному из старших учеников Сократа – Евклиду – в Мегару. Однако вскоре он снова возвращается в город и принимает активное участие в ее общественной жизни. После возвращения в Афины он предпринял первое путешествие в Южную Италию и на Сицилию. Он пытается реализовать свои идеи и принял участие в политической жизни на стороне местной аристократии, возглавляемой тогда Дионом, зятем Дионисия Старшего. Дионисий был последователем пифагорейской философии и в своей общине представлял крайне реакционное крыло. Политическая деятельность Платона не была, успешной. Дионисий выдал его, как военного, послу Спарты. На рынке рабов его выкупили друзья, и он возвращается в Афины.</w:t>
      </w:r>
    </w:p>
    <w:p w:rsidR="00431270" w:rsidRDefault="00431270">
      <w:pPr>
        <w:ind w:left="284" w:right="-284" w:firstLine="397"/>
        <w:jc w:val="both"/>
        <w:rPr>
          <w:b/>
          <w:spacing w:val="-2"/>
          <w:kern w:val="16"/>
          <w:sz w:val="24"/>
        </w:rPr>
      </w:pPr>
      <w:r>
        <w:rPr>
          <w:b/>
          <w:spacing w:val="-2"/>
          <w:kern w:val="16"/>
          <w:sz w:val="24"/>
        </w:rPr>
        <w:t>В Афинах Платон интенсивно работает в области философии. Во время своих странствий он познакомился с Пифагорейской философией, которая в дальнейшем повлияла на него. Диоген Лаэртский считает, что учение Платона является синтезом учений Гераклита, Пифагора и Сократа. В этот же период Платон в саду, посвященному полубогу Академу, основывает свою собственную философскую школу – Академию, которая становится центром античного идеализма.</w:t>
      </w:r>
    </w:p>
    <w:p w:rsidR="00431270" w:rsidRDefault="00431270">
      <w:pPr>
        <w:ind w:left="284" w:right="-284" w:firstLine="397"/>
        <w:jc w:val="both"/>
        <w:rPr>
          <w:b/>
          <w:spacing w:val="-2"/>
          <w:kern w:val="16"/>
          <w:sz w:val="24"/>
        </w:rPr>
      </w:pPr>
      <w:r>
        <w:rPr>
          <w:b/>
          <w:spacing w:val="-2"/>
          <w:kern w:val="16"/>
          <w:sz w:val="24"/>
        </w:rPr>
        <w:t>В период правления в Сиракузах тирана Дионисия Младшего Платон вновь пытается, включится в политическую борьбу. И на этот раз его стремление провести свои мысли в жизнь не находят ожидаемого понимания. Подавленный политическими неудачами он возвращается в Афины, где и умирает в возрасте 80 лет.</w:t>
      </w:r>
    </w:p>
    <w:p w:rsidR="00431270" w:rsidRDefault="00431270">
      <w:pPr>
        <w:ind w:left="284" w:right="-284" w:firstLine="397"/>
        <w:jc w:val="both"/>
        <w:rPr>
          <w:b/>
          <w:sz w:val="24"/>
          <w:lang w:val="en-US"/>
        </w:rPr>
      </w:pPr>
    </w:p>
    <w:p w:rsidR="00431270" w:rsidRDefault="00431270">
      <w:pPr>
        <w:spacing w:before="120"/>
        <w:ind w:left="284" w:right="-284" w:firstLine="397"/>
        <w:jc w:val="both"/>
        <w:rPr>
          <w:b/>
          <w:sz w:val="24"/>
        </w:rPr>
      </w:pPr>
    </w:p>
    <w:p w:rsidR="00431270" w:rsidRDefault="00431270">
      <w:pPr>
        <w:spacing w:before="120"/>
        <w:ind w:left="284" w:right="-284" w:firstLine="397"/>
        <w:jc w:val="both"/>
        <w:rPr>
          <w:b/>
          <w:sz w:val="24"/>
        </w:rPr>
      </w:pPr>
    </w:p>
    <w:p w:rsidR="00431270" w:rsidRDefault="00431270">
      <w:pPr>
        <w:spacing w:before="120"/>
        <w:ind w:left="284" w:right="-284" w:firstLine="397"/>
        <w:jc w:val="both"/>
        <w:rPr>
          <w:b/>
          <w:sz w:val="24"/>
        </w:rPr>
      </w:pPr>
    </w:p>
    <w:p w:rsidR="00431270" w:rsidRDefault="00431270">
      <w:pPr>
        <w:spacing w:before="120"/>
        <w:ind w:left="284" w:right="-284" w:firstLine="397"/>
        <w:jc w:val="both"/>
        <w:rPr>
          <w:b/>
          <w:sz w:val="24"/>
        </w:rPr>
      </w:pPr>
    </w:p>
    <w:p w:rsidR="00431270" w:rsidRDefault="00431270">
      <w:pPr>
        <w:spacing w:before="120"/>
        <w:ind w:left="284" w:right="-284" w:firstLine="397"/>
        <w:jc w:val="both"/>
        <w:rPr>
          <w:b/>
          <w:sz w:val="24"/>
        </w:rPr>
      </w:pPr>
    </w:p>
    <w:p w:rsidR="00431270" w:rsidRDefault="00431270">
      <w:pPr>
        <w:ind w:left="284" w:right="-284" w:firstLine="397"/>
        <w:jc w:val="both"/>
        <w:rPr>
          <w:b/>
          <w:spacing w:val="-2"/>
          <w:kern w:val="16"/>
          <w:sz w:val="28"/>
          <w:u w:val="single"/>
        </w:rPr>
      </w:pPr>
    </w:p>
    <w:p w:rsidR="00431270" w:rsidRDefault="00431270">
      <w:pPr>
        <w:ind w:left="284" w:right="-284" w:firstLine="397"/>
        <w:jc w:val="both"/>
        <w:rPr>
          <w:b/>
          <w:spacing w:val="-2"/>
          <w:kern w:val="16"/>
          <w:sz w:val="28"/>
          <w:u w:val="single"/>
        </w:rPr>
      </w:pPr>
    </w:p>
    <w:p w:rsidR="00431270" w:rsidRDefault="00431270">
      <w:pPr>
        <w:ind w:left="284" w:right="-284" w:firstLine="397"/>
        <w:jc w:val="both"/>
        <w:rPr>
          <w:b/>
          <w:spacing w:val="-2"/>
          <w:kern w:val="16"/>
          <w:sz w:val="28"/>
          <w:u w:val="single"/>
        </w:rPr>
      </w:pPr>
    </w:p>
    <w:p w:rsidR="00431270" w:rsidRDefault="00431270">
      <w:pPr>
        <w:ind w:left="284" w:right="-284" w:firstLine="397"/>
        <w:jc w:val="center"/>
        <w:rPr>
          <w:b/>
          <w:spacing w:val="-2"/>
          <w:kern w:val="16"/>
          <w:sz w:val="28"/>
          <w:u w:val="single"/>
        </w:rPr>
      </w:pPr>
      <w:r>
        <w:rPr>
          <w:b/>
          <w:spacing w:val="-2"/>
          <w:kern w:val="16"/>
          <w:sz w:val="28"/>
          <w:u w:val="single"/>
        </w:rPr>
        <w:t>1 Три периода творчества.</w:t>
      </w:r>
    </w:p>
    <w:p w:rsidR="00431270" w:rsidRDefault="00431270">
      <w:pPr>
        <w:ind w:left="284" w:right="-284" w:firstLine="397"/>
        <w:jc w:val="both"/>
        <w:rPr>
          <w:b/>
          <w:spacing w:val="-2"/>
          <w:kern w:val="16"/>
          <w:sz w:val="24"/>
        </w:rPr>
      </w:pPr>
    </w:p>
    <w:p w:rsidR="00431270" w:rsidRDefault="00431270">
      <w:pPr>
        <w:ind w:left="284" w:right="-284" w:firstLine="397"/>
        <w:jc w:val="both"/>
        <w:rPr>
          <w:b/>
          <w:spacing w:val="-2"/>
          <w:kern w:val="16"/>
          <w:sz w:val="24"/>
        </w:rPr>
      </w:pPr>
      <w:r>
        <w:rPr>
          <w:b/>
          <w:spacing w:val="-2"/>
          <w:kern w:val="16"/>
          <w:sz w:val="24"/>
        </w:rPr>
        <w:t>Его творчество имеет приблизительно три периода:</w:t>
      </w:r>
    </w:p>
    <w:p w:rsidR="00431270" w:rsidRDefault="00431270">
      <w:pPr>
        <w:ind w:left="284" w:right="-284" w:firstLine="397"/>
        <w:jc w:val="both"/>
        <w:rPr>
          <w:b/>
          <w:spacing w:val="-2"/>
          <w:kern w:val="16"/>
          <w:sz w:val="24"/>
        </w:rPr>
      </w:pPr>
      <w:r>
        <w:rPr>
          <w:b/>
          <w:spacing w:val="-2"/>
          <w:kern w:val="16"/>
          <w:sz w:val="24"/>
        </w:rPr>
        <w:t xml:space="preserve">Первый начинается после смерти Сократа. Он создает первые диалоги и трактат </w:t>
      </w:r>
      <w:r>
        <w:rPr>
          <w:b/>
          <w:i/>
          <w:spacing w:val="-2"/>
          <w:kern w:val="16"/>
          <w:sz w:val="24"/>
        </w:rPr>
        <w:t xml:space="preserve">“Апология Сократа”. </w:t>
      </w:r>
      <w:r>
        <w:rPr>
          <w:b/>
          <w:spacing w:val="-2"/>
          <w:kern w:val="16"/>
          <w:sz w:val="24"/>
        </w:rPr>
        <w:t xml:space="preserve">Форма всех диалогов этого периода сходна, в них всегда выступает Сократ, который говорит с кем-то из видных афинских или других граждан. Сократ задает вопросы тому, кто считается знатоком предмета. Искусно подобранными вопросами Сократ заставляет оппонента точнее формулировать свои ответы, и результат выявляется целый ряд </w:t>
      </w:r>
      <w:r>
        <w:rPr>
          <w:b/>
          <w:i/>
          <w:spacing w:val="-2"/>
          <w:kern w:val="16"/>
          <w:sz w:val="24"/>
        </w:rPr>
        <w:t xml:space="preserve">“противоречий” </w:t>
      </w:r>
      <w:r>
        <w:rPr>
          <w:b/>
          <w:spacing w:val="-2"/>
          <w:kern w:val="16"/>
          <w:sz w:val="24"/>
        </w:rPr>
        <w:t>и</w:t>
      </w:r>
      <w:r>
        <w:rPr>
          <w:b/>
          <w:i/>
          <w:spacing w:val="-2"/>
          <w:kern w:val="16"/>
          <w:sz w:val="24"/>
        </w:rPr>
        <w:t xml:space="preserve"> нелепостей</w:t>
      </w:r>
      <w:r>
        <w:rPr>
          <w:b/>
          <w:spacing w:val="-2"/>
          <w:kern w:val="16"/>
          <w:sz w:val="24"/>
        </w:rPr>
        <w:t xml:space="preserve">. Сократ же последовательно, взвешивая все </w:t>
      </w:r>
      <w:r>
        <w:rPr>
          <w:b/>
          <w:i/>
          <w:spacing w:val="-2"/>
          <w:kern w:val="16"/>
          <w:sz w:val="24"/>
        </w:rPr>
        <w:t>“за”</w:t>
      </w:r>
      <w:r>
        <w:rPr>
          <w:b/>
          <w:spacing w:val="-2"/>
          <w:kern w:val="16"/>
          <w:sz w:val="24"/>
        </w:rPr>
        <w:t xml:space="preserve"> и </w:t>
      </w:r>
      <w:r>
        <w:rPr>
          <w:b/>
          <w:i/>
          <w:spacing w:val="-2"/>
          <w:kern w:val="16"/>
          <w:sz w:val="24"/>
        </w:rPr>
        <w:t>“против”</w:t>
      </w:r>
      <w:r>
        <w:rPr>
          <w:b/>
          <w:spacing w:val="-2"/>
          <w:kern w:val="16"/>
          <w:sz w:val="24"/>
        </w:rPr>
        <w:t xml:space="preserve"> делает определенные выводы.</w:t>
      </w:r>
    </w:p>
    <w:p w:rsidR="00431270" w:rsidRDefault="00431270">
      <w:pPr>
        <w:ind w:left="284" w:right="-284" w:firstLine="397"/>
        <w:jc w:val="both"/>
        <w:rPr>
          <w:b/>
          <w:i/>
          <w:spacing w:val="-2"/>
          <w:kern w:val="16"/>
          <w:sz w:val="24"/>
        </w:rPr>
      </w:pPr>
      <w:r>
        <w:rPr>
          <w:b/>
          <w:spacing w:val="-2"/>
          <w:kern w:val="16"/>
          <w:sz w:val="24"/>
        </w:rPr>
        <w:t xml:space="preserve">Второй период совпадает с первым путешествием в Италию. Он отходит от собственно сократического </w:t>
      </w:r>
      <w:r>
        <w:rPr>
          <w:b/>
          <w:i/>
          <w:spacing w:val="-2"/>
          <w:kern w:val="16"/>
          <w:sz w:val="24"/>
        </w:rPr>
        <w:t xml:space="preserve">”этического идеализма” </w:t>
      </w:r>
      <w:r>
        <w:rPr>
          <w:b/>
          <w:spacing w:val="-2"/>
          <w:kern w:val="16"/>
          <w:sz w:val="24"/>
        </w:rPr>
        <w:t xml:space="preserve">и закладывает основы объективного идеализма. В этот период в мышлении Платона несколько усиливается влияние философии Гераклита и пифагорейского подхода к миру. Во второй половине этого периода, который приблизительно можно ограничить первым и вторым путешествием в Сиракузы, Платон дает цельное позитивное изложение своей системы. </w:t>
      </w:r>
      <w:r>
        <w:rPr>
          <w:b/>
          <w:i/>
          <w:spacing w:val="-2"/>
          <w:kern w:val="16"/>
          <w:sz w:val="24"/>
        </w:rPr>
        <w:t xml:space="preserve">Большое внимание в этот период </w:t>
      </w:r>
      <w:r>
        <w:rPr>
          <w:b/>
          <w:spacing w:val="-2"/>
          <w:kern w:val="16"/>
          <w:sz w:val="24"/>
        </w:rPr>
        <w:t>Платон</w:t>
      </w:r>
      <w:r>
        <w:rPr>
          <w:b/>
          <w:i/>
          <w:spacing w:val="-2"/>
          <w:kern w:val="16"/>
          <w:sz w:val="24"/>
        </w:rPr>
        <w:t xml:space="preserve"> уделяет вопросам метода познания идеи. Он использует для его определения термин “диалектика” и приравнивает этот метод к трению дерева о дерево, которое, в конце концов, приводит к возникновению искры познания. </w:t>
      </w:r>
    </w:p>
    <w:p w:rsidR="00431270" w:rsidRDefault="00431270">
      <w:pPr>
        <w:ind w:left="284" w:right="-284" w:firstLine="397"/>
        <w:jc w:val="both"/>
        <w:rPr>
          <w:b/>
          <w:spacing w:val="-2"/>
          <w:kern w:val="16"/>
          <w:sz w:val="24"/>
        </w:rPr>
      </w:pPr>
      <w:r>
        <w:rPr>
          <w:b/>
          <w:spacing w:val="-2"/>
          <w:kern w:val="16"/>
          <w:sz w:val="24"/>
        </w:rPr>
        <w:t xml:space="preserve">Начало третьего периода считают диалог </w:t>
      </w:r>
      <w:r>
        <w:rPr>
          <w:b/>
          <w:i/>
          <w:spacing w:val="-2"/>
          <w:kern w:val="16"/>
          <w:sz w:val="24"/>
        </w:rPr>
        <w:t>“Парменид”.</w:t>
      </w:r>
      <w:r>
        <w:rPr>
          <w:b/>
          <w:spacing w:val="-2"/>
          <w:kern w:val="16"/>
          <w:sz w:val="24"/>
        </w:rPr>
        <w:t xml:space="preserve"> Он переоценивает свое прежнее понимание идеи, рационализирует его, придавая ему характер общности. Понимание идеи приобретает определенную косность (застылость). В нем, диалектика идей определена конфликтом бытия и небытия, который происходит прямо в царстве идей. Тем самым в царство идей вводится движение и развитие. Диалектика идей была призвана поддержать идеалистический монизм Платона, в котором заключается вершина его рационализма. В последующих трудах все больше проявляется влияние пифагорейской философии, усиливающей его мистицизм и иррационализм.</w:t>
      </w:r>
    </w:p>
    <w:p w:rsidR="00431270" w:rsidRDefault="00431270">
      <w:pPr>
        <w:spacing w:before="120"/>
        <w:ind w:left="284" w:right="-284" w:firstLine="397"/>
        <w:jc w:val="both"/>
        <w:rPr>
          <w:b/>
          <w:sz w:val="24"/>
        </w:rPr>
      </w:pPr>
      <w:r>
        <w:rPr>
          <w:b/>
          <w:spacing w:val="-2"/>
          <w:kern w:val="16"/>
          <w:sz w:val="24"/>
        </w:rPr>
        <w:tab/>
      </w:r>
      <w:r>
        <w:rPr>
          <w:b/>
          <w:spacing w:val="-2"/>
          <w:kern w:val="16"/>
          <w:sz w:val="24"/>
        </w:rPr>
        <w:tab/>
      </w:r>
      <w:r>
        <w:rPr>
          <w:b/>
          <w:spacing w:val="-2"/>
          <w:kern w:val="16"/>
          <w:sz w:val="24"/>
        </w:rPr>
        <w:tab/>
        <w:t xml:space="preserve">Основной вопрос философии он решает однозначно – идеалистически. </w:t>
      </w:r>
      <w:r>
        <w:rPr>
          <w:b/>
          <w:i/>
          <w:spacing w:val="-2"/>
          <w:kern w:val="16"/>
          <w:sz w:val="24"/>
        </w:rPr>
        <w:t>Материальный мир</w:t>
      </w:r>
      <w:r>
        <w:rPr>
          <w:b/>
          <w:spacing w:val="-2"/>
          <w:kern w:val="16"/>
          <w:sz w:val="24"/>
        </w:rPr>
        <w:t>, который нас окружает и который мы познаем своими чувствами, является лишь</w:t>
      </w:r>
      <w:r>
        <w:rPr>
          <w:b/>
          <w:i/>
          <w:spacing w:val="-2"/>
          <w:kern w:val="16"/>
          <w:sz w:val="24"/>
        </w:rPr>
        <w:t xml:space="preserve"> “тенью”</w:t>
      </w:r>
      <w:r>
        <w:rPr>
          <w:b/>
          <w:spacing w:val="-2"/>
          <w:kern w:val="16"/>
          <w:sz w:val="24"/>
        </w:rPr>
        <w:t xml:space="preserve"> и произведен от мира идей, т. е. материальный мир вторичен. Все явления и предметы материального мира преходящи, возникают, гибнут и изменяются </w:t>
      </w:r>
      <w:r>
        <w:rPr>
          <w:b/>
          <w:i/>
          <w:spacing w:val="-2"/>
          <w:kern w:val="16"/>
          <w:sz w:val="24"/>
        </w:rPr>
        <w:t>(и поэтому не могут быть подлинно сущими),</w:t>
      </w:r>
      <w:r>
        <w:rPr>
          <w:b/>
          <w:spacing w:val="-2"/>
          <w:kern w:val="16"/>
          <w:sz w:val="24"/>
        </w:rPr>
        <w:t xml:space="preserve"> идеи являются неизменными, неподвижными и вечными. За эти свойства Платон признает их подлинным, действительным бытием и возводит в ранг единственного предмета подлинного истинного познания. Между </w:t>
      </w:r>
      <w:r>
        <w:rPr>
          <w:b/>
          <w:i/>
          <w:spacing w:val="-2"/>
          <w:kern w:val="16"/>
          <w:sz w:val="24"/>
        </w:rPr>
        <w:t>миром идей</w:t>
      </w:r>
      <w:r>
        <w:rPr>
          <w:b/>
          <w:spacing w:val="-2"/>
          <w:kern w:val="16"/>
          <w:sz w:val="24"/>
        </w:rPr>
        <w:t xml:space="preserve">, как подлинным, реальным бытием, и небытием </w:t>
      </w:r>
      <w:r>
        <w:rPr>
          <w:b/>
          <w:i/>
          <w:spacing w:val="-2"/>
          <w:kern w:val="16"/>
          <w:sz w:val="24"/>
        </w:rPr>
        <w:t>(т. е. материей как таковой, материей в себе)</w:t>
      </w:r>
      <w:r>
        <w:rPr>
          <w:b/>
          <w:spacing w:val="-2"/>
          <w:kern w:val="16"/>
          <w:sz w:val="24"/>
        </w:rPr>
        <w:t xml:space="preserve"> существует по Платону, </w:t>
      </w:r>
      <w:r>
        <w:rPr>
          <w:b/>
          <w:i/>
          <w:spacing w:val="-2"/>
          <w:kern w:val="16"/>
          <w:sz w:val="24"/>
        </w:rPr>
        <w:t>кажущееся</w:t>
      </w:r>
      <w:r>
        <w:rPr>
          <w:b/>
          <w:spacing w:val="-2"/>
          <w:kern w:val="16"/>
          <w:sz w:val="24"/>
        </w:rPr>
        <w:t xml:space="preserve"> </w:t>
      </w:r>
      <w:r>
        <w:rPr>
          <w:b/>
          <w:i/>
          <w:spacing w:val="-2"/>
          <w:kern w:val="16"/>
          <w:sz w:val="24"/>
        </w:rPr>
        <w:t>бытие,</w:t>
      </w:r>
      <w:r>
        <w:rPr>
          <w:b/>
          <w:spacing w:val="-2"/>
          <w:kern w:val="16"/>
          <w:sz w:val="24"/>
        </w:rPr>
        <w:t xml:space="preserve"> производное бытие </w:t>
      </w:r>
      <w:r>
        <w:rPr>
          <w:b/>
          <w:i/>
          <w:spacing w:val="-2"/>
          <w:kern w:val="16"/>
          <w:sz w:val="24"/>
        </w:rPr>
        <w:t>(т. е. мир действительно реальных, чувственно воспринимаемых явлении и вещей),</w:t>
      </w:r>
      <w:r>
        <w:rPr>
          <w:b/>
          <w:spacing w:val="-2"/>
          <w:kern w:val="16"/>
          <w:sz w:val="24"/>
        </w:rPr>
        <w:t xml:space="preserve"> которое отделяет истинное бытие от небытия.</w:t>
      </w:r>
      <w:r>
        <w:rPr>
          <w:b/>
          <w:i/>
          <w:spacing w:val="-2"/>
          <w:kern w:val="16"/>
          <w:sz w:val="24"/>
        </w:rPr>
        <w:t xml:space="preserve"> </w:t>
      </w:r>
      <w:r>
        <w:rPr>
          <w:b/>
          <w:spacing w:val="-2"/>
          <w:kern w:val="16"/>
          <w:sz w:val="24"/>
        </w:rPr>
        <w:t xml:space="preserve">Действительные, реальные вещи представляют собой соединение априорной идеи </w:t>
      </w:r>
      <w:r>
        <w:rPr>
          <w:b/>
          <w:i/>
          <w:spacing w:val="-2"/>
          <w:kern w:val="16"/>
          <w:sz w:val="24"/>
        </w:rPr>
        <w:t>(подлинного бытия)</w:t>
      </w:r>
      <w:r>
        <w:rPr>
          <w:b/>
          <w:spacing w:val="-2"/>
          <w:kern w:val="16"/>
          <w:sz w:val="24"/>
        </w:rPr>
        <w:t xml:space="preserve"> с пассивной, бесформенной </w:t>
      </w:r>
      <w:r>
        <w:rPr>
          <w:b/>
          <w:i/>
          <w:spacing w:val="-2"/>
          <w:kern w:val="16"/>
          <w:sz w:val="24"/>
        </w:rPr>
        <w:t>“принимающей”</w:t>
      </w:r>
      <w:r>
        <w:rPr>
          <w:b/>
          <w:spacing w:val="-2"/>
          <w:kern w:val="16"/>
          <w:sz w:val="24"/>
        </w:rPr>
        <w:t xml:space="preserve"> материей </w:t>
      </w:r>
      <w:r>
        <w:rPr>
          <w:b/>
          <w:i/>
          <w:spacing w:val="-2"/>
          <w:kern w:val="16"/>
          <w:sz w:val="24"/>
        </w:rPr>
        <w:t>(небытием).</w:t>
      </w:r>
      <w:r>
        <w:rPr>
          <w:b/>
          <w:spacing w:val="-2"/>
          <w:kern w:val="16"/>
          <w:sz w:val="24"/>
        </w:rPr>
        <w:t xml:space="preserve"> Отношение идеи </w:t>
      </w:r>
      <w:r>
        <w:rPr>
          <w:b/>
          <w:i/>
          <w:spacing w:val="-2"/>
          <w:kern w:val="16"/>
          <w:sz w:val="24"/>
        </w:rPr>
        <w:t>(бытия)</w:t>
      </w:r>
      <w:r>
        <w:rPr>
          <w:b/>
          <w:spacing w:val="-2"/>
          <w:kern w:val="16"/>
          <w:sz w:val="24"/>
        </w:rPr>
        <w:t xml:space="preserve"> и реальных вещей </w:t>
      </w:r>
      <w:r>
        <w:rPr>
          <w:b/>
          <w:i/>
          <w:spacing w:val="-2"/>
          <w:kern w:val="16"/>
          <w:sz w:val="24"/>
        </w:rPr>
        <w:t>(кажущегося бытия)</w:t>
      </w:r>
      <w:r>
        <w:rPr>
          <w:b/>
          <w:spacing w:val="-2"/>
          <w:kern w:val="16"/>
          <w:sz w:val="24"/>
        </w:rPr>
        <w:t xml:space="preserve"> является важной частью его философского учения. Чувственно воспринимаемые предметы не что иное, как </w:t>
      </w:r>
      <w:r>
        <w:rPr>
          <w:b/>
          <w:i/>
          <w:spacing w:val="-2"/>
          <w:kern w:val="16"/>
          <w:sz w:val="24"/>
        </w:rPr>
        <w:t>подобие, тень,</w:t>
      </w:r>
      <w:r>
        <w:rPr>
          <w:b/>
          <w:spacing w:val="-2"/>
          <w:kern w:val="16"/>
          <w:sz w:val="24"/>
        </w:rPr>
        <w:t xml:space="preserve"> в которой отражены определенные </w:t>
      </w:r>
      <w:r>
        <w:rPr>
          <w:b/>
          <w:i/>
          <w:spacing w:val="-2"/>
          <w:kern w:val="16"/>
          <w:sz w:val="24"/>
        </w:rPr>
        <w:t>образцы</w:t>
      </w:r>
      <w:r>
        <w:rPr>
          <w:b/>
          <w:spacing w:val="-2"/>
          <w:kern w:val="16"/>
          <w:sz w:val="24"/>
        </w:rPr>
        <w:t xml:space="preserve"> – </w:t>
      </w:r>
      <w:r>
        <w:rPr>
          <w:b/>
          <w:i/>
          <w:spacing w:val="-2"/>
          <w:kern w:val="16"/>
          <w:sz w:val="24"/>
        </w:rPr>
        <w:t>идеи</w:t>
      </w:r>
      <w:r>
        <w:rPr>
          <w:b/>
          <w:spacing w:val="-2"/>
          <w:kern w:val="16"/>
          <w:sz w:val="24"/>
        </w:rPr>
        <w:t xml:space="preserve">. Но у него также можно встретить и утверждение противоположного характера. Идеи присутствуют в вещах. Это отношение идей и вещей, открывает определенную возможность движения к иррационализму. Много внимания он уделяет вопросу </w:t>
      </w:r>
      <w:r>
        <w:rPr>
          <w:b/>
          <w:i/>
          <w:spacing w:val="-2"/>
          <w:kern w:val="16"/>
          <w:sz w:val="24"/>
        </w:rPr>
        <w:t xml:space="preserve">“иерархизации идей”. </w:t>
      </w:r>
      <w:r>
        <w:rPr>
          <w:b/>
          <w:spacing w:val="-2"/>
          <w:kern w:val="16"/>
          <w:sz w:val="24"/>
        </w:rPr>
        <w:t xml:space="preserve">Эта иерархизация представляет определенную упорядоченную систему объективного идеализма. </w:t>
      </w:r>
      <w:r>
        <w:rPr>
          <w:b/>
          <w:i/>
          <w:spacing w:val="-2"/>
          <w:kern w:val="16"/>
          <w:sz w:val="24"/>
        </w:rPr>
        <w:t xml:space="preserve">Идея красоты и добра </w:t>
      </w:r>
      <w:r>
        <w:rPr>
          <w:b/>
          <w:spacing w:val="-2"/>
          <w:kern w:val="16"/>
          <w:sz w:val="24"/>
        </w:rPr>
        <w:t xml:space="preserve">это одна из самых важных идей для Платона. Она не только превосходит все реально существующее добро и красоту тем, что совершенна, вечна и неизменна </w:t>
      </w:r>
      <w:r>
        <w:rPr>
          <w:b/>
          <w:i/>
          <w:spacing w:val="-2"/>
          <w:kern w:val="16"/>
          <w:sz w:val="24"/>
        </w:rPr>
        <w:t>(так же, как и другие идеи),</w:t>
      </w:r>
      <w:r>
        <w:rPr>
          <w:b/>
          <w:spacing w:val="-2"/>
          <w:kern w:val="16"/>
          <w:sz w:val="24"/>
        </w:rPr>
        <w:t xml:space="preserve"> но и стоит выше других идей. Познание, или достижение, этой идеи является вершиной действительного познания и свидетельством полноценности жизни. (Работы – </w:t>
      </w:r>
      <w:r>
        <w:rPr>
          <w:b/>
          <w:i/>
          <w:spacing w:val="-2"/>
          <w:kern w:val="16"/>
          <w:sz w:val="24"/>
        </w:rPr>
        <w:t>“Пир”, “Закон”, “Федр”</w:t>
      </w:r>
      <w:r>
        <w:rPr>
          <w:b/>
          <w:spacing w:val="-2"/>
          <w:kern w:val="16"/>
          <w:sz w:val="24"/>
        </w:rPr>
        <w:t>).</w:t>
      </w:r>
    </w:p>
    <w:p w:rsidR="00431270" w:rsidRDefault="00431270">
      <w:pPr>
        <w:spacing w:before="120"/>
        <w:ind w:left="284" w:right="-284" w:firstLine="397"/>
        <w:jc w:val="both"/>
        <w:rPr>
          <w:b/>
          <w:sz w:val="24"/>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both"/>
        <w:rPr>
          <w:b/>
          <w:sz w:val="28"/>
          <w:lang w:val="en-US"/>
        </w:rPr>
      </w:pPr>
    </w:p>
    <w:p w:rsidR="00431270" w:rsidRDefault="00431270">
      <w:pPr>
        <w:spacing w:before="120"/>
        <w:ind w:left="284" w:right="-284" w:firstLine="397"/>
        <w:jc w:val="center"/>
        <w:rPr>
          <w:b/>
          <w:sz w:val="24"/>
        </w:rPr>
      </w:pPr>
      <w:r>
        <w:rPr>
          <w:b/>
          <w:sz w:val="28"/>
          <w:lang w:val="en-US"/>
        </w:rPr>
        <w:t>2. Учение об идеях</w:t>
      </w:r>
      <w:r>
        <w:rPr>
          <w:b/>
          <w:sz w:val="28"/>
        </w:rPr>
        <w:t>.</w:t>
      </w:r>
    </w:p>
    <w:p w:rsidR="00431270" w:rsidRDefault="00431270">
      <w:pPr>
        <w:spacing w:before="120"/>
        <w:ind w:left="284" w:right="-284" w:firstLine="397"/>
        <w:jc w:val="center"/>
        <w:rPr>
          <w:b/>
          <w:sz w:val="24"/>
        </w:rPr>
      </w:pPr>
    </w:p>
    <w:p w:rsidR="00431270" w:rsidRDefault="00431270">
      <w:pPr>
        <w:spacing w:before="120"/>
        <w:ind w:left="284" w:right="-284" w:firstLine="397"/>
        <w:jc w:val="both"/>
        <w:rPr>
          <w:b/>
          <w:sz w:val="24"/>
        </w:rPr>
      </w:pPr>
      <w:r>
        <w:rPr>
          <w:b/>
          <w:sz w:val="24"/>
        </w:rPr>
        <w:t xml:space="preserve">Не вызывает сомнения, что учение Платона об идеях является одной из важнейших составных частей его творчества. Многие исследователи склоняются к мысли, что оно является своеобразным “ядром” всей его философской системы (пожалуй, учение об идеях можно без какого-либо преувеличения назвать центром всего, созданного им в области науки, поэтому изложение философии Платона, оставляющее без внимания данное учение, по-видимому, просто немыслимо). Тем не менее, следует отметить, что платоновское учение об идеях не есть нечто изолированное и  оторванное от всего остального им созданного. Напротив, Платон, будучи последовательным учеником Сократа, логически развил и дополнил философию своего учителя, уделив особое внимание знанию и поиску его оснований, а само учение об идеях явилось естественным завершением этого поиска. Поэтому мы, говоря словами А.Ф. Лосева, “не имеем права исходить из анализа только того, что </w:t>
      </w:r>
      <w:r>
        <w:rPr>
          <w:b/>
          <w:i/>
          <w:sz w:val="24"/>
        </w:rPr>
        <w:t>непосредственно</w:t>
      </w:r>
      <w:r>
        <w:rPr>
          <w:b/>
          <w:sz w:val="24"/>
        </w:rPr>
        <w:t xml:space="preserve"> относится к теме”, и поэтому будем здесь рассматривать интересующую нас тему в необходимой взаимосвязи с остальными сторонами учения великого философа.</w:t>
      </w:r>
    </w:p>
    <w:p w:rsidR="00431270" w:rsidRDefault="00431270">
      <w:pPr>
        <w:spacing w:before="120"/>
        <w:ind w:left="284" w:right="-284" w:firstLine="397"/>
        <w:jc w:val="both"/>
        <w:rPr>
          <w:b/>
          <w:sz w:val="24"/>
        </w:rPr>
      </w:pPr>
      <w:r>
        <w:rPr>
          <w:b/>
          <w:sz w:val="24"/>
        </w:rPr>
        <w:t xml:space="preserve">В досократовской философии вопрос о познаваемости мира или вообще не упоминался, или познаваемость мира напрямую связывалась с возможностями чувственного восприятия. Заслуга Платона в том, что он в отличие от своих предшественников обратил особое внимание на недостатки чувственного восприятия (и соответственно основанного на нем обыденного сознания). По Платону, восприятие представляет нам вещи не такими, какими они есть “на самом деле”, а такими, какими они кажутся нам (или нашим органам чувств): “...нашу природу, со стороны образования и необразованности, уподобь вот какому состоянию. Вообрази себе людей как бы в подземном пещерном жилище, которое имеет открытый сверху и длинный во всю пещеру вход для света. Пусть люди живут в ней с детства, скованные по ногам и по шее так, чтобы пребывая здесь, могли видеть только то, что находится перед ними, а поворачивать голову от уз вокруг не могли. Пусть свет доходит до них от огня, горящего далеко вверху и позади них, а между огнем и узниками на высоте есть дорога, против которой вообрази стену, построенную наподобие ширм, какие ставят фокусники перед зрителями, когда из-за них показывают свои фокусы. ... Смотри же: мимо этой стены люди несут выставляющиеся над стеною разные сосуды, статуи и фигуры, то человеческие, то животные, то каменные, то деревянные, сделанные различным образом, и что будто бы одни из прохожих издают звуки, а другие молчат. ... Разве ты думаешь, что эти узники на первый раз как в себе, так и один в другом видели что-нибудь иное, а не тени, падавшие от огня на находящуюся перед ним пещеру? - Как же иначе, - сказал он... А предметы проносимые - не то же самое? - Что же иное? - Итак, если они в состоянии будут разговаривать друг с другом, не думаешь ли ты, что им будет представляться, будто называя видимое ими, они называют проносимое? - Необходимо. Но что, если в этой темнице прямо против них откликалось бы и эхо, как скоро кто из проходящих издавал бы звуки, к иному ли чему, думаешь, относили бы они эти звуки, а не к проходящей тени? - ...Не к чему иному, сказал он. - Да и истиною-то, примолвил я, эти люди будут почитать, без сомнения, не что иное, как тени. - Необходимо, сказал он. - Наблюдай же, продолжал я: пусть бы, при такой их природе, приходилось им быть разрешенными от уз и получить исцеление от бессмысленности, каковы бы она ни была; пусть бы кого-нибудь из них развязали, вдруг принудили встать, поворачивать шею, ходить и смотреть вверх на свет: делая все это, не почувствовал ли бы он боли и от блеска не ощутил бы бессилия взирать на то, чего прежде видел тени? И что, думаешь, сказал бы он, если бы кто стал ему говорить, что тогда он видел пустяки, а теперь, повернувшись ближе к сущему и более действительному, созерцает правильнее, и, если бы даже, указывая на каждый проходящий предмет, принудили его отвечать на вопрос, что такое он, пришел бы он в затруднение и не подумал бы он, что виденное им тогда истиннее, чем указываемое теперь? - Конечно, сказал бы он”. </w:t>
      </w:r>
    </w:p>
    <w:p w:rsidR="00431270" w:rsidRDefault="00431270">
      <w:pPr>
        <w:spacing w:before="120"/>
        <w:ind w:left="284" w:right="-284" w:firstLine="397"/>
        <w:jc w:val="both"/>
        <w:rPr>
          <w:b/>
          <w:sz w:val="24"/>
        </w:rPr>
      </w:pPr>
      <w:r>
        <w:rPr>
          <w:b/>
          <w:sz w:val="24"/>
        </w:rPr>
        <w:t xml:space="preserve">В вышеприведенном отрывке Платон на образном примере показывает различие между самим предметом и нашим чувственным представлением о нем. Но, выявив недостаточность чувственного восприятия, Платон пошел не по пути установления диалектической связи ощущений (чувств) и теоретического мышления (разума), а по пути их противопоставления, утверждая, что чувства не могут быть источником истинного знания, но лишь побудителем, способствующим тому, что разум обращается к познанию истины: “если притом положишь, что восхождение вверх и созерцание гор есть восторжение души в место мыслимое, то не обманешь моей надежды, о которой желаешь слышать. Бог знает, верно ли это; но представляющееся мне представляется так: на пределах ведения идея блага едва созерцается; но, будучи предметом созерцания, дает право умозаключать, что она во всем есть причина всего правого и прекрасного, в видимом родившая свет и его господина, а в мыслимом сама госпожа, дающая истину и ум... ”. </w:t>
      </w:r>
    </w:p>
    <w:p w:rsidR="00431270" w:rsidRDefault="00431270">
      <w:pPr>
        <w:spacing w:before="120"/>
        <w:ind w:left="284" w:right="-284" w:firstLine="397"/>
        <w:jc w:val="both"/>
        <w:rPr>
          <w:b/>
          <w:sz w:val="24"/>
        </w:rPr>
      </w:pPr>
      <w:r>
        <w:rPr>
          <w:b/>
          <w:sz w:val="24"/>
        </w:rPr>
        <w:t>При этом впервые (и это тоже заслуга Платона) было подчеркнуто не только несовпадение знания о мире с самим миром, но и несовпадение понятия о предмете с самим предметом: ведь одно понятие может обозначать многие предметы, но ни один из них не выражает полностью сути этого понятия. Следовательно, делает вывод Платон, основание понятия не в предмете, а в чем-то другом, что не является ни предметом, ни понятием. И этим “другим”, согласно Платону, является идея, то есть “для себя сущее или “в себе” вещей”. Соответственно сама идея есть первопричина всего сущего. Вот что об этом говорит сам Платон: “Эту область занимает бесцветная, лишенная очертаний, неосязаемая сущность, подлинно сущая, зримая одному лишь кормчему души - разуму; на нее-то и направлено истинное знание. Поскольку разумом и чистым знанием питается мышление бога, да и всякой души, какая стремится воспринять надлежащее, - она, видя время от времени подлинно сущее, ценит его, питается созерцанием истины и блаженствует, пока небесный свод не перенесет ее по кругу опять на то же самое место. При этом кругообороте она созерцает самое справедливость, созерцает рассудительность, созерцает знание - не то знание, которому свойственно возникновение, и не то, которое меняется, содержась в том изменчивом, что мы называем бытием, а то настоящее знание, которое содержится в подлинном бытии”. Идеи вечны, неподвижны и неизменны, что Платон показывает на примере идеи прекрасного следующим образом: “нечто, во-первых, вечное, то есть не знающее ни рождения, ни гибели, ни роста, ни оскудения, во-вторых, не в чем-то прекрасное, а в чем-то безобразное, не когда-то, где-то для кого-то и сравнительно с чем-то прекрасное, а в другое время, в другом месте, для другого и сравнительно с другим безобразное. Прекрасное это предстанет ему не в виде какого-то лица, рук или иной части тела, не в виде какой-то речи или знания, не в чем-то другом, будь то животное, Земля, небо или еще что-нибудь, а само по себе, всегда в самом себе единообразное; все же другие разновидности прекрасного причастны к нему таким образом, что они возникают и гибнут, а его не становится ни больше, ни меньше, и никаких воздействий оно не испытывает”.</w:t>
      </w:r>
    </w:p>
    <w:p w:rsidR="00431270" w:rsidRDefault="00431270">
      <w:pPr>
        <w:spacing w:before="120"/>
        <w:ind w:left="284" w:right="-284" w:firstLine="397"/>
        <w:jc w:val="both"/>
        <w:rPr>
          <w:b/>
          <w:sz w:val="24"/>
        </w:rPr>
      </w:pPr>
      <w:r>
        <w:rPr>
          <w:b/>
          <w:sz w:val="24"/>
        </w:rPr>
        <w:t xml:space="preserve">Признав идею первопричиной всего сущего, Платон тем самым определил и основную задачу философии, и предмет науки как познание мира идей, которое возможно лишь посредством диалектического процесса мышления как процесса образования и разделения понятий, и выявление их совместимости (или несовместимости) с предметным миром. Таким образом, Платон признает два метода познания: чувственный (не подлинный) и понятийно-мысленный (подлинный). Но поскольку </w:t>
      </w:r>
      <w:r>
        <w:rPr>
          <w:b/>
          <w:sz w:val="24"/>
          <w:u w:val="single"/>
        </w:rPr>
        <w:t>всякое</w:t>
      </w:r>
      <w:r>
        <w:rPr>
          <w:b/>
          <w:sz w:val="24"/>
        </w:rPr>
        <w:t xml:space="preserve"> познание всегда направлено ни какой-либо объект, то он должен присутствовать и здесь. У Платона этот объект распадается на два: мир изменчивых и конечных во времени предметов и мир идеальных вечных неизменных сущностей - идей. Происходит как бы удвоение мира.</w:t>
      </w:r>
    </w:p>
    <w:p w:rsidR="00431270" w:rsidRDefault="00431270">
      <w:pPr>
        <w:spacing w:before="120"/>
        <w:ind w:left="284" w:right="-284" w:firstLine="397"/>
        <w:jc w:val="both"/>
        <w:rPr>
          <w:b/>
          <w:sz w:val="24"/>
        </w:rPr>
      </w:pPr>
      <w:r>
        <w:rPr>
          <w:b/>
          <w:sz w:val="24"/>
        </w:rPr>
        <w:t>Такой подход вполне естественно порождает два важных вопроса: как соотносятся эти два противоположных мира и как человек - существо конечное, преходящее, и, следовательно, однозначно принадлежащее к чувственному миру, может познавать недоступный для него по самой своей природе мир идей. Платон выходит из положения, предположив, что:</w:t>
      </w:r>
    </w:p>
    <w:p w:rsidR="00431270" w:rsidRDefault="00431270">
      <w:pPr>
        <w:spacing w:before="120"/>
        <w:ind w:left="284" w:right="-284" w:firstLine="397"/>
        <w:jc w:val="both"/>
        <w:rPr>
          <w:b/>
          <w:sz w:val="24"/>
        </w:rPr>
      </w:pPr>
      <w:r>
        <w:rPr>
          <w:b/>
          <w:sz w:val="24"/>
        </w:rPr>
        <w:t>1) предметный мир есть мир теней, отражение подлинного, идеального;</w:t>
      </w:r>
    </w:p>
    <w:p w:rsidR="00431270" w:rsidRDefault="00431270">
      <w:pPr>
        <w:spacing w:before="120"/>
        <w:ind w:left="284" w:right="-284" w:firstLine="397"/>
        <w:jc w:val="both"/>
        <w:rPr>
          <w:b/>
          <w:sz w:val="24"/>
        </w:rPr>
      </w:pPr>
      <w:r>
        <w:rPr>
          <w:b/>
          <w:sz w:val="24"/>
        </w:rPr>
        <w:t>2) душа человека вечна и бессмертна. Платон на этот счет пишет так: “Всякая душа бессмертна. Ведь вечно движущееся бессмертно. А у того, что сообщает движение другому и приводится в движение другим, движение прерывается, а значит, прерывается и жизнь. Только то, что движет само себя, поскольку оно не покидает само себя, никогда не перестает двигаться; более того, и для всего остального, что движется, оно служит источником и началом движения. Начало не имеет возникновения: всему возникающему необходимо возникать из начала, а само оно ни из чего не возникает, потому что если бы начало возникало из чего-либо, то возникающее возникало бы уже не из начала. Но, так как оно не имеет возникновения, ему необходимо быть и неуничтожимым, потому что если бы погибло начало, ни само оно никогда не могло бы возникнуть из чего-либо, ни другое из него, так как все должно возникать из начала. Значит, начало движения - это то, что движет само себя. Оно не может ни погибнуть, ни возникнуть, иначе бы все небо и все возникающее, обрушившись, остановились, и уже неоткуда было бы взяться тому, что бы привело их снова в движение, чтобы они возникли. Итак, выяснилось, что бессмертно движимое само собой; но всякий без колебания скажет, что именно в этом заключается сущность и определение души”. До вселения в него она пребывает в мире идей, где и познает мир истин. Вселившись же в человека, она привносит в него все наличное знание. Таким образом, процесс познания по Платону есть процесс припоминания, когда мы посредством анализа понятий заставляем душу человека припоминать имеющиеся в ней знания: “раз душа бессмертна, часто рождается и видела все и здесь, и в Аиде, то нет ничего такого, чтобы она не познала. Поэтому ничего удивительного нет в том, что и насчет добродетели, и насчет всего прочего она способна вспомнить все, что ей было известно. И раз в природе все друг другу родственно, а душа все познала, ничто не мешает тому, кто вспомнил что-нибудь одно, - люди называют это познанием, - самому найти и все остальное...”. В момент акта познания у человека возникает воспоминание об идее. Говоря словами самого Платона, “человек должен понимать видовое обозначение, складывающееся из многих чувственных восприятий, но сводимое разумом воедино. А это есть припоминание того, что некогда видела наша душа, когда она сопутствовала богу, свысока глядела на то, что мы называем бытием, и вырвалась в подлинное бытие. Поэтому по справедливости окрыляется только мысль человека, любящего мудрость: у него всегда по мере его сил память обращена на то, в чем бог проявляем свою божественность. Человек, правильно применяющий подобные воспоминания, всегда посвящаемый в совершенные таинства, - только он один становится подлинно совершенным. Так как он стоит вне человеческой суеты и обратился к божественному, толпа, конечно, станет увещевать его, как человека, у которого не все в порядке, - но его восторженная одержимость толпе незаметна”. Но, поскольку идея не может полностью присутствовать в предмете (см. выше), то между идеей и ее чувственным образом устанавливается не отношение тождества (сходства), а отношение подражания: чувственный образ подражает идее (прообразу), являясь как бы копией ее (т.е. прообраза), но копией неполной и несовершенной.</w:t>
      </w:r>
    </w:p>
    <w:p w:rsidR="00431270" w:rsidRDefault="00431270">
      <w:pPr>
        <w:spacing w:before="120"/>
        <w:ind w:left="284" w:right="-284" w:firstLine="397"/>
        <w:jc w:val="both"/>
        <w:rPr>
          <w:sz w:val="28"/>
        </w:rPr>
      </w:pPr>
      <w:r>
        <w:rPr>
          <w:b/>
          <w:sz w:val="24"/>
        </w:rPr>
        <w:t>Таким образом, представляется вполне обоснованным классифицировать платоновскую философию как объективный идеализм, так как материя рассматривается как производное от нематериальных предшествующих материи идей, существующих вне и независимо от сознания людей. Гносеология же его есть “самое решительное отрицание чувственного опыта для познания трансцендентной действительности  - крайнее выражение рационалистического противопоставления разума чувственности”.</w:t>
      </w:r>
    </w:p>
    <w:p w:rsidR="00431270" w:rsidRDefault="00431270">
      <w:pPr>
        <w:ind w:left="284" w:right="-284" w:firstLine="397"/>
        <w:jc w:val="both"/>
        <w:rPr>
          <w:b/>
          <w:sz w:val="28"/>
        </w:rPr>
      </w:pPr>
    </w:p>
    <w:p w:rsidR="00431270" w:rsidRDefault="00431270">
      <w:pPr>
        <w:ind w:left="284" w:right="-284" w:firstLine="397"/>
        <w:jc w:val="both"/>
        <w:rPr>
          <w:b/>
          <w:sz w:val="28"/>
        </w:rPr>
      </w:pPr>
    </w:p>
    <w:p w:rsidR="00431270" w:rsidRDefault="00431270">
      <w:pPr>
        <w:ind w:left="284" w:right="-284" w:firstLine="397"/>
        <w:jc w:val="both"/>
        <w:rPr>
          <w:b/>
          <w:sz w:val="28"/>
        </w:rPr>
      </w:pPr>
    </w:p>
    <w:p w:rsidR="00431270" w:rsidRDefault="00431270">
      <w:pPr>
        <w:ind w:left="284" w:right="-284" w:firstLine="397"/>
        <w:jc w:val="both"/>
        <w:rPr>
          <w:b/>
          <w:sz w:val="28"/>
        </w:rPr>
      </w:pPr>
    </w:p>
    <w:p w:rsidR="00431270" w:rsidRDefault="00431270">
      <w:pPr>
        <w:ind w:left="284" w:right="-284" w:firstLine="397"/>
        <w:jc w:val="both"/>
        <w:rPr>
          <w:b/>
          <w:sz w:val="28"/>
        </w:rPr>
      </w:pPr>
    </w:p>
    <w:p w:rsidR="00431270" w:rsidRDefault="00431270">
      <w:pPr>
        <w:ind w:left="284" w:right="-284" w:firstLine="397"/>
        <w:jc w:val="both"/>
        <w:rPr>
          <w:b/>
          <w:sz w:val="28"/>
        </w:rPr>
      </w:pPr>
    </w:p>
    <w:p w:rsidR="00431270" w:rsidRDefault="00431270">
      <w:pPr>
        <w:ind w:left="284" w:right="-284" w:firstLine="397"/>
        <w:jc w:val="both"/>
        <w:rPr>
          <w:b/>
          <w:sz w:val="28"/>
        </w:rPr>
      </w:pPr>
    </w:p>
    <w:p w:rsidR="00431270" w:rsidRDefault="00431270">
      <w:pPr>
        <w:ind w:left="284" w:right="-284" w:firstLine="397"/>
        <w:jc w:val="both"/>
        <w:rPr>
          <w:b/>
          <w:sz w:val="28"/>
        </w:rPr>
      </w:pPr>
    </w:p>
    <w:p w:rsidR="00431270" w:rsidRDefault="00431270">
      <w:pPr>
        <w:ind w:left="284" w:right="-284" w:firstLine="397"/>
        <w:jc w:val="both"/>
        <w:rPr>
          <w:b/>
          <w:sz w:val="28"/>
        </w:rPr>
      </w:pPr>
    </w:p>
    <w:p w:rsidR="00431270" w:rsidRDefault="00431270">
      <w:pPr>
        <w:ind w:left="284" w:right="-284" w:firstLine="397"/>
        <w:jc w:val="both"/>
        <w:rPr>
          <w:b/>
          <w:sz w:val="28"/>
        </w:rPr>
      </w:pPr>
    </w:p>
    <w:p w:rsidR="00431270" w:rsidRDefault="00431270">
      <w:pPr>
        <w:ind w:left="284" w:right="-284" w:firstLine="397"/>
        <w:jc w:val="both"/>
        <w:rPr>
          <w:b/>
          <w:sz w:val="28"/>
        </w:rPr>
      </w:pPr>
    </w:p>
    <w:p w:rsidR="00431270" w:rsidRDefault="00431270">
      <w:pPr>
        <w:ind w:left="284" w:right="-284" w:firstLine="397"/>
        <w:jc w:val="both"/>
        <w:rPr>
          <w:b/>
          <w:sz w:val="32"/>
          <w:lang w:val="en-US"/>
        </w:rPr>
      </w:pPr>
    </w:p>
    <w:p w:rsidR="00431270" w:rsidRDefault="00431270">
      <w:pPr>
        <w:ind w:left="284" w:right="-284" w:firstLine="397"/>
        <w:jc w:val="center"/>
        <w:rPr>
          <w:b/>
          <w:sz w:val="32"/>
        </w:rPr>
      </w:pPr>
      <w:r>
        <w:rPr>
          <w:b/>
          <w:sz w:val="32"/>
          <w:lang w:val="en-US"/>
        </w:rPr>
        <w:t>III.</w:t>
      </w:r>
      <w:r>
        <w:rPr>
          <w:b/>
          <w:sz w:val="32"/>
        </w:rPr>
        <w:t xml:space="preserve"> Философия Аристотеля.</w:t>
      </w:r>
    </w:p>
    <w:p w:rsidR="00431270" w:rsidRDefault="00431270">
      <w:pPr>
        <w:ind w:left="284" w:right="-284" w:firstLine="397"/>
        <w:jc w:val="both"/>
        <w:rPr>
          <w:b/>
          <w:sz w:val="28"/>
        </w:rPr>
      </w:pPr>
    </w:p>
    <w:p w:rsidR="00431270" w:rsidRDefault="00431270">
      <w:pPr>
        <w:ind w:left="284" w:right="-284" w:firstLine="397"/>
        <w:jc w:val="both"/>
        <w:rPr>
          <w:b/>
          <w:sz w:val="24"/>
        </w:rPr>
      </w:pPr>
      <w:r>
        <w:rPr>
          <w:sz w:val="28"/>
        </w:rPr>
        <w:t xml:space="preserve">        </w:t>
      </w:r>
      <w:r>
        <w:rPr>
          <w:b/>
          <w:sz w:val="24"/>
        </w:rPr>
        <w:t>Родился во Фракийском городе Стагир, обучался в платоновской академии. (384-322 до н.э.). После смерти Платона проживал в Атарнее (остров Лесбос)  а затем при дворе македонского царя Филиппа в качестве воспитателя его сына - Александра. В 335 году возвратился в Афины, где основал школу - гимназии (Ликей).</w:t>
      </w:r>
    </w:p>
    <w:p w:rsidR="00431270" w:rsidRDefault="00431270">
      <w:pPr>
        <w:ind w:left="284" w:right="-284" w:firstLine="397"/>
        <w:jc w:val="both"/>
        <w:rPr>
          <w:b/>
          <w:sz w:val="24"/>
        </w:rPr>
      </w:pPr>
      <w:r>
        <w:rPr>
          <w:b/>
          <w:sz w:val="24"/>
        </w:rPr>
        <w:tab/>
        <w:t>До нас дошли не все тексты Аристотеля. Многие из дошедших по видимому не являются текстами его самого. Например “Метафизика” по-видимому, представляет составленные слушателями своды различных по времени курсов Аристотеля. Очень важны для понимания Аристотеля его сочинения: “О душе”, “Физика”, “категории”. Философия Аристотеля охватывает вопросы логики, психологии теории познания, учения о бытии, космологии, физики, зоологии, политологии, экономики, политики, этики, педагогики, риторики, эстетики. Он обсуждает и критикует отдельные положения Платона, атомистов, пифагорейцев, ранних материалистов. Эти критерии введения представляют большую ценность.</w:t>
      </w:r>
    </w:p>
    <w:p w:rsidR="00431270" w:rsidRDefault="00431270">
      <w:pPr>
        <w:ind w:left="284" w:right="-284" w:firstLine="397"/>
        <w:jc w:val="both"/>
        <w:rPr>
          <w:b/>
          <w:sz w:val="24"/>
        </w:rPr>
      </w:pPr>
      <w:r>
        <w:rPr>
          <w:b/>
          <w:sz w:val="24"/>
        </w:rPr>
        <w:tab/>
      </w:r>
      <w:r>
        <w:rPr>
          <w:b/>
          <w:i/>
          <w:sz w:val="24"/>
        </w:rPr>
        <w:t>Критика Платоновой теории “идей”, Логика.</w:t>
      </w:r>
      <w:r>
        <w:rPr>
          <w:b/>
          <w:sz w:val="24"/>
        </w:rPr>
        <w:t xml:space="preserve"> Учение Аристотеля - объективный идеализм. Оно сложилось в результате критики учения Платона об идеях. Эта теория (об идеях) несостоятельна по ряду причин:</w:t>
      </w:r>
    </w:p>
    <w:p w:rsidR="00431270" w:rsidRDefault="00431270">
      <w:pPr>
        <w:ind w:left="284" w:right="-284" w:firstLine="397"/>
        <w:jc w:val="both"/>
        <w:rPr>
          <w:b/>
          <w:sz w:val="24"/>
        </w:rPr>
      </w:pPr>
      <w:r>
        <w:rPr>
          <w:b/>
          <w:sz w:val="24"/>
        </w:rPr>
        <w:t>1. Идеи Платона суть простые копии, или двойники, чувственных вещей и не отличаются от них по своему содержанию.</w:t>
      </w:r>
    </w:p>
    <w:p w:rsidR="00431270" w:rsidRDefault="00431270">
      <w:pPr>
        <w:ind w:left="284" w:right="-284" w:firstLine="397"/>
        <w:jc w:val="both"/>
        <w:rPr>
          <w:b/>
          <w:sz w:val="24"/>
        </w:rPr>
      </w:pPr>
      <w:r>
        <w:rPr>
          <w:b/>
          <w:sz w:val="24"/>
        </w:rPr>
        <w:t>2.Так как Платон отделил мир идей от мира вещей, то идеи ничего не могут дать существованию вещей. И хотя Платон утверждает, будто вещи причастны к идеям, эта их причастность просто метафора. Учение Платона не может объяснить отношение идей к вещам еще и потому, что Платон отрицает способность идей быть непосредственными сущностями вещей.</w:t>
      </w:r>
    </w:p>
    <w:p w:rsidR="00431270" w:rsidRDefault="00431270">
      <w:pPr>
        <w:ind w:left="284" w:right="-284" w:firstLine="397"/>
        <w:jc w:val="both"/>
        <w:rPr>
          <w:b/>
          <w:sz w:val="24"/>
        </w:rPr>
      </w:pPr>
      <w:r>
        <w:rPr>
          <w:b/>
          <w:sz w:val="24"/>
        </w:rPr>
        <w:t>3.Утверждая, будто идеи относятся к другим идеям, как общее к частному Платон впадает в противоречие. При таком понимании каждая идея есть одновременно и сущность, так как, будучи общей, она присутствует в менее общей, и не сущность, т.к. сама она в свою очередь причастна к стоящей над нею более общей идее, которая и будет ее сущностью.</w:t>
      </w:r>
    </w:p>
    <w:p w:rsidR="00431270" w:rsidRDefault="00431270">
      <w:pPr>
        <w:ind w:left="284" w:right="-284" w:firstLine="397"/>
        <w:jc w:val="both"/>
        <w:rPr>
          <w:b/>
          <w:sz w:val="24"/>
        </w:rPr>
      </w:pPr>
      <w:r>
        <w:rPr>
          <w:b/>
          <w:sz w:val="24"/>
        </w:rPr>
        <w:t>4.Платоново учение о сущности идей независимых по отношению к вещам чувств мира приводит к нелепому выводу: так как между идеями и вещами есть сходство и так как по Платону, для всего сходного должна существовать идея, то кроме идеи, например человек и кроме соответствующих ей вещей, должна существовать идея того сходного, что существует между ними. Далее для этой новой идеи человека и для нахождения под нею первой идеи и ее вещей должна существовать еще одна - третья - идея...</w:t>
      </w:r>
    </w:p>
    <w:p w:rsidR="00431270" w:rsidRDefault="00431270">
      <w:pPr>
        <w:ind w:left="284" w:right="-284" w:firstLine="397"/>
        <w:jc w:val="both"/>
        <w:rPr>
          <w:b/>
          <w:sz w:val="24"/>
        </w:rPr>
      </w:pPr>
      <w:r>
        <w:rPr>
          <w:b/>
          <w:sz w:val="24"/>
        </w:rPr>
        <w:t>5.Обособив идеи в мир вечных сущностей, отличный от изменчивого чувственного мира, Платон лишил себя возможности объяснить факты рождения, гибели и движения.</w:t>
      </w:r>
    </w:p>
    <w:p w:rsidR="00431270" w:rsidRDefault="00431270">
      <w:pPr>
        <w:ind w:left="284" w:right="-284" w:firstLine="397"/>
        <w:jc w:val="both"/>
        <w:rPr>
          <w:b/>
          <w:sz w:val="24"/>
        </w:rPr>
      </w:pPr>
      <w:r>
        <w:rPr>
          <w:b/>
          <w:sz w:val="24"/>
        </w:rPr>
        <w:tab/>
        <w:t xml:space="preserve"> По Аристотелю каждая вещь есть единство материи и формы. Форма нематериальна, но она не есть и потусторонняя сущность. Так медный шар есть единство вещества - меди - и формы - шаровидности, которая придана меди мастером, но в реально существующем шаре она составляет одно с веществом.</w:t>
      </w:r>
    </w:p>
    <w:p w:rsidR="00431270" w:rsidRDefault="00431270">
      <w:pPr>
        <w:ind w:left="284" w:right="-284" w:firstLine="397"/>
        <w:jc w:val="both"/>
        <w:rPr>
          <w:b/>
          <w:sz w:val="24"/>
        </w:rPr>
      </w:pPr>
      <w:r>
        <w:rPr>
          <w:b/>
          <w:sz w:val="24"/>
        </w:rPr>
        <w:tab/>
        <w:t>Противоположность материи и формы не безусловная. Медь есть материя по отношению к шару, но она же и форма по отношению к физическим элементам, соединением которой, по Аристотелю является медь. Медь лишена формы т.к. еще не является шаром и в то же время она есть возможность формы. Форма есть действительность того, возможностью чего является материя. Согласно в пределах мира вещей возможен последовательный переход от материи к соотносительной ей форме и наоборот. Категории эти становятся текучими.</w:t>
      </w:r>
    </w:p>
    <w:p w:rsidR="00431270" w:rsidRDefault="00431270">
      <w:pPr>
        <w:ind w:left="284" w:right="-284" w:firstLine="397"/>
        <w:jc w:val="both"/>
        <w:rPr>
          <w:b/>
          <w:sz w:val="24"/>
        </w:rPr>
      </w:pPr>
      <w:r>
        <w:rPr>
          <w:b/>
          <w:sz w:val="24"/>
        </w:rPr>
        <w:tab/>
        <w:t xml:space="preserve"> Каждая форма может рассматриваться как материя, для которой должна существовать соответствующая ей высшая форма. Например, если кирпич, является формой глины, рассматриваем как материю, то формой этой материи будет дом. Однако так мы поднимаемся до формы, которую уже нельзя рассматривать как материю. Такой предельной формой является идеализм. Но вообще по Аристотелю чувственно - воспринимаемые вещи есть единство материи и формы.</w:t>
      </w:r>
    </w:p>
    <w:p w:rsidR="00431270" w:rsidRDefault="00431270">
      <w:pPr>
        <w:ind w:left="284" w:right="-284" w:firstLine="397"/>
        <w:jc w:val="both"/>
        <w:rPr>
          <w:b/>
          <w:sz w:val="24"/>
        </w:rPr>
      </w:pPr>
      <w:r>
        <w:rPr>
          <w:b/>
          <w:sz w:val="24"/>
        </w:rPr>
        <w:tab/>
        <w:t>Теория познания. Исходная точка - существование независимой от субъекта объективной действительности. Ощущения человека являются отражениями, копиями предметов внешнего мира. Источником познания является чувственный опыт, а ощущение предполагает независимый от сознания предмет восприятия. И хотя он полагает, что в разуме нет ничего, что было бы раньше в ощущении, утверждение это он не распространяется на последние аксиомы науки, которые, по его мнению, не могут быть выведены из высших по отношению к ним положений и которые должны быть признаны умозрительными, а не опытными предпосылками знаний.</w:t>
      </w:r>
    </w:p>
    <w:p w:rsidR="00431270" w:rsidRDefault="00431270">
      <w:pPr>
        <w:pStyle w:val="31"/>
        <w:ind w:left="284" w:right="-284"/>
      </w:pPr>
      <w:r>
        <w:tab/>
        <w:t>Логика по Аристотелю - наука о доказательстве, а также о формах мышления, необходимых для познания. Связи мыслей являются по Аристотелю отражениями объективно существующих связей. Аристотель рассматривает логическое строение суждений,  вопросы о терминах, об определении строении и о правильности умозаключений и доказательстве. В центре всех этих исследований лежит теория умозаключений. В соответствии со спецификой античного знания, ограничение прямым наблюдением и построением умозрительных гипотез, Аристотель главное значение придает достоверным и необходимым выводам, а не выводам вероятности и возможности. Поэтому он на первый план выдвигает движение мысли от общего к частному (дедукция) а на индукцию обращает мало внимания.</w:t>
      </w:r>
    </w:p>
    <w:p w:rsidR="00431270" w:rsidRDefault="00431270">
      <w:pPr>
        <w:ind w:left="284" w:right="-284" w:firstLine="397"/>
        <w:jc w:val="both"/>
        <w:rPr>
          <w:b/>
          <w:sz w:val="24"/>
        </w:rPr>
      </w:pPr>
      <w:r>
        <w:rPr>
          <w:b/>
          <w:sz w:val="24"/>
        </w:rPr>
        <w:tab/>
      </w:r>
      <w:r>
        <w:rPr>
          <w:b/>
          <w:i/>
          <w:sz w:val="24"/>
        </w:rPr>
        <w:t>Космология и физика.</w:t>
      </w:r>
      <w:r>
        <w:rPr>
          <w:b/>
          <w:sz w:val="24"/>
        </w:rPr>
        <w:t xml:space="preserve"> Космология - геоцентрическая. Земля - шар. Источник движения - бог (перводвигатель).</w:t>
      </w:r>
    </w:p>
    <w:p w:rsidR="00431270" w:rsidRDefault="00431270">
      <w:pPr>
        <w:ind w:left="284" w:right="-284" w:firstLine="397"/>
        <w:jc w:val="both"/>
        <w:rPr>
          <w:b/>
          <w:sz w:val="24"/>
        </w:rPr>
      </w:pPr>
      <w:r>
        <w:rPr>
          <w:b/>
          <w:sz w:val="24"/>
        </w:rPr>
        <w:tab/>
        <w:t>Физика. Одним из важнейших принципов является учение о целесообразности в природе. Этот принцип распространения на все бытие и даже на бога. Эта целесообразность является внутренней и бессознательной целесообразностью природы. Примеры целесообразности Аристотель видел в росте организмов.</w:t>
      </w:r>
    </w:p>
    <w:p w:rsidR="00431270" w:rsidRDefault="00431270">
      <w:pPr>
        <w:ind w:left="284" w:right="-284" w:firstLine="397"/>
        <w:jc w:val="both"/>
        <w:rPr>
          <w:b/>
          <w:sz w:val="24"/>
        </w:rPr>
      </w:pPr>
      <w:r>
        <w:rPr>
          <w:b/>
          <w:sz w:val="24"/>
        </w:rPr>
        <w:tab/>
      </w:r>
      <w:r>
        <w:rPr>
          <w:b/>
          <w:i/>
          <w:sz w:val="24"/>
        </w:rPr>
        <w:t>Общественно политические теории Аристотеля.</w:t>
      </w:r>
      <w:r>
        <w:rPr>
          <w:b/>
          <w:sz w:val="24"/>
        </w:rPr>
        <w:t xml:space="preserve"> Научное созерцание есть высшая доблесть, наиболее совершенный вид блаженства. Созерцать деятельность разума существующего ради себя самой, не стремится ни к какой внешней цели, и заключать в себе ей одной свойственное наслаждение. Наилучший из всех классов - земледельческий, однако они в силу своего образа жизни и территориальной распыленности не могут активно вмешиваться в вопросы управления, Этим делом должны заниматься средне зажиточные классы общества.</w:t>
      </w:r>
    </w:p>
    <w:p w:rsidR="00431270" w:rsidRDefault="00431270">
      <w:pPr>
        <w:ind w:left="284" w:right="-284" w:firstLine="397"/>
        <w:jc w:val="both"/>
        <w:rPr>
          <w:sz w:val="28"/>
        </w:rPr>
      </w:pPr>
      <w:r>
        <w:rPr>
          <w:b/>
          <w:sz w:val="24"/>
        </w:rPr>
        <w:tab/>
        <w:t>Аристотель различает 3 хороших и 3 плохих формы управления государством. Хорошими он считает формы, при которых исключена возможность корыстного использования власти, а сама власть служит обществу в целом - таковы монархия, аристократия и полития (власть среднего класса, основывающаяся на смешении олигархии и демократии). Плохие или выродившиеся формы - это тирания, олигархия и крайняя демократия</w:t>
      </w:r>
      <w:r>
        <w:rPr>
          <w:sz w:val="28"/>
        </w:rPr>
        <w:t>.</w:t>
      </w:r>
    </w:p>
    <w:p w:rsidR="00431270" w:rsidRDefault="00431270">
      <w:pPr>
        <w:ind w:left="284" w:right="-284" w:firstLine="397"/>
        <w:jc w:val="both"/>
        <w:rPr>
          <w:b/>
          <w:sz w:val="24"/>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both"/>
        <w:rPr>
          <w:sz w:val="24"/>
          <w:lang w:val="en-US"/>
        </w:rPr>
      </w:pPr>
    </w:p>
    <w:p w:rsidR="00431270" w:rsidRDefault="00431270">
      <w:pPr>
        <w:ind w:left="284" w:right="-284" w:firstLine="397"/>
        <w:jc w:val="center"/>
        <w:rPr>
          <w:b/>
          <w:sz w:val="32"/>
          <w:lang w:val="en-US"/>
        </w:rPr>
      </w:pPr>
      <w:r>
        <w:rPr>
          <w:b/>
          <w:sz w:val="32"/>
          <w:lang w:val="en-US"/>
        </w:rPr>
        <w:t>Заключение.</w:t>
      </w:r>
      <w:bookmarkStart w:id="0" w:name="_GoBack"/>
      <w:bookmarkEnd w:id="0"/>
    </w:p>
    <w:sectPr w:rsidR="00431270">
      <w:footerReference w:type="even" r:id="rId7"/>
      <w:footerReference w:type="default" r:id="rId8"/>
      <w:pgSz w:w="11906" w:h="16838" w:code="9"/>
      <w:pgMar w:top="1418" w:right="1797" w:bottom="1418" w:left="1797" w:header="720" w:footer="720" w:gutter="0"/>
      <w:pgNumType w:start="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1270" w:rsidRDefault="00431270">
      <w:r>
        <w:separator/>
      </w:r>
    </w:p>
  </w:endnote>
  <w:endnote w:type="continuationSeparator" w:id="0">
    <w:p w:rsidR="00431270" w:rsidRDefault="004312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Baltica">
    <w:altName w:val="Times New Roman"/>
    <w:charset w:val="00"/>
    <w:family w:val="auto"/>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1270" w:rsidRDefault="00431270">
    <w:pPr>
      <w:pStyle w:val="a7"/>
      <w:framePr w:wrap="around" w:vAnchor="text" w:hAnchor="margin" w:xAlign="right" w:y="1"/>
      <w:rPr>
        <w:rStyle w:val="a8"/>
      </w:rPr>
    </w:pPr>
    <w:r>
      <w:rPr>
        <w:rStyle w:val="a8"/>
        <w:noProof/>
      </w:rPr>
      <w:t>18</w:t>
    </w:r>
  </w:p>
  <w:p w:rsidR="00431270" w:rsidRDefault="00431270">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1270" w:rsidRDefault="00B1182A">
    <w:pPr>
      <w:pStyle w:val="a7"/>
      <w:framePr w:wrap="around" w:vAnchor="text" w:hAnchor="margin" w:xAlign="right" w:y="1"/>
      <w:rPr>
        <w:rStyle w:val="a8"/>
      </w:rPr>
    </w:pPr>
    <w:r>
      <w:rPr>
        <w:rStyle w:val="a8"/>
        <w:noProof/>
      </w:rPr>
      <w:t>2</w:t>
    </w:r>
  </w:p>
  <w:p w:rsidR="00431270" w:rsidRDefault="00431270">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1270" w:rsidRDefault="00431270">
      <w:r>
        <w:separator/>
      </w:r>
    </w:p>
  </w:footnote>
  <w:footnote w:type="continuationSeparator" w:id="0">
    <w:p w:rsidR="00431270" w:rsidRDefault="0043127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DA0359"/>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1">
    <w:nsid w:val="06EB028E"/>
    <w:multiLevelType w:val="singleLevel"/>
    <w:tmpl w:val="5D2CDD08"/>
    <w:lvl w:ilvl="0">
      <w:start w:val="1"/>
      <w:numFmt w:val="decimal"/>
      <w:lvlText w:val="%1."/>
      <w:lvlJc w:val="left"/>
      <w:pPr>
        <w:tabs>
          <w:tab w:val="num" w:pos="2652"/>
        </w:tabs>
        <w:ind w:left="2652" w:hanging="564"/>
      </w:pPr>
      <w:rPr>
        <w:rFonts w:hint="default"/>
      </w:rPr>
    </w:lvl>
  </w:abstractNum>
  <w:abstractNum w:abstractNumId="2">
    <w:nsid w:val="07882130"/>
    <w:multiLevelType w:val="singleLevel"/>
    <w:tmpl w:val="B9E4E134"/>
    <w:lvl w:ilvl="0">
      <w:start w:val="3"/>
      <w:numFmt w:val="decimal"/>
      <w:lvlText w:val="%1. "/>
      <w:legacy w:legacy="1" w:legacySpace="0" w:legacyIndent="283"/>
      <w:lvlJc w:val="left"/>
      <w:pPr>
        <w:ind w:left="3883" w:hanging="283"/>
      </w:pPr>
      <w:rPr>
        <w:rFonts w:ascii="Times New Roman" w:hAnsi="Times New Roman" w:hint="default"/>
        <w:b/>
        <w:i w:val="0"/>
        <w:sz w:val="40"/>
        <w:u w:val="single"/>
      </w:rPr>
    </w:lvl>
  </w:abstractNum>
  <w:abstractNum w:abstractNumId="3">
    <w:nsid w:val="1B955EB1"/>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4">
    <w:nsid w:val="2745365A"/>
    <w:multiLevelType w:val="singleLevel"/>
    <w:tmpl w:val="0419000F"/>
    <w:lvl w:ilvl="0">
      <w:start w:val="1"/>
      <w:numFmt w:val="decimal"/>
      <w:lvlText w:val="%1."/>
      <w:lvlJc w:val="left"/>
      <w:pPr>
        <w:tabs>
          <w:tab w:val="num" w:pos="360"/>
        </w:tabs>
        <w:ind w:left="360" w:hanging="360"/>
      </w:pPr>
    </w:lvl>
  </w:abstractNum>
  <w:abstractNum w:abstractNumId="5">
    <w:nsid w:val="2C2E0CCF"/>
    <w:multiLevelType w:val="singleLevel"/>
    <w:tmpl w:val="1C1CA318"/>
    <w:lvl w:ilvl="0">
      <w:start w:val="3"/>
      <w:numFmt w:val="upperRoman"/>
      <w:lvlText w:val="%1."/>
      <w:lvlJc w:val="left"/>
      <w:pPr>
        <w:tabs>
          <w:tab w:val="num" w:pos="2088"/>
        </w:tabs>
        <w:ind w:left="2088" w:hanging="720"/>
      </w:pPr>
      <w:rPr>
        <w:rFonts w:hint="default"/>
        <w:sz w:val="32"/>
      </w:rPr>
    </w:lvl>
  </w:abstractNum>
  <w:abstractNum w:abstractNumId="6">
    <w:nsid w:val="2C811386"/>
    <w:multiLevelType w:val="singleLevel"/>
    <w:tmpl w:val="0419000F"/>
    <w:lvl w:ilvl="0">
      <w:start w:val="1"/>
      <w:numFmt w:val="decimal"/>
      <w:lvlText w:val="%1."/>
      <w:lvlJc w:val="left"/>
      <w:pPr>
        <w:tabs>
          <w:tab w:val="num" w:pos="360"/>
        </w:tabs>
        <w:ind w:left="360" w:hanging="360"/>
      </w:pPr>
    </w:lvl>
  </w:abstractNum>
  <w:abstractNum w:abstractNumId="7">
    <w:nsid w:val="39244EEE"/>
    <w:multiLevelType w:val="singleLevel"/>
    <w:tmpl w:val="0419000F"/>
    <w:lvl w:ilvl="0">
      <w:start w:val="1"/>
      <w:numFmt w:val="decimal"/>
      <w:lvlText w:val="%1."/>
      <w:lvlJc w:val="left"/>
      <w:pPr>
        <w:tabs>
          <w:tab w:val="num" w:pos="360"/>
        </w:tabs>
        <w:ind w:left="360" w:hanging="360"/>
      </w:pPr>
      <w:rPr>
        <w:rFonts w:hint="default"/>
      </w:rPr>
    </w:lvl>
  </w:abstractNum>
  <w:abstractNum w:abstractNumId="8">
    <w:nsid w:val="428D506B"/>
    <w:multiLevelType w:val="singleLevel"/>
    <w:tmpl w:val="DB90E6C6"/>
    <w:lvl w:ilvl="0">
      <w:start w:val="1"/>
      <w:numFmt w:val="decimal"/>
      <w:lvlText w:val="%1."/>
      <w:lvlJc w:val="left"/>
      <w:pPr>
        <w:tabs>
          <w:tab w:val="num" w:pos="1275"/>
        </w:tabs>
        <w:ind w:left="1275" w:hanging="360"/>
      </w:pPr>
      <w:rPr>
        <w:rFonts w:hint="default"/>
      </w:rPr>
    </w:lvl>
  </w:abstractNum>
  <w:abstractNum w:abstractNumId="9">
    <w:nsid w:val="49E22A3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0">
    <w:nsid w:val="54F5018A"/>
    <w:multiLevelType w:val="singleLevel"/>
    <w:tmpl w:val="04190013"/>
    <w:lvl w:ilvl="0">
      <w:start w:val="1"/>
      <w:numFmt w:val="upperRoman"/>
      <w:lvlText w:val="%1."/>
      <w:lvlJc w:val="left"/>
      <w:pPr>
        <w:tabs>
          <w:tab w:val="num" w:pos="720"/>
        </w:tabs>
        <w:ind w:left="720" w:hanging="720"/>
      </w:pPr>
    </w:lvl>
  </w:abstractNum>
  <w:num w:numId="1">
    <w:abstractNumId w:val="9"/>
  </w:num>
  <w:num w:numId="2">
    <w:abstractNumId w:val="0"/>
  </w:num>
  <w:num w:numId="3">
    <w:abstractNumId w:val="4"/>
  </w:num>
  <w:num w:numId="4">
    <w:abstractNumId w:val="10"/>
  </w:num>
  <w:num w:numId="5">
    <w:abstractNumId w:val="8"/>
  </w:num>
  <w:num w:numId="6">
    <w:abstractNumId w:val="3"/>
  </w:num>
  <w:num w:numId="7">
    <w:abstractNumId w:val="6"/>
  </w:num>
  <w:num w:numId="8">
    <w:abstractNumId w:val="7"/>
  </w:num>
  <w:num w:numId="9">
    <w:abstractNumId w:val="5"/>
  </w:num>
  <w:num w:numId="10">
    <w:abstractNumId w:val="1"/>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activeWritingStyle w:appName="MSWord" w:lang="en-US" w:vendorID="8" w:dllVersion="513" w:checkStyle="1"/>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1182A"/>
    <w:rsid w:val="00042AD3"/>
    <w:rsid w:val="00431270"/>
    <w:rsid w:val="00B1182A"/>
    <w:rsid w:val="00E36A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A0D17E0-F715-48BB-BB8C-C2A54446C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jc w:val="both"/>
      <w:outlineLvl w:val="0"/>
    </w:pPr>
    <w:rPr>
      <w:b/>
      <w:sz w:val="36"/>
    </w:rPr>
  </w:style>
  <w:style w:type="paragraph" w:styleId="2">
    <w:name w:val="heading 2"/>
    <w:basedOn w:val="a"/>
    <w:next w:val="a"/>
    <w:qFormat/>
    <w:pPr>
      <w:keepNext/>
      <w:jc w:val="both"/>
      <w:outlineLvl w:val="1"/>
    </w:pPr>
    <w:rPr>
      <w:b/>
      <w:sz w:val="52"/>
    </w:rPr>
  </w:style>
  <w:style w:type="paragraph" w:styleId="3">
    <w:name w:val="heading 3"/>
    <w:basedOn w:val="a"/>
    <w:next w:val="a"/>
    <w:qFormat/>
    <w:pPr>
      <w:keepNext/>
      <w:jc w:val="right"/>
      <w:outlineLvl w:val="2"/>
    </w:pPr>
    <w:rPr>
      <w:b/>
      <w:sz w:val="28"/>
      <w:lang w:val="en-US"/>
    </w:rPr>
  </w:style>
  <w:style w:type="paragraph" w:styleId="4">
    <w:name w:val="heading 4"/>
    <w:basedOn w:val="a"/>
    <w:next w:val="a"/>
    <w:qFormat/>
    <w:pPr>
      <w:keepNext/>
      <w:jc w:val="both"/>
      <w:outlineLvl w:val="3"/>
    </w:pPr>
    <w:rPr>
      <w:b/>
      <w:sz w:val="28"/>
      <w:lang w:val="en-US"/>
    </w:rPr>
  </w:style>
  <w:style w:type="paragraph" w:styleId="5">
    <w:name w:val="heading 5"/>
    <w:basedOn w:val="a"/>
    <w:next w:val="a"/>
    <w:qFormat/>
    <w:pPr>
      <w:keepNext/>
      <w:ind w:right="-567"/>
      <w:jc w:val="center"/>
      <w:outlineLvl w:val="4"/>
    </w:pPr>
    <w:rPr>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both"/>
    </w:pPr>
    <w:rPr>
      <w:b/>
      <w:sz w:val="40"/>
    </w:rPr>
  </w:style>
  <w:style w:type="paragraph" w:styleId="a4">
    <w:name w:val="Block Text"/>
    <w:basedOn w:val="a"/>
    <w:semiHidden/>
    <w:pPr>
      <w:spacing w:line="360" w:lineRule="auto"/>
      <w:ind w:left="1701" w:right="1701" w:firstLine="720"/>
      <w:jc w:val="both"/>
    </w:pPr>
    <w:rPr>
      <w:b/>
      <w:sz w:val="32"/>
      <w:lang w:val="en-US"/>
    </w:rPr>
  </w:style>
  <w:style w:type="paragraph" w:styleId="a5">
    <w:name w:val="Document Map"/>
    <w:basedOn w:val="a"/>
    <w:semiHidden/>
    <w:pPr>
      <w:shd w:val="clear" w:color="auto" w:fill="000080"/>
    </w:pPr>
    <w:rPr>
      <w:rFonts w:ascii="Tahoma" w:hAnsi="Tahoma"/>
    </w:rPr>
  </w:style>
  <w:style w:type="paragraph" w:styleId="a6">
    <w:name w:val="header"/>
    <w:basedOn w:val="a"/>
    <w:semiHidden/>
    <w:pPr>
      <w:tabs>
        <w:tab w:val="center" w:pos="4153"/>
        <w:tab w:val="right" w:pos="8306"/>
      </w:tabs>
    </w:pPr>
  </w:style>
  <w:style w:type="paragraph" w:styleId="a7">
    <w:name w:val="footer"/>
    <w:basedOn w:val="a"/>
    <w:semiHidden/>
    <w:pPr>
      <w:tabs>
        <w:tab w:val="center" w:pos="4153"/>
        <w:tab w:val="right" w:pos="8306"/>
      </w:tabs>
    </w:pPr>
  </w:style>
  <w:style w:type="paragraph" w:styleId="20">
    <w:name w:val="Body Text 2"/>
    <w:basedOn w:val="a"/>
    <w:semiHidden/>
    <w:pPr>
      <w:tabs>
        <w:tab w:val="left" w:pos="1985"/>
        <w:tab w:val="left" w:pos="7513"/>
      </w:tabs>
      <w:ind w:right="-567"/>
      <w:jc w:val="both"/>
    </w:pPr>
    <w:rPr>
      <w:b/>
      <w:sz w:val="28"/>
    </w:rPr>
  </w:style>
  <w:style w:type="character" w:styleId="a8">
    <w:name w:val="page number"/>
    <w:basedOn w:val="a0"/>
    <w:semiHidden/>
  </w:style>
  <w:style w:type="paragraph" w:styleId="a9">
    <w:name w:val="Body Text Indent"/>
    <w:basedOn w:val="a"/>
    <w:semiHidden/>
    <w:pPr>
      <w:widowControl w:val="0"/>
      <w:ind w:right="-284" w:firstLine="397"/>
      <w:jc w:val="both"/>
    </w:pPr>
    <w:rPr>
      <w:sz w:val="24"/>
    </w:rPr>
  </w:style>
  <w:style w:type="paragraph" w:customStyle="1" w:styleId="aa">
    <w:name w:val="Заг"/>
    <w:basedOn w:val="a"/>
    <w:pPr>
      <w:spacing w:after="20"/>
      <w:ind w:right="-1"/>
    </w:pPr>
    <w:rPr>
      <w:rFonts w:ascii="Arial" w:hAnsi="Arial"/>
      <w:b/>
      <w:sz w:val="16"/>
    </w:rPr>
  </w:style>
  <w:style w:type="paragraph" w:customStyle="1" w:styleId="ab">
    <w:name w:val="Норм"/>
    <w:basedOn w:val="a"/>
    <w:pPr>
      <w:spacing w:after="20"/>
      <w:ind w:right="-1"/>
    </w:pPr>
    <w:rPr>
      <w:sz w:val="16"/>
    </w:rPr>
  </w:style>
  <w:style w:type="paragraph" w:styleId="21">
    <w:name w:val="Body Text Indent 2"/>
    <w:basedOn w:val="a"/>
    <w:semiHidden/>
    <w:pPr>
      <w:ind w:right="-284" w:firstLine="426"/>
      <w:jc w:val="both"/>
    </w:pPr>
    <w:rPr>
      <w:sz w:val="24"/>
    </w:rPr>
  </w:style>
  <w:style w:type="paragraph" w:styleId="30">
    <w:name w:val="Body Text 3"/>
    <w:basedOn w:val="a"/>
    <w:semiHidden/>
    <w:pPr>
      <w:spacing w:line="360" w:lineRule="auto"/>
      <w:jc w:val="both"/>
    </w:pPr>
    <w:rPr>
      <w:sz w:val="24"/>
    </w:rPr>
  </w:style>
  <w:style w:type="paragraph" w:styleId="ac">
    <w:name w:val="footnote text"/>
    <w:basedOn w:val="a"/>
    <w:semiHidden/>
    <w:rPr>
      <w:rFonts w:ascii="Baltica" w:hAnsi="Baltica"/>
    </w:rPr>
  </w:style>
  <w:style w:type="character" w:styleId="ad">
    <w:name w:val="footnote reference"/>
    <w:semiHidden/>
    <w:rPr>
      <w:vertAlign w:val="superscript"/>
    </w:rPr>
  </w:style>
  <w:style w:type="paragraph" w:styleId="31">
    <w:name w:val="Body Text Indent 3"/>
    <w:basedOn w:val="a"/>
    <w:semiHidden/>
    <w:pPr>
      <w:ind w:firstLine="397"/>
      <w:jc w:val="both"/>
    </w:pPr>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6822</Words>
  <Characters>38886</Characters>
  <Application>Microsoft Office Word</Application>
  <DocSecurity>0</DocSecurity>
  <Lines>324</Lines>
  <Paragraphs>91</Paragraphs>
  <ScaleCrop>false</ScaleCrop>
  <HeadingPairs>
    <vt:vector size="2" baseType="variant">
      <vt:variant>
        <vt:lpstr>Название</vt:lpstr>
      </vt:variant>
      <vt:variant>
        <vt:i4>1</vt:i4>
      </vt:variant>
    </vt:vector>
  </HeadingPairs>
  <TitlesOfParts>
    <vt:vector size="1" baseType="lpstr">
      <vt:lpstr>УНИВЕРСИТЕТ РОССИЙСКОЙ АКАДЕМИИ ОБРАЗОВАНИЯ</vt:lpstr>
    </vt:vector>
  </TitlesOfParts>
  <Company>GNI</Company>
  <LinksUpToDate>false</LinksUpToDate>
  <CharactersWithSpaces>45617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УНИВЕРСИТЕТ РОССИЙСКОЙ АКАДЕМИИ ОБРАЗОВАНИЯ</dc:title>
  <dc:subject/>
  <dc:creator>User</dc:creator>
  <cp:keywords/>
  <cp:lastModifiedBy>admin</cp:lastModifiedBy>
  <cp:revision>2</cp:revision>
  <cp:lastPrinted>1999-11-19T20:04:00Z</cp:lastPrinted>
  <dcterms:created xsi:type="dcterms:W3CDTF">2014-02-13T18:01:00Z</dcterms:created>
  <dcterms:modified xsi:type="dcterms:W3CDTF">2014-02-13T18:01:00Z</dcterms:modified>
</cp:coreProperties>
</file>