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Default="009F610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P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04" w:rsidRPr="00257F20" w:rsidRDefault="009F610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20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9F6104" w:rsidRPr="00257F20" w:rsidRDefault="009F610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По дисциплине: «</w:t>
      </w:r>
      <w:r w:rsidR="002321A7" w:rsidRPr="00257F20">
        <w:rPr>
          <w:rFonts w:ascii="Times New Roman" w:hAnsi="Times New Roman" w:cs="Times New Roman"/>
          <w:sz w:val="28"/>
          <w:szCs w:val="28"/>
        </w:rPr>
        <w:t>УПРАВЛЕНИЕ ПРОЕКТАМИ И ПРОГРАММАМИ</w:t>
      </w:r>
      <w:r w:rsidRPr="00257F20">
        <w:rPr>
          <w:rFonts w:ascii="Times New Roman" w:hAnsi="Times New Roman" w:cs="Times New Roman"/>
          <w:sz w:val="28"/>
          <w:szCs w:val="28"/>
        </w:rPr>
        <w:t>»</w:t>
      </w:r>
    </w:p>
    <w:p w:rsidR="009F6104" w:rsidRPr="00257F20" w:rsidRDefault="009F610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257F20" w:rsidRDefault="009F6104" w:rsidP="00E22B8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57F20">
        <w:rPr>
          <w:b/>
          <w:sz w:val="28"/>
          <w:szCs w:val="28"/>
        </w:rPr>
        <w:t>«</w:t>
      </w:r>
      <w:r w:rsidR="004C57DB" w:rsidRPr="00257F20">
        <w:rPr>
          <w:b/>
          <w:bCs/>
          <w:sz w:val="28"/>
          <w:szCs w:val="28"/>
        </w:rPr>
        <w:t>КЛАССИФИКАЦИЯ КЛИЕНТОВ / ЗАКАЗЧИКОВ ПРОГРАММ И ПРОЕКТОВ</w:t>
      </w:r>
      <w:r w:rsidRPr="00257F20">
        <w:rPr>
          <w:b/>
          <w:sz w:val="28"/>
          <w:szCs w:val="28"/>
        </w:rPr>
        <w:t>»</w:t>
      </w:r>
    </w:p>
    <w:p w:rsidR="009F6104" w:rsidRPr="00257F20" w:rsidRDefault="009F610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20" w:rsidRP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57F2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7F4" w:rsidRPr="00257F20" w:rsidRDefault="002321A7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Прежде чем рассматривать вопрос о заказчиках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в проекте / программе, примем за основу следующие определения</w:t>
      </w:r>
      <w:r w:rsidR="00D107F4" w:rsidRPr="00257F20">
        <w:rPr>
          <w:rFonts w:ascii="Times New Roman" w:hAnsi="Times New Roman" w:cs="Times New Roman"/>
          <w:sz w:val="28"/>
          <w:szCs w:val="28"/>
        </w:rPr>
        <w:t>.</w:t>
      </w:r>
    </w:p>
    <w:p w:rsidR="00D107F4" w:rsidRPr="00257F20" w:rsidRDefault="002321A7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Организация-заказчик </w:t>
      </w:r>
      <w:r w:rsidRPr="00257F20">
        <w:rPr>
          <w:rFonts w:ascii="Times New Roman" w:hAnsi="Times New Roman" w:cs="Times New Roman"/>
          <w:sz w:val="28"/>
          <w:szCs w:val="28"/>
        </w:rPr>
        <w:t>— это организация, заказывающая (приобретающая) проект и являющаяся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главным конечным потребителем его результатов</w:t>
      </w:r>
      <w:r w:rsidR="00D107F4" w:rsidRPr="00257F20">
        <w:rPr>
          <w:rFonts w:ascii="Times New Roman" w:hAnsi="Times New Roman" w:cs="Times New Roman"/>
          <w:sz w:val="28"/>
          <w:szCs w:val="28"/>
        </w:rPr>
        <w:t>.</w:t>
      </w:r>
    </w:p>
    <w:p w:rsidR="00D107F4" w:rsidRPr="00257F20" w:rsidRDefault="002321A7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Внутренние заказчики </w:t>
      </w:r>
      <w:r w:rsidRPr="00257F20">
        <w:rPr>
          <w:rFonts w:ascii="Times New Roman" w:hAnsi="Times New Roman" w:cs="Times New Roman"/>
          <w:sz w:val="28"/>
          <w:szCs w:val="28"/>
        </w:rPr>
        <w:t>— это люди или группы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людей в рамках организации-заказчика, которые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непосредственно вовлечены в продвижение программы / проекта</w:t>
      </w:r>
      <w:r w:rsidR="00D107F4" w:rsidRPr="00257F20">
        <w:rPr>
          <w:rFonts w:ascii="Times New Roman" w:hAnsi="Times New Roman" w:cs="Times New Roman"/>
          <w:sz w:val="28"/>
          <w:szCs w:val="28"/>
        </w:rPr>
        <w:t>.</w:t>
      </w:r>
    </w:p>
    <w:p w:rsidR="00D107F4" w:rsidRPr="00257F20" w:rsidRDefault="002321A7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Заинтересованные стороны проекта </w:t>
      </w:r>
      <w:r w:rsidRPr="00257F20">
        <w:rPr>
          <w:rFonts w:ascii="Times New Roman" w:hAnsi="Times New Roman" w:cs="Times New Roman"/>
          <w:sz w:val="28"/>
          <w:szCs w:val="28"/>
        </w:rPr>
        <w:t>— это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люди, группы людей или организации, не являющиеся клиентами / заказчиками или пользователями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результатов проекта, но заинтересованные в нем,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и/или те, на чьи интересы может повлиять проект</w:t>
      </w:r>
      <w:r w:rsidR="00D107F4" w:rsidRPr="00257F20">
        <w:rPr>
          <w:rFonts w:ascii="Times New Roman" w:hAnsi="Times New Roman" w:cs="Times New Roman"/>
          <w:sz w:val="28"/>
          <w:szCs w:val="28"/>
        </w:rPr>
        <w:t>.</w:t>
      </w:r>
    </w:p>
    <w:p w:rsidR="00D107F4" w:rsidRPr="00257F20" w:rsidRDefault="002321A7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Была выработана следующая классификация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организаций-заказчиков:</w:t>
      </w:r>
    </w:p>
    <w:p w:rsidR="00D107F4" w:rsidRPr="00257F20" w:rsidRDefault="002321A7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организация-заказчик, являющаяся подразделением в рамках организации-исполнителя;</w:t>
      </w:r>
    </w:p>
    <w:p w:rsidR="00D107F4" w:rsidRPr="00257F20" w:rsidRDefault="002321A7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организация-заказчик, которая сама является организацией-исполнителем;</w:t>
      </w:r>
    </w:p>
    <w:p w:rsidR="00D107F4" w:rsidRPr="00257F20" w:rsidRDefault="002321A7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организации-заказчики, внешние по отношению к организации-исполнителю. Здесь можно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выделить: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— единичную однозначно идентифицируемую внешнюю организацию-заказчика; — несколько организаций-заказчиков, часть из которых трудно идентифицировать.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Часто идентифицировать внутренних заказчиков в рамках организаций-заказчиков нелегко (не говоря уже о том, чтобы классифицировать их), но обычно среди них выделяют спонсоров, ключевых контактных лиц, конечных потребителей / пользователей, разработчиков программы / проекта, а также тех, кто влияет на принятие решений.</w:t>
      </w:r>
    </w:p>
    <w:p w:rsidR="00D107F4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107F4" w:rsidRPr="00257F20">
        <w:rPr>
          <w:rFonts w:ascii="Times New Roman" w:hAnsi="Times New Roman" w:cs="Times New Roman"/>
          <w:b/>
          <w:bCs/>
          <w:sz w:val="28"/>
          <w:szCs w:val="28"/>
        </w:rPr>
        <w:t>1. НЕДОСТАТОК ИНФОРМАЦИИ О ЗАКАЗЧИКАХ</w:t>
      </w:r>
    </w:p>
    <w:p w:rsid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 xml:space="preserve">Как это ни удивительно, но в литературе по программам и проектам встречается мало сведений о заказчиках. Возможно, единственным значимым исключением является работа Д. Фрейма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257F20">
        <w:rPr>
          <w:rFonts w:ascii="Times New Roman" w:hAnsi="Times New Roman" w:cs="Times New Roman"/>
          <w:sz w:val="28"/>
          <w:szCs w:val="28"/>
        </w:rPr>
        <w:t xml:space="preserve"> [2], в которой данной проблеме посвящена целая глава об удовлетворении потребностей заказчиков. В отличие от остальных авторов Фрейм не пишет непосредственно о заинтересованных сторонах проекта.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 его терминологии заказчики — это достаточно широкое понятие, в которое включаются в том числе люди и группы людей; другие авторы называют их заинтересованными сторонами проекта.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 xml:space="preserve">Существуют два документа, широко известные и применяемые в сфере управления проектами: британский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Managing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Successful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Programmes</w:t>
      </w:r>
      <w:r w:rsidRPr="00257F20">
        <w:rPr>
          <w:rFonts w:ascii="Times New Roman" w:hAnsi="Times New Roman" w:cs="Times New Roman"/>
          <w:sz w:val="28"/>
          <w:szCs w:val="28"/>
        </w:rPr>
        <w:t xml:space="preserve"> (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OGC</w:t>
      </w:r>
      <w:r w:rsidRPr="00257F20">
        <w:rPr>
          <w:rFonts w:ascii="Times New Roman" w:hAnsi="Times New Roman" w:cs="Times New Roman"/>
          <w:sz w:val="28"/>
          <w:szCs w:val="28"/>
        </w:rPr>
        <w:t xml:space="preserve">) [6] и североамериканский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57F20">
        <w:rPr>
          <w:rFonts w:ascii="Times New Roman" w:hAnsi="Times New Roman" w:cs="Times New Roman"/>
          <w:sz w:val="28"/>
          <w:szCs w:val="28"/>
        </w:rPr>
        <w:t xml:space="preserve"> Program Management (PMI) [8]. В этих документах много говорится о заинтересованных сторонах проекта, но достаточно мало о заказчиках: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 xml:space="preserve">в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Managing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Successful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Programmes</w:t>
      </w:r>
      <w:r w:rsidRPr="00257F20">
        <w:rPr>
          <w:rFonts w:ascii="Times New Roman" w:hAnsi="Times New Roman" w:cs="Times New Roman"/>
          <w:sz w:val="28"/>
          <w:szCs w:val="28"/>
        </w:rPr>
        <w:t xml:space="preserve"> термин «заказчики» не включен в глоссарий; заказчики не выделяются среди заинтересованных сторон проекта;</w:t>
      </w:r>
    </w:p>
    <w:p w:rsidR="00085D51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 стандарте PMI не дается определение термина «заказчик».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 контексте данного документа заказчики также рассматриваются как одна из главных заинтересованных сторон программы (8, с. 11), но не выделяются в особую категорию.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Подобное описание заказчика как еще одной заинтересованной стороны проекта также широко распространено в литературе по управлению проектами [1, схема 6.2; 9, раздел 3.2; 10, таблица 13А-1].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С точки зрения того, кто б</w:t>
      </w: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>о</w:t>
      </w:r>
      <w:r w:rsidRPr="00257F20">
        <w:rPr>
          <w:rFonts w:ascii="Times New Roman" w:hAnsi="Times New Roman" w:cs="Times New Roman"/>
          <w:sz w:val="28"/>
          <w:szCs w:val="28"/>
        </w:rPr>
        <w:t xml:space="preserve">льшую часть своей карьеры занимался предоставлением внешним заказчикам профессиональных услуг по управлению программами / проектами, описание заказчика как еще одной заинтересованной стороны проекта </w:t>
      </w:r>
      <w:r w:rsidR="00257F20" w:rsidRPr="00257F20">
        <w:rPr>
          <w:rFonts w:ascii="Times New Roman" w:hAnsi="Times New Roman" w:cs="Times New Roman"/>
          <w:sz w:val="28"/>
          <w:szCs w:val="28"/>
        </w:rPr>
        <w:t>выглядит,</w:t>
      </w:r>
      <w:r w:rsidRPr="00257F20">
        <w:rPr>
          <w:rFonts w:ascii="Times New Roman" w:hAnsi="Times New Roman" w:cs="Times New Roman"/>
          <w:sz w:val="28"/>
          <w:szCs w:val="28"/>
        </w:rPr>
        <w:t xml:space="preserve"> по меньшей </w:t>
      </w:r>
      <w:r w:rsidR="00257F20" w:rsidRPr="00257F20">
        <w:rPr>
          <w:rFonts w:ascii="Times New Roman" w:hAnsi="Times New Roman" w:cs="Times New Roman"/>
          <w:sz w:val="28"/>
          <w:szCs w:val="28"/>
        </w:rPr>
        <w:t>мере,</w:t>
      </w:r>
      <w:r w:rsidRPr="00257F20">
        <w:rPr>
          <w:rFonts w:ascii="Times New Roman" w:hAnsi="Times New Roman" w:cs="Times New Roman"/>
          <w:sz w:val="28"/>
          <w:szCs w:val="28"/>
        </w:rPr>
        <w:t xml:space="preserve"> странно, ведь в этом контексте заказчик является смыслом и сутью программы / проекта. Если бы не было заказчика, то не было бы и программы / проекта, поэтому удовлетворение потребностей заказчика является приоритетом. Заинтересованные же стороны программы / проекта относятся к другой категории — они возникают и становятся важными только после инициации программы / проекта заказчиком. Их интересы существенны, но они находятся заведомо на втором месте после интересов заказчика.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По-видимому, недостаточное внимание к заказчикам в литературе можно частично объяснить скудостью материалов по профессиональным услугам в области проектов / программ. Это само по себе странно, поскольку такого рода услуги в современном мире преобладают над другими. Еще одним фактором, обусловливающим нехватку информации, может являться значительное внимание к программам организационных изменений в неспециализированной литературе.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 большинстве этих программ организация сама (или в ряде случаев ее подразделение) выступает в роли клиента, поэтому дискуссии относительно определения внутренних клиентов в рамках организации или подразделения возникают редко.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Автору сложно представить, что можно взяться за проект или программу такого рода, не имея представления о внутренних заказчиках, но точка зрения, представленная в литературе, судя по всему, расходится с этим утверждением. Прежде чем мы обратимся к этой и некоторым другим проблемам, уточним терминологию.</w:t>
      </w:r>
    </w:p>
    <w:p w:rsidR="00085D51" w:rsidRPr="00257F20" w:rsidRDefault="00085D51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D51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F20">
        <w:rPr>
          <w:rFonts w:ascii="Times New Roman" w:hAnsi="Times New Roman" w:cs="Times New Roman"/>
          <w:b/>
          <w:bCs/>
          <w:sz w:val="28"/>
          <w:szCs w:val="28"/>
        </w:rPr>
        <w:t>1.1 Заказчики / клиенты</w:t>
      </w:r>
    </w:p>
    <w:p w:rsidR="00257F20" w:rsidRP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 словаре Macquarie Concise [4] даются следующие определения.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Заказчик </w:t>
      </w:r>
      <w:r w:rsidRPr="00257F20">
        <w:rPr>
          <w:rFonts w:ascii="Times New Roman" w:hAnsi="Times New Roman" w:cs="Times New Roman"/>
          <w:sz w:val="28"/>
          <w:szCs w:val="28"/>
        </w:rPr>
        <w:t>— это тот, кто приобретает товары у другого.</w:t>
      </w:r>
    </w:p>
    <w:p w:rsidR="00085D51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MyriadPro-It" w:hAnsi="Times New Roman" w:cs="Times New Roman"/>
          <w:i/>
          <w:iCs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>Клиент:</w:t>
      </w:r>
    </w:p>
    <w:p w:rsidR="00085D51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1) тот, кто нанимает на работу, пользуется услугами или нуждается в совете профессионального консультанта;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2) заказчик.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Таким образом, понятия «заказчик» и «клиент» практически идентичны (хотя понятие «клиент» также может использоваться в контекстах, не имеющих отношения к нашей теме). Таким образом, два понятия — «заказчики» и «клиенты» — в дальнейшем могут использоваться как взаимозаменяемые.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 литературе, посвященной программам / проектам, редко можно найти дискуссии относительно заказчиков / клиентов. Автору удалось обнаружить следующие подходящие определения / описания (хотя можно, вероятно, найти и больше).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Заказчик </w:t>
      </w:r>
      <w:r w:rsidRPr="00257F20">
        <w:rPr>
          <w:rFonts w:ascii="Times New Roman" w:hAnsi="Times New Roman" w:cs="Times New Roman"/>
          <w:sz w:val="28"/>
          <w:szCs w:val="28"/>
        </w:rPr>
        <w:t>— это субъект, принимающий на себя наибольшую ответственность по финансовым обязательствам относительно затрат на выполнение проекта [3, c. 59].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Заказчик </w:t>
      </w:r>
      <w:r w:rsidRPr="00257F20">
        <w:rPr>
          <w:rFonts w:ascii="Times New Roman" w:hAnsi="Times New Roman" w:cs="Times New Roman"/>
          <w:sz w:val="28"/>
          <w:szCs w:val="28"/>
        </w:rPr>
        <w:t>— это понятие, определение которого достаточно расплывчато, это один (или более) человек в организации-клиенте [5, с. 220].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Организация-заказчик </w:t>
      </w:r>
      <w:r w:rsidRPr="00257F20">
        <w:rPr>
          <w:rFonts w:ascii="Times New Roman" w:hAnsi="Times New Roman" w:cs="Times New Roman"/>
          <w:sz w:val="28"/>
          <w:szCs w:val="28"/>
        </w:rPr>
        <w:t>— это организация, желающая воспользоваться результатами проекта.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 xml:space="preserve">В рамках организации-заказчика можно выделить </w:t>
      </w: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>ключевое контактное лицо</w:t>
      </w:r>
      <w:r w:rsidRPr="00257F20">
        <w:rPr>
          <w:rFonts w:ascii="Times New Roman" w:hAnsi="Times New Roman" w:cs="Times New Roman"/>
          <w:sz w:val="28"/>
          <w:szCs w:val="28"/>
        </w:rPr>
        <w:t xml:space="preserve">, </w:t>
      </w: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спонсора со стороны заказчика </w:t>
      </w:r>
      <w:r w:rsidRPr="00257F20">
        <w:rPr>
          <w:rFonts w:ascii="Times New Roman" w:hAnsi="Times New Roman" w:cs="Times New Roman"/>
          <w:sz w:val="28"/>
          <w:szCs w:val="28"/>
        </w:rPr>
        <w:t xml:space="preserve">и </w:t>
      </w: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конечных потребителей / пользователей </w:t>
      </w:r>
      <w:r w:rsidRPr="00257F20">
        <w:rPr>
          <w:rFonts w:ascii="Times New Roman" w:hAnsi="Times New Roman" w:cs="Times New Roman"/>
          <w:sz w:val="28"/>
          <w:szCs w:val="28"/>
        </w:rPr>
        <w:t>[5].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>Конечные пользователи (потребители)</w:t>
      </w:r>
      <w:r w:rsidRPr="00257F20">
        <w:rPr>
          <w:rFonts w:ascii="Times New Roman" w:hAnsi="Times New Roman" w:cs="Times New Roman"/>
          <w:sz w:val="28"/>
          <w:szCs w:val="28"/>
        </w:rPr>
        <w:t xml:space="preserve"> — это люди в организации-заказчике, которые будут использовать конечный продукт проекта [5].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Заказчик </w:t>
      </w:r>
      <w:r w:rsidRPr="00257F20">
        <w:rPr>
          <w:rFonts w:ascii="Times New Roman" w:hAnsi="Times New Roman" w:cs="Times New Roman"/>
          <w:sz w:val="28"/>
          <w:szCs w:val="28"/>
        </w:rPr>
        <w:t>— это лицо или организация, которые будут пользоваться преимуществами программы, ее продуктами, услугами или результатами [8, c. 106].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Данные определения не вполне согласуются друг с другом. Определение Хили [3] наиболее близко представленному в словаре Macquarie Concise: в нем подчеркивается то, что клиент / заказчик — это покупатель. Обычно покупатель является финансово ответственным за приобретенный товар. В определениях Обенга [5] и PMI [8] акцент делается на том, что клиент / заказчик — это конечный пользователь результатов программы / проекта.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Одной из интерпретаций определений Обенга является его вывод о том, что существует два уровня заказчиков / клиентов: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клиенты / заказчики первого уровня — это те, кого он называет организациями-заказчиками, что обычно интерпретируется как «покупатели, которые также являются и организациями — конечными пользователями (потребителями)»;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клиенты / заказчики второго уровня — это ключевые фигуры в рамках организации-клиента, т.е. ключевое контактное лицо, спонсор со стороны заказчика и отдельные конечные потребители.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Разграничение между двумя уровнями клиентов можно наглядно увидеть в процессе предоставления проектных / программных услуг внешним организациям-заказчикам. Так, Пауэлл пишет: «Обычно заказчик — это не один человек, а несколько людей или даже несколько групп в рамках одной организации. На первых этапах сбора информации очень важно, чтобы менеджер проекта определил количество людей в организациизаказчике, которые будут непосредственно задействованы в проекте» (Powell, 1980).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 свете сказанного автор предлагает воспользоваться следующими определениями: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организация-заказчик </w:t>
      </w:r>
      <w:r w:rsidRPr="00257F20">
        <w:rPr>
          <w:rFonts w:ascii="Times New Roman" w:hAnsi="Times New Roman" w:cs="Times New Roman"/>
          <w:sz w:val="28"/>
          <w:szCs w:val="28"/>
        </w:rPr>
        <w:t>— это организация, приобретающая проект / программу и являющаяся основным конечным потребителем;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внутренние заказчики </w:t>
      </w:r>
      <w:r w:rsidRPr="00257F20">
        <w:rPr>
          <w:rFonts w:ascii="Times New Roman" w:hAnsi="Times New Roman" w:cs="Times New Roman"/>
          <w:sz w:val="28"/>
          <w:szCs w:val="28"/>
        </w:rPr>
        <w:t>— это люди или группы людей в рамках организации-заказчика, которые напрямую задействованы в разработке программы / проекта.</w:t>
      </w:r>
    </w:p>
    <w:p w:rsidR="00085D51" w:rsidRDefault="00085D51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D51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107F4" w:rsidRPr="00257F20">
        <w:rPr>
          <w:rFonts w:ascii="Times New Roman" w:hAnsi="Times New Roman" w:cs="Times New Roman"/>
          <w:b/>
          <w:bCs/>
          <w:sz w:val="28"/>
          <w:szCs w:val="28"/>
        </w:rPr>
        <w:t>1.2 Заинтересованные стороны проекта</w:t>
      </w:r>
    </w:p>
    <w:p w:rsidR="00257F20" w:rsidRP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 отличие от заказчиков заинтересованные стороны проекта характеризуются в литературе достаточно точно. Вот некоторые из наиболее часто встречающихся определений.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Заинтересованная сторона проекта </w:t>
      </w:r>
      <w:r w:rsidRPr="00257F20">
        <w:rPr>
          <w:rFonts w:ascii="Times New Roman" w:hAnsi="Times New Roman" w:cs="Times New Roman"/>
          <w:sz w:val="28"/>
          <w:szCs w:val="28"/>
        </w:rPr>
        <w:t>— это любой человек, заинтересованный в проекте. В обычном проекте всегда есть несколько заинтересованных сторон, которые поддерживают его, и те, которые противостоят ему [5, c. 224].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Заинтересованная сторона проекта </w:t>
      </w:r>
      <w:r w:rsidRPr="00257F20">
        <w:rPr>
          <w:rFonts w:ascii="Times New Roman" w:hAnsi="Times New Roman" w:cs="Times New Roman"/>
          <w:sz w:val="28"/>
          <w:szCs w:val="28"/>
        </w:rPr>
        <w:t>— это лицо, группа лиц или организация, заинтересованные в проекте или влияющие на проект или программу [6, c. 128].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Заинтересованные стороны программы </w:t>
      </w:r>
      <w:r w:rsidRPr="00257F20">
        <w:rPr>
          <w:rFonts w:ascii="Times New Roman" w:hAnsi="Times New Roman" w:cs="Times New Roman"/>
          <w:sz w:val="28"/>
          <w:szCs w:val="28"/>
        </w:rPr>
        <w:t>— это лица и организации, на интересы которых могут повлиять результаты программы, как отрицательно, так и положительно [8, c. 11].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MyriadPro-It" w:hAnsi="Times New Roman" w:cs="Times New Roman"/>
          <w:i/>
          <w:iCs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 xml:space="preserve">Исходя из общего в данных определениях автор предлагает следующее единое определение, которым будет пользоваться далее: </w:t>
      </w: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>заинтересованные стороны проекта / программы — это люди или группы людей, не являющиеся заказчиками / клиентами, но имеющие заинтересованность в проекте (интересы которых программа / проект может затронуть).</w:t>
      </w:r>
    </w:p>
    <w:p w:rsidR="00085D51" w:rsidRDefault="00085D51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D51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107F4" w:rsidRPr="00257F20">
        <w:rPr>
          <w:rFonts w:ascii="Times New Roman" w:hAnsi="Times New Roman" w:cs="Times New Roman"/>
          <w:b/>
          <w:bCs/>
          <w:sz w:val="28"/>
          <w:szCs w:val="28"/>
        </w:rPr>
        <w:t>2. КЛАССИФИКАЦИЯ КЛИЕНТОВ / ЗАКАЗЧИКОВ</w:t>
      </w:r>
    </w:p>
    <w:p w:rsidR="00257F20" w:rsidRP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5D51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F20">
        <w:rPr>
          <w:rFonts w:ascii="Times New Roman" w:hAnsi="Times New Roman" w:cs="Times New Roman"/>
          <w:b/>
          <w:bCs/>
          <w:sz w:val="28"/>
          <w:szCs w:val="28"/>
        </w:rPr>
        <w:t>2.1 Организации-заказчики</w:t>
      </w:r>
    </w:p>
    <w:p w:rsidR="00257F20" w:rsidRP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7F4" w:rsidRPr="00257F20" w:rsidRDefault="006B2B15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Проанализировав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10 типологий программ и проектов, взятых из неспециализированной литературы, </w:t>
      </w:r>
      <w:r w:rsidRPr="00257F20">
        <w:rPr>
          <w:rFonts w:ascii="Times New Roman" w:hAnsi="Times New Roman" w:cs="Times New Roman"/>
          <w:sz w:val="28"/>
          <w:szCs w:val="28"/>
        </w:rPr>
        <w:t>можно</w:t>
      </w:r>
      <w:r w:rsidR="00D107F4" w:rsidRPr="00257F20">
        <w:rPr>
          <w:rFonts w:ascii="Times New Roman" w:hAnsi="Times New Roman" w:cs="Times New Roman"/>
          <w:sz w:val="28"/>
          <w:szCs w:val="28"/>
        </w:rPr>
        <w:t xml:space="preserve"> выделить пять наиболее часто упоминаемых видов программ: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модификация / совершенствование существующих систем или процессов: 11 упоминаний;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введение в действие новых систем или процессов: 11 упоминаний;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программы, обладающие высоким потенциалом, например научные исследования и разработки: 3 упоминания;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внешние по отношению к организации программы: 4 упоминания;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программы оказания профессиональных услуг: 2 упоминания.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Первичный заказчик, т.е. организация-клиент, для первых трех пунктов в списке — это либо организация сама по себе, либо ее подразделение.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Для последних двух пунктов организация-клиент будет внешней для организации-исполнителя.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Обобщенная классификация организаций-клиентов приводится ниже.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 xml:space="preserve">1. </w:t>
      </w: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Организация-заказчик — подразделение в рамках организации-исполнителя. </w:t>
      </w:r>
      <w:r w:rsidRPr="00257F20">
        <w:rPr>
          <w:rFonts w:ascii="Times New Roman" w:hAnsi="Times New Roman" w:cs="Times New Roman"/>
          <w:sz w:val="28"/>
          <w:szCs w:val="28"/>
        </w:rPr>
        <w:t>Многие программы / проекты модификации и усовершенствования инициируются в компаниях не на высшем уровне и имеют отношение лишь к части организации.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«Как вариант организация-заказчик может быть отдельным подразделением или филиалом в рамках проектной организации. Например, если отдел кадров просят внедрить в оперативном отделе новую схему оплаты по результатам работы, то оперативный отдел является заказчиком» [5, c. 220]. Этот пример, приведенный в работе Обенга, четко показывает, что поставщик услуг в данном случае находится в самой организации.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 xml:space="preserve">2. </w:t>
      </w: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Организация-заказчик сама является и организацией-исполнителем проекта. </w:t>
      </w:r>
      <w:r w:rsidRPr="00257F20">
        <w:rPr>
          <w:rFonts w:ascii="Times New Roman" w:hAnsi="Times New Roman" w:cs="Times New Roman"/>
          <w:sz w:val="28"/>
          <w:szCs w:val="28"/>
        </w:rPr>
        <w:t>Оказалось, что б</w:t>
      </w: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>о</w:t>
      </w:r>
      <w:r w:rsidRPr="00257F20">
        <w:rPr>
          <w:rFonts w:ascii="Times New Roman" w:hAnsi="Times New Roman" w:cs="Times New Roman"/>
          <w:sz w:val="28"/>
          <w:szCs w:val="28"/>
        </w:rPr>
        <w:t xml:space="preserve">льшая часть программ, обсуждаемых в западной неспециализированной литературе, касается изменений и улучшений на организационном уровне. Например, в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257F20">
        <w:rPr>
          <w:rFonts w:ascii="Times New Roman" w:hAnsi="Times New Roman" w:cs="Times New Roman"/>
          <w:sz w:val="28"/>
          <w:szCs w:val="28"/>
        </w:rPr>
        <w:t xml:space="preserve"> Mana gement дается определение понятия «выгода (прибыль)» в контексте программы: «Улучшения в работе организации, такие как увеличение продаж, сокращение производственных затрат или снижение убытков» [8, с. 105]. Как мы видим, снова делается акцент на том, что организация</w:t>
      </w:r>
      <w:r w:rsid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заказчик — это организация-исполнитель.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 xml:space="preserve">3. </w:t>
      </w: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Организация-заказчик является внешней по отношению к организации-исполнителю. </w:t>
      </w:r>
      <w:r w:rsidRPr="00257F20">
        <w:rPr>
          <w:rFonts w:ascii="Times New Roman" w:hAnsi="Times New Roman" w:cs="Times New Roman"/>
          <w:sz w:val="28"/>
          <w:szCs w:val="28"/>
        </w:rPr>
        <w:t>Как мы убедились, в западной неспециализированной литературе существует не так уж много материалов по программам, которые бы непосредственно обращались к предоставлению услуг управления проектом / программой внешним организациям-заказчикам.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 отличие от западной литературы в японском стандарте Р2М [7] программы рассматриваются несколько иначе: акцент делается на крупных внешних программах, часто социальных / общественных (некоторые из них осуществляются в рамках партнерских договоренностей). Они служат интересам обширного круга заказчиков, причем отдельных заказчиков сложно выявить, особенно если дело касается политических вопросов.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Из вышесказанного вытекает следующая подклассификация: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единичная однозначно идентифицируемая внешняя организация-заказчик;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несколько организаций-заказчиков, часть из которых сложно идентифицировать.</w:t>
      </w:r>
    </w:p>
    <w:p w:rsidR="006B2B15" w:rsidRDefault="006B2B15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B15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F20">
        <w:rPr>
          <w:rFonts w:ascii="Times New Roman" w:hAnsi="Times New Roman" w:cs="Times New Roman"/>
          <w:b/>
          <w:bCs/>
          <w:sz w:val="28"/>
          <w:szCs w:val="28"/>
        </w:rPr>
        <w:t>2.1.1 Единичная однозначно идентифицируемая внешняя организация</w:t>
      </w:r>
      <w:r w:rsidR="00257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b/>
          <w:bCs/>
          <w:sz w:val="28"/>
          <w:szCs w:val="28"/>
        </w:rPr>
        <w:t>заказчик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Профессиональные программные / проектные услуги, предоставляемые внешним организациям</w:t>
      </w:r>
      <w:r w:rsid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заказчикам в вышеприведенном списке частоты повторяемости встречаются лишь дважды, что удивительно, т.к. количество программных / проектных организаций, задействованных в оказании консалтинговых услуг и/или услуг фактических поставок внешним организациям-заказчикам велико.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Многие из этих услуг оказываются единичной однозначно идентифицируемой организации</w:t>
      </w:r>
      <w:r w:rsid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заказчику</w:t>
      </w:r>
      <w:r w:rsidR="006B2B15" w:rsidRPr="00257F20">
        <w:rPr>
          <w:rFonts w:ascii="Times New Roman" w:hAnsi="Times New Roman" w:cs="Times New Roman"/>
          <w:sz w:val="28"/>
          <w:szCs w:val="28"/>
        </w:rPr>
        <w:t>.</w:t>
      </w:r>
    </w:p>
    <w:p w:rsidR="00D107F4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Однако в ряде ситуаций может встречаться несколько организаций-клиентов, о чем говорится далее.</w:t>
      </w:r>
    </w:p>
    <w:p w:rsidR="00257F20" w:rsidRP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B15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F20">
        <w:rPr>
          <w:rFonts w:ascii="Times New Roman" w:hAnsi="Times New Roman" w:cs="Times New Roman"/>
          <w:b/>
          <w:bCs/>
          <w:sz w:val="28"/>
          <w:szCs w:val="28"/>
        </w:rPr>
        <w:t>2.1.2 Несколько организаций-клиентов, часть из которых сложно идентифицировать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С точки зрения удовлетворения потребностей и нужд заказчика существует большая разница между отдельной внешней организацией-заказчиком и множеством внешних организаций</w:t>
      </w:r>
      <w:r w:rsidR="00257F20">
        <w:rPr>
          <w:rFonts w:ascii="Times New Roman" w:hAnsi="Times New Roman" w:cs="Times New Roman"/>
          <w:sz w:val="28"/>
          <w:szCs w:val="28"/>
        </w:rPr>
        <w:t xml:space="preserve"> </w:t>
      </w:r>
      <w:r w:rsidRPr="00257F20">
        <w:rPr>
          <w:rFonts w:ascii="Times New Roman" w:hAnsi="Times New Roman" w:cs="Times New Roman"/>
          <w:sz w:val="28"/>
          <w:szCs w:val="28"/>
        </w:rPr>
        <w:t>заказчиков, часть из которых трудно даже идентифицировать. Как упоминалось выше, данная проблема представлена в Р2М.</w:t>
      </w:r>
    </w:p>
    <w:p w:rsidR="006B2B15" w:rsidRPr="00257F20" w:rsidRDefault="006B2B15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2B15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F20">
        <w:rPr>
          <w:rFonts w:ascii="Times New Roman" w:hAnsi="Times New Roman" w:cs="Times New Roman"/>
          <w:b/>
          <w:bCs/>
          <w:sz w:val="28"/>
          <w:szCs w:val="28"/>
        </w:rPr>
        <w:t>2.2 Внутренние заказчики</w:t>
      </w:r>
    </w:p>
    <w:p w:rsidR="00257F20" w:rsidRP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Внутренние заказчики были определены выше как люди или группы людей в рамках организации-заказчика, которые непосредственно задействованы в осуществлении программы / проекта.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Спонсор — </w:t>
      </w:r>
      <w:r w:rsidRPr="00257F20">
        <w:rPr>
          <w:rFonts w:ascii="Times New Roman" w:hAnsi="Times New Roman" w:cs="Times New Roman"/>
          <w:sz w:val="28"/>
          <w:szCs w:val="28"/>
        </w:rPr>
        <w:t>это человек… желающий, чтобы проект был завершен [5].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Спонсоры — </w:t>
      </w:r>
      <w:r w:rsidRPr="00257F20">
        <w:rPr>
          <w:rFonts w:ascii="Times New Roman" w:hAnsi="Times New Roman" w:cs="Times New Roman"/>
          <w:sz w:val="28"/>
          <w:szCs w:val="28"/>
        </w:rPr>
        <w:t>это спонсорская группа программы, обеспечивающая принятие решений по инвестированию и поддержку обоснований и целей программы на высоком уровне. Она может также называться «совет программы» [6].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Спонсор </w:t>
      </w:r>
      <w:r w:rsidRPr="00257F20">
        <w:rPr>
          <w:rFonts w:ascii="Times New Roman" w:hAnsi="Times New Roman" w:cs="Times New Roman"/>
          <w:sz w:val="28"/>
          <w:szCs w:val="28"/>
        </w:rPr>
        <w:t>— это человек или группа лиц, которые обеспечивают программу финансовыми ресурсами (в денежной или в неденежной форме).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 приведенных определениях мало общего, однако авторы сходятся в том, что спонсор организации-заказчика является внутренним заказчиком.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Ключевое контактное лицо </w:t>
      </w:r>
      <w:r w:rsidRPr="00257F20">
        <w:rPr>
          <w:rFonts w:ascii="Times New Roman" w:hAnsi="Times New Roman" w:cs="Times New Roman"/>
          <w:sz w:val="28"/>
          <w:szCs w:val="28"/>
        </w:rPr>
        <w:t>— представитель организации-заказчика в отношении программы / проекта, следовательно, оно также выступает в роли внутреннего заказчика.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Конечные пользователи </w:t>
      </w:r>
      <w:r w:rsidRPr="00257F20">
        <w:rPr>
          <w:rFonts w:ascii="Times New Roman" w:hAnsi="Times New Roman" w:cs="Times New Roman"/>
          <w:sz w:val="28"/>
          <w:szCs w:val="28"/>
        </w:rPr>
        <w:t>(</w:t>
      </w:r>
      <w:r w:rsidRPr="00257F20">
        <w:rPr>
          <w:rFonts w:ascii="Times New Roman" w:eastAsia="MyriadPro-It" w:hAnsi="Times New Roman" w:cs="Times New Roman"/>
          <w:i/>
          <w:iCs/>
          <w:sz w:val="28"/>
          <w:szCs w:val="28"/>
        </w:rPr>
        <w:t>потребители</w:t>
      </w:r>
      <w:r w:rsidRPr="00257F20">
        <w:rPr>
          <w:rFonts w:ascii="Times New Roman" w:hAnsi="Times New Roman" w:cs="Times New Roman"/>
          <w:sz w:val="28"/>
          <w:szCs w:val="28"/>
        </w:rPr>
        <w:t>), использующие результаты проекта / программы, также являются внутренними заказчиками проекта. Этот перечень далеко не полон. Всегда найдутся другие лица или группы лиц в организации-заказчике, которых при определенных условиях можно будет также считать внутренними заказчиками.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Согласно приведенным определениям внутренние заказчики — это все те, кто непосредственно задействован в осуществлении проекта / программы. Кроме того, автор может утверждать на основании собственного опыта, что наиболее важными внутренними заказчиками часто являются сложно выявляемые лица, влияющие на принятие ключевых решений.</w:t>
      </w:r>
    </w:p>
    <w:p w:rsidR="00D107F4" w:rsidRPr="00257F20" w:rsidRDefault="00D107F4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0">
        <w:rPr>
          <w:rFonts w:ascii="Times New Roman" w:hAnsi="Times New Roman" w:cs="Times New Roman"/>
          <w:sz w:val="28"/>
          <w:szCs w:val="28"/>
        </w:rPr>
        <w:t>Возможно, было бы полезно создать более полный перечень, но на практике в конечном итоге это зависит от менеджера программы / проекта и его умения определять наиболее важных внутренних заказчиков в каждом отдельном случае.</w:t>
      </w:r>
    </w:p>
    <w:p w:rsidR="004819FF" w:rsidRPr="00257F20" w:rsidRDefault="004819FF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9FF" w:rsidRPr="00257F20" w:rsidRDefault="00257F20" w:rsidP="00E22B88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819FF" w:rsidRPr="00257F2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9065E8" w:rsidRPr="00257F20" w:rsidRDefault="009065E8" w:rsidP="00E22B8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07F4" w:rsidRPr="00257F20" w:rsidRDefault="00D107F4" w:rsidP="00E22B88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E22B88">
        <w:rPr>
          <w:sz w:val="28"/>
          <w:szCs w:val="28"/>
        </w:rPr>
        <w:t xml:space="preserve">1. </w:t>
      </w:r>
      <w:r w:rsidRPr="00257F20">
        <w:rPr>
          <w:sz w:val="28"/>
          <w:szCs w:val="28"/>
          <w:lang w:val="en-US"/>
        </w:rPr>
        <w:t>Cleland</w:t>
      </w:r>
      <w:r w:rsidRPr="00E22B88">
        <w:rPr>
          <w:sz w:val="28"/>
          <w:szCs w:val="28"/>
        </w:rPr>
        <w:t xml:space="preserve"> </w:t>
      </w:r>
      <w:r w:rsidRPr="00257F20">
        <w:rPr>
          <w:sz w:val="28"/>
          <w:szCs w:val="28"/>
          <w:lang w:val="en-US"/>
        </w:rPr>
        <w:t>D</w:t>
      </w:r>
      <w:r w:rsidRPr="00E22B88">
        <w:rPr>
          <w:sz w:val="28"/>
          <w:szCs w:val="28"/>
        </w:rPr>
        <w:t>.</w:t>
      </w:r>
      <w:r w:rsidRPr="00257F20">
        <w:rPr>
          <w:sz w:val="28"/>
          <w:szCs w:val="28"/>
          <w:lang w:val="en-US"/>
        </w:rPr>
        <w:t>I</w:t>
      </w:r>
      <w:r w:rsidRPr="00E22B88">
        <w:rPr>
          <w:sz w:val="28"/>
          <w:szCs w:val="28"/>
        </w:rPr>
        <w:t xml:space="preserve">., </w:t>
      </w:r>
      <w:r w:rsidRPr="00257F20">
        <w:rPr>
          <w:sz w:val="28"/>
          <w:szCs w:val="28"/>
          <w:lang w:val="en-US"/>
        </w:rPr>
        <w:t>Ireland</w:t>
      </w:r>
      <w:r w:rsidRPr="00E22B88">
        <w:rPr>
          <w:sz w:val="28"/>
          <w:szCs w:val="28"/>
        </w:rPr>
        <w:t xml:space="preserve"> </w:t>
      </w:r>
      <w:r w:rsidRPr="00257F20">
        <w:rPr>
          <w:sz w:val="28"/>
          <w:szCs w:val="28"/>
          <w:lang w:val="en-US"/>
        </w:rPr>
        <w:t>R</w:t>
      </w:r>
      <w:r w:rsidRPr="00E22B88">
        <w:rPr>
          <w:sz w:val="28"/>
          <w:szCs w:val="28"/>
        </w:rPr>
        <w:t>.</w:t>
      </w:r>
      <w:r w:rsidRPr="00257F20">
        <w:rPr>
          <w:sz w:val="28"/>
          <w:szCs w:val="28"/>
          <w:lang w:val="en-US"/>
        </w:rPr>
        <w:t>L</w:t>
      </w:r>
      <w:r w:rsidRPr="00E22B88">
        <w:rPr>
          <w:sz w:val="28"/>
          <w:szCs w:val="28"/>
        </w:rPr>
        <w:t xml:space="preserve">. (2002). </w:t>
      </w:r>
      <w:r w:rsidRPr="00257F20">
        <w:rPr>
          <w:rFonts w:eastAsia="MyriadPro-It"/>
          <w:i/>
          <w:iCs/>
          <w:sz w:val="28"/>
          <w:szCs w:val="28"/>
          <w:lang w:val="en-US"/>
        </w:rPr>
        <w:t xml:space="preserve">Project Management: Strategic Design and Implementation. </w:t>
      </w:r>
      <w:r w:rsidRPr="00257F20">
        <w:rPr>
          <w:sz w:val="28"/>
          <w:szCs w:val="28"/>
          <w:lang w:val="en-US"/>
        </w:rPr>
        <w:t>4 ed. New York, McGraw-Hill.</w:t>
      </w:r>
    </w:p>
    <w:p w:rsidR="00D107F4" w:rsidRPr="00257F20" w:rsidRDefault="00D107F4" w:rsidP="00E22B88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57F20">
        <w:rPr>
          <w:sz w:val="28"/>
          <w:szCs w:val="28"/>
          <w:lang w:val="en-US"/>
        </w:rPr>
        <w:t xml:space="preserve">2. Frame J.D. (1994). </w:t>
      </w:r>
      <w:r w:rsidRPr="00257F20">
        <w:rPr>
          <w:rFonts w:eastAsia="MyriadPro-It"/>
          <w:i/>
          <w:iCs/>
          <w:sz w:val="28"/>
          <w:szCs w:val="28"/>
          <w:lang w:val="en-US"/>
        </w:rPr>
        <w:t xml:space="preserve">The New Project Management. </w:t>
      </w:r>
      <w:r w:rsidRPr="00257F20">
        <w:rPr>
          <w:sz w:val="28"/>
          <w:szCs w:val="28"/>
          <w:lang w:val="en-US"/>
        </w:rPr>
        <w:t>Jossey-Bass, San Francisco, CA.</w:t>
      </w:r>
    </w:p>
    <w:p w:rsidR="00D107F4" w:rsidRPr="00257F20" w:rsidRDefault="00D107F4" w:rsidP="00E22B88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57F20">
        <w:rPr>
          <w:sz w:val="28"/>
          <w:szCs w:val="28"/>
          <w:lang w:val="en-US"/>
        </w:rPr>
        <w:t xml:space="preserve">3. Healy P. (1997). </w:t>
      </w:r>
      <w:r w:rsidRPr="00257F20">
        <w:rPr>
          <w:rFonts w:eastAsia="MyriadPro-It"/>
          <w:i/>
          <w:iCs/>
          <w:sz w:val="28"/>
          <w:szCs w:val="28"/>
          <w:lang w:val="en-US"/>
        </w:rPr>
        <w:t xml:space="preserve">Project Management. </w:t>
      </w:r>
      <w:r w:rsidRPr="00257F20">
        <w:rPr>
          <w:sz w:val="28"/>
          <w:szCs w:val="28"/>
          <w:lang w:val="en-US"/>
        </w:rPr>
        <w:t>Butterworth-Heinemann, Port Melbourne, Vic.</w:t>
      </w:r>
    </w:p>
    <w:p w:rsidR="00D107F4" w:rsidRPr="00257F20" w:rsidRDefault="00D107F4" w:rsidP="00E22B88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57F20">
        <w:rPr>
          <w:sz w:val="28"/>
          <w:szCs w:val="28"/>
          <w:lang w:val="en-US"/>
        </w:rPr>
        <w:t>4. Macquarie Concise Dictionary. — http://www.macquariedictionary.com.au.</w:t>
      </w:r>
    </w:p>
    <w:p w:rsidR="00D107F4" w:rsidRPr="00257F20" w:rsidRDefault="00D107F4" w:rsidP="00E22B88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57F20">
        <w:rPr>
          <w:sz w:val="28"/>
          <w:szCs w:val="28"/>
          <w:lang w:val="en-US"/>
        </w:rPr>
        <w:t xml:space="preserve">5. Obeing E. (1994). </w:t>
      </w:r>
      <w:r w:rsidRPr="00257F20">
        <w:rPr>
          <w:rFonts w:eastAsia="MyriadPro-It"/>
          <w:i/>
          <w:iCs/>
          <w:sz w:val="28"/>
          <w:szCs w:val="28"/>
          <w:lang w:val="en-US"/>
        </w:rPr>
        <w:t xml:space="preserve">All Change: The Project Leader’s Secret Handbook. </w:t>
      </w:r>
      <w:r w:rsidRPr="00257F20">
        <w:rPr>
          <w:sz w:val="28"/>
          <w:szCs w:val="28"/>
          <w:lang w:val="en-US"/>
        </w:rPr>
        <w:t>London, Pitman Publishing.</w:t>
      </w:r>
    </w:p>
    <w:p w:rsidR="00D107F4" w:rsidRPr="00257F20" w:rsidRDefault="00D107F4" w:rsidP="00E22B88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57F20">
        <w:rPr>
          <w:sz w:val="28"/>
          <w:szCs w:val="28"/>
          <w:lang w:val="en-US"/>
        </w:rPr>
        <w:t xml:space="preserve">6. Office of Government Commerce (OGC) (2007). </w:t>
      </w:r>
      <w:r w:rsidRPr="00257F20">
        <w:rPr>
          <w:rFonts w:eastAsia="MyriadPro-It"/>
          <w:i/>
          <w:iCs/>
          <w:sz w:val="28"/>
          <w:szCs w:val="28"/>
          <w:lang w:val="en-US"/>
        </w:rPr>
        <w:t xml:space="preserve">Managing Successful Programmes. </w:t>
      </w:r>
      <w:r w:rsidRPr="00257F20">
        <w:rPr>
          <w:sz w:val="28"/>
          <w:szCs w:val="28"/>
          <w:lang w:val="en-US"/>
        </w:rPr>
        <w:t>3 ed. London, The stationary Office.</w:t>
      </w:r>
    </w:p>
    <w:p w:rsidR="00D107F4" w:rsidRPr="00257F20" w:rsidRDefault="00D107F4" w:rsidP="00E22B88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57F20">
        <w:rPr>
          <w:sz w:val="28"/>
          <w:szCs w:val="28"/>
          <w:lang w:val="en-US"/>
        </w:rPr>
        <w:t xml:space="preserve">7. Project Management Association of Japan (PMAJ) (2008). </w:t>
      </w:r>
      <w:r w:rsidRPr="00257F20">
        <w:rPr>
          <w:rFonts w:eastAsia="MyriadPro-It"/>
          <w:i/>
          <w:iCs/>
          <w:sz w:val="28"/>
          <w:szCs w:val="28"/>
          <w:lang w:val="en-US"/>
        </w:rPr>
        <w:t xml:space="preserve">P2M. Project and Program Management for Enterprise Innovation: Guidebook. </w:t>
      </w:r>
      <w:r w:rsidRPr="00257F20">
        <w:rPr>
          <w:sz w:val="28"/>
          <w:szCs w:val="28"/>
          <w:lang w:val="en-US"/>
        </w:rPr>
        <w:t>Tokyo,Japan.</w:t>
      </w:r>
    </w:p>
    <w:p w:rsidR="00D107F4" w:rsidRPr="00257F20" w:rsidRDefault="00D107F4" w:rsidP="00E22B88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57F20">
        <w:rPr>
          <w:sz w:val="28"/>
          <w:szCs w:val="28"/>
          <w:lang w:val="en-US"/>
        </w:rPr>
        <w:t xml:space="preserve">8. Program Management Institute (PMI) (2006a). </w:t>
      </w:r>
      <w:r w:rsidRPr="00257F20">
        <w:rPr>
          <w:rFonts w:eastAsia="MyriadPro-It"/>
          <w:i/>
          <w:iCs/>
          <w:sz w:val="28"/>
          <w:szCs w:val="28"/>
          <w:lang w:val="en-US"/>
        </w:rPr>
        <w:t xml:space="preserve">The Standard for Program Management. </w:t>
      </w:r>
      <w:r w:rsidRPr="00257F20">
        <w:rPr>
          <w:sz w:val="28"/>
          <w:szCs w:val="28"/>
          <w:lang w:val="en-US"/>
        </w:rPr>
        <w:t>Newtown Square, PA.</w:t>
      </w:r>
    </w:p>
    <w:p w:rsidR="00D107F4" w:rsidRPr="00257F20" w:rsidRDefault="00D107F4" w:rsidP="00E22B88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57F20">
        <w:rPr>
          <w:sz w:val="28"/>
          <w:szCs w:val="28"/>
          <w:lang w:val="en-US"/>
        </w:rPr>
        <w:t xml:space="preserve">9. Tasmanian Government (2004). </w:t>
      </w:r>
      <w:r w:rsidRPr="00257F20">
        <w:rPr>
          <w:rFonts w:eastAsia="MyriadPro-It"/>
          <w:i/>
          <w:iCs/>
          <w:sz w:val="28"/>
          <w:szCs w:val="28"/>
          <w:lang w:val="en-US"/>
        </w:rPr>
        <w:t>Project Management Guidelines</w:t>
      </w:r>
      <w:r w:rsidRPr="00257F20">
        <w:rPr>
          <w:sz w:val="28"/>
          <w:szCs w:val="28"/>
          <w:lang w:val="en-US"/>
        </w:rPr>
        <w:t>. — www.projectmanagement.tas.gov.au/guidelines/pm6.shtml.</w:t>
      </w:r>
    </w:p>
    <w:p w:rsidR="00D91FAF" w:rsidRPr="00257F20" w:rsidRDefault="00D107F4" w:rsidP="00E22B88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57F20">
        <w:rPr>
          <w:sz w:val="28"/>
          <w:szCs w:val="28"/>
          <w:lang w:val="en-US"/>
        </w:rPr>
        <w:t xml:space="preserve">10. Tuman J.Jr. (2006). «Studies in communications management: achieving project success through team building and stakeholder management». In: </w:t>
      </w:r>
      <w:r w:rsidRPr="00257F20">
        <w:rPr>
          <w:rFonts w:eastAsia="MyriadPro-It"/>
          <w:i/>
          <w:iCs/>
          <w:sz w:val="28"/>
          <w:szCs w:val="28"/>
          <w:lang w:val="en-US"/>
        </w:rPr>
        <w:t xml:space="preserve">The AMA Handbook of Project Management. </w:t>
      </w:r>
      <w:r w:rsidRPr="00257F20">
        <w:rPr>
          <w:sz w:val="28"/>
          <w:szCs w:val="28"/>
          <w:lang w:val="en-US"/>
        </w:rPr>
        <w:t>2 ed., eds Dinsmore P.C., Cabanis-Brewin J. New York, AMACOM, pp. 174–183.</w:t>
      </w:r>
      <w:bookmarkStart w:id="0" w:name="_GoBack"/>
      <w:bookmarkEnd w:id="0"/>
    </w:p>
    <w:sectPr w:rsidR="00D91FAF" w:rsidRPr="00257F20" w:rsidSect="00257F2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0D" w:rsidRDefault="00855E0D">
      <w:r>
        <w:separator/>
      </w:r>
    </w:p>
  </w:endnote>
  <w:endnote w:type="continuationSeparator" w:id="0">
    <w:p w:rsidR="00855E0D" w:rsidRDefault="0085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0D" w:rsidRDefault="00855E0D">
      <w:r>
        <w:separator/>
      </w:r>
    </w:p>
  </w:footnote>
  <w:footnote w:type="continuationSeparator" w:id="0">
    <w:p w:rsidR="00855E0D" w:rsidRDefault="0085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4055A"/>
    <w:rsid w:val="000565EB"/>
    <w:rsid w:val="00085D51"/>
    <w:rsid w:val="000D10C1"/>
    <w:rsid w:val="000D2653"/>
    <w:rsid w:val="000F74FE"/>
    <w:rsid w:val="001451C6"/>
    <w:rsid w:val="001512C7"/>
    <w:rsid w:val="00172337"/>
    <w:rsid w:val="001D3D1B"/>
    <w:rsid w:val="001E5A3A"/>
    <w:rsid w:val="00220E7B"/>
    <w:rsid w:val="002321A7"/>
    <w:rsid w:val="00244662"/>
    <w:rsid w:val="00244EE1"/>
    <w:rsid w:val="002542CE"/>
    <w:rsid w:val="00257F20"/>
    <w:rsid w:val="002603EE"/>
    <w:rsid w:val="0026644E"/>
    <w:rsid w:val="0026710E"/>
    <w:rsid w:val="002B4045"/>
    <w:rsid w:val="002E74CA"/>
    <w:rsid w:val="00337DC6"/>
    <w:rsid w:val="00352396"/>
    <w:rsid w:val="00397707"/>
    <w:rsid w:val="00420EA8"/>
    <w:rsid w:val="00445CB5"/>
    <w:rsid w:val="0045651E"/>
    <w:rsid w:val="004725B1"/>
    <w:rsid w:val="00475DF9"/>
    <w:rsid w:val="004819FF"/>
    <w:rsid w:val="0049391E"/>
    <w:rsid w:val="004970BC"/>
    <w:rsid w:val="004B5CF0"/>
    <w:rsid w:val="004C1B7A"/>
    <w:rsid w:val="004C2963"/>
    <w:rsid w:val="004C57DB"/>
    <w:rsid w:val="004F4621"/>
    <w:rsid w:val="00545574"/>
    <w:rsid w:val="005477E3"/>
    <w:rsid w:val="00572F67"/>
    <w:rsid w:val="00581B44"/>
    <w:rsid w:val="0059208F"/>
    <w:rsid w:val="006559F0"/>
    <w:rsid w:val="006B2B15"/>
    <w:rsid w:val="006B32E3"/>
    <w:rsid w:val="006D0331"/>
    <w:rsid w:val="006E1789"/>
    <w:rsid w:val="00742267"/>
    <w:rsid w:val="007A0BBD"/>
    <w:rsid w:val="007B0B07"/>
    <w:rsid w:val="00812C6F"/>
    <w:rsid w:val="00855E0D"/>
    <w:rsid w:val="008604A2"/>
    <w:rsid w:val="00870102"/>
    <w:rsid w:val="008761F4"/>
    <w:rsid w:val="008D202A"/>
    <w:rsid w:val="008E799E"/>
    <w:rsid w:val="008F19B5"/>
    <w:rsid w:val="009065E8"/>
    <w:rsid w:val="0094085F"/>
    <w:rsid w:val="00986438"/>
    <w:rsid w:val="00991B04"/>
    <w:rsid w:val="009971EB"/>
    <w:rsid w:val="009A5EA1"/>
    <w:rsid w:val="009D55A8"/>
    <w:rsid w:val="009F6104"/>
    <w:rsid w:val="00A2739F"/>
    <w:rsid w:val="00A54726"/>
    <w:rsid w:val="00A63C3A"/>
    <w:rsid w:val="00A77DC3"/>
    <w:rsid w:val="00A86E51"/>
    <w:rsid w:val="00AF35C2"/>
    <w:rsid w:val="00B14E07"/>
    <w:rsid w:val="00B21EBA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107F4"/>
    <w:rsid w:val="00D3072E"/>
    <w:rsid w:val="00D6655F"/>
    <w:rsid w:val="00D80A33"/>
    <w:rsid w:val="00D91FAF"/>
    <w:rsid w:val="00D92525"/>
    <w:rsid w:val="00DB6B3C"/>
    <w:rsid w:val="00DD7D79"/>
    <w:rsid w:val="00E22B88"/>
    <w:rsid w:val="00E35DAF"/>
    <w:rsid w:val="00E421CD"/>
    <w:rsid w:val="00E42CB1"/>
    <w:rsid w:val="00E62EE0"/>
    <w:rsid w:val="00E968C6"/>
    <w:rsid w:val="00EC1FEF"/>
    <w:rsid w:val="00EC676F"/>
    <w:rsid w:val="00ED08E3"/>
    <w:rsid w:val="00F15E26"/>
    <w:rsid w:val="00F22D2E"/>
    <w:rsid w:val="00F41E0F"/>
    <w:rsid w:val="00F91E16"/>
    <w:rsid w:val="00F954E3"/>
    <w:rsid w:val="00FB2EC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3AD603-1E38-4C3F-B304-CF93B9B3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22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16090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</cp:revision>
  <dcterms:created xsi:type="dcterms:W3CDTF">2014-02-28T11:00:00Z</dcterms:created>
  <dcterms:modified xsi:type="dcterms:W3CDTF">2014-02-28T11:00:00Z</dcterms:modified>
</cp:coreProperties>
</file>