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5360B8" w:rsidRDefault="005038A8" w:rsidP="005360B8">
      <w:pPr>
        <w:spacing w:line="360" w:lineRule="auto"/>
        <w:jc w:val="center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Министерство аграрной политики Украины</w:t>
      </w:r>
    </w:p>
    <w:p w:rsidR="005360B8" w:rsidRDefault="005038A8" w:rsidP="005360B8">
      <w:pPr>
        <w:spacing w:line="360" w:lineRule="auto"/>
        <w:jc w:val="center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Харьковская государственная зооветеринарная академия</w:t>
      </w:r>
    </w:p>
    <w:p w:rsidR="005038A8" w:rsidRPr="005360B8" w:rsidRDefault="005038A8" w:rsidP="005360B8">
      <w:pPr>
        <w:spacing w:line="360" w:lineRule="auto"/>
        <w:jc w:val="center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 xml:space="preserve">Кафедра </w:t>
      </w:r>
      <w:r w:rsidR="00E62BCE" w:rsidRPr="005360B8">
        <w:rPr>
          <w:color w:val="000000"/>
          <w:sz w:val="28"/>
          <w:szCs w:val="28"/>
        </w:rPr>
        <w:t>кормления и кормопроизводства</w:t>
      </w:r>
    </w:p>
    <w:p w:rsidR="005038A8" w:rsidRPr="005360B8" w:rsidRDefault="005038A8" w:rsidP="005360B8">
      <w:pPr>
        <w:spacing w:line="360" w:lineRule="auto"/>
        <w:jc w:val="center"/>
        <w:rPr>
          <w:color w:val="000000"/>
          <w:sz w:val="28"/>
          <w:szCs w:val="28"/>
        </w:rPr>
      </w:pPr>
    </w:p>
    <w:p w:rsidR="005038A8" w:rsidRPr="005360B8" w:rsidRDefault="005038A8" w:rsidP="005360B8">
      <w:pPr>
        <w:spacing w:line="360" w:lineRule="auto"/>
        <w:jc w:val="center"/>
        <w:rPr>
          <w:color w:val="000000"/>
          <w:sz w:val="28"/>
          <w:szCs w:val="28"/>
        </w:rPr>
      </w:pPr>
    </w:p>
    <w:p w:rsidR="005038A8" w:rsidRPr="005360B8" w:rsidRDefault="005038A8" w:rsidP="005360B8">
      <w:pPr>
        <w:spacing w:line="360" w:lineRule="auto"/>
        <w:jc w:val="center"/>
        <w:rPr>
          <w:color w:val="000000"/>
          <w:sz w:val="28"/>
          <w:szCs w:val="28"/>
        </w:rPr>
      </w:pPr>
    </w:p>
    <w:p w:rsidR="005038A8" w:rsidRPr="005360B8" w:rsidRDefault="005038A8" w:rsidP="005360B8">
      <w:pPr>
        <w:spacing w:line="360" w:lineRule="auto"/>
        <w:jc w:val="center"/>
        <w:rPr>
          <w:color w:val="000000"/>
          <w:sz w:val="28"/>
          <w:szCs w:val="28"/>
        </w:rPr>
      </w:pPr>
    </w:p>
    <w:p w:rsidR="005038A8" w:rsidRPr="005360B8" w:rsidRDefault="005038A8" w:rsidP="005360B8">
      <w:pPr>
        <w:spacing w:line="360" w:lineRule="auto"/>
        <w:jc w:val="center"/>
        <w:rPr>
          <w:color w:val="000000"/>
          <w:sz w:val="28"/>
          <w:szCs w:val="28"/>
        </w:rPr>
      </w:pPr>
    </w:p>
    <w:p w:rsidR="005038A8" w:rsidRPr="005360B8" w:rsidRDefault="005038A8" w:rsidP="005360B8">
      <w:pPr>
        <w:spacing w:line="360" w:lineRule="auto"/>
        <w:jc w:val="center"/>
        <w:rPr>
          <w:color w:val="000000"/>
          <w:sz w:val="28"/>
          <w:szCs w:val="28"/>
        </w:rPr>
      </w:pPr>
    </w:p>
    <w:p w:rsidR="005038A8" w:rsidRPr="005360B8" w:rsidRDefault="005038A8" w:rsidP="005360B8">
      <w:pPr>
        <w:spacing w:line="360" w:lineRule="auto"/>
        <w:jc w:val="center"/>
        <w:rPr>
          <w:color w:val="000000"/>
          <w:sz w:val="28"/>
          <w:szCs w:val="28"/>
        </w:rPr>
      </w:pPr>
    </w:p>
    <w:p w:rsidR="005360B8" w:rsidRDefault="005360B8" w:rsidP="005360B8">
      <w:pPr>
        <w:spacing w:line="360" w:lineRule="auto"/>
        <w:jc w:val="center"/>
        <w:rPr>
          <w:color w:val="000000"/>
          <w:sz w:val="28"/>
          <w:szCs w:val="28"/>
        </w:rPr>
      </w:pPr>
    </w:p>
    <w:p w:rsidR="005360B8" w:rsidRDefault="005360B8" w:rsidP="005360B8">
      <w:pPr>
        <w:spacing w:line="360" w:lineRule="auto"/>
        <w:jc w:val="center"/>
        <w:rPr>
          <w:color w:val="000000"/>
          <w:sz w:val="28"/>
          <w:szCs w:val="28"/>
        </w:rPr>
      </w:pPr>
    </w:p>
    <w:p w:rsidR="005038A8" w:rsidRPr="005360B8" w:rsidRDefault="005038A8" w:rsidP="005360B8">
      <w:pPr>
        <w:spacing w:line="360" w:lineRule="auto"/>
        <w:jc w:val="center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Реферат на тему:</w:t>
      </w:r>
    </w:p>
    <w:p w:rsidR="005038A8" w:rsidRPr="005360B8" w:rsidRDefault="005038A8" w:rsidP="005360B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5360B8">
        <w:rPr>
          <w:b/>
          <w:bCs/>
          <w:color w:val="000000"/>
          <w:sz w:val="28"/>
          <w:szCs w:val="28"/>
        </w:rPr>
        <w:t>«</w:t>
      </w:r>
      <w:r w:rsidR="00ED26D9" w:rsidRPr="005360B8">
        <w:rPr>
          <w:b/>
          <w:bCs/>
          <w:color w:val="000000"/>
          <w:sz w:val="28"/>
          <w:szCs w:val="28"/>
        </w:rPr>
        <w:t>Классификация кормов и их</w:t>
      </w:r>
      <w:r w:rsidR="005360B8">
        <w:rPr>
          <w:b/>
          <w:bCs/>
          <w:color w:val="000000"/>
          <w:sz w:val="28"/>
          <w:szCs w:val="28"/>
        </w:rPr>
        <w:t xml:space="preserve"> </w:t>
      </w:r>
      <w:r w:rsidR="00ED26D9" w:rsidRPr="005360B8">
        <w:rPr>
          <w:b/>
          <w:bCs/>
          <w:color w:val="000000"/>
          <w:sz w:val="28"/>
          <w:szCs w:val="28"/>
        </w:rPr>
        <w:t>химический состав</w:t>
      </w:r>
      <w:r w:rsidRPr="005360B8">
        <w:rPr>
          <w:b/>
          <w:bCs/>
          <w:color w:val="000000"/>
          <w:sz w:val="28"/>
          <w:szCs w:val="28"/>
        </w:rPr>
        <w:t>»</w:t>
      </w:r>
    </w:p>
    <w:p w:rsidR="005038A8" w:rsidRPr="005360B8" w:rsidRDefault="005038A8" w:rsidP="005360B8">
      <w:pPr>
        <w:spacing w:line="360" w:lineRule="auto"/>
        <w:jc w:val="center"/>
        <w:rPr>
          <w:color w:val="000000"/>
          <w:sz w:val="28"/>
          <w:szCs w:val="28"/>
        </w:rPr>
      </w:pPr>
    </w:p>
    <w:p w:rsidR="005038A8" w:rsidRPr="005360B8" w:rsidRDefault="005038A8" w:rsidP="005360B8">
      <w:pPr>
        <w:spacing w:line="360" w:lineRule="auto"/>
        <w:jc w:val="center"/>
        <w:rPr>
          <w:color w:val="000000"/>
          <w:sz w:val="28"/>
          <w:szCs w:val="28"/>
        </w:rPr>
      </w:pPr>
    </w:p>
    <w:p w:rsidR="005038A8" w:rsidRPr="005360B8" w:rsidRDefault="005038A8" w:rsidP="005360B8">
      <w:pPr>
        <w:spacing w:line="360" w:lineRule="auto"/>
        <w:ind w:firstLine="4680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Работу подготовил:</w:t>
      </w:r>
    </w:p>
    <w:p w:rsidR="005038A8" w:rsidRPr="005360B8" w:rsidRDefault="005360B8" w:rsidP="005360B8">
      <w:pPr>
        <w:spacing w:line="360" w:lineRule="auto"/>
        <w:ind w:firstLine="4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038A8" w:rsidRPr="005360B8">
        <w:rPr>
          <w:color w:val="000000"/>
          <w:sz w:val="28"/>
          <w:szCs w:val="28"/>
        </w:rPr>
        <w:t>тудент 3 курса 9 группы ФВМ</w:t>
      </w:r>
    </w:p>
    <w:p w:rsidR="005038A8" w:rsidRPr="005360B8" w:rsidRDefault="005038A8" w:rsidP="005360B8">
      <w:pPr>
        <w:spacing w:line="360" w:lineRule="auto"/>
        <w:ind w:firstLine="4680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Бочеренко В.А.</w:t>
      </w:r>
    </w:p>
    <w:p w:rsidR="005038A8" w:rsidRPr="005360B8" w:rsidRDefault="005038A8" w:rsidP="005360B8">
      <w:pPr>
        <w:spacing w:line="360" w:lineRule="auto"/>
        <w:jc w:val="center"/>
        <w:rPr>
          <w:color w:val="000000"/>
          <w:sz w:val="28"/>
          <w:szCs w:val="28"/>
        </w:rPr>
      </w:pPr>
    </w:p>
    <w:p w:rsidR="005038A8" w:rsidRPr="005360B8" w:rsidRDefault="005038A8" w:rsidP="005360B8">
      <w:pPr>
        <w:spacing w:line="360" w:lineRule="auto"/>
        <w:jc w:val="center"/>
        <w:rPr>
          <w:color w:val="000000"/>
          <w:sz w:val="28"/>
          <w:szCs w:val="28"/>
        </w:rPr>
      </w:pPr>
    </w:p>
    <w:p w:rsidR="005038A8" w:rsidRDefault="005038A8" w:rsidP="005360B8">
      <w:pPr>
        <w:spacing w:line="360" w:lineRule="auto"/>
        <w:jc w:val="center"/>
        <w:rPr>
          <w:color w:val="000000"/>
          <w:sz w:val="28"/>
          <w:szCs w:val="28"/>
        </w:rPr>
      </w:pPr>
    </w:p>
    <w:p w:rsidR="005360B8" w:rsidRDefault="005360B8" w:rsidP="005360B8">
      <w:pPr>
        <w:spacing w:line="360" w:lineRule="auto"/>
        <w:jc w:val="center"/>
        <w:rPr>
          <w:color w:val="000000"/>
          <w:sz w:val="28"/>
          <w:szCs w:val="28"/>
        </w:rPr>
      </w:pPr>
    </w:p>
    <w:p w:rsidR="005360B8" w:rsidRDefault="005360B8" w:rsidP="005360B8">
      <w:pPr>
        <w:spacing w:line="360" w:lineRule="auto"/>
        <w:jc w:val="center"/>
        <w:rPr>
          <w:color w:val="000000"/>
          <w:sz w:val="28"/>
          <w:szCs w:val="28"/>
        </w:rPr>
      </w:pPr>
    </w:p>
    <w:p w:rsidR="005360B8" w:rsidRDefault="005360B8" w:rsidP="005360B8">
      <w:pPr>
        <w:spacing w:line="360" w:lineRule="auto"/>
        <w:jc w:val="center"/>
        <w:rPr>
          <w:color w:val="000000"/>
          <w:sz w:val="28"/>
          <w:szCs w:val="28"/>
        </w:rPr>
      </w:pPr>
    </w:p>
    <w:p w:rsidR="005360B8" w:rsidRDefault="005360B8" w:rsidP="005360B8">
      <w:pPr>
        <w:spacing w:line="360" w:lineRule="auto"/>
        <w:jc w:val="center"/>
        <w:rPr>
          <w:color w:val="000000"/>
          <w:sz w:val="28"/>
          <w:szCs w:val="28"/>
        </w:rPr>
      </w:pPr>
    </w:p>
    <w:p w:rsidR="005360B8" w:rsidRPr="005360B8" w:rsidRDefault="005360B8" w:rsidP="005360B8">
      <w:pPr>
        <w:spacing w:line="360" w:lineRule="auto"/>
        <w:jc w:val="center"/>
        <w:rPr>
          <w:color w:val="000000"/>
          <w:sz w:val="28"/>
          <w:szCs w:val="28"/>
        </w:rPr>
      </w:pPr>
    </w:p>
    <w:p w:rsidR="005360B8" w:rsidRDefault="005360B8" w:rsidP="005360B8">
      <w:pPr>
        <w:spacing w:line="360" w:lineRule="auto"/>
        <w:jc w:val="center"/>
        <w:rPr>
          <w:color w:val="000000"/>
          <w:sz w:val="28"/>
          <w:szCs w:val="28"/>
        </w:rPr>
      </w:pPr>
    </w:p>
    <w:p w:rsidR="005360B8" w:rsidRDefault="005038A8" w:rsidP="005360B8">
      <w:pPr>
        <w:spacing w:line="360" w:lineRule="auto"/>
        <w:jc w:val="center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Харьков 2007</w:t>
      </w:r>
    </w:p>
    <w:p w:rsidR="005038A8" w:rsidRPr="005360B8" w:rsidRDefault="005360B8" w:rsidP="005360B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038A8" w:rsidRPr="005360B8">
        <w:rPr>
          <w:b/>
          <w:bCs/>
          <w:color w:val="000000"/>
          <w:sz w:val="28"/>
          <w:szCs w:val="28"/>
        </w:rPr>
        <w:t>План</w:t>
      </w:r>
    </w:p>
    <w:p w:rsidR="0080081D" w:rsidRPr="005360B8" w:rsidRDefault="0080081D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081D" w:rsidRPr="005360B8" w:rsidRDefault="00101007" w:rsidP="0010100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Классификация кормов</w:t>
      </w:r>
    </w:p>
    <w:p w:rsidR="00ED26D9" w:rsidRPr="005360B8" w:rsidRDefault="00101007" w:rsidP="0010100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о питательности кормов</w:t>
      </w:r>
    </w:p>
    <w:p w:rsidR="00ED26D9" w:rsidRPr="005360B8" w:rsidRDefault="00101007" w:rsidP="0010100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Химический состав корма</w:t>
      </w:r>
    </w:p>
    <w:p w:rsidR="00051CA7" w:rsidRPr="00101007" w:rsidRDefault="00101007" w:rsidP="005360B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101007">
        <w:rPr>
          <w:b/>
          <w:bCs/>
          <w:color w:val="000000"/>
          <w:sz w:val="28"/>
          <w:szCs w:val="28"/>
        </w:rPr>
        <w:t>Классификация кормов</w:t>
      </w:r>
    </w:p>
    <w:p w:rsidR="00F05B35" w:rsidRPr="005360B8" w:rsidRDefault="00F05B35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Все корма, применяемые в настоящее время для кормления животных, классифицируются по происхождению, а также по химическому составу и физиологическому действию на организм.</w:t>
      </w:r>
    </w:p>
    <w:p w:rsidR="00051CA7" w:rsidRPr="005360B8" w:rsidRDefault="00EF239E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4144;mso-position-horizontal-relative:margin" from="589.05pt,157pt" to="589.05pt,194.9pt" strokeweight=".5pt">
            <w10:wrap anchorx="margin"/>
          </v:line>
        </w:pict>
      </w:r>
      <w:r w:rsidR="00051CA7" w:rsidRPr="005360B8">
        <w:rPr>
          <w:color w:val="000000"/>
          <w:sz w:val="28"/>
          <w:szCs w:val="28"/>
        </w:rPr>
        <w:t xml:space="preserve">По происхождению все корма делятся на растительные и животные. К кормам </w:t>
      </w:r>
      <w:r w:rsidR="00051CA7" w:rsidRPr="005360B8">
        <w:rPr>
          <w:i/>
          <w:iCs/>
          <w:color w:val="000000"/>
          <w:sz w:val="28"/>
          <w:szCs w:val="28"/>
        </w:rPr>
        <w:t xml:space="preserve">растительного происхождения </w:t>
      </w:r>
      <w:r w:rsidR="00051CA7" w:rsidRPr="005360B8">
        <w:rPr>
          <w:color w:val="000000"/>
          <w:sz w:val="28"/>
          <w:szCs w:val="28"/>
        </w:rPr>
        <w:t>относятся: 1) зеленый корм — трава пастбищ, лугов и посевных растений; 2) грубый корм — сено, сенная резка, травяная мука, мякина, солома, древесный (веточный) корм, стержни початков кукурузы, водоросли и др.; 3) силосованный корм — силос, сенаж; 4) корнеклубнеплоды и бахчевые культуры — свекла, брюква, турнепс, репа, морковь, картофель, топинамбур (земляная груша), батат (сладкий картофель), кормовые арбузы, тыква, кабачки и др.; 5) зерновые корма — овес, ячмень, кукуруза, рожь, пшеница, сорго, горох, соя, вика, чечевица, чина, люпин и др.; 6) отходы технических производств — мукомольного (отруби, сечка, мучная пыль, лузга гречихи, шелуха проса, пленки овса и ячменя), маслоэкстракционного (жмыхи и шроты); крахмального — мезга; бродильного — барда, солодовые ростки, пивная дробина, пивная гуща, пивные дрожжи; свеклосахарного — жом, кормовая патока (меласса).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 xml:space="preserve">К кормам </w:t>
      </w:r>
      <w:r w:rsidRPr="005360B8">
        <w:rPr>
          <w:i/>
          <w:iCs/>
          <w:color w:val="000000"/>
          <w:sz w:val="28"/>
          <w:szCs w:val="28"/>
        </w:rPr>
        <w:t xml:space="preserve">животного происхождения </w:t>
      </w:r>
      <w:r w:rsidRPr="005360B8">
        <w:rPr>
          <w:color w:val="000000"/>
          <w:sz w:val="28"/>
          <w:szCs w:val="28"/>
        </w:rPr>
        <w:t>относятся: отходы от переработки животных и рыбы, молоко и молочные отходы, другие продукты, полученные из непищевого сырья — мясная, кровяная, мясокостная и рыбная мука, молоко цельное и снятое (обрат), сыворотка, пахта, каныга, летошка и др.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Разные отрасли промышленности для целей животноводства производят различные кормовые добавки (минеральные, витаминные, микробиологические, химические, ферментные препараты и др.).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Комбикормовая промышленность, используя растительные, животные корма и добавки, производит для разных видов животных комбикорма, премиксы, заменители цельного молока (ЗЦМ), комплексные белково-вита-минно-минеральные добавки (БВД и БВМД) и др.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По химическому составу и физиологическому действию на организм животного все растительные корма делятся на корма объемистые и концентрированные.</w:t>
      </w:r>
    </w:p>
    <w:p w:rsidR="00051CA7" w:rsidRPr="005360B8" w:rsidRDefault="00EF239E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7" style="position:absolute;left:0;text-align:left;z-index:251655168;mso-position-horizontal-relative:margin" from="-221.05pt,74.55pt" to="-221.05pt,610.45pt" strokeweight="3.35pt">
            <w10:wrap anchorx="margin"/>
          </v:line>
        </w:pict>
      </w:r>
      <w:r w:rsidR="00051CA7" w:rsidRPr="005360B8">
        <w:rPr>
          <w:color w:val="000000"/>
          <w:sz w:val="28"/>
          <w:szCs w:val="28"/>
        </w:rPr>
        <w:t xml:space="preserve">К </w:t>
      </w:r>
      <w:r w:rsidR="00051CA7" w:rsidRPr="005360B8">
        <w:rPr>
          <w:i/>
          <w:iCs/>
          <w:color w:val="000000"/>
          <w:sz w:val="28"/>
          <w:szCs w:val="28"/>
        </w:rPr>
        <w:t xml:space="preserve">объемистым кормам </w:t>
      </w:r>
      <w:r w:rsidR="00051CA7" w:rsidRPr="005360B8">
        <w:rPr>
          <w:color w:val="000000"/>
          <w:sz w:val="28"/>
          <w:szCs w:val="28"/>
        </w:rPr>
        <w:t xml:space="preserve">относятся грубые, содержащие много клетчатки, и влажные, содержащие много воды. В свою очередь, влажные корма делятся на сочные и водянистые. </w:t>
      </w:r>
      <w:r w:rsidR="00051CA7" w:rsidRPr="005360B8">
        <w:rPr>
          <w:i/>
          <w:iCs/>
          <w:color w:val="000000"/>
          <w:sz w:val="28"/>
          <w:szCs w:val="28"/>
        </w:rPr>
        <w:t xml:space="preserve">Сочные </w:t>
      </w:r>
      <w:r w:rsidR="00051CA7" w:rsidRPr="005360B8">
        <w:rPr>
          <w:color w:val="000000"/>
          <w:sz w:val="28"/>
          <w:szCs w:val="28"/>
        </w:rPr>
        <w:t xml:space="preserve">— это те, в которых основная масса воды входит в состав протоплазмы и является физиологически связанной водой. К сочным кормам относятся зеленая трава, силос, корнеклубнеплоды и бахчевые. </w:t>
      </w:r>
      <w:r w:rsidR="00051CA7" w:rsidRPr="005360B8">
        <w:rPr>
          <w:i/>
          <w:iCs/>
          <w:color w:val="000000"/>
          <w:sz w:val="28"/>
          <w:szCs w:val="28"/>
        </w:rPr>
        <w:t xml:space="preserve">Водянистые корма </w:t>
      </w:r>
      <w:r w:rsidR="00051CA7" w:rsidRPr="005360B8">
        <w:rPr>
          <w:color w:val="000000"/>
          <w:sz w:val="28"/>
          <w:szCs w:val="28"/>
        </w:rPr>
        <w:t>являются отходами технических производств: крахмального, свеклосахарного и бродильного. В них вода находится в виде примеси, образующейся при обработке сырья.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 xml:space="preserve">К </w:t>
      </w:r>
      <w:r w:rsidRPr="005360B8">
        <w:rPr>
          <w:i/>
          <w:iCs/>
          <w:color w:val="000000"/>
          <w:sz w:val="28"/>
          <w:szCs w:val="28"/>
        </w:rPr>
        <w:t xml:space="preserve">концентрированным кормам, </w:t>
      </w:r>
      <w:r w:rsidRPr="005360B8">
        <w:rPr>
          <w:color w:val="000000"/>
          <w:sz w:val="28"/>
          <w:szCs w:val="28"/>
        </w:rPr>
        <w:t xml:space="preserve">содержащим в своем составе максимальное количество питательных веществ, относятся зерновые культуры, отруби, жмыхи, шроты, сухой жом, сухая барда, сухая мезга, комбикорм. Все концентрированные корма делятся на углеводистые и протеиновые. К </w:t>
      </w:r>
      <w:r w:rsidRPr="005360B8">
        <w:rPr>
          <w:i/>
          <w:iCs/>
          <w:color w:val="000000"/>
          <w:sz w:val="28"/>
          <w:szCs w:val="28"/>
        </w:rPr>
        <w:t xml:space="preserve">углеводистым концентратам </w:t>
      </w:r>
      <w:r w:rsidRPr="005360B8">
        <w:rPr>
          <w:color w:val="000000"/>
          <w:sz w:val="28"/>
          <w:szCs w:val="28"/>
        </w:rPr>
        <w:t xml:space="preserve">относятся в основном зерновые злаковые — овес, ячмень, кукуруза, пшеница, рожь и др.; к </w:t>
      </w:r>
      <w:r w:rsidRPr="005360B8">
        <w:rPr>
          <w:i/>
          <w:iCs/>
          <w:color w:val="000000"/>
          <w:sz w:val="28"/>
          <w:szCs w:val="28"/>
        </w:rPr>
        <w:t xml:space="preserve">протеиновым </w:t>
      </w:r>
      <w:r w:rsidRPr="005360B8">
        <w:rPr>
          <w:color w:val="000000"/>
          <w:sz w:val="28"/>
          <w:szCs w:val="28"/>
        </w:rPr>
        <w:t>— зерновые бобовые (горох, соя, кормовые бобы, вика, люпин и др.), а также отходы мас-лоэкстракционного производства (жмыхи и шроты).</w:t>
      </w:r>
    </w:p>
    <w:p w:rsidR="005360B8" w:rsidRDefault="005360B8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CA7" w:rsidRPr="005360B8" w:rsidRDefault="00101007" w:rsidP="005360B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360B8">
        <w:rPr>
          <w:b/>
          <w:bCs/>
          <w:color w:val="000000"/>
          <w:sz w:val="28"/>
          <w:szCs w:val="28"/>
        </w:rPr>
        <w:t>Понятие о питательности кормов</w:t>
      </w:r>
    </w:p>
    <w:p w:rsidR="00F05B35" w:rsidRPr="005360B8" w:rsidRDefault="00F05B35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Организовать правильное кормление животных можно только при условии знания о питательности кормов. Для сохранения здоровья животных, хорошего роста и развития молодняка, нормального воспроизводства, получения максимальной продуктивности и высокого качества продукции с низкой себестоимостью животные в течение всей жизни должны получать в корме определенное количество питательных веществ: белков (протеинов), жиров, углеводов, минеральных веществ и витаминов. Эта природная потребность в питательных веществах с физиологической точки зрения представляет сложный безусловный рефлекс, связанный с деятельностью коры головного мозга животного.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Принятый корм в организме животного в процессе усвоения питательных веществ подвергается разнообразным воздействиям (физическим, биохимическим, микробиологическим и др.). В результате сложных физиологических процессов органы и ткани организма животного получают пригодные для усвоения соединения. Следовательно, под питательностью понимается свойство корма удовлетворять потребности животного в питательных веществах. Чем полнее корм удовлетворяет природные (жизненные) потребности животного в питательных веществах, тем корм более питательный, и наоборот.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Питательные вещества корма — протеин, жир, углеводы и др. — необходимы животному как источник энергии для поддержания нормальной температуры тела, выполнения работы и др., как источник структурного материала, необходимого для восстановления веществ, разрушаемых в процессе жизнедеятельности организма, для образования новых тканей, для синтеза составных частей молока у лактирующих животных и для отложения в теле резервных веществ, как источник веществ, участвующих в регуляции обмена и поддержании в определенном физико-химическом состоянии тканей и жидкостей тела животного.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По своим физическим свойствам и диетическому действию корм должен соответствовать анатомо-физиологическим особенностям желудочно-кишечного тракта животного, поэтому питательность корма нельзя выразить каким-либо одним показателем и правильная характеристика корма может быть дана только при оценке различных его свойств. Так как потребности животных разных видов, возраста и направления продуктивности различны, то и питательность кормов не может быть одинаковой при определенных условиях кормления.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Для суждения о питательности корма и понимания причин ее изменчивости под влиянием разных условий необходимо знать химический состав кормов, переваримость и усвоение питательных веществ в организме для образования составных частей молока у лактирующих животных, прироста живой массы у молодняка и откармливаемых животных, яиц у птицы, шерсти у овец и т. д.</w:t>
      </w:r>
    </w:p>
    <w:p w:rsidR="005360B8" w:rsidRDefault="005360B8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CA7" w:rsidRPr="005360B8" w:rsidRDefault="00101007" w:rsidP="005360B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360B8">
        <w:rPr>
          <w:b/>
          <w:bCs/>
          <w:color w:val="000000"/>
          <w:sz w:val="28"/>
          <w:szCs w:val="28"/>
        </w:rPr>
        <w:t>Химический состав кормов</w:t>
      </w:r>
    </w:p>
    <w:p w:rsidR="00F05B35" w:rsidRPr="005360B8" w:rsidRDefault="00F05B35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Для кормления сельскохозяйственных животных используются главным образом корма растительного происхождения.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В настоящее время питательность растительных кормов по химическому составу характеризуется более чем 70 различными показателями. Почти все элементы, известные современной химии, в тех или иных количествах находятся в растениях и теле животных. Основную массу растительного и животного вещества образуют углерод, кислород, водород и азот. В среднем растения содержат 45% углерода, 42% кислорода, 6,5% водорода, 1,5% азота и 5% минеральных веществ. В теле животных на долю углерода приходится в среднем 63%, кислорода — 14%, водорода — 9,5%, азота — 5% и минеральных веществ — 8,5%. Таким образом, кислорода больше в растениях, а азота, углерода и водорода больше в животном организме. В состав кормов и тела животных входят вода и сухое вещество.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b/>
          <w:bCs/>
          <w:color w:val="000000"/>
          <w:sz w:val="28"/>
          <w:szCs w:val="28"/>
        </w:rPr>
        <w:t xml:space="preserve">Вода </w:t>
      </w:r>
      <w:r w:rsidRPr="005360B8">
        <w:rPr>
          <w:color w:val="000000"/>
          <w:sz w:val="28"/>
          <w:szCs w:val="28"/>
        </w:rPr>
        <w:t>является главной составной частью содержимого растительной и животной клетки. Она служит средой, в которой протекают все обменные биохимические процессы.</w:t>
      </w:r>
    </w:p>
    <w:p w:rsidR="00051CA7" w:rsidRPr="005360B8" w:rsidRDefault="00EF239E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8" style="position:absolute;left:0;text-align:left;z-index:251657216;mso-position-horizontal-relative:margin" from="559.05pt,68.5pt" to="559.05pt,192.1pt" strokeweight=".7pt">
            <w10:wrap anchorx="margin"/>
          </v:line>
        </w:pict>
      </w:r>
      <w:r>
        <w:rPr>
          <w:noProof/>
        </w:rPr>
        <w:pict>
          <v:line id="_x0000_s1029" style="position:absolute;left:0;text-align:left;z-index:251656192;mso-position-horizontal-relative:margin" from="547.05pt,116.5pt" to="547.05pt,213.2pt" strokeweight="4.3pt">
            <w10:wrap anchorx="margin"/>
          </v:line>
        </w:pict>
      </w:r>
      <w:r w:rsidR="00051CA7" w:rsidRPr="005360B8">
        <w:rPr>
          <w:color w:val="000000"/>
          <w:sz w:val="28"/>
          <w:szCs w:val="28"/>
        </w:rPr>
        <w:t>Содержание воды в различных кормах неодинаково, оно колеблется от 5 до 95%. Мало воды (около 10%) в жмыхах, шротах, сухом жоме, травяной муке; в зерновых кормах (овсе, ячмене, кукурузе, пшенице и др.) — около 12-14%, в сене, соломе — 15-20%, в зеленом корме (траве) — 70-85%, в силосе — 65-75%, в сенаже — 45-60%, в корнеклубнеплодах — 80-92%, в барде, жоме, мезге — 90-95%. Чем больше в корме воды, тем ниже его питательная ценность. От содержания воды зависят и многие технологические свойства кормов: способность смешиваться, гранулироваться, брикетироваться, транспортироваться и храниться. При хранении высокая влажность кормов способствует развитию микроорганизмов, активирует ферментные процессы и ведет к скорой порче кормов.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Примерно половину массы тела животных составляет вода. В теле новорожденного животного содержание воды достигает 80%, а с возрастом снижается до 50-60%. При откармливании животных содержание воды в организме</w:t>
      </w:r>
      <w:r w:rsidR="00F05B35" w:rsidRPr="005360B8">
        <w:rPr>
          <w:color w:val="000000"/>
          <w:sz w:val="28"/>
          <w:szCs w:val="28"/>
        </w:rPr>
        <w:t xml:space="preserve"> </w:t>
      </w:r>
      <w:r w:rsidRPr="005360B8">
        <w:rPr>
          <w:color w:val="000000"/>
          <w:sz w:val="28"/>
          <w:szCs w:val="28"/>
        </w:rPr>
        <w:t>быстро уменьшается в результате накопления жира. Между содержанием воды и жира в теле животных существует обратная зависимость: чем больше жира, тем меньше воды, и наоборот.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Потребность животных в жидкости частично удовлетворяется водой, поступающей с кормом. Потребление питьевой воды зависит от видовых и физиологических особенностей животных. Свиньи потребляют 7—8 л, крупный рогатый скот — 4-7 л, лошади, овцы и козы — 2-3 л, куры — 1-1,5 л на 1 кг сухого вещества корма.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В сухом веществе кормов и тела животных различают минеральную часть и органическую.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Минеральные вещества. Общее количество золы характеризует минеральную питательность кормов. В золе различают макро- и микроэлементы. Среди макроэлементов различаются щелочные (кальций, магний, калий, натрий) и кислотные (фосфор, сера, хлор). Из микроэлементов в кормах содержатся железо, медь, кобальт, цинк, марганец, йод, фтор, селен и др. Минеральные вещества в корме находятся в форме различных соединений. Щелочные элементы чаще всего встречаются в виде солей органических и минеральных кислот, определенное количество фосфора, серы, магния, железа обнаруживается в соединении с органическими веществами — белками, жирами и углеводами.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Растительные корма содержат сравнительно мало золы, в среднем меньше 5%, только в редких случаях количество ее достигает 10%. В растениях зола распределена неравномерно: стебли и листья в два с лишним раза богаче золой, чем зерна и корни; в зерне золы больше в наружных частях, чем во внутренних.</w:t>
      </w:r>
    </w:p>
    <w:p w:rsid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Существенно различаются по содержанию минеральных веществ растения разных ботанических семейств. Семена и вегетативные органы бобовых содержат в 4-6 раз больше кальция, чем злаковые. Богата калием, но бедна кальцием и фосфором зола корнеплодов. Сравнительно много фосфора и мало кальция содержится в золе зерна и продуктах их переработки, например, в золе отрубей.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В состав тела животных входят те же минеральные элементы, но в других соотношениях, чем в состав растений. Зола тела животных по сравнению, например, с золой травы беднее калием и натрием, но богаче кальцием и фосфором; в среднем около 50% золы тела животных состоит из кальция и фосфора, тогда как в золе зеленых растений эт</w:t>
      </w:r>
      <w:r w:rsidR="00F05B35" w:rsidRPr="005360B8">
        <w:rPr>
          <w:color w:val="000000"/>
          <w:sz w:val="28"/>
          <w:szCs w:val="28"/>
        </w:rPr>
        <w:t>и элементы составляют лишь 13%.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Минеральные вещества кормов, в отличие от органических, не могут служить источником энергетического материала, для их усвоения организм должен затрачивать определенную часть энергии, которую он получает из органических веществ.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b/>
          <w:bCs/>
          <w:color w:val="000000"/>
          <w:sz w:val="28"/>
          <w:szCs w:val="28"/>
        </w:rPr>
        <w:t xml:space="preserve">Органические вещества. </w:t>
      </w:r>
      <w:r w:rsidRPr="005360B8">
        <w:rPr>
          <w:color w:val="000000"/>
          <w:sz w:val="28"/>
          <w:szCs w:val="28"/>
        </w:rPr>
        <w:t xml:space="preserve">Органическая часть корма состоит из азотистых и безазотистых веществ. Общее количество азотистых соединений, или </w:t>
      </w:r>
      <w:r w:rsidRPr="005360B8">
        <w:rPr>
          <w:i/>
          <w:iCs/>
          <w:color w:val="000000"/>
          <w:sz w:val="28"/>
          <w:szCs w:val="28"/>
        </w:rPr>
        <w:t xml:space="preserve">сырого протеина, </w:t>
      </w:r>
      <w:r w:rsidRPr="005360B8">
        <w:rPr>
          <w:color w:val="000000"/>
          <w:sz w:val="28"/>
          <w:szCs w:val="28"/>
        </w:rPr>
        <w:t xml:space="preserve">характеризует протеиновую питательность корма. В сыром протеине различают белки и амиды. В большинстве кормов значительную часть протеина занимают белки. Например, в зерне белков содержится до </w:t>
      </w:r>
      <w:r w:rsidRPr="005360B8">
        <w:rPr>
          <w:b/>
          <w:bCs/>
          <w:color w:val="000000"/>
          <w:sz w:val="28"/>
          <w:szCs w:val="28"/>
        </w:rPr>
        <w:t xml:space="preserve">90-97% </w:t>
      </w:r>
      <w:r w:rsidRPr="005360B8">
        <w:rPr>
          <w:color w:val="000000"/>
          <w:sz w:val="28"/>
          <w:szCs w:val="28"/>
        </w:rPr>
        <w:t xml:space="preserve">и только 3-10% приходится на амиды. Элементарный состав белков разнообразен. В белках содержится 52% углерода, 23% кислорода, 16% азота, 7% водорода, 2% серы, 6% фосфора. По физико-химическим свойствам белки кормов разделяются на простые и сложные. К </w:t>
      </w:r>
      <w:r w:rsidRPr="005360B8">
        <w:rPr>
          <w:i/>
          <w:iCs/>
          <w:color w:val="000000"/>
          <w:sz w:val="28"/>
          <w:szCs w:val="28"/>
        </w:rPr>
        <w:t xml:space="preserve">простым белкам </w:t>
      </w:r>
      <w:r w:rsidRPr="005360B8">
        <w:rPr>
          <w:color w:val="000000"/>
          <w:sz w:val="28"/>
          <w:szCs w:val="28"/>
        </w:rPr>
        <w:t>относятся альбумины (растворимые в воде), глобулины (растворимые в солевых растворах), глутелины (растворимые в разбавленных кислотах и щелочах), проламины (растворимые в спирте). Таким образом, альбумины и глобулины относятся к легкорастворимым белкам, а глутелины и проламины — к труднорастворимым.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i/>
          <w:iCs/>
          <w:color w:val="000000"/>
          <w:sz w:val="28"/>
          <w:szCs w:val="28"/>
        </w:rPr>
        <w:t xml:space="preserve">Сложные белки (протеиды) </w:t>
      </w:r>
      <w:r w:rsidRPr="005360B8">
        <w:rPr>
          <w:color w:val="000000"/>
          <w:sz w:val="28"/>
          <w:szCs w:val="28"/>
        </w:rPr>
        <w:t>представляют собой соединения простых белков с небелковыми группами и содержатся в ядрах растительных клеток. К ним относятся фосфопротеиды, гликопротеиды, лецитопротеиды и др.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 xml:space="preserve">Содержание белков в кормах колеблется в очень широких пределах — от 0 до </w:t>
      </w:r>
      <w:r w:rsidRPr="005360B8">
        <w:rPr>
          <w:b/>
          <w:bCs/>
          <w:color w:val="000000"/>
          <w:sz w:val="28"/>
          <w:szCs w:val="28"/>
        </w:rPr>
        <w:t>90%</w:t>
      </w:r>
      <w:r w:rsidRPr="005360B8">
        <w:rPr>
          <w:color w:val="000000"/>
          <w:sz w:val="28"/>
          <w:szCs w:val="28"/>
        </w:rPr>
        <w:t>. Из растительных кормов белком богаты жмыхи и шроты (30-45%), зерна бобовых (25-30%) и сено бобовых (12-15%).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Аминокислоты входят в состав белков в различных количествах, сочетаниях, соотношениях, что обусловливает разные свойства белков.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Животные способны синтезировать часть аминокислот из азотсодержащих соединений, поступающих с кормом. К ним относятся: глицин, серии, аланин, цистин, пролин, тирозин, глутаминовая кислота, аспарагиновая кислота, норлейцин и др. Эти аминокислоты получили название заменяемых. Другие аминокислоты, которые называются незаменимыми, не могут синтезироваться в теле животных. К ним относятся: лизин, метионин, триптофан, валин, гистидин, фенилаланин, лейцин, изолейцин, треонин и аргинин. Незаменимые аминокислоты обязательно должны поступать в организм с кормами. Протеины, не содержащие незаменимые аминокислоты, относятся к неполноценным протеинам.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Содержание аминокислот в протеине кормов различно. Протеины злаковых растений содержат мало аргинина и гистидина и очень мало лизина и триптофана; протеины бобовых растений, в отличие от злаковых, сравнительно богаты аргинином и лизином; протеины семян масличных культур отличаются высоким содержанием аргинина и низким — гистидина и лизина; протеины зеленых кормов богаты лизином, аргинином и триптофаном. В животном организме от 13 до 18% массы тела составляют белки, которые образуются и непрерывно обновляются за счет постоянного потребления и использования аминокислот.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i/>
          <w:iCs/>
          <w:color w:val="000000"/>
          <w:sz w:val="28"/>
          <w:szCs w:val="28"/>
        </w:rPr>
        <w:t xml:space="preserve">Амиды. </w:t>
      </w:r>
      <w:r w:rsidRPr="005360B8">
        <w:rPr>
          <w:color w:val="000000"/>
          <w:sz w:val="28"/>
          <w:szCs w:val="28"/>
        </w:rPr>
        <w:t>В состав сырого протеина кормов входят органические азотсодержащие соединения небелкового характера, называемые амидами. В амиды входят: свободные аминокислоты и амиды аминокислот, содержащие азот-гликозиды, органические основания, аммонийные соли, нитриты и нитраты.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Амиды представляют собой продукты незавершенного синтеза белка из неорганических веществ (азотной кислоты, аммиака) или образуются при распаде белков под действием ферментов и бактерий. Поэтому амидами богаты корма, убранные в период интенсивного роста: молодая зеленая трава, силос, сенаж. Около половины сырого протеина составляют амиды в корнеплодах и картофеле.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Питательная ценность амидов для разных видов сельскохозяйственных животных неодинакова. Особое значение амиды имеют для жвачных животных. Присутствие их в корме стимулирует развитие и деятельность микроорганизмов в преджелудках крупного рогатого скота и овец. Благодаря своей растворимости в воде амиды являются весьма доступными для микроорганизмов, образуя так называемый микробный белок, который в тонком отделе кишечника переваривается и используется животными. Для свиней, птицы и других животных с простым желудком амиды не могут служить источником азотного питания и, попадая в избыточном количестве в кровь, могут вызвать отравления животных, в этом отношении особенно опасны нитраты и нитриты.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 xml:space="preserve">В органическую часть кормов входят </w:t>
      </w:r>
      <w:r w:rsidRPr="005360B8">
        <w:rPr>
          <w:i/>
          <w:iCs/>
          <w:color w:val="000000"/>
          <w:sz w:val="28"/>
          <w:szCs w:val="28"/>
        </w:rPr>
        <w:t xml:space="preserve">безазотистые вещества, </w:t>
      </w:r>
      <w:r w:rsidRPr="005360B8">
        <w:rPr>
          <w:color w:val="000000"/>
          <w:sz w:val="28"/>
          <w:szCs w:val="28"/>
        </w:rPr>
        <w:t>которые преобладают в сухом веществе большинства растительных кормов, а в кормлении сельскохозяйственных животных занимают первое место. К безазотистым веществам кормов относятся жиры и углеводы.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i/>
          <w:iCs/>
          <w:color w:val="000000"/>
          <w:sz w:val="28"/>
          <w:szCs w:val="28"/>
        </w:rPr>
        <w:t xml:space="preserve">Жиры, </w:t>
      </w:r>
      <w:r w:rsidRPr="005360B8">
        <w:rPr>
          <w:color w:val="000000"/>
          <w:sz w:val="28"/>
          <w:szCs w:val="28"/>
        </w:rPr>
        <w:t xml:space="preserve">или </w:t>
      </w:r>
      <w:r w:rsidRPr="005360B8">
        <w:rPr>
          <w:i/>
          <w:iCs/>
          <w:color w:val="000000"/>
          <w:sz w:val="28"/>
          <w:szCs w:val="28"/>
        </w:rPr>
        <w:t xml:space="preserve">липиды, </w:t>
      </w:r>
      <w:r w:rsidRPr="005360B8">
        <w:rPr>
          <w:color w:val="000000"/>
          <w:sz w:val="28"/>
          <w:szCs w:val="28"/>
        </w:rPr>
        <w:t>по своей химической природе представляют собой соединения спирта,' жирных кислот и других компонентов. Все липиды кормов делятся на простые и сложные (липоиды). В составе простых липидов содержатся углерод, водород и кислород; в составе сложных — кроме этих элементов имеются азот и фосфор.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 xml:space="preserve">Свойства липидов зависят от свойств жирных кислот, которые делятся на насыщенные и ненасыщенные. К </w:t>
      </w:r>
      <w:r w:rsidRPr="005360B8">
        <w:rPr>
          <w:i/>
          <w:iCs/>
          <w:color w:val="000000"/>
          <w:sz w:val="28"/>
          <w:szCs w:val="28"/>
        </w:rPr>
        <w:t xml:space="preserve">насыщенным жирным кислотам </w:t>
      </w:r>
      <w:r w:rsidRPr="005360B8">
        <w:rPr>
          <w:color w:val="000000"/>
          <w:sz w:val="28"/>
          <w:szCs w:val="28"/>
        </w:rPr>
        <w:t xml:space="preserve">относятся: стеариновая, пальмитиновая, масляная, каприловая, миристиновая и др. К </w:t>
      </w:r>
      <w:r w:rsidRPr="005360B8">
        <w:rPr>
          <w:i/>
          <w:iCs/>
          <w:color w:val="000000"/>
          <w:sz w:val="28"/>
          <w:szCs w:val="28"/>
        </w:rPr>
        <w:t xml:space="preserve">ненасыщенным кислотам </w:t>
      </w:r>
      <w:r w:rsidRPr="005360B8">
        <w:rPr>
          <w:color w:val="000000"/>
          <w:sz w:val="28"/>
          <w:szCs w:val="28"/>
        </w:rPr>
        <w:t>относятся: олеиновая, линолевая, линоленовая, арахидоновая и др. Особое значение в кормлении свиней и птицы имеют ненасыщенные жирные кислоты, которые обязательно должны поступать в организм с кормом.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Содержание жира в кормах колеблется в широких пределах. Семена и зерна содержат больше жира, чем стебли и листья, особенно бедны жиром корни и клубни (0,1%). В зерновых кормах — пшенице и ржи — содержание жира составляет 1-2%, кукурузе и овсе — 5-6%. Много жира в семенах масличных культур — льне, подсолнечнике, сое, рапсе (30-40%).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В теле животных в зависимости от вида, возраста и степени упитанности содержание жира составляет от 3-4% до 40-50%; в теле теленка при рождении содержится 3-4%, а в теле откормленного взрослого быка — около 40%, жирной овцы — до 45%, тощей — около 19%.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При образовании жира в животном организме из углеводов и белков корма в теле откладываются жиры с химическими и физическими свойствами, характерными для данного вида животных, а при образовании животного жира из растительных масел и рыбьих жиров он теряет свою специфику и приобретает некоторые свойства этих кормовых жиров.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i/>
          <w:iCs/>
          <w:color w:val="000000"/>
          <w:sz w:val="28"/>
          <w:szCs w:val="28"/>
        </w:rPr>
        <w:t xml:space="preserve">Углеводы. </w:t>
      </w:r>
      <w:r w:rsidRPr="005360B8">
        <w:rPr>
          <w:color w:val="000000"/>
          <w:sz w:val="28"/>
          <w:szCs w:val="28"/>
        </w:rPr>
        <w:t xml:space="preserve">В растительных кормах углеводы составляют до 80% сухого вещества. По физико-химическим свойствам углеводы кормов делятся на </w:t>
      </w:r>
      <w:r w:rsidRPr="005360B8">
        <w:rPr>
          <w:i/>
          <w:iCs/>
          <w:color w:val="000000"/>
          <w:sz w:val="28"/>
          <w:szCs w:val="28"/>
        </w:rPr>
        <w:t xml:space="preserve">моносахариды </w:t>
      </w:r>
      <w:r w:rsidRPr="005360B8">
        <w:rPr>
          <w:color w:val="000000"/>
          <w:sz w:val="28"/>
          <w:szCs w:val="28"/>
        </w:rPr>
        <w:t xml:space="preserve">(глюкоза, фруктоза, галактоза, манноза, рибоза, ксилоза, ара биноза), </w:t>
      </w:r>
      <w:r w:rsidRPr="005360B8">
        <w:rPr>
          <w:i/>
          <w:iCs/>
          <w:color w:val="000000"/>
          <w:sz w:val="28"/>
          <w:szCs w:val="28"/>
        </w:rPr>
        <w:t xml:space="preserve">дисахариды </w:t>
      </w:r>
      <w:r w:rsidRPr="005360B8">
        <w:rPr>
          <w:color w:val="000000"/>
          <w:sz w:val="28"/>
          <w:szCs w:val="28"/>
        </w:rPr>
        <w:t xml:space="preserve">(сахароза, мальтоза, лактоза, целлобиоза), </w:t>
      </w:r>
      <w:r w:rsidRPr="005360B8">
        <w:rPr>
          <w:i/>
          <w:iCs/>
          <w:color w:val="000000"/>
          <w:sz w:val="28"/>
          <w:szCs w:val="28"/>
        </w:rPr>
        <w:t xml:space="preserve">трисахариды </w:t>
      </w:r>
      <w:r w:rsidRPr="005360B8">
        <w:rPr>
          <w:color w:val="000000"/>
          <w:sz w:val="28"/>
          <w:szCs w:val="28"/>
        </w:rPr>
        <w:t xml:space="preserve">(рафиноза), </w:t>
      </w:r>
      <w:r w:rsidRPr="005360B8">
        <w:rPr>
          <w:i/>
          <w:iCs/>
          <w:color w:val="000000"/>
          <w:sz w:val="28"/>
          <w:szCs w:val="28"/>
        </w:rPr>
        <w:t xml:space="preserve">полисахариды </w:t>
      </w:r>
      <w:r w:rsidRPr="005360B8">
        <w:rPr>
          <w:color w:val="000000"/>
          <w:sz w:val="28"/>
          <w:szCs w:val="28"/>
        </w:rPr>
        <w:t>(крахмал, целлюлоза — клетчатка, декстрин, инулин, пектиновые вещества и др.). По роли, которую углеводы играют в обмене веществ, они делятся на энергетические (крахмал, сахароза, глюкоза, мальтоза, фруктоза и др.) и структурные (лактоза, манноза, галактоза, рафиноза, рибоза и др.). Лактозы много в молоке; маннозы — в зерне ячменя и пшеницы, хвое, дрожжах; галактозы — в корнеклубнеплодах, бахчевых, льняном семени, жмыхах; рафинозы — в сахарной свекле, в зернах ржи и пшеницы. По превращениям в пищеварительном тракте животных углеводы делятся на легкоусвояемые (все моносахариды, дисахариды и из полисахаридов — крахмал) и трудноусвояемые (все полисахариды, кроме крахмала).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 xml:space="preserve">При анализе кормов выделяют клетчатку и безазотистые экстрактивные, вещества </w:t>
      </w:r>
      <w:r w:rsidRPr="005360B8">
        <w:rPr>
          <w:b/>
          <w:bCs/>
          <w:color w:val="000000"/>
          <w:sz w:val="28"/>
          <w:szCs w:val="28"/>
        </w:rPr>
        <w:t>(БЭВ).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b/>
          <w:bCs/>
          <w:color w:val="000000"/>
          <w:sz w:val="28"/>
          <w:szCs w:val="28"/>
        </w:rPr>
        <w:t xml:space="preserve">Клетчатка. В </w:t>
      </w:r>
      <w:r w:rsidRPr="005360B8">
        <w:rPr>
          <w:color w:val="000000"/>
          <w:sz w:val="28"/>
          <w:szCs w:val="28"/>
        </w:rPr>
        <w:t>состав клетчатки входят целлюлоза (собственно клетчатка), гемицеллюлоза (пентозаны, гексозаны), инкрустирующие вещества (ку-тин, суберин, лигнин).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Количество клетчатки в разных частях кормовых растений различно: богаты клетчаткой стебли, меньше ее в листьях и еще меньше в плодах и корнях. Содержание клетчатки в грубых кормах составляет: в сене — 20-30%, соломе — 35-40%, в зерновых: овсе, ячмене — 10-12%, кукурузе, пшенице — около 2%, в корнеклубнеплодах — 0,5-1,4%, в зеленой траве — до 10%. Высокий процент клетчатки в корме указывает на его низкую питательность. В теле животных клетчатка отсутствует.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b/>
          <w:bCs/>
          <w:color w:val="000000"/>
          <w:sz w:val="28"/>
          <w:szCs w:val="28"/>
        </w:rPr>
        <w:t xml:space="preserve">Безазотистые экстрактивные вещества. В </w:t>
      </w:r>
      <w:r w:rsidRPr="005360B8">
        <w:rPr>
          <w:color w:val="000000"/>
          <w:sz w:val="28"/>
          <w:szCs w:val="28"/>
        </w:rPr>
        <w:t>составе БЭВ преобладают крахмал и сахара, сюда также входят органические кислоты (щавелевая, яблочная, молочная, уксусная, масляная), инулин, пектиновые вещества и др.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i/>
          <w:iCs/>
          <w:color w:val="000000"/>
          <w:sz w:val="28"/>
          <w:szCs w:val="28"/>
        </w:rPr>
        <w:t xml:space="preserve">Крахмал </w:t>
      </w:r>
      <w:r w:rsidRPr="005360B8">
        <w:rPr>
          <w:color w:val="000000"/>
          <w:sz w:val="28"/>
          <w:szCs w:val="28"/>
        </w:rPr>
        <w:t>является резервным материалом в растениях и в большом количестве находится в семенах, плодах и клубнях, составляя до 60-70% сухого вещества. Мало крахмала в стеблях и листьях (около 2%), больше всего крахмала содержится в картофеле (до 14%). Особая его форма — инулин — в больших количествах обнаруживается в клубнях топинамбура (земляной груше).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В теле животного аналогом крахмала является гликоген, который в небольшом количестве содержится в мышцах и печени (до 1-4%).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i/>
          <w:iCs/>
          <w:color w:val="000000"/>
          <w:sz w:val="28"/>
          <w:szCs w:val="28"/>
        </w:rPr>
        <w:t xml:space="preserve">Сахара </w:t>
      </w:r>
      <w:r w:rsidRPr="005360B8">
        <w:rPr>
          <w:color w:val="000000"/>
          <w:sz w:val="28"/>
          <w:szCs w:val="28"/>
        </w:rPr>
        <w:t>в растительных кормах представлены глюкозой, мальтозой и тростниковым сахаром. Они накапливаются в виде резервных веществ в корнях свеклы (до 18%) и моркови (до 16%). До 13% Сахаров содержится в сухом веществе молодых зеленых трав. Содержание Сахаров в сене колеблется от 4 до 8%. Их больше в злаковых и меньше в бобовых растениях. Единственным представителем Сахаров животного происхождения является лактоза, содержащаяся в молоке животных, в количестве от 3 до 6%.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В органическую часть растительных кормов кроме перечисленных веществ входят витамины (А, Б, Е, гр. В, С, К), ферменты и другие биологически активные вещества, которым принадлежит большая роль в оценке питательности кормов.</w:t>
      </w:r>
    </w:p>
    <w:p w:rsidR="00051CA7" w:rsidRPr="005360B8" w:rsidRDefault="00EF239E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0" style="position:absolute;left:0;text-align:left;z-index:251659264;mso-position-horizontal-relative:margin" from="460.8pt,519.35pt" to="460.8pt,578.15pt" o:allowincell="f" strokeweight=".7pt">
            <w10:wrap anchorx="margin"/>
          </v:line>
        </w:pict>
      </w:r>
      <w:r w:rsidR="00051CA7" w:rsidRPr="005360B8">
        <w:rPr>
          <w:color w:val="000000"/>
          <w:sz w:val="28"/>
          <w:szCs w:val="28"/>
        </w:rPr>
        <w:t>На химический состав кормов влияет много факторов: почвенные и климатические условия, вид и сорт растений, система агротехники, нормы внесения удобрений, сроки (фаза) вегетации и способы уборки, методы консервирования, условия хранения и технология подготовки к скармливанию.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На хорошо окультуренных, богатых гумусом почвах, в которых интенсивно протекают микробиологические процессы и идет активная минерализация органического вещества, качество кормов всегда выше, чем на бесструктурных почвах, часто имеющих дефицит тех или иных питательных веществ.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Сумма эффективных температур, количество осадков по сезонам года, продолжительность вегетационного периода, инсоляция оказывают влияние на поступление питательных веществ с почвенным раствором и на фотосинтез, что в конечном счете сказывается на концентрации органических и минеральных веществ в кормовых растениях.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Химический состав большинства кормовых растений может быть изменен известкованием кислых почв, внесением органических и минеральных удобрений. Известкование кислых почв помогает растениям лучше использовать элементы питания из почвенного раствора. Это один из радикальных приемов, позволяющий улучшить минеральный состав кормовых растений, особенно у бобовых. Обеспеченность растений азотом — одна из основных предпосылок увеличения концентрации сырого протеина в кормах.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Минеральный состав кормовых растений зависит от наличия и доступности отдельных элементов в почве. Внесение различных минеральных удобрений сопровождается изменением содержания макроэлементов в траве, в частности, увеличивается концентрация в сухом веществе фосфора и калия и снижается содержание кальция и магния. Дефицит отдельных минеральных веществ в почвах и кормах может быть восполнен внесением соответствующего удобрения.</w:t>
      </w:r>
    </w:p>
    <w:p w:rsidR="00051CA7" w:rsidRPr="005360B8" w:rsidRDefault="00EF239E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1" style="position:absolute;left:0;text-align:left;z-index:251658240;mso-position-horizontal-relative:margin" from="558pt,52.3pt" to="558pt,181.4pt" strokeweight=".7pt">
            <w10:wrap anchorx="margin"/>
          </v:line>
        </w:pict>
      </w:r>
      <w:r w:rsidR="00051CA7" w:rsidRPr="005360B8">
        <w:rPr>
          <w:color w:val="000000"/>
          <w:sz w:val="28"/>
          <w:szCs w:val="28"/>
        </w:rPr>
        <w:t>При оценке питательности кормов по химическому составу необходимо учитывать сортовые и видовые особенности растений. Например, зерна бобовых культур имеют более высокую протеиновую питательность, богаче кальцием, чем злаковые. Мутантный сорт кукурузы Опак-2 содержит 13,6% протеина и 0,55% лизина, в зерне других сортов кукурузы содержится 10-12% протеина и 0,3-0,4% лизина.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Значительно отличаются по содержанию сухого вещества разные сорта свеклы. Например, в кормовой свекле содержится 10-14% сухого вещества, в полусахарной — 16-18%, в сахарной — 21-24%.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Отдельные сорта картофеля различаются по содержанию крахмала, люпины — по концентрации алкалоидов, подсолнечник — по масличности семян.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Агротехника (время и способ посева, количество и качество посевных семян, густота посева и уход за растениями, полив и др.) влияет на химический состав и питательность кормовых растений. Характер и интенсивность этих влияний проявляется по-разному, в зависимости от местных климатических и почвенных условий. Наиболее показательно влияние густоты посева: травянистое растение при густом посеве дает более питательный корм, чем при редком, густо стоящие растения содержат больше протеина и меньше клетчатки, чем мощно развитое при редком размещении растений (например, подсолнечник на силос), крупные корнеплоды менее питательны, чем средние и мелкие. Кормовые растения, выросшие на поливных землях, по сравнению с произрастающими на богаре, содержат меньше протеина.</w:t>
      </w:r>
    </w:p>
    <w:p w:rsidR="00051CA7" w:rsidRPr="005360B8" w:rsidRDefault="00EF239E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2" style="position:absolute;left:0;text-align:left;z-index:251661312;mso-position-horizontal-relative:margin" from="-234.85pt,29.5pt" to="-234.85pt,65.75pt" strokeweight=".95pt">
            <w10:wrap anchorx="margin"/>
          </v:line>
        </w:pict>
      </w:r>
      <w:r w:rsidR="00051CA7" w:rsidRPr="005360B8">
        <w:rPr>
          <w:color w:val="000000"/>
          <w:sz w:val="28"/>
          <w:szCs w:val="28"/>
        </w:rPr>
        <w:t>Фаза вегетации растений и сроки уборки оказывают существенное влияние на химический состав и питательность корма. Все молодые растения богаче водой, азотистыми веществами и золой, но беднее клетчаткой, чем зрелые. По мере созревания растения с увеличением содержания клетчатки и инкрустирующих веществ (лигнина и др.) понижается переваримость корма. Это положение применимо ко всем травянистым растениям, но по интенсивности изменений разные растения отличаются друг от друга.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В таблице 3 приведен химический состав трав по фазам вегетации.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В связи с этим важно правильно определить сроки уборки трав. Оптимальный срок уборки злаковых трав — фаза колошения, у бобовых — фаза бутонизации и начало цветения. Травянистые растения дают корм тем более питательный, чем раньше они скошены. Корни, клубни и зерна, напротив, наиболее богаты питательными веществами в состоянии полной спелости. По мере созревания клубней в них уменьшается содержание воды и клетчатки и увеличивается количество крахмала. Неспелые зерна содержат больше воды, и их сухое вещество богаче азотистыми веществами и золой, но беднее углеводами, накопление которых идет особенно интенсивно при созревании семян. В процессе созревания изменяется форма углеводов: сахар переходит в крахмал.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Разные способы заготовки сена дают разные результаты. Много питательных веществ теряется при сушке трав в плохую погоду. В сене, заготовленном с помощью активного вентилирования, сохраняется больше питательных веществ, чем в сене из такой же травы, высушенной в поле.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Значительные потери БЭВ, протеина и витаминов происходят при высушивании при высоких температурах кормовых отходов технических производств, а также при силосовании и сенажировании. Гранулирование и брикетирование травяной муки и резки, тюкование сена и уборка его в рулоны способствуют лучшей сохранности питательных веществ, особенно каротина.</w:t>
      </w:r>
    </w:p>
    <w:p w:rsidR="00051CA7" w:rsidRPr="005360B8" w:rsidRDefault="00EF239E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3" style="position:absolute;left:0;text-align:left;z-index:251660288;mso-position-horizontal-relative:margin" from="-126pt,24.1pt" to="-126pt,135.2pt" strokeweight="2.9pt">
            <w10:wrap anchorx="margin"/>
          </v:line>
        </w:pict>
      </w:r>
      <w:r w:rsidR="00051CA7" w:rsidRPr="005360B8">
        <w:rPr>
          <w:color w:val="000000"/>
          <w:sz w:val="28"/>
          <w:szCs w:val="28"/>
        </w:rPr>
        <w:t>Хранение кормов всегда сопряжено с изменениями в химическом составе и питательности. В период хранения свеклы, картофеля, моркови и других корнеплодов протекают процессы дыхания клеток, связанные с потерями сухого вещества, сахара и крахмала. Хранение кормов нужно вести в условиях, при которых жизнедеятельность клеток была бы сведена к минимуму, а это зависит прежде всего от влажности корма, температуры и влажности в помещении.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Влаги в кормах, подлежащих хранению, должно быть в количестве, исключающем возможность поражения их грибами и плесенью, а также самосогревания. Грубые корма должны иметь влажность 13-17%, зерно и мельничные отходы— 12-14%, жмыхи и шроты— 10-12%, травяная мука — 9-12%. Лучше сохраняются зерновые корма, богатые углеводами, быстрее портятся корма, содержащие много жира и белка. Жмыхи и комбикорма с добавками жира во влажных хранилищах легко прогоркают, а травяная мука теряет значительное количество каротина.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Для предотвращения окисления жиров и витаминов в травяной муке, комбикорме, сухих заменителях молока перед хранением к ним добавляют специальные вещества — антиоксиданты. Стабилизация каротина в кормах искусственной сушки молодых трав (травяная мука, резка, гранулы, брикеты) может быть осуществлена при хранении их в атмосфере, насыщенной диоксидом углерода (СОг) и азотом.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На изменение химического состава кормов оказывает влияние технология их подготовки к скармливанию. Например, термическая обработка злаков денатурирует белки, снижает питательность зерновых кормов, и наоборот, при обработке теплом при повышенном давлении (тостировании) зерна бобовых (горох, соя, соевый шрот) питательность белка на 30-40% повышается, поскольку в них разрушаются ингибиторы трипсина. Тостирование сои является обязательным технологическим приемом. Дрожжевание злаковых кормов повышает биологическую ценность белков.</w:t>
      </w:r>
    </w:p>
    <w:p w:rsidR="00051CA7" w:rsidRPr="005360B8" w:rsidRDefault="00051CA7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Таким образом, знание химического состава кормов является обязательным для оценки их питательности. Считается, что чем больше белков, жиров и углеводов содержится в корме, тем он более питательный, и наоборот. Но химический состав является лишь первичным показателем питательности кормов. Для более детальной оценки необходимо знать степень переваримости питательных вещ</w:t>
      </w:r>
      <w:r w:rsidR="00F05B35" w:rsidRPr="005360B8">
        <w:rPr>
          <w:color w:val="000000"/>
          <w:sz w:val="28"/>
          <w:szCs w:val="28"/>
        </w:rPr>
        <w:t>еств корма в организме животных.</w:t>
      </w:r>
    </w:p>
    <w:p w:rsidR="005038A8" w:rsidRPr="00101007" w:rsidRDefault="00101007" w:rsidP="005360B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0081D" w:rsidRPr="00101007">
        <w:rPr>
          <w:b/>
          <w:bCs/>
          <w:color w:val="000000"/>
          <w:sz w:val="28"/>
          <w:szCs w:val="28"/>
        </w:rPr>
        <w:t>Список использованной литературы</w:t>
      </w:r>
    </w:p>
    <w:p w:rsidR="0080081D" w:rsidRPr="005360B8" w:rsidRDefault="0080081D" w:rsidP="005360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7386" w:rsidRPr="005360B8" w:rsidRDefault="00897386" w:rsidP="00101007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Хохрин С.Н. Корма и кормление животных. Санкт-Петербург: "Лань", 2002. - 512с.</w:t>
      </w:r>
    </w:p>
    <w:p w:rsidR="00897386" w:rsidRPr="005360B8" w:rsidRDefault="00897386" w:rsidP="00101007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Аликаев В. А. и др. Справочник по контролю кормления и содержания животных. М.: Колос, 1982. – 436 с.</w:t>
      </w:r>
    </w:p>
    <w:p w:rsidR="00897386" w:rsidRPr="005360B8" w:rsidRDefault="00897386" w:rsidP="00101007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Венедиктов А. М. и другие Кормление сельскохозяйственных животных. Москва: Россельхозиздат, 1988. - 340 с.</w:t>
      </w:r>
    </w:p>
    <w:p w:rsidR="00897386" w:rsidRPr="005360B8" w:rsidRDefault="00897386" w:rsidP="00101007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Достоевский П.П., Судаков Н.А. Справочник ветеринарного врача. Киев: "Урожай",1990. - 284с.</w:t>
      </w:r>
    </w:p>
    <w:p w:rsidR="00897386" w:rsidRPr="005360B8" w:rsidRDefault="00897386" w:rsidP="00101007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360B8">
        <w:rPr>
          <w:color w:val="000000"/>
          <w:sz w:val="28"/>
          <w:szCs w:val="28"/>
        </w:rPr>
        <w:t>Калашников А. П., Клейменов Н. И., Щеглов В. В и др. Нормы и рационы кормления сельскохозяйственных животных</w:t>
      </w:r>
      <w:r w:rsidR="0080081D" w:rsidRPr="005360B8">
        <w:rPr>
          <w:color w:val="000000"/>
          <w:sz w:val="28"/>
          <w:szCs w:val="28"/>
        </w:rPr>
        <w:t>. Москва: Знание, 1993. – 396 с.</w:t>
      </w:r>
      <w:bookmarkStart w:id="0" w:name="_GoBack"/>
      <w:bookmarkEnd w:id="0"/>
    </w:p>
    <w:sectPr w:rsidR="00897386" w:rsidRPr="005360B8" w:rsidSect="005360B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9D1" w:rsidRDefault="001029D1">
      <w:r>
        <w:separator/>
      </w:r>
    </w:p>
  </w:endnote>
  <w:endnote w:type="continuationSeparator" w:id="0">
    <w:p w:rsidR="001029D1" w:rsidRDefault="0010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0B8" w:rsidRDefault="00A44096" w:rsidP="00D96942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5360B8" w:rsidRDefault="005360B8" w:rsidP="005360B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0B8" w:rsidRDefault="005360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9D1" w:rsidRDefault="001029D1">
      <w:r>
        <w:separator/>
      </w:r>
    </w:p>
  </w:footnote>
  <w:footnote w:type="continuationSeparator" w:id="0">
    <w:p w:rsidR="001029D1" w:rsidRDefault="00102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0B8" w:rsidRDefault="005360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0B8" w:rsidRDefault="005360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3E67"/>
    <w:multiLevelType w:val="hybridMultilevel"/>
    <w:tmpl w:val="ABBE3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32EF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132A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4984CFC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>
    <w:nsid w:val="16822422"/>
    <w:multiLevelType w:val="hybridMultilevel"/>
    <w:tmpl w:val="BC56B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63430F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">
    <w:nsid w:val="58AE6235"/>
    <w:multiLevelType w:val="hybridMultilevel"/>
    <w:tmpl w:val="73B0A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407D26"/>
    <w:multiLevelType w:val="hybridMultilevel"/>
    <w:tmpl w:val="04882AAC"/>
    <w:lvl w:ilvl="0" w:tplc="29AC273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051CA7"/>
    <w:rsid w:val="00101007"/>
    <w:rsid w:val="001029D1"/>
    <w:rsid w:val="005038A8"/>
    <w:rsid w:val="005360B8"/>
    <w:rsid w:val="00735B3A"/>
    <w:rsid w:val="0080081D"/>
    <w:rsid w:val="00864638"/>
    <w:rsid w:val="00897386"/>
    <w:rsid w:val="008F0B63"/>
    <w:rsid w:val="00A44096"/>
    <w:rsid w:val="00B134CC"/>
    <w:rsid w:val="00BD4462"/>
    <w:rsid w:val="00D96942"/>
    <w:rsid w:val="00E0496F"/>
    <w:rsid w:val="00E62BCE"/>
    <w:rsid w:val="00E66DA4"/>
    <w:rsid w:val="00ED26D9"/>
    <w:rsid w:val="00EF239E"/>
    <w:rsid w:val="00F05B35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03E1764A-4741-4BEA-BC3D-EF4EC40C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60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360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536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4096</Words>
  <Characters>23349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Министерство аграрной политики Украины</vt:lpstr>
    </vt:vector>
  </TitlesOfParts>
  <Company>Microsoft</Company>
  <LinksUpToDate>false</LinksUpToDate>
  <CharactersWithSpaces>27391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2014-02-23T17:05:00Z</dcterms:created>
  <dcterms:modified xsi:type="dcterms:W3CDTF">2014-02-23T17:05:00Z</dcterms:modified>
</cp:coreProperties>
</file>