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44" w:rsidRPr="005E6A4B" w:rsidRDefault="00033D44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A4B">
        <w:rPr>
          <w:rFonts w:ascii="Times New Roman" w:hAnsi="Times New Roman"/>
          <w:b/>
          <w:sz w:val="28"/>
          <w:szCs w:val="28"/>
        </w:rPr>
        <w:t>План</w:t>
      </w:r>
    </w:p>
    <w:p w:rsidR="00033D44" w:rsidRPr="005E6A4B" w:rsidRDefault="00033D44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3D44" w:rsidRPr="005E6A4B" w:rsidRDefault="00033D44" w:rsidP="005E6A4B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Введение</w:t>
      </w:r>
    </w:p>
    <w:p w:rsidR="00033D44" w:rsidRPr="005E6A4B" w:rsidRDefault="00CF5A1C" w:rsidP="005E6A4B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Сущность социального проектирования и социальный проект</w:t>
      </w:r>
    </w:p>
    <w:p w:rsidR="00393473" w:rsidRPr="005E6A4B" w:rsidRDefault="00393473" w:rsidP="005E6A4B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bCs/>
          <w:sz w:val="28"/>
          <w:szCs w:val="28"/>
        </w:rPr>
        <w:t>Концепции социального проектирования</w:t>
      </w:r>
    </w:p>
    <w:p w:rsidR="00033D44" w:rsidRPr="005E6A4B" w:rsidRDefault="00033D44" w:rsidP="005E6A4B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Классификации социальных проектов</w:t>
      </w:r>
    </w:p>
    <w:p w:rsidR="00033D44" w:rsidRPr="005E6A4B" w:rsidRDefault="00033D44" w:rsidP="005E6A4B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Заключение</w:t>
      </w:r>
    </w:p>
    <w:p w:rsidR="00033D44" w:rsidRPr="005E6A4B" w:rsidRDefault="00033D44" w:rsidP="005E6A4B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Список литературы</w:t>
      </w:r>
    </w:p>
    <w:p w:rsidR="00033D44" w:rsidRPr="005E6A4B" w:rsidRDefault="00033D44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br w:type="page"/>
      </w:r>
      <w:r w:rsidRPr="005E6A4B">
        <w:rPr>
          <w:rFonts w:ascii="Times New Roman" w:hAnsi="Times New Roman"/>
          <w:b/>
          <w:sz w:val="28"/>
          <w:szCs w:val="28"/>
        </w:rPr>
        <w:t>Введение</w:t>
      </w:r>
    </w:p>
    <w:p w:rsidR="00033D44" w:rsidRPr="005E6A4B" w:rsidRDefault="00033D44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24E" w:rsidRPr="005E6A4B" w:rsidRDefault="00EF2B62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Социальная жизнь настолько сложна и многообразна, что порой необходимы механизмы для ее структурирования и регулирования, позволяющие </w:t>
      </w:r>
      <w:r w:rsidR="00826DA6" w:rsidRPr="005E6A4B">
        <w:rPr>
          <w:rFonts w:ascii="Times New Roman" w:hAnsi="Times New Roman"/>
          <w:sz w:val="28"/>
          <w:szCs w:val="28"/>
        </w:rPr>
        <w:t>успешно решать возникающие проблемы и привлекать</w:t>
      </w:r>
      <w:r w:rsidRPr="005E6A4B">
        <w:rPr>
          <w:rFonts w:ascii="Times New Roman" w:hAnsi="Times New Roman"/>
          <w:sz w:val="28"/>
          <w:szCs w:val="28"/>
        </w:rPr>
        <w:t xml:space="preserve"> все необходимые для </w:t>
      </w:r>
      <w:r w:rsidR="00826DA6" w:rsidRPr="005E6A4B">
        <w:rPr>
          <w:rFonts w:ascii="Times New Roman" w:hAnsi="Times New Roman"/>
          <w:sz w:val="28"/>
          <w:szCs w:val="28"/>
        </w:rPr>
        <w:t>этого ресурсы. Одним из таких успешных механизмов является социальное проектирование.</w:t>
      </w:r>
    </w:p>
    <w:p w:rsidR="00826DA6" w:rsidRPr="005E6A4B" w:rsidRDefault="00826DA6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Что такое социальное проектирование, когда оно возникло? Одни исследователи считают, что социальное проектирование было всегда, во всяком случае,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уже с античности, в этом смысле «Государство» Платона может считаться одним из первых социальных проектов. Другие утверждают, что о социальном проектировании можно говорить, только начиная с 20-30-х годов нашего столетия, когда сложилась идеология проектирования, в рамках которой была поставлена задача проектирования новых общественных отношений, нового человека, социалистической культуры, т.е. того, что сегодня относят к социальной деятельности. Существует точка зрения, что социальное проектирование формируется только сейчас, поскольку в настоящее время произошло осознание социального проектирования и складываются его образцы, в которых целенаправленно проводятся идеология и методы проектирования, а также социологический подход.</w:t>
      </w:r>
      <w:r w:rsidRPr="005E6A4B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D671A9" w:rsidRPr="005E6A4B" w:rsidRDefault="00D671A9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В связи с происходящими переменами в обществе к социальному проектированию все больше и больше возрастает внимание, и, на сегодняшний день, эта тема является актуальной, так как все больше осознается эффективность проектных технологий в управлении социальной жизнью.</w:t>
      </w:r>
    </w:p>
    <w:p w:rsidR="00826DA6" w:rsidRPr="005E6A4B" w:rsidRDefault="00826DA6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При осуществлении того или иного проекта необходимо знать четко стратегию его осуществления и тактику управления проектом. А для этого, в свою очередь важно иметь четкое представление об особенностях и свойствах данного проекта, что может быть осуществлено посредством знания классификаций социальных проектов.</w:t>
      </w:r>
    </w:p>
    <w:p w:rsidR="00E243A7" w:rsidRPr="005E6A4B" w:rsidRDefault="00D671A9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Исходя из вышеизложенного</w:t>
      </w:r>
      <w:r w:rsidR="00E243A7" w:rsidRPr="005E6A4B">
        <w:rPr>
          <w:rFonts w:ascii="Times New Roman" w:hAnsi="Times New Roman"/>
          <w:sz w:val="28"/>
          <w:szCs w:val="28"/>
        </w:rPr>
        <w:t>,</w:t>
      </w:r>
      <w:r w:rsidRPr="005E6A4B">
        <w:rPr>
          <w:rFonts w:ascii="Times New Roman" w:hAnsi="Times New Roman"/>
          <w:sz w:val="28"/>
          <w:szCs w:val="28"/>
        </w:rPr>
        <w:t xml:space="preserve"> целью</w:t>
      </w:r>
      <w:r w:rsidR="00E243A7" w:rsidRPr="005E6A4B">
        <w:rPr>
          <w:rFonts w:ascii="Times New Roman" w:hAnsi="Times New Roman"/>
          <w:sz w:val="28"/>
          <w:szCs w:val="28"/>
        </w:rPr>
        <w:t xml:space="preserve"> данного реферата является - описа</w:t>
      </w:r>
      <w:r w:rsidR="00393473" w:rsidRPr="005E6A4B">
        <w:rPr>
          <w:rFonts w:ascii="Times New Roman" w:hAnsi="Times New Roman"/>
          <w:sz w:val="28"/>
          <w:szCs w:val="28"/>
        </w:rPr>
        <w:t>ние</w:t>
      </w:r>
      <w:r w:rsidR="00E243A7" w:rsidRPr="005E6A4B">
        <w:rPr>
          <w:rFonts w:ascii="Times New Roman" w:hAnsi="Times New Roman"/>
          <w:sz w:val="28"/>
          <w:szCs w:val="28"/>
        </w:rPr>
        <w:t xml:space="preserve"> </w:t>
      </w:r>
      <w:r w:rsidR="00393473" w:rsidRPr="005E6A4B">
        <w:rPr>
          <w:rFonts w:ascii="Times New Roman" w:hAnsi="Times New Roman"/>
          <w:sz w:val="28"/>
          <w:szCs w:val="28"/>
        </w:rPr>
        <w:t>типологии</w:t>
      </w:r>
      <w:r w:rsidR="00E243A7" w:rsidRPr="005E6A4B">
        <w:rPr>
          <w:rFonts w:ascii="Times New Roman" w:hAnsi="Times New Roman"/>
          <w:sz w:val="28"/>
          <w:szCs w:val="28"/>
        </w:rPr>
        <w:t xml:space="preserve"> социальных проектов.</w:t>
      </w:r>
    </w:p>
    <w:p w:rsidR="00E243A7" w:rsidRPr="005E6A4B" w:rsidRDefault="00E243A7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выполнить следующие </w:t>
      </w:r>
      <w:r w:rsidRPr="005E6A4B">
        <w:rPr>
          <w:rFonts w:ascii="Times New Roman" w:hAnsi="Times New Roman"/>
          <w:i/>
          <w:sz w:val="28"/>
          <w:szCs w:val="28"/>
        </w:rPr>
        <w:t>задачи</w:t>
      </w:r>
      <w:r w:rsidRPr="005E6A4B">
        <w:rPr>
          <w:rFonts w:ascii="Times New Roman" w:hAnsi="Times New Roman"/>
          <w:sz w:val="28"/>
          <w:szCs w:val="28"/>
        </w:rPr>
        <w:t>:</w:t>
      </w:r>
    </w:p>
    <w:p w:rsidR="00E243A7" w:rsidRPr="005E6A4B" w:rsidRDefault="00E243A7" w:rsidP="005E6A4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Кратко охарактеризовать сущность социального проектирования и социального проекта;</w:t>
      </w:r>
    </w:p>
    <w:p w:rsidR="00393473" w:rsidRPr="005E6A4B" w:rsidRDefault="00393473" w:rsidP="005E6A4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Охарактеризовать основные концепции социального проектирования;</w:t>
      </w:r>
    </w:p>
    <w:p w:rsidR="00E243A7" w:rsidRPr="005E6A4B" w:rsidRDefault="00E243A7" w:rsidP="005E6A4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Описать основные классификации </w:t>
      </w:r>
      <w:r w:rsidR="00BD3D37" w:rsidRPr="005E6A4B">
        <w:rPr>
          <w:rFonts w:ascii="Times New Roman" w:hAnsi="Times New Roman"/>
          <w:sz w:val="28"/>
          <w:szCs w:val="28"/>
        </w:rPr>
        <w:t>социальных проектов</w:t>
      </w:r>
      <w:r w:rsidRPr="005E6A4B">
        <w:rPr>
          <w:rFonts w:ascii="Times New Roman" w:hAnsi="Times New Roman"/>
          <w:sz w:val="28"/>
          <w:szCs w:val="28"/>
        </w:rPr>
        <w:t>.</w:t>
      </w:r>
    </w:p>
    <w:p w:rsidR="00196A6F" w:rsidRPr="005E6A4B" w:rsidRDefault="00196A6F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A6F" w:rsidRPr="005E6A4B" w:rsidRDefault="005E6A4B" w:rsidP="005E6A4B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F5A1C" w:rsidRPr="005E6A4B">
        <w:rPr>
          <w:rFonts w:ascii="Times New Roman" w:hAnsi="Times New Roman"/>
          <w:b/>
          <w:sz w:val="28"/>
          <w:szCs w:val="28"/>
        </w:rPr>
        <w:t>Сущность социального</w:t>
      </w:r>
      <w:r w:rsidR="00196A6F" w:rsidRPr="005E6A4B">
        <w:rPr>
          <w:rFonts w:ascii="Times New Roman" w:hAnsi="Times New Roman"/>
          <w:b/>
          <w:sz w:val="28"/>
          <w:szCs w:val="28"/>
        </w:rPr>
        <w:t xml:space="preserve"> </w:t>
      </w:r>
      <w:r w:rsidR="00CF5A1C" w:rsidRPr="005E6A4B">
        <w:rPr>
          <w:rFonts w:ascii="Times New Roman" w:hAnsi="Times New Roman"/>
          <w:b/>
          <w:sz w:val="28"/>
          <w:szCs w:val="28"/>
        </w:rPr>
        <w:t>проектирования</w:t>
      </w:r>
      <w:r w:rsidR="00196A6F" w:rsidRPr="005E6A4B">
        <w:rPr>
          <w:rFonts w:ascii="Times New Roman" w:hAnsi="Times New Roman"/>
          <w:b/>
          <w:sz w:val="28"/>
          <w:szCs w:val="28"/>
        </w:rPr>
        <w:t xml:space="preserve"> и социальный проект</w:t>
      </w:r>
    </w:p>
    <w:p w:rsidR="00196A6F" w:rsidRPr="005E6A4B" w:rsidRDefault="00196A6F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6A6F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color w:val="auto"/>
          <w:sz w:val="28"/>
          <w:szCs w:val="28"/>
        </w:rPr>
        <w:t xml:space="preserve">Обратимся к сущности понятия </w:t>
      </w:r>
      <w:r w:rsidRPr="005E6A4B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6A4B">
        <w:rPr>
          <w:rStyle w:val="ab"/>
          <w:rFonts w:ascii="Times New Roman" w:hAnsi="Times New Roman"/>
          <w:b w:val="0"/>
          <w:color w:val="auto"/>
          <w:sz w:val="28"/>
          <w:szCs w:val="28"/>
        </w:rPr>
        <w:t>социальное проектирование</w:t>
      </w:r>
      <w:r w:rsidRPr="005E6A4B">
        <w:rPr>
          <w:rFonts w:ascii="Times New Roman" w:hAnsi="Times New Roman"/>
          <w:b/>
          <w:color w:val="auto"/>
          <w:sz w:val="28"/>
          <w:szCs w:val="28"/>
        </w:rPr>
        <w:t>».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 Деятельность по созданию проекта называется проектированием. </w:t>
      </w:r>
      <w:r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Социальное проектирование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 есть способ выражения идеи улучшения окружающей среды языком конкретных целей, задач, мер и действий по их достижению, а также описание необходимых ресурсов для практической реализации замысла и конкретных сроков воплощения описываемой цели.</w:t>
      </w:r>
      <w:r w:rsidR="009F2859" w:rsidRPr="005E6A4B">
        <w:rPr>
          <w:rStyle w:val="a5"/>
          <w:rFonts w:ascii="Times New Roman" w:hAnsi="Times New Roman"/>
          <w:color w:val="auto"/>
          <w:sz w:val="28"/>
          <w:szCs w:val="28"/>
        </w:rPr>
        <w:footnoteReference w:id="2"/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4AC4" w:rsidRPr="005E6A4B">
        <w:rPr>
          <w:rFonts w:ascii="Times New Roman" w:hAnsi="Times New Roman"/>
          <w:color w:val="auto"/>
          <w:sz w:val="28"/>
          <w:szCs w:val="28"/>
        </w:rPr>
        <w:t>В самом общем виде социальное проектирование представляет собой конструирование локализованного по месту, времени и ресурсам действия, направленного на достижение социально значимой цели.</w:t>
      </w:r>
    </w:p>
    <w:p w:rsidR="00196A6F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E6A4B">
        <w:rPr>
          <w:rStyle w:val="ab"/>
          <w:rFonts w:ascii="Times New Roman" w:hAnsi="Times New Roman"/>
          <w:b w:val="0"/>
          <w:color w:val="auto"/>
          <w:sz w:val="28"/>
          <w:szCs w:val="28"/>
        </w:rPr>
        <w:t>Под социальным проектированием понимается деятельность:</w:t>
      </w:r>
    </w:p>
    <w:p w:rsidR="00196A6F" w:rsidRPr="005E6A4B" w:rsidRDefault="00196A6F" w:rsidP="005E6A4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социально значимая, имеющая социальный эффект; </w:t>
      </w:r>
    </w:p>
    <w:p w:rsidR="00196A6F" w:rsidRPr="005E6A4B" w:rsidRDefault="00196A6F" w:rsidP="005E6A4B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результатом </w:t>
      </w:r>
      <w:r w:rsidR="00E54AC4" w:rsidRPr="005E6A4B">
        <w:rPr>
          <w:rFonts w:ascii="Times New Roman" w:hAnsi="Times New Roman"/>
          <w:sz w:val="28"/>
          <w:szCs w:val="28"/>
        </w:rPr>
        <w:t>такой деятельности</w:t>
      </w:r>
      <w:r w:rsidRPr="005E6A4B">
        <w:rPr>
          <w:rFonts w:ascii="Times New Roman" w:hAnsi="Times New Roman"/>
          <w:sz w:val="28"/>
          <w:szCs w:val="28"/>
        </w:rPr>
        <w:t xml:space="preserve"> является создание реального (но не обязательно вещественного) «продукта», имеющего практическое значение</w:t>
      </w:r>
      <w:r w:rsidR="00E54AC4" w:rsidRPr="005E6A4B">
        <w:rPr>
          <w:rFonts w:ascii="Times New Roman" w:hAnsi="Times New Roman"/>
          <w:sz w:val="28"/>
          <w:szCs w:val="28"/>
        </w:rPr>
        <w:t>.</w:t>
      </w:r>
    </w:p>
    <w:p w:rsidR="00196A6F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color w:val="auto"/>
          <w:sz w:val="28"/>
          <w:szCs w:val="28"/>
        </w:rPr>
        <w:t xml:space="preserve">А </w:t>
      </w:r>
      <w:r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проект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 представляет собой описание конкретной ситуации, которая должна быть улучшена и конкретных методов и шагов по ее реализации. Еще </w:t>
      </w:r>
      <w:r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проект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 – это средство управления деятельностью, наиболее приземленная, конкретная и выполнимая форма для учреждения/организации.</w:t>
      </w:r>
      <w:r w:rsidR="009F2859" w:rsidRPr="005E6A4B">
        <w:rPr>
          <w:rStyle w:val="a5"/>
          <w:rFonts w:ascii="Times New Roman" w:hAnsi="Times New Roman"/>
          <w:color w:val="auto"/>
          <w:sz w:val="28"/>
          <w:szCs w:val="28"/>
        </w:rPr>
        <w:footnoteReference w:id="3"/>
      </w:r>
    </w:p>
    <w:p w:rsidR="00CF5A1C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Социальный проект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 – это модель предлагаемых изменений в ближайшем социальном окружении в виде:</w:t>
      </w:r>
    </w:p>
    <w:p w:rsidR="00CF5A1C" w:rsidRPr="005E6A4B" w:rsidRDefault="00196A6F" w:rsidP="005E6A4B">
      <w:pPr>
        <w:pStyle w:val="aa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color w:val="auto"/>
          <w:sz w:val="28"/>
          <w:szCs w:val="28"/>
        </w:rPr>
        <w:t>словесного описания предполагаемых действий по осуществлению указанных изменений;</w:t>
      </w:r>
    </w:p>
    <w:p w:rsidR="00CF5A1C" w:rsidRPr="005E6A4B" w:rsidRDefault="00196A6F" w:rsidP="005E6A4B">
      <w:pPr>
        <w:pStyle w:val="aa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color w:val="auto"/>
          <w:sz w:val="28"/>
          <w:szCs w:val="28"/>
        </w:rPr>
        <w:t>графического изображе</w:t>
      </w:r>
      <w:r w:rsidR="00CF5A1C" w:rsidRPr="005E6A4B">
        <w:rPr>
          <w:rFonts w:ascii="Times New Roman" w:hAnsi="Times New Roman"/>
          <w:color w:val="auto"/>
          <w:sz w:val="28"/>
          <w:szCs w:val="28"/>
        </w:rPr>
        <w:t>ния (чертежей, схем и т.д.);</w:t>
      </w:r>
    </w:p>
    <w:p w:rsidR="00196A6F" w:rsidRPr="005E6A4B" w:rsidRDefault="00196A6F" w:rsidP="005E6A4B">
      <w:pPr>
        <w:pStyle w:val="aa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color w:val="auto"/>
          <w:sz w:val="28"/>
          <w:szCs w:val="28"/>
        </w:rPr>
        <w:t>числовых показателей и расчетов, необходимых для осуществления планируемых действий.</w:t>
      </w:r>
    </w:p>
    <w:p w:rsidR="00196A6F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Признаки проекта</w:t>
      </w:r>
      <w:r w:rsidR="00CF5A1C"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:</w:t>
      </w:r>
    </w:p>
    <w:p w:rsidR="00196A6F" w:rsidRPr="005E6A4B" w:rsidRDefault="00196A6F" w:rsidP="005E6A4B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Цель - изменение ситуации, решение про</w:t>
      </w:r>
      <w:r w:rsidR="00CF5A1C" w:rsidRPr="005E6A4B">
        <w:rPr>
          <w:rFonts w:ascii="Times New Roman" w:hAnsi="Times New Roman"/>
          <w:sz w:val="28"/>
          <w:szCs w:val="28"/>
        </w:rPr>
        <w:t>блемы, появление чего-то нового;</w:t>
      </w:r>
    </w:p>
    <w:p w:rsidR="00196A6F" w:rsidRPr="005E6A4B" w:rsidRDefault="00196A6F" w:rsidP="005E6A4B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Установленные сроки начала и завершения</w:t>
      </w:r>
      <w:r w:rsidR="00CF5A1C" w:rsidRPr="005E6A4B">
        <w:rPr>
          <w:rFonts w:ascii="Times New Roman" w:hAnsi="Times New Roman"/>
          <w:sz w:val="28"/>
          <w:szCs w:val="28"/>
        </w:rPr>
        <w:t>;</w:t>
      </w:r>
      <w:r w:rsidRPr="005E6A4B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196A6F" w:rsidRPr="005E6A4B" w:rsidRDefault="00196A6F" w:rsidP="005E6A4B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Определенные ресурсы</w:t>
      </w:r>
      <w:r w:rsidR="00CF5A1C" w:rsidRPr="005E6A4B">
        <w:rPr>
          <w:rStyle w:val="ab"/>
          <w:rFonts w:ascii="Times New Roman" w:hAnsi="Times New Roman"/>
          <w:sz w:val="28"/>
          <w:szCs w:val="28"/>
        </w:rPr>
        <w:t>;</w:t>
      </w:r>
    </w:p>
    <w:p w:rsidR="00196A6F" w:rsidRPr="005E6A4B" w:rsidRDefault="00196A6F" w:rsidP="005E6A4B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Измеряемый продукт или результат</w:t>
      </w:r>
      <w:r w:rsidR="00CF5A1C" w:rsidRPr="005E6A4B">
        <w:rPr>
          <w:rFonts w:ascii="Times New Roman" w:hAnsi="Times New Roman"/>
          <w:sz w:val="28"/>
          <w:szCs w:val="28"/>
        </w:rPr>
        <w:t>.</w:t>
      </w:r>
      <w:r w:rsidRPr="005E6A4B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196A6F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i/>
          <w:color w:val="auto"/>
          <w:sz w:val="28"/>
          <w:szCs w:val="28"/>
        </w:rPr>
        <w:t>Управление проектом</w:t>
      </w:r>
      <w:r w:rsidR="005E6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5A1C" w:rsidRPr="005E6A4B">
        <w:rPr>
          <w:rFonts w:ascii="Times New Roman" w:hAnsi="Times New Roman"/>
          <w:color w:val="auto"/>
          <w:sz w:val="28"/>
          <w:szCs w:val="28"/>
        </w:rPr>
        <w:t>-</w:t>
      </w:r>
      <w:r w:rsidR="005E6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A4B">
        <w:rPr>
          <w:rFonts w:ascii="Times New Roman" w:hAnsi="Times New Roman"/>
          <w:color w:val="auto"/>
          <w:sz w:val="28"/>
          <w:szCs w:val="28"/>
        </w:rPr>
        <w:t>это процесс руководства всеми работами над проектом от начала до завершения.</w:t>
      </w:r>
    </w:p>
    <w:p w:rsidR="00196A6F" w:rsidRPr="005E6A4B" w:rsidRDefault="00196A6F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E6A4B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Управление включает </w:t>
      </w:r>
      <w:r w:rsidRPr="005E6A4B">
        <w:rPr>
          <w:rStyle w:val="ab"/>
          <w:rFonts w:ascii="Times New Roman" w:hAnsi="Times New Roman"/>
          <w:b w:val="0"/>
          <w:i/>
          <w:color w:val="auto"/>
          <w:sz w:val="28"/>
          <w:szCs w:val="28"/>
        </w:rPr>
        <w:t>три основных вида деятельности</w:t>
      </w:r>
      <w:r w:rsidRPr="005E6A4B">
        <w:rPr>
          <w:rStyle w:val="ab"/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F5A1C" w:rsidRPr="005E6A4B" w:rsidRDefault="00196A6F" w:rsidP="005E6A4B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Планирование</w:t>
      </w:r>
      <w:r w:rsidR="00CF5A1C" w:rsidRPr="005E6A4B">
        <w:rPr>
          <w:rStyle w:val="ab"/>
          <w:rFonts w:ascii="Times New Roman" w:hAnsi="Times New Roman"/>
          <w:sz w:val="28"/>
          <w:szCs w:val="28"/>
        </w:rPr>
        <w:t>:</w:t>
      </w:r>
    </w:p>
    <w:p w:rsidR="00CF5A1C" w:rsidRPr="005E6A4B" w:rsidRDefault="00CF5A1C" w:rsidP="005E6A4B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Определение желаемых результатов проекта. Т.е. прописывание того, что же хочется увидеть после реализации проекта.</w:t>
      </w:r>
      <w:r w:rsidRPr="005E6A4B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CF5A1C" w:rsidRPr="005E6A4B" w:rsidRDefault="00CF5A1C" w:rsidP="005E6A4B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Разработка стратегии выполнения и графика выполнения работ. Все придуманные мероприятия, в том числе и по поиску ресурсов и спонсоров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(если таковые будут нужны), а также различные встречи, акции, и опросы и риски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(проблемы, которые могут возникнуть в ходе реализации проекта) должны быть прописаны вместе со сроками и ответственными.</w:t>
      </w:r>
      <w:r w:rsidRPr="005E6A4B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196A6F" w:rsidRPr="005E6A4B" w:rsidRDefault="00CF5A1C" w:rsidP="005E6A4B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Расчет количества необходимых ресурсов. Грубо говоря, всё, что понадобится для разработки и реализации проекта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(люди, деньги, транспортные расходы, канцелярские расходы и т.д.)</w:t>
      </w:r>
      <w:r w:rsidRPr="005E6A4B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CF5A1C" w:rsidRPr="005E6A4B" w:rsidRDefault="00196A6F" w:rsidP="005E6A4B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Организация</w:t>
      </w:r>
      <w:r w:rsidR="00CF5A1C" w:rsidRPr="005E6A4B">
        <w:rPr>
          <w:rStyle w:val="ab"/>
          <w:rFonts w:ascii="Times New Roman" w:hAnsi="Times New Roman"/>
          <w:b w:val="0"/>
          <w:sz w:val="28"/>
          <w:szCs w:val="28"/>
        </w:rPr>
        <w:t>: р</w:t>
      </w:r>
      <w:r w:rsidR="00CF5A1C" w:rsidRPr="005E6A4B">
        <w:rPr>
          <w:rFonts w:ascii="Times New Roman" w:hAnsi="Times New Roman"/>
          <w:sz w:val="28"/>
          <w:szCs w:val="28"/>
        </w:rPr>
        <w:t>аспределение ролей и обязанностей внутри проектной команды.</w:t>
      </w:r>
      <w:r w:rsidR="00CF5A1C" w:rsidRPr="005E6A4B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CF5A1C" w:rsidRPr="005E6A4B" w:rsidRDefault="00CF5A1C" w:rsidP="005E6A4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Fonts w:ascii="Times New Roman" w:hAnsi="Times New Roman"/>
          <w:color w:val="auto"/>
          <w:sz w:val="28"/>
          <w:szCs w:val="28"/>
        </w:rPr>
        <w:t>Если один человек в проектной команде разрабатывает план работы, ищет спонсоров, ведет переговоры с</w:t>
      </w:r>
      <w:r w:rsidR="005E6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администрацией города или района, проводит опросы, является ответственным за все мероприятия, то вероятнее всего он сделает не всю свою работу или сделает её не качественно. А кому это надо? Поэтому и существует разделение труда, в том числе и в проектной деятельности. Необходимо будет понять, кто и чем будет заниматься в силу своих возможностей и способностей. Конечно, для того, чтобы разделять обязанности в команде, прежде нужна сама команда. </w:t>
      </w:r>
    </w:p>
    <w:p w:rsidR="00196A6F" w:rsidRPr="005E6A4B" w:rsidRDefault="00196A6F" w:rsidP="005E6A4B">
      <w:pPr>
        <w:pStyle w:val="aa"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A4B">
        <w:rPr>
          <w:rStyle w:val="ab"/>
          <w:rFonts w:ascii="Times New Roman" w:hAnsi="Times New Roman"/>
          <w:b w:val="0"/>
          <w:color w:val="auto"/>
          <w:sz w:val="28"/>
          <w:szCs w:val="28"/>
        </w:rPr>
        <w:t>Управление</w:t>
      </w:r>
      <w:r w:rsidR="00CF5A1C" w:rsidRPr="005E6A4B">
        <w:rPr>
          <w:rFonts w:ascii="Times New Roman" w:hAnsi="Times New Roman"/>
          <w:color w:val="auto"/>
          <w:sz w:val="28"/>
          <w:szCs w:val="28"/>
        </w:rPr>
        <w:t>: в</w:t>
      </w:r>
      <w:r w:rsidRPr="005E6A4B">
        <w:rPr>
          <w:rFonts w:ascii="Times New Roman" w:hAnsi="Times New Roman"/>
          <w:color w:val="auto"/>
          <w:sz w:val="28"/>
          <w:szCs w:val="28"/>
        </w:rPr>
        <w:t xml:space="preserve">ключение в проектирование этого вида деятельности, поможет сделать работу в проекте качественнее, эффективнее: </w:t>
      </w:r>
    </w:p>
    <w:p w:rsidR="00CF5A1C" w:rsidRPr="005E6A4B" w:rsidRDefault="00196A6F" w:rsidP="005E6A4B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Руководство работами и контроль результатов (назначение ответственных и отчеты о проделанных работах). </w:t>
      </w:r>
    </w:p>
    <w:p w:rsidR="00CF5A1C" w:rsidRPr="005E6A4B" w:rsidRDefault="00196A6F" w:rsidP="005E6A4B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Решение возникающих проблем. Если входе реализации проекта возникают проблемы, которые не были предусмотрены в рисках, они требуют самого быстрого разрешения. Т.к. если их не разрешить они могут отрицательно повлиять на ход реализации проекта, и в худшем случае поставленная цель не будет достигнута. Хотя не так всё страшно. Все проблемы предусмотреть всё равно сложно, но если уж они возникли, нужно постараться их решить. </w:t>
      </w:r>
    </w:p>
    <w:p w:rsidR="00196A6F" w:rsidRPr="005E6A4B" w:rsidRDefault="00196A6F" w:rsidP="005E6A4B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Обмен информа</w:t>
      </w:r>
      <w:r w:rsidR="00CF5A1C" w:rsidRPr="005E6A4B">
        <w:rPr>
          <w:rFonts w:ascii="Times New Roman" w:hAnsi="Times New Roman"/>
          <w:sz w:val="28"/>
          <w:szCs w:val="28"/>
        </w:rPr>
        <w:t>цией с заинтересованными лицами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(в зависимости от проблемы, на решение которой направлен про</w:t>
      </w:r>
      <w:r w:rsidR="00CF5A1C" w:rsidRPr="005E6A4B">
        <w:rPr>
          <w:rFonts w:ascii="Times New Roman" w:hAnsi="Times New Roman"/>
          <w:sz w:val="28"/>
          <w:szCs w:val="28"/>
        </w:rPr>
        <w:t>ект).</w:t>
      </w:r>
      <w:r w:rsidR="009F2859" w:rsidRPr="005E6A4B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01B" w:rsidRPr="005E6A4B" w:rsidRDefault="003A3C45" w:rsidP="005E6A4B">
      <w:pPr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b/>
          <w:bCs/>
          <w:sz w:val="28"/>
          <w:szCs w:val="28"/>
        </w:rPr>
        <w:t>Концепции социального проектирования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В рамках раскрытия основных классификаций социальных проектов, полезным будет остановиться на основных концепциях социального проектирования, так как именно исходя из них формулируются те или иные типологии проектов.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Современные концепции социально-проектной деятельности все в большей степени исходят из того, что человеческая детерминанта нововведений есть не некоторая предпосылка проектирования, его хоть и важный, но все же частный аспект, а сама суть социального проекта, его философско-социологическое основание. В этом направлении заметную эволюцию прошло проектирование технических нововведений. Системотехническое проектирование, разумеется, не ушло в прошлое, однако нельзя не видеть, что его все больше оттесняет </w:t>
      </w:r>
      <w:r w:rsidRPr="005E6A4B">
        <w:rPr>
          <w:rFonts w:ascii="Times New Roman" w:hAnsi="Times New Roman"/>
          <w:i/>
          <w:iCs/>
          <w:sz w:val="28"/>
          <w:szCs w:val="28"/>
        </w:rPr>
        <w:t>социотехническое проектирование</w:t>
      </w:r>
      <w:r w:rsidRPr="005E6A4B">
        <w:rPr>
          <w:rFonts w:ascii="Times New Roman" w:hAnsi="Times New Roman"/>
          <w:sz w:val="28"/>
          <w:szCs w:val="28"/>
        </w:rPr>
        <w:t>, концепция которого исходит из того, что «главное внимание должно уделяться не машинным компонентам, а человеческой деятельности, ее социальным и психологическим аспектам»</w:t>
      </w:r>
      <w:r w:rsidRPr="005E6A4B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5E6A4B">
        <w:rPr>
          <w:rFonts w:ascii="Times New Roman" w:hAnsi="Times New Roman"/>
          <w:sz w:val="28"/>
          <w:szCs w:val="28"/>
        </w:rPr>
        <w:t>. Гуманитаризация социотехнического проектирования ведет к образованию знаменательной тенденции: «Проектирование само становится источником формирования проектной тематики и вступает тем самым в сферу культурно-исторической деятельности... Социотехническое проектирование — это</w:t>
      </w:r>
      <w:r w:rsidRPr="005E6A4B">
        <w:rPr>
          <w:rFonts w:ascii="Times New Roman" w:hAnsi="Times New Roman"/>
          <w:i/>
          <w:iCs/>
          <w:sz w:val="28"/>
          <w:szCs w:val="28"/>
        </w:rPr>
        <w:t xml:space="preserve"> проектирование без прототипов</w:t>
      </w:r>
      <w:r w:rsidRPr="005E6A4B">
        <w:rPr>
          <w:rFonts w:ascii="Times New Roman" w:hAnsi="Times New Roman"/>
          <w:sz w:val="28"/>
          <w:szCs w:val="28"/>
        </w:rPr>
        <w:t>, и поэтому оно ориентировано на реализацию идеалов, формирующихся в теоретической и методологической сферах или в культуре в целом»</w:t>
      </w:r>
      <w:r w:rsidRPr="005E6A4B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5E6A4B">
        <w:rPr>
          <w:rFonts w:ascii="Times New Roman" w:hAnsi="Times New Roman"/>
          <w:sz w:val="28"/>
          <w:szCs w:val="28"/>
        </w:rPr>
        <w:t>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Такие характеристики, как представляется, отражают все более определенное смещение ядра (концепции, оценки результативности) социально-проектной деятельности в ценностную сферу. Именно в силу этого обстоятельства возникает возможность с новой точки зрения посмотреть на утвердившиеся у нас подходы к социальному проектированию.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Наиболее распространен</w:t>
      </w:r>
      <w:r w:rsidRPr="005E6A4B">
        <w:rPr>
          <w:rFonts w:ascii="Times New Roman" w:hAnsi="Times New Roman"/>
          <w:i/>
          <w:iCs/>
          <w:sz w:val="28"/>
          <w:szCs w:val="28"/>
        </w:rPr>
        <w:t xml:space="preserve"> объектно-ориентированный подход</w:t>
      </w:r>
      <w:r w:rsidRPr="005E6A4B">
        <w:rPr>
          <w:rFonts w:ascii="Times New Roman" w:hAnsi="Times New Roman"/>
          <w:sz w:val="28"/>
          <w:szCs w:val="28"/>
        </w:rPr>
        <w:t xml:space="preserve"> к социальному проектированию (термин Т. М. Дридзе</w:t>
      </w:r>
      <w:bookmarkStart w:id="0" w:name="_ftnref13"/>
      <w:r w:rsidRPr="005E6A4B">
        <w:rPr>
          <w:rStyle w:val="a5"/>
          <w:rFonts w:ascii="Times New Roman" w:hAnsi="Times New Roman"/>
          <w:sz w:val="28"/>
          <w:szCs w:val="28"/>
        </w:rPr>
        <w:t>[</w:t>
      </w:r>
      <w:bookmarkEnd w:id="0"/>
      <w:r w:rsidRPr="005E6A4B">
        <w:rPr>
          <w:rFonts w:ascii="Times New Roman" w:hAnsi="Times New Roman"/>
          <w:sz w:val="28"/>
          <w:szCs w:val="28"/>
        </w:rPr>
        <w:t>). Этот подход был закреплен в теоретических разработках 1970–1980-х годов (Г. А. Антонюк, Н. А. Аитов, Н. И. Лапин, Ж. Т. Тощенко, И. В. Бестужев-Лада и др.).</w:t>
      </w:r>
      <w:r w:rsidR="00393473" w:rsidRPr="005E6A4B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5E6A4B">
        <w:rPr>
          <w:rFonts w:ascii="Times New Roman" w:hAnsi="Times New Roman"/>
          <w:sz w:val="28"/>
          <w:szCs w:val="28"/>
        </w:rPr>
        <w:t xml:space="preserve"> Социальный проект, с позиций такого подхода, имеет целью создание нового или реконструкцию имеющегося социального объекта. Объектом может быть некоторое сооружение, но также и социальные связи, отношения.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По определению Ж. Т. Тощенко, «социальное проектировани</w:t>
      </w:r>
      <w:r w:rsidR="00393473" w:rsidRPr="005E6A4B">
        <w:rPr>
          <w:rFonts w:ascii="Times New Roman" w:hAnsi="Times New Roman"/>
          <w:sz w:val="28"/>
          <w:szCs w:val="28"/>
        </w:rPr>
        <w:t>е -</w:t>
      </w:r>
      <w:r w:rsidRPr="005E6A4B">
        <w:rPr>
          <w:rFonts w:ascii="Times New Roman" w:hAnsi="Times New Roman"/>
          <w:sz w:val="28"/>
          <w:szCs w:val="28"/>
        </w:rPr>
        <w:t xml:space="preserve"> это специфическая деятельность, связанная с научно обоснованным определением вариантов развития новых социальных процессов и явлений и с целенаправленным коренным изменением конкретных социальных институтов».</w:t>
      </w:r>
      <w:r w:rsidR="00393473" w:rsidRPr="005E6A4B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5E6A4B">
        <w:rPr>
          <w:rFonts w:ascii="Times New Roman" w:hAnsi="Times New Roman"/>
          <w:sz w:val="28"/>
          <w:szCs w:val="28"/>
        </w:rPr>
        <w:t xml:space="preserve"> Социальное проектирование рассматривается как специфическая плановая деятельность, суть кото</w:t>
      </w:r>
      <w:r w:rsidR="00393473" w:rsidRPr="005E6A4B">
        <w:rPr>
          <w:rFonts w:ascii="Times New Roman" w:hAnsi="Times New Roman"/>
          <w:sz w:val="28"/>
          <w:szCs w:val="28"/>
        </w:rPr>
        <w:t>рой -</w:t>
      </w:r>
      <w:r w:rsidRPr="005E6A4B">
        <w:rPr>
          <w:rFonts w:ascii="Times New Roman" w:hAnsi="Times New Roman"/>
          <w:sz w:val="28"/>
          <w:szCs w:val="28"/>
        </w:rPr>
        <w:t xml:space="preserve"> в научно обоснованном определении параметров формирования будущих социальных проектов или процессов с целью обеспечения оптимальных условий для возникновения, функционирования и развития новых или реконструируемых объектов. В силу этого, в частности, диапазон социальных проектов «полностью совпадает с диапазоном социальных прогнозов и социальных нововведений»</w:t>
      </w:r>
      <w:r w:rsidR="00393473" w:rsidRPr="005E6A4B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5E6A4B">
        <w:rPr>
          <w:rFonts w:ascii="Times New Roman" w:hAnsi="Times New Roman"/>
          <w:sz w:val="28"/>
          <w:szCs w:val="28"/>
        </w:rPr>
        <w:t>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Специфику объектно-ориентированного подхода составляет представление о закономерном характере проекта, о его научной обоснованности как объективности. Здесь и выявляется слабость концепции. Проблема состоит в толковании объективности и научности в социальной сфере. Детерминация социальных нововведений вариативна. С. Н. Булгаков справедливо замечал: «Хотя социальная политика вообще способна обладать научностью, однако это вовсе не значит, чтобы из данных научных посылок с необходимостью следовала только одна система политики, и именно она-то и была единственно научной. Напротив, из одних и тех же научных данных могут вытекать различные, но в то же время с одинаковой степенью научности обоснованные направления социальной политики, другими словами, из данного научного инструмента может быть сделано различное употребление. Только благодаря неправильному пониманию природы науки и границ социального детерминизма, получает силу широко распространенное представление о том, что возможна только </w:t>
      </w:r>
      <w:r w:rsidRPr="005E6A4B">
        <w:rPr>
          <w:rFonts w:ascii="Times New Roman" w:hAnsi="Times New Roman"/>
          <w:i/>
          <w:iCs/>
          <w:sz w:val="28"/>
          <w:szCs w:val="28"/>
        </w:rPr>
        <w:t>одна</w:t>
      </w:r>
      <w:r w:rsidRPr="005E6A4B">
        <w:rPr>
          <w:rFonts w:ascii="Times New Roman" w:hAnsi="Times New Roman"/>
          <w:sz w:val="28"/>
          <w:szCs w:val="28"/>
        </w:rPr>
        <w:t xml:space="preserve"> научная социальная политика».</w:t>
      </w:r>
      <w:r w:rsidR="00393473" w:rsidRPr="005E6A4B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5E6A4B">
        <w:rPr>
          <w:rFonts w:ascii="Times New Roman" w:hAnsi="Times New Roman"/>
          <w:sz w:val="28"/>
          <w:szCs w:val="28"/>
        </w:rPr>
        <w:t xml:space="preserve"> Научная обоснованность проектируемого объекта, таким образом, доказуема лишь в самых общих положениях и спорна в отношении конкретного управленческого решения.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6 г"/>
        </w:smartTagPr>
        <w:r w:rsidRPr="005E6A4B">
          <w:rPr>
            <w:rFonts w:ascii="Times New Roman" w:hAnsi="Times New Roman"/>
            <w:sz w:val="28"/>
            <w:szCs w:val="28"/>
          </w:rPr>
          <w:t>1986 г</w:t>
        </w:r>
      </w:smartTag>
      <w:r w:rsidRPr="005E6A4B">
        <w:rPr>
          <w:rFonts w:ascii="Times New Roman" w:hAnsi="Times New Roman"/>
          <w:sz w:val="28"/>
          <w:szCs w:val="28"/>
        </w:rPr>
        <w:t xml:space="preserve">. на базе Института социологии РАН Межотраслевой научный коллектив «Прогнозное социальное проектирование: теория, метод, технология» под руководством проф. Т. М. Дридзе велась разработка концепции прогнозного социального проектирования, которая основывается на иных теоретико-методологических основаниях, получивших название </w:t>
      </w:r>
      <w:r w:rsidRPr="005E6A4B">
        <w:rPr>
          <w:rFonts w:ascii="Times New Roman" w:hAnsi="Times New Roman"/>
          <w:i/>
          <w:iCs/>
          <w:sz w:val="28"/>
          <w:szCs w:val="28"/>
        </w:rPr>
        <w:t>проблемно-ориентированного (проблемно-целевого, прогнозного) подхода.</w:t>
      </w:r>
      <w:r w:rsidRPr="005E6A4B">
        <w:rPr>
          <w:rFonts w:ascii="Times New Roman" w:hAnsi="Times New Roman"/>
          <w:sz w:val="28"/>
          <w:szCs w:val="28"/>
        </w:rPr>
        <w:t xml:space="preserve"> Исследователи, придерживающиеся этого подхода (Т. М. Дридзе, Э. А. Орлова, О. Е. Трущенко, О. Н. Яницкий и др.), постулируют, что прогнозная социально-проектная деятельность представляет из себя специфическую социальную технологию, ориентированную на интеграцию гуманитарного знания в процесс выработки вариантных образцов решений текущих и перспективных социально значимых проблем с учетом данных социально-диагностических исследований, доступных ресурсов и намечаемых целей развития регулируемой социальной ситуации.</w:t>
      </w:r>
    </w:p>
    <w:p w:rsidR="00393473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Для проблемно-ориентированного подхода характерны: </w:t>
      </w:r>
    </w:p>
    <w:p w:rsidR="00393473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1) рассмотрение объективных и субъективных факторов социального воспроизводства в качестве равноправных; </w:t>
      </w:r>
    </w:p>
    <w:p w:rsidR="00393473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2) понимание проектирования как органичного и завершающего этапа социально-диагностической работы; </w:t>
      </w:r>
    </w:p>
    <w:p w:rsidR="00393473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3) упор на обратной связи между диагностической и конструктивной стадиями процесса выработки решения. 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Именно эти обстоятельства позволяют характеризовать специфику рассматриваемого подхо</w:t>
      </w:r>
      <w:r w:rsidR="00393473" w:rsidRPr="005E6A4B">
        <w:rPr>
          <w:rFonts w:ascii="Times New Roman" w:hAnsi="Times New Roman"/>
          <w:sz w:val="28"/>
          <w:szCs w:val="28"/>
        </w:rPr>
        <w:t>да -</w:t>
      </w:r>
      <w:r w:rsidRPr="005E6A4B">
        <w:rPr>
          <w:rFonts w:ascii="Times New Roman" w:hAnsi="Times New Roman"/>
          <w:sz w:val="28"/>
          <w:szCs w:val="28"/>
        </w:rPr>
        <w:t xml:space="preserve"> его проблемную (целевую, прогнозную) ориентацию. Несколько противоречиво утверждение, что данный подход (характеризуемый как целевой авторами) предусматривает перенос центра тяжести с «фактов целедостижения» на механизмы (способы) достижения целей (вопросы: как, за счет чего, какой ценой, т. е. с какими издержками предполагается достичь результата, от</w:t>
      </w:r>
      <w:r w:rsidR="00393473" w:rsidRPr="005E6A4B">
        <w:rPr>
          <w:rFonts w:ascii="Times New Roman" w:hAnsi="Times New Roman"/>
          <w:sz w:val="28"/>
          <w:szCs w:val="28"/>
        </w:rPr>
        <w:t>сюда -</w:t>
      </w:r>
      <w:r w:rsidRPr="005E6A4B">
        <w:rPr>
          <w:rFonts w:ascii="Times New Roman" w:hAnsi="Times New Roman"/>
          <w:sz w:val="28"/>
          <w:szCs w:val="28"/>
        </w:rPr>
        <w:t xml:space="preserve"> внимание к диалогу внутри группы проектантов, с населением, инвесторами, управленцами и т. д.), как и вытекающая отсюда оговорка, что прогнозное социальное проектирование</w:t>
      </w:r>
      <w:r w:rsidR="00393473" w:rsidRPr="005E6A4B">
        <w:rPr>
          <w:rFonts w:ascii="Times New Roman" w:hAnsi="Times New Roman"/>
          <w:sz w:val="28"/>
          <w:szCs w:val="28"/>
        </w:rPr>
        <w:t xml:space="preserve"> -</w:t>
      </w:r>
      <w:r w:rsidRPr="005E6A4B">
        <w:rPr>
          <w:rFonts w:ascii="Times New Roman" w:hAnsi="Times New Roman"/>
          <w:sz w:val="28"/>
          <w:szCs w:val="28"/>
        </w:rPr>
        <w:t xml:space="preserve"> это не «жесткая» технология.</w:t>
      </w:r>
    </w:p>
    <w:p w:rsidR="003A3C45" w:rsidRPr="005E6A4B" w:rsidRDefault="003A3C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В таких положениях проглядывают недостатки концепции. Важнейший из них, как представляется, состоит в слабой практической применимости теоретически вполне правомерных тезисов (особенно эколого-гуманитарной ориентации концепции). Избыток теоретизирования соответствует установке на фактический перевод проектной работы в научно-исследовательскую и экспертную. Для разработки конкретного проекта в описаниях прогнозного социального проектирования не хватает собственно технологии. Она как бы остается принадлежностью узкого круга лиц: научное знание превращается в тайное знание. Мы видим здесь следы не слишком частого участия данной группы исследователей в практическом социальном проектировании.</w:t>
      </w:r>
    </w:p>
    <w:p w:rsidR="00393473" w:rsidRPr="005E6A4B" w:rsidRDefault="00393473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A1C" w:rsidRPr="005E6A4B" w:rsidRDefault="008D16C3" w:rsidP="005E6A4B">
      <w:pPr>
        <w:widowControl w:val="0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E6A4B">
        <w:rPr>
          <w:rFonts w:ascii="Times New Roman" w:hAnsi="Times New Roman"/>
          <w:b/>
          <w:sz w:val="28"/>
          <w:szCs w:val="28"/>
        </w:rPr>
        <w:t>Классификация социальных проектов</w:t>
      </w:r>
    </w:p>
    <w:p w:rsidR="008D16C3" w:rsidRPr="005E6A4B" w:rsidRDefault="008D16C3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16C3" w:rsidRPr="005E6A4B" w:rsidRDefault="008D16C3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Вследствие разносторонности общественной жизни, многоплановости социальных сфер, существует множество различных классификаций социальных проектов по разным основаниям. </w:t>
      </w:r>
      <w:r w:rsidR="0069101B" w:rsidRPr="005E6A4B">
        <w:rPr>
          <w:rFonts w:ascii="Times New Roman" w:hAnsi="Times New Roman"/>
          <w:sz w:val="28"/>
          <w:szCs w:val="28"/>
        </w:rPr>
        <w:t>С помощью знания типологии проектов на первоначальном этапе можно определить круг задач, решение которых необходимо для достижения поставленной цели.</w:t>
      </w:r>
      <w:r w:rsidR="00164A59" w:rsidRPr="005E6A4B">
        <w:rPr>
          <w:rStyle w:val="a5"/>
          <w:rFonts w:ascii="Times New Roman" w:hAnsi="Times New Roman"/>
          <w:sz w:val="28"/>
          <w:szCs w:val="28"/>
        </w:rPr>
        <w:footnoteReference w:id="11"/>
      </w:r>
      <w:r w:rsidR="0069101B" w:rsidRPr="005E6A4B">
        <w:rPr>
          <w:rFonts w:ascii="Times New Roman" w:hAnsi="Times New Roman"/>
          <w:sz w:val="28"/>
          <w:szCs w:val="28"/>
        </w:rPr>
        <w:t xml:space="preserve"> Кроме того, использование классификации позволяет понять отличие разрабатываемого проекта от смежных видов проектов и деятельности</w:t>
      </w:r>
      <w:r w:rsidR="0069101B" w:rsidRPr="005E6A4B">
        <w:rPr>
          <w:rFonts w:ascii="Times New Roman" w:hAnsi="Times New Roman"/>
          <w:sz w:val="28"/>
          <w:szCs w:val="20"/>
        </w:rPr>
        <w:t>.</w:t>
      </w:r>
      <w:r w:rsidR="005E6A4B">
        <w:rPr>
          <w:rFonts w:ascii="Times New Roman" w:hAnsi="Times New Roman"/>
          <w:sz w:val="28"/>
          <w:szCs w:val="20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В данном реферате будет приведено несколько таких.</w:t>
      </w:r>
    </w:p>
    <w:p w:rsidR="00616B61" w:rsidRPr="005E6A4B" w:rsidRDefault="00616B61" w:rsidP="005E6A4B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«Нормальный»</w:t>
      </w:r>
      <w:r w:rsidR="00183945" w:rsidRPr="005E6A4B">
        <w:rPr>
          <w:rFonts w:ascii="Times New Roman" w:hAnsi="Times New Roman"/>
          <w:i/>
          <w:sz w:val="28"/>
          <w:szCs w:val="28"/>
        </w:rPr>
        <w:t xml:space="preserve"> и «реальный» проект.</w:t>
      </w:r>
    </w:p>
    <w:p w:rsidR="00183945" w:rsidRPr="005E6A4B" w:rsidRDefault="001839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В самом общем виде социальные проекты делятся на «нормальные» и «реальные». </w:t>
      </w:r>
      <w:r w:rsidRPr="005E6A4B">
        <w:rPr>
          <w:rFonts w:ascii="Times New Roman" w:hAnsi="Times New Roman"/>
          <w:i/>
          <w:sz w:val="28"/>
          <w:szCs w:val="28"/>
        </w:rPr>
        <w:t>«Нормальный» проект</w:t>
      </w:r>
      <w:r w:rsidRPr="005E6A4B">
        <w:rPr>
          <w:rFonts w:ascii="Times New Roman" w:hAnsi="Times New Roman"/>
          <w:sz w:val="28"/>
          <w:szCs w:val="28"/>
        </w:rPr>
        <w:t xml:space="preserve"> (идеальный тип социального проекта) – проект, в котором основные признаки (такие, как масштаб, размер проекта, качество ресурсов обеспечения и т.д.) уравновешивают друг друга равноправно.</w:t>
      </w:r>
    </w:p>
    <w:p w:rsidR="00183945" w:rsidRPr="005E6A4B" w:rsidRDefault="0018394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В «реальных проектах» доминирует один из признаков.</w:t>
      </w:r>
    </w:p>
    <w:p w:rsidR="00183945" w:rsidRPr="005E6A4B" w:rsidRDefault="00183945" w:rsidP="005E6A4B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Прикладные, информационные, ролевые и игровые, исследовательские и поисковые.</w:t>
      </w:r>
    </w:p>
    <w:p w:rsidR="00E54AC4" w:rsidRPr="005E6A4B" w:rsidRDefault="00E54AC4" w:rsidP="005E6A4B">
      <w:pPr>
        <w:widowControl w:val="0"/>
        <w:numPr>
          <w:ilvl w:val="0"/>
          <w:numId w:val="11"/>
        </w:numPr>
        <w:tabs>
          <w:tab w:val="clear" w:pos="720"/>
          <w:tab w:val="num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Прикладные</w:t>
      </w:r>
      <w:r w:rsidRPr="005E6A4B">
        <w:rPr>
          <w:rFonts w:ascii="Times New Roman" w:hAnsi="Times New Roman"/>
          <w:sz w:val="28"/>
          <w:szCs w:val="28"/>
        </w:rPr>
        <w:t xml:space="preserve"> </w:t>
      </w:r>
      <w:r w:rsidR="00183945" w:rsidRPr="005E6A4B">
        <w:rPr>
          <w:rFonts w:ascii="Times New Roman" w:hAnsi="Times New Roman"/>
          <w:sz w:val="28"/>
          <w:szCs w:val="28"/>
        </w:rPr>
        <w:t xml:space="preserve">- </w:t>
      </w:r>
      <w:r w:rsidRPr="005E6A4B">
        <w:rPr>
          <w:rFonts w:ascii="Times New Roman" w:hAnsi="Times New Roman"/>
          <w:sz w:val="28"/>
          <w:szCs w:val="28"/>
        </w:rPr>
        <w:t>результат выполнения такого проекта может быть непосредственно использо</w:t>
      </w:r>
      <w:r w:rsidR="00183945" w:rsidRPr="005E6A4B">
        <w:rPr>
          <w:rFonts w:ascii="Times New Roman" w:hAnsi="Times New Roman"/>
          <w:sz w:val="28"/>
          <w:szCs w:val="28"/>
        </w:rPr>
        <w:t>ван в практике</w:t>
      </w:r>
      <w:r w:rsidRPr="005E6A4B">
        <w:rPr>
          <w:rFonts w:ascii="Times New Roman" w:hAnsi="Times New Roman"/>
          <w:sz w:val="28"/>
          <w:szCs w:val="28"/>
        </w:rPr>
        <w:t xml:space="preserve">; </w:t>
      </w:r>
    </w:p>
    <w:p w:rsidR="00E54AC4" w:rsidRPr="005E6A4B" w:rsidRDefault="00E54AC4" w:rsidP="005E6A4B">
      <w:pPr>
        <w:widowControl w:val="0"/>
        <w:numPr>
          <w:ilvl w:val="0"/>
          <w:numId w:val="11"/>
        </w:numPr>
        <w:tabs>
          <w:tab w:val="clear" w:pos="720"/>
          <w:tab w:val="num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Информационные</w:t>
      </w:r>
      <w:r w:rsidR="00183945" w:rsidRPr="005E6A4B">
        <w:rPr>
          <w:rFonts w:ascii="Times New Roman" w:hAnsi="Times New Roman"/>
          <w:sz w:val="28"/>
          <w:szCs w:val="28"/>
        </w:rPr>
        <w:t xml:space="preserve"> - </w:t>
      </w:r>
      <w:r w:rsidRPr="005E6A4B">
        <w:rPr>
          <w:rFonts w:ascii="Times New Roman" w:hAnsi="Times New Roman"/>
          <w:sz w:val="28"/>
          <w:szCs w:val="28"/>
        </w:rPr>
        <w:t>предназначены для работы с информацией о каком-либо объекте, явлении, событии; предполагает анализ и обобщение информации и представление для широкой ауди</w:t>
      </w:r>
      <w:r w:rsidR="00183945" w:rsidRPr="005E6A4B">
        <w:rPr>
          <w:rFonts w:ascii="Times New Roman" w:hAnsi="Times New Roman"/>
          <w:sz w:val="28"/>
          <w:szCs w:val="28"/>
        </w:rPr>
        <w:t>тории</w:t>
      </w:r>
      <w:r w:rsidRPr="005E6A4B">
        <w:rPr>
          <w:rFonts w:ascii="Times New Roman" w:hAnsi="Times New Roman"/>
          <w:sz w:val="28"/>
          <w:szCs w:val="28"/>
        </w:rPr>
        <w:t xml:space="preserve">; </w:t>
      </w:r>
    </w:p>
    <w:p w:rsidR="00E54AC4" w:rsidRPr="005E6A4B" w:rsidRDefault="00E54AC4" w:rsidP="005E6A4B">
      <w:pPr>
        <w:widowControl w:val="0"/>
        <w:numPr>
          <w:ilvl w:val="0"/>
          <w:numId w:val="11"/>
        </w:numPr>
        <w:tabs>
          <w:tab w:val="clear" w:pos="720"/>
          <w:tab w:val="num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Ролевые и игровые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="00183945" w:rsidRPr="005E6A4B">
        <w:rPr>
          <w:rFonts w:ascii="Times New Roman" w:hAnsi="Times New Roman"/>
          <w:sz w:val="28"/>
          <w:szCs w:val="28"/>
        </w:rPr>
        <w:t xml:space="preserve">- </w:t>
      </w:r>
      <w:r w:rsidRPr="005E6A4B">
        <w:rPr>
          <w:rFonts w:ascii="Times New Roman" w:hAnsi="Times New Roman"/>
          <w:sz w:val="28"/>
          <w:szCs w:val="28"/>
        </w:rPr>
        <w:t>участники принимают на себя определенные социальные роли, обусловленные содержанием проекта, определяют по</w:t>
      </w:r>
      <w:r w:rsidR="00183945" w:rsidRPr="005E6A4B">
        <w:rPr>
          <w:rFonts w:ascii="Times New Roman" w:hAnsi="Times New Roman"/>
          <w:sz w:val="28"/>
          <w:szCs w:val="28"/>
        </w:rPr>
        <w:t>ведение в игровой ситуации</w:t>
      </w:r>
      <w:r w:rsidRPr="005E6A4B">
        <w:rPr>
          <w:rFonts w:ascii="Times New Roman" w:hAnsi="Times New Roman"/>
          <w:sz w:val="28"/>
          <w:szCs w:val="28"/>
        </w:rPr>
        <w:t xml:space="preserve">; </w:t>
      </w:r>
    </w:p>
    <w:p w:rsidR="00E54AC4" w:rsidRPr="005E6A4B" w:rsidRDefault="00E54AC4" w:rsidP="005E6A4B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Исследовательские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="00183945" w:rsidRPr="005E6A4B">
        <w:rPr>
          <w:rFonts w:ascii="Times New Roman" w:hAnsi="Times New Roman"/>
          <w:sz w:val="28"/>
          <w:szCs w:val="28"/>
        </w:rPr>
        <w:t xml:space="preserve">- </w:t>
      </w:r>
      <w:r w:rsidRPr="005E6A4B">
        <w:rPr>
          <w:rFonts w:ascii="Times New Roman" w:hAnsi="Times New Roman"/>
          <w:sz w:val="28"/>
          <w:szCs w:val="28"/>
        </w:rPr>
        <w:t>результат связан с решением творческой исследовательской задачи с заранее неизвестным решением, предполагает наличие основных этапов, характерных для научного исследования: гипоте</w:t>
      </w:r>
      <w:r w:rsidR="00183945" w:rsidRPr="005E6A4B">
        <w:rPr>
          <w:rFonts w:ascii="Times New Roman" w:hAnsi="Times New Roman"/>
          <w:sz w:val="28"/>
          <w:szCs w:val="28"/>
        </w:rPr>
        <w:t>за, задача и др.</w:t>
      </w:r>
      <w:r w:rsidRPr="005E6A4B">
        <w:rPr>
          <w:rFonts w:ascii="Times New Roman" w:hAnsi="Times New Roman"/>
          <w:sz w:val="28"/>
          <w:szCs w:val="28"/>
        </w:rPr>
        <w:t xml:space="preserve">; </w:t>
      </w:r>
    </w:p>
    <w:p w:rsidR="00AB33A8" w:rsidRPr="005E6A4B" w:rsidRDefault="00E54AC4" w:rsidP="005E6A4B">
      <w:pPr>
        <w:widowControl w:val="0"/>
        <w:numPr>
          <w:ilvl w:val="0"/>
          <w:numId w:val="11"/>
        </w:numPr>
        <w:tabs>
          <w:tab w:val="clear" w:pos="720"/>
          <w:tab w:val="num" w:pos="142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П</w:t>
      </w:r>
      <w:r w:rsidR="00183945" w:rsidRPr="005E6A4B">
        <w:rPr>
          <w:rFonts w:ascii="Times New Roman" w:hAnsi="Times New Roman"/>
          <w:i/>
          <w:sz w:val="28"/>
          <w:szCs w:val="28"/>
        </w:rPr>
        <w:t>оисковые</w:t>
      </w:r>
      <w:r w:rsidR="00183945" w:rsidRPr="005E6A4B">
        <w:rPr>
          <w:rFonts w:ascii="Times New Roman" w:hAnsi="Times New Roman"/>
          <w:sz w:val="28"/>
          <w:szCs w:val="28"/>
        </w:rPr>
        <w:t xml:space="preserve"> - п</w:t>
      </w:r>
      <w:r w:rsidRPr="005E6A4B">
        <w:rPr>
          <w:rFonts w:ascii="Times New Roman" w:hAnsi="Times New Roman"/>
          <w:sz w:val="28"/>
          <w:szCs w:val="28"/>
        </w:rPr>
        <w:t>роекты, включающие совокупность поисковых, творческих по своей сути приемов.</w:t>
      </w:r>
      <w:r w:rsidR="00164A59" w:rsidRPr="005E6A4B">
        <w:rPr>
          <w:rStyle w:val="a5"/>
          <w:rFonts w:ascii="Times New Roman" w:hAnsi="Times New Roman"/>
          <w:sz w:val="28"/>
          <w:szCs w:val="28"/>
        </w:rPr>
        <w:footnoteReference w:id="12"/>
      </w:r>
    </w:p>
    <w:p w:rsidR="00E54AC4" w:rsidRPr="005E6A4B" w:rsidRDefault="00E54AC4" w:rsidP="005E6A4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6A4B">
        <w:rPr>
          <w:rFonts w:ascii="Times New Roman" w:hAnsi="Times New Roman"/>
          <w:i/>
          <w:sz w:val="28"/>
          <w:szCs w:val="28"/>
        </w:rPr>
        <w:t>типом деятельности</w:t>
      </w:r>
      <w:r w:rsidRPr="005E6A4B">
        <w:rPr>
          <w:rFonts w:ascii="Times New Roman" w:hAnsi="Times New Roman"/>
          <w:sz w:val="28"/>
          <w:szCs w:val="28"/>
        </w:rPr>
        <w:t xml:space="preserve"> </w:t>
      </w:r>
      <w:r w:rsidR="00AB33A8" w:rsidRPr="005E6A4B">
        <w:rPr>
          <w:rFonts w:ascii="Times New Roman" w:hAnsi="Times New Roman"/>
          <w:sz w:val="28"/>
          <w:szCs w:val="28"/>
        </w:rPr>
        <w:t>выделяют</w:t>
      </w:r>
      <w:r w:rsidRPr="005E6A4B">
        <w:rPr>
          <w:rFonts w:ascii="Times New Roman" w:hAnsi="Times New Roman"/>
          <w:sz w:val="28"/>
          <w:szCs w:val="28"/>
        </w:rPr>
        <w:t>:</w:t>
      </w:r>
    </w:p>
    <w:p w:rsidR="00E54AC4" w:rsidRPr="005E6A4B" w:rsidRDefault="00AB33A8" w:rsidP="005E6A4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E6A4B">
        <w:rPr>
          <w:rStyle w:val="ab"/>
          <w:rFonts w:ascii="Times New Roman" w:hAnsi="Times New Roman"/>
          <w:b w:val="0"/>
          <w:sz w:val="28"/>
          <w:szCs w:val="28"/>
        </w:rPr>
        <w:t>образовательны</w:t>
      </w:r>
      <w:r w:rsidR="00E54AC4" w:rsidRPr="005E6A4B">
        <w:rPr>
          <w:rStyle w:val="ab"/>
          <w:rFonts w:ascii="Times New Roman" w:hAnsi="Times New Roman"/>
          <w:b w:val="0"/>
          <w:sz w:val="28"/>
          <w:szCs w:val="28"/>
        </w:rPr>
        <w:t>е</w:t>
      </w:r>
      <w:r w:rsidRPr="005E6A4B">
        <w:rPr>
          <w:rStyle w:val="ab"/>
          <w:rFonts w:ascii="Times New Roman" w:hAnsi="Times New Roman"/>
          <w:b w:val="0"/>
          <w:sz w:val="28"/>
          <w:szCs w:val="28"/>
        </w:rPr>
        <w:t>;</w:t>
      </w:r>
      <w:r w:rsidR="005E6A4B">
        <w:rPr>
          <w:rFonts w:ascii="Times New Roman" w:hAnsi="Times New Roman"/>
          <w:b/>
          <w:sz w:val="28"/>
          <w:szCs w:val="28"/>
        </w:rPr>
        <w:t xml:space="preserve"> </w:t>
      </w:r>
    </w:p>
    <w:p w:rsidR="00E54AC4" w:rsidRPr="005E6A4B" w:rsidRDefault="00AB33A8" w:rsidP="005E6A4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научно-технические;</w:t>
      </w:r>
      <w:r w:rsidR="00E54AC4" w:rsidRPr="005E6A4B">
        <w:rPr>
          <w:rFonts w:ascii="Times New Roman" w:hAnsi="Times New Roman"/>
          <w:sz w:val="28"/>
          <w:szCs w:val="28"/>
        </w:rPr>
        <w:t xml:space="preserve"> </w:t>
      </w:r>
    </w:p>
    <w:p w:rsidR="00E54AC4" w:rsidRPr="005E6A4B" w:rsidRDefault="00AB33A8" w:rsidP="005E6A4B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технологические;</w:t>
      </w:r>
    </w:p>
    <w:p w:rsidR="00E54AC4" w:rsidRPr="005E6A4B" w:rsidRDefault="00AB33A8" w:rsidP="005E6A4B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космические;</w:t>
      </w:r>
    </w:p>
    <w:p w:rsidR="00E54AC4" w:rsidRPr="005E6A4B" w:rsidRDefault="00AB33A8" w:rsidP="005E6A4B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экономические;</w:t>
      </w:r>
    </w:p>
    <w:p w:rsidR="00E54AC4" w:rsidRPr="005E6A4B" w:rsidRDefault="00AB33A8" w:rsidP="005E6A4B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строительные;</w:t>
      </w:r>
    </w:p>
    <w:p w:rsidR="00E54AC4" w:rsidRPr="005E6A4B" w:rsidRDefault="00AB33A8" w:rsidP="005E6A4B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экологические;</w:t>
      </w:r>
    </w:p>
    <w:p w:rsidR="00E54AC4" w:rsidRPr="005E6A4B" w:rsidRDefault="00AB33A8" w:rsidP="005E6A4B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культурные.</w:t>
      </w:r>
      <w:r w:rsidR="00E54AC4" w:rsidRPr="005E6A4B">
        <w:rPr>
          <w:rFonts w:ascii="Times New Roman" w:hAnsi="Times New Roman"/>
          <w:sz w:val="28"/>
          <w:szCs w:val="28"/>
        </w:rPr>
        <w:t xml:space="preserve"> </w:t>
      </w:r>
      <w:r w:rsidR="00E54AC4" w:rsidRPr="005E6A4B">
        <w:rPr>
          <w:rStyle w:val="a5"/>
          <w:rFonts w:ascii="Times New Roman" w:hAnsi="Times New Roman"/>
          <w:sz w:val="28"/>
          <w:szCs w:val="28"/>
        </w:rPr>
        <w:footnoteReference w:id="13"/>
      </w:r>
    </w:p>
    <w:p w:rsidR="0069101B" w:rsidRPr="005E6A4B" w:rsidRDefault="0069101B" w:rsidP="005E6A4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В соответствии со стандартами Немецкого института стандартизации </w:t>
      </w:r>
      <w:r w:rsidR="00754D2A" w:rsidRPr="005E6A4B">
        <w:rPr>
          <w:rFonts w:ascii="Times New Roman" w:hAnsi="Times New Roman"/>
          <w:sz w:val="28"/>
          <w:szCs w:val="28"/>
        </w:rPr>
        <w:t>(</w:t>
      </w:r>
      <w:r w:rsidR="00754D2A" w:rsidRPr="005E6A4B">
        <w:rPr>
          <w:rFonts w:ascii="Times New Roman" w:hAnsi="Times New Roman"/>
          <w:sz w:val="28"/>
          <w:szCs w:val="28"/>
          <w:lang w:val="en-US"/>
        </w:rPr>
        <w:t>DIN</w:t>
      </w:r>
      <w:r w:rsidR="00754D2A" w:rsidRPr="005E6A4B">
        <w:rPr>
          <w:rFonts w:ascii="Times New Roman" w:hAnsi="Times New Roman"/>
          <w:sz w:val="28"/>
          <w:szCs w:val="28"/>
        </w:rPr>
        <w:t xml:space="preserve">) </w:t>
      </w:r>
      <w:r w:rsidRPr="005E6A4B">
        <w:rPr>
          <w:rFonts w:ascii="Times New Roman" w:hAnsi="Times New Roman"/>
          <w:sz w:val="28"/>
          <w:szCs w:val="28"/>
        </w:rPr>
        <w:t>различают три вида проектов</w:t>
      </w:r>
      <w:r w:rsidR="00754D2A" w:rsidRPr="005E6A4B">
        <w:rPr>
          <w:rFonts w:ascii="Times New Roman" w:hAnsi="Times New Roman"/>
          <w:sz w:val="28"/>
          <w:szCs w:val="28"/>
        </w:rPr>
        <w:t xml:space="preserve"> </w:t>
      </w:r>
      <w:r w:rsidR="00754D2A" w:rsidRPr="005E6A4B">
        <w:rPr>
          <w:rFonts w:ascii="Times New Roman" w:hAnsi="Times New Roman"/>
          <w:i/>
          <w:sz w:val="28"/>
          <w:szCs w:val="28"/>
        </w:rPr>
        <w:t>(по поставленным целям и способам их осуществления)</w:t>
      </w:r>
      <w:r w:rsidRPr="005E6A4B">
        <w:rPr>
          <w:rFonts w:ascii="Times New Roman" w:hAnsi="Times New Roman"/>
          <w:sz w:val="28"/>
          <w:szCs w:val="28"/>
        </w:rPr>
        <w:t>:</w:t>
      </w:r>
    </w:p>
    <w:p w:rsidR="00754D2A" w:rsidRPr="005E6A4B" w:rsidRDefault="00754D2A" w:rsidP="005E6A4B">
      <w:pPr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Проекты НИОКР</w:t>
      </w:r>
      <w:r w:rsidRPr="005E6A4B">
        <w:rPr>
          <w:rFonts w:ascii="Times New Roman" w:hAnsi="Times New Roman"/>
          <w:sz w:val="28"/>
          <w:szCs w:val="28"/>
        </w:rPr>
        <w:t xml:space="preserve"> (научно-исследовательских и опытно-конструкторских разработок) – цели таких проектов часто не конкретны и должны быть определены только в процессе планирования;</w:t>
      </w:r>
    </w:p>
    <w:p w:rsidR="00754D2A" w:rsidRPr="005E6A4B" w:rsidRDefault="00754D2A" w:rsidP="005E6A4B">
      <w:pPr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 xml:space="preserve">Организационные </w:t>
      </w:r>
      <w:r w:rsidRPr="005E6A4B">
        <w:rPr>
          <w:rFonts w:ascii="Times New Roman" w:hAnsi="Times New Roman"/>
          <w:sz w:val="28"/>
          <w:szCs w:val="28"/>
        </w:rPr>
        <w:t>– проекты, направленные на планирование, реализацию и обслуживание организационных процессов на предприятии;</w:t>
      </w:r>
      <w:r w:rsidRPr="005E6A4B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5E6A4B">
        <w:rPr>
          <w:rStyle w:val="a5"/>
          <w:rFonts w:ascii="Times New Roman" w:hAnsi="Times New Roman"/>
          <w:sz w:val="28"/>
          <w:szCs w:val="28"/>
        </w:rPr>
        <w:footnoteReference w:id="14"/>
      </w:r>
    </w:p>
    <w:p w:rsidR="00754D2A" w:rsidRPr="005E6A4B" w:rsidRDefault="00754D2A" w:rsidP="005E6A4B">
      <w:pPr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Инвестиционные –</w:t>
      </w:r>
      <w:r w:rsidRPr="005E6A4B">
        <w:rPr>
          <w:rFonts w:ascii="Times New Roman" w:hAnsi="Times New Roman"/>
          <w:sz w:val="28"/>
          <w:szCs w:val="28"/>
        </w:rPr>
        <w:t xml:space="preserve"> цель таких проектов – вложение средств в объекты социальной сферы с целью получения дохода и повышения качества жизни людей посредством удовлетворения их потребностей.</w:t>
      </w:r>
      <w:r w:rsidRPr="005E6A4B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9B0902" w:rsidRPr="005E6A4B" w:rsidRDefault="009B0902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9101B" w:rsidRPr="005E6A4B" w:rsidRDefault="00754D2A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Этапы и примеры таких проектов можно проследить в таблице: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10"/>
        <w:gridCol w:w="3268"/>
        <w:gridCol w:w="4184"/>
      </w:tblGrid>
      <w:tr w:rsidR="0069101B" w:rsidRPr="005E6A4B" w:rsidTr="00D5259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A4B">
              <w:rPr>
                <w:rFonts w:ascii="Times New Roman" w:hAnsi="Times New Roman"/>
                <w:b/>
                <w:bCs/>
                <w:sz w:val="20"/>
                <w:szCs w:val="20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A4B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проектка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A4B">
              <w:rPr>
                <w:rFonts w:ascii="Times New Roman" w:hAnsi="Times New Roman"/>
                <w:b/>
                <w:bCs/>
                <w:sz w:val="20"/>
                <w:szCs w:val="20"/>
              </w:rPr>
              <w:t>Примеры</w:t>
            </w:r>
          </w:p>
        </w:tc>
      </w:tr>
      <w:tr w:rsidR="0069101B" w:rsidRPr="005E6A4B" w:rsidTr="00D5259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Анализ проблемы.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Составление плана.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Определение продукта.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Разработка продукта.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Изготовление продукта.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Производство.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Разработка программного обеспечения.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Разработка медикаментов.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Разработка новой бытовой техники. </w:t>
            </w:r>
          </w:p>
        </w:tc>
      </w:tr>
      <w:tr w:rsidR="0069101B" w:rsidRPr="005E6A4B" w:rsidTr="00D5259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>Организационные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Анализ проблемы.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Составление плана.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Детальное планирование.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Реализация.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Внедрение.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Приемка.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Обслуживание/уход.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numPr>
                <w:ilvl w:val="0"/>
                <w:numId w:val="3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>Введение уп</w:t>
            </w:r>
            <w:r w:rsidR="00754D2A" w:rsidRPr="005E6A4B">
              <w:rPr>
                <w:rFonts w:ascii="Times New Roman" w:hAnsi="Times New Roman"/>
                <w:sz w:val="20"/>
                <w:szCs w:val="20"/>
              </w:rPr>
              <w:t>равления качеством или проектно</w:t>
            </w: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го менеджмента.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Оптимизация процессов.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Планирование и проведение выставки. </w:t>
            </w:r>
          </w:p>
        </w:tc>
      </w:tr>
      <w:tr w:rsidR="0069101B" w:rsidRPr="005E6A4B" w:rsidTr="00D5259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>Инвестиционные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Фундаментальные исследования.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Предварительное планирование.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Планирование проекта.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Согласованное планирование.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Исполнительное планирование.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Размещение и выдача заказов.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Производство строительных работ.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Управление объектом.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01B" w:rsidRPr="005E6A4B" w:rsidRDefault="0069101B" w:rsidP="005E6A4B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Здание.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Плотина. </w:t>
            </w:r>
          </w:p>
          <w:p w:rsidR="0069101B" w:rsidRPr="005E6A4B" w:rsidRDefault="0069101B" w:rsidP="005E6A4B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A4B">
              <w:rPr>
                <w:rFonts w:ascii="Times New Roman" w:hAnsi="Times New Roman"/>
                <w:sz w:val="20"/>
                <w:szCs w:val="20"/>
              </w:rPr>
              <w:t xml:space="preserve">Комплексное оборудование. </w:t>
            </w:r>
          </w:p>
        </w:tc>
      </w:tr>
    </w:tbl>
    <w:p w:rsidR="0069101B" w:rsidRPr="005E6A4B" w:rsidRDefault="0069101B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F63E7" w:rsidRPr="005E6A4B" w:rsidRDefault="002F63E7" w:rsidP="005E6A4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i/>
          <w:sz w:val="28"/>
          <w:szCs w:val="28"/>
        </w:rPr>
        <w:t>По типам анализа.</w:t>
      </w:r>
    </w:p>
    <w:p w:rsidR="002F63E7" w:rsidRPr="005E6A4B" w:rsidRDefault="002F63E7" w:rsidP="005E6A4B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В рамках социального проектирования мыслимы следующие три типа синтеза-анализа: </w:t>
      </w:r>
    </w:p>
    <w:p w:rsidR="002F63E7" w:rsidRPr="005E6A4B" w:rsidRDefault="002F63E7" w:rsidP="005E6A4B">
      <w:pPr>
        <w:pStyle w:val="bodytxt"/>
        <w:widowControl w:val="0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«Кабинетный» - на основе одних только знаний - научных и обобщения опыта проектирования. Соответствующий тип социального проекта можно назвать </w:t>
      </w: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>«кабинетным».</w:t>
      </w:r>
    </w:p>
    <w:p w:rsidR="002F63E7" w:rsidRPr="005E6A4B" w:rsidRDefault="002F63E7" w:rsidP="005E6A4B">
      <w:pPr>
        <w:pStyle w:val="bodytxt"/>
        <w:widowControl w:val="0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«Игровой» - на основе знаний и результатов деловых игр. Соответствующий тип социального проекта можно назвать </w:t>
      </w: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>«игровым».</w:t>
      </w:r>
    </w:p>
    <w:p w:rsidR="002F63E7" w:rsidRPr="005E6A4B" w:rsidRDefault="002F63E7" w:rsidP="005E6A4B">
      <w:pPr>
        <w:pStyle w:val="bodytxt"/>
        <w:widowControl w:val="0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 «Опытный» - на основе знаний, результатов деловых игр, а также анализа реально осуществленных экспериментов. Соответствующий тип социального проекта можно назвать </w:t>
      </w: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>«опытным».</w:t>
      </w:r>
    </w:p>
    <w:p w:rsidR="002F63E7" w:rsidRPr="005E6A4B" w:rsidRDefault="002F63E7" w:rsidP="005E6A4B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Сегодня подавляющее большинство социальных проектов являются кабинетными, значительно реже встречаются социальные проекты игрового или опытного типа. Однако и социальное проектирование кабинетного типа много дает, оно стимулирует разнообразные исследования и проектные разработки, позволяет продвинуться в понимании проектируемого объекта, постепенно нащупать способы его осуществления. </w:t>
      </w:r>
    </w:p>
    <w:p w:rsidR="00D52596" w:rsidRPr="005E6A4B" w:rsidRDefault="002F63E7" w:rsidP="005E6A4B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Намеченный здесь подход позволяет задать определенную типологию видов социального проектирования. </w:t>
      </w:r>
    </w:p>
    <w:p w:rsidR="00D52596" w:rsidRPr="005E6A4B" w:rsidRDefault="002F63E7" w:rsidP="005E6A4B">
      <w:pPr>
        <w:pStyle w:val="bodytxt"/>
        <w:widowControl w:val="0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>На одном полюсе такой типологии распола</w:t>
      </w:r>
      <w:r w:rsidR="00D52596"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гаются </w:t>
      </w:r>
      <w:r w:rsidR="00D52596" w:rsidRPr="005E6A4B">
        <w:rPr>
          <w:rFonts w:ascii="Times New Roman" w:hAnsi="Times New Roman" w:cs="Times New Roman"/>
          <w:i/>
          <w:color w:val="auto"/>
          <w:sz w:val="28"/>
          <w:szCs w:val="28"/>
        </w:rPr>
        <w:t>«неполные»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, если так можно сказать, виды социального проектирования: проектные социальные утопии, </w:t>
      </w:r>
      <w:r w:rsidR="00D52596" w:rsidRPr="005E6A4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>идеальные</w:t>
      </w:r>
      <w:r w:rsidR="00D52596" w:rsidRPr="005E6A4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 социальные проекты, эскизные и концептуальные социальные проекты и т.п. Для всех них характерна лишь установка на реализацию социальных проектов, но сама реализация отсутствует (или сознательно отсутствует, или отодвинута в будущее и адресована кому-то другому). </w:t>
      </w:r>
    </w:p>
    <w:p w:rsidR="00D52596" w:rsidRPr="005E6A4B" w:rsidRDefault="00D52596" w:rsidP="005E6A4B">
      <w:pPr>
        <w:pStyle w:val="bodytxt"/>
        <w:widowControl w:val="0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>Затем идут социальные проекты «кабинетного»</w:t>
      </w:r>
      <w:r w:rsidR="002F63E7"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 типа. Их особенность - разработка социального проекта, включая и этапы реализации проекта самим социальным проектировщиком. Хотя в таком проектировании имитируются интересы заинтересованных в проекте субъектов и затем учитывается их реальное мнение (в форме или прямого согласования, или деловой игры, или проектного семинара, или совещания), все же ведущей фигурой на протяжении всего процесса проектирования остается социальный проектировщик. </w:t>
      </w:r>
    </w:p>
    <w:p w:rsidR="00D52596" w:rsidRPr="005E6A4B" w:rsidRDefault="002F63E7" w:rsidP="005E6A4B">
      <w:pPr>
        <w:pStyle w:val="bodytxt"/>
        <w:widowControl w:val="0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>Тр</w:t>
      </w:r>
      <w:r w:rsidR="00D52596" w:rsidRPr="005E6A4B">
        <w:rPr>
          <w:rFonts w:ascii="Times New Roman" w:hAnsi="Times New Roman" w:cs="Times New Roman"/>
          <w:color w:val="auto"/>
          <w:sz w:val="28"/>
          <w:szCs w:val="28"/>
        </w:rPr>
        <w:t>етий тип социального проекта – «паритетный»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. Здесь заинтересованные субъекты с самого начала включаются в процесс социального проектирования, причем, так сказать, на равных правах. Тем не </w:t>
      </w:r>
      <w:r w:rsidR="00D52596" w:rsidRPr="005E6A4B">
        <w:rPr>
          <w:rFonts w:ascii="Times New Roman" w:hAnsi="Times New Roman" w:cs="Times New Roman"/>
          <w:color w:val="auto"/>
          <w:sz w:val="28"/>
          <w:szCs w:val="28"/>
        </w:rPr>
        <w:t>менее,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 в паритетном проектировании социальный проектировщик старается контролировать (сохранить, видоизменяя) исходные социальные требования и ценности, т.е. стремится, чтобы социальный проект сохранял свои основные структурные характеристики. </w:t>
      </w:r>
    </w:p>
    <w:p w:rsidR="00592C1C" w:rsidRPr="005E6A4B" w:rsidRDefault="00D52596" w:rsidP="005E6A4B">
      <w:pPr>
        <w:pStyle w:val="bodytxt"/>
        <w:widowControl w:val="0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>Замыкают типологию «инициирующие»</w:t>
      </w:r>
      <w:r w:rsidR="002F63E7"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 социальные проекты, которые лишь запускают определенные социальные (социокультурные) процессы. Для инициирующего социального проектирования характерно перепроектирование, создание серий проектов (исходный, вторичный, третьего уровня). По сути, инициирующее социальное проектирование смыкается с социальным экспериментиро</w:t>
      </w:r>
      <w:r w:rsidR="00164A59" w:rsidRPr="005E6A4B">
        <w:rPr>
          <w:rFonts w:ascii="Times New Roman" w:hAnsi="Times New Roman" w:cs="Times New Roman"/>
          <w:color w:val="auto"/>
          <w:sz w:val="28"/>
          <w:szCs w:val="28"/>
        </w:rPr>
        <w:t>ванием.</w:t>
      </w:r>
      <w:r w:rsidR="00164A59" w:rsidRPr="005E6A4B">
        <w:rPr>
          <w:rStyle w:val="a5"/>
          <w:rFonts w:ascii="Times New Roman" w:hAnsi="Times New Roman"/>
          <w:color w:val="auto"/>
          <w:sz w:val="28"/>
          <w:szCs w:val="28"/>
        </w:rPr>
        <w:footnoteReference w:id="16"/>
      </w:r>
    </w:p>
    <w:p w:rsidR="00592C1C" w:rsidRPr="005E6A4B" w:rsidRDefault="00592C1C" w:rsidP="005E6A4B">
      <w:pPr>
        <w:pStyle w:val="bodytxt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>По содержательному основанию:</w:t>
      </w:r>
    </w:p>
    <w:p w:rsidR="00592C1C" w:rsidRPr="005E6A4B" w:rsidRDefault="00592C1C" w:rsidP="005E6A4B">
      <w:pPr>
        <w:pStyle w:val="bodytxt"/>
        <w:widowControl w:val="0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>Проекты, которые ориентируют на максимальное понимание и учет специфики той культурной среды, которая становится объектом проектной деятельности;</w:t>
      </w:r>
    </w:p>
    <w:p w:rsidR="00592C1C" w:rsidRPr="005E6A4B" w:rsidRDefault="00592C1C" w:rsidP="005E6A4B">
      <w:pPr>
        <w:pStyle w:val="bodytxt"/>
        <w:widowControl w:val="0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color w:val="auto"/>
          <w:sz w:val="28"/>
          <w:szCs w:val="28"/>
        </w:rPr>
        <w:t>Проекты, которые своей задачей ставят экспорт собственных культурных образцов в чужой культурный контекст.</w:t>
      </w:r>
    </w:p>
    <w:p w:rsidR="00592C1C" w:rsidRPr="005E6A4B" w:rsidRDefault="00592C1C" w:rsidP="005E6A4B">
      <w:pPr>
        <w:pStyle w:val="bodytxt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>По характеру проектных изменений:</w:t>
      </w:r>
    </w:p>
    <w:p w:rsidR="00592C1C" w:rsidRPr="005E6A4B" w:rsidRDefault="00592C1C" w:rsidP="005E6A4B">
      <w:pPr>
        <w:pStyle w:val="bodytxt"/>
        <w:widowControl w:val="0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>Инновационные проекты.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 xml:space="preserve"> Их назначение – внедрение принципиально новых разработок.</w:t>
      </w:r>
    </w:p>
    <w:p w:rsidR="00592C1C" w:rsidRPr="005E6A4B" w:rsidRDefault="00592C1C" w:rsidP="005E6A4B">
      <w:pPr>
        <w:pStyle w:val="bodytxt"/>
        <w:widowControl w:val="0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A4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Поддерживающие, реставрационные, реанимационные </w:t>
      </w:r>
      <w:r w:rsidRPr="005E6A4B">
        <w:rPr>
          <w:rFonts w:ascii="Times New Roman" w:hAnsi="Times New Roman" w:cs="Times New Roman"/>
          <w:color w:val="auto"/>
          <w:sz w:val="28"/>
          <w:szCs w:val="28"/>
        </w:rPr>
        <w:t>– решают градостроительные, экологические и т.д. задачи, а так же задачи сохранения обрядов и ритуалов.</w:t>
      </w:r>
    </w:p>
    <w:p w:rsidR="00A27671" w:rsidRPr="005E6A4B" w:rsidRDefault="00A27671" w:rsidP="005E6A4B">
      <w:pPr>
        <w:pStyle w:val="bodytxt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63E7" w:rsidRPr="005E6A4B" w:rsidRDefault="005E6A4B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27671" w:rsidRPr="005E6A4B">
        <w:rPr>
          <w:rFonts w:ascii="Times New Roman" w:hAnsi="Times New Roman"/>
          <w:b/>
          <w:sz w:val="28"/>
          <w:szCs w:val="28"/>
        </w:rPr>
        <w:t>Заключение</w:t>
      </w:r>
    </w:p>
    <w:p w:rsidR="002F63E7" w:rsidRPr="005E6A4B" w:rsidRDefault="002F63E7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829" w:rsidRPr="005E6A4B" w:rsidRDefault="00596829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Итак, социальное проектирование к</w:t>
      </w:r>
      <w:r w:rsidR="00A27671" w:rsidRPr="005E6A4B">
        <w:rPr>
          <w:rFonts w:ascii="Times New Roman" w:hAnsi="Times New Roman"/>
          <w:sz w:val="28"/>
          <w:szCs w:val="28"/>
        </w:rPr>
        <w:t xml:space="preserve">ак вид сознательной деятельности </w:t>
      </w:r>
      <w:r w:rsidRPr="005E6A4B">
        <w:rPr>
          <w:rFonts w:ascii="Times New Roman" w:hAnsi="Times New Roman"/>
          <w:sz w:val="28"/>
          <w:szCs w:val="28"/>
        </w:rPr>
        <w:t xml:space="preserve">способствует </w:t>
      </w:r>
      <w:r w:rsidR="00A27671" w:rsidRPr="005E6A4B">
        <w:rPr>
          <w:rFonts w:ascii="Times New Roman" w:hAnsi="Times New Roman"/>
          <w:sz w:val="28"/>
          <w:szCs w:val="28"/>
        </w:rPr>
        <w:t xml:space="preserve">решению той или иной социальной проблемы или группы таких проблем. </w:t>
      </w:r>
      <w:r w:rsidRPr="005E6A4B">
        <w:rPr>
          <w:rFonts w:ascii="Times New Roman" w:hAnsi="Times New Roman"/>
          <w:sz w:val="28"/>
          <w:szCs w:val="28"/>
        </w:rPr>
        <w:t xml:space="preserve">Проектные технологии выполняют так же важнейшую </w:t>
      </w:r>
      <w:r w:rsidR="00A27671" w:rsidRPr="005E6A4B">
        <w:rPr>
          <w:rFonts w:ascii="Times New Roman" w:hAnsi="Times New Roman"/>
          <w:sz w:val="28"/>
          <w:szCs w:val="28"/>
        </w:rPr>
        <w:t>иннова</w:t>
      </w:r>
      <w:r w:rsidRPr="005E6A4B">
        <w:rPr>
          <w:rFonts w:ascii="Times New Roman" w:hAnsi="Times New Roman"/>
          <w:sz w:val="28"/>
          <w:szCs w:val="28"/>
        </w:rPr>
        <w:t>ционную функцию в социальной области, подходя к проблеме по-новому и нестандартно.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Сущность проектного способа организации деятельности – это конструирование желаемых состояний будущего некоторого социального объекта. То есть социальный проект выступает здесь неким идеальным типом.</w:t>
      </w:r>
    </w:p>
    <w:p w:rsidR="00596829" w:rsidRPr="005E6A4B" w:rsidRDefault="00596829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В разных общественных сферах, исходя из разных концепций и принципов проектирования, существуют различные основания для классификации социальных проектов.</w:t>
      </w:r>
    </w:p>
    <w:p w:rsidR="007B6495" w:rsidRPr="005E6A4B" w:rsidRDefault="00596829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Но следует отметить, что все они идеализированы и разделены условно. Чаще всего, в «чистом» виде не существует ни одного из отмеченных проектов. </w:t>
      </w:r>
      <w:r w:rsidR="0069101B" w:rsidRPr="005E6A4B">
        <w:rPr>
          <w:rFonts w:ascii="Times New Roman" w:hAnsi="Times New Roman"/>
          <w:sz w:val="28"/>
          <w:szCs w:val="28"/>
        </w:rPr>
        <w:t>На практике, большинство проектов носит смешанный харак</w:t>
      </w:r>
      <w:r w:rsidRPr="005E6A4B">
        <w:rPr>
          <w:rFonts w:ascii="Times New Roman" w:hAnsi="Times New Roman"/>
          <w:sz w:val="28"/>
          <w:szCs w:val="28"/>
        </w:rPr>
        <w:t>тер, в</w:t>
      </w:r>
      <w:r w:rsidR="0069101B" w:rsidRP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которых</w:t>
      </w:r>
      <w:r w:rsidR="0069101B" w:rsidRPr="005E6A4B">
        <w:rPr>
          <w:rFonts w:ascii="Times New Roman" w:hAnsi="Times New Roman"/>
          <w:sz w:val="28"/>
          <w:szCs w:val="28"/>
        </w:rPr>
        <w:t xml:space="preserve"> могут совмещ</w:t>
      </w:r>
      <w:r w:rsidRPr="005E6A4B">
        <w:rPr>
          <w:rFonts w:ascii="Times New Roman" w:hAnsi="Times New Roman"/>
          <w:sz w:val="28"/>
          <w:szCs w:val="28"/>
        </w:rPr>
        <w:t>аться десятки стандартных видов. Возможно, это обусловлено сложностью объектов социального проектирования, и невозможностью описать с помощью одной стандартной типологии.</w:t>
      </w:r>
    </w:p>
    <w:p w:rsidR="0069101B" w:rsidRDefault="007B6495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br w:type="page"/>
      </w:r>
      <w:r w:rsidRPr="005E6A4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E6A4B" w:rsidRPr="005E6A4B" w:rsidRDefault="005E6A4B" w:rsidP="005E6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6495" w:rsidRPr="005E6A4B" w:rsidRDefault="00CF7A7A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Style w:val="melko1"/>
          <w:rFonts w:ascii="Times New Roman" w:hAnsi="Times New Roman"/>
          <w:sz w:val="28"/>
          <w:szCs w:val="28"/>
        </w:rPr>
        <w:t xml:space="preserve">Антонюк, С.В. </w:t>
      </w:r>
      <w:r w:rsidRPr="005E6A4B">
        <w:rPr>
          <w:rFonts w:ascii="Times New Roman" w:hAnsi="Times New Roman"/>
          <w:sz w:val="28"/>
          <w:szCs w:val="28"/>
        </w:rPr>
        <w:t>«Как разработать социальный проект», WEB-справочник для педагогов и старшеклассников / http://edu.zelenogorsk.ru - посл. посещ. - 30.04.2009.</w:t>
      </w:r>
    </w:p>
    <w:p w:rsidR="00CF7A7A" w:rsidRPr="005E6A4B" w:rsidRDefault="00CF7A7A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Антонюк, Г.А. Социальное проектирование. Минск, 1998.</w:t>
      </w:r>
    </w:p>
    <w:p w:rsidR="00CF7A7A" w:rsidRPr="005E6A4B" w:rsidRDefault="00CF7A7A" w:rsidP="005E6A4B">
      <w:pPr>
        <w:pStyle w:val="a3"/>
        <w:widowControl w:val="0"/>
        <w:numPr>
          <w:ilvl w:val="0"/>
          <w:numId w:val="4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Бестужев-Лада, И. В. Прогнозное обоснование социальных нововведений. М.: Наука, 1993.</w:t>
      </w:r>
    </w:p>
    <w:p w:rsidR="00CF7A7A" w:rsidRPr="005E6A4B" w:rsidRDefault="00CF7A7A" w:rsidP="005E6A4B">
      <w:pPr>
        <w:pStyle w:val="a3"/>
        <w:widowControl w:val="0"/>
        <w:numPr>
          <w:ilvl w:val="0"/>
          <w:numId w:val="45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Булгаков, С. Н. Философия хозяйства. М.: Наука, 1990.</w:t>
      </w:r>
    </w:p>
    <w:p w:rsidR="001B026F" w:rsidRPr="005E6A4B" w:rsidRDefault="007B6495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Виды проектов и их классификация </w:t>
      </w:r>
      <w:r w:rsidR="001B026F" w:rsidRPr="005E6A4B">
        <w:rPr>
          <w:rFonts w:ascii="Times New Roman" w:hAnsi="Times New Roman"/>
          <w:sz w:val="28"/>
          <w:szCs w:val="28"/>
        </w:rPr>
        <w:t xml:space="preserve">/ http:// </w:t>
      </w:r>
      <w:r w:rsidR="001B026F" w:rsidRPr="005E6A4B">
        <w:rPr>
          <w:rFonts w:ascii="Times New Roman" w:hAnsi="Times New Roman"/>
          <w:sz w:val="28"/>
          <w:szCs w:val="28"/>
          <w:lang w:val="en-US"/>
        </w:rPr>
        <w:t>www</w:t>
      </w:r>
      <w:r w:rsidRPr="005E6A4B">
        <w:rPr>
          <w:rFonts w:ascii="Times New Roman" w:hAnsi="Times New Roman"/>
          <w:sz w:val="28"/>
          <w:szCs w:val="28"/>
        </w:rPr>
        <w:t>.translationcent</w:t>
      </w:r>
      <w:r w:rsidR="001B026F" w:rsidRPr="005E6A4B">
        <w:rPr>
          <w:rFonts w:ascii="Times New Roman" w:hAnsi="Times New Roman"/>
          <w:sz w:val="28"/>
          <w:szCs w:val="28"/>
        </w:rPr>
        <w:t>er.ru/projektklassifikation. - посл. посещ. - 30.04.2009.</w:t>
      </w:r>
    </w:p>
    <w:p w:rsidR="00CF7A7A" w:rsidRPr="005E6A4B" w:rsidRDefault="00CF7A7A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Луков, В. А. Социальное проектирование. М.: Флинта : Социум, 2003.</w:t>
      </w:r>
    </w:p>
    <w:p w:rsidR="001B026F" w:rsidRPr="005E6A4B" w:rsidRDefault="001B026F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Луков, В. А. Тезаурусная концепция социального проектирования / http:// www.zpu-journal.ru -</w:t>
      </w:r>
      <w:r w:rsidR="005E6A4B">
        <w:rPr>
          <w:rFonts w:ascii="Times New Roman" w:hAnsi="Times New Roman"/>
          <w:sz w:val="28"/>
          <w:szCs w:val="28"/>
        </w:rPr>
        <w:t xml:space="preserve"> </w:t>
      </w:r>
      <w:r w:rsidRPr="005E6A4B">
        <w:rPr>
          <w:rFonts w:ascii="Times New Roman" w:hAnsi="Times New Roman"/>
          <w:sz w:val="28"/>
          <w:szCs w:val="28"/>
        </w:rPr>
        <w:t>посл. посещ. - 30.04.2009.</w:t>
      </w:r>
    </w:p>
    <w:p w:rsidR="00CF7A7A" w:rsidRPr="005E6A4B" w:rsidRDefault="00CF7A7A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 xml:space="preserve">Природа социального проектирования / </w:t>
      </w:r>
      <w:r w:rsidRPr="005E6A4B">
        <w:rPr>
          <w:rFonts w:ascii="Times New Roman" w:hAnsi="Times New Roman"/>
          <w:sz w:val="28"/>
          <w:szCs w:val="28"/>
          <w:lang w:val="en-US"/>
        </w:rPr>
        <w:t>http</w:t>
      </w:r>
      <w:r w:rsidRPr="005E6A4B">
        <w:rPr>
          <w:rFonts w:ascii="Times New Roman" w:hAnsi="Times New Roman"/>
          <w:sz w:val="28"/>
          <w:szCs w:val="28"/>
        </w:rPr>
        <w:t>://</w:t>
      </w:r>
      <w:r w:rsidRPr="005E6A4B">
        <w:rPr>
          <w:rFonts w:ascii="Times New Roman" w:hAnsi="Times New Roman"/>
          <w:sz w:val="28"/>
          <w:szCs w:val="28"/>
          <w:lang w:val="en-US"/>
        </w:rPr>
        <w:t>society</w:t>
      </w:r>
      <w:r w:rsidRPr="005E6A4B">
        <w:rPr>
          <w:rFonts w:ascii="Times New Roman" w:hAnsi="Times New Roman"/>
          <w:sz w:val="28"/>
          <w:szCs w:val="28"/>
        </w:rPr>
        <w:t>.</w:t>
      </w:r>
      <w:r w:rsidRPr="005E6A4B">
        <w:rPr>
          <w:rFonts w:ascii="Times New Roman" w:hAnsi="Times New Roman"/>
          <w:sz w:val="28"/>
          <w:szCs w:val="28"/>
          <w:lang w:val="en-US"/>
        </w:rPr>
        <w:t>polbu</w:t>
      </w:r>
      <w:r w:rsidRPr="005E6A4B">
        <w:rPr>
          <w:rFonts w:ascii="Times New Roman" w:hAnsi="Times New Roman"/>
          <w:sz w:val="28"/>
          <w:szCs w:val="28"/>
        </w:rPr>
        <w:t>.</w:t>
      </w:r>
      <w:r w:rsidRPr="005E6A4B">
        <w:rPr>
          <w:rFonts w:ascii="Times New Roman" w:hAnsi="Times New Roman"/>
          <w:sz w:val="28"/>
          <w:szCs w:val="28"/>
          <w:lang w:val="en-US"/>
        </w:rPr>
        <w:t>ru</w:t>
      </w:r>
      <w:r w:rsidRPr="005E6A4B">
        <w:rPr>
          <w:rFonts w:ascii="Times New Roman" w:hAnsi="Times New Roman"/>
          <w:sz w:val="28"/>
          <w:szCs w:val="28"/>
        </w:rPr>
        <w:t xml:space="preserve"> - посл. посещ. - 30.04.2009.</w:t>
      </w:r>
    </w:p>
    <w:p w:rsidR="00CF7A7A" w:rsidRPr="005E6A4B" w:rsidRDefault="00CF7A7A" w:rsidP="005E6A4B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Социальный инвестиционный проект / http://www.knsk.ru - посл. посещ. - 30.04.2009.</w:t>
      </w:r>
    </w:p>
    <w:p w:rsidR="001B026F" w:rsidRPr="005E6A4B" w:rsidRDefault="001B026F" w:rsidP="005E6A4B">
      <w:pPr>
        <w:pStyle w:val="a3"/>
        <w:widowControl w:val="0"/>
        <w:numPr>
          <w:ilvl w:val="0"/>
          <w:numId w:val="45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Степин, В. С., Горохов, В. Г., Розов, М. А. Философия науки и техники: Учеб. пособие. М.: Контакт-Альфа, 1995.</w:t>
      </w:r>
    </w:p>
    <w:p w:rsidR="00CF7A7A" w:rsidRPr="005E6A4B" w:rsidRDefault="001B026F" w:rsidP="005E6A4B">
      <w:pPr>
        <w:pStyle w:val="a3"/>
        <w:widowControl w:val="0"/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A4B">
        <w:rPr>
          <w:rFonts w:ascii="Times New Roman" w:hAnsi="Times New Roman"/>
          <w:sz w:val="28"/>
          <w:szCs w:val="28"/>
        </w:rPr>
        <w:t>Тощенко, Ж. Т. Социология: Общ. курс. М.: Прометей, 1994.</w:t>
      </w:r>
      <w:bookmarkStart w:id="1" w:name="_GoBack"/>
      <w:bookmarkEnd w:id="1"/>
    </w:p>
    <w:sectPr w:rsidR="00CF7A7A" w:rsidRPr="005E6A4B" w:rsidSect="005E6A4B">
      <w:pgSz w:w="11906" w:h="16838" w:code="9"/>
      <w:pgMar w:top="1134" w:right="851" w:bottom="1134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9D" w:rsidRDefault="0074099D" w:rsidP="00826DA6">
      <w:pPr>
        <w:spacing w:after="0" w:line="240" w:lineRule="auto"/>
      </w:pPr>
      <w:r>
        <w:separator/>
      </w:r>
    </w:p>
  </w:endnote>
  <w:endnote w:type="continuationSeparator" w:id="0">
    <w:p w:rsidR="0074099D" w:rsidRDefault="0074099D" w:rsidP="0082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9D" w:rsidRDefault="0074099D" w:rsidP="00826DA6">
      <w:pPr>
        <w:spacing w:after="0" w:line="240" w:lineRule="auto"/>
      </w:pPr>
      <w:r>
        <w:separator/>
      </w:r>
    </w:p>
  </w:footnote>
  <w:footnote w:type="continuationSeparator" w:id="0">
    <w:p w:rsidR="0074099D" w:rsidRDefault="0074099D" w:rsidP="00826DA6">
      <w:pPr>
        <w:spacing w:after="0" w:line="240" w:lineRule="auto"/>
      </w:pPr>
      <w:r>
        <w:continuationSeparator/>
      </w:r>
    </w:p>
  </w:footnote>
  <w:footnote w:id="1">
    <w:p w:rsidR="00246C48" w:rsidRDefault="00D52596" w:rsidP="009F2859">
      <w:pPr>
        <w:spacing w:after="0" w:line="240" w:lineRule="auto"/>
        <w:ind w:left="142" w:right="-284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</w:t>
      </w:r>
      <w:r w:rsidR="009F2859" w:rsidRPr="006C67FA">
        <w:rPr>
          <w:rFonts w:ascii="Times New Roman" w:hAnsi="Times New Roman"/>
          <w:sz w:val="20"/>
          <w:szCs w:val="20"/>
        </w:rPr>
        <w:t xml:space="preserve">Природа социального проектирования / </w:t>
      </w:r>
      <w:r w:rsidR="009F2859" w:rsidRPr="006C67FA">
        <w:rPr>
          <w:rFonts w:ascii="Times New Roman" w:hAnsi="Times New Roman"/>
          <w:sz w:val="20"/>
          <w:szCs w:val="20"/>
          <w:lang w:val="en-US"/>
        </w:rPr>
        <w:t>http</w:t>
      </w:r>
      <w:r w:rsidR="009F2859" w:rsidRPr="006C67FA">
        <w:rPr>
          <w:rFonts w:ascii="Times New Roman" w:hAnsi="Times New Roman"/>
          <w:sz w:val="20"/>
          <w:szCs w:val="20"/>
        </w:rPr>
        <w:t>://</w:t>
      </w:r>
      <w:r w:rsidR="009F2859" w:rsidRPr="006C67FA">
        <w:rPr>
          <w:rFonts w:ascii="Times New Roman" w:hAnsi="Times New Roman"/>
          <w:sz w:val="20"/>
          <w:szCs w:val="20"/>
          <w:lang w:val="en-US"/>
        </w:rPr>
        <w:t>society</w:t>
      </w:r>
      <w:r w:rsidR="009F2859" w:rsidRPr="006C67FA">
        <w:rPr>
          <w:rFonts w:ascii="Times New Roman" w:hAnsi="Times New Roman"/>
          <w:sz w:val="20"/>
          <w:szCs w:val="20"/>
        </w:rPr>
        <w:t>.</w:t>
      </w:r>
      <w:r w:rsidR="009F2859" w:rsidRPr="006C67FA">
        <w:rPr>
          <w:rFonts w:ascii="Times New Roman" w:hAnsi="Times New Roman"/>
          <w:sz w:val="20"/>
          <w:szCs w:val="20"/>
          <w:lang w:val="en-US"/>
        </w:rPr>
        <w:t>polbu</w:t>
      </w:r>
      <w:r w:rsidR="009F2859" w:rsidRPr="006C67FA">
        <w:rPr>
          <w:rFonts w:ascii="Times New Roman" w:hAnsi="Times New Roman"/>
          <w:sz w:val="20"/>
          <w:szCs w:val="20"/>
        </w:rPr>
        <w:t>.</w:t>
      </w:r>
      <w:r w:rsidR="009F2859" w:rsidRPr="006C67FA">
        <w:rPr>
          <w:rFonts w:ascii="Times New Roman" w:hAnsi="Times New Roman"/>
          <w:sz w:val="20"/>
          <w:szCs w:val="20"/>
          <w:lang w:val="en-US"/>
        </w:rPr>
        <w:t>ru</w:t>
      </w:r>
      <w:r w:rsidR="009F2859" w:rsidRPr="006C67FA">
        <w:rPr>
          <w:rFonts w:ascii="Times New Roman" w:hAnsi="Times New Roman"/>
          <w:sz w:val="20"/>
          <w:szCs w:val="20"/>
        </w:rPr>
        <w:t xml:space="preserve"> - посл. посещ. - 30.04.2009.</w:t>
      </w:r>
    </w:p>
  </w:footnote>
  <w:footnote w:id="2">
    <w:p w:rsidR="00246C48" w:rsidRDefault="009F2859" w:rsidP="009F2859">
      <w:pPr>
        <w:spacing w:after="0" w:line="240" w:lineRule="auto"/>
        <w:ind w:left="142" w:right="-284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</w:t>
      </w:r>
      <w:r w:rsidRPr="006C67FA">
        <w:rPr>
          <w:rFonts w:ascii="Times New Roman" w:hAnsi="Times New Roman"/>
          <w:sz w:val="20"/>
          <w:szCs w:val="20"/>
        </w:rPr>
        <w:t>Антонюк, Г.А. Социальное проектирование. Минск, 1998.</w:t>
      </w:r>
    </w:p>
  </w:footnote>
  <w:footnote w:id="3">
    <w:p w:rsidR="00246C48" w:rsidRDefault="009F2859" w:rsidP="009F2859">
      <w:pPr>
        <w:spacing w:after="0" w:line="240" w:lineRule="auto"/>
        <w:ind w:left="142" w:right="-284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</w:t>
      </w:r>
      <w:r w:rsidRPr="006C67FA">
        <w:rPr>
          <w:rStyle w:val="melko1"/>
          <w:rFonts w:ascii="Times New Roman" w:hAnsi="Times New Roman"/>
          <w:sz w:val="20"/>
          <w:szCs w:val="20"/>
        </w:rPr>
        <w:t xml:space="preserve">Антонюк, С.В. </w:t>
      </w:r>
      <w:r w:rsidRPr="006C67FA">
        <w:rPr>
          <w:rFonts w:ascii="Times New Roman" w:hAnsi="Times New Roman"/>
          <w:sz w:val="20"/>
          <w:szCs w:val="20"/>
        </w:rPr>
        <w:t>«Как разработать социальный проект», WEB-справочник для педагогов и старшеклассников / http://edu.zelenogorsk.ru - посл. посещ. - 30.04.2009.</w:t>
      </w:r>
    </w:p>
  </w:footnote>
  <w:footnote w:id="4">
    <w:p w:rsidR="00246C48" w:rsidRDefault="009F2859" w:rsidP="009F2859">
      <w:pPr>
        <w:spacing w:after="0" w:line="240" w:lineRule="auto"/>
        <w:ind w:left="142" w:right="-284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</w:t>
      </w:r>
      <w:r w:rsidRPr="006C67FA">
        <w:rPr>
          <w:rFonts w:ascii="Times New Roman" w:hAnsi="Times New Roman"/>
          <w:sz w:val="20"/>
          <w:szCs w:val="20"/>
        </w:rPr>
        <w:t>Луков, В. А. Социальное проектирование. М.: Флинта : Социум, 2003.</w:t>
      </w:r>
    </w:p>
  </w:footnote>
  <w:footnote w:id="5">
    <w:p w:rsidR="00246C48" w:rsidRDefault="003A3C45" w:rsidP="009F2859">
      <w:pPr>
        <w:pStyle w:val="a3"/>
        <w:spacing w:after="0" w:line="240" w:lineRule="auto"/>
        <w:ind w:left="142" w:right="-284"/>
        <w:jc w:val="both"/>
      </w:pPr>
      <w:r w:rsidRPr="009F2859">
        <w:rPr>
          <w:rStyle w:val="a5"/>
          <w:rFonts w:ascii="Times New Roman" w:hAnsi="Times New Roman"/>
        </w:rPr>
        <w:footnoteRef/>
      </w:r>
      <w:r w:rsidR="009F2859" w:rsidRPr="006C67FA">
        <w:rPr>
          <w:rFonts w:ascii="Times New Roman" w:hAnsi="Times New Roman"/>
        </w:rPr>
        <w:t>Степин, В. С., Горохов, В. Г., Розов, М. А. Философия науки и техники: Учеб. пособие. М.: Контакт-Альфа, 1995.</w:t>
      </w:r>
    </w:p>
  </w:footnote>
  <w:footnote w:id="6">
    <w:p w:rsidR="00246C48" w:rsidRDefault="003A3C45" w:rsidP="009F2859">
      <w:pPr>
        <w:pStyle w:val="a3"/>
        <w:spacing w:after="0" w:line="240" w:lineRule="auto"/>
        <w:ind w:left="142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Там же</w:t>
      </w:r>
    </w:p>
  </w:footnote>
  <w:footnote w:id="7">
    <w:p w:rsidR="00246C48" w:rsidRDefault="00393473" w:rsidP="009F2859">
      <w:pPr>
        <w:pStyle w:val="a3"/>
        <w:spacing w:after="0" w:line="240" w:lineRule="auto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Антонюк Г.А. Социа</w:t>
      </w:r>
      <w:r w:rsidR="009F2859">
        <w:rPr>
          <w:rFonts w:ascii="Times New Roman" w:hAnsi="Times New Roman"/>
        </w:rPr>
        <w:t>льное проектирование. Минск, 199</w:t>
      </w:r>
      <w:r w:rsidRPr="009F2859">
        <w:rPr>
          <w:rFonts w:ascii="Times New Roman" w:hAnsi="Times New Roman"/>
        </w:rPr>
        <w:t>8.</w:t>
      </w:r>
    </w:p>
  </w:footnote>
  <w:footnote w:id="8">
    <w:p w:rsidR="00246C48" w:rsidRDefault="00393473" w:rsidP="009F2859">
      <w:pPr>
        <w:pStyle w:val="a3"/>
        <w:spacing w:after="0" w:line="240" w:lineRule="auto"/>
      </w:pPr>
      <w:r w:rsidRPr="009F2859">
        <w:rPr>
          <w:rStyle w:val="a5"/>
          <w:rFonts w:ascii="Times New Roman" w:hAnsi="Times New Roman"/>
        </w:rPr>
        <w:footnoteRef/>
      </w:r>
      <w:r w:rsidRPr="009F2859">
        <w:rPr>
          <w:rFonts w:ascii="Times New Roman" w:hAnsi="Times New Roman"/>
        </w:rPr>
        <w:t xml:space="preserve"> Тощенко Ж. Т. Социология:</w:t>
      </w:r>
      <w:r w:rsidR="009F2859">
        <w:rPr>
          <w:rFonts w:ascii="Times New Roman" w:hAnsi="Times New Roman"/>
        </w:rPr>
        <w:t xml:space="preserve"> Общ. курс. М.: Прометей, 1994.</w:t>
      </w:r>
    </w:p>
  </w:footnote>
  <w:footnote w:id="9">
    <w:p w:rsidR="00246C48" w:rsidRDefault="00393473" w:rsidP="009F2859">
      <w:pPr>
        <w:pStyle w:val="a3"/>
        <w:spacing w:after="0" w:line="240" w:lineRule="auto"/>
      </w:pPr>
      <w:r w:rsidRPr="009F2859">
        <w:rPr>
          <w:rStyle w:val="a5"/>
          <w:rFonts w:ascii="Times New Roman" w:hAnsi="Times New Roman"/>
        </w:rPr>
        <w:footnoteRef/>
      </w:r>
      <w:r w:rsidR="009F2859">
        <w:rPr>
          <w:rFonts w:ascii="Times New Roman" w:hAnsi="Times New Roman"/>
        </w:rPr>
        <w:t xml:space="preserve"> </w:t>
      </w:r>
      <w:r w:rsidRPr="009F2859">
        <w:rPr>
          <w:rFonts w:ascii="Times New Roman" w:hAnsi="Times New Roman"/>
        </w:rPr>
        <w:t>Бестужев-Лада И. В. Прогнозное обоснование социальных нововведений. М.: Наука, 19</w:t>
      </w:r>
      <w:r w:rsidR="009F2859">
        <w:rPr>
          <w:rFonts w:ascii="Times New Roman" w:hAnsi="Times New Roman"/>
        </w:rPr>
        <w:t>93.</w:t>
      </w:r>
    </w:p>
  </w:footnote>
  <w:footnote w:id="10">
    <w:p w:rsidR="00246C48" w:rsidRDefault="00393473" w:rsidP="007E2DB8">
      <w:pPr>
        <w:pStyle w:val="a3"/>
        <w:spacing w:after="0" w:line="240" w:lineRule="auto"/>
      </w:pPr>
      <w:r w:rsidRPr="007E2DB8">
        <w:rPr>
          <w:rStyle w:val="a5"/>
          <w:rFonts w:ascii="Times New Roman" w:hAnsi="Times New Roman"/>
        </w:rPr>
        <w:footnoteRef/>
      </w:r>
      <w:r w:rsidRPr="007E2DB8">
        <w:rPr>
          <w:rFonts w:ascii="Times New Roman" w:hAnsi="Times New Roman"/>
        </w:rPr>
        <w:t xml:space="preserve"> Булгаков С. Н. Филосо</w:t>
      </w:r>
      <w:r w:rsidR="007E2DB8">
        <w:rPr>
          <w:rFonts w:ascii="Times New Roman" w:hAnsi="Times New Roman"/>
        </w:rPr>
        <w:t>фия хозяйства. М.: Наука, 1990.</w:t>
      </w:r>
    </w:p>
  </w:footnote>
  <w:footnote w:id="11">
    <w:p w:rsidR="00246C48" w:rsidRDefault="00164A59" w:rsidP="00164A59">
      <w:pPr>
        <w:spacing w:after="0" w:line="240" w:lineRule="auto"/>
        <w:ind w:left="142" w:right="-284"/>
      </w:pPr>
      <w:r w:rsidRPr="00164A59">
        <w:rPr>
          <w:rStyle w:val="a5"/>
          <w:rFonts w:ascii="Times New Roman" w:hAnsi="Times New Roman"/>
        </w:rPr>
        <w:footnoteRef/>
      </w:r>
      <w:r w:rsidRPr="00164A59">
        <w:rPr>
          <w:rFonts w:ascii="Times New Roman" w:hAnsi="Times New Roman"/>
        </w:rPr>
        <w:t xml:space="preserve"> </w:t>
      </w:r>
      <w:r w:rsidRPr="00164A59">
        <w:rPr>
          <w:rFonts w:ascii="Times New Roman" w:hAnsi="Times New Roman"/>
          <w:sz w:val="20"/>
          <w:szCs w:val="20"/>
        </w:rPr>
        <w:t xml:space="preserve">Виды проектов и их классификация / http:// </w:t>
      </w:r>
      <w:r w:rsidRPr="00164A59">
        <w:rPr>
          <w:rFonts w:ascii="Times New Roman" w:hAnsi="Times New Roman"/>
          <w:sz w:val="20"/>
          <w:szCs w:val="20"/>
          <w:lang w:val="en-US"/>
        </w:rPr>
        <w:t>www</w:t>
      </w:r>
      <w:r w:rsidRPr="00164A59">
        <w:rPr>
          <w:rFonts w:ascii="Times New Roman" w:hAnsi="Times New Roman"/>
          <w:sz w:val="20"/>
          <w:szCs w:val="20"/>
        </w:rPr>
        <w:t>.translationcenter.ru/projektklassifikation.</w:t>
      </w:r>
    </w:p>
  </w:footnote>
  <w:footnote w:id="12">
    <w:p w:rsidR="00246C48" w:rsidRDefault="00164A59" w:rsidP="00164A59">
      <w:pPr>
        <w:spacing w:after="0" w:line="240" w:lineRule="auto"/>
      </w:pPr>
      <w:r w:rsidRPr="00164A59">
        <w:rPr>
          <w:rStyle w:val="a5"/>
          <w:rFonts w:ascii="Times New Roman" w:hAnsi="Times New Roman"/>
        </w:rPr>
        <w:footnoteRef/>
      </w:r>
      <w:r w:rsidRPr="00164A59">
        <w:rPr>
          <w:rFonts w:ascii="Times New Roman" w:hAnsi="Times New Roman"/>
        </w:rPr>
        <w:t xml:space="preserve"> </w:t>
      </w:r>
      <w:r w:rsidRPr="00164A59">
        <w:rPr>
          <w:rStyle w:val="melko1"/>
          <w:rFonts w:ascii="Times New Roman" w:hAnsi="Times New Roman"/>
          <w:sz w:val="20"/>
          <w:szCs w:val="20"/>
        </w:rPr>
        <w:t xml:space="preserve">Антонюк, С.В. </w:t>
      </w:r>
      <w:r w:rsidRPr="00164A59">
        <w:rPr>
          <w:rFonts w:ascii="Times New Roman" w:hAnsi="Times New Roman"/>
          <w:sz w:val="20"/>
          <w:szCs w:val="20"/>
        </w:rPr>
        <w:t>«Как разработать социальный проект», WEB-справочник для педагогов и старшеклассников / http://edu.zelenogorsk.ru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13">
    <w:p w:rsidR="00246C48" w:rsidRDefault="00164A59" w:rsidP="00164A59">
      <w:pPr>
        <w:spacing w:after="0" w:line="240" w:lineRule="auto"/>
      </w:pPr>
      <w:r w:rsidRPr="00164A59">
        <w:rPr>
          <w:rStyle w:val="a5"/>
          <w:rFonts w:ascii="Times New Roman" w:hAnsi="Times New Roman"/>
          <w:sz w:val="20"/>
          <w:szCs w:val="20"/>
        </w:rPr>
        <w:footnoteRef/>
      </w:r>
      <w:r w:rsidRPr="00164A59">
        <w:rPr>
          <w:rFonts w:ascii="Times New Roman" w:hAnsi="Times New Roman"/>
          <w:sz w:val="20"/>
          <w:szCs w:val="20"/>
        </w:rPr>
        <w:t xml:space="preserve"> </w:t>
      </w:r>
      <w:r w:rsidRPr="00164A59">
        <w:rPr>
          <w:rStyle w:val="melko1"/>
          <w:rFonts w:ascii="Times New Roman" w:hAnsi="Times New Roman"/>
          <w:sz w:val="20"/>
          <w:szCs w:val="20"/>
        </w:rPr>
        <w:t xml:space="preserve">Антонюк, С.В. </w:t>
      </w:r>
      <w:r w:rsidRPr="00164A59">
        <w:rPr>
          <w:rFonts w:ascii="Times New Roman" w:hAnsi="Times New Roman"/>
          <w:sz w:val="20"/>
          <w:szCs w:val="20"/>
        </w:rPr>
        <w:t>«Как разработать социальный проект», WEB-справочник для педагогов и старшеклассников / http://edu.zelenogorsk.ru.</w:t>
      </w:r>
    </w:p>
  </w:footnote>
  <w:footnote w:id="14">
    <w:p w:rsidR="00246C48" w:rsidRDefault="00D52596" w:rsidP="00164A59">
      <w:pPr>
        <w:spacing w:after="0" w:line="240" w:lineRule="auto"/>
        <w:ind w:right="-284"/>
      </w:pPr>
      <w:r w:rsidRPr="00164A59">
        <w:rPr>
          <w:rStyle w:val="a5"/>
          <w:rFonts w:ascii="Times New Roman" w:hAnsi="Times New Roman"/>
          <w:sz w:val="20"/>
          <w:szCs w:val="20"/>
        </w:rPr>
        <w:footnoteRef/>
      </w:r>
      <w:r w:rsidRPr="00164A59">
        <w:rPr>
          <w:rFonts w:ascii="Times New Roman" w:hAnsi="Times New Roman"/>
          <w:sz w:val="20"/>
          <w:szCs w:val="20"/>
        </w:rPr>
        <w:t xml:space="preserve"> </w:t>
      </w:r>
      <w:r w:rsidR="00164A59" w:rsidRPr="00164A59">
        <w:rPr>
          <w:rFonts w:ascii="Times New Roman" w:hAnsi="Times New Roman"/>
          <w:sz w:val="20"/>
          <w:szCs w:val="20"/>
        </w:rPr>
        <w:t xml:space="preserve">Виды проектов и их классификация / http:// </w:t>
      </w:r>
      <w:r w:rsidR="00164A59" w:rsidRPr="00164A59">
        <w:rPr>
          <w:rFonts w:ascii="Times New Roman" w:hAnsi="Times New Roman"/>
          <w:sz w:val="20"/>
          <w:szCs w:val="20"/>
          <w:lang w:val="en-US"/>
        </w:rPr>
        <w:t>www</w:t>
      </w:r>
      <w:r w:rsidR="00164A59" w:rsidRPr="00164A59">
        <w:rPr>
          <w:rFonts w:ascii="Times New Roman" w:hAnsi="Times New Roman"/>
          <w:sz w:val="20"/>
          <w:szCs w:val="20"/>
        </w:rPr>
        <w:t>.translationcenter.ru/projektklassifikation.</w:t>
      </w:r>
    </w:p>
  </w:footnote>
  <w:footnote w:id="15">
    <w:p w:rsidR="00246C48" w:rsidRDefault="00D52596" w:rsidP="00164A59">
      <w:pPr>
        <w:spacing w:after="0" w:line="240" w:lineRule="auto"/>
        <w:ind w:right="-284"/>
      </w:pPr>
      <w:r w:rsidRPr="00164A59">
        <w:rPr>
          <w:rStyle w:val="a5"/>
          <w:rFonts w:ascii="Times New Roman" w:hAnsi="Times New Roman"/>
          <w:sz w:val="20"/>
          <w:szCs w:val="20"/>
        </w:rPr>
        <w:footnoteRef/>
      </w:r>
      <w:r w:rsidR="00164A59" w:rsidRPr="00164A59">
        <w:rPr>
          <w:rFonts w:ascii="Times New Roman" w:hAnsi="Times New Roman"/>
          <w:color w:val="333333"/>
          <w:sz w:val="20"/>
          <w:szCs w:val="20"/>
        </w:rPr>
        <w:t>Социальный инвестиционный проект /</w:t>
      </w:r>
      <w:r w:rsidR="00164A59" w:rsidRPr="00164A59">
        <w:rPr>
          <w:rFonts w:ascii="Times New Roman" w:hAnsi="Times New Roman"/>
          <w:sz w:val="20"/>
          <w:szCs w:val="20"/>
        </w:rPr>
        <w:t xml:space="preserve"> http://www.knsk.ru</w:t>
      </w:r>
      <w:r w:rsidR="00164A59">
        <w:rPr>
          <w:rFonts w:ascii="Times New Roman" w:hAnsi="Times New Roman"/>
          <w:sz w:val="20"/>
          <w:szCs w:val="20"/>
        </w:rPr>
        <w:t>.</w:t>
      </w:r>
    </w:p>
  </w:footnote>
  <w:footnote w:id="16">
    <w:p w:rsidR="00246C48" w:rsidRDefault="00164A59" w:rsidP="00164A59">
      <w:pPr>
        <w:spacing w:after="0" w:line="240" w:lineRule="auto"/>
        <w:ind w:left="142" w:right="-284"/>
      </w:pPr>
      <w:r w:rsidRPr="00164A59">
        <w:rPr>
          <w:rStyle w:val="a5"/>
          <w:rFonts w:ascii="Times New Roman" w:hAnsi="Times New Roman"/>
        </w:rPr>
        <w:footnoteRef/>
      </w:r>
      <w:r w:rsidRPr="00164A59">
        <w:rPr>
          <w:rFonts w:ascii="Times New Roman" w:hAnsi="Times New Roman"/>
        </w:rPr>
        <w:t xml:space="preserve"> </w:t>
      </w:r>
      <w:r w:rsidRPr="00164A59">
        <w:rPr>
          <w:rFonts w:ascii="Times New Roman" w:hAnsi="Times New Roman"/>
          <w:sz w:val="20"/>
          <w:szCs w:val="20"/>
        </w:rPr>
        <w:t xml:space="preserve">Природа социального проектирования / </w:t>
      </w:r>
      <w:r w:rsidRPr="00164A59">
        <w:rPr>
          <w:rFonts w:ascii="Times New Roman" w:hAnsi="Times New Roman"/>
          <w:sz w:val="20"/>
          <w:szCs w:val="20"/>
          <w:lang w:val="en-US"/>
        </w:rPr>
        <w:t>http</w:t>
      </w:r>
      <w:r w:rsidRPr="00164A59">
        <w:rPr>
          <w:rFonts w:ascii="Times New Roman" w:hAnsi="Times New Roman"/>
          <w:sz w:val="20"/>
          <w:szCs w:val="20"/>
        </w:rPr>
        <w:t>://</w:t>
      </w:r>
      <w:r w:rsidRPr="00164A59">
        <w:rPr>
          <w:rFonts w:ascii="Times New Roman" w:hAnsi="Times New Roman"/>
          <w:sz w:val="20"/>
          <w:szCs w:val="20"/>
          <w:lang w:val="en-US"/>
        </w:rPr>
        <w:t>society</w:t>
      </w:r>
      <w:r w:rsidRPr="00164A59">
        <w:rPr>
          <w:rFonts w:ascii="Times New Roman" w:hAnsi="Times New Roman"/>
          <w:sz w:val="20"/>
          <w:szCs w:val="20"/>
        </w:rPr>
        <w:t>.</w:t>
      </w:r>
      <w:r w:rsidRPr="00164A59">
        <w:rPr>
          <w:rFonts w:ascii="Times New Roman" w:hAnsi="Times New Roman"/>
          <w:sz w:val="20"/>
          <w:szCs w:val="20"/>
          <w:lang w:val="en-US"/>
        </w:rPr>
        <w:t>polbu</w:t>
      </w:r>
      <w:r w:rsidRPr="00164A59">
        <w:rPr>
          <w:rFonts w:ascii="Times New Roman" w:hAnsi="Times New Roman"/>
          <w:sz w:val="20"/>
          <w:szCs w:val="20"/>
        </w:rPr>
        <w:t>.</w:t>
      </w:r>
      <w:r w:rsidRPr="00164A59">
        <w:rPr>
          <w:rFonts w:ascii="Times New Roman" w:hAnsi="Times New Roman"/>
          <w:sz w:val="20"/>
          <w:szCs w:val="20"/>
          <w:lang w:val="en-US"/>
        </w:rPr>
        <w:t>ru</w:t>
      </w:r>
      <w:r w:rsidRPr="00164A59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7FF"/>
    <w:multiLevelType w:val="hybridMultilevel"/>
    <w:tmpl w:val="3406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7414C"/>
    <w:multiLevelType w:val="hybridMultilevel"/>
    <w:tmpl w:val="8CDC6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7FE6"/>
    <w:multiLevelType w:val="hybridMultilevel"/>
    <w:tmpl w:val="B5586580"/>
    <w:lvl w:ilvl="0" w:tplc="1EE825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A3D27"/>
    <w:multiLevelType w:val="hybridMultilevel"/>
    <w:tmpl w:val="8640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F6E23"/>
    <w:multiLevelType w:val="hybridMultilevel"/>
    <w:tmpl w:val="EC6459E8"/>
    <w:lvl w:ilvl="0" w:tplc="98F68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E69A4"/>
    <w:multiLevelType w:val="multilevel"/>
    <w:tmpl w:val="20BE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797480"/>
    <w:multiLevelType w:val="hybridMultilevel"/>
    <w:tmpl w:val="50C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13311"/>
    <w:multiLevelType w:val="hybridMultilevel"/>
    <w:tmpl w:val="7AFA5042"/>
    <w:lvl w:ilvl="0" w:tplc="331C1F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353DFD"/>
    <w:multiLevelType w:val="hybridMultilevel"/>
    <w:tmpl w:val="91EA3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656EB"/>
    <w:multiLevelType w:val="hybridMultilevel"/>
    <w:tmpl w:val="83C22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E3CE4"/>
    <w:multiLevelType w:val="multilevel"/>
    <w:tmpl w:val="704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262C28"/>
    <w:multiLevelType w:val="hybridMultilevel"/>
    <w:tmpl w:val="1C1E33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046809"/>
    <w:multiLevelType w:val="hybridMultilevel"/>
    <w:tmpl w:val="EA543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174ABC"/>
    <w:multiLevelType w:val="hybridMultilevel"/>
    <w:tmpl w:val="7AFA5042"/>
    <w:lvl w:ilvl="0" w:tplc="331C1F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101F1E"/>
    <w:multiLevelType w:val="multilevel"/>
    <w:tmpl w:val="006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703CC"/>
    <w:multiLevelType w:val="hybridMultilevel"/>
    <w:tmpl w:val="C9AC55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5F1964"/>
    <w:multiLevelType w:val="multilevel"/>
    <w:tmpl w:val="6AD2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110396"/>
    <w:multiLevelType w:val="hybridMultilevel"/>
    <w:tmpl w:val="8D44DE8A"/>
    <w:lvl w:ilvl="0" w:tplc="96BE6AA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82091F"/>
    <w:multiLevelType w:val="multilevel"/>
    <w:tmpl w:val="58B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71B19"/>
    <w:multiLevelType w:val="multilevel"/>
    <w:tmpl w:val="AEA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5A6C94"/>
    <w:multiLevelType w:val="multilevel"/>
    <w:tmpl w:val="7D8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A311A"/>
    <w:multiLevelType w:val="multilevel"/>
    <w:tmpl w:val="FED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B57ED"/>
    <w:multiLevelType w:val="multilevel"/>
    <w:tmpl w:val="D9E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3C5FC8"/>
    <w:multiLevelType w:val="multilevel"/>
    <w:tmpl w:val="979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3D2DAE"/>
    <w:multiLevelType w:val="multilevel"/>
    <w:tmpl w:val="4E00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BD7F72"/>
    <w:multiLevelType w:val="hybridMultilevel"/>
    <w:tmpl w:val="FBE4F458"/>
    <w:lvl w:ilvl="0" w:tplc="E67A7C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D35EAC"/>
    <w:multiLevelType w:val="multilevel"/>
    <w:tmpl w:val="DBE2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764139"/>
    <w:multiLevelType w:val="multilevel"/>
    <w:tmpl w:val="DF34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0C6F43"/>
    <w:multiLevelType w:val="multilevel"/>
    <w:tmpl w:val="33D8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31686D"/>
    <w:multiLevelType w:val="hybridMultilevel"/>
    <w:tmpl w:val="D090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B6C52"/>
    <w:multiLevelType w:val="hybridMultilevel"/>
    <w:tmpl w:val="C1568378"/>
    <w:lvl w:ilvl="0" w:tplc="F3D86AC0">
      <w:start w:val="1"/>
      <w:numFmt w:val="decimal"/>
      <w:lvlText w:val="%1."/>
      <w:lvlJc w:val="left"/>
      <w:pPr>
        <w:ind w:left="16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1">
    <w:nsid w:val="65583BC1"/>
    <w:multiLevelType w:val="hybridMultilevel"/>
    <w:tmpl w:val="4AF656DA"/>
    <w:lvl w:ilvl="0" w:tplc="F142189E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950947"/>
    <w:multiLevelType w:val="multilevel"/>
    <w:tmpl w:val="2026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B36361F"/>
    <w:multiLevelType w:val="multilevel"/>
    <w:tmpl w:val="11E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C4F1A"/>
    <w:multiLevelType w:val="multilevel"/>
    <w:tmpl w:val="9DF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47715C"/>
    <w:multiLevelType w:val="hybridMultilevel"/>
    <w:tmpl w:val="E6F87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42751C"/>
    <w:multiLevelType w:val="multilevel"/>
    <w:tmpl w:val="05CA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047E72"/>
    <w:multiLevelType w:val="multilevel"/>
    <w:tmpl w:val="5C3C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23608A"/>
    <w:multiLevelType w:val="multilevel"/>
    <w:tmpl w:val="D41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0A4D5E"/>
    <w:multiLevelType w:val="hybridMultilevel"/>
    <w:tmpl w:val="2356E318"/>
    <w:lvl w:ilvl="0" w:tplc="96BE6AA4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6211495"/>
    <w:multiLevelType w:val="hybridMultilevel"/>
    <w:tmpl w:val="EEAA7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84425E9"/>
    <w:multiLevelType w:val="hybridMultilevel"/>
    <w:tmpl w:val="26A63B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5535AB"/>
    <w:multiLevelType w:val="hybridMultilevel"/>
    <w:tmpl w:val="636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B1644D"/>
    <w:multiLevelType w:val="hybridMultilevel"/>
    <w:tmpl w:val="75DE3304"/>
    <w:lvl w:ilvl="0" w:tplc="E67A7C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70648"/>
    <w:multiLevelType w:val="hybridMultilevel"/>
    <w:tmpl w:val="1CA0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30"/>
  </w:num>
  <w:num w:numId="3">
    <w:abstractNumId w:val="38"/>
  </w:num>
  <w:num w:numId="4">
    <w:abstractNumId w:val="22"/>
  </w:num>
  <w:num w:numId="5">
    <w:abstractNumId w:val="24"/>
  </w:num>
  <w:num w:numId="6">
    <w:abstractNumId w:val="10"/>
  </w:num>
  <w:num w:numId="7">
    <w:abstractNumId w:val="28"/>
  </w:num>
  <w:num w:numId="8">
    <w:abstractNumId w:val="21"/>
  </w:num>
  <w:num w:numId="9">
    <w:abstractNumId w:val="36"/>
  </w:num>
  <w:num w:numId="10">
    <w:abstractNumId w:val="14"/>
  </w:num>
  <w:num w:numId="11">
    <w:abstractNumId w:val="19"/>
  </w:num>
  <w:num w:numId="12">
    <w:abstractNumId w:val="5"/>
  </w:num>
  <w:num w:numId="13">
    <w:abstractNumId w:val="37"/>
  </w:num>
  <w:num w:numId="14">
    <w:abstractNumId w:val="34"/>
  </w:num>
  <w:num w:numId="15">
    <w:abstractNumId w:val="23"/>
  </w:num>
  <w:num w:numId="16">
    <w:abstractNumId w:val="12"/>
  </w:num>
  <w:num w:numId="17">
    <w:abstractNumId w:val="43"/>
  </w:num>
  <w:num w:numId="18">
    <w:abstractNumId w:val="9"/>
  </w:num>
  <w:num w:numId="19">
    <w:abstractNumId w:val="3"/>
  </w:num>
  <w:num w:numId="20">
    <w:abstractNumId w:val="1"/>
  </w:num>
  <w:num w:numId="21">
    <w:abstractNumId w:val="25"/>
  </w:num>
  <w:num w:numId="22">
    <w:abstractNumId w:val="7"/>
  </w:num>
  <w:num w:numId="23">
    <w:abstractNumId w:val="13"/>
  </w:num>
  <w:num w:numId="24">
    <w:abstractNumId w:val="39"/>
  </w:num>
  <w:num w:numId="25">
    <w:abstractNumId w:val="0"/>
  </w:num>
  <w:num w:numId="26">
    <w:abstractNumId w:val="42"/>
  </w:num>
  <w:num w:numId="27">
    <w:abstractNumId w:val="26"/>
  </w:num>
  <w:num w:numId="28">
    <w:abstractNumId w:val="16"/>
  </w:num>
  <w:num w:numId="29">
    <w:abstractNumId w:val="33"/>
  </w:num>
  <w:num w:numId="30">
    <w:abstractNumId w:val="32"/>
  </w:num>
  <w:num w:numId="31">
    <w:abstractNumId w:val="18"/>
  </w:num>
  <w:num w:numId="32">
    <w:abstractNumId w:val="27"/>
  </w:num>
  <w:num w:numId="33">
    <w:abstractNumId w:val="20"/>
  </w:num>
  <w:num w:numId="34">
    <w:abstractNumId w:val="8"/>
  </w:num>
  <w:num w:numId="35">
    <w:abstractNumId w:val="29"/>
  </w:num>
  <w:num w:numId="36">
    <w:abstractNumId w:val="41"/>
  </w:num>
  <w:num w:numId="37">
    <w:abstractNumId w:val="15"/>
  </w:num>
  <w:num w:numId="38">
    <w:abstractNumId w:val="35"/>
  </w:num>
  <w:num w:numId="39">
    <w:abstractNumId w:val="6"/>
  </w:num>
  <w:num w:numId="40">
    <w:abstractNumId w:val="17"/>
  </w:num>
  <w:num w:numId="41">
    <w:abstractNumId w:val="31"/>
  </w:num>
  <w:num w:numId="42">
    <w:abstractNumId w:val="11"/>
  </w:num>
  <w:num w:numId="43">
    <w:abstractNumId w:val="2"/>
  </w:num>
  <w:num w:numId="44">
    <w:abstractNumId w:val="4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FC2"/>
    <w:rsid w:val="00033D44"/>
    <w:rsid w:val="000E7686"/>
    <w:rsid w:val="00164A59"/>
    <w:rsid w:val="00183945"/>
    <w:rsid w:val="00196A6F"/>
    <w:rsid w:val="001B026F"/>
    <w:rsid w:val="00246C48"/>
    <w:rsid w:val="00253CD0"/>
    <w:rsid w:val="002F63E7"/>
    <w:rsid w:val="00331AD7"/>
    <w:rsid w:val="00380E27"/>
    <w:rsid w:val="00393473"/>
    <w:rsid w:val="003A3C45"/>
    <w:rsid w:val="004A37ED"/>
    <w:rsid w:val="005629D4"/>
    <w:rsid w:val="00592C1C"/>
    <w:rsid w:val="00596829"/>
    <w:rsid w:val="005E6A4B"/>
    <w:rsid w:val="00616B61"/>
    <w:rsid w:val="0069101B"/>
    <w:rsid w:val="006C67FA"/>
    <w:rsid w:val="0074099D"/>
    <w:rsid w:val="00754D2A"/>
    <w:rsid w:val="007B6495"/>
    <w:rsid w:val="007E1ED7"/>
    <w:rsid w:val="007E2DB8"/>
    <w:rsid w:val="00826DA6"/>
    <w:rsid w:val="008D16C3"/>
    <w:rsid w:val="00932F40"/>
    <w:rsid w:val="009B0902"/>
    <w:rsid w:val="009F2859"/>
    <w:rsid w:val="00A26E6E"/>
    <w:rsid w:val="00A27671"/>
    <w:rsid w:val="00AB33A8"/>
    <w:rsid w:val="00B94E5E"/>
    <w:rsid w:val="00BD3D37"/>
    <w:rsid w:val="00BF0FC2"/>
    <w:rsid w:val="00C8724E"/>
    <w:rsid w:val="00CF5A1C"/>
    <w:rsid w:val="00CF7A7A"/>
    <w:rsid w:val="00D52596"/>
    <w:rsid w:val="00D671A9"/>
    <w:rsid w:val="00E243A7"/>
    <w:rsid w:val="00E54AC4"/>
    <w:rsid w:val="00EF2B62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B6C624-3A0C-4050-9FF4-B37605DC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B026F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color w:val="2E2E2E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026F"/>
    <w:rPr>
      <w:rFonts w:ascii="Arial" w:hAnsi="Arial" w:cs="Arial"/>
      <w:b/>
      <w:bCs/>
      <w:color w:val="2E2E2E"/>
      <w:kern w:val="36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02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026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B026F"/>
    <w:rPr>
      <w:rFonts w:ascii="Calibri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826D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826DA6"/>
    <w:rPr>
      <w:rFonts w:cs="Times New Roman"/>
    </w:rPr>
  </w:style>
  <w:style w:type="character" w:styleId="a5">
    <w:name w:val="footnote reference"/>
    <w:basedOn w:val="a0"/>
    <w:uiPriority w:val="99"/>
    <w:unhideWhenUsed/>
    <w:rsid w:val="00826DA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C3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C35B1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C3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C35B1"/>
    <w:rPr>
      <w:rFonts w:cs="Times New Roman"/>
      <w:sz w:val="22"/>
      <w:szCs w:val="22"/>
    </w:rPr>
  </w:style>
  <w:style w:type="paragraph" w:styleId="aa">
    <w:name w:val="Normal (Web)"/>
    <w:basedOn w:val="a"/>
    <w:uiPriority w:val="99"/>
    <w:rsid w:val="00196A6F"/>
    <w:pPr>
      <w:spacing w:before="100" w:beforeAutospacing="1" w:after="100" w:afterAutospacing="1" w:line="240" w:lineRule="auto"/>
    </w:pPr>
    <w:rPr>
      <w:rFonts w:ascii="Verdana" w:hAnsi="Verdana"/>
      <w:color w:val="663300"/>
      <w:sz w:val="18"/>
      <w:szCs w:val="18"/>
    </w:rPr>
  </w:style>
  <w:style w:type="character" w:styleId="ab">
    <w:name w:val="Strong"/>
    <w:basedOn w:val="a0"/>
    <w:uiPriority w:val="22"/>
    <w:qFormat/>
    <w:rsid w:val="00196A6F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196A6F"/>
    <w:rPr>
      <w:rFonts w:cs="Times New Roman"/>
      <w:i/>
      <w:iCs/>
    </w:rPr>
  </w:style>
  <w:style w:type="paragraph" w:customStyle="1" w:styleId="bodytxt">
    <w:name w:val="bodytxt"/>
    <w:basedOn w:val="a"/>
    <w:rsid w:val="002F63E7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</w:rPr>
  </w:style>
  <w:style w:type="character" w:styleId="ad">
    <w:name w:val="Hyperlink"/>
    <w:basedOn w:val="a0"/>
    <w:uiPriority w:val="99"/>
    <w:unhideWhenUsed/>
    <w:rsid w:val="007B6495"/>
    <w:rPr>
      <w:rFonts w:cs="Times New Roman"/>
      <w:color w:val="0000FF"/>
      <w:u w:val="single"/>
    </w:rPr>
  </w:style>
  <w:style w:type="character" w:customStyle="1" w:styleId="melko1">
    <w:name w:val="melko1"/>
    <w:basedOn w:val="a0"/>
    <w:rsid w:val="001B026F"/>
    <w:rPr>
      <w:rFonts w:ascii="Verdana" w:hAnsi="Verdana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666D-10FF-459C-9229-DFDB1944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3239</Words>
  <Characters>18463</Characters>
  <Application>Microsoft Office Word</Application>
  <DocSecurity>0</DocSecurity>
  <Lines>153</Lines>
  <Paragraphs>43</Paragraphs>
  <ScaleCrop>false</ScaleCrop>
  <Company>Grizli777</Company>
  <LinksUpToDate>false</LinksUpToDate>
  <CharactersWithSpaces>21659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2014-04-24T12:46:00Z</dcterms:created>
  <dcterms:modified xsi:type="dcterms:W3CDTF">2014-04-24T12:46:00Z</dcterms:modified>
</cp:coreProperties>
</file>