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AD" w:rsidRDefault="00F260B4">
      <w:pPr>
        <w:rPr>
          <w:rFonts w:ascii="Times New Roman" w:hAnsi="Times New Roman"/>
          <w:b/>
          <w:sz w:val="32"/>
        </w:rPr>
      </w:pPr>
      <w:r>
        <w:rPr>
          <w:rFonts w:ascii="Times New Roman" w:hAnsi="Times New Roman"/>
          <w:b/>
          <w:sz w:val="32"/>
        </w:rPr>
        <w:t>Министерство общего и профессионального образования РФ.</w:t>
      </w:r>
    </w:p>
    <w:p w:rsidR="00CF0EAD" w:rsidRDefault="00CF0EAD">
      <w:pPr>
        <w:jc w:val="center"/>
        <w:rPr>
          <w:rFonts w:ascii="Times New Roman" w:hAnsi="Times New Roman"/>
          <w:sz w:val="32"/>
        </w:rPr>
      </w:pPr>
    </w:p>
    <w:p w:rsidR="00CF0EAD" w:rsidRDefault="00CF0EAD">
      <w:pPr>
        <w:jc w:val="center"/>
        <w:rPr>
          <w:rFonts w:ascii="Times New Roman" w:hAnsi="Times New Roman"/>
          <w:sz w:val="32"/>
        </w:rPr>
      </w:pPr>
    </w:p>
    <w:p w:rsidR="00CF0EAD" w:rsidRDefault="00F260B4">
      <w:pPr>
        <w:ind w:left="142"/>
        <w:jc w:val="center"/>
        <w:rPr>
          <w:rFonts w:ascii="Times New Roman" w:hAnsi="Times New Roman"/>
          <w:b/>
          <w:sz w:val="32"/>
        </w:rPr>
      </w:pPr>
      <w:r>
        <w:rPr>
          <w:rFonts w:ascii="Times New Roman" w:hAnsi="Times New Roman"/>
          <w:b/>
          <w:sz w:val="32"/>
        </w:rPr>
        <w:t>Московский Институт Коммунального хозяйства и строительства.</w:t>
      </w:r>
    </w:p>
    <w:p w:rsidR="00CF0EAD" w:rsidRDefault="00CF0EAD">
      <w:pPr>
        <w:ind w:left="142"/>
        <w:jc w:val="center"/>
        <w:rPr>
          <w:rFonts w:ascii="Times New Roman" w:hAnsi="Times New Roman"/>
          <w:b/>
          <w:sz w:val="32"/>
        </w:rPr>
      </w:pPr>
    </w:p>
    <w:p w:rsidR="00CF0EAD" w:rsidRDefault="00F260B4">
      <w:pPr>
        <w:ind w:left="142"/>
        <w:rPr>
          <w:rFonts w:ascii="Times New Roman" w:hAnsi="Times New Roman"/>
          <w:sz w:val="32"/>
        </w:rPr>
      </w:pPr>
      <w:r>
        <w:rPr>
          <w:rFonts w:ascii="Times New Roman" w:hAnsi="Times New Roman"/>
          <w:sz w:val="32"/>
        </w:rPr>
        <w:t xml:space="preserve">  Гуманитарный факультет.</w:t>
      </w:r>
    </w:p>
    <w:p w:rsidR="00CF0EAD" w:rsidRDefault="00CF0EAD">
      <w:pPr>
        <w:ind w:left="142"/>
        <w:rPr>
          <w:rFonts w:ascii="Times New Roman" w:hAnsi="Times New Roman"/>
          <w:sz w:val="32"/>
        </w:rPr>
      </w:pPr>
    </w:p>
    <w:p w:rsidR="00CF0EAD" w:rsidRDefault="00F260B4">
      <w:pPr>
        <w:ind w:left="142"/>
        <w:rPr>
          <w:rFonts w:ascii="Times New Roman" w:hAnsi="Times New Roman"/>
          <w:sz w:val="32"/>
        </w:rPr>
      </w:pPr>
      <w:r>
        <w:rPr>
          <w:rFonts w:ascii="Times New Roman" w:hAnsi="Times New Roman"/>
          <w:sz w:val="32"/>
        </w:rPr>
        <w:t xml:space="preserve"> </w:t>
      </w:r>
    </w:p>
    <w:p w:rsidR="00CF0EAD" w:rsidRDefault="00CF0EAD">
      <w:pPr>
        <w:ind w:left="142"/>
        <w:rPr>
          <w:rFonts w:ascii="Times New Roman" w:hAnsi="Times New Roman"/>
          <w:sz w:val="32"/>
        </w:rPr>
      </w:pPr>
    </w:p>
    <w:p w:rsidR="00CF0EAD" w:rsidRDefault="00CF0EAD">
      <w:pPr>
        <w:ind w:left="142"/>
        <w:rPr>
          <w:rFonts w:ascii="Times New Roman" w:hAnsi="Times New Roman"/>
          <w:sz w:val="32"/>
        </w:rPr>
      </w:pPr>
    </w:p>
    <w:p w:rsidR="00CF0EAD" w:rsidRDefault="00CF0EAD">
      <w:pPr>
        <w:ind w:left="142"/>
        <w:rPr>
          <w:rFonts w:ascii="Times New Roman" w:hAnsi="Times New Roman"/>
          <w:sz w:val="32"/>
        </w:rPr>
      </w:pPr>
    </w:p>
    <w:p w:rsidR="00CF0EAD" w:rsidRDefault="00CF0EAD">
      <w:pPr>
        <w:ind w:left="142"/>
        <w:rPr>
          <w:rFonts w:ascii="Times New Roman" w:hAnsi="Times New Roman"/>
          <w:sz w:val="32"/>
        </w:rPr>
      </w:pPr>
    </w:p>
    <w:p w:rsidR="00CF0EAD" w:rsidRDefault="00CF0EAD">
      <w:pPr>
        <w:ind w:left="142"/>
        <w:rPr>
          <w:rFonts w:ascii="Times New Roman" w:hAnsi="Times New Roman"/>
          <w:sz w:val="32"/>
        </w:rPr>
      </w:pPr>
    </w:p>
    <w:p w:rsidR="00CF0EAD" w:rsidRDefault="00F260B4">
      <w:pPr>
        <w:jc w:val="center"/>
        <w:rPr>
          <w:rFonts w:ascii="Times New Roman" w:hAnsi="Times New Roman"/>
          <w:b/>
          <w:sz w:val="32"/>
        </w:rPr>
      </w:pPr>
      <w:r>
        <w:rPr>
          <w:rFonts w:ascii="Times New Roman" w:hAnsi="Times New Roman"/>
          <w:b/>
          <w:sz w:val="32"/>
        </w:rPr>
        <w:t>Реферат</w:t>
      </w:r>
    </w:p>
    <w:p w:rsidR="00CF0EAD" w:rsidRDefault="00CF0EAD">
      <w:pPr>
        <w:ind w:left="142"/>
        <w:jc w:val="center"/>
        <w:rPr>
          <w:rFonts w:ascii="Times New Roman" w:hAnsi="Times New Roman"/>
          <w:b/>
          <w:sz w:val="32"/>
        </w:rPr>
      </w:pPr>
    </w:p>
    <w:p w:rsidR="00CF0EAD" w:rsidRDefault="00F260B4">
      <w:pPr>
        <w:ind w:left="142"/>
        <w:rPr>
          <w:rFonts w:ascii="Times New Roman" w:hAnsi="Times New Roman"/>
          <w:b/>
          <w:sz w:val="32"/>
        </w:rPr>
      </w:pPr>
      <w:r>
        <w:rPr>
          <w:rFonts w:ascii="Times New Roman" w:hAnsi="Times New Roman"/>
          <w:b/>
          <w:sz w:val="32"/>
        </w:rPr>
        <w:t xml:space="preserve"> по предмету  "История России"</w:t>
      </w:r>
    </w:p>
    <w:p w:rsidR="00CF0EAD" w:rsidRDefault="00CF0EAD">
      <w:pPr>
        <w:ind w:left="142"/>
        <w:rPr>
          <w:rFonts w:ascii="Times New Roman" w:hAnsi="Times New Roman"/>
          <w:b/>
          <w:sz w:val="32"/>
        </w:rPr>
      </w:pPr>
    </w:p>
    <w:p w:rsidR="00CF0EAD" w:rsidRDefault="00F260B4">
      <w:pPr>
        <w:pStyle w:val="aa"/>
        <w:jc w:val="left"/>
      </w:pPr>
      <w:r>
        <w:t>тема "Классы и партии в октябре 1917 г."</w:t>
      </w:r>
    </w:p>
    <w:p w:rsidR="00CF0EAD" w:rsidRDefault="00CF0EAD">
      <w:pPr>
        <w:ind w:left="142"/>
        <w:rPr>
          <w:rFonts w:ascii="Times New Roman" w:hAnsi="Times New Roman"/>
          <w:b/>
          <w:sz w:val="32"/>
        </w:rPr>
      </w:pPr>
    </w:p>
    <w:p w:rsidR="00CF0EAD" w:rsidRDefault="00CF0EAD">
      <w:pPr>
        <w:jc w:val="right"/>
        <w:rPr>
          <w:rFonts w:ascii="Times New Roman" w:hAnsi="Times New Roman"/>
          <w:b/>
          <w:sz w:val="32"/>
        </w:rPr>
      </w:pPr>
    </w:p>
    <w:p w:rsidR="00CF0EAD" w:rsidRDefault="00F260B4">
      <w:pPr>
        <w:jc w:val="right"/>
        <w:rPr>
          <w:rFonts w:ascii="Times New Roman" w:hAnsi="Times New Roman"/>
          <w:b/>
          <w:sz w:val="32"/>
        </w:rPr>
      </w:pPr>
      <w:r>
        <w:rPr>
          <w:rFonts w:ascii="Times New Roman" w:hAnsi="Times New Roman"/>
          <w:b/>
          <w:sz w:val="32"/>
        </w:rPr>
        <w:t xml:space="preserve">Работу выполнил </w:t>
      </w:r>
    </w:p>
    <w:p w:rsidR="00CF0EAD" w:rsidRDefault="00F260B4">
      <w:pPr>
        <w:jc w:val="right"/>
        <w:rPr>
          <w:rFonts w:ascii="Times New Roman" w:hAnsi="Times New Roman"/>
          <w:b/>
          <w:sz w:val="32"/>
        </w:rPr>
      </w:pPr>
      <w:r>
        <w:rPr>
          <w:rFonts w:ascii="Times New Roman" w:hAnsi="Times New Roman"/>
          <w:b/>
          <w:sz w:val="32"/>
        </w:rPr>
        <w:t>студент: КД-99-018</w:t>
      </w:r>
    </w:p>
    <w:p w:rsidR="00CF0EAD" w:rsidRDefault="00F260B4">
      <w:pPr>
        <w:jc w:val="right"/>
        <w:rPr>
          <w:rFonts w:ascii="Times New Roman" w:hAnsi="Times New Roman"/>
          <w:b/>
          <w:sz w:val="32"/>
        </w:rPr>
      </w:pPr>
      <w:r>
        <w:rPr>
          <w:rFonts w:ascii="Times New Roman" w:hAnsi="Times New Roman"/>
          <w:b/>
          <w:sz w:val="32"/>
        </w:rPr>
        <w:t>Маслов Андрей</w:t>
      </w:r>
    </w:p>
    <w:p w:rsidR="00CF0EAD" w:rsidRDefault="00F260B4">
      <w:pPr>
        <w:jc w:val="right"/>
        <w:rPr>
          <w:rFonts w:ascii="Times New Roman" w:hAnsi="Times New Roman"/>
          <w:b/>
          <w:sz w:val="32"/>
        </w:rPr>
      </w:pPr>
      <w:r>
        <w:rPr>
          <w:rFonts w:ascii="Times New Roman" w:hAnsi="Times New Roman"/>
          <w:b/>
          <w:sz w:val="32"/>
        </w:rPr>
        <w:t>Сергеевич</w:t>
      </w:r>
    </w:p>
    <w:p w:rsidR="00CF0EAD" w:rsidRDefault="00CF0EAD">
      <w:pPr>
        <w:jc w:val="right"/>
        <w:rPr>
          <w:rFonts w:ascii="Times New Roman" w:hAnsi="Times New Roman"/>
          <w:b/>
          <w:sz w:val="32"/>
        </w:rPr>
      </w:pPr>
    </w:p>
    <w:p w:rsidR="00CF0EAD" w:rsidRDefault="00F260B4">
      <w:pPr>
        <w:jc w:val="right"/>
        <w:rPr>
          <w:rFonts w:ascii="Times New Roman" w:hAnsi="Times New Roman"/>
          <w:b/>
          <w:sz w:val="32"/>
        </w:rPr>
      </w:pPr>
      <w:r>
        <w:rPr>
          <w:rFonts w:ascii="Times New Roman" w:hAnsi="Times New Roman"/>
          <w:b/>
          <w:sz w:val="32"/>
        </w:rPr>
        <w:t>Проверил преподаватель:</w:t>
      </w:r>
    </w:p>
    <w:p w:rsidR="00CF0EAD" w:rsidRDefault="00F260B4">
      <w:pPr>
        <w:jc w:val="right"/>
        <w:rPr>
          <w:rFonts w:ascii="Times New Roman" w:hAnsi="Times New Roman"/>
          <w:b/>
          <w:sz w:val="32"/>
        </w:rPr>
      </w:pPr>
      <w:r>
        <w:rPr>
          <w:rFonts w:ascii="Times New Roman" w:hAnsi="Times New Roman"/>
          <w:b/>
          <w:sz w:val="32"/>
        </w:rPr>
        <w:t>Македонский Андрей</w:t>
      </w:r>
    </w:p>
    <w:p w:rsidR="00CF0EAD" w:rsidRDefault="00F260B4">
      <w:pPr>
        <w:jc w:val="right"/>
        <w:rPr>
          <w:rFonts w:ascii="Times New Roman" w:hAnsi="Times New Roman"/>
          <w:b/>
          <w:sz w:val="32"/>
        </w:rPr>
      </w:pPr>
      <w:r>
        <w:rPr>
          <w:rFonts w:ascii="Times New Roman" w:hAnsi="Times New Roman"/>
          <w:b/>
          <w:sz w:val="32"/>
        </w:rPr>
        <w:t>Викторович</w:t>
      </w:r>
    </w:p>
    <w:p w:rsidR="00CF0EAD" w:rsidRDefault="00CF0EAD">
      <w:pPr>
        <w:ind w:left="142"/>
        <w:rPr>
          <w:rFonts w:ascii="Times New Roman" w:hAnsi="Times New Roman"/>
          <w:b/>
          <w:sz w:val="32"/>
        </w:rPr>
      </w:pPr>
    </w:p>
    <w:p w:rsidR="00CF0EAD" w:rsidRDefault="00CF0EAD">
      <w:pPr>
        <w:ind w:left="142"/>
        <w:rPr>
          <w:rFonts w:ascii="Times New Roman" w:hAnsi="Times New Roman"/>
          <w:b/>
          <w:sz w:val="32"/>
        </w:rPr>
      </w:pPr>
    </w:p>
    <w:p w:rsidR="00CF0EAD" w:rsidRDefault="00CF0EAD">
      <w:pPr>
        <w:ind w:left="142"/>
        <w:rPr>
          <w:rFonts w:ascii="Times New Roman" w:hAnsi="Times New Roman"/>
          <w:b/>
          <w:sz w:val="32"/>
        </w:rPr>
      </w:pPr>
    </w:p>
    <w:p w:rsidR="00CF0EAD" w:rsidRDefault="00CF0EAD">
      <w:pPr>
        <w:ind w:left="142"/>
        <w:rPr>
          <w:rFonts w:ascii="Times New Roman" w:hAnsi="Times New Roman"/>
          <w:b/>
          <w:sz w:val="32"/>
        </w:rPr>
      </w:pPr>
    </w:p>
    <w:p w:rsidR="00CF0EAD" w:rsidRDefault="00CF0EAD">
      <w:pPr>
        <w:ind w:left="142"/>
        <w:rPr>
          <w:rFonts w:ascii="Times New Roman" w:hAnsi="Times New Roman"/>
          <w:b/>
          <w:sz w:val="32"/>
        </w:rPr>
      </w:pPr>
    </w:p>
    <w:p w:rsidR="00CF0EAD" w:rsidRDefault="00CF0EAD">
      <w:pPr>
        <w:ind w:left="142"/>
        <w:rPr>
          <w:rFonts w:ascii="Times New Roman" w:hAnsi="Times New Roman"/>
          <w:b/>
          <w:sz w:val="32"/>
        </w:rPr>
      </w:pPr>
    </w:p>
    <w:p w:rsidR="00CF0EAD" w:rsidRDefault="00CF0EAD">
      <w:pPr>
        <w:ind w:left="142"/>
        <w:rPr>
          <w:rFonts w:ascii="Times New Roman" w:hAnsi="Times New Roman"/>
          <w:b/>
          <w:sz w:val="32"/>
        </w:rPr>
      </w:pPr>
    </w:p>
    <w:p w:rsidR="00CF0EAD" w:rsidRDefault="00F260B4">
      <w:pPr>
        <w:ind w:left="142"/>
        <w:jc w:val="center"/>
        <w:rPr>
          <w:rFonts w:ascii="Times New Roman" w:hAnsi="Times New Roman"/>
          <w:b/>
          <w:sz w:val="32"/>
        </w:rPr>
      </w:pPr>
      <w:r>
        <w:rPr>
          <w:rFonts w:ascii="Times New Roman" w:hAnsi="Times New Roman"/>
          <w:b/>
          <w:sz w:val="32"/>
        </w:rPr>
        <w:t>Москва, 2000 г.</w:t>
      </w:r>
    </w:p>
    <w:p w:rsidR="00CF0EAD" w:rsidRDefault="00F260B4">
      <w:pPr>
        <w:pStyle w:val="2"/>
        <w:jc w:val="center"/>
        <w:rPr>
          <w:rFonts w:ascii="Times New Roman" w:hAnsi="Times New Roman"/>
          <w:i w:val="0"/>
          <w:sz w:val="32"/>
        </w:rPr>
      </w:pPr>
      <w:r>
        <w:rPr>
          <w:rFonts w:ascii="Times New Roman" w:hAnsi="Times New Roman"/>
          <w:i w:val="0"/>
          <w:sz w:val="32"/>
        </w:rPr>
        <w:t>СОДЕРЖАНИЕ</w:t>
      </w:r>
    </w:p>
    <w:p w:rsidR="00CF0EAD" w:rsidRDefault="00CF0EAD">
      <w:pPr>
        <w:jc w:val="center"/>
        <w:rPr>
          <w:rFonts w:ascii="Times New Roman" w:hAnsi="Times New Roman"/>
          <w:sz w:val="32"/>
        </w:rPr>
      </w:pPr>
    </w:p>
    <w:p w:rsidR="00CF0EAD" w:rsidRDefault="00CF0EAD">
      <w:pPr>
        <w:jc w:val="center"/>
        <w:rPr>
          <w:rFonts w:ascii="Times New Roman" w:hAnsi="Times New Roman"/>
          <w:sz w:val="32"/>
        </w:rPr>
      </w:pPr>
    </w:p>
    <w:p w:rsidR="00CF0EAD" w:rsidRDefault="00F260B4">
      <w:pPr>
        <w:rPr>
          <w:rFonts w:ascii="Times New Roman" w:hAnsi="Times New Roman"/>
          <w:sz w:val="32"/>
        </w:rPr>
      </w:pPr>
      <w:r>
        <w:rPr>
          <w:rFonts w:ascii="Times New Roman" w:hAnsi="Times New Roman"/>
          <w:sz w:val="32"/>
        </w:rPr>
        <w:t>Введение                                                                                          2</w:t>
      </w:r>
    </w:p>
    <w:p w:rsidR="00CF0EAD" w:rsidRDefault="00F260B4">
      <w:pPr>
        <w:numPr>
          <w:ilvl w:val="0"/>
          <w:numId w:val="2"/>
        </w:numPr>
        <w:rPr>
          <w:rFonts w:ascii="Times New Roman" w:hAnsi="Times New Roman"/>
          <w:sz w:val="32"/>
        </w:rPr>
      </w:pPr>
      <w:r>
        <w:rPr>
          <w:rFonts w:ascii="Times New Roman" w:hAnsi="Times New Roman"/>
          <w:sz w:val="32"/>
        </w:rPr>
        <w:t>Особенности первой российской многопартийности             3</w:t>
      </w:r>
    </w:p>
    <w:p w:rsidR="00CF0EAD" w:rsidRDefault="00F260B4">
      <w:pPr>
        <w:rPr>
          <w:rFonts w:ascii="Times New Roman" w:hAnsi="Times New Roman"/>
          <w:sz w:val="32"/>
        </w:rPr>
      </w:pPr>
      <w:r>
        <w:rPr>
          <w:rFonts w:ascii="Times New Roman" w:hAnsi="Times New Roman"/>
          <w:sz w:val="32"/>
        </w:rPr>
        <w:t>1.1. Социал-демократы                                                                   3</w:t>
      </w:r>
    </w:p>
    <w:p w:rsidR="00CF0EAD" w:rsidRDefault="00F260B4">
      <w:pPr>
        <w:rPr>
          <w:rFonts w:ascii="Times New Roman" w:hAnsi="Times New Roman"/>
          <w:sz w:val="32"/>
        </w:rPr>
      </w:pPr>
      <w:r>
        <w:rPr>
          <w:rFonts w:ascii="Times New Roman" w:hAnsi="Times New Roman"/>
          <w:sz w:val="32"/>
        </w:rPr>
        <w:t>1.2. Социалисты-революционеры                                                  4</w:t>
      </w:r>
    </w:p>
    <w:p w:rsidR="00CF0EAD" w:rsidRDefault="00F260B4">
      <w:pPr>
        <w:rPr>
          <w:rFonts w:ascii="Times New Roman" w:hAnsi="Times New Roman"/>
          <w:sz w:val="32"/>
        </w:rPr>
      </w:pPr>
      <w:r>
        <w:rPr>
          <w:rFonts w:ascii="Times New Roman" w:hAnsi="Times New Roman"/>
          <w:sz w:val="32"/>
        </w:rPr>
        <w:t>1.3. Кадеты и октябристы                                                               5</w:t>
      </w:r>
    </w:p>
    <w:p w:rsidR="00CF0EAD" w:rsidRDefault="00F260B4">
      <w:pPr>
        <w:rPr>
          <w:rFonts w:ascii="Times New Roman" w:hAnsi="Times New Roman"/>
          <w:sz w:val="32"/>
        </w:rPr>
      </w:pPr>
      <w:r>
        <w:rPr>
          <w:rFonts w:ascii="Times New Roman" w:hAnsi="Times New Roman"/>
          <w:sz w:val="32"/>
        </w:rPr>
        <w:t>1.4. Монархисты-традиционалисты                                              7</w:t>
      </w:r>
    </w:p>
    <w:p w:rsidR="00CF0EAD" w:rsidRDefault="00F260B4">
      <w:pPr>
        <w:rPr>
          <w:rFonts w:ascii="Times New Roman" w:hAnsi="Times New Roman"/>
          <w:sz w:val="32"/>
        </w:rPr>
      </w:pPr>
      <w:r>
        <w:rPr>
          <w:rFonts w:ascii="Times New Roman" w:hAnsi="Times New Roman"/>
          <w:sz w:val="32"/>
        </w:rPr>
        <w:t>2. От Февраля к Октябрю                                                              10</w:t>
      </w:r>
    </w:p>
    <w:p w:rsidR="00CF0EAD" w:rsidRDefault="00F260B4">
      <w:pPr>
        <w:rPr>
          <w:rFonts w:ascii="Times New Roman" w:hAnsi="Times New Roman"/>
          <w:sz w:val="32"/>
        </w:rPr>
      </w:pPr>
      <w:r>
        <w:rPr>
          <w:rFonts w:ascii="Times New Roman" w:hAnsi="Times New Roman"/>
          <w:sz w:val="32"/>
        </w:rPr>
        <w:t>2.1. Классы и партии                                                                      11</w:t>
      </w:r>
    </w:p>
    <w:p w:rsidR="00CF0EAD" w:rsidRDefault="00F260B4">
      <w:pPr>
        <w:rPr>
          <w:rFonts w:ascii="Times New Roman" w:hAnsi="Times New Roman"/>
          <w:sz w:val="32"/>
        </w:rPr>
      </w:pPr>
      <w:r>
        <w:rPr>
          <w:rFonts w:ascii="Times New Roman" w:hAnsi="Times New Roman"/>
          <w:sz w:val="32"/>
        </w:rPr>
        <w:t>2.2. Политика Временного правительства                                   13</w:t>
      </w:r>
    </w:p>
    <w:p w:rsidR="00CF0EAD" w:rsidRDefault="00F260B4">
      <w:pPr>
        <w:rPr>
          <w:rFonts w:ascii="Times New Roman" w:hAnsi="Times New Roman"/>
          <w:sz w:val="32"/>
        </w:rPr>
      </w:pPr>
      <w:r>
        <w:rPr>
          <w:rFonts w:ascii="Times New Roman" w:hAnsi="Times New Roman"/>
          <w:sz w:val="32"/>
        </w:rPr>
        <w:t>2.3. Корниловский мятеж                                                              15</w:t>
      </w:r>
    </w:p>
    <w:p w:rsidR="00CF0EAD" w:rsidRDefault="00F260B4">
      <w:pPr>
        <w:rPr>
          <w:rFonts w:ascii="Times New Roman" w:hAnsi="Times New Roman"/>
          <w:sz w:val="32"/>
        </w:rPr>
      </w:pPr>
      <w:r>
        <w:rPr>
          <w:rFonts w:ascii="Times New Roman" w:hAnsi="Times New Roman"/>
          <w:sz w:val="32"/>
        </w:rPr>
        <w:t>3. Октябрьская революция                                                            17</w:t>
      </w:r>
    </w:p>
    <w:p w:rsidR="00CF0EAD" w:rsidRDefault="00F260B4">
      <w:pPr>
        <w:rPr>
          <w:rFonts w:ascii="Times New Roman" w:hAnsi="Times New Roman"/>
          <w:sz w:val="32"/>
        </w:rPr>
      </w:pPr>
      <w:r>
        <w:rPr>
          <w:rFonts w:ascii="Times New Roman" w:hAnsi="Times New Roman"/>
          <w:sz w:val="32"/>
        </w:rPr>
        <w:t>3.1. Приход большевиков к власти                                               17</w:t>
      </w:r>
    </w:p>
    <w:p w:rsidR="00CF0EAD" w:rsidRDefault="00F260B4">
      <w:pPr>
        <w:rPr>
          <w:rFonts w:ascii="Times New Roman" w:hAnsi="Times New Roman"/>
          <w:sz w:val="32"/>
        </w:rPr>
      </w:pPr>
      <w:r>
        <w:rPr>
          <w:rFonts w:ascii="Times New Roman" w:hAnsi="Times New Roman"/>
          <w:sz w:val="32"/>
        </w:rPr>
        <w:t xml:space="preserve">3.2. </w:t>
      </w:r>
      <w:r>
        <w:rPr>
          <w:rFonts w:ascii="Times New Roman" w:hAnsi="Times New Roman"/>
          <w:sz w:val="32"/>
          <w:lang w:val="en-US"/>
        </w:rPr>
        <w:t>II</w:t>
      </w:r>
      <w:r>
        <w:rPr>
          <w:rFonts w:ascii="Times New Roman" w:hAnsi="Times New Roman"/>
          <w:sz w:val="32"/>
        </w:rPr>
        <w:t xml:space="preserve"> съезд Советов                                                                       17</w:t>
      </w:r>
    </w:p>
    <w:p w:rsidR="00CF0EAD" w:rsidRDefault="00F260B4">
      <w:pPr>
        <w:rPr>
          <w:rFonts w:ascii="Times New Roman" w:hAnsi="Times New Roman"/>
          <w:sz w:val="32"/>
        </w:rPr>
      </w:pPr>
      <w:r>
        <w:rPr>
          <w:rFonts w:ascii="Times New Roman" w:hAnsi="Times New Roman"/>
          <w:sz w:val="32"/>
        </w:rPr>
        <w:t>3.3. Утверждение власти большевистских Советов в России    19</w:t>
      </w:r>
    </w:p>
    <w:p w:rsidR="00CF0EAD" w:rsidRDefault="00F260B4">
      <w:pPr>
        <w:rPr>
          <w:rFonts w:ascii="Times New Roman" w:hAnsi="Times New Roman"/>
          <w:sz w:val="32"/>
        </w:rPr>
      </w:pPr>
      <w:r>
        <w:rPr>
          <w:rFonts w:ascii="Times New Roman" w:hAnsi="Times New Roman"/>
          <w:sz w:val="32"/>
        </w:rPr>
        <w:t>Заключение                                                                                      20</w:t>
      </w:r>
    </w:p>
    <w:p w:rsidR="00CF0EAD" w:rsidRDefault="00F260B4">
      <w:pPr>
        <w:rPr>
          <w:rFonts w:ascii="Times New Roman" w:hAnsi="Times New Roman"/>
          <w:sz w:val="32"/>
        </w:rPr>
      </w:pPr>
      <w:r>
        <w:rPr>
          <w:rFonts w:ascii="Times New Roman" w:hAnsi="Times New Roman"/>
          <w:sz w:val="32"/>
        </w:rPr>
        <w:t>Список использованной литературы                                             21</w:t>
      </w: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CF0EAD">
      <w:pPr>
        <w:rPr>
          <w:rFonts w:ascii="Times New Roman" w:hAnsi="Times New Roman"/>
          <w:sz w:val="32"/>
        </w:rPr>
      </w:pPr>
    </w:p>
    <w:p w:rsidR="00CF0EAD" w:rsidRDefault="00F260B4">
      <w:pPr>
        <w:pStyle w:val="2"/>
        <w:jc w:val="both"/>
        <w:rPr>
          <w:rFonts w:ascii="Times New Roman" w:hAnsi="Times New Roman"/>
          <w:i w:val="0"/>
          <w:sz w:val="32"/>
        </w:rPr>
      </w:pPr>
      <w:r>
        <w:rPr>
          <w:rFonts w:ascii="Times New Roman" w:hAnsi="Times New Roman"/>
          <w:i w:val="0"/>
          <w:sz w:val="32"/>
        </w:rPr>
        <w:t>Введение</w:t>
      </w:r>
    </w:p>
    <w:p w:rsidR="00CF0EAD" w:rsidRDefault="00CF0EAD">
      <w:pPr>
        <w:jc w:val="both"/>
        <w:rPr>
          <w:rFonts w:ascii="Times New Roman" w:hAnsi="Times New Roman"/>
          <w:sz w:val="32"/>
        </w:rPr>
      </w:pPr>
    </w:p>
    <w:p w:rsidR="00CF0EAD" w:rsidRDefault="00F260B4">
      <w:pPr>
        <w:ind w:firstLine="567"/>
        <w:jc w:val="both"/>
        <w:rPr>
          <w:rFonts w:ascii="Times New Roman" w:hAnsi="Times New Roman"/>
          <w:sz w:val="32"/>
        </w:rPr>
      </w:pPr>
      <w:r>
        <w:rPr>
          <w:rFonts w:ascii="Times New Roman" w:hAnsi="Times New Roman"/>
          <w:sz w:val="32"/>
        </w:rPr>
        <w:t>Политическая партия – это организованная группа единомышленников,  представляющая интересы части народа и ставящая своей  целью их реализацию путем завоевания государственной власти  или участия в ее осуществлении.</w:t>
      </w:r>
    </w:p>
    <w:p w:rsidR="00CF0EAD" w:rsidRDefault="00F260B4">
      <w:pPr>
        <w:ind w:firstLine="567"/>
        <w:jc w:val="both"/>
        <w:rPr>
          <w:rFonts w:ascii="Times New Roman" w:hAnsi="Times New Roman"/>
          <w:sz w:val="32"/>
        </w:rPr>
      </w:pPr>
      <w:r>
        <w:rPr>
          <w:rFonts w:ascii="Times New Roman" w:hAnsi="Times New Roman"/>
          <w:sz w:val="32"/>
        </w:rPr>
        <w:t>Все политические партии начала ХХ в. в соответствии с их  видением будущего России можно разделить на три группы: социалистические, либеральные, традиционалистские.</w:t>
      </w:r>
    </w:p>
    <w:p w:rsidR="00CF0EAD" w:rsidRDefault="00F260B4">
      <w:pPr>
        <w:ind w:firstLine="567"/>
        <w:jc w:val="both"/>
        <w:rPr>
          <w:rFonts w:ascii="Times New Roman" w:hAnsi="Times New Roman"/>
          <w:sz w:val="32"/>
        </w:rPr>
      </w:pPr>
      <w:r>
        <w:rPr>
          <w:rFonts w:ascii="Times New Roman" w:hAnsi="Times New Roman"/>
          <w:sz w:val="32"/>
        </w:rPr>
        <w:t>Первые политические партии появились в Российской империи еще до начала революции. Причем это были партии, как  правило, национальной и социалистической ориентации. Либеральные и традиционалистско-монархические партии образовались лишь в ходе первой российской революции.</w:t>
      </w:r>
    </w:p>
    <w:p w:rsidR="00CF0EAD" w:rsidRDefault="00F260B4">
      <w:pPr>
        <w:ind w:firstLine="567"/>
        <w:jc w:val="both"/>
        <w:rPr>
          <w:rFonts w:ascii="Times New Roman" w:hAnsi="Times New Roman"/>
          <w:sz w:val="32"/>
        </w:rPr>
      </w:pPr>
      <w:r>
        <w:rPr>
          <w:rFonts w:ascii="Times New Roman" w:hAnsi="Times New Roman"/>
          <w:sz w:val="32"/>
        </w:rPr>
        <w:t>Особенностью первой многопартийности России было также  значительное число партий, их многообразие даже в рамках одного направления. Различные расколы, размежевания, дробления и слияния не миновали почти ни одну организацию.</w:t>
      </w:r>
    </w:p>
    <w:p w:rsidR="00CF0EAD" w:rsidRDefault="00F260B4">
      <w:pPr>
        <w:ind w:firstLine="567"/>
        <w:jc w:val="both"/>
        <w:rPr>
          <w:rFonts w:ascii="Times New Roman" w:hAnsi="Times New Roman"/>
          <w:sz w:val="32"/>
        </w:rPr>
      </w:pPr>
      <w:r>
        <w:rPr>
          <w:rFonts w:ascii="Times New Roman" w:hAnsi="Times New Roman"/>
          <w:sz w:val="32"/>
        </w:rPr>
        <w:t>Очень важным являлось то обстоятельство, что формирование политических партий шло не под влиянием импульса «снизу», когда из рядов той или иной социальной группы, класса выделялись наиболее активные ее члены для отстаивания общих  социальных и политических интересов, а, наоборот, когда представители фактически одного социального слоя – интеллигенции – поделили между собой сферы полномочного представительства интересов почти всех групп российского населения. Поэтому состав не только руководящего ядра политических партий,  но зачастую и рядовых членов был по преимуществу интеллигентским. Наконец, тот факт, что первыми оформились революционные социалистические партии, во многом снижал шансы российского общества на эволюционное развитие, оставляя почти  безальтернативным вариант революционного преобразования  страны.</w:t>
      </w:r>
    </w:p>
    <w:p w:rsidR="00CF0EAD" w:rsidRDefault="00CF0EAD">
      <w:pPr>
        <w:jc w:val="both"/>
        <w:rPr>
          <w:rFonts w:ascii="Times New Roman" w:hAnsi="Times New Roman"/>
          <w:sz w:val="32"/>
        </w:rPr>
      </w:pPr>
    </w:p>
    <w:p w:rsidR="00CF0EAD" w:rsidRDefault="00CF0EAD">
      <w:pPr>
        <w:jc w:val="both"/>
        <w:rPr>
          <w:rFonts w:ascii="Times New Roman" w:hAnsi="Times New Roman"/>
          <w:sz w:val="32"/>
        </w:rPr>
      </w:pPr>
    </w:p>
    <w:p w:rsidR="00CF0EAD" w:rsidRDefault="00CF0EAD">
      <w:pPr>
        <w:jc w:val="both"/>
        <w:rPr>
          <w:rFonts w:ascii="Times New Roman" w:hAnsi="Times New Roman"/>
          <w:sz w:val="32"/>
        </w:rPr>
      </w:pPr>
    </w:p>
    <w:p w:rsidR="00CF0EAD" w:rsidRDefault="00CF0EAD">
      <w:pPr>
        <w:jc w:val="both"/>
        <w:rPr>
          <w:rFonts w:ascii="Times New Roman" w:hAnsi="Times New Roman"/>
          <w:sz w:val="32"/>
        </w:rPr>
      </w:pPr>
    </w:p>
    <w:p w:rsidR="00CF0EAD" w:rsidRDefault="00F260B4">
      <w:pPr>
        <w:pStyle w:val="2"/>
        <w:jc w:val="both"/>
        <w:rPr>
          <w:rFonts w:ascii="Times New Roman" w:hAnsi="Times New Roman"/>
          <w:i w:val="0"/>
          <w:sz w:val="32"/>
        </w:rPr>
      </w:pPr>
      <w:r>
        <w:rPr>
          <w:rFonts w:ascii="Times New Roman" w:hAnsi="Times New Roman"/>
          <w:i w:val="0"/>
          <w:sz w:val="32"/>
        </w:rPr>
        <w:t xml:space="preserve">1. Особенности первой российской многопартийности. </w:t>
      </w:r>
    </w:p>
    <w:p w:rsidR="00CF0EAD" w:rsidRDefault="00CF0EAD">
      <w:pPr>
        <w:ind w:firstLine="567"/>
        <w:jc w:val="both"/>
        <w:rPr>
          <w:rFonts w:ascii="Times New Roman" w:hAnsi="Times New Roman"/>
          <w:sz w:val="32"/>
        </w:rPr>
      </w:pPr>
    </w:p>
    <w:p w:rsidR="00CF0EAD" w:rsidRDefault="00F260B4">
      <w:pPr>
        <w:pStyle w:val="3"/>
        <w:jc w:val="both"/>
        <w:rPr>
          <w:rFonts w:ascii="Times New Roman" w:hAnsi="Times New Roman"/>
          <w:b/>
          <w:sz w:val="32"/>
        </w:rPr>
      </w:pPr>
      <w:r>
        <w:rPr>
          <w:rFonts w:ascii="Times New Roman" w:hAnsi="Times New Roman"/>
          <w:b/>
          <w:sz w:val="32"/>
        </w:rPr>
        <w:t xml:space="preserve">1.1. Социал-демократы. </w:t>
      </w:r>
    </w:p>
    <w:p w:rsidR="00CF0EAD" w:rsidRDefault="00CF0EAD">
      <w:pPr>
        <w:pStyle w:val="a4"/>
        <w:jc w:val="both"/>
        <w:rPr>
          <w:sz w:val="32"/>
        </w:rPr>
      </w:pPr>
    </w:p>
    <w:p w:rsidR="00CF0EAD" w:rsidRDefault="00F260B4">
      <w:pPr>
        <w:ind w:firstLine="567"/>
        <w:jc w:val="both"/>
        <w:rPr>
          <w:rFonts w:ascii="Times New Roman" w:hAnsi="Times New Roman"/>
          <w:sz w:val="32"/>
        </w:rPr>
      </w:pPr>
      <w:r>
        <w:rPr>
          <w:rFonts w:ascii="Times New Roman" w:hAnsi="Times New Roman"/>
          <w:sz w:val="32"/>
        </w:rPr>
        <w:t>Российская социал-демократическая рабочая  партия (эсдеки) организационно оформилась в 1903 г. на II съезде, который принял Программу и Устав партии. Программа партии состояла из двух частей. Первая часть («программа-минимум») предусматривала решение задач буржуазно-демократической революции:  свержение самодержавия и установление демократической республики; всеобщее избирательное право и демократические свободы; широкое местное самоуправление; право наций на самоопределение и их равноправие; возвращение крестьянам отрезанных в 1861 г. от их наделов земель, отмену выкупных и оброчных  платежей за землю и возвращение ранее выплаченных выкупных сумм; 8-часовой рабочий день, отмена штрафов и сверхурочных работ.</w:t>
      </w:r>
    </w:p>
    <w:p w:rsidR="00CF0EAD" w:rsidRDefault="00F260B4">
      <w:pPr>
        <w:ind w:firstLine="567"/>
        <w:jc w:val="both"/>
        <w:rPr>
          <w:rFonts w:ascii="Times New Roman" w:hAnsi="Times New Roman"/>
          <w:sz w:val="32"/>
        </w:rPr>
      </w:pPr>
      <w:r>
        <w:rPr>
          <w:rFonts w:ascii="Times New Roman" w:hAnsi="Times New Roman"/>
          <w:sz w:val="32"/>
        </w:rPr>
        <w:t>Вторая часть («программа-максимум») предусматривала  победу пролетарской революции, установление диктатуры пролетариата для социалистического переустройства общества.</w:t>
      </w:r>
    </w:p>
    <w:p w:rsidR="00CF0EAD" w:rsidRDefault="00F260B4">
      <w:pPr>
        <w:ind w:firstLine="567"/>
        <w:jc w:val="both"/>
        <w:rPr>
          <w:rFonts w:ascii="Times New Roman" w:hAnsi="Times New Roman"/>
          <w:sz w:val="32"/>
        </w:rPr>
      </w:pPr>
      <w:r>
        <w:rPr>
          <w:rFonts w:ascii="Times New Roman" w:hAnsi="Times New Roman"/>
          <w:sz w:val="32"/>
        </w:rPr>
        <w:t>При обсуждении программных и особенно уставных вопросов  наметились серьезные разногласия между двумя течениями –  радикальным и реформаторским, возглавляемыми В. И. Ульяновым (Лениным) и Ю. О. Цедербаумом (Мартовым). Во время выборов в руководящие органы партии сторонники Ленина получили большинство, и за ними закрепилось название «большевики».  Сторонников Мартова стали называть «меньшевиками».</w:t>
      </w:r>
    </w:p>
    <w:p w:rsidR="00CF0EAD" w:rsidRDefault="00F260B4">
      <w:pPr>
        <w:pStyle w:val="20"/>
        <w:jc w:val="both"/>
      </w:pPr>
      <w:r>
        <w:t>Меньшевики, ориентировавшиеся на опыт западноевропейской демократии, считали, что партия должна открыть доступ  всем слоям населения, в ней могут уживаться различные точки  зрения и взгляды, а в начавшейся в России революции, буржуазной по своему характеру, роль гегемона, или руководителя, должна принадлежать либеральной буржуазии, которая затем возглавит реформы; пролетариат будет выступать ее союзником.  Крестьянство они рассматривали как реакционную силу, пережиток феодального общества.</w:t>
      </w:r>
    </w:p>
    <w:p w:rsidR="00CF0EAD" w:rsidRDefault="00F260B4">
      <w:pPr>
        <w:ind w:firstLine="567"/>
        <w:jc w:val="both"/>
        <w:rPr>
          <w:rFonts w:ascii="Times New Roman" w:hAnsi="Times New Roman"/>
          <w:sz w:val="32"/>
        </w:rPr>
      </w:pPr>
      <w:r>
        <w:rPr>
          <w:rFonts w:ascii="Times New Roman" w:hAnsi="Times New Roman"/>
          <w:sz w:val="32"/>
        </w:rPr>
        <w:t>Ленин и его сторонники отстаивали идею партии «нового типа» – замкнутой, законспирированной организации, со строгой  дисциплиной, выражающейся в формуле: меньшинство подчиняется большинству. Они считали, что, хотя революция в России  и носит буржуазно-демократический характер, ее гегемоном  и движущей силой является пролетариат, а его союзником –  крестьянство. Большевики считали русскую буржуазию придатком  царизма, контрреволюционной силой. Отвергая идею  буржуазного реформирования общества, они выступали за революционный слом традиционных институтов власти в ходе вооруженного восстания. На смену царизму, по их мнению, должна  была прийти диктатура пролетариата.</w:t>
      </w:r>
    </w:p>
    <w:p w:rsidR="00CF0EAD" w:rsidRDefault="00F260B4">
      <w:pPr>
        <w:ind w:firstLine="567"/>
        <w:jc w:val="both"/>
        <w:rPr>
          <w:rFonts w:ascii="Times New Roman" w:hAnsi="Times New Roman"/>
          <w:sz w:val="32"/>
        </w:rPr>
      </w:pPr>
      <w:r>
        <w:rPr>
          <w:rFonts w:ascii="Times New Roman" w:hAnsi="Times New Roman"/>
          <w:sz w:val="32"/>
        </w:rPr>
        <w:t>В 1906 г. и большевики, и меньшевики пересмотрели аграрную программу партии. Идя за настроениями крестьян, на помощь которым они рассчитывали; большевики включили в нее  требования конфискации всех помещичьих, государственных,  удельных, церковных и монастырских земель, а также национализации всей земли в стране, т.е. передачи ее в собственность  государства. Меньшевики выдвинули программу муниципализации земли, т. е. передачи конфискованной помещичьей земли  в собственность местных органов власти при сохранении мелкой  крестьянской собственности на землю.</w:t>
      </w:r>
    </w:p>
    <w:p w:rsidR="00CF0EAD" w:rsidRDefault="00F260B4">
      <w:pPr>
        <w:ind w:firstLine="567"/>
        <w:jc w:val="both"/>
        <w:rPr>
          <w:rFonts w:ascii="Times New Roman" w:hAnsi="Times New Roman"/>
          <w:sz w:val="32"/>
        </w:rPr>
      </w:pPr>
      <w:r>
        <w:rPr>
          <w:rFonts w:ascii="Times New Roman" w:hAnsi="Times New Roman"/>
          <w:sz w:val="32"/>
        </w:rPr>
        <w:t xml:space="preserve">РСДРП была по своему составу партией пролетарско-интеллигентской, многонациональной. Большевистское крыло партии  насчитывало в 1907: г. около 46 тыс., человек, меньшевистское –  более 100 тыс.  </w:t>
      </w:r>
    </w:p>
    <w:p w:rsidR="00CF0EAD" w:rsidRDefault="00CF0EAD">
      <w:pPr>
        <w:pStyle w:val="a4"/>
        <w:jc w:val="both"/>
        <w:rPr>
          <w:b/>
          <w:sz w:val="32"/>
        </w:rPr>
      </w:pPr>
    </w:p>
    <w:p w:rsidR="00CF0EAD" w:rsidRDefault="00F260B4">
      <w:pPr>
        <w:pStyle w:val="3"/>
        <w:jc w:val="both"/>
        <w:rPr>
          <w:rFonts w:ascii="Times New Roman" w:hAnsi="Times New Roman"/>
          <w:b/>
          <w:sz w:val="32"/>
        </w:rPr>
      </w:pPr>
      <w:r>
        <w:rPr>
          <w:rFonts w:ascii="Times New Roman" w:hAnsi="Times New Roman"/>
          <w:b/>
          <w:sz w:val="32"/>
        </w:rPr>
        <w:t xml:space="preserve">1.2. Социалисты-революционеры. </w:t>
      </w:r>
    </w:p>
    <w:p w:rsidR="00CF0EAD" w:rsidRDefault="00CF0EAD">
      <w:pPr>
        <w:ind w:firstLine="567"/>
        <w:jc w:val="both"/>
        <w:rPr>
          <w:rFonts w:ascii="Times New Roman" w:hAnsi="Times New Roman"/>
          <w:sz w:val="32"/>
        </w:rPr>
      </w:pPr>
    </w:p>
    <w:p w:rsidR="00CF0EAD" w:rsidRDefault="00F260B4">
      <w:pPr>
        <w:ind w:firstLine="567"/>
        <w:jc w:val="both"/>
        <w:rPr>
          <w:rFonts w:ascii="Times New Roman" w:hAnsi="Times New Roman"/>
          <w:sz w:val="32"/>
        </w:rPr>
      </w:pPr>
      <w:r>
        <w:rPr>
          <w:rFonts w:ascii="Times New Roman" w:hAnsi="Times New Roman"/>
          <w:sz w:val="32"/>
        </w:rPr>
        <w:t>В 1901 – 1902 гг. в основном завершилось объединение неонароднических революционных организаций, действовавших в России и за границей – в среде русских эмигрантов, в единую партию, получившую название Партия социалистов-революционеров (эсеры).</w:t>
      </w:r>
    </w:p>
    <w:p w:rsidR="00CF0EAD" w:rsidRDefault="00F260B4">
      <w:pPr>
        <w:ind w:firstLine="567"/>
        <w:jc w:val="both"/>
        <w:rPr>
          <w:rFonts w:ascii="Times New Roman" w:hAnsi="Times New Roman"/>
          <w:sz w:val="32"/>
        </w:rPr>
      </w:pPr>
      <w:r>
        <w:rPr>
          <w:rFonts w:ascii="Times New Roman" w:hAnsi="Times New Roman"/>
          <w:sz w:val="32"/>
        </w:rPr>
        <w:t>Программа партии и ее устав были приняты на 1 съезде  ПСР, состоявшемся в конце 1905 – начале 1906 г. Главным теоретиком и бессменным лидером партии был В. М. Чернов.</w:t>
      </w:r>
    </w:p>
    <w:p w:rsidR="00CF0EAD" w:rsidRDefault="00F260B4">
      <w:pPr>
        <w:ind w:firstLine="567"/>
        <w:jc w:val="both"/>
        <w:rPr>
          <w:rFonts w:ascii="Times New Roman" w:hAnsi="Times New Roman"/>
          <w:sz w:val="32"/>
        </w:rPr>
      </w:pPr>
      <w:r>
        <w:rPr>
          <w:rFonts w:ascii="Times New Roman" w:hAnsi="Times New Roman"/>
          <w:sz w:val="32"/>
        </w:rPr>
        <w:t>Своей главной задачей эсеры провозгласили подготовку народа к социальной революции. Но в отличие от социал-демократов они считали, что в ликвидации самодержавия заинтересованы все слои населения, живущие собственным трудом: крестьянство, пролетариат и интеллигенция, которых они объединяли  одним понятием – «рабочий класс». Русскую буржуазию эсеры,  так же как и большевики, считали реакционной силой.</w:t>
      </w:r>
    </w:p>
    <w:p w:rsidR="00CF0EAD" w:rsidRDefault="00F260B4">
      <w:pPr>
        <w:ind w:firstLine="567"/>
        <w:jc w:val="both"/>
        <w:rPr>
          <w:rFonts w:ascii="Times New Roman" w:hAnsi="Times New Roman"/>
          <w:sz w:val="32"/>
        </w:rPr>
      </w:pPr>
      <w:r>
        <w:rPr>
          <w:rFonts w:ascii="Times New Roman" w:hAnsi="Times New Roman"/>
          <w:sz w:val="32"/>
        </w:rPr>
        <w:t>В разделах программы ПСР, посвященных политическим  и социальным требованиям, было много общего с программой  социал-демократов. Режим, который должен быть установлен  после свержения самодержавия, они определяли термином «народовластие». Правом на его провозглашение обладало только  Учредительное собрание. Что касается национального вопроса,  то эсеровская программа, единственная в России, предусматривала федеративные отношения между отдельными национальностями, наделяя их безусловным правом на самоопределение.</w:t>
      </w:r>
    </w:p>
    <w:p w:rsidR="00CF0EAD" w:rsidRDefault="00F260B4">
      <w:pPr>
        <w:ind w:firstLine="567"/>
        <w:jc w:val="both"/>
        <w:rPr>
          <w:rFonts w:ascii="Times New Roman" w:hAnsi="Times New Roman"/>
          <w:sz w:val="32"/>
        </w:rPr>
      </w:pPr>
      <w:r>
        <w:rPr>
          <w:rFonts w:ascii="Times New Roman" w:hAnsi="Times New Roman"/>
          <w:sz w:val="32"/>
        </w:rPr>
        <w:t>Центральное место в программе ПСР занимал аграрный вопрос. Эсеры провозглашали требование «социализации» земли,  т. е. изъятие ее из товарного обращения и превращение в общенародное достояние. Правом распоряжаться землей наделялись  крестьянские общины, которые должны были разделить землю  между всеми, «кто ее обрабатывает», по трудовой или потребительской норме (по количеству рабочих рук в семье или едоков).</w:t>
      </w:r>
    </w:p>
    <w:p w:rsidR="00CF0EAD" w:rsidRDefault="00F260B4">
      <w:pPr>
        <w:ind w:firstLine="567"/>
        <w:jc w:val="both"/>
        <w:rPr>
          <w:rFonts w:ascii="Times New Roman" w:hAnsi="Times New Roman"/>
          <w:sz w:val="32"/>
        </w:rPr>
      </w:pPr>
      <w:r>
        <w:rPr>
          <w:rFonts w:ascii="Times New Roman" w:hAnsi="Times New Roman"/>
          <w:sz w:val="32"/>
        </w:rPr>
        <w:t>Среди тактических средств борьбы эсеры активно использовали индивидуальный политический террор, который толковался  ими как средство революционизирования масс и как мера устрашения правительства. Для подготовки и осуществления террористических акций была создана специальная группа – Боевая организация ПСР. В мае 1903 г. ее возглавил тайный агент полиции Е. Азеф. В 1905 – 1907 гг. эсеры провели 204 террористические операции.</w:t>
      </w:r>
    </w:p>
    <w:p w:rsidR="00CF0EAD" w:rsidRDefault="00F260B4">
      <w:pPr>
        <w:ind w:firstLine="567"/>
        <w:jc w:val="both"/>
        <w:rPr>
          <w:rFonts w:ascii="Times New Roman" w:hAnsi="Times New Roman"/>
          <w:sz w:val="32"/>
        </w:rPr>
      </w:pPr>
      <w:r>
        <w:rPr>
          <w:rFonts w:ascii="Times New Roman" w:hAnsi="Times New Roman"/>
          <w:sz w:val="32"/>
        </w:rPr>
        <w:t>Ядро партии составляли учителя, инженеры, агрономы, ветеринары, врачи. Численность ПСР в 1905 – 1907 гг. была 50 –  65 тыс. человек.</w:t>
      </w:r>
    </w:p>
    <w:p w:rsidR="00CF0EAD" w:rsidRDefault="00CF0EAD">
      <w:pPr>
        <w:jc w:val="both"/>
        <w:rPr>
          <w:rFonts w:ascii="Times New Roman" w:hAnsi="Times New Roman"/>
          <w:sz w:val="32"/>
        </w:rPr>
      </w:pPr>
    </w:p>
    <w:p w:rsidR="00CF0EAD" w:rsidRDefault="00CF0EAD">
      <w:pPr>
        <w:jc w:val="both"/>
        <w:rPr>
          <w:rFonts w:ascii="Times New Roman" w:hAnsi="Times New Roman"/>
          <w:sz w:val="32"/>
        </w:rPr>
      </w:pPr>
    </w:p>
    <w:p w:rsidR="00CF0EAD" w:rsidRDefault="00F260B4">
      <w:pPr>
        <w:pStyle w:val="3"/>
        <w:jc w:val="both"/>
        <w:rPr>
          <w:rFonts w:ascii="Times New Roman" w:hAnsi="Times New Roman"/>
          <w:b/>
          <w:sz w:val="32"/>
        </w:rPr>
      </w:pPr>
      <w:r>
        <w:rPr>
          <w:rFonts w:ascii="Times New Roman" w:hAnsi="Times New Roman"/>
          <w:b/>
          <w:sz w:val="32"/>
        </w:rPr>
        <w:t xml:space="preserve">1.3. Кадеты и октябристы. </w:t>
      </w:r>
    </w:p>
    <w:p w:rsidR="00CF0EAD" w:rsidRDefault="00CF0EAD">
      <w:pPr>
        <w:pStyle w:val="21"/>
        <w:ind w:firstLine="567"/>
        <w:jc w:val="both"/>
      </w:pPr>
    </w:p>
    <w:p w:rsidR="00CF0EAD" w:rsidRDefault="00F260B4">
      <w:pPr>
        <w:ind w:firstLine="567"/>
        <w:jc w:val="both"/>
        <w:rPr>
          <w:rFonts w:ascii="Times New Roman" w:hAnsi="Times New Roman"/>
          <w:sz w:val="32"/>
        </w:rPr>
      </w:pPr>
      <w:r>
        <w:rPr>
          <w:rFonts w:ascii="Times New Roman" w:hAnsi="Times New Roman"/>
          <w:sz w:val="32"/>
        </w:rPr>
        <w:t>К партиям либеральной ориентации  мы относим те, которые провозгласили в своих программах приверженность основным либеральным ценностям: рыночной экономике с безраздельным господством частной собственности  и свободой предпринимательства, демократическим правам  и свободам личности, конституционному, правовому государству.</w:t>
      </w:r>
    </w:p>
    <w:p w:rsidR="00CF0EAD" w:rsidRDefault="00F260B4">
      <w:pPr>
        <w:ind w:firstLine="567"/>
        <w:jc w:val="both"/>
        <w:rPr>
          <w:rFonts w:ascii="Times New Roman" w:hAnsi="Times New Roman"/>
          <w:sz w:val="32"/>
        </w:rPr>
      </w:pPr>
      <w:r>
        <w:rPr>
          <w:rFonts w:ascii="Times New Roman" w:hAnsi="Times New Roman"/>
          <w:sz w:val="32"/>
        </w:rPr>
        <w:t>Ведущими партиями либерального направления были Конституционно-демократическая партия и Союз 17 октября, представляющие собой два полюса русского либерального движения – прозападнического либерал радикализма и умеренно-консервативных конституционалистов-почвенников. При этом основным методом модернизации России и те, и другие признавали  только ее реформирование «сверху».</w:t>
      </w:r>
    </w:p>
    <w:p w:rsidR="00CF0EAD" w:rsidRDefault="00F260B4">
      <w:pPr>
        <w:ind w:firstLine="567"/>
        <w:jc w:val="both"/>
        <w:rPr>
          <w:rFonts w:ascii="Times New Roman" w:hAnsi="Times New Roman"/>
          <w:sz w:val="32"/>
        </w:rPr>
      </w:pPr>
      <w:r>
        <w:rPr>
          <w:rFonts w:ascii="Times New Roman" w:hAnsi="Times New Roman"/>
          <w:sz w:val="32"/>
        </w:rPr>
        <w:t>Конституционно-демократическая партия (кадеты) организационно оформилась на учредительном съезде, состоявшемся  в октябре 1905 г. Основные положения программы партии сводились к установлению конституционного строя (форма правления – конституционная монархия или республика, как говорили  кадеты, их мало интересовала), к необходимости увеличения земельной площади крестьянских наделов с частичным отчуждением частновладельческих земель, к отмене сословных привилегий,  равенству всех перед законом, становлению свободы личности,  слова, собраний и других демократических свобод, к признанию  права рабочих на стачки и 8-часовой рабочий день. Программа  по национальному вопросу включала право на культурное самоопределение всех наций и народностей.</w:t>
      </w:r>
    </w:p>
    <w:p w:rsidR="00CF0EAD" w:rsidRDefault="00F260B4">
      <w:pPr>
        <w:ind w:firstLine="567"/>
        <w:jc w:val="both"/>
        <w:rPr>
          <w:rFonts w:ascii="Times New Roman" w:hAnsi="Times New Roman"/>
          <w:sz w:val="32"/>
        </w:rPr>
      </w:pPr>
      <w:r>
        <w:rPr>
          <w:rFonts w:ascii="Times New Roman" w:hAnsi="Times New Roman"/>
          <w:sz w:val="32"/>
        </w:rPr>
        <w:t>Основным методом претворения в жизнь своей программы  кадеты считали тактику давления на правительство через легальные возможности и, прежде всего через Думу.</w:t>
      </w:r>
    </w:p>
    <w:p w:rsidR="00CF0EAD" w:rsidRDefault="00F260B4">
      <w:pPr>
        <w:ind w:firstLine="567"/>
        <w:jc w:val="both"/>
        <w:rPr>
          <w:rFonts w:ascii="Times New Roman" w:hAnsi="Times New Roman"/>
          <w:sz w:val="32"/>
        </w:rPr>
      </w:pPr>
      <w:r>
        <w:rPr>
          <w:rFonts w:ascii="Times New Roman" w:hAnsi="Times New Roman"/>
          <w:sz w:val="32"/>
        </w:rPr>
        <w:t>Ядро партии составляли университетская профессура, ученые, творческая интеллигенция, преуспевающие врачи, адвокаты, учителя, средние и мелкие служащие. Вошли в нее и прозападно настроенная буржуазия, либеральные помещики.</w:t>
      </w:r>
    </w:p>
    <w:p w:rsidR="00CF0EAD" w:rsidRDefault="00F260B4">
      <w:pPr>
        <w:ind w:firstLine="567"/>
        <w:jc w:val="both"/>
        <w:rPr>
          <w:rFonts w:ascii="Times New Roman" w:hAnsi="Times New Roman"/>
          <w:sz w:val="32"/>
        </w:rPr>
      </w:pPr>
      <w:r>
        <w:rPr>
          <w:rFonts w:ascii="Times New Roman" w:hAnsi="Times New Roman"/>
          <w:sz w:val="32"/>
        </w:rPr>
        <w:t>Лидером партии был П. Н. Милюков. Численность партии  в 1905 – 1906 гг. составляла, по разным источникам, от 50 до,  100 тыс. человек.</w:t>
      </w:r>
    </w:p>
    <w:p w:rsidR="00CF0EAD" w:rsidRDefault="00F260B4">
      <w:pPr>
        <w:pStyle w:val="20"/>
        <w:jc w:val="both"/>
      </w:pPr>
      <w:r>
        <w:t>Консервативное крыло либерального движения представляла партия Союз 17 октября (октябристы), которая начала формироваться в ноябре 1905 г. из умеренной части земского оппозиционного движения, признавшего Манифест 17 октября поворотным пунктом в истории России. Главной своей целью октябристы объявили оказание «содействия правительству, идущему по  пути спасительных реформ». Октябристы открывали свою программу требованием сохранения единства и нераздельности Российского государства, «его исторически сложившегося унитарного характера». Экономическая программа октябристов была более умеренной, нежели у кадетов. Рассматривая частную собственность в качестве основы основ экономики, они, в отличие от  кадетов, оговаривали частичное отчуждение помещичьей земли  как самый крайний случай. Снять остроту аграрного вопроса  в стране октябристы предлагали за счет уравнивания крестьян  в нравах с другими сословиями, переселенческой политики, продажи крестьянам государственных  и удельных земель. Союз  17 октября – чуть ли не единственная партия в России, не выдвигавшая требования 8-часового рабочего дня, ограничившая  право рабочих на проведение стачек в отраслях, имевших государственное значение.</w:t>
      </w:r>
    </w:p>
    <w:p w:rsidR="00CF0EAD" w:rsidRDefault="00F260B4">
      <w:pPr>
        <w:ind w:firstLine="567"/>
        <w:jc w:val="both"/>
        <w:rPr>
          <w:rFonts w:ascii="Times New Roman" w:hAnsi="Times New Roman"/>
          <w:sz w:val="32"/>
        </w:rPr>
      </w:pPr>
      <w:r>
        <w:rPr>
          <w:rFonts w:ascii="Times New Roman" w:hAnsi="Times New Roman"/>
          <w:sz w:val="32"/>
        </w:rPr>
        <w:t>Социальный состав партии был более однородным. К ней тяготела крупная, преимущественно московская торгово-промышленная и финансовая буржуазия, помещики. Среди октябристов  было немало отставных военных чинов, представителей профессуры, инженеров, управляющих частными предприятиями.</w:t>
      </w:r>
    </w:p>
    <w:p w:rsidR="00CF0EAD" w:rsidRDefault="00F260B4">
      <w:pPr>
        <w:ind w:firstLine="567"/>
        <w:jc w:val="both"/>
        <w:rPr>
          <w:rFonts w:ascii="Times New Roman" w:hAnsi="Times New Roman"/>
          <w:sz w:val="32"/>
        </w:rPr>
      </w:pPr>
      <w:r>
        <w:rPr>
          <w:rFonts w:ascii="Times New Roman" w:hAnsi="Times New Roman"/>
          <w:sz w:val="32"/>
        </w:rPr>
        <w:t>Первый съезд Союза 17 октября состоялся в Москве в феврале 1906 г. Партия была официально признана в качестве легальной организации. В конце октября 1906 г. председателем ее Центрального комитета был избран А. И. Гучков. Численность партии в 1906 г. составляла 50-60 тыс. человек.</w:t>
      </w:r>
    </w:p>
    <w:p w:rsidR="00CF0EAD" w:rsidRDefault="00F260B4">
      <w:pPr>
        <w:pStyle w:val="3"/>
        <w:jc w:val="both"/>
        <w:rPr>
          <w:rFonts w:ascii="Times New Roman" w:hAnsi="Times New Roman"/>
          <w:b/>
          <w:sz w:val="32"/>
        </w:rPr>
      </w:pPr>
      <w:r>
        <w:rPr>
          <w:rFonts w:ascii="Times New Roman" w:hAnsi="Times New Roman"/>
          <w:b/>
          <w:sz w:val="32"/>
        </w:rPr>
        <w:t xml:space="preserve">1.4. Монархисты-традиционалисты. </w:t>
      </w:r>
    </w:p>
    <w:p w:rsidR="00CF0EAD" w:rsidRDefault="00CF0EAD">
      <w:pPr>
        <w:ind w:firstLine="567"/>
        <w:jc w:val="both"/>
        <w:rPr>
          <w:rFonts w:ascii="Times New Roman" w:hAnsi="Times New Roman"/>
          <w:sz w:val="32"/>
        </w:rPr>
      </w:pPr>
    </w:p>
    <w:p w:rsidR="00CF0EAD" w:rsidRDefault="00F260B4">
      <w:pPr>
        <w:ind w:firstLine="567"/>
        <w:jc w:val="both"/>
        <w:rPr>
          <w:rFonts w:ascii="Times New Roman" w:hAnsi="Times New Roman"/>
          <w:sz w:val="32"/>
        </w:rPr>
      </w:pPr>
      <w:r>
        <w:rPr>
          <w:rFonts w:ascii="Times New Roman" w:hAnsi="Times New Roman"/>
          <w:sz w:val="32"/>
        </w:rPr>
        <w:t>В лагерь традиционалистов  входили многочисленные правые партии и организации, выступавшие за восстановление и укрепление «исконных русских начал». Они объявили себя защитниками самодержавного царя от  революционных посягательств и провозгласили общие для всего  движения лозунги. «Россия для русских! За веру, царя и Отечество! Православие, Самодержавие и Народность! Долой революцию! Не надо конституции! За самодержавие, ничем на земле не  ограничиваемое!».</w:t>
      </w:r>
    </w:p>
    <w:p w:rsidR="00CF0EAD" w:rsidRDefault="00F260B4">
      <w:pPr>
        <w:ind w:firstLine="567"/>
        <w:jc w:val="both"/>
        <w:rPr>
          <w:rFonts w:ascii="Times New Roman" w:hAnsi="Times New Roman"/>
          <w:sz w:val="32"/>
        </w:rPr>
      </w:pPr>
      <w:r>
        <w:rPr>
          <w:rFonts w:ascii="Times New Roman" w:hAnsi="Times New Roman"/>
          <w:sz w:val="32"/>
        </w:rPr>
        <w:t>Наиболее крупными политическими организациями правого  толка были: Русское собрание, Монархистская партия, Союз  Русского народа и Русский народный союз имени Михаила Архангела.</w:t>
      </w:r>
    </w:p>
    <w:p w:rsidR="00CF0EAD" w:rsidRDefault="00F260B4">
      <w:pPr>
        <w:ind w:firstLine="567"/>
        <w:jc w:val="both"/>
        <w:rPr>
          <w:rFonts w:ascii="Times New Roman" w:hAnsi="Times New Roman"/>
          <w:sz w:val="32"/>
        </w:rPr>
      </w:pPr>
      <w:r>
        <w:rPr>
          <w:rFonts w:ascii="Times New Roman" w:hAnsi="Times New Roman"/>
          <w:sz w:val="32"/>
        </w:rPr>
        <w:t xml:space="preserve">В уставе самой крупной партии – Союза русского народа –  было написано, что членами союза могут стать «природно русские люди обоего пола, всех сословий и достояний». Основную  массу членов партии составляли мелкие лавочники, торговцы,  дворники, извозчики. Почетным членом Союза русского народа  в декабре 1905г. стал   Николай II.  </w:t>
      </w:r>
    </w:p>
    <w:p w:rsidR="00CF0EAD" w:rsidRDefault="00F260B4">
      <w:pPr>
        <w:ind w:firstLine="567"/>
        <w:jc w:val="both"/>
        <w:rPr>
          <w:rFonts w:ascii="Times New Roman" w:hAnsi="Times New Roman"/>
          <w:sz w:val="32"/>
        </w:rPr>
      </w:pPr>
      <w:r>
        <w:rPr>
          <w:rFonts w:ascii="Times New Roman" w:hAnsi="Times New Roman"/>
          <w:sz w:val="32"/>
        </w:rPr>
        <w:t>По различным источникам, в 1905 – 1906 гг. традиционалистский лагерь насчитывал от 400 тыс. до 3 млн. человек.</w:t>
      </w:r>
    </w:p>
    <w:p w:rsidR="00CF0EAD" w:rsidRDefault="00F260B4">
      <w:pPr>
        <w:ind w:firstLine="567"/>
        <w:jc w:val="both"/>
        <w:rPr>
          <w:rFonts w:ascii="Times New Roman" w:hAnsi="Times New Roman"/>
          <w:sz w:val="32"/>
        </w:rPr>
      </w:pPr>
      <w:r>
        <w:rPr>
          <w:rFonts w:ascii="Times New Roman" w:hAnsi="Times New Roman"/>
          <w:sz w:val="32"/>
        </w:rPr>
        <w:t>Однако методы (погромы), которые избрали эти партии для достижения своей главной цели – защиты самодержавной  монархии от революционных и иных посягательств, вызывали  неприятие у многих людей, настроенных и антиреволюционно,  и промонархически. Погромная волна прокатилась по мирным  населенным пунктам. Подавляющая часть их пришлась на Европейскую Россию. Во время октябрьских погромов погибли  1622 и были ранены 3544 человека. В некоторых городах погромы приняли такой кровавый характер, что власти были вынуждены начать расследование. Состоялось примерно 205 процессов над погромщиками, в ходе которых были осуждены  1938 человек, из них 1713 были помилованы царем. Члены боевых дружин, устраивающие погромы и столкновения с революционными манифестантами, называли себя «черной сотней», поэтому очень часто все правое движение именуют черносотенным.</w:t>
      </w:r>
    </w:p>
    <w:p w:rsidR="00CF0EAD" w:rsidRDefault="00F260B4">
      <w:pPr>
        <w:ind w:firstLine="567"/>
        <w:jc w:val="both"/>
        <w:rPr>
          <w:rFonts w:ascii="Times New Roman" w:hAnsi="Times New Roman"/>
          <w:sz w:val="32"/>
        </w:rPr>
      </w:pPr>
      <w:r>
        <w:rPr>
          <w:rFonts w:ascii="Times New Roman" w:hAnsi="Times New Roman"/>
          <w:sz w:val="32"/>
        </w:rPr>
        <w:t>Среди многочисленных лидеров монархического движения  наибольшей известностью пользовался В. М. Пуришкевич.</w:t>
      </w:r>
    </w:p>
    <w:p w:rsidR="00CF0EAD" w:rsidRDefault="00F260B4">
      <w:pPr>
        <w:ind w:firstLine="567"/>
        <w:jc w:val="both"/>
        <w:rPr>
          <w:rFonts w:ascii="Times New Roman" w:hAnsi="Times New Roman"/>
          <w:sz w:val="32"/>
        </w:rPr>
      </w:pPr>
      <w:r>
        <w:rPr>
          <w:rFonts w:ascii="Times New Roman" w:hAnsi="Times New Roman"/>
          <w:sz w:val="32"/>
        </w:rPr>
        <w:t>Политические изменения, предпринятые властью под давлением революционных событий 1905 г., заметно продвинули страну к традиционной либеральной политической модели. Вместе  с тем это были лишь первые, робкие, вынужденные шаги, носившие чаще не только ограниченный, но и обратимый характер.</w:t>
      </w: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F260B4">
      <w:pPr>
        <w:pStyle w:val="2"/>
        <w:jc w:val="both"/>
        <w:rPr>
          <w:rFonts w:ascii="Times New Roman" w:hAnsi="Times New Roman"/>
          <w:i w:val="0"/>
          <w:sz w:val="32"/>
        </w:rPr>
      </w:pPr>
      <w:r>
        <w:rPr>
          <w:rFonts w:ascii="Times New Roman" w:hAnsi="Times New Roman"/>
          <w:i w:val="0"/>
          <w:sz w:val="32"/>
        </w:rPr>
        <w:t>2. От Февраля к Октябрю</w:t>
      </w:r>
    </w:p>
    <w:p w:rsidR="00CF0EAD" w:rsidRDefault="00CF0EAD">
      <w:pPr>
        <w:jc w:val="both"/>
        <w:rPr>
          <w:rFonts w:ascii="Times New Roman" w:hAnsi="Times New Roman"/>
          <w:sz w:val="32"/>
        </w:rPr>
      </w:pPr>
    </w:p>
    <w:p w:rsidR="00CF0EAD" w:rsidRDefault="00F260B4">
      <w:pPr>
        <w:pStyle w:val="a5"/>
        <w:ind w:firstLine="567"/>
        <w:jc w:val="both"/>
        <w:rPr>
          <w:sz w:val="32"/>
        </w:rPr>
      </w:pPr>
      <w:r>
        <w:rPr>
          <w:sz w:val="32"/>
        </w:rPr>
        <w:t>Февральская революция победила. Старая государственная система рухнула. Сложилась новая политическая ситуация. Однако победа революции не предотвратила дальнейшего углубления кризисного состояния страны. Экономическая разруха усиливалась. К прежним социально-политическим проблемам: война и мир, рабочий, аграрный и национальные вопросы – добавились новые: о власти, будущем государственном устройстве и путях выхода из кризиса. Все это обусловило своеобразие расстановки общественных сил в 1917 г.</w:t>
      </w:r>
    </w:p>
    <w:p w:rsidR="00CF0EAD" w:rsidRDefault="00F260B4">
      <w:pPr>
        <w:ind w:firstLine="567"/>
        <w:jc w:val="both"/>
        <w:rPr>
          <w:rFonts w:ascii="Times New Roman" w:hAnsi="Times New Roman"/>
          <w:sz w:val="32"/>
        </w:rPr>
      </w:pPr>
      <w:r>
        <w:rPr>
          <w:rFonts w:ascii="Times New Roman" w:hAnsi="Times New Roman"/>
          <w:sz w:val="32"/>
        </w:rPr>
        <w:t>Время от Февраля к Октябрю – особый период в истории России. В нем выделяют два этапа. На первом (март – начало июля 1917 г.) существовало двоевластие, при котором Временное правительство было вынужденно согласовывать все свои действия с Петроградским Советом, занимавшим более радикальные позиции и обладавшим поддержкой широких народный масс.</w:t>
      </w:r>
    </w:p>
    <w:p w:rsidR="00CF0EAD" w:rsidRDefault="00F260B4">
      <w:pPr>
        <w:pStyle w:val="20"/>
        <w:jc w:val="both"/>
      </w:pPr>
      <w:r>
        <w:t>На втором этапе (июль – 25 октября 1917 г.) с двоевластием было  покончено. Установилось единовластие Временного правительства в  форме коалиции либеральной буржуазии (кадеты) с "умеренными" социалистами (эсеры, меньшевики). Однако и этому политическому альянсу не удалось добиться консолидации общества. В стране усилилась  социальная напряженность. С одной стороны, росло возмущение масс  проволочками правительства в проведении самых насущных экономических, социальных и политических преобразований. С другой стороны,  правые были недовольны слабостью правительства, недостаточно решительными мерами по обузданию "революционной стихии". Монархисты  и правые буржуазные партии готовы  были поддержать установление  военной диктатуры. Крайние левые – большевики – взяли курс на захват политической власти под лозунгом "Вся власть Советам!" Временное правительство не сумело все это преодолеть, а потому и не смогло  удержать власть.</w:t>
      </w:r>
    </w:p>
    <w:p w:rsidR="00CF0EAD" w:rsidRDefault="00CF0EAD">
      <w:pPr>
        <w:pStyle w:val="20"/>
        <w:jc w:val="both"/>
      </w:pPr>
    </w:p>
    <w:p w:rsidR="00CF0EAD" w:rsidRDefault="00CF0EAD">
      <w:pPr>
        <w:pStyle w:val="20"/>
        <w:jc w:val="both"/>
      </w:pPr>
    </w:p>
    <w:p w:rsidR="00CF0EAD" w:rsidRDefault="00F260B4">
      <w:pPr>
        <w:pStyle w:val="3"/>
        <w:rPr>
          <w:rFonts w:ascii="Times New Roman" w:hAnsi="Times New Roman"/>
          <w:b/>
          <w:sz w:val="32"/>
        </w:rPr>
      </w:pPr>
      <w:r>
        <w:rPr>
          <w:rFonts w:ascii="Times New Roman" w:hAnsi="Times New Roman"/>
          <w:b/>
          <w:sz w:val="32"/>
        </w:rPr>
        <w:t xml:space="preserve">2.1 Классы и партии. </w:t>
      </w:r>
    </w:p>
    <w:p w:rsidR="00CF0EAD" w:rsidRDefault="00CF0EAD">
      <w:pPr>
        <w:ind w:firstLine="567"/>
        <w:jc w:val="both"/>
        <w:rPr>
          <w:rFonts w:ascii="Times New Roman" w:hAnsi="Times New Roman"/>
          <w:sz w:val="32"/>
        </w:rPr>
      </w:pPr>
    </w:p>
    <w:p w:rsidR="00CF0EAD" w:rsidRDefault="00F260B4">
      <w:pPr>
        <w:ind w:firstLine="567"/>
        <w:jc w:val="both"/>
        <w:rPr>
          <w:rFonts w:ascii="Times New Roman" w:hAnsi="Times New Roman"/>
          <w:sz w:val="32"/>
        </w:rPr>
      </w:pPr>
      <w:r>
        <w:rPr>
          <w:rFonts w:ascii="Times New Roman" w:hAnsi="Times New Roman"/>
          <w:sz w:val="32"/>
        </w:rPr>
        <w:t>Буржуазия, обуржуазившиеся помещики, значительная часть состоятельной интеллигенции (около 4 млн. человек)  опирались на экономическую мощь, образованность, опыт участия в  политической жизни и управлении государственными учреждениями.  Они стремились предотвратить дальнейшее развитие революции, стабилизировать общественно-политическую обстановку и упрочить свою  собственность.</w:t>
      </w:r>
    </w:p>
    <w:p w:rsidR="00CF0EAD" w:rsidRDefault="00F260B4">
      <w:pPr>
        <w:ind w:firstLine="567"/>
        <w:jc w:val="both"/>
        <w:rPr>
          <w:rFonts w:ascii="Times New Roman" w:hAnsi="Times New Roman"/>
          <w:sz w:val="32"/>
        </w:rPr>
      </w:pPr>
      <w:r>
        <w:rPr>
          <w:rFonts w:ascii="Times New Roman" w:hAnsi="Times New Roman"/>
          <w:sz w:val="32"/>
        </w:rPr>
        <w:t>Рабочий класс (18 млн. человек) состоял из городских и сельских  пролетариев. Они успели почувствовать свою политическую силу, были  предрасположены к революционной  агитации и готовы с оружием защищать свои права. Они боролись за введение 8-часового рабочего дня,  гарантию занятости, повышение заработной платы. В городах стихийно возникли фабрично-заводские комитеты (фабзавкомы) для установления рабочего контроля над производством и решения спорных вопросов с предпринимателями.</w:t>
      </w:r>
    </w:p>
    <w:p w:rsidR="00CF0EAD" w:rsidRDefault="00F260B4">
      <w:pPr>
        <w:ind w:firstLine="567"/>
        <w:jc w:val="both"/>
        <w:rPr>
          <w:rFonts w:ascii="Times New Roman" w:hAnsi="Times New Roman"/>
          <w:sz w:val="32"/>
        </w:rPr>
      </w:pPr>
      <w:r>
        <w:rPr>
          <w:rFonts w:ascii="Times New Roman" w:hAnsi="Times New Roman"/>
          <w:sz w:val="32"/>
        </w:rPr>
        <w:t>Крестьянство (130 млн. человек) требовало уничтожения крупной частновладельческой земельной собственности и передачи земли тем, кто ее обрабатывает. В деревне создавались местные земельные комитеты и сельские сходы, которые принимали решения о переделе земли. Отношения между крестьянами и помещиками были крайне напряженными.</w:t>
      </w:r>
    </w:p>
    <w:p w:rsidR="00CF0EAD" w:rsidRDefault="00F260B4">
      <w:pPr>
        <w:ind w:firstLine="567"/>
        <w:jc w:val="both"/>
        <w:rPr>
          <w:rFonts w:ascii="Times New Roman" w:hAnsi="Times New Roman"/>
          <w:sz w:val="32"/>
        </w:rPr>
      </w:pPr>
      <w:r>
        <w:rPr>
          <w:rFonts w:ascii="Times New Roman" w:hAnsi="Times New Roman"/>
          <w:sz w:val="32"/>
        </w:rPr>
        <w:t>Особой политической силой стала армия (15 млн. человек). Солдаты выступали за окончания войны и широкую демократизацию всех военных институтов. Они активно поддерживали основные требования  рабочих и крестьян, являлись главной вооруженной силой революции.</w:t>
      </w:r>
      <w:r>
        <w:rPr>
          <w:rFonts w:ascii="Times New Roman" w:hAnsi="Times New Roman"/>
          <w:sz w:val="32"/>
        </w:rPr>
        <w:cr/>
        <w:t>Крайне правые (монархисты, черносотенцы) после Февральской революции потерпели полный крах. Исторической перспективы не имели октябристы, безоговорочно поддерживавшие промышленников в  рабочем вопросе и выступавшие за сохранение помещичьего землевладения.  Все они ориентировались на подавление революции, служили опорой  контрреволюционных заговоров.</w:t>
      </w:r>
    </w:p>
    <w:p w:rsidR="00CF0EAD" w:rsidRDefault="00F260B4">
      <w:pPr>
        <w:ind w:firstLine="567"/>
        <w:jc w:val="both"/>
        <w:rPr>
          <w:rFonts w:ascii="Times New Roman" w:hAnsi="Times New Roman"/>
          <w:sz w:val="32"/>
        </w:rPr>
      </w:pPr>
      <w:r>
        <w:rPr>
          <w:rFonts w:ascii="Times New Roman" w:hAnsi="Times New Roman"/>
          <w:sz w:val="32"/>
        </w:rPr>
        <w:t>Кадеты из оппозиционной партии стали правящей, первоначально заняв во Временном правительстве ключевые посты. Они стояли за превращение России в парламентскую республику. В аграрном вопросе  по-прежнему выступали за выкуп государством и крестьянами помещичьих земель. Кадеты выдвинули лозунг сохранения верности союзникам и ведения войны "до победного конца".</w:t>
      </w:r>
    </w:p>
    <w:p w:rsidR="00CF0EAD" w:rsidRDefault="00F260B4">
      <w:pPr>
        <w:ind w:firstLine="567"/>
        <w:jc w:val="both"/>
        <w:rPr>
          <w:rFonts w:ascii="Times New Roman" w:hAnsi="Times New Roman"/>
          <w:sz w:val="32"/>
        </w:rPr>
      </w:pPr>
      <w:r>
        <w:rPr>
          <w:rFonts w:ascii="Times New Roman" w:hAnsi="Times New Roman"/>
          <w:sz w:val="32"/>
        </w:rPr>
        <w:t>Эсеры, наиболее массовая партия после революции, предлагали  превратить Россию в федеративную республику свободных наций, ликвидировать помещичье землевладение и распределить землю между  крестьянами "по уравнительной норме". Они стремились прекратить войну  путем заключения демократического мира без аннексий и контрибуций, но в то же время считали необходимым защищать революцию от  германского милитаризма. Летом 1917 г. в партии эсеров выделилось  крыло, которое протестовало против сотрудничества с Временным  правительством и настаивало на немедленном решении аграрного вопроса. Осенью левые эсеры оформились в самостоятельную политическую  организацию.</w:t>
      </w:r>
      <w:r>
        <w:rPr>
          <w:rFonts w:ascii="Times New Roman" w:hAnsi="Times New Roman"/>
          <w:sz w:val="32"/>
        </w:rPr>
        <w:cr/>
        <w:t>Меньшевики – вторая по численности и влиянию партия – выступали за создание демократической республики, право наций на самоопределение, конфискацию помещичьих земель и передачу их в распоряжение органов местного самоуправления. Во внешней политике они, как и эсеры, заняли позицию "революционного оборончества".</w:t>
      </w:r>
    </w:p>
    <w:p w:rsidR="00CF0EAD" w:rsidRDefault="00F260B4">
      <w:pPr>
        <w:ind w:firstLine="567"/>
        <w:jc w:val="both"/>
        <w:rPr>
          <w:rFonts w:ascii="Times New Roman" w:hAnsi="Times New Roman"/>
          <w:sz w:val="32"/>
        </w:rPr>
      </w:pPr>
      <w:r>
        <w:rPr>
          <w:rFonts w:ascii="Times New Roman" w:hAnsi="Times New Roman"/>
          <w:sz w:val="32"/>
        </w:rPr>
        <w:t>Кадеты, эсеры и меньшевики откладывали реализацию своих  программных положений до окончания войны и созыва Учредительного  собрания. Эсеры и меньшевики, действовавшие в едином политическом  блоке, пользовались большим авторитетом в Советах, профсоюзах,  аграрных комитетах и других общественных организациях.</w:t>
      </w:r>
    </w:p>
    <w:p w:rsidR="00CF0EAD" w:rsidRDefault="00F260B4">
      <w:pPr>
        <w:pStyle w:val="20"/>
        <w:jc w:val="both"/>
      </w:pPr>
      <w:r>
        <w:t>Большевики заняли крайне левые позиции. В марте руководство  партии было готово сотрудничать с другими социалистическими силами, оказать условную поддержку Временному правительству. Оно восприняло идею "революционного оборончества".</w:t>
      </w:r>
    </w:p>
    <w:p w:rsidR="00CF0EAD" w:rsidRDefault="00F260B4">
      <w:pPr>
        <w:jc w:val="both"/>
        <w:rPr>
          <w:rFonts w:ascii="Times New Roman" w:hAnsi="Times New Roman"/>
          <w:sz w:val="32"/>
        </w:rPr>
      </w:pPr>
      <w:r>
        <w:rPr>
          <w:rFonts w:ascii="Times New Roman" w:hAnsi="Times New Roman"/>
          <w:sz w:val="32"/>
        </w:rPr>
        <w:t>Однако после возвращения В.И. Ленина из эмиграции была принята его программа ("Апрельские тезисы"). Она предусматривала переход от буржуазно-демократической революции к социалистической. Политическим стержнем программы была идея установления республики Советов  рабочих и беднейших крестьян и в связи с этим отказ от поддержки  Временного правительства. В экономической сфере предлагалась конфискация помещичьей и национализация всей земли; переход к контролю Советов за производством и распределением продуктов; национализация банковской системы. Большевики выступали за немедленный выход России из империалистической войны. Их программа исключала  сотрудничество с "умеренными" социалистами и в принципе была нацелена на захват политической власти.</w:t>
      </w:r>
    </w:p>
    <w:p w:rsidR="00CF0EAD" w:rsidRDefault="00F260B4">
      <w:pPr>
        <w:pStyle w:val="3"/>
        <w:jc w:val="both"/>
        <w:rPr>
          <w:rFonts w:ascii="Times New Roman" w:hAnsi="Times New Roman"/>
          <w:b/>
          <w:sz w:val="32"/>
        </w:rPr>
      </w:pPr>
      <w:r>
        <w:rPr>
          <w:rFonts w:ascii="Times New Roman" w:hAnsi="Times New Roman"/>
          <w:b/>
          <w:sz w:val="32"/>
        </w:rPr>
        <w:t xml:space="preserve">2.2. Политика Временного правительства. </w:t>
      </w:r>
    </w:p>
    <w:p w:rsidR="00CF0EAD" w:rsidRDefault="00CF0EAD">
      <w:pPr>
        <w:pStyle w:val="20"/>
        <w:jc w:val="both"/>
      </w:pPr>
    </w:p>
    <w:p w:rsidR="00CF0EAD" w:rsidRDefault="00F260B4">
      <w:pPr>
        <w:pStyle w:val="20"/>
        <w:jc w:val="both"/>
      </w:pPr>
      <w:r>
        <w:t xml:space="preserve">В своей декларации 3 марта  правительство обещало ввести политические свободы и широкую амнистию, подготовить выборы в Учредительное собрание, отменить смертную казнь, запретить всякую сословную, национальную и религиозную  дискриминацию. Однако внутриполитический курс Временного правительства оказался противоречивым, непоследовательным. Сохранялись  все основные органы центрального и местного управления (министерства, городские думы, земства). В то же время губернаторы заменялись  комиссарами Временного правительства, упразднялась царская полиция,  создавались новые органы охраны правопорядка (милиция). Под напором масс были арестованы Николай </w:t>
      </w:r>
      <w:r>
        <w:rPr>
          <w:lang w:val="en-US"/>
        </w:rPr>
        <w:t>II</w:t>
      </w:r>
      <w:r>
        <w:t xml:space="preserve"> и члены его семьи. В августе  Николая с женой и детьми отправили в ссылку в Сибирь (первоначально в Тобольск). Была создана Чрезвычайная комиссия для расследования деятельности высших чиновников старого режима. Принятие  закона о введении 8-часового рабочего дня откладывалось до окончания  войны. В аграрной сфере началась подготовка реформы, однако</w:t>
      </w:r>
      <w:r>
        <w:rPr>
          <w:lang w:val="en-US"/>
        </w:rPr>
        <w:t>,</w:t>
      </w:r>
      <w:r>
        <w:t xml:space="preserve"> ее проведение затягивалось. Более того, правительство активно выступало  против захвата крестьянами помещичьей земли, использовало войска  для подавления их выступлений.</w:t>
      </w:r>
    </w:p>
    <w:p w:rsidR="00CF0EAD" w:rsidRDefault="00F260B4">
      <w:pPr>
        <w:pStyle w:val="20"/>
        <w:jc w:val="both"/>
      </w:pPr>
      <w:r>
        <w:t>В апреле 1917 г. разразился первый правительственный кризис. Он  был вызван общей социальной напряженностью в стране. Катализатором стала нота П.Н. Милюкова от 18 апреля. В ней он обратился к союзным державам с заверением о решимости России довести войну до  победного конца. Это привело к крайнему возмущению народа, массовым митингам и демонстрациям с требованиями немедленного прекращения войны, передачи власти Советам, отставки П.Н. Милюкова и  А.И. Гудкова. Они были вынуждены выйти из правительства. 5 мая между Временным правительством и Исполкомом Петроградского Совета  было достигнуто соглашение о создании коалиции. В новое правительство вошли б меньшевиков и эсеров. Оно выступило с декларацией, в  которой обещало начать переговоры о заключении мира, ускорить разработку аграрной реформы, установить государственный контроль над  производством.</w:t>
      </w:r>
    </w:p>
    <w:p w:rsidR="00CF0EAD" w:rsidRDefault="00F260B4">
      <w:pPr>
        <w:ind w:firstLine="567"/>
        <w:jc w:val="both"/>
        <w:rPr>
          <w:rFonts w:ascii="Times New Roman" w:hAnsi="Times New Roman"/>
          <w:sz w:val="32"/>
        </w:rPr>
      </w:pPr>
      <w:r>
        <w:rPr>
          <w:rFonts w:ascii="Times New Roman" w:hAnsi="Times New Roman"/>
          <w:sz w:val="32"/>
        </w:rPr>
        <w:t>Внутренняя и внешняя политика 1-го коалиционного правительства  вызвали новый взрыв недовольства. Оно достигло значительного размаха  в июне 1917 г. в связи с подготовкой наступления на фронте. Однако на  1 съезде Советов рабочих и солдатских депутатов (3-24 июня) под влиянием меньшевиков и эсеров была принята резолюции о сотрудничестве  с Временным правительством. В ответ 18 июня в Петрограде состоялись  массовые демонстрации с требованиями немедленно прекратить войну и  передать власть Советам. Июньские события показали рост влияния  большевиков в массах и крайнюю непопулярность 1-го коалиционного  правительства.</w:t>
      </w:r>
    </w:p>
    <w:p w:rsidR="00CF0EAD" w:rsidRDefault="00F260B4">
      <w:pPr>
        <w:ind w:firstLine="567"/>
        <w:jc w:val="both"/>
        <w:rPr>
          <w:rFonts w:ascii="Times New Roman" w:hAnsi="Times New Roman"/>
          <w:sz w:val="32"/>
        </w:rPr>
      </w:pPr>
      <w:r>
        <w:rPr>
          <w:rFonts w:ascii="Times New Roman" w:hAnsi="Times New Roman"/>
          <w:sz w:val="32"/>
        </w:rPr>
        <w:t>Провал наступления на фронте и угроза кадетов развалить коалицию  вызвали новый общеполитический кризис. 3-4 июля состоялись массовые вооруженные демонстрации рабочих и солдат в Петрограде. Вновь  был выдвинут лозунг "Вся власть Советам!" Произошли столкновения  между демонстрантами и частями, верными правительству. Демонстрация была разогнана.</w:t>
      </w:r>
    </w:p>
    <w:p w:rsidR="00CF0EAD" w:rsidRDefault="00F260B4">
      <w:pPr>
        <w:ind w:firstLine="567"/>
        <w:jc w:val="both"/>
        <w:rPr>
          <w:rFonts w:ascii="Times New Roman" w:hAnsi="Times New Roman"/>
          <w:sz w:val="32"/>
        </w:rPr>
      </w:pPr>
      <w:r>
        <w:rPr>
          <w:rFonts w:ascii="Times New Roman" w:hAnsi="Times New Roman"/>
          <w:sz w:val="32"/>
        </w:rPr>
        <w:t>Начались репрессии против большевиков и левых эсеров, которых  обвиняли в подготовке вооруженного захвата власти. Правительство объявило Петроград на военном положении, разоружило солдат и рабочих, участвовавших в демонстрации, издало приказ об аресте В.И. Ленина и других большевистских лидеров, обвинив их в шпионаже в пользу Германии. Были приняты меры по укреплению дисциплины в армии,  на фронте восстановлена смертная казнь. Временно уменьшилось влияние Петроградского и других Советов. С двоевластием было покончено.  С этого момента, по мнению В.И. Ленина, завершился этап революции,  когда власть могла перейти к Советам мирным путем.</w:t>
      </w:r>
    </w:p>
    <w:p w:rsidR="00CF0EAD" w:rsidRDefault="00F260B4">
      <w:pPr>
        <w:ind w:firstLine="567"/>
        <w:jc w:val="both"/>
        <w:rPr>
          <w:rFonts w:ascii="Times New Roman" w:hAnsi="Times New Roman"/>
          <w:sz w:val="32"/>
        </w:rPr>
      </w:pPr>
      <w:r>
        <w:rPr>
          <w:rFonts w:ascii="Times New Roman" w:hAnsi="Times New Roman"/>
          <w:sz w:val="32"/>
        </w:rPr>
        <w:t>24 июля образовалось 2-е коалиционное правительство, во главе которого встал эсер А.Ф. Керенский. С поста главнокомандующего был  смещен либеральный А.А. Брусилов и назначен Л.Г. Корнилов. Началась консолидация контрреволюционных сил, ратовавших за прекращение "революционной анархии" и наведение в стране порядка. Они сплотились вокруг генерала Л.Г. Корнилова, который собирал в Могилеве  верные ему части.</w:t>
      </w:r>
    </w:p>
    <w:p w:rsidR="00CF0EAD" w:rsidRDefault="00F260B4">
      <w:pPr>
        <w:pStyle w:val="20"/>
        <w:jc w:val="both"/>
      </w:pPr>
      <w:r>
        <w:t>Новая попытка правительства добиться консолидации общества была  предпринята 12-15 августа. В Москве было собрано Государственное  совещание, в котором участвовали промышленники, банкиры, офицеры,  бывшие депутаты Государственной думы, представители Советов, партий, профсоюзов и других общественных организаций. Однако примирить политические силы не удалось. Правительство критиковали и  справа, и слева.</w:t>
      </w:r>
    </w:p>
    <w:p w:rsidR="00CF0EAD" w:rsidRDefault="00F260B4">
      <w:pPr>
        <w:pStyle w:val="3"/>
        <w:jc w:val="both"/>
        <w:rPr>
          <w:rFonts w:ascii="Times New Roman" w:hAnsi="Times New Roman"/>
          <w:b/>
          <w:sz w:val="32"/>
        </w:rPr>
      </w:pPr>
      <w:r>
        <w:rPr>
          <w:rFonts w:ascii="Times New Roman" w:hAnsi="Times New Roman"/>
          <w:b/>
          <w:sz w:val="32"/>
        </w:rPr>
        <w:t>2.3. Корниловский мятеж.</w:t>
      </w:r>
    </w:p>
    <w:p w:rsidR="00CF0EAD" w:rsidRDefault="00CF0EAD">
      <w:pPr>
        <w:ind w:firstLine="567"/>
        <w:jc w:val="both"/>
        <w:rPr>
          <w:rFonts w:ascii="Times New Roman" w:hAnsi="Times New Roman"/>
          <w:sz w:val="32"/>
        </w:rPr>
      </w:pPr>
    </w:p>
    <w:p w:rsidR="00CF0EAD" w:rsidRDefault="00F260B4">
      <w:pPr>
        <w:ind w:firstLine="567"/>
        <w:jc w:val="both"/>
        <w:rPr>
          <w:rFonts w:ascii="Times New Roman" w:hAnsi="Times New Roman"/>
          <w:sz w:val="32"/>
        </w:rPr>
      </w:pPr>
      <w:r>
        <w:rPr>
          <w:rFonts w:ascii="Times New Roman" w:hAnsi="Times New Roman"/>
          <w:sz w:val="32"/>
        </w:rPr>
        <w:t xml:space="preserve"> 25 августа Л.Г. Корнилов начал наступление  на Петроград с целью установления военной диктатуры. Эта угроза заставила А.Ф. Керенского обратиться за поддержкой к народу и даже  пойти на сотрудничество с большевиками. Против корниловщины выступили все социалистические партии, Советы и подчинявшиеся им отряды рабочей Красной гвардии. К 30 августа мятежные войска были  остановлены, Л.Г. Корнилов арестован.</w:t>
      </w:r>
    </w:p>
    <w:p w:rsidR="00CF0EAD" w:rsidRDefault="00F260B4">
      <w:pPr>
        <w:ind w:firstLine="567"/>
        <w:jc w:val="both"/>
        <w:rPr>
          <w:rFonts w:ascii="Times New Roman" w:hAnsi="Times New Roman"/>
          <w:sz w:val="32"/>
        </w:rPr>
      </w:pPr>
      <w:r>
        <w:rPr>
          <w:rFonts w:ascii="Times New Roman" w:hAnsi="Times New Roman"/>
          <w:sz w:val="32"/>
        </w:rPr>
        <w:t>Провал корниловского мятежа вновь решительно изменил политическую ситуацию и соотношение сил. Правые были разгромлены, престиж  А.Ф. Керенского и кадетов упал. Влияние большевиков усилилось, численность партии стремительно росла (до 350 тыс. членов). Началась  большевизации Советов. В конце августа – начале сентября Петроградский и Московский Советы приняли резолюции о взятии всей полноты  государственной власти.</w:t>
      </w:r>
    </w:p>
    <w:p w:rsidR="00CF0EAD" w:rsidRDefault="00F260B4">
      <w:pPr>
        <w:ind w:firstLine="567"/>
        <w:jc w:val="both"/>
        <w:rPr>
          <w:rFonts w:ascii="Times New Roman" w:hAnsi="Times New Roman"/>
          <w:sz w:val="32"/>
        </w:rPr>
      </w:pPr>
      <w:r>
        <w:rPr>
          <w:rFonts w:ascii="Times New Roman" w:hAnsi="Times New Roman"/>
          <w:sz w:val="32"/>
        </w:rPr>
        <w:t>В ответ правительство предприняло еще одну попытку стабилизировать обстановку. Не дожидаясь Учредительного собрания, чтобы успокоить общественное мнение, 1 сентября А.Ф. Керенский провозгласил  Россию республикой. 14 сентября в Петрограде было созвано Всероссийское демократическое совещание. В нем участвовали представители  всех политических партий, земств и городских дум. Цель совещания –  подорвать влияние большевизированных Советов. На совещании был  создан Демократический Совет Республики (Предпарламент). От его  имени А.Ф. Керенский в конце сентября сформировал 3-е коалиционное правительство на основе компромисса "умеренных социалистов" с  кадетами. Однако его власть становилась все более призрачной. Правительство утратило поддержку правых, которые обвиняли его в пособничестве "революционной анархии", развале армии, беспомощности и политиканстве. Лидеры Советов критиковали А.Ф. Керенского за союз с  кадетами. Все это означало, что революция вступила в новую фазу.  Большевики во главе с В.И. Лениным начали подготовку к захвату политической власти.</w:t>
      </w: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F260B4">
      <w:pPr>
        <w:pStyle w:val="2"/>
        <w:jc w:val="both"/>
        <w:rPr>
          <w:rFonts w:ascii="Times New Roman" w:hAnsi="Times New Roman"/>
          <w:i w:val="0"/>
          <w:sz w:val="32"/>
        </w:rPr>
      </w:pPr>
      <w:r>
        <w:rPr>
          <w:rFonts w:ascii="Times New Roman" w:hAnsi="Times New Roman"/>
          <w:i w:val="0"/>
          <w:sz w:val="32"/>
        </w:rPr>
        <w:t>3. ОКТЯБРЬСКАЯ РЕВОЛЮЦИЯ</w:t>
      </w:r>
    </w:p>
    <w:p w:rsidR="00CF0EAD" w:rsidRDefault="00CF0EAD">
      <w:pPr>
        <w:jc w:val="both"/>
      </w:pPr>
    </w:p>
    <w:p w:rsidR="00CF0EAD" w:rsidRDefault="00F260B4">
      <w:pPr>
        <w:pStyle w:val="3"/>
        <w:jc w:val="both"/>
        <w:rPr>
          <w:rFonts w:ascii="Times New Roman" w:hAnsi="Times New Roman"/>
          <w:b/>
          <w:sz w:val="32"/>
        </w:rPr>
      </w:pPr>
      <w:r>
        <w:rPr>
          <w:rFonts w:ascii="Times New Roman" w:hAnsi="Times New Roman"/>
          <w:b/>
          <w:sz w:val="32"/>
        </w:rPr>
        <w:t xml:space="preserve">3.1. Приход большевиков к власти. </w:t>
      </w:r>
    </w:p>
    <w:p w:rsidR="00CF0EAD" w:rsidRDefault="00CF0EAD">
      <w:pPr>
        <w:ind w:firstLine="567"/>
        <w:jc w:val="both"/>
        <w:rPr>
          <w:rFonts w:ascii="Times New Roman" w:hAnsi="Times New Roman"/>
          <w:sz w:val="32"/>
        </w:rPr>
      </w:pPr>
    </w:p>
    <w:p w:rsidR="00CF0EAD" w:rsidRDefault="00F260B4">
      <w:pPr>
        <w:pStyle w:val="20"/>
        <w:jc w:val="both"/>
      </w:pPr>
      <w:r>
        <w:t>10 октября ЦК РСДРП(б) принял  резолюцию о вооруженном восстании. Против нее выступили Л.Б. Каменев и Г.В. Зиновьев. Они полагали, что взятие власти большевиками  преждевременно и поэтому предлагали действовать легальными методами через Советы и будущее Учредительное собрание. В.И. Ленин настаивал на немедленном взятии власти путем вооруженного восстания.  Победила его точка зрения.</w:t>
      </w:r>
    </w:p>
    <w:p w:rsidR="00CF0EAD" w:rsidRDefault="00F260B4">
      <w:pPr>
        <w:ind w:firstLine="567"/>
        <w:jc w:val="both"/>
        <w:rPr>
          <w:rFonts w:ascii="Times New Roman" w:hAnsi="Times New Roman"/>
          <w:sz w:val="32"/>
        </w:rPr>
      </w:pPr>
      <w:r>
        <w:rPr>
          <w:rFonts w:ascii="Times New Roman" w:hAnsi="Times New Roman"/>
          <w:sz w:val="32"/>
        </w:rPr>
        <w:t>12 октября при Петроградском Совете был сформирован Военно-революционный комитет (ВРК). Председателем стал левый эсер П.Е.  Лазимир, а фактическим руководителем – Л.Д. Троцкий, Председатель  Петросовета с сентября 1917 г. ВРК создавался для защиты Советов от  военного путча и Петрограда от возможного немецкого наступления. На  практике же он стал центром подготовки восстания.</w:t>
      </w:r>
    </w:p>
    <w:p w:rsidR="00CF0EAD" w:rsidRDefault="00F260B4">
      <w:pPr>
        <w:ind w:firstLine="567"/>
        <w:jc w:val="both"/>
        <w:rPr>
          <w:rFonts w:ascii="Times New Roman" w:hAnsi="Times New Roman"/>
          <w:sz w:val="32"/>
        </w:rPr>
      </w:pPr>
      <w:r>
        <w:rPr>
          <w:rFonts w:ascii="Times New Roman" w:hAnsi="Times New Roman"/>
          <w:sz w:val="32"/>
        </w:rPr>
        <w:t>Временное правительство пыталось противостоять большевикам. Но  его авторитет настолько упал, что оно не получило никакой поддержки.  Петроградский гарнизон перешел на сторону ВРК. 24 октября солдаты  и матросы, рабочие-красногвардейцы начали занимать ключевые места в  городе (мосты, вокзалы, телеграф и электростанцию). К вечеру 24 октября правительство было блокировано в Зимнем дворце. А.Ф. Керенский еще днем покинул Петроград и отправился за подкреплением на  Северный фронт. Утром 25 октября было опубликовано воззвание "К  гражданам России". В нем объявлялось о низложении Временного правительства и переходе власти к Петроградскому ВРК. В ночь с 25 на 26  октября был взят Зимний дворец и арестованы старые министры.</w:t>
      </w:r>
    </w:p>
    <w:p w:rsidR="00CF0EAD" w:rsidRDefault="00CF0EAD">
      <w:pPr>
        <w:ind w:firstLine="567"/>
        <w:jc w:val="both"/>
        <w:rPr>
          <w:rFonts w:ascii="Times New Roman" w:hAnsi="Times New Roman"/>
          <w:sz w:val="32"/>
        </w:rPr>
      </w:pPr>
    </w:p>
    <w:p w:rsidR="00CF0EAD" w:rsidRDefault="00F260B4">
      <w:pPr>
        <w:pStyle w:val="3"/>
        <w:jc w:val="both"/>
        <w:rPr>
          <w:rFonts w:ascii="Times New Roman" w:hAnsi="Times New Roman"/>
          <w:b/>
          <w:sz w:val="32"/>
        </w:rPr>
      </w:pPr>
      <w:r>
        <w:rPr>
          <w:rFonts w:ascii="Times New Roman" w:hAnsi="Times New Roman"/>
          <w:b/>
          <w:sz w:val="32"/>
          <w:lang w:val="en-US"/>
        </w:rPr>
        <w:t>3.2. II</w:t>
      </w:r>
      <w:r>
        <w:rPr>
          <w:rFonts w:ascii="Times New Roman" w:hAnsi="Times New Roman"/>
          <w:b/>
          <w:sz w:val="32"/>
        </w:rPr>
        <w:t xml:space="preserve"> съезд Советов. </w:t>
      </w:r>
    </w:p>
    <w:p w:rsidR="00CF0EAD" w:rsidRDefault="00CF0EAD">
      <w:pPr>
        <w:ind w:firstLine="567"/>
        <w:jc w:val="both"/>
        <w:rPr>
          <w:rFonts w:ascii="Times New Roman" w:hAnsi="Times New Roman"/>
          <w:sz w:val="32"/>
        </w:rPr>
      </w:pPr>
    </w:p>
    <w:p w:rsidR="00CF0EAD" w:rsidRDefault="00F260B4">
      <w:pPr>
        <w:ind w:firstLine="567"/>
        <w:jc w:val="both"/>
        <w:rPr>
          <w:rFonts w:ascii="Times New Roman" w:hAnsi="Times New Roman"/>
          <w:sz w:val="32"/>
        </w:rPr>
      </w:pPr>
      <w:r>
        <w:rPr>
          <w:rFonts w:ascii="Times New Roman" w:hAnsi="Times New Roman"/>
          <w:sz w:val="32"/>
        </w:rPr>
        <w:t xml:space="preserve">Вечером 25 октября открылся </w:t>
      </w:r>
      <w:r>
        <w:rPr>
          <w:rFonts w:ascii="Times New Roman" w:hAnsi="Times New Roman"/>
          <w:sz w:val="32"/>
          <w:lang w:val="en-US"/>
        </w:rPr>
        <w:t>II</w:t>
      </w:r>
      <w:r>
        <w:rPr>
          <w:rFonts w:ascii="Times New Roman" w:hAnsi="Times New Roman"/>
          <w:sz w:val="32"/>
        </w:rPr>
        <w:t xml:space="preserve"> Всероссийский  съезд Советов. Более половины его депутатов составляли большевики,  100 мандатов было у левых эсеров. Съезд провозгласил установление  советской власти. Меньшевики и правые эсеры осудили действия большевиков и в знак протеста покинули съезд. Поэтому все декреты </w:t>
      </w:r>
      <w:r>
        <w:rPr>
          <w:rFonts w:ascii="Times New Roman" w:hAnsi="Times New Roman"/>
          <w:sz w:val="32"/>
          <w:lang w:val="en-US"/>
        </w:rPr>
        <w:t>II</w:t>
      </w:r>
      <w:r>
        <w:rPr>
          <w:rFonts w:ascii="Times New Roman" w:hAnsi="Times New Roman"/>
          <w:sz w:val="32"/>
        </w:rPr>
        <w:t xml:space="preserve">  съезда были пронизаны идеями большевиков и левых эсеров.</w:t>
      </w:r>
    </w:p>
    <w:p w:rsidR="00CF0EAD" w:rsidRDefault="00F260B4">
      <w:pPr>
        <w:ind w:firstLine="567"/>
        <w:jc w:val="both"/>
        <w:rPr>
          <w:rFonts w:ascii="Times New Roman" w:hAnsi="Times New Roman"/>
          <w:sz w:val="32"/>
        </w:rPr>
      </w:pPr>
      <w:r>
        <w:rPr>
          <w:rFonts w:ascii="Times New Roman" w:hAnsi="Times New Roman"/>
          <w:sz w:val="32"/>
        </w:rPr>
        <w:t>26 октября съезд единогласно принял Декрет о мире, содержавший  призыв к воюющим странам заключить демократический мир без аннексий и контрибуций. В нем провозглашался отказ от тайной дипломатии  и от договоров, подписанных царским и Временным правительствами.</w:t>
      </w:r>
    </w:p>
    <w:p w:rsidR="00CF0EAD" w:rsidRDefault="00F260B4">
      <w:pPr>
        <w:ind w:firstLine="567"/>
        <w:jc w:val="both"/>
        <w:rPr>
          <w:rFonts w:ascii="Times New Roman" w:hAnsi="Times New Roman"/>
          <w:sz w:val="32"/>
        </w:rPr>
      </w:pPr>
      <w:r>
        <w:rPr>
          <w:rFonts w:ascii="Times New Roman" w:hAnsi="Times New Roman"/>
          <w:sz w:val="32"/>
        </w:rPr>
        <w:t>Декрет о земле учитывал крестьянские требования и основывался на  эсеровской программе решения аграрного вопроса. Он провозглашал  отмену частной собственности на землю, национализацию всей земли и  ее недр. Конфисковывались земли помещиков и крупных собственников. Земля передавалась в распоряжение местных крестьянских комитетов и уездных Советов крестьянских депутатов. Запрещались применение наемного труда и аренда земли. Вводилось уравнительное землепользование.</w:t>
      </w:r>
    </w:p>
    <w:p w:rsidR="00CF0EAD" w:rsidRDefault="00F260B4">
      <w:pPr>
        <w:pStyle w:val="20"/>
        <w:jc w:val="both"/>
      </w:pPr>
      <w:r>
        <w:t>На съезде было создано однопартийное большевистское правительство – Совет народных комиссаров, так как левые эсеры на первых порах  отказались в нем участвовать. В Совнарком вошли крупные деятели большевистской партии: А.И. Рыков – нарком внутренних дел, Л.Д.  Троцкий – нарком иностранных дел, А.В. Луначарский – нарком просвещения, И.В. Сталин – нарком по делам национальностей. Председателем  стал В.И. Ленин.</w:t>
      </w:r>
    </w:p>
    <w:p w:rsidR="00CF0EAD" w:rsidRDefault="00F260B4">
      <w:pPr>
        <w:ind w:firstLine="567"/>
        <w:jc w:val="both"/>
        <w:rPr>
          <w:rFonts w:ascii="Times New Roman" w:hAnsi="Times New Roman"/>
          <w:sz w:val="32"/>
        </w:rPr>
      </w:pPr>
      <w:r>
        <w:rPr>
          <w:rFonts w:ascii="Times New Roman" w:hAnsi="Times New Roman"/>
          <w:sz w:val="32"/>
        </w:rPr>
        <w:t>Съезд избрал новый состав Всероссийского Центрального Исполнительного комитета (ВЦИК). В него вошли большевики и левые эсеры.  Меньшевики и правые эсеры отказались от участия в работе ВЦИК.  Председателем ВЦИК стал Л.Б. Каменев. Съезд подтвердил намерение  провести выборы в Учредительное собрание.</w:t>
      </w:r>
    </w:p>
    <w:p w:rsidR="00CF0EAD" w:rsidRDefault="00F260B4">
      <w:pPr>
        <w:ind w:firstLine="567"/>
        <w:jc w:val="both"/>
        <w:rPr>
          <w:rFonts w:ascii="Times New Roman" w:hAnsi="Times New Roman"/>
          <w:sz w:val="32"/>
        </w:rPr>
      </w:pPr>
      <w:r>
        <w:rPr>
          <w:rFonts w:ascii="Times New Roman" w:hAnsi="Times New Roman"/>
          <w:sz w:val="32"/>
        </w:rPr>
        <w:t>Захват большевиками власти в Петрограде не был поддержан другими социалистическими партиями и их лидерами. Западные державы не  признали новое правительство России.</w:t>
      </w: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F260B4">
      <w:pPr>
        <w:pStyle w:val="3"/>
        <w:jc w:val="both"/>
        <w:rPr>
          <w:rFonts w:ascii="Times New Roman" w:hAnsi="Times New Roman"/>
          <w:b/>
          <w:sz w:val="32"/>
        </w:rPr>
      </w:pPr>
      <w:r>
        <w:rPr>
          <w:rFonts w:ascii="Times New Roman" w:hAnsi="Times New Roman"/>
          <w:b/>
          <w:sz w:val="32"/>
        </w:rPr>
        <w:t xml:space="preserve">3.3. Утверждение власти большевистских Советов в России. </w:t>
      </w:r>
    </w:p>
    <w:p w:rsidR="00CF0EAD" w:rsidRDefault="00CF0EAD">
      <w:pPr>
        <w:ind w:firstLine="567"/>
        <w:jc w:val="both"/>
        <w:rPr>
          <w:rFonts w:ascii="Times New Roman" w:hAnsi="Times New Roman"/>
          <w:sz w:val="32"/>
        </w:rPr>
      </w:pPr>
    </w:p>
    <w:p w:rsidR="00CF0EAD" w:rsidRDefault="00F260B4">
      <w:pPr>
        <w:ind w:firstLine="567"/>
        <w:jc w:val="both"/>
        <w:rPr>
          <w:rFonts w:ascii="Times New Roman" w:hAnsi="Times New Roman"/>
          <w:sz w:val="32"/>
        </w:rPr>
      </w:pPr>
      <w:r>
        <w:rPr>
          <w:rFonts w:ascii="Times New Roman" w:hAnsi="Times New Roman"/>
          <w:sz w:val="32"/>
        </w:rPr>
        <w:t>Переход  власти в руки большевиков на территории России происходил и мирным, и вооруженным путем. Он занял длительный период с октября  1917 г. по март 1918 г. На темп и метод установления власти влияли  разные факторы: социально-политическая обстановка на местах, боеспособность большевистских комитетов, сила контрреволюционных организаций.</w:t>
      </w:r>
    </w:p>
    <w:p w:rsidR="00CF0EAD" w:rsidRDefault="00F260B4">
      <w:pPr>
        <w:ind w:firstLine="567"/>
        <w:jc w:val="both"/>
        <w:rPr>
          <w:rFonts w:ascii="Times New Roman" w:hAnsi="Times New Roman"/>
          <w:sz w:val="32"/>
        </w:rPr>
      </w:pPr>
      <w:r>
        <w:rPr>
          <w:rFonts w:ascii="Times New Roman" w:hAnsi="Times New Roman"/>
          <w:sz w:val="32"/>
        </w:rPr>
        <w:t>В Москве советская власть была установлена 3 ноября после кровопролитных боев между сторонниками Временного правительства и  большевиками. В основных промышленных городах Европейской части России большевики взяли власть мирным путем.</w:t>
      </w:r>
    </w:p>
    <w:p w:rsidR="00CF0EAD" w:rsidRDefault="00F260B4">
      <w:pPr>
        <w:ind w:firstLine="567"/>
        <w:jc w:val="both"/>
        <w:rPr>
          <w:rFonts w:ascii="Times New Roman" w:hAnsi="Times New Roman"/>
          <w:sz w:val="32"/>
        </w:rPr>
      </w:pPr>
      <w:r>
        <w:rPr>
          <w:rFonts w:ascii="Times New Roman" w:hAnsi="Times New Roman"/>
          <w:sz w:val="32"/>
        </w:rPr>
        <w:t>На фронтах советская власть была упрочена в начале ноября путем  введения большевистского контроля над Ставкой Верховного главнокомандования после провала (27 – 30 октября) попытки А.Ф. Керенского и  генерала П.Н. Краснова послать войска на Петроград. Верховным главнокомандующим СНК назначил К.В. Крыленко вместо смещенного  К.К. Духонина. Переход действующей армии на сторону советской власти в ноябре – декабре 1917 г. способствовал быстрой победе большевиков во многих прифронтовых районах.</w:t>
      </w: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F260B4">
      <w:pPr>
        <w:pStyle w:val="2"/>
        <w:rPr>
          <w:rFonts w:ascii="Times New Roman" w:hAnsi="Times New Roman"/>
          <w:i w:val="0"/>
          <w:sz w:val="32"/>
        </w:rPr>
      </w:pPr>
      <w:r>
        <w:rPr>
          <w:rFonts w:ascii="Times New Roman" w:hAnsi="Times New Roman"/>
          <w:i w:val="0"/>
          <w:sz w:val="32"/>
        </w:rPr>
        <w:t>Заключение</w:t>
      </w:r>
    </w:p>
    <w:p w:rsidR="00CF0EAD" w:rsidRDefault="00CF0EAD">
      <w:pPr>
        <w:ind w:firstLine="567"/>
        <w:jc w:val="both"/>
        <w:rPr>
          <w:rFonts w:ascii="Times New Roman" w:hAnsi="Times New Roman"/>
          <w:sz w:val="32"/>
        </w:rPr>
      </w:pPr>
    </w:p>
    <w:p w:rsidR="00CF0EAD" w:rsidRDefault="00F260B4">
      <w:pPr>
        <w:ind w:firstLine="567"/>
        <w:jc w:val="both"/>
        <w:rPr>
          <w:rFonts w:ascii="Times New Roman" w:hAnsi="Times New Roman"/>
          <w:sz w:val="32"/>
        </w:rPr>
      </w:pPr>
      <w:r>
        <w:rPr>
          <w:rFonts w:ascii="Times New Roman" w:hAnsi="Times New Roman"/>
          <w:sz w:val="32"/>
        </w:rPr>
        <w:t>Сравнительно легкая победа большевиков была обусловлена, прежде  всего, слабостью буржуазии, отсутствием в России широкого слоя населения с ярко выраженной частнособственнической идеологией. Российской буржуазии не хватало также политического опыта, искусства социальной демагогии. "Умеренные" социалисты вступили в союз с буржуазными партиями и не сумели возглавить народное движение. Их влияние в массах постепенно ослабевало. Либеральные и правосоциалистические силы не поняли глубину социальной напряженности и не  удовлетворили основные требования народа. Они не вывели Россию из войны, не решили аграрный, рабочий и национальный вопросы. В 1917 г. неуклонно ухудшалось экономическое состояние страны, росли  разруха, голод и обнищание населения. В этих условиях единственной  политической силой оказалась партия большевиков, которая чутко  улавливала и умело использовала в своих целях социальную ненависть  и стремление народных масс к уравнительной справедливости. Огромное значение имела деятельность В.И. Ленина, сумевшего преодолеть  разногласия среди большевиков. Он навязал партии свою политическую  волю и железной рукой провел программу захвата власти. Победой  большевиков и установлением советской власти был прерван процесс  демократизации России, постепенного превращения ее в парламентскую  республику европейского образца.</w:t>
      </w: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p>
    <w:p w:rsidR="00CF0EAD" w:rsidRDefault="00F260B4">
      <w:pPr>
        <w:pStyle w:val="2"/>
        <w:rPr>
          <w:rFonts w:ascii="Times New Roman" w:hAnsi="Times New Roman"/>
          <w:i w:val="0"/>
          <w:sz w:val="32"/>
        </w:rPr>
      </w:pPr>
      <w:r>
        <w:rPr>
          <w:rFonts w:ascii="Times New Roman" w:hAnsi="Times New Roman"/>
          <w:i w:val="0"/>
          <w:sz w:val="32"/>
        </w:rPr>
        <w:t>Список использованной литературы</w:t>
      </w:r>
    </w:p>
    <w:p w:rsidR="00CF0EAD" w:rsidRDefault="00CF0EAD">
      <w:pPr>
        <w:ind w:firstLine="567"/>
        <w:jc w:val="both"/>
        <w:rPr>
          <w:rFonts w:ascii="Times New Roman" w:hAnsi="Times New Roman"/>
          <w:sz w:val="32"/>
        </w:rPr>
      </w:pPr>
    </w:p>
    <w:p w:rsidR="00CF0EAD" w:rsidRDefault="00F260B4">
      <w:pPr>
        <w:numPr>
          <w:ilvl w:val="0"/>
          <w:numId w:val="1"/>
        </w:numPr>
        <w:tabs>
          <w:tab w:val="clear" w:pos="360"/>
          <w:tab w:val="num" w:pos="426"/>
        </w:tabs>
        <w:ind w:left="426"/>
        <w:jc w:val="both"/>
        <w:rPr>
          <w:rFonts w:ascii="Times New Roman" w:hAnsi="Times New Roman"/>
          <w:sz w:val="32"/>
        </w:rPr>
      </w:pPr>
      <w:r>
        <w:rPr>
          <w:rFonts w:ascii="Times New Roman" w:hAnsi="Times New Roman"/>
          <w:sz w:val="32"/>
        </w:rPr>
        <w:t>А.С. Орлов, В.А. Георгиев  "История России"  1999 г.</w:t>
      </w:r>
    </w:p>
    <w:p w:rsidR="00CF0EAD" w:rsidRDefault="00F260B4">
      <w:pPr>
        <w:numPr>
          <w:ilvl w:val="0"/>
          <w:numId w:val="1"/>
        </w:numPr>
        <w:tabs>
          <w:tab w:val="clear" w:pos="360"/>
          <w:tab w:val="num" w:pos="426"/>
        </w:tabs>
        <w:ind w:left="426"/>
        <w:jc w:val="both"/>
        <w:rPr>
          <w:rFonts w:ascii="Times New Roman" w:hAnsi="Times New Roman"/>
          <w:sz w:val="32"/>
        </w:rPr>
      </w:pPr>
      <w:r>
        <w:rPr>
          <w:rFonts w:ascii="Times New Roman" w:hAnsi="Times New Roman"/>
          <w:sz w:val="32"/>
        </w:rPr>
        <w:t>Н. Верт  "История советского государства"  1992 г.</w:t>
      </w:r>
    </w:p>
    <w:p w:rsidR="00CF0EAD" w:rsidRDefault="00F260B4">
      <w:pPr>
        <w:numPr>
          <w:ilvl w:val="0"/>
          <w:numId w:val="1"/>
        </w:numPr>
        <w:tabs>
          <w:tab w:val="clear" w:pos="360"/>
          <w:tab w:val="num" w:pos="426"/>
        </w:tabs>
        <w:ind w:left="426"/>
        <w:jc w:val="both"/>
        <w:rPr>
          <w:rFonts w:ascii="Times New Roman" w:hAnsi="Times New Roman"/>
          <w:sz w:val="32"/>
        </w:rPr>
      </w:pPr>
      <w:r>
        <w:rPr>
          <w:rFonts w:ascii="Times New Roman" w:hAnsi="Times New Roman"/>
          <w:sz w:val="32"/>
        </w:rPr>
        <w:t>А.А. Данилов, Л.Г. Косулина "История России ХХ век"</w:t>
      </w:r>
    </w:p>
    <w:p w:rsidR="00CF0EAD" w:rsidRDefault="00CF0EAD">
      <w:pPr>
        <w:ind w:firstLine="567"/>
        <w:jc w:val="both"/>
        <w:rPr>
          <w:rFonts w:ascii="Times New Roman" w:hAnsi="Times New Roman"/>
          <w:sz w:val="32"/>
        </w:rPr>
      </w:pPr>
    </w:p>
    <w:p w:rsidR="00CF0EAD" w:rsidRDefault="00CF0EAD">
      <w:pPr>
        <w:ind w:firstLine="567"/>
        <w:jc w:val="both"/>
        <w:rPr>
          <w:rFonts w:ascii="Times New Roman" w:hAnsi="Times New Roman"/>
          <w:sz w:val="32"/>
        </w:rPr>
      </w:pPr>
      <w:bookmarkStart w:id="0" w:name="_GoBack"/>
      <w:bookmarkEnd w:id="0"/>
    </w:p>
    <w:sectPr w:rsidR="00CF0EAD">
      <w:headerReference w:type="default" r:id="rId7"/>
      <w:pgSz w:w="11906" w:h="16838"/>
      <w:pgMar w:top="1440" w:right="1152" w:bottom="1440" w:left="156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AD" w:rsidRDefault="00F260B4">
      <w:r>
        <w:separator/>
      </w:r>
    </w:p>
  </w:endnote>
  <w:endnote w:type="continuationSeparator" w:id="0">
    <w:p w:rsidR="00CF0EAD" w:rsidRDefault="00F2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AD" w:rsidRDefault="00F260B4">
      <w:r>
        <w:separator/>
      </w:r>
    </w:p>
  </w:footnote>
  <w:footnote w:type="continuationSeparator" w:id="0">
    <w:p w:rsidR="00CF0EAD" w:rsidRDefault="00F26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AD" w:rsidRDefault="00CF0EAD">
    <w:pPr>
      <w:pStyle w:val="a7"/>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A5C79"/>
    <w:multiLevelType w:val="singleLevel"/>
    <w:tmpl w:val="0419000F"/>
    <w:lvl w:ilvl="0">
      <w:start w:val="1"/>
      <w:numFmt w:val="decimal"/>
      <w:lvlText w:val="%1."/>
      <w:lvlJc w:val="left"/>
      <w:pPr>
        <w:tabs>
          <w:tab w:val="num" w:pos="360"/>
        </w:tabs>
        <w:ind w:left="360" w:hanging="360"/>
      </w:pPr>
    </w:lvl>
  </w:abstractNum>
  <w:abstractNum w:abstractNumId="1">
    <w:nsid w:val="4ACA7B44"/>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0B4"/>
    <w:rsid w:val="006F421E"/>
    <w:rsid w:val="00CF0EAD"/>
    <w:rsid w:val="00F2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990F7-ACB1-4AA6-ACEA-2049B8B3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rPr>
  </w:style>
  <w:style w:type="paragraph" w:styleId="1">
    <w:name w:val="heading 1"/>
    <w:basedOn w:val="a"/>
    <w:next w:val="a"/>
    <w:qFormat/>
    <w:pPr>
      <w:keepNext/>
      <w:outlineLvl w:val="0"/>
    </w:pPr>
    <w:rPr>
      <w:rFonts w:ascii="Times New Roman" w:hAnsi="Times New Roman"/>
      <w:b/>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right"/>
      <w:outlineLvl w:val="3"/>
    </w:pPr>
    <w:rPr>
      <w:rFonts w:ascii="Times New Roman" w:hAnsi="Times New Roman"/>
      <w:b/>
      <w:sz w:val="32"/>
    </w:rPr>
  </w:style>
  <w:style w:type="paragraph" w:styleId="5">
    <w:name w:val="heading 5"/>
    <w:basedOn w:val="a"/>
    <w:next w:val="a"/>
    <w:qFormat/>
    <w:pPr>
      <w:keepNext/>
      <w:jc w:val="center"/>
      <w:outlineLvl w:val="4"/>
    </w:pPr>
    <w:rPr>
      <w:rFonts w:ascii="Times New Roman" w:hAnsi="Times New Roman"/>
      <w:b/>
      <w:sz w:val="32"/>
    </w:rPr>
  </w:style>
  <w:style w:type="paragraph" w:styleId="6">
    <w:name w:val="heading 6"/>
    <w:basedOn w:val="a"/>
    <w:next w:val="a"/>
    <w:qFormat/>
    <w:pPr>
      <w:keepNext/>
      <w:ind w:left="142"/>
      <w:jc w:val="right"/>
      <w:outlineLvl w:val="5"/>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Indent"/>
    <w:basedOn w:val="a"/>
    <w:semiHidden/>
    <w:pPr>
      <w:ind w:firstLine="567"/>
    </w:pPr>
    <w:rPr>
      <w:rFonts w:ascii="Times New Roman" w:hAnsi="Times New Roman"/>
      <w:sz w:val="28"/>
    </w:rPr>
  </w:style>
  <w:style w:type="paragraph" w:styleId="a5">
    <w:name w:val="Body Text"/>
    <w:basedOn w:val="a"/>
    <w:semiHidden/>
    <w:rPr>
      <w:rFonts w:ascii="Times New Roman" w:hAnsi="Times New Roman"/>
      <w:sz w:val="28"/>
    </w:rPr>
  </w:style>
  <w:style w:type="character" w:customStyle="1" w:styleId="10">
    <w:name w:val="Основной шрифт абзаца1"/>
  </w:style>
  <w:style w:type="paragraph" w:styleId="20">
    <w:name w:val="Body Text Indent 2"/>
    <w:basedOn w:val="a"/>
    <w:semiHidden/>
    <w:pPr>
      <w:ind w:firstLine="567"/>
    </w:pPr>
    <w:rPr>
      <w:rFonts w:ascii="Times New Roman" w:hAnsi="Times New Roman"/>
      <w:sz w:val="32"/>
    </w:rPr>
  </w:style>
  <w:style w:type="paragraph" w:styleId="21">
    <w:name w:val="Body Text 2"/>
    <w:basedOn w:val="a"/>
    <w:semiHidden/>
    <w:rPr>
      <w:rFonts w:ascii="Times New Roman" w:hAnsi="Times New Roman"/>
      <w:sz w:val="32"/>
    </w:rPr>
  </w:style>
  <w:style w:type="paragraph" w:styleId="a6">
    <w:name w:val="Document Map"/>
    <w:basedOn w:val="a"/>
    <w:semiHidden/>
    <w:pPr>
      <w:shd w:val="clear" w:color="auto" w:fill="000080"/>
    </w:p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Title"/>
    <w:basedOn w:val="a"/>
    <w:qFormat/>
    <w:pPr>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5110</Words>
  <Characters>29128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Социал-демократы</vt:lpstr>
    </vt:vector>
  </TitlesOfParts>
  <Company> </Company>
  <LinksUpToDate>false</LinksUpToDate>
  <CharactersWithSpaces>34170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Социал-демократы</dc:title>
  <dc:subject/>
  <dc:creator>Маслов Андрей</dc:creator>
  <cp:keywords/>
  <cp:lastModifiedBy>admin</cp:lastModifiedBy>
  <cp:revision>2</cp:revision>
  <cp:lastPrinted>2000-01-17T21:01:00Z</cp:lastPrinted>
  <dcterms:created xsi:type="dcterms:W3CDTF">2014-05-09T20:06:00Z</dcterms:created>
  <dcterms:modified xsi:type="dcterms:W3CDTF">2014-05-09T20:06:00Z</dcterms:modified>
</cp:coreProperties>
</file>