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A2" w:rsidRDefault="006F06A2" w:rsidP="00A07941"/>
    <w:p w:rsidR="0037796C" w:rsidRDefault="0037796C" w:rsidP="00A07941">
      <w:r>
        <w:t xml:space="preserve">Классы капитальности </w:t>
      </w:r>
    </w:p>
    <w:p w:rsidR="0037796C" w:rsidRDefault="0037796C" w:rsidP="00A07941"/>
    <w:p w:rsidR="0037796C" w:rsidRPr="00A07941" w:rsidRDefault="0037796C" w:rsidP="00A07941">
      <w:r>
        <w:t>Жесткость — это неизменность его геометрических форм и размеров. По долговечности здания (сооружения) делят на четыре группы: к первой относятся здания со сроком службы более 100 лет, ко второй — от 50 до 70 лет, к третьей — от 20 до 50 лет. Здания, возводимые на срок менее 20 лет, по долговечности не нормируют. Требуемая долговечность обеспечивается выбором для основных конструкций здания строительных материалов, имеющих надлежащую огнестойкость, морозостойкость, влагостойкость и биостойкость.</w:t>
      </w:r>
    </w:p>
    <w:p w:rsidR="0037796C" w:rsidRPr="00A07941" w:rsidRDefault="0037796C" w:rsidP="00A07941">
      <w:r>
        <w:t>В зависимости от долговечности и огнестойкости здания и сооружения относят к одному из четырех классов капитальности. Здания и сооружения I класса должны отвечать высоким требованиям, IV — минимальным.</w:t>
      </w:r>
    </w:p>
    <w:p w:rsidR="0037796C" w:rsidRPr="00A07941" w:rsidRDefault="0037796C" w:rsidP="00A07941">
      <w:r>
        <w:t>Архитектурно-художественная выразительность здания (сооружения) обеспечивается рациональным использованием конструктивных схем, строительных и отделочных материалов в соответствии с назначением здания (сооружения).</w:t>
      </w:r>
    </w:p>
    <w:p w:rsidR="0037796C" w:rsidRPr="00A07941" w:rsidRDefault="0037796C" w:rsidP="00A07941">
      <w:r>
        <w:t>Требованиям экономичности здания и сооружения должны отвечать как на протяжении строительства, так и при их эксплуатации.</w:t>
      </w:r>
    </w:p>
    <w:p w:rsidR="0037796C" w:rsidRPr="00A07941" w:rsidRDefault="0037796C" w:rsidP="00A07941">
      <w:pPr>
        <w:rPr>
          <w:lang w:val="en-US"/>
        </w:rPr>
      </w:pPr>
      <w:r>
        <w:t xml:space="preserve">Строительство зданий и сооружений ведут по индивидуальным или типовым проектам. Индивидуальные проекты предназначаются для разового использования. По таким проектам строят, как правило, уникальные сооружения (телевизионные башни, музеи, спортивные сооружения и т.п.). Типовые проекты служат для многократного применения. </w:t>
      </w:r>
    </w:p>
    <w:p w:rsidR="0037796C" w:rsidRDefault="0037796C" w:rsidP="00A07941">
      <w:r>
        <w:t>По таким проектам возводят большинство жилых домов, школ, общежитий, промышленных и сельско-хозяйственных зданий. Многоразовое применение типовых проектов позволяет сократить трудоемкость, стоимость и сроки проектирования, так как в этом случае работа проектировщиков сводится в основном к привязке типового проекта к конкретному участку строительства. Техническое направление в проектировании и строительстве, позволяющее многократно применять наиболее рациональные объемно-планировочные и конструктивные решения зданий и сооружений, называют типизацией. ). Типовые конструкции и детали, прошедшие проверку в эксплуатации и получившие широкое распространение, утверждаются в качестве стандартных. Стандартизация — это более высокая форма типизации. Она предполагает выполнение требований, установленных государственными стандартами (ГОСТ), строительными нормами и правилами (СНиП) и другими нормативными документами, предъявляемых к конструктивно-планировочным элементам, строительным изделиям и конструкциям.</w:t>
      </w:r>
    </w:p>
    <w:p w:rsidR="0037796C" w:rsidRDefault="0037796C" w:rsidP="00A07941"/>
    <w:p w:rsidR="0037796C" w:rsidRDefault="0037796C">
      <w:bookmarkStart w:id="0" w:name="_GoBack"/>
      <w:bookmarkEnd w:id="0"/>
    </w:p>
    <w:sectPr w:rsidR="0037796C" w:rsidSect="00D9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941"/>
    <w:rsid w:val="00032D84"/>
    <w:rsid w:val="00121F90"/>
    <w:rsid w:val="00262D65"/>
    <w:rsid w:val="0037796C"/>
    <w:rsid w:val="004D6E30"/>
    <w:rsid w:val="006F06A2"/>
    <w:rsid w:val="00A07941"/>
    <w:rsid w:val="00D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4312-1119-407F-8A3A-D95D5F08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Классы капитальности </vt:lpstr>
    </vt:vector>
  </TitlesOfParts>
  <Company>Microsoft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Классы капитальности </dc:title>
  <dc:subject/>
  <dc:creator>Admin</dc:creator>
  <cp:keywords/>
  <dc:description/>
  <cp:lastModifiedBy>admin</cp:lastModifiedBy>
  <cp:revision>2</cp:revision>
  <dcterms:created xsi:type="dcterms:W3CDTF">2014-03-30T13:27:00Z</dcterms:created>
  <dcterms:modified xsi:type="dcterms:W3CDTF">2014-03-30T13:27:00Z</dcterms:modified>
</cp:coreProperties>
</file>