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7179" w:rsidRDefault="00B87179" w:rsidP="004A18DB">
      <w:pPr>
        <w:pStyle w:val="22"/>
      </w:pPr>
      <w:bookmarkStart w:id="0" w:name="_Toc183445562"/>
      <w:bookmarkStart w:id="1" w:name="_Toc183531231"/>
      <w:bookmarkStart w:id="2" w:name="_Toc183531473"/>
      <w:bookmarkStart w:id="3" w:name="_Toc183531549"/>
      <w:bookmarkStart w:id="4" w:name="_Toc184032388"/>
    </w:p>
    <w:p w:rsidR="004A18DB" w:rsidRPr="004A18DB" w:rsidRDefault="004A18DB" w:rsidP="004A18DB">
      <w:pPr>
        <w:pStyle w:val="22"/>
      </w:pPr>
      <w:r w:rsidRPr="004A18DB">
        <w:t>Оглавление</w:t>
      </w:r>
    </w:p>
    <w:p w:rsidR="004A18DB" w:rsidRPr="004A18DB" w:rsidRDefault="004E2B39" w:rsidP="004A18DB">
      <w:pPr>
        <w:pStyle w:val="22"/>
        <w:rPr>
          <w:rStyle w:val="a6"/>
          <w:noProof/>
          <w:sz w:val="24"/>
          <w:szCs w:val="24"/>
        </w:rPr>
      </w:pPr>
      <w:r w:rsidRPr="004A18DB">
        <w:rPr>
          <w:sz w:val="24"/>
          <w:szCs w:val="24"/>
        </w:rPr>
        <w:fldChar w:fldCharType="begin"/>
      </w:r>
      <w:r w:rsidRPr="004A18DB">
        <w:rPr>
          <w:sz w:val="24"/>
          <w:szCs w:val="24"/>
        </w:rPr>
        <w:instrText xml:space="preserve"> TOC \o "1-3" \h \z \u </w:instrText>
      </w:r>
      <w:r w:rsidRPr="004A18DB">
        <w:rPr>
          <w:sz w:val="24"/>
          <w:szCs w:val="24"/>
        </w:rPr>
        <w:fldChar w:fldCharType="separate"/>
      </w:r>
      <w:hyperlink w:anchor="_Toc184032388" w:history="1">
        <w:r w:rsidRPr="004A18DB">
          <w:rPr>
            <w:rStyle w:val="a6"/>
            <w:noProof/>
            <w:sz w:val="24"/>
            <w:szCs w:val="24"/>
          </w:rPr>
          <w:t>Введение</w:t>
        </w:r>
        <w:r w:rsidRPr="004A18DB">
          <w:rPr>
            <w:noProof/>
            <w:webHidden/>
            <w:sz w:val="24"/>
            <w:szCs w:val="24"/>
          </w:rPr>
          <w:tab/>
          <w:t>2</w:t>
        </w:r>
      </w:hyperlink>
    </w:p>
    <w:p w:rsidR="004E2B39" w:rsidRPr="004A18DB" w:rsidRDefault="005264FA" w:rsidP="004A18DB">
      <w:pPr>
        <w:pStyle w:val="22"/>
        <w:rPr>
          <w:noProof/>
          <w:sz w:val="24"/>
          <w:szCs w:val="24"/>
        </w:rPr>
      </w:pPr>
      <w:hyperlink w:anchor="_Toc184032389" w:history="1">
        <w:r w:rsidR="004E2B39" w:rsidRPr="004A18DB">
          <w:rPr>
            <w:rStyle w:val="a6"/>
            <w:noProof/>
            <w:sz w:val="24"/>
            <w:szCs w:val="24"/>
          </w:rPr>
          <w:t>1. Оценка климатических, инженерно-геологических и гидрогеологических условий строительной площадки.</w:t>
        </w:r>
        <w:r w:rsidR="004E2B39" w:rsidRPr="004A18DB">
          <w:rPr>
            <w:noProof/>
            <w:webHidden/>
            <w:sz w:val="24"/>
            <w:szCs w:val="24"/>
          </w:rPr>
          <w:tab/>
        </w:r>
        <w:r w:rsidR="000A57BF" w:rsidRPr="004A18DB">
          <w:rPr>
            <w:noProof/>
            <w:webHidden/>
            <w:sz w:val="24"/>
            <w:szCs w:val="24"/>
          </w:rPr>
          <w:t>3</w:t>
        </w:r>
      </w:hyperlink>
    </w:p>
    <w:p w:rsidR="004E2B39" w:rsidRPr="004A18DB" w:rsidRDefault="005264FA" w:rsidP="004A18DB">
      <w:pPr>
        <w:pStyle w:val="30"/>
        <w:rPr>
          <w:noProof/>
          <w:sz w:val="24"/>
          <w:szCs w:val="24"/>
        </w:rPr>
      </w:pPr>
      <w:hyperlink w:anchor="_Toc184032390" w:history="1">
        <w:r w:rsidR="004E2B39" w:rsidRPr="004A18DB">
          <w:rPr>
            <w:rStyle w:val="a6"/>
            <w:noProof/>
            <w:sz w:val="24"/>
            <w:szCs w:val="24"/>
          </w:rPr>
          <w:t>1.1 Определение наименования грунтов по ГОСТ 25100-95.</w:t>
        </w:r>
        <w:r w:rsidR="004E2B39" w:rsidRPr="004A18DB">
          <w:rPr>
            <w:noProof/>
            <w:webHidden/>
            <w:sz w:val="24"/>
            <w:szCs w:val="24"/>
          </w:rPr>
          <w:tab/>
        </w:r>
        <w:r w:rsidR="000A57BF" w:rsidRPr="004A18DB">
          <w:rPr>
            <w:noProof/>
            <w:webHidden/>
            <w:sz w:val="24"/>
            <w:szCs w:val="24"/>
          </w:rPr>
          <w:t>3</w:t>
        </w:r>
      </w:hyperlink>
    </w:p>
    <w:p w:rsidR="004E2B39" w:rsidRPr="004A18DB" w:rsidRDefault="005264FA" w:rsidP="004A18DB">
      <w:pPr>
        <w:pStyle w:val="30"/>
        <w:rPr>
          <w:noProof/>
          <w:sz w:val="24"/>
          <w:szCs w:val="24"/>
        </w:rPr>
      </w:pPr>
      <w:hyperlink w:anchor="_Toc184032391" w:history="1">
        <w:r w:rsidR="004E2B39" w:rsidRPr="004A18DB">
          <w:rPr>
            <w:rStyle w:val="a6"/>
            <w:noProof/>
            <w:sz w:val="24"/>
            <w:szCs w:val="24"/>
          </w:rPr>
          <w:t>1.2 Определение физико-механических свойств грунтов по СНиП 2.02.01-83*.</w:t>
        </w:r>
        <w:r w:rsidR="004E2B39" w:rsidRPr="004A18DB">
          <w:rPr>
            <w:noProof/>
            <w:webHidden/>
            <w:sz w:val="24"/>
            <w:szCs w:val="24"/>
          </w:rPr>
          <w:tab/>
        </w:r>
        <w:r w:rsidR="004E2B39" w:rsidRPr="004A18DB">
          <w:rPr>
            <w:noProof/>
            <w:webHidden/>
            <w:sz w:val="24"/>
            <w:szCs w:val="24"/>
          </w:rPr>
          <w:fldChar w:fldCharType="begin"/>
        </w:r>
        <w:r w:rsidR="004E2B39" w:rsidRPr="004A18DB">
          <w:rPr>
            <w:noProof/>
            <w:webHidden/>
            <w:sz w:val="24"/>
            <w:szCs w:val="24"/>
          </w:rPr>
          <w:instrText xml:space="preserve"> PAGEREF _Toc184032391 \h </w:instrText>
        </w:r>
        <w:r w:rsidR="004E2B39" w:rsidRPr="004A18DB">
          <w:rPr>
            <w:noProof/>
            <w:webHidden/>
            <w:sz w:val="24"/>
            <w:szCs w:val="24"/>
          </w:rPr>
        </w:r>
        <w:r w:rsidR="004E2B39" w:rsidRPr="004A18DB">
          <w:rPr>
            <w:noProof/>
            <w:webHidden/>
            <w:sz w:val="24"/>
            <w:szCs w:val="24"/>
          </w:rPr>
          <w:fldChar w:fldCharType="separate"/>
        </w:r>
        <w:r w:rsidR="00CF243D">
          <w:rPr>
            <w:noProof/>
            <w:webHidden/>
            <w:sz w:val="24"/>
            <w:szCs w:val="24"/>
          </w:rPr>
          <w:t>5</w:t>
        </w:r>
        <w:r w:rsidR="004E2B39" w:rsidRPr="004A18DB">
          <w:rPr>
            <w:noProof/>
            <w:webHidden/>
            <w:sz w:val="24"/>
            <w:szCs w:val="24"/>
          </w:rPr>
          <w:fldChar w:fldCharType="end"/>
        </w:r>
      </w:hyperlink>
    </w:p>
    <w:p w:rsidR="004E2B39" w:rsidRPr="004A18DB" w:rsidRDefault="005264FA" w:rsidP="004A18DB">
      <w:pPr>
        <w:pStyle w:val="30"/>
        <w:rPr>
          <w:noProof/>
          <w:sz w:val="24"/>
          <w:szCs w:val="24"/>
        </w:rPr>
      </w:pPr>
      <w:hyperlink w:anchor="_Toc184032392" w:history="1">
        <w:r w:rsidR="004E2B39" w:rsidRPr="004A18DB">
          <w:rPr>
            <w:rStyle w:val="a6"/>
            <w:noProof/>
            <w:sz w:val="24"/>
            <w:szCs w:val="24"/>
          </w:rPr>
          <w:t>1.3 Оценка влияния грунтовых вод на выбор типа и конструкции фундамента.</w:t>
        </w:r>
        <w:r w:rsidR="004E2B39" w:rsidRPr="004A18DB">
          <w:rPr>
            <w:noProof/>
            <w:webHidden/>
            <w:sz w:val="24"/>
            <w:szCs w:val="24"/>
          </w:rPr>
          <w:tab/>
        </w:r>
        <w:r w:rsidR="000A57BF" w:rsidRPr="004A18DB">
          <w:rPr>
            <w:noProof/>
            <w:webHidden/>
            <w:sz w:val="24"/>
            <w:szCs w:val="24"/>
          </w:rPr>
          <w:t>6</w:t>
        </w:r>
      </w:hyperlink>
    </w:p>
    <w:p w:rsidR="004E2B39" w:rsidRPr="004A18DB" w:rsidRDefault="005264FA" w:rsidP="004A18DB">
      <w:pPr>
        <w:pStyle w:val="30"/>
        <w:rPr>
          <w:noProof/>
          <w:sz w:val="24"/>
          <w:szCs w:val="24"/>
        </w:rPr>
      </w:pPr>
      <w:hyperlink w:anchor="_Toc184032393" w:history="1">
        <w:r w:rsidR="004E2B39" w:rsidRPr="004A18DB">
          <w:rPr>
            <w:rStyle w:val="a6"/>
            <w:noProof/>
            <w:sz w:val="24"/>
            <w:szCs w:val="24"/>
          </w:rPr>
          <w:t>1.4 Нормативная глубина сезонного промерзания грунтов.</w:t>
        </w:r>
        <w:r w:rsidR="004E2B39" w:rsidRPr="004A18DB">
          <w:rPr>
            <w:noProof/>
            <w:webHidden/>
            <w:sz w:val="24"/>
            <w:szCs w:val="24"/>
          </w:rPr>
          <w:tab/>
        </w:r>
        <w:r w:rsidR="004A18DB">
          <w:rPr>
            <w:noProof/>
            <w:webHidden/>
            <w:sz w:val="24"/>
            <w:szCs w:val="24"/>
          </w:rPr>
          <w:t>6</w:t>
        </w:r>
      </w:hyperlink>
    </w:p>
    <w:p w:rsidR="004E2B39" w:rsidRPr="004A18DB" w:rsidRDefault="005264FA" w:rsidP="004A18DB">
      <w:pPr>
        <w:pStyle w:val="30"/>
        <w:rPr>
          <w:noProof/>
          <w:sz w:val="24"/>
          <w:szCs w:val="24"/>
        </w:rPr>
      </w:pPr>
      <w:hyperlink w:anchor="_Toc184032394" w:history="1">
        <w:r w:rsidR="004E2B39" w:rsidRPr="004A18DB">
          <w:rPr>
            <w:rStyle w:val="a6"/>
            <w:noProof/>
            <w:sz w:val="24"/>
            <w:szCs w:val="24"/>
          </w:rPr>
          <w:t>1.5 Описание геологического разреза. Оценка грунтовых условий строительной площадки. Выбор вариантов фундаментов.</w:t>
        </w:r>
        <w:r w:rsidR="004E2B39" w:rsidRPr="004A18DB">
          <w:rPr>
            <w:noProof/>
            <w:webHidden/>
            <w:sz w:val="24"/>
            <w:szCs w:val="24"/>
          </w:rPr>
          <w:tab/>
        </w:r>
        <w:r w:rsidR="004A18DB">
          <w:rPr>
            <w:noProof/>
            <w:webHidden/>
            <w:sz w:val="24"/>
            <w:szCs w:val="24"/>
          </w:rPr>
          <w:t>7</w:t>
        </w:r>
      </w:hyperlink>
    </w:p>
    <w:p w:rsidR="004E2B39" w:rsidRPr="004A18DB" w:rsidRDefault="005264FA" w:rsidP="004A18DB">
      <w:pPr>
        <w:pStyle w:val="30"/>
        <w:rPr>
          <w:noProof/>
          <w:sz w:val="24"/>
          <w:szCs w:val="24"/>
        </w:rPr>
      </w:pPr>
      <w:hyperlink w:anchor="_Toc184032395" w:history="1">
        <w:r w:rsidR="004E2B39" w:rsidRPr="004A18DB">
          <w:rPr>
            <w:rStyle w:val="a6"/>
            <w:noProof/>
            <w:sz w:val="24"/>
            <w:szCs w:val="24"/>
          </w:rPr>
          <w:t>1.6 Посадка здания, назначения плановых и высотных привязок.</w:t>
        </w:r>
        <w:r w:rsidR="004E2B39" w:rsidRPr="004A18DB">
          <w:rPr>
            <w:noProof/>
            <w:webHidden/>
            <w:sz w:val="24"/>
            <w:szCs w:val="24"/>
          </w:rPr>
          <w:tab/>
        </w:r>
        <w:r w:rsidR="004A18DB">
          <w:rPr>
            <w:noProof/>
            <w:webHidden/>
            <w:sz w:val="24"/>
            <w:szCs w:val="24"/>
          </w:rPr>
          <w:t>7</w:t>
        </w:r>
      </w:hyperlink>
    </w:p>
    <w:p w:rsidR="004E2B39" w:rsidRPr="004A18DB" w:rsidRDefault="005264FA" w:rsidP="004A18DB">
      <w:pPr>
        <w:pStyle w:val="22"/>
        <w:rPr>
          <w:noProof/>
          <w:sz w:val="24"/>
          <w:szCs w:val="24"/>
        </w:rPr>
      </w:pPr>
      <w:hyperlink w:anchor="_Toc184032396" w:history="1">
        <w:r w:rsidR="004E2B39" w:rsidRPr="004A18DB">
          <w:rPr>
            <w:rStyle w:val="a6"/>
            <w:noProof/>
            <w:sz w:val="24"/>
            <w:szCs w:val="24"/>
          </w:rPr>
          <w:t>2. Расчет и конструирования фундаментов мелкого заложения на естественном основании.</w:t>
        </w:r>
        <w:r w:rsidR="004E2B39" w:rsidRPr="004A18DB">
          <w:rPr>
            <w:noProof/>
            <w:webHidden/>
            <w:sz w:val="24"/>
            <w:szCs w:val="24"/>
          </w:rPr>
          <w:tab/>
        </w:r>
        <w:r w:rsidR="004A18DB">
          <w:rPr>
            <w:noProof/>
            <w:webHidden/>
            <w:sz w:val="24"/>
            <w:szCs w:val="24"/>
          </w:rPr>
          <w:t>8</w:t>
        </w:r>
      </w:hyperlink>
    </w:p>
    <w:p w:rsidR="004E2B39" w:rsidRPr="004A18DB" w:rsidRDefault="005264FA" w:rsidP="004A18DB">
      <w:pPr>
        <w:pStyle w:val="30"/>
        <w:rPr>
          <w:noProof/>
          <w:sz w:val="24"/>
          <w:szCs w:val="24"/>
        </w:rPr>
      </w:pPr>
      <w:hyperlink w:anchor="_Toc184032397" w:history="1">
        <w:r w:rsidR="004E2B39" w:rsidRPr="004A18DB">
          <w:rPr>
            <w:rStyle w:val="a6"/>
            <w:noProof/>
            <w:sz w:val="24"/>
            <w:szCs w:val="24"/>
          </w:rPr>
          <w:t>2.1 Расчетная глубина промерзания грунтов.</w:t>
        </w:r>
        <w:r w:rsidR="004E2B39" w:rsidRPr="004A18DB">
          <w:rPr>
            <w:noProof/>
            <w:webHidden/>
            <w:sz w:val="24"/>
            <w:szCs w:val="24"/>
          </w:rPr>
          <w:tab/>
        </w:r>
        <w:r w:rsidR="004A18DB">
          <w:rPr>
            <w:noProof/>
            <w:webHidden/>
            <w:sz w:val="24"/>
            <w:szCs w:val="24"/>
          </w:rPr>
          <w:t>8</w:t>
        </w:r>
      </w:hyperlink>
    </w:p>
    <w:p w:rsidR="004E2B39" w:rsidRPr="004A18DB" w:rsidRDefault="005264FA" w:rsidP="004A18DB">
      <w:pPr>
        <w:pStyle w:val="30"/>
        <w:rPr>
          <w:noProof/>
          <w:sz w:val="24"/>
          <w:szCs w:val="24"/>
        </w:rPr>
      </w:pPr>
      <w:hyperlink w:anchor="_Toc184032398" w:history="1">
        <w:r w:rsidR="004E2B39" w:rsidRPr="004A18DB">
          <w:rPr>
            <w:rStyle w:val="a6"/>
            <w:noProof/>
            <w:sz w:val="24"/>
            <w:szCs w:val="24"/>
          </w:rPr>
          <w:t>2.2 Глубина заложения фундаментов.</w:t>
        </w:r>
        <w:r w:rsidR="004E2B39" w:rsidRPr="004A18DB">
          <w:rPr>
            <w:noProof/>
            <w:webHidden/>
            <w:sz w:val="24"/>
            <w:szCs w:val="24"/>
          </w:rPr>
          <w:tab/>
        </w:r>
        <w:r w:rsidR="004A18DB">
          <w:rPr>
            <w:noProof/>
            <w:webHidden/>
            <w:sz w:val="24"/>
            <w:szCs w:val="24"/>
          </w:rPr>
          <w:t>9</w:t>
        </w:r>
      </w:hyperlink>
    </w:p>
    <w:p w:rsidR="004E2B39" w:rsidRPr="004A18DB" w:rsidRDefault="005264FA" w:rsidP="004A18DB">
      <w:pPr>
        <w:pStyle w:val="30"/>
        <w:rPr>
          <w:noProof/>
          <w:sz w:val="24"/>
          <w:szCs w:val="24"/>
        </w:rPr>
      </w:pPr>
      <w:hyperlink w:anchor="_Toc184032399" w:history="1">
        <w:r w:rsidR="004E2B39" w:rsidRPr="004A18DB">
          <w:rPr>
            <w:rStyle w:val="a6"/>
            <w:noProof/>
            <w:sz w:val="24"/>
            <w:szCs w:val="24"/>
          </w:rPr>
          <w:t xml:space="preserve">2.3 Определение плановых размеров фундаментов мелкого заложения по расчетным сечениям из расчетов по </w:t>
        </w:r>
        <w:r w:rsidR="004E2B39" w:rsidRPr="004A18DB">
          <w:rPr>
            <w:rStyle w:val="a6"/>
            <w:noProof/>
            <w:sz w:val="24"/>
            <w:szCs w:val="24"/>
            <w:lang w:val="en-US"/>
          </w:rPr>
          <w:t>II</w:t>
        </w:r>
        <w:r w:rsidR="004E2B39" w:rsidRPr="004A18DB">
          <w:rPr>
            <w:rStyle w:val="a6"/>
            <w:noProof/>
            <w:sz w:val="24"/>
            <w:szCs w:val="24"/>
          </w:rPr>
          <w:t xml:space="preserve"> предельному состоянию.</w:t>
        </w:r>
        <w:r w:rsidR="004E2B39" w:rsidRPr="004A18DB">
          <w:rPr>
            <w:noProof/>
            <w:webHidden/>
            <w:sz w:val="24"/>
            <w:szCs w:val="24"/>
          </w:rPr>
          <w:tab/>
        </w:r>
        <w:r w:rsidR="004E2B39" w:rsidRPr="004A18DB">
          <w:rPr>
            <w:noProof/>
            <w:webHidden/>
            <w:sz w:val="24"/>
            <w:szCs w:val="24"/>
          </w:rPr>
          <w:fldChar w:fldCharType="begin"/>
        </w:r>
        <w:r w:rsidR="004E2B39" w:rsidRPr="004A18DB">
          <w:rPr>
            <w:noProof/>
            <w:webHidden/>
            <w:sz w:val="24"/>
            <w:szCs w:val="24"/>
          </w:rPr>
          <w:instrText xml:space="preserve"> PAGEREF _Toc184032399 \h </w:instrText>
        </w:r>
        <w:r w:rsidR="004E2B39" w:rsidRPr="004A18DB">
          <w:rPr>
            <w:noProof/>
            <w:webHidden/>
            <w:sz w:val="24"/>
            <w:szCs w:val="24"/>
          </w:rPr>
        </w:r>
        <w:r w:rsidR="004E2B39" w:rsidRPr="004A18DB">
          <w:rPr>
            <w:noProof/>
            <w:webHidden/>
            <w:sz w:val="24"/>
            <w:szCs w:val="24"/>
          </w:rPr>
          <w:fldChar w:fldCharType="separate"/>
        </w:r>
        <w:r w:rsidR="00CF243D">
          <w:rPr>
            <w:noProof/>
            <w:webHidden/>
            <w:sz w:val="24"/>
            <w:szCs w:val="24"/>
          </w:rPr>
          <w:t>10</w:t>
        </w:r>
        <w:r w:rsidR="004E2B39" w:rsidRPr="004A18DB">
          <w:rPr>
            <w:noProof/>
            <w:webHidden/>
            <w:sz w:val="24"/>
            <w:szCs w:val="24"/>
          </w:rPr>
          <w:fldChar w:fldCharType="end"/>
        </w:r>
      </w:hyperlink>
    </w:p>
    <w:p w:rsidR="004E2B39" w:rsidRPr="004A18DB" w:rsidRDefault="005264FA" w:rsidP="004A18DB">
      <w:pPr>
        <w:pStyle w:val="30"/>
        <w:rPr>
          <w:noProof/>
          <w:sz w:val="24"/>
          <w:szCs w:val="24"/>
        </w:rPr>
      </w:pPr>
      <w:hyperlink w:anchor="_Toc184032400" w:history="1">
        <w:r w:rsidR="004E2B39" w:rsidRPr="004A18DB">
          <w:rPr>
            <w:rStyle w:val="a6"/>
            <w:noProof/>
            <w:sz w:val="24"/>
            <w:szCs w:val="24"/>
          </w:rPr>
          <w:t>2.4 Конструирование фундаментов мелкого заложения.</w:t>
        </w:r>
        <w:r w:rsidR="004E2B39" w:rsidRPr="004A18DB">
          <w:rPr>
            <w:noProof/>
            <w:webHidden/>
            <w:sz w:val="24"/>
            <w:szCs w:val="24"/>
          </w:rPr>
          <w:tab/>
        </w:r>
        <w:r w:rsidR="004E2B39" w:rsidRPr="004A18DB">
          <w:rPr>
            <w:noProof/>
            <w:webHidden/>
            <w:sz w:val="24"/>
            <w:szCs w:val="24"/>
          </w:rPr>
          <w:fldChar w:fldCharType="begin"/>
        </w:r>
        <w:r w:rsidR="004E2B39" w:rsidRPr="004A18DB">
          <w:rPr>
            <w:noProof/>
            <w:webHidden/>
            <w:sz w:val="24"/>
            <w:szCs w:val="24"/>
          </w:rPr>
          <w:instrText xml:space="preserve"> PAGEREF _Toc184032400 \h </w:instrText>
        </w:r>
        <w:r w:rsidR="004E2B39" w:rsidRPr="004A18DB">
          <w:rPr>
            <w:noProof/>
            <w:webHidden/>
            <w:sz w:val="24"/>
            <w:szCs w:val="24"/>
          </w:rPr>
        </w:r>
        <w:r w:rsidR="004E2B39" w:rsidRPr="004A18DB">
          <w:rPr>
            <w:noProof/>
            <w:webHidden/>
            <w:sz w:val="24"/>
            <w:szCs w:val="24"/>
          </w:rPr>
          <w:fldChar w:fldCharType="separate"/>
        </w:r>
        <w:r w:rsidR="00CF243D">
          <w:rPr>
            <w:noProof/>
            <w:webHidden/>
            <w:sz w:val="24"/>
            <w:szCs w:val="24"/>
          </w:rPr>
          <w:t>14</w:t>
        </w:r>
        <w:r w:rsidR="004E2B39" w:rsidRPr="004A18DB">
          <w:rPr>
            <w:noProof/>
            <w:webHidden/>
            <w:sz w:val="24"/>
            <w:szCs w:val="24"/>
          </w:rPr>
          <w:fldChar w:fldCharType="end"/>
        </w:r>
      </w:hyperlink>
    </w:p>
    <w:p w:rsidR="004E2B39" w:rsidRPr="004A18DB" w:rsidRDefault="005264FA" w:rsidP="004A18DB">
      <w:pPr>
        <w:pStyle w:val="30"/>
        <w:rPr>
          <w:noProof/>
          <w:sz w:val="24"/>
          <w:szCs w:val="24"/>
        </w:rPr>
      </w:pPr>
      <w:hyperlink w:anchor="_Toc184032401" w:history="1">
        <w:r w:rsidR="004E2B39" w:rsidRPr="004A18DB">
          <w:rPr>
            <w:rStyle w:val="a6"/>
            <w:noProof/>
            <w:sz w:val="24"/>
            <w:szCs w:val="24"/>
          </w:rPr>
          <w:t>2.5 Расчет осадок фундамента.</w:t>
        </w:r>
        <w:r w:rsidR="004E2B39" w:rsidRPr="004A18DB">
          <w:rPr>
            <w:noProof/>
            <w:webHidden/>
            <w:sz w:val="24"/>
            <w:szCs w:val="24"/>
          </w:rPr>
          <w:tab/>
        </w:r>
        <w:r w:rsidR="004E2B39" w:rsidRPr="004A18DB">
          <w:rPr>
            <w:noProof/>
            <w:webHidden/>
            <w:sz w:val="24"/>
            <w:szCs w:val="24"/>
          </w:rPr>
          <w:fldChar w:fldCharType="begin"/>
        </w:r>
        <w:r w:rsidR="004E2B39" w:rsidRPr="004A18DB">
          <w:rPr>
            <w:noProof/>
            <w:webHidden/>
            <w:sz w:val="24"/>
            <w:szCs w:val="24"/>
          </w:rPr>
          <w:instrText xml:space="preserve"> PAGEREF _Toc184032401 \h </w:instrText>
        </w:r>
        <w:r w:rsidR="004E2B39" w:rsidRPr="004A18DB">
          <w:rPr>
            <w:noProof/>
            <w:webHidden/>
            <w:sz w:val="24"/>
            <w:szCs w:val="24"/>
          </w:rPr>
        </w:r>
        <w:r w:rsidR="004E2B39" w:rsidRPr="004A18DB">
          <w:rPr>
            <w:noProof/>
            <w:webHidden/>
            <w:sz w:val="24"/>
            <w:szCs w:val="24"/>
          </w:rPr>
          <w:fldChar w:fldCharType="separate"/>
        </w:r>
        <w:r w:rsidR="00CF243D">
          <w:rPr>
            <w:noProof/>
            <w:webHidden/>
            <w:sz w:val="24"/>
            <w:szCs w:val="24"/>
          </w:rPr>
          <w:t>15</w:t>
        </w:r>
        <w:r w:rsidR="004E2B39" w:rsidRPr="004A18DB">
          <w:rPr>
            <w:noProof/>
            <w:webHidden/>
            <w:sz w:val="24"/>
            <w:szCs w:val="24"/>
          </w:rPr>
          <w:fldChar w:fldCharType="end"/>
        </w:r>
      </w:hyperlink>
    </w:p>
    <w:p w:rsidR="004E2B39" w:rsidRPr="004A18DB" w:rsidRDefault="005264FA" w:rsidP="004A18DB">
      <w:pPr>
        <w:pStyle w:val="22"/>
        <w:rPr>
          <w:noProof/>
          <w:sz w:val="24"/>
          <w:szCs w:val="24"/>
        </w:rPr>
      </w:pPr>
      <w:hyperlink w:anchor="_Toc184032402" w:history="1">
        <w:r w:rsidR="004E2B39" w:rsidRPr="004A18DB">
          <w:rPr>
            <w:rStyle w:val="a6"/>
            <w:noProof/>
            <w:sz w:val="24"/>
            <w:szCs w:val="24"/>
          </w:rPr>
          <w:t>3. Расчет свайного фундамента.</w:t>
        </w:r>
        <w:r w:rsidR="004E2B39" w:rsidRPr="004A18DB">
          <w:rPr>
            <w:noProof/>
            <w:webHidden/>
            <w:sz w:val="24"/>
            <w:szCs w:val="24"/>
          </w:rPr>
          <w:tab/>
        </w:r>
        <w:r w:rsidR="004A18DB">
          <w:rPr>
            <w:noProof/>
            <w:webHidden/>
            <w:sz w:val="24"/>
            <w:szCs w:val="24"/>
          </w:rPr>
          <w:t>19</w:t>
        </w:r>
      </w:hyperlink>
    </w:p>
    <w:p w:rsidR="004E2B39" w:rsidRPr="004A18DB" w:rsidRDefault="005264FA" w:rsidP="004A18DB">
      <w:pPr>
        <w:pStyle w:val="30"/>
        <w:rPr>
          <w:noProof/>
          <w:sz w:val="24"/>
          <w:szCs w:val="24"/>
        </w:rPr>
      </w:pPr>
      <w:hyperlink w:anchor="_Toc184032403" w:history="1">
        <w:r w:rsidR="004E2B39" w:rsidRPr="004A18DB">
          <w:rPr>
            <w:rStyle w:val="a6"/>
            <w:noProof/>
            <w:sz w:val="24"/>
            <w:szCs w:val="24"/>
          </w:rPr>
          <w:t>3.1 Выбор типа, способа погружения, размеров свай и типа ростверка.</w:t>
        </w:r>
        <w:r w:rsidR="004E2B39" w:rsidRPr="004A18DB">
          <w:rPr>
            <w:noProof/>
            <w:webHidden/>
            <w:sz w:val="24"/>
            <w:szCs w:val="24"/>
          </w:rPr>
          <w:tab/>
        </w:r>
        <w:r w:rsidR="00407335">
          <w:rPr>
            <w:noProof/>
            <w:webHidden/>
            <w:sz w:val="24"/>
            <w:szCs w:val="24"/>
          </w:rPr>
          <w:t>19</w:t>
        </w:r>
      </w:hyperlink>
    </w:p>
    <w:p w:rsidR="004E2B39" w:rsidRPr="004A18DB" w:rsidRDefault="005264FA" w:rsidP="004A18DB">
      <w:pPr>
        <w:pStyle w:val="30"/>
        <w:rPr>
          <w:noProof/>
          <w:sz w:val="24"/>
          <w:szCs w:val="24"/>
        </w:rPr>
      </w:pPr>
      <w:hyperlink w:anchor="_Toc184032404" w:history="1">
        <w:r w:rsidR="004E2B39" w:rsidRPr="004A18DB">
          <w:rPr>
            <w:rStyle w:val="a6"/>
            <w:noProof/>
            <w:sz w:val="24"/>
            <w:szCs w:val="24"/>
          </w:rPr>
          <w:t>3.2 Определение несущей способности одиночной сваи.</w:t>
        </w:r>
        <w:r w:rsidR="004E2B39" w:rsidRPr="004A18DB">
          <w:rPr>
            <w:noProof/>
            <w:webHidden/>
            <w:sz w:val="24"/>
            <w:szCs w:val="24"/>
          </w:rPr>
          <w:tab/>
        </w:r>
        <w:r w:rsidR="004E2B39" w:rsidRPr="004A18DB">
          <w:rPr>
            <w:noProof/>
            <w:webHidden/>
            <w:sz w:val="24"/>
            <w:szCs w:val="24"/>
          </w:rPr>
          <w:fldChar w:fldCharType="begin"/>
        </w:r>
        <w:r w:rsidR="004E2B39" w:rsidRPr="004A18DB">
          <w:rPr>
            <w:noProof/>
            <w:webHidden/>
            <w:sz w:val="24"/>
            <w:szCs w:val="24"/>
          </w:rPr>
          <w:instrText xml:space="preserve"> PAGEREF _Toc184032404 \h </w:instrText>
        </w:r>
        <w:r w:rsidR="004E2B39" w:rsidRPr="004A18DB">
          <w:rPr>
            <w:noProof/>
            <w:webHidden/>
            <w:sz w:val="24"/>
            <w:szCs w:val="24"/>
          </w:rPr>
        </w:r>
        <w:r w:rsidR="004E2B39" w:rsidRPr="004A18DB">
          <w:rPr>
            <w:noProof/>
            <w:webHidden/>
            <w:sz w:val="24"/>
            <w:szCs w:val="24"/>
          </w:rPr>
          <w:fldChar w:fldCharType="separate"/>
        </w:r>
        <w:r w:rsidR="00CF243D">
          <w:rPr>
            <w:noProof/>
            <w:webHidden/>
            <w:sz w:val="24"/>
            <w:szCs w:val="24"/>
          </w:rPr>
          <w:t>20</w:t>
        </w:r>
        <w:r w:rsidR="004E2B39" w:rsidRPr="004A18DB">
          <w:rPr>
            <w:noProof/>
            <w:webHidden/>
            <w:sz w:val="24"/>
            <w:szCs w:val="24"/>
          </w:rPr>
          <w:fldChar w:fldCharType="end"/>
        </w:r>
      </w:hyperlink>
    </w:p>
    <w:p w:rsidR="004E2B39" w:rsidRPr="004A18DB" w:rsidRDefault="005264FA" w:rsidP="004A18DB">
      <w:pPr>
        <w:pStyle w:val="30"/>
        <w:rPr>
          <w:noProof/>
          <w:sz w:val="24"/>
          <w:szCs w:val="24"/>
        </w:rPr>
      </w:pPr>
      <w:hyperlink w:anchor="_Toc184032405" w:history="1">
        <w:r w:rsidR="004E2B39" w:rsidRPr="004A18DB">
          <w:rPr>
            <w:rStyle w:val="a6"/>
            <w:noProof/>
            <w:sz w:val="24"/>
            <w:szCs w:val="24"/>
          </w:rPr>
          <w:t>3.3 Определение количества свай и их размещение в свайном фундаменте.</w:t>
        </w:r>
        <w:r w:rsidR="004E2B39" w:rsidRPr="004A18DB">
          <w:rPr>
            <w:noProof/>
            <w:webHidden/>
            <w:sz w:val="24"/>
            <w:szCs w:val="24"/>
          </w:rPr>
          <w:tab/>
        </w:r>
        <w:r w:rsidR="004E2B39" w:rsidRPr="004A18DB">
          <w:rPr>
            <w:noProof/>
            <w:webHidden/>
            <w:sz w:val="24"/>
            <w:szCs w:val="24"/>
          </w:rPr>
          <w:fldChar w:fldCharType="begin"/>
        </w:r>
        <w:r w:rsidR="004E2B39" w:rsidRPr="004A18DB">
          <w:rPr>
            <w:noProof/>
            <w:webHidden/>
            <w:sz w:val="24"/>
            <w:szCs w:val="24"/>
          </w:rPr>
          <w:instrText xml:space="preserve"> PAGEREF _Toc184032405 \h </w:instrText>
        </w:r>
        <w:r w:rsidR="004E2B39" w:rsidRPr="004A18DB">
          <w:rPr>
            <w:noProof/>
            <w:webHidden/>
            <w:sz w:val="24"/>
            <w:szCs w:val="24"/>
          </w:rPr>
        </w:r>
        <w:r w:rsidR="004E2B39" w:rsidRPr="004A18DB">
          <w:rPr>
            <w:noProof/>
            <w:webHidden/>
            <w:sz w:val="24"/>
            <w:szCs w:val="24"/>
          </w:rPr>
          <w:fldChar w:fldCharType="separate"/>
        </w:r>
        <w:r w:rsidR="00CF243D">
          <w:rPr>
            <w:noProof/>
            <w:webHidden/>
            <w:sz w:val="24"/>
            <w:szCs w:val="24"/>
          </w:rPr>
          <w:t>21</w:t>
        </w:r>
        <w:r w:rsidR="004E2B39" w:rsidRPr="004A18DB">
          <w:rPr>
            <w:noProof/>
            <w:webHidden/>
            <w:sz w:val="24"/>
            <w:szCs w:val="24"/>
          </w:rPr>
          <w:fldChar w:fldCharType="end"/>
        </w:r>
      </w:hyperlink>
    </w:p>
    <w:p w:rsidR="004E2B39" w:rsidRPr="004A18DB" w:rsidRDefault="005264FA" w:rsidP="004A18DB">
      <w:pPr>
        <w:pStyle w:val="30"/>
        <w:rPr>
          <w:noProof/>
          <w:sz w:val="24"/>
          <w:szCs w:val="24"/>
        </w:rPr>
      </w:pPr>
      <w:hyperlink w:anchor="_Toc184032406" w:history="1">
        <w:r w:rsidR="004E2B39" w:rsidRPr="004A18DB">
          <w:rPr>
            <w:rStyle w:val="a6"/>
            <w:noProof/>
            <w:sz w:val="24"/>
            <w:szCs w:val="24"/>
          </w:rPr>
          <w:t>3.4 Проверка несущей способности свай в свайном фундаменте (</w:t>
        </w:r>
        <w:r w:rsidR="004E2B39" w:rsidRPr="004A18DB">
          <w:rPr>
            <w:rStyle w:val="a6"/>
            <w:noProof/>
            <w:sz w:val="24"/>
            <w:szCs w:val="24"/>
            <w:lang w:val="en-US"/>
          </w:rPr>
          <w:t>I</w:t>
        </w:r>
        <w:r w:rsidR="004E2B39" w:rsidRPr="004A18DB">
          <w:rPr>
            <w:rStyle w:val="a6"/>
            <w:noProof/>
            <w:sz w:val="24"/>
            <w:szCs w:val="24"/>
          </w:rPr>
          <w:t xml:space="preserve">  предельное состояние).</w:t>
        </w:r>
        <w:r w:rsidR="004E2B39" w:rsidRPr="004A18DB">
          <w:rPr>
            <w:noProof/>
            <w:webHidden/>
            <w:sz w:val="24"/>
            <w:szCs w:val="24"/>
          </w:rPr>
          <w:tab/>
        </w:r>
      </w:hyperlink>
      <w:r w:rsidR="004724EA" w:rsidRPr="004724EA">
        <w:rPr>
          <w:rStyle w:val="a6"/>
          <w:noProof/>
          <w:color w:val="auto"/>
          <w:sz w:val="24"/>
          <w:szCs w:val="24"/>
          <w:u w:val="none"/>
        </w:rPr>
        <w:t>24</w:t>
      </w:r>
    </w:p>
    <w:p w:rsidR="004E2B39" w:rsidRPr="004A18DB" w:rsidRDefault="005264FA" w:rsidP="004A18DB">
      <w:pPr>
        <w:pStyle w:val="30"/>
        <w:rPr>
          <w:noProof/>
          <w:sz w:val="24"/>
          <w:szCs w:val="24"/>
        </w:rPr>
      </w:pPr>
      <w:hyperlink w:anchor="_Toc184032407" w:history="1">
        <w:r w:rsidR="004E2B39" w:rsidRPr="004A18DB">
          <w:rPr>
            <w:rStyle w:val="a6"/>
            <w:noProof/>
            <w:sz w:val="24"/>
            <w:szCs w:val="24"/>
          </w:rPr>
          <w:t>3.5 Расчет условного свайного фундамента по расчетному сопротивлению грунта основания (</w:t>
        </w:r>
        <w:r w:rsidR="004E2B39" w:rsidRPr="004A18DB">
          <w:rPr>
            <w:rStyle w:val="a6"/>
            <w:noProof/>
            <w:sz w:val="24"/>
            <w:szCs w:val="24"/>
            <w:lang w:val="en-US"/>
          </w:rPr>
          <w:t>II</w:t>
        </w:r>
        <w:r w:rsidR="004E2B39" w:rsidRPr="004A18DB">
          <w:rPr>
            <w:rStyle w:val="a6"/>
            <w:noProof/>
            <w:sz w:val="24"/>
            <w:szCs w:val="24"/>
          </w:rPr>
          <w:t xml:space="preserve"> предельное состояние).</w:t>
        </w:r>
        <w:r w:rsidR="004E2B39" w:rsidRPr="004A18DB">
          <w:rPr>
            <w:noProof/>
            <w:webHidden/>
            <w:sz w:val="24"/>
            <w:szCs w:val="24"/>
          </w:rPr>
          <w:tab/>
        </w:r>
        <w:r w:rsidR="004E2B39" w:rsidRPr="004724EA">
          <w:rPr>
            <w:bCs/>
            <w:noProof/>
            <w:webHidden/>
            <w:sz w:val="24"/>
            <w:szCs w:val="24"/>
          </w:rPr>
          <w:fldChar w:fldCharType="begin"/>
        </w:r>
        <w:r w:rsidR="004E2B39" w:rsidRPr="004724EA">
          <w:rPr>
            <w:bCs/>
            <w:noProof/>
            <w:webHidden/>
            <w:sz w:val="24"/>
            <w:szCs w:val="24"/>
          </w:rPr>
          <w:instrText xml:space="preserve"> PAGEREF _Toc184032407 \h </w:instrText>
        </w:r>
        <w:r w:rsidR="004E2B39" w:rsidRPr="004724EA">
          <w:rPr>
            <w:bCs/>
            <w:noProof/>
            <w:webHidden/>
            <w:sz w:val="24"/>
            <w:szCs w:val="24"/>
          </w:rPr>
        </w:r>
        <w:r w:rsidR="004E2B39" w:rsidRPr="004724EA">
          <w:rPr>
            <w:bCs/>
            <w:noProof/>
            <w:webHidden/>
            <w:sz w:val="24"/>
            <w:szCs w:val="24"/>
          </w:rPr>
          <w:fldChar w:fldCharType="separate"/>
        </w:r>
        <w:r w:rsidR="00CF243D">
          <w:rPr>
            <w:bCs/>
            <w:noProof/>
            <w:webHidden/>
            <w:sz w:val="24"/>
            <w:szCs w:val="24"/>
          </w:rPr>
          <w:t>25</w:t>
        </w:r>
        <w:r w:rsidR="004E2B39" w:rsidRPr="004724EA">
          <w:rPr>
            <w:bCs/>
            <w:noProof/>
            <w:webHidden/>
            <w:sz w:val="24"/>
            <w:szCs w:val="24"/>
          </w:rPr>
          <w:fldChar w:fldCharType="end"/>
        </w:r>
      </w:hyperlink>
    </w:p>
    <w:p w:rsidR="004E2B39" w:rsidRPr="004A18DB" w:rsidRDefault="005264FA" w:rsidP="004A18DB">
      <w:pPr>
        <w:pStyle w:val="30"/>
        <w:rPr>
          <w:noProof/>
          <w:sz w:val="24"/>
          <w:szCs w:val="24"/>
        </w:rPr>
      </w:pPr>
      <w:hyperlink w:anchor="_Toc184032408" w:history="1">
        <w:r w:rsidR="004E2B39" w:rsidRPr="004A18DB">
          <w:rPr>
            <w:rStyle w:val="a6"/>
            <w:noProof/>
            <w:sz w:val="24"/>
            <w:szCs w:val="24"/>
          </w:rPr>
          <w:t>3.6 Конструирование свайного фундамента.</w:t>
        </w:r>
        <w:r w:rsidR="004E2B39" w:rsidRPr="004A18DB">
          <w:rPr>
            <w:noProof/>
            <w:webHidden/>
            <w:sz w:val="24"/>
            <w:szCs w:val="24"/>
          </w:rPr>
          <w:tab/>
        </w:r>
        <w:r w:rsidR="00407335">
          <w:rPr>
            <w:noProof/>
            <w:webHidden/>
            <w:sz w:val="24"/>
            <w:szCs w:val="24"/>
          </w:rPr>
          <w:t>26</w:t>
        </w:r>
      </w:hyperlink>
    </w:p>
    <w:p w:rsidR="004E2B39" w:rsidRPr="004A18DB" w:rsidRDefault="005264FA" w:rsidP="004A18DB">
      <w:pPr>
        <w:pStyle w:val="22"/>
        <w:rPr>
          <w:noProof/>
          <w:sz w:val="24"/>
          <w:szCs w:val="24"/>
        </w:rPr>
      </w:pPr>
      <w:hyperlink w:anchor="_Toc184032410" w:history="1">
        <w:r w:rsidR="004E2B39" w:rsidRPr="004A18DB">
          <w:rPr>
            <w:rStyle w:val="a6"/>
            <w:noProof/>
            <w:sz w:val="24"/>
            <w:szCs w:val="24"/>
          </w:rPr>
          <w:t>Заключение.</w:t>
        </w:r>
        <w:r w:rsidR="004E2B39" w:rsidRPr="004A18DB">
          <w:rPr>
            <w:noProof/>
            <w:webHidden/>
            <w:sz w:val="24"/>
            <w:szCs w:val="24"/>
          </w:rPr>
          <w:tab/>
        </w:r>
        <w:r w:rsidR="00407335">
          <w:rPr>
            <w:noProof/>
            <w:webHidden/>
            <w:sz w:val="24"/>
            <w:szCs w:val="24"/>
          </w:rPr>
          <w:t>27</w:t>
        </w:r>
      </w:hyperlink>
    </w:p>
    <w:p w:rsidR="004E2B39" w:rsidRPr="004A18DB" w:rsidRDefault="004A18DB" w:rsidP="004A18DB">
      <w:pPr>
        <w:pStyle w:val="22"/>
        <w:rPr>
          <w:noProof/>
          <w:sz w:val="24"/>
          <w:szCs w:val="24"/>
        </w:rPr>
      </w:pPr>
      <w:r w:rsidRPr="004A18DB">
        <w:rPr>
          <w:sz w:val="24"/>
          <w:szCs w:val="24"/>
        </w:rPr>
        <w:t>Приложение</w:t>
      </w:r>
      <w:hyperlink w:anchor="_Toc184032411" w:history="1">
        <w:r w:rsidR="004E2B39" w:rsidRPr="004A18DB">
          <w:rPr>
            <w:rStyle w:val="a6"/>
            <w:noProof/>
            <w:sz w:val="24"/>
            <w:szCs w:val="24"/>
          </w:rPr>
          <w:t>.</w:t>
        </w:r>
        <w:r w:rsidR="004E2B39" w:rsidRPr="004A18DB">
          <w:rPr>
            <w:noProof/>
            <w:webHidden/>
            <w:sz w:val="24"/>
            <w:szCs w:val="24"/>
          </w:rPr>
          <w:tab/>
        </w:r>
      </w:hyperlink>
      <w:r w:rsidR="004724EA" w:rsidRPr="004724EA">
        <w:rPr>
          <w:sz w:val="24"/>
          <w:szCs w:val="24"/>
        </w:rPr>
        <w:t>28</w:t>
      </w:r>
    </w:p>
    <w:p w:rsidR="004A18DB" w:rsidRPr="004A18DB" w:rsidRDefault="004E2B39" w:rsidP="004A18DB">
      <w:pPr>
        <w:pStyle w:val="22"/>
        <w:rPr>
          <w:noProof/>
          <w:sz w:val="24"/>
          <w:szCs w:val="24"/>
        </w:rPr>
      </w:pPr>
      <w:r w:rsidRPr="004A18DB">
        <w:rPr>
          <w:sz w:val="24"/>
          <w:szCs w:val="24"/>
        </w:rPr>
        <w:fldChar w:fldCharType="end"/>
      </w:r>
      <w:hyperlink w:anchor="_Toc184032411" w:history="1">
        <w:r w:rsidR="004A18DB" w:rsidRPr="004A18DB">
          <w:rPr>
            <w:sz w:val="24"/>
            <w:szCs w:val="24"/>
          </w:rPr>
          <w:t>Библиографический список</w:t>
        </w:r>
        <w:r w:rsidR="004A18DB" w:rsidRPr="004A18DB">
          <w:rPr>
            <w:rStyle w:val="a6"/>
            <w:noProof/>
            <w:sz w:val="24"/>
            <w:szCs w:val="24"/>
          </w:rPr>
          <w:t>.</w:t>
        </w:r>
        <w:r w:rsidR="004A18DB" w:rsidRPr="004A18DB">
          <w:rPr>
            <w:noProof/>
            <w:webHidden/>
            <w:sz w:val="24"/>
            <w:szCs w:val="24"/>
          </w:rPr>
          <w:tab/>
        </w:r>
      </w:hyperlink>
      <w:r w:rsidR="004724EA" w:rsidRPr="004724EA">
        <w:rPr>
          <w:rStyle w:val="a6"/>
          <w:noProof/>
          <w:color w:val="auto"/>
          <w:sz w:val="24"/>
          <w:szCs w:val="24"/>
          <w:u w:val="none"/>
        </w:rPr>
        <w:t>32</w:t>
      </w:r>
    </w:p>
    <w:p w:rsidR="004A18DB" w:rsidRPr="004A18DB" w:rsidRDefault="004A18DB" w:rsidP="004A18DB">
      <w:pPr>
        <w:pStyle w:val="22"/>
        <w:jc w:val="left"/>
        <w:rPr>
          <w:rStyle w:val="a6"/>
          <w:noProof/>
          <w:sz w:val="24"/>
          <w:szCs w:val="24"/>
        </w:rPr>
      </w:pPr>
    </w:p>
    <w:p w:rsidR="004A18DB" w:rsidRDefault="004A18DB" w:rsidP="004E2B39">
      <w:pPr>
        <w:spacing w:line="360" w:lineRule="auto"/>
        <w:jc w:val="center"/>
        <w:rPr>
          <w:sz w:val="28"/>
          <w:szCs w:val="28"/>
        </w:rPr>
      </w:pPr>
    </w:p>
    <w:p w:rsidR="004A18DB" w:rsidRDefault="004A18DB" w:rsidP="004E2B39">
      <w:pPr>
        <w:spacing w:line="360" w:lineRule="auto"/>
        <w:jc w:val="center"/>
        <w:rPr>
          <w:sz w:val="28"/>
          <w:szCs w:val="28"/>
        </w:rPr>
      </w:pPr>
    </w:p>
    <w:p w:rsidR="004E2B39" w:rsidRDefault="00570937" w:rsidP="004E2B39">
      <w:pPr>
        <w:spacing w:line="360" w:lineRule="auto"/>
        <w:jc w:val="center"/>
        <w:rPr>
          <w:sz w:val="28"/>
          <w:szCs w:val="28"/>
        </w:rPr>
      </w:pPr>
      <w:r w:rsidRPr="004E2B39">
        <w:rPr>
          <w:sz w:val="28"/>
          <w:szCs w:val="28"/>
        </w:rPr>
        <w:t>Введение</w:t>
      </w:r>
      <w:bookmarkEnd w:id="0"/>
      <w:bookmarkEnd w:id="1"/>
      <w:bookmarkEnd w:id="2"/>
      <w:bookmarkEnd w:id="3"/>
      <w:bookmarkEnd w:id="4"/>
    </w:p>
    <w:p w:rsidR="004E2B39" w:rsidRPr="004E2B39" w:rsidRDefault="004E2B39" w:rsidP="004E2B39">
      <w:pPr>
        <w:spacing w:line="360" w:lineRule="auto"/>
        <w:jc w:val="center"/>
        <w:rPr>
          <w:sz w:val="28"/>
          <w:szCs w:val="28"/>
        </w:rPr>
      </w:pPr>
    </w:p>
    <w:p w:rsidR="00570937" w:rsidRPr="004E2B39" w:rsidRDefault="00570937" w:rsidP="004E2B39">
      <w:pPr>
        <w:pStyle w:val="2"/>
        <w:spacing w:before="0" w:after="0" w:line="360" w:lineRule="auto"/>
        <w:ind w:firstLine="708"/>
        <w:jc w:val="both"/>
        <w:rPr>
          <w:rFonts w:ascii="Times New Roman" w:hAnsi="Times New Roman" w:cs="Times New Roman"/>
          <w:b w:val="0"/>
          <w:i w:val="0"/>
        </w:rPr>
      </w:pPr>
      <w:r w:rsidRPr="004E2B39">
        <w:rPr>
          <w:rFonts w:ascii="Times New Roman" w:hAnsi="Times New Roman" w:cs="Times New Roman"/>
          <w:b w:val="0"/>
          <w:i w:val="0"/>
          <w:sz w:val="24"/>
        </w:rPr>
        <w:t>Цель данн</w:t>
      </w:r>
      <w:r w:rsidR="00AD193A">
        <w:rPr>
          <w:rFonts w:ascii="Times New Roman" w:hAnsi="Times New Roman" w:cs="Times New Roman"/>
          <w:b w:val="0"/>
          <w:i w:val="0"/>
          <w:sz w:val="24"/>
        </w:rPr>
        <w:t>ой</w:t>
      </w:r>
      <w:r w:rsidRPr="004E2B39">
        <w:rPr>
          <w:rFonts w:ascii="Times New Roman" w:hAnsi="Times New Roman" w:cs="Times New Roman"/>
          <w:b w:val="0"/>
          <w:i w:val="0"/>
          <w:sz w:val="24"/>
        </w:rPr>
        <w:t xml:space="preserve"> курсов</w:t>
      </w:r>
      <w:r w:rsidR="00AD193A">
        <w:rPr>
          <w:rFonts w:ascii="Times New Roman" w:hAnsi="Times New Roman" w:cs="Times New Roman"/>
          <w:b w:val="0"/>
          <w:i w:val="0"/>
          <w:sz w:val="24"/>
        </w:rPr>
        <w:t>ой</w:t>
      </w:r>
      <w:r w:rsidRPr="004E2B39">
        <w:rPr>
          <w:rFonts w:ascii="Times New Roman" w:hAnsi="Times New Roman" w:cs="Times New Roman"/>
          <w:b w:val="0"/>
          <w:i w:val="0"/>
          <w:sz w:val="24"/>
        </w:rPr>
        <w:t xml:space="preserve"> </w:t>
      </w:r>
      <w:r w:rsidR="00AD193A">
        <w:rPr>
          <w:rFonts w:ascii="Times New Roman" w:hAnsi="Times New Roman" w:cs="Times New Roman"/>
          <w:b w:val="0"/>
          <w:i w:val="0"/>
          <w:sz w:val="24"/>
        </w:rPr>
        <w:t>работы</w:t>
      </w:r>
      <w:r w:rsidRPr="004E2B39">
        <w:rPr>
          <w:rFonts w:ascii="Times New Roman" w:hAnsi="Times New Roman" w:cs="Times New Roman"/>
          <w:b w:val="0"/>
          <w:i w:val="0"/>
          <w:sz w:val="24"/>
        </w:rPr>
        <w:t xml:space="preserve"> – проектирование и расчет фундаментов для жилого </w:t>
      </w:r>
      <w:r w:rsidR="00D16EC3" w:rsidRPr="004E2B39">
        <w:rPr>
          <w:rFonts w:ascii="Times New Roman" w:hAnsi="Times New Roman" w:cs="Times New Roman"/>
          <w:b w:val="0"/>
          <w:i w:val="0"/>
          <w:sz w:val="24"/>
        </w:rPr>
        <w:t>7</w:t>
      </w:r>
      <w:r w:rsidRPr="004E2B39">
        <w:rPr>
          <w:rFonts w:ascii="Times New Roman" w:hAnsi="Times New Roman" w:cs="Times New Roman"/>
          <w:b w:val="0"/>
          <w:i w:val="0"/>
          <w:sz w:val="24"/>
        </w:rPr>
        <w:t xml:space="preserve"> этажного здания с несущими </w:t>
      </w:r>
      <w:r w:rsidR="00D16EC3" w:rsidRPr="004E2B39">
        <w:rPr>
          <w:rFonts w:ascii="Times New Roman" w:hAnsi="Times New Roman" w:cs="Times New Roman"/>
          <w:b w:val="0"/>
          <w:i w:val="0"/>
          <w:sz w:val="24"/>
        </w:rPr>
        <w:t>продольными стенами из кирпича</w:t>
      </w:r>
      <w:r w:rsidRPr="004E2B39">
        <w:rPr>
          <w:rFonts w:ascii="Times New Roman" w:hAnsi="Times New Roman" w:cs="Times New Roman"/>
          <w:b w:val="0"/>
          <w:i w:val="0"/>
          <w:sz w:val="24"/>
        </w:rPr>
        <w:t>.</w:t>
      </w:r>
      <w:r w:rsidR="00AD193A">
        <w:rPr>
          <w:rFonts w:ascii="Times New Roman" w:hAnsi="Times New Roman" w:cs="Times New Roman"/>
          <w:b w:val="0"/>
          <w:i w:val="0"/>
          <w:sz w:val="24"/>
        </w:rPr>
        <w:t xml:space="preserve"> Тол</w:t>
      </w:r>
      <w:r w:rsidR="00D16EC3" w:rsidRPr="004E2B39">
        <w:rPr>
          <w:rFonts w:ascii="Times New Roman" w:hAnsi="Times New Roman" w:cs="Times New Roman"/>
          <w:b w:val="0"/>
          <w:i w:val="0"/>
          <w:sz w:val="24"/>
        </w:rPr>
        <w:t xml:space="preserve">щина наружных стен: верхних этажей 51 см, пяти нижних этажей 64 см, толщина внутренних стен 38 см. Перекрытия – сборный железобетонный многопустотный настил. Крыша односкатная совмещенная из сборного железобетонного настила. </w:t>
      </w:r>
      <w:r w:rsidRPr="004E2B39">
        <w:rPr>
          <w:rFonts w:ascii="Times New Roman" w:hAnsi="Times New Roman" w:cs="Times New Roman"/>
          <w:b w:val="0"/>
          <w:i w:val="0"/>
          <w:sz w:val="24"/>
        </w:rPr>
        <w:t xml:space="preserve">Размеры в плане </w:t>
      </w:r>
      <w:r w:rsidR="00D16EC3" w:rsidRPr="004E2B39">
        <w:rPr>
          <w:rFonts w:ascii="Times New Roman" w:hAnsi="Times New Roman" w:cs="Times New Roman"/>
          <w:b w:val="0"/>
          <w:i w:val="0"/>
          <w:sz w:val="24"/>
        </w:rPr>
        <w:t>12х75,6</w:t>
      </w:r>
      <w:r w:rsidRPr="004E2B39">
        <w:rPr>
          <w:rFonts w:ascii="Times New Roman" w:hAnsi="Times New Roman" w:cs="Times New Roman"/>
          <w:b w:val="0"/>
          <w:i w:val="0"/>
          <w:sz w:val="24"/>
        </w:rPr>
        <w:t>м.</w:t>
      </w:r>
      <w:r w:rsidR="00D16EC3" w:rsidRPr="004E2B39">
        <w:rPr>
          <w:rFonts w:ascii="Times New Roman" w:hAnsi="Times New Roman" w:cs="Times New Roman"/>
          <w:b w:val="0"/>
          <w:i w:val="0"/>
          <w:sz w:val="24"/>
        </w:rPr>
        <w:t xml:space="preserve"> </w:t>
      </w:r>
    </w:p>
    <w:p w:rsidR="00570937" w:rsidRPr="002A313E" w:rsidRDefault="00570937" w:rsidP="00E4198B">
      <w:pPr>
        <w:spacing w:line="360" w:lineRule="auto"/>
        <w:ind w:firstLine="708"/>
        <w:jc w:val="both"/>
      </w:pPr>
      <w:r w:rsidRPr="002A313E">
        <w:t xml:space="preserve">Здание имеет подвал в осях </w:t>
      </w:r>
      <w:r w:rsidR="00D16EC3" w:rsidRPr="002A313E">
        <w:t>5-9</w:t>
      </w:r>
      <w:r w:rsidRPr="002A313E">
        <w:t>. Отметка пола подвала – 2,</w:t>
      </w:r>
      <w:r w:rsidR="00D16EC3" w:rsidRPr="002A313E">
        <w:t>2</w:t>
      </w:r>
      <w:r w:rsidRPr="002A313E">
        <w:t xml:space="preserve">0 м. Отметка пола первого этажа </w:t>
      </w:r>
      <w:smartTag w:uri="urn:schemas-microsoft-com:office:smarttags" w:element="metricconverter">
        <w:smartTagPr>
          <w:attr w:name="ProductID" w:val="0,00 м"/>
        </w:smartTagPr>
        <w:r w:rsidRPr="002A313E">
          <w:t>0,00 м</w:t>
        </w:r>
      </w:smartTag>
      <w:r w:rsidRPr="002A313E">
        <w:t xml:space="preserve"> на </w:t>
      </w:r>
      <w:r w:rsidR="00D16EC3" w:rsidRPr="002A313E">
        <w:t>1,20</w:t>
      </w:r>
      <w:r w:rsidRPr="002A313E">
        <w:t xml:space="preserve"> м выше отметки спланированной  поверхности земли.</w:t>
      </w:r>
    </w:p>
    <w:p w:rsidR="00570937" w:rsidRPr="002A313E" w:rsidRDefault="00570937" w:rsidP="00E4198B">
      <w:pPr>
        <w:spacing w:line="360" w:lineRule="auto"/>
        <w:jc w:val="both"/>
      </w:pPr>
      <w:r w:rsidRPr="002A313E">
        <w:t xml:space="preserve">Место строительства – г. </w:t>
      </w:r>
      <w:r w:rsidR="00D16EC3" w:rsidRPr="002A313E">
        <w:t>Находка</w:t>
      </w:r>
      <w:r w:rsidRPr="002A313E">
        <w:t>. Заданы отметк</w:t>
      </w:r>
      <w:r w:rsidR="008704D9" w:rsidRPr="002A313E">
        <w:t>а</w:t>
      </w:r>
      <w:r w:rsidRPr="002A313E">
        <w:t xml:space="preserve"> природного рельефа – </w:t>
      </w:r>
      <w:r w:rsidR="00D16EC3" w:rsidRPr="002A313E">
        <w:t xml:space="preserve">142,1 </w:t>
      </w:r>
      <w:r w:rsidRPr="002A313E">
        <w:t>м</w:t>
      </w:r>
      <w:r w:rsidR="008704D9" w:rsidRPr="002A313E">
        <w:t>,</w:t>
      </w:r>
      <w:r w:rsidRPr="002A313E">
        <w:t xml:space="preserve"> </w:t>
      </w:r>
      <w:r w:rsidR="00D16EC3" w:rsidRPr="002A313E">
        <w:t xml:space="preserve">отметка планировки – 141,8 </w:t>
      </w:r>
      <w:r w:rsidR="008704D9" w:rsidRPr="002A313E">
        <w:t xml:space="preserve"> м </w:t>
      </w:r>
      <w:r w:rsidRPr="002A313E">
        <w:t xml:space="preserve"> и</w:t>
      </w:r>
      <w:r w:rsidR="008704D9" w:rsidRPr="002A313E">
        <w:t xml:space="preserve"> отметка</w:t>
      </w:r>
      <w:r w:rsidRPr="002A313E">
        <w:t xml:space="preserve"> уровня грунтовых вод </w:t>
      </w:r>
      <w:r w:rsidR="008704D9" w:rsidRPr="002A313E">
        <w:t xml:space="preserve">– </w:t>
      </w:r>
      <w:r w:rsidR="00D16EC3" w:rsidRPr="002A313E">
        <w:t>137,1</w:t>
      </w:r>
      <w:r w:rsidR="008704D9" w:rsidRPr="002A313E">
        <w:t xml:space="preserve"> </w:t>
      </w:r>
      <w:r w:rsidRPr="002A313E">
        <w:t>м.</w:t>
      </w:r>
    </w:p>
    <w:p w:rsidR="00570937" w:rsidRPr="002A313E" w:rsidRDefault="00570937" w:rsidP="00E4198B">
      <w:pPr>
        <w:spacing w:line="360" w:lineRule="auto"/>
        <w:ind w:firstLine="360"/>
        <w:jc w:val="both"/>
      </w:pPr>
      <w:r w:rsidRPr="002A313E">
        <w:t>Также  известны инженерно-геологические условия, физические характеристики грунтов и их гранулометрический состав.</w:t>
      </w:r>
    </w:p>
    <w:p w:rsidR="00570937" w:rsidRPr="002A313E" w:rsidRDefault="004D3D91" w:rsidP="00E4198B">
      <w:pPr>
        <w:spacing w:line="360" w:lineRule="auto"/>
        <w:ind w:firstLine="360"/>
        <w:jc w:val="both"/>
      </w:pPr>
      <w:r>
        <w:t>В ходе разработки</w:t>
      </w:r>
      <w:r w:rsidR="00AD193A">
        <w:t xml:space="preserve"> в</w:t>
      </w:r>
      <w:r>
        <w:t xml:space="preserve"> курсовой работе </w:t>
      </w:r>
      <w:r w:rsidR="00570937" w:rsidRPr="002A313E">
        <w:t xml:space="preserve">необходимо рассчитать </w:t>
      </w:r>
      <w:r w:rsidR="00AD193A">
        <w:t>два</w:t>
      </w:r>
      <w:r w:rsidR="00570937" w:rsidRPr="002A313E">
        <w:t xml:space="preserve"> типа фундамент</w:t>
      </w:r>
      <w:r w:rsidR="00AD193A">
        <w:t>ов: мелкого заложения и свайный</w:t>
      </w:r>
      <w:r>
        <w:t xml:space="preserve">. </w:t>
      </w:r>
    </w:p>
    <w:p w:rsidR="00570937" w:rsidRPr="002A313E" w:rsidRDefault="00AD193A" w:rsidP="00AD193A">
      <w:pPr>
        <w:spacing w:line="360" w:lineRule="auto"/>
        <w:ind w:firstLine="360"/>
        <w:jc w:val="both"/>
      </w:pPr>
      <w:r>
        <w:t xml:space="preserve">В курсовой работе производятся расчеты: </w:t>
      </w:r>
      <w:r w:rsidRPr="002A313E">
        <w:t>определение физико-механических свойств грунтов, оценка грунтовых условий строительной площадки</w:t>
      </w:r>
      <w:r>
        <w:t>.</w:t>
      </w:r>
      <w:r w:rsidRPr="002A313E">
        <w:t xml:space="preserve"> </w:t>
      </w:r>
      <w:r w:rsidR="00570937" w:rsidRPr="002A313E">
        <w:t>Для фундаментов мелкого заложения проводятся расчеты:</w:t>
      </w:r>
      <w:r>
        <w:t xml:space="preserve"> </w:t>
      </w:r>
      <w:r w:rsidRPr="002A313E">
        <w:t xml:space="preserve">выбор вариантов фундаментов </w:t>
      </w:r>
      <w:r>
        <w:t xml:space="preserve">и </w:t>
      </w:r>
      <w:r w:rsidR="00570937" w:rsidRPr="002A313E">
        <w:t>расчет размеров, расчет оснований по деформациям, расчет осадки.</w:t>
      </w:r>
      <w:r>
        <w:t xml:space="preserve"> </w:t>
      </w:r>
      <w:r w:rsidRPr="00096D42">
        <w:t xml:space="preserve">Для свайных фундаментов: </w:t>
      </w:r>
      <w:r>
        <w:t>выбор вариантов свай, габаритов и их шаг</w:t>
      </w:r>
      <w:r w:rsidRPr="00096D42">
        <w:t>,</w:t>
      </w:r>
      <w:r>
        <w:t xml:space="preserve"> проверка несущей способности свай (</w:t>
      </w:r>
      <w:r>
        <w:rPr>
          <w:lang w:val="en-US"/>
        </w:rPr>
        <w:t>I</w:t>
      </w:r>
      <w:r>
        <w:t xml:space="preserve"> п.с.), расчет условного свайного фундамента (</w:t>
      </w:r>
      <w:r>
        <w:rPr>
          <w:lang w:val="en-US"/>
        </w:rPr>
        <w:t>II</w:t>
      </w:r>
      <w:r>
        <w:t xml:space="preserve"> п.с.)</w:t>
      </w:r>
      <w:r w:rsidRPr="00096D42">
        <w:t>.</w:t>
      </w:r>
    </w:p>
    <w:p w:rsidR="00B16D0F" w:rsidRPr="002A313E" w:rsidRDefault="00B16D0F" w:rsidP="00E4198B">
      <w:pPr>
        <w:spacing w:line="360" w:lineRule="auto"/>
        <w:jc w:val="center"/>
      </w:pPr>
    </w:p>
    <w:p w:rsidR="00B16D0F" w:rsidRPr="002A313E" w:rsidRDefault="00B16D0F" w:rsidP="00E4198B">
      <w:pPr>
        <w:spacing w:line="360" w:lineRule="auto"/>
        <w:jc w:val="center"/>
      </w:pPr>
    </w:p>
    <w:p w:rsidR="00B16D0F" w:rsidRPr="002A313E" w:rsidRDefault="00B16D0F" w:rsidP="00E4198B">
      <w:pPr>
        <w:spacing w:line="360" w:lineRule="auto"/>
        <w:jc w:val="center"/>
      </w:pPr>
    </w:p>
    <w:p w:rsidR="00B16D0F" w:rsidRPr="002A313E" w:rsidRDefault="00B16D0F" w:rsidP="00E4198B">
      <w:pPr>
        <w:spacing w:line="360" w:lineRule="auto"/>
        <w:jc w:val="center"/>
      </w:pPr>
    </w:p>
    <w:p w:rsidR="00B16D0F" w:rsidRPr="002A313E" w:rsidRDefault="00B16D0F" w:rsidP="00E4198B">
      <w:pPr>
        <w:spacing w:line="360" w:lineRule="auto"/>
        <w:jc w:val="center"/>
      </w:pPr>
    </w:p>
    <w:p w:rsidR="00B16D0F" w:rsidRDefault="00B16D0F" w:rsidP="00E4198B">
      <w:pPr>
        <w:spacing w:line="360" w:lineRule="auto"/>
        <w:jc w:val="center"/>
      </w:pPr>
    </w:p>
    <w:p w:rsidR="004E2B39" w:rsidRPr="002A313E" w:rsidRDefault="004E2B39" w:rsidP="00E4198B">
      <w:pPr>
        <w:spacing w:line="360" w:lineRule="auto"/>
        <w:jc w:val="center"/>
      </w:pPr>
    </w:p>
    <w:p w:rsidR="00B16D0F" w:rsidRPr="002A313E" w:rsidRDefault="00B16D0F" w:rsidP="00E4198B">
      <w:pPr>
        <w:spacing w:line="360" w:lineRule="auto"/>
        <w:jc w:val="center"/>
      </w:pPr>
    </w:p>
    <w:p w:rsidR="00B16D0F" w:rsidRPr="002A313E" w:rsidRDefault="00B16D0F" w:rsidP="00E4198B">
      <w:pPr>
        <w:spacing w:line="360" w:lineRule="auto"/>
        <w:jc w:val="center"/>
      </w:pPr>
    </w:p>
    <w:p w:rsidR="00B16D0F" w:rsidRPr="002A313E" w:rsidRDefault="00C510AE" w:rsidP="00E4198B">
      <w:pPr>
        <w:pStyle w:val="2"/>
        <w:spacing w:before="0" w:after="0" w:line="360" w:lineRule="auto"/>
        <w:jc w:val="center"/>
        <w:rPr>
          <w:rFonts w:ascii="Times New Roman" w:hAnsi="Times New Roman" w:cs="Times New Roman"/>
          <w:b w:val="0"/>
          <w:i w:val="0"/>
        </w:rPr>
      </w:pPr>
      <w:bookmarkStart w:id="5" w:name="_Toc183445563"/>
      <w:bookmarkStart w:id="6" w:name="_Toc183531232"/>
      <w:bookmarkStart w:id="7" w:name="_Toc183531474"/>
      <w:bookmarkStart w:id="8" w:name="_Toc183531550"/>
      <w:bookmarkStart w:id="9" w:name="_Toc184032389"/>
      <w:r w:rsidRPr="002A313E">
        <w:rPr>
          <w:rFonts w:ascii="Times New Roman" w:hAnsi="Times New Roman" w:cs="Times New Roman"/>
          <w:b w:val="0"/>
          <w:i w:val="0"/>
        </w:rPr>
        <w:t xml:space="preserve">1. </w:t>
      </w:r>
      <w:r w:rsidR="00B16D0F" w:rsidRPr="002A313E">
        <w:rPr>
          <w:rFonts w:ascii="Times New Roman" w:hAnsi="Times New Roman" w:cs="Times New Roman"/>
          <w:b w:val="0"/>
          <w:i w:val="0"/>
        </w:rPr>
        <w:t>Оценка климатических, инженерно-геологических и гидрогеологических условий строительной площадки.</w:t>
      </w:r>
      <w:bookmarkEnd w:id="5"/>
      <w:bookmarkEnd w:id="6"/>
      <w:bookmarkEnd w:id="7"/>
      <w:bookmarkEnd w:id="8"/>
      <w:bookmarkEnd w:id="9"/>
    </w:p>
    <w:p w:rsidR="00AE63A5" w:rsidRPr="002A313E" w:rsidRDefault="00C510AE" w:rsidP="00E4198B">
      <w:pPr>
        <w:pStyle w:val="3"/>
        <w:spacing w:before="0" w:after="0" w:line="360" w:lineRule="auto"/>
        <w:jc w:val="center"/>
        <w:rPr>
          <w:rFonts w:ascii="Times New Roman" w:hAnsi="Times New Roman" w:cs="Times New Roman"/>
          <w:b w:val="0"/>
          <w:sz w:val="28"/>
          <w:szCs w:val="28"/>
        </w:rPr>
      </w:pPr>
      <w:bookmarkStart w:id="10" w:name="_Toc183445564"/>
      <w:bookmarkStart w:id="11" w:name="_Toc183531233"/>
      <w:bookmarkStart w:id="12" w:name="_Toc183531475"/>
      <w:bookmarkStart w:id="13" w:name="_Toc183531551"/>
      <w:bookmarkStart w:id="14" w:name="_Toc184032390"/>
      <w:r w:rsidRPr="002A313E">
        <w:rPr>
          <w:rFonts w:ascii="Times New Roman" w:hAnsi="Times New Roman" w:cs="Times New Roman"/>
          <w:b w:val="0"/>
          <w:sz w:val="28"/>
          <w:szCs w:val="28"/>
        </w:rPr>
        <w:t xml:space="preserve">1.1 </w:t>
      </w:r>
      <w:r w:rsidR="00AC40DD" w:rsidRPr="002A313E">
        <w:rPr>
          <w:rFonts w:ascii="Times New Roman" w:hAnsi="Times New Roman" w:cs="Times New Roman"/>
          <w:b w:val="0"/>
          <w:sz w:val="28"/>
          <w:szCs w:val="28"/>
        </w:rPr>
        <w:t>Определение наименования грунтов по ГОСТ 25100-95.</w:t>
      </w:r>
      <w:bookmarkEnd w:id="10"/>
      <w:bookmarkEnd w:id="11"/>
      <w:bookmarkEnd w:id="12"/>
      <w:bookmarkEnd w:id="13"/>
      <w:bookmarkEnd w:id="14"/>
    </w:p>
    <w:p w:rsidR="00902B82" w:rsidRPr="002A313E" w:rsidRDefault="00902B82" w:rsidP="00E4198B">
      <w:pPr>
        <w:spacing w:line="360" w:lineRule="auto"/>
        <w:ind w:firstLine="540"/>
        <w:jc w:val="both"/>
      </w:pPr>
      <w:r w:rsidRPr="002A313E">
        <w:t xml:space="preserve">Для каждого слоя грунта устанавливают характеристики физического состояния: влажность </w:t>
      </w:r>
      <w:r w:rsidRPr="002A313E">
        <w:rPr>
          <w:lang w:val="en-US"/>
        </w:rPr>
        <w:t>w</w:t>
      </w:r>
      <w:r w:rsidRPr="002A313E">
        <w:t xml:space="preserve">, </w:t>
      </w:r>
      <w:r w:rsidR="00CD5D26" w:rsidRPr="002A313E">
        <w:t>плотность</w:t>
      </w:r>
      <w:r w:rsidRPr="002A313E">
        <w:t>, плотность твердых ча</w:t>
      </w:r>
      <w:r w:rsidR="00CD5D26" w:rsidRPr="002A313E">
        <w:t>стиц грунта удельный вес грунта</w:t>
      </w:r>
      <w:r w:rsidR="003C20BB" w:rsidRPr="002A313E">
        <w:t>,</w:t>
      </w:r>
      <w:r w:rsidRPr="002A313E">
        <w:t xml:space="preserve"> коэффициент пористости е, коэффициент водо</w:t>
      </w:r>
      <w:r w:rsidR="00CD5D26" w:rsidRPr="002A313E">
        <w:t>насыщености (степень влажности)</w:t>
      </w:r>
      <w:r w:rsidR="003C20BB" w:rsidRPr="002A313E">
        <w:t>,</w:t>
      </w:r>
      <w:r w:rsidRPr="002A313E">
        <w:t xml:space="preserve">   влажность на границе текучести </w:t>
      </w:r>
      <w:r w:rsidRPr="002A313E">
        <w:rPr>
          <w:lang w:val="en-US"/>
        </w:rPr>
        <w:t>w</w:t>
      </w:r>
      <w:r w:rsidRPr="002A313E">
        <w:rPr>
          <w:vertAlign w:val="subscript"/>
          <w:lang w:val="en-US"/>
        </w:rPr>
        <w:t>L</w:t>
      </w:r>
      <w:r w:rsidRPr="002A313E">
        <w:t xml:space="preserve">, и границе раскатывания </w:t>
      </w:r>
      <w:r w:rsidRPr="002A313E">
        <w:rPr>
          <w:lang w:val="en-US"/>
        </w:rPr>
        <w:t>w</w:t>
      </w:r>
      <w:r w:rsidRPr="002A313E">
        <w:rPr>
          <w:vertAlign w:val="subscript"/>
          <w:lang w:val="en-US"/>
        </w:rPr>
        <w:t>p</w:t>
      </w:r>
      <w:r w:rsidRPr="002A313E">
        <w:t xml:space="preserve">, число пластичности </w:t>
      </w:r>
      <w:r w:rsidR="003C20BB" w:rsidRPr="002A313E">
        <w:rPr>
          <w:lang w:val="en-US"/>
        </w:rPr>
        <w:t>I</w:t>
      </w:r>
      <w:r w:rsidRPr="002A313E">
        <w:t xml:space="preserve">р , и показатель текучести </w:t>
      </w:r>
      <w:r w:rsidRPr="002A313E">
        <w:rPr>
          <w:lang w:val="en-US"/>
        </w:rPr>
        <w:t>I</w:t>
      </w:r>
      <w:r w:rsidRPr="002A313E">
        <w:rPr>
          <w:vertAlign w:val="subscript"/>
          <w:lang w:val="en-US"/>
        </w:rPr>
        <w:t>L</w:t>
      </w:r>
      <w:r w:rsidRPr="002A313E">
        <w:t>.</w:t>
      </w:r>
    </w:p>
    <w:p w:rsidR="00B16D0F" w:rsidRPr="002A313E" w:rsidRDefault="00553614" w:rsidP="00E4198B">
      <w:pPr>
        <w:spacing w:line="360" w:lineRule="auto"/>
        <w:ind w:firstLine="540"/>
      </w:pPr>
      <w:r w:rsidRPr="002A313E">
        <w:t>Вычисление производится по следующим формулам:</w:t>
      </w:r>
    </w:p>
    <w:p w:rsidR="00553614" w:rsidRPr="002A313E" w:rsidRDefault="00553614" w:rsidP="00E4198B">
      <w:pPr>
        <w:spacing w:line="360" w:lineRule="auto"/>
        <w:jc w:val="center"/>
      </w:pPr>
      <w:r w:rsidRPr="002A313E">
        <w:t xml:space="preserve">   </w:t>
      </w:r>
      <w:r w:rsidRPr="002A313E">
        <w:rPr>
          <w:position w:val="-14"/>
        </w:rPr>
        <w:object w:dxaOrig="132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pt;height:18.75pt" o:ole="">
            <v:imagedata r:id="rId7" o:title=""/>
          </v:shape>
          <o:OLEObject Type="Embed" ProgID="Equation.3" ShapeID="_x0000_i1025" DrawAspect="Content" ObjectID="_1458564668" r:id="rId8"/>
        </w:object>
      </w:r>
      <w:r w:rsidRPr="002A313E">
        <w:t xml:space="preserve">           (1)</w:t>
      </w:r>
    </w:p>
    <w:p w:rsidR="00553614" w:rsidRPr="002A313E" w:rsidRDefault="00553614" w:rsidP="00E4198B">
      <w:pPr>
        <w:spacing w:line="360" w:lineRule="auto"/>
        <w:jc w:val="center"/>
      </w:pPr>
      <w:r w:rsidRPr="002A313E">
        <w:t xml:space="preserve">   </w:t>
      </w:r>
      <w:r w:rsidRPr="002A313E">
        <w:rPr>
          <w:position w:val="-32"/>
        </w:rPr>
        <w:object w:dxaOrig="1340" w:dyaOrig="740">
          <v:shape id="_x0000_i1026" type="#_x0000_t75" style="width:66.75pt;height:36.75pt" o:ole="">
            <v:imagedata r:id="rId9" o:title=""/>
          </v:shape>
          <o:OLEObject Type="Embed" ProgID="Equation.3" ShapeID="_x0000_i1026" DrawAspect="Content" ObjectID="_1458564669" r:id="rId10"/>
        </w:object>
      </w:r>
      <w:r w:rsidRPr="002A313E">
        <w:t xml:space="preserve">           (2)</w:t>
      </w:r>
    </w:p>
    <w:p w:rsidR="00553614" w:rsidRPr="002A313E" w:rsidRDefault="00553614" w:rsidP="00E4198B">
      <w:pPr>
        <w:spacing w:line="360" w:lineRule="auto"/>
        <w:jc w:val="center"/>
      </w:pPr>
      <w:r w:rsidRPr="002A313E">
        <w:t xml:space="preserve">   </w:t>
      </w:r>
      <w:r w:rsidRPr="002A313E">
        <w:rPr>
          <w:position w:val="-28"/>
        </w:rPr>
        <w:object w:dxaOrig="1719" w:dyaOrig="680">
          <v:shape id="_x0000_i1027" type="#_x0000_t75" style="width:86.25pt;height:33.75pt" o:ole="">
            <v:imagedata r:id="rId11" o:title=""/>
          </v:shape>
          <o:OLEObject Type="Embed" ProgID="Equation.3" ShapeID="_x0000_i1027" DrawAspect="Content" ObjectID="_1458564670" r:id="rId12"/>
        </w:object>
      </w:r>
      <w:r w:rsidRPr="002A313E">
        <w:t xml:space="preserve">    (3)</w:t>
      </w:r>
    </w:p>
    <w:p w:rsidR="00553614" w:rsidRPr="002A313E" w:rsidRDefault="00553614" w:rsidP="00E4198B">
      <w:pPr>
        <w:spacing w:line="360" w:lineRule="auto"/>
        <w:jc w:val="center"/>
      </w:pPr>
      <w:r w:rsidRPr="002A313E">
        <w:t xml:space="preserve">   </w:t>
      </w:r>
      <w:r w:rsidRPr="002A313E">
        <w:rPr>
          <w:position w:val="-30"/>
        </w:rPr>
        <w:object w:dxaOrig="1200" w:dyaOrig="700">
          <v:shape id="_x0000_i1028" type="#_x0000_t75" style="width:60pt;height:35.25pt" o:ole="">
            <v:imagedata r:id="rId13" o:title=""/>
          </v:shape>
          <o:OLEObject Type="Embed" ProgID="Equation.3" ShapeID="_x0000_i1028" DrawAspect="Content" ObjectID="_1458564671" r:id="rId14"/>
        </w:object>
      </w:r>
      <w:r w:rsidRPr="002A313E">
        <w:t xml:space="preserve">             (4)</w:t>
      </w:r>
    </w:p>
    <w:p w:rsidR="00CB6481" w:rsidRPr="002A313E" w:rsidRDefault="00CB6481" w:rsidP="00E4198B">
      <w:pPr>
        <w:spacing w:line="360" w:lineRule="auto"/>
        <w:jc w:val="right"/>
      </w:pPr>
      <w:r w:rsidRPr="002A313E">
        <w:t>Таблица 1</w:t>
      </w:r>
    </w:p>
    <w:p w:rsidR="00CB6481" w:rsidRPr="002A313E" w:rsidRDefault="00CB6481" w:rsidP="00E4198B">
      <w:pPr>
        <w:spacing w:line="360" w:lineRule="auto"/>
        <w:jc w:val="center"/>
      </w:pPr>
      <w:r w:rsidRPr="002A313E">
        <w:t>Инженерно-геологические условия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3119"/>
        <w:gridCol w:w="5209"/>
      </w:tblGrid>
      <w:tr w:rsidR="00CB6481" w:rsidRPr="002A313E" w:rsidTr="00475A1C">
        <w:tc>
          <w:tcPr>
            <w:tcW w:w="1242" w:type="dxa"/>
          </w:tcPr>
          <w:p w:rsidR="00CB6481" w:rsidRPr="002A313E" w:rsidRDefault="00CB6481" w:rsidP="00E4198B">
            <w:pPr>
              <w:spacing w:line="360" w:lineRule="auto"/>
              <w:jc w:val="center"/>
            </w:pPr>
            <w:r w:rsidRPr="002A313E">
              <w:t>№ слоя</w:t>
            </w:r>
          </w:p>
        </w:tc>
        <w:tc>
          <w:tcPr>
            <w:tcW w:w="3119" w:type="dxa"/>
          </w:tcPr>
          <w:p w:rsidR="00CB6481" w:rsidRPr="002A313E" w:rsidRDefault="00CB6481" w:rsidP="00E4198B">
            <w:pPr>
              <w:spacing w:line="360" w:lineRule="auto"/>
              <w:jc w:val="center"/>
            </w:pPr>
            <w:r w:rsidRPr="002A313E">
              <w:t>Мощность слоев, м</w:t>
            </w:r>
          </w:p>
        </w:tc>
        <w:tc>
          <w:tcPr>
            <w:tcW w:w="5209" w:type="dxa"/>
          </w:tcPr>
          <w:p w:rsidR="00CB6481" w:rsidRPr="002A313E" w:rsidRDefault="00CB6481" w:rsidP="00E4198B">
            <w:pPr>
              <w:spacing w:line="360" w:lineRule="auto"/>
              <w:jc w:val="center"/>
            </w:pPr>
            <w:r w:rsidRPr="002A313E">
              <w:t>Вид грунта</w:t>
            </w:r>
          </w:p>
        </w:tc>
      </w:tr>
      <w:tr w:rsidR="00CB6481" w:rsidRPr="002A313E" w:rsidTr="00475A1C">
        <w:tc>
          <w:tcPr>
            <w:tcW w:w="1242" w:type="dxa"/>
          </w:tcPr>
          <w:p w:rsidR="00CB6481" w:rsidRPr="002A313E" w:rsidRDefault="00CB6481" w:rsidP="00E4198B">
            <w:pPr>
              <w:spacing w:line="360" w:lineRule="auto"/>
              <w:jc w:val="center"/>
            </w:pPr>
            <w:r w:rsidRPr="002A313E">
              <w:t>1</w:t>
            </w:r>
          </w:p>
        </w:tc>
        <w:tc>
          <w:tcPr>
            <w:tcW w:w="3119" w:type="dxa"/>
          </w:tcPr>
          <w:p w:rsidR="00CB6481" w:rsidRPr="002A313E" w:rsidRDefault="00CB6481" w:rsidP="00E4198B">
            <w:pPr>
              <w:spacing w:line="360" w:lineRule="auto"/>
              <w:jc w:val="center"/>
            </w:pPr>
            <w:r w:rsidRPr="002A313E">
              <w:t>0,3</w:t>
            </w:r>
          </w:p>
        </w:tc>
        <w:tc>
          <w:tcPr>
            <w:tcW w:w="5209" w:type="dxa"/>
          </w:tcPr>
          <w:p w:rsidR="00CB6481" w:rsidRPr="002A313E" w:rsidRDefault="00CB6481" w:rsidP="00E4198B">
            <w:pPr>
              <w:spacing w:line="360" w:lineRule="auto"/>
              <w:jc w:val="center"/>
            </w:pPr>
            <w:r w:rsidRPr="002A313E">
              <w:t>растительный</w:t>
            </w:r>
          </w:p>
        </w:tc>
      </w:tr>
      <w:tr w:rsidR="00CB6481" w:rsidRPr="002A313E" w:rsidTr="00475A1C">
        <w:tc>
          <w:tcPr>
            <w:tcW w:w="1242" w:type="dxa"/>
          </w:tcPr>
          <w:p w:rsidR="00CB6481" w:rsidRPr="002A313E" w:rsidRDefault="00CB6481" w:rsidP="00E4198B">
            <w:pPr>
              <w:spacing w:line="360" w:lineRule="auto"/>
              <w:jc w:val="center"/>
            </w:pPr>
            <w:r w:rsidRPr="002A313E">
              <w:t>2</w:t>
            </w:r>
          </w:p>
        </w:tc>
        <w:tc>
          <w:tcPr>
            <w:tcW w:w="3119" w:type="dxa"/>
          </w:tcPr>
          <w:p w:rsidR="00CB6481" w:rsidRPr="002A313E" w:rsidRDefault="00CB6481" w:rsidP="00E4198B">
            <w:pPr>
              <w:spacing w:line="360" w:lineRule="auto"/>
              <w:jc w:val="center"/>
            </w:pPr>
            <w:r w:rsidRPr="002A313E">
              <w:t>1,5</w:t>
            </w:r>
          </w:p>
        </w:tc>
        <w:tc>
          <w:tcPr>
            <w:tcW w:w="5209" w:type="dxa"/>
          </w:tcPr>
          <w:p w:rsidR="00CB6481" w:rsidRPr="002A313E" w:rsidRDefault="00CB6481" w:rsidP="00E4198B">
            <w:pPr>
              <w:spacing w:line="360" w:lineRule="auto"/>
              <w:jc w:val="center"/>
            </w:pPr>
            <w:r w:rsidRPr="002A313E">
              <w:t>глинистый</w:t>
            </w:r>
          </w:p>
        </w:tc>
      </w:tr>
      <w:tr w:rsidR="00CB6481" w:rsidRPr="002A313E" w:rsidTr="00475A1C">
        <w:tc>
          <w:tcPr>
            <w:tcW w:w="1242" w:type="dxa"/>
          </w:tcPr>
          <w:p w:rsidR="00CB6481" w:rsidRPr="002A313E" w:rsidRDefault="00CB6481" w:rsidP="00E4198B">
            <w:pPr>
              <w:spacing w:line="360" w:lineRule="auto"/>
              <w:jc w:val="center"/>
            </w:pPr>
            <w:r w:rsidRPr="002A313E">
              <w:t>3</w:t>
            </w:r>
          </w:p>
        </w:tc>
        <w:tc>
          <w:tcPr>
            <w:tcW w:w="3119" w:type="dxa"/>
          </w:tcPr>
          <w:p w:rsidR="00CB6481" w:rsidRPr="002A313E" w:rsidRDefault="00CB6481" w:rsidP="00E4198B">
            <w:pPr>
              <w:spacing w:line="360" w:lineRule="auto"/>
              <w:jc w:val="center"/>
            </w:pPr>
            <w:r w:rsidRPr="002A313E">
              <w:t>2,1</w:t>
            </w:r>
          </w:p>
        </w:tc>
        <w:tc>
          <w:tcPr>
            <w:tcW w:w="5209" w:type="dxa"/>
          </w:tcPr>
          <w:p w:rsidR="00CB6481" w:rsidRPr="002A313E" w:rsidRDefault="00CB6481" w:rsidP="00E4198B">
            <w:pPr>
              <w:spacing w:line="360" w:lineRule="auto"/>
              <w:jc w:val="center"/>
            </w:pPr>
            <w:r w:rsidRPr="002A313E">
              <w:t>глинистый</w:t>
            </w:r>
          </w:p>
        </w:tc>
      </w:tr>
      <w:tr w:rsidR="00CB6481" w:rsidRPr="002A313E" w:rsidTr="00475A1C">
        <w:tc>
          <w:tcPr>
            <w:tcW w:w="1242" w:type="dxa"/>
          </w:tcPr>
          <w:p w:rsidR="00CB6481" w:rsidRPr="002A313E" w:rsidRDefault="00CB6481" w:rsidP="00E4198B">
            <w:pPr>
              <w:spacing w:line="360" w:lineRule="auto"/>
              <w:jc w:val="center"/>
            </w:pPr>
            <w:r w:rsidRPr="002A313E">
              <w:t>4</w:t>
            </w:r>
          </w:p>
        </w:tc>
        <w:tc>
          <w:tcPr>
            <w:tcW w:w="3119" w:type="dxa"/>
          </w:tcPr>
          <w:p w:rsidR="00CB6481" w:rsidRPr="002A313E" w:rsidRDefault="00CB6481" w:rsidP="00E4198B">
            <w:pPr>
              <w:spacing w:line="360" w:lineRule="auto"/>
              <w:jc w:val="center"/>
            </w:pPr>
            <w:r w:rsidRPr="002A313E">
              <w:t>10,8</w:t>
            </w:r>
          </w:p>
        </w:tc>
        <w:tc>
          <w:tcPr>
            <w:tcW w:w="5209" w:type="dxa"/>
          </w:tcPr>
          <w:p w:rsidR="00CB6481" w:rsidRPr="002A313E" w:rsidRDefault="00CB6481" w:rsidP="00E4198B">
            <w:pPr>
              <w:spacing w:line="360" w:lineRule="auto"/>
              <w:jc w:val="center"/>
            </w:pPr>
            <w:r w:rsidRPr="002A313E">
              <w:t>песчаный</w:t>
            </w:r>
          </w:p>
        </w:tc>
      </w:tr>
    </w:tbl>
    <w:p w:rsidR="00CB6481" w:rsidRPr="002A313E" w:rsidRDefault="00344641" w:rsidP="00E4198B">
      <w:pPr>
        <w:spacing w:line="360" w:lineRule="auto"/>
        <w:rPr>
          <w:rStyle w:val="a5"/>
        </w:rPr>
      </w:pPr>
      <w:r w:rsidRPr="002A313E">
        <w:t xml:space="preserve">1-слой: </w:t>
      </w:r>
      <w:r w:rsidR="00CB6481" w:rsidRPr="002A313E">
        <w:rPr>
          <w:rStyle w:val="a5"/>
        </w:rPr>
        <w:t>растительный, не классифицируется.</w:t>
      </w:r>
    </w:p>
    <w:p w:rsidR="00AC40DD" w:rsidRPr="002A313E" w:rsidRDefault="00CB6481" w:rsidP="00E4198B">
      <w:pPr>
        <w:spacing w:line="360" w:lineRule="auto"/>
      </w:pPr>
      <w:r w:rsidRPr="002A313E">
        <w:rPr>
          <w:rStyle w:val="a5"/>
        </w:rPr>
        <w:t>2</w:t>
      </w:r>
      <w:r w:rsidR="00344641" w:rsidRPr="002A313E">
        <w:t>-слой: глинистый</w:t>
      </w:r>
    </w:p>
    <w:p w:rsidR="00B046BF" w:rsidRPr="002A313E" w:rsidRDefault="00B046BF" w:rsidP="00E4198B">
      <w:pPr>
        <w:shd w:val="clear" w:color="auto" w:fill="FFFFFF"/>
        <w:autoSpaceDE w:val="0"/>
        <w:autoSpaceDN w:val="0"/>
        <w:adjustRightInd w:val="0"/>
        <w:spacing w:line="360" w:lineRule="auto"/>
        <w:ind w:firstLine="540"/>
      </w:pPr>
      <w:r w:rsidRPr="002A313E">
        <w:rPr>
          <w:u w:val="single"/>
        </w:rPr>
        <w:t>класс</w:t>
      </w:r>
      <w:r w:rsidRPr="002A313E">
        <w:t xml:space="preserve"> – </w:t>
      </w:r>
      <w:r w:rsidR="00FD0572" w:rsidRPr="002A313E">
        <w:t>природные дисперсные грунты</w:t>
      </w:r>
      <w:r w:rsidR="00FD0572" w:rsidRPr="002A313E">
        <w:rPr>
          <w:b/>
        </w:rPr>
        <w:t xml:space="preserve"> </w:t>
      </w:r>
      <w:r w:rsidR="00FD0572" w:rsidRPr="002A313E">
        <w:br/>
      </w:r>
      <w:r w:rsidR="00FD0572" w:rsidRPr="002A313E">
        <w:rPr>
          <w:b/>
        </w:rPr>
        <w:t xml:space="preserve">         </w:t>
      </w:r>
      <w:r w:rsidRPr="002A313E">
        <w:rPr>
          <w:u w:val="single"/>
        </w:rPr>
        <w:t>группа</w:t>
      </w:r>
      <w:r w:rsidRPr="002A313E">
        <w:t xml:space="preserve"> - </w:t>
      </w:r>
      <w:r w:rsidR="00FD0572" w:rsidRPr="002A313E">
        <w:t>связн</w:t>
      </w:r>
      <w:r w:rsidR="002159B8" w:rsidRPr="002A313E">
        <w:t>ые</w:t>
      </w:r>
    </w:p>
    <w:p w:rsidR="00B046BF" w:rsidRPr="002A313E" w:rsidRDefault="00B046BF" w:rsidP="00E4198B">
      <w:pPr>
        <w:shd w:val="clear" w:color="auto" w:fill="FFFFFF"/>
        <w:autoSpaceDE w:val="0"/>
        <w:autoSpaceDN w:val="0"/>
        <w:adjustRightInd w:val="0"/>
        <w:spacing w:line="360" w:lineRule="auto"/>
        <w:ind w:firstLine="540"/>
      </w:pPr>
      <w:r w:rsidRPr="002A313E">
        <w:rPr>
          <w:u w:val="single"/>
        </w:rPr>
        <w:t>подгруппа</w:t>
      </w:r>
      <w:r w:rsidRPr="002A313E">
        <w:t xml:space="preserve"> - </w:t>
      </w:r>
      <w:r w:rsidR="00FD0572" w:rsidRPr="002A313E">
        <w:t>осадочны</w:t>
      </w:r>
      <w:r w:rsidR="002159B8" w:rsidRPr="002A313E">
        <w:t>е</w:t>
      </w:r>
    </w:p>
    <w:p w:rsidR="00B046BF" w:rsidRPr="002A313E" w:rsidRDefault="00B046BF" w:rsidP="00E4198B">
      <w:pPr>
        <w:spacing w:line="360" w:lineRule="auto"/>
        <w:ind w:firstLine="540"/>
      </w:pPr>
      <w:r w:rsidRPr="002A313E">
        <w:rPr>
          <w:u w:val="single"/>
        </w:rPr>
        <w:t>тип</w:t>
      </w:r>
      <w:r w:rsidRPr="002A313E">
        <w:t>- определяется по числу пластичности:</w:t>
      </w:r>
    </w:p>
    <w:p w:rsidR="00A47240" w:rsidRPr="002A313E" w:rsidRDefault="00CB6481" w:rsidP="00E4198B">
      <w:pPr>
        <w:spacing w:line="360" w:lineRule="auto"/>
      </w:pPr>
      <w:r w:rsidRPr="002A313E">
        <w:rPr>
          <w:position w:val="-14"/>
        </w:rPr>
        <w:object w:dxaOrig="4220" w:dyaOrig="380">
          <v:shape id="_x0000_i1029" type="#_x0000_t75" style="width:210.75pt;height:18.75pt" o:ole="">
            <v:imagedata r:id="rId15" o:title=""/>
          </v:shape>
          <o:OLEObject Type="Embed" ProgID="Equation.3" ShapeID="_x0000_i1029" DrawAspect="Content" ObjectID="_1458564672" r:id="rId16"/>
        </w:object>
      </w:r>
      <w:r w:rsidR="00A47240" w:rsidRPr="002A313E">
        <w:t xml:space="preserve"> - </w:t>
      </w:r>
      <w:r w:rsidRPr="002A313E">
        <w:t>глина</w:t>
      </w:r>
      <w:r w:rsidR="00613A60" w:rsidRPr="002A313E">
        <w:t xml:space="preserve">, так как  </w:t>
      </w:r>
      <w:r w:rsidR="00FD0572" w:rsidRPr="002A313E">
        <w:t>1</w:t>
      </w:r>
      <w:r w:rsidR="00613A60" w:rsidRPr="002A313E">
        <w:t xml:space="preserve">7 ≤ </w:t>
      </w:r>
      <w:r w:rsidR="00613A60" w:rsidRPr="002A313E">
        <w:rPr>
          <w:lang w:val="en-US"/>
        </w:rPr>
        <w:t>I</w:t>
      </w:r>
      <w:r w:rsidR="00613A60" w:rsidRPr="002A313E">
        <w:t xml:space="preserve">р ≤ </w:t>
      </w:r>
      <w:r w:rsidR="00FD0572" w:rsidRPr="002A313E">
        <w:t>2</w:t>
      </w:r>
      <w:r w:rsidR="00613A60" w:rsidRPr="002A313E">
        <w:t>7</w:t>
      </w:r>
      <w:r w:rsidR="00FD0572" w:rsidRPr="002A313E">
        <w:t xml:space="preserve"> включительно</w:t>
      </w:r>
      <w:r w:rsidR="00A47240" w:rsidRPr="002A313E">
        <w:t>; разновидность – определяется по показателю текучести:</w:t>
      </w:r>
    </w:p>
    <w:p w:rsidR="00A47240" w:rsidRPr="002A313E" w:rsidRDefault="00FD0572" w:rsidP="00E4198B">
      <w:pPr>
        <w:spacing w:line="360" w:lineRule="auto"/>
      </w:pPr>
      <w:r w:rsidRPr="002A313E">
        <w:rPr>
          <w:position w:val="-32"/>
        </w:rPr>
        <w:object w:dxaOrig="3600" w:dyaOrig="740">
          <v:shape id="_x0000_i1030" type="#_x0000_t75" style="width:180pt;height:36.75pt" o:ole="">
            <v:imagedata r:id="rId17" o:title=""/>
          </v:shape>
          <o:OLEObject Type="Embed" ProgID="Equation.3" ShapeID="_x0000_i1030" DrawAspect="Content" ObjectID="_1458564673" r:id="rId18"/>
        </w:object>
      </w:r>
      <w:r w:rsidRPr="002A313E">
        <w:t xml:space="preserve"> - глина тугопластичная</w:t>
      </w:r>
      <w:r w:rsidR="00CA7D62" w:rsidRPr="002A313E">
        <w:t>, так как 0,</w:t>
      </w:r>
      <w:r w:rsidRPr="002A313E">
        <w:t>25</w:t>
      </w:r>
      <w:r w:rsidR="00CA7D62" w:rsidRPr="002A313E">
        <w:t xml:space="preserve"> ≤ </w:t>
      </w:r>
      <w:r w:rsidR="00CA7D62" w:rsidRPr="002A313E">
        <w:rPr>
          <w:lang w:val="en-US"/>
        </w:rPr>
        <w:t>I</w:t>
      </w:r>
      <w:r w:rsidR="00CA7D62" w:rsidRPr="002A313E">
        <w:rPr>
          <w:vertAlign w:val="subscript"/>
          <w:lang w:val="en-US"/>
        </w:rPr>
        <w:t>L</w:t>
      </w:r>
      <w:r w:rsidR="00CA7D62" w:rsidRPr="002A313E">
        <w:t xml:space="preserve"> ≤ 0,</w:t>
      </w:r>
      <w:r w:rsidRPr="002A313E">
        <w:t>50</w:t>
      </w:r>
      <w:r w:rsidR="00CA7D62" w:rsidRPr="002A313E">
        <w:t xml:space="preserve"> включительно.</w:t>
      </w:r>
    </w:p>
    <w:p w:rsidR="00CA7D62" w:rsidRPr="002A313E" w:rsidRDefault="00CA7D62" w:rsidP="00E4198B">
      <w:pPr>
        <w:spacing w:line="360" w:lineRule="auto"/>
      </w:pPr>
      <w:r w:rsidRPr="002A313E">
        <w:t>коэффициент пористости:</w:t>
      </w:r>
    </w:p>
    <w:p w:rsidR="00CA7D62" w:rsidRPr="002A313E" w:rsidRDefault="00FD0572" w:rsidP="00E4198B">
      <w:pPr>
        <w:spacing w:line="360" w:lineRule="auto"/>
      </w:pPr>
      <w:r w:rsidRPr="002A313E">
        <w:rPr>
          <w:position w:val="-28"/>
        </w:rPr>
        <w:object w:dxaOrig="4020" w:dyaOrig="680">
          <v:shape id="_x0000_i1031" type="#_x0000_t75" style="width:201pt;height:33.75pt" o:ole="">
            <v:imagedata r:id="rId19" o:title=""/>
          </v:shape>
          <o:OLEObject Type="Embed" ProgID="Equation.3" ShapeID="_x0000_i1031" DrawAspect="Content" ObjectID="_1458564674" r:id="rId20"/>
        </w:object>
      </w:r>
    </w:p>
    <w:p w:rsidR="006A3194" w:rsidRPr="002A313E" w:rsidRDefault="00CA7D62" w:rsidP="00E4198B">
      <w:pPr>
        <w:spacing w:line="360" w:lineRule="auto"/>
        <w:rPr>
          <w:b/>
        </w:rPr>
      </w:pPr>
      <w:r w:rsidRPr="002A313E">
        <w:t>Вывод:</w:t>
      </w:r>
      <w:r w:rsidRPr="002A313E">
        <w:rPr>
          <w:b/>
        </w:rPr>
        <w:t xml:space="preserve"> </w:t>
      </w:r>
      <w:r w:rsidRPr="002A313E">
        <w:t>грунт второго слоя</w:t>
      </w:r>
      <w:r w:rsidRPr="002A313E">
        <w:rPr>
          <w:b/>
        </w:rPr>
        <w:t xml:space="preserve"> </w:t>
      </w:r>
      <w:r w:rsidR="00FD0572" w:rsidRPr="002A313E">
        <w:t>глина тугопластичная.</w:t>
      </w:r>
    </w:p>
    <w:p w:rsidR="00E4198B" w:rsidRDefault="00CA7D62" w:rsidP="00E4198B">
      <w:pPr>
        <w:spacing w:line="360" w:lineRule="auto"/>
      </w:pPr>
      <w:r w:rsidRPr="002A313E">
        <w:t xml:space="preserve">3-слой: </w:t>
      </w:r>
      <w:r w:rsidR="00FD0572" w:rsidRPr="002A313E">
        <w:t>глинистый</w:t>
      </w:r>
    </w:p>
    <w:p w:rsidR="00FD0572" w:rsidRPr="002A313E" w:rsidRDefault="00FD0572" w:rsidP="00E4198B">
      <w:pPr>
        <w:spacing w:line="360" w:lineRule="auto"/>
        <w:ind w:firstLine="540"/>
      </w:pPr>
      <w:r w:rsidRPr="002A313E">
        <w:rPr>
          <w:u w:val="single"/>
        </w:rPr>
        <w:t>класс</w:t>
      </w:r>
      <w:r w:rsidRPr="002A313E">
        <w:t xml:space="preserve"> – природные дисперсные грунты</w:t>
      </w:r>
      <w:r w:rsidRPr="002A313E">
        <w:rPr>
          <w:b/>
        </w:rPr>
        <w:t xml:space="preserve"> </w:t>
      </w:r>
      <w:r w:rsidRPr="002A313E">
        <w:br/>
      </w:r>
      <w:r w:rsidRPr="002A313E">
        <w:rPr>
          <w:b/>
        </w:rPr>
        <w:t xml:space="preserve">         </w:t>
      </w:r>
      <w:r w:rsidRPr="002A313E">
        <w:rPr>
          <w:u w:val="single"/>
        </w:rPr>
        <w:t>группа</w:t>
      </w:r>
      <w:r w:rsidRPr="002A313E">
        <w:t xml:space="preserve"> - связн</w:t>
      </w:r>
      <w:r w:rsidR="002159B8" w:rsidRPr="002A313E">
        <w:t>ые</w:t>
      </w:r>
    </w:p>
    <w:p w:rsidR="00FD0572" w:rsidRPr="002A313E" w:rsidRDefault="00FD0572" w:rsidP="00E4198B">
      <w:pPr>
        <w:shd w:val="clear" w:color="auto" w:fill="FFFFFF"/>
        <w:autoSpaceDE w:val="0"/>
        <w:autoSpaceDN w:val="0"/>
        <w:adjustRightInd w:val="0"/>
        <w:spacing w:line="360" w:lineRule="auto"/>
        <w:ind w:firstLine="540"/>
      </w:pPr>
      <w:r w:rsidRPr="002A313E">
        <w:rPr>
          <w:u w:val="single"/>
        </w:rPr>
        <w:t>подгруппа</w:t>
      </w:r>
      <w:r w:rsidRPr="002A313E">
        <w:t xml:space="preserve"> - осадочны</w:t>
      </w:r>
      <w:r w:rsidR="002159B8" w:rsidRPr="002A313E">
        <w:t>е</w:t>
      </w:r>
    </w:p>
    <w:p w:rsidR="00FD0572" w:rsidRPr="002A313E" w:rsidRDefault="00FD0572" w:rsidP="00E4198B">
      <w:pPr>
        <w:spacing w:line="360" w:lineRule="auto"/>
        <w:ind w:firstLine="540"/>
      </w:pPr>
      <w:r w:rsidRPr="002A313E">
        <w:rPr>
          <w:u w:val="single"/>
        </w:rPr>
        <w:t>тип</w:t>
      </w:r>
      <w:r w:rsidRPr="002A313E">
        <w:t>- определяется по числу пластичности:</w:t>
      </w:r>
    </w:p>
    <w:p w:rsidR="00FD0572" w:rsidRPr="002A313E" w:rsidRDefault="002159B8" w:rsidP="00E4198B">
      <w:pPr>
        <w:spacing w:line="360" w:lineRule="auto"/>
      </w:pPr>
      <w:r w:rsidRPr="002A313E">
        <w:rPr>
          <w:position w:val="-14"/>
        </w:rPr>
        <w:object w:dxaOrig="4480" w:dyaOrig="380">
          <v:shape id="_x0000_i1032" type="#_x0000_t75" style="width:224.25pt;height:18.75pt" o:ole="">
            <v:imagedata r:id="rId21" o:title=""/>
          </v:shape>
          <o:OLEObject Type="Embed" ProgID="Equation.3" ShapeID="_x0000_i1032" DrawAspect="Content" ObjectID="_1458564675" r:id="rId22"/>
        </w:object>
      </w:r>
      <w:r w:rsidR="00FD0572" w:rsidRPr="002A313E">
        <w:t xml:space="preserve"> - </w:t>
      </w:r>
      <w:r w:rsidRPr="002A313E">
        <w:t>суглинок</w:t>
      </w:r>
      <w:r w:rsidR="00FD0572" w:rsidRPr="002A313E">
        <w:t xml:space="preserve">, так как  7 ≤ </w:t>
      </w:r>
      <w:r w:rsidR="00FD0572" w:rsidRPr="002A313E">
        <w:rPr>
          <w:lang w:val="en-US"/>
        </w:rPr>
        <w:t>I</w:t>
      </w:r>
      <w:r w:rsidR="00FD0572" w:rsidRPr="002A313E">
        <w:t xml:space="preserve">р ≤ </w:t>
      </w:r>
      <w:r w:rsidRPr="002A313E">
        <w:t>1</w:t>
      </w:r>
      <w:r w:rsidR="00FD0572" w:rsidRPr="002A313E">
        <w:t>7 включительно; разновидность – определяется по показателю текучести:</w:t>
      </w:r>
    </w:p>
    <w:p w:rsidR="00FD0572" w:rsidRPr="002A313E" w:rsidRDefault="002159B8" w:rsidP="00E4198B">
      <w:pPr>
        <w:spacing w:line="360" w:lineRule="auto"/>
      </w:pPr>
      <w:r w:rsidRPr="002A313E">
        <w:rPr>
          <w:position w:val="-32"/>
        </w:rPr>
        <w:object w:dxaOrig="3460" w:dyaOrig="740">
          <v:shape id="_x0000_i1033" type="#_x0000_t75" style="width:173.25pt;height:36.75pt" o:ole="">
            <v:imagedata r:id="rId23" o:title=""/>
          </v:shape>
          <o:OLEObject Type="Embed" ProgID="Equation.3" ShapeID="_x0000_i1033" DrawAspect="Content" ObjectID="_1458564676" r:id="rId24"/>
        </w:object>
      </w:r>
      <w:r w:rsidR="00FD0572" w:rsidRPr="002A313E">
        <w:t xml:space="preserve"> - </w:t>
      </w:r>
      <w:r w:rsidRPr="002A313E">
        <w:t>суглинок мягкопластичный</w:t>
      </w:r>
      <w:r w:rsidR="00FD0572" w:rsidRPr="002A313E">
        <w:t xml:space="preserve">, так как 0,5 ≤ </w:t>
      </w:r>
      <w:r w:rsidR="00FD0572" w:rsidRPr="002A313E">
        <w:rPr>
          <w:lang w:val="en-US"/>
        </w:rPr>
        <w:t>I</w:t>
      </w:r>
      <w:r w:rsidR="00FD0572" w:rsidRPr="002A313E">
        <w:rPr>
          <w:vertAlign w:val="subscript"/>
          <w:lang w:val="en-US"/>
        </w:rPr>
        <w:t>L</w:t>
      </w:r>
      <w:r w:rsidR="00FD0572" w:rsidRPr="002A313E">
        <w:t xml:space="preserve"> ≤ 0,</w:t>
      </w:r>
      <w:r w:rsidRPr="002A313E">
        <w:t>7</w:t>
      </w:r>
      <w:r w:rsidR="00FD0572" w:rsidRPr="002A313E">
        <w:t>5 включительно.</w:t>
      </w:r>
    </w:p>
    <w:p w:rsidR="00FD0572" w:rsidRPr="002A313E" w:rsidRDefault="00FD0572" w:rsidP="00E4198B">
      <w:pPr>
        <w:spacing w:line="360" w:lineRule="auto"/>
      </w:pPr>
      <w:r w:rsidRPr="002A313E">
        <w:t>коэффициент пористости:</w:t>
      </w:r>
    </w:p>
    <w:p w:rsidR="00FD0572" w:rsidRPr="002A313E" w:rsidRDefault="002159B8" w:rsidP="00E4198B">
      <w:pPr>
        <w:spacing w:line="360" w:lineRule="auto"/>
      </w:pPr>
      <w:r w:rsidRPr="002A313E">
        <w:rPr>
          <w:position w:val="-28"/>
        </w:rPr>
        <w:object w:dxaOrig="4380" w:dyaOrig="680">
          <v:shape id="_x0000_i1034" type="#_x0000_t75" style="width:219pt;height:33.75pt" o:ole="">
            <v:imagedata r:id="rId25" o:title=""/>
          </v:shape>
          <o:OLEObject Type="Embed" ProgID="Equation.3" ShapeID="_x0000_i1034" DrawAspect="Content" ObjectID="_1458564677" r:id="rId26"/>
        </w:object>
      </w:r>
    </w:p>
    <w:p w:rsidR="00FD0572" w:rsidRPr="002A313E" w:rsidRDefault="00FD0572" w:rsidP="00E4198B">
      <w:pPr>
        <w:spacing w:line="360" w:lineRule="auto"/>
        <w:rPr>
          <w:b/>
        </w:rPr>
      </w:pPr>
      <w:r w:rsidRPr="002A313E">
        <w:t>Вывод:</w:t>
      </w:r>
      <w:r w:rsidRPr="002A313E">
        <w:rPr>
          <w:b/>
        </w:rPr>
        <w:t xml:space="preserve"> </w:t>
      </w:r>
      <w:r w:rsidRPr="002A313E">
        <w:t xml:space="preserve">грунт </w:t>
      </w:r>
      <w:r w:rsidR="002159B8" w:rsidRPr="002A313E">
        <w:t>третьего</w:t>
      </w:r>
      <w:r w:rsidRPr="002A313E">
        <w:t xml:space="preserve"> слоя </w:t>
      </w:r>
      <w:r w:rsidR="002159B8" w:rsidRPr="002A313E">
        <w:t>суглинок мягпластичный</w:t>
      </w:r>
      <w:r w:rsidRPr="002A313E">
        <w:t>.</w:t>
      </w:r>
    </w:p>
    <w:p w:rsidR="002159B8" w:rsidRPr="002A313E" w:rsidRDefault="002159B8" w:rsidP="00E4198B">
      <w:pPr>
        <w:spacing w:line="360" w:lineRule="auto"/>
        <w:jc w:val="both"/>
      </w:pPr>
      <w:r w:rsidRPr="002A313E">
        <w:t>4-слой: песчаный</w:t>
      </w:r>
    </w:p>
    <w:p w:rsidR="002159B8" w:rsidRPr="002A313E" w:rsidRDefault="002159B8" w:rsidP="00E4198B">
      <w:pPr>
        <w:shd w:val="clear" w:color="auto" w:fill="FFFFFF"/>
        <w:autoSpaceDE w:val="0"/>
        <w:autoSpaceDN w:val="0"/>
        <w:adjustRightInd w:val="0"/>
        <w:spacing w:line="360" w:lineRule="auto"/>
        <w:ind w:firstLine="540"/>
      </w:pPr>
      <w:r w:rsidRPr="002A313E">
        <w:rPr>
          <w:u w:val="single"/>
        </w:rPr>
        <w:t>класс</w:t>
      </w:r>
      <w:r w:rsidRPr="002A313E">
        <w:t xml:space="preserve"> – природные дисперсные грунты</w:t>
      </w:r>
      <w:r w:rsidRPr="002A313E">
        <w:rPr>
          <w:b/>
        </w:rPr>
        <w:t xml:space="preserve"> </w:t>
      </w:r>
      <w:r w:rsidRPr="002A313E">
        <w:br/>
      </w:r>
      <w:r w:rsidRPr="002A313E">
        <w:rPr>
          <w:b/>
        </w:rPr>
        <w:t xml:space="preserve">         </w:t>
      </w:r>
      <w:r w:rsidRPr="002A313E">
        <w:rPr>
          <w:u w:val="single"/>
        </w:rPr>
        <w:t>группа</w:t>
      </w:r>
      <w:r w:rsidRPr="002A313E">
        <w:t xml:space="preserve"> - несвязные</w:t>
      </w:r>
    </w:p>
    <w:p w:rsidR="002159B8" w:rsidRPr="002A313E" w:rsidRDefault="002159B8" w:rsidP="00E4198B">
      <w:pPr>
        <w:shd w:val="clear" w:color="auto" w:fill="FFFFFF"/>
        <w:autoSpaceDE w:val="0"/>
        <w:autoSpaceDN w:val="0"/>
        <w:adjustRightInd w:val="0"/>
        <w:spacing w:line="360" w:lineRule="auto"/>
        <w:ind w:firstLine="540"/>
      </w:pPr>
      <w:r w:rsidRPr="002A313E">
        <w:rPr>
          <w:u w:val="single"/>
        </w:rPr>
        <w:t>подгруппа</w:t>
      </w:r>
      <w:r w:rsidRPr="002A313E">
        <w:t xml:space="preserve"> - осадочный</w:t>
      </w:r>
    </w:p>
    <w:p w:rsidR="002159B8" w:rsidRPr="002A313E" w:rsidRDefault="002159B8" w:rsidP="00E4198B">
      <w:pPr>
        <w:spacing w:line="360" w:lineRule="auto"/>
        <w:ind w:firstLine="540"/>
      </w:pPr>
      <w:r w:rsidRPr="002A313E">
        <w:rPr>
          <w:u w:val="single"/>
        </w:rPr>
        <w:t>тип</w:t>
      </w:r>
      <w:r w:rsidRPr="002A313E">
        <w:t>- минеральные силикатные</w:t>
      </w:r>
    </w:p>
    <w:p w:rsidR="00EF7057" w:rsidRPr="002A313E" w:rsidRDefault="00EF7057" w:rsidP="000A57BF">
      <w:pPr>
        <w:spacing w:line="360" w:lineRule="auto"/>
        <w:ind w:firstLine="540"/>
      </w:pPr>
      <w:r w:rsidRPr="002A313E">
        <w:t>По гранулированному составу:</w:t>
      </w:r>
      <w:r w:rsidR="000A57BF">
        <w:t xml:space="preserve"> </w:t>
      </w:r>
      <w:r w:rsidR="00B1140A" w:rsidRPr="002A313E">
        <w:t>П</w:t>
      </w:r>
      <w:r w:rsidRPr="002A313E">
        <w:t>есок</w:t>
      </w:r>
      <w:r w:rsidR="00B1140A" w:rsidRPr="002A313E">
        <w:t xml:space="preserve"> - </w:t>
      </w:r>
      <w:r w:rsidR="002159B8" w:rsidRPr="002A313E">
        <w:t>крупный</w:t>
      </w:r>
      <w:r w:rsidRPr="002A313E">
        <w:t xml:space="preserve"> </w:t>
      </w:r>
    </w:p>
    <w:p w:rsidR="006A3194" w:rsidRPr="002A313E" w:rsidRDefault="006A3194" w:rsidP="00E4198B">
      <w:pPr>
        <w:spacing w:line="360" w:lineRule="auto"/>
        <w:ind w:firstLine="540"/>
        <w:jc w:val="both"/>
      </w:pPr>
      <w:r w:rsidRPr="002A313E">
        <w:t>вид – определяется по коэффициенту пористости:</w:t>
      </w:r>
    </w:p>
    <w:p w:rsidR="00CA7D62" w:rsidRPr="002A313E" w:rsidRDefault="002159B8" w:rsidP="00E4198B">
      <w:pPr>
        <w:spacing w:line="360" w:lineRule="auto"/>
      </w:pPr>
      <w:r w:rsidRPr="002A313E">
        <w:rPr>
          <w:position w:val="-28"/>
        </w:rPr>
        <w:object w:dxaOrig="4260" w:dyaOrig="680">
          <v:shape id="_x0000_i1035" type="#_x0000_t75" style="width:213pt;height:33.75pt" o:ole="">
            <v:imagedata r:id="rId27" o:title=""/>
          </v:shape>
          <o:OLEObject Type="Embed" ProgID="Equation.3" ShapeID="_x0000_i1035" DrawAspect="Content" ObjectID="_1458564678" r:id="rId28"/>
        </w:object>
      </w:r>
      <w:r w:rsidR="006A3194" w:rsidRPr="002A313E">
        <w:t xml:space="preserve"> - песок плотн</w:t>
      </w:r>
      <w:r w:rsidRPr="002A313E">
        <w:t>ый</w:t>
      </w:r>
      <w:r w:rsidR="006A3194" w:rsidRPr="002A313E">
        <w:t>, т.к</w:t>
      </w:r>
      <w:r w:rsidRPr="002A313E">
        <w:t xml:space="preserve"> </w:t>
      </w:r>
      <w:r w:rsidR="006A3194" w:rsidRPr="002A313E">
        <w:t>е</w:t>
      </w:r>
      <w:r w:rsidR="006A3194" w:rsidRPr="002A313E">
        <w:rPr>
          <w:vertAlign w:val="subscript"/>
        </w:rPr>
        <w:t xml:space="preserve"> </w:t>
      </w:r>
      <w:r w:rsidR="006A3194" w:rsidRPr="002A313E">
        <w:t>≤</w:t>
      </w:r>
      <w:r w:rsidRPr="002A313E">
        <w:t>0,55.</w:t>
      </w:r>
    </w:p>
    <w:p w:rsidR="000A57BF" w:rsidRDefault="006A3194" w:rsidP="000A57BF">
      <w:pPr>
        <w:spacing w:line="360" w:lineRule="auto"/>
        <w:ind w:firstLine="540"/>
      </w:pPr>
      <w:r w:rsidRPr="002A313E">
        <w:t>разновидность – определяется по степени влажности:</w:t>
      </w:r>
    </w:p>
    <w:p w:rsidR="000A57BF" w:rsidRDefault="002159B8" w:rsidP="000A57BF">
      <w:pPr>
        <w:spacing w:line="360" w:lineRule="auto"/>
        <w:ind w:firstLine="540"/>
      </w:pPr>
      <w:r w:rsidRPr="002A313E">
        <w:rPr>
          <w:position w:val="-30"/>
        </w:rPr>
        <w:object w:dxaOrig="3100" w:dyaOrig="700">
          <v:shape id="_x0000_i1036" type="#_x0000_t75" style="width:155.25pt;height:35.25pt" o:ole="">
            <v:imagedata r:id="rId29" o:title=""/>
          </v:shape>
          <o:OLEObject Type="Embed" ProgID="Equation.3" ShapeID="_x0000_i1036" DrawAspect="Content" ObjectID="_1458564679" r:id="rId30"/>
        </w:object>
      </w:r>
      <w:r w:rsidR="00B1140A" w:rsidRPr="002A313E">
        <w:t xml:space="preserve"> - насыщенный водой</w:t>
      </w:r>
    </w:p>
    <w:p w:rsidR="00B1140A" w:rsidRPr="002A313E" w:rsidRDefault="00B1140A" w:rsidP="000A57BF">
      <w:pPr>
        <w:spacing w:line="360" w:lineRule="auto"/>
        <w:ind w:firstLine="540"/>
      </w:pPr>
      <w:r w:rsidRPr="002A313E">
        <w:t xml:space="preserve">Вывод: </w:t>
      </w:r>
      <w:r w:rsidR="000C23BB" w:rsidRPr="002A313E">
        <w:t xml:space="preserve">грунт </w:t>
      </w:r>
      <w:r w:rsidR="002159B8" w:rsidRPr="002A313E">
        <w:t>четвертого</w:t>
      </w:r>
      <w:r w:rsidR="000C23BB" w:rsidRPr="002A313E">
        <w:t xml:space="preserve"> слоя </w:t>
      </w:r>
      <w:r w:rsidRPr="002A313E">
        <w:t xml:space="preserve">песок </w:t>
      </w:r>
      <w:r w:rsidR="002159B8" w:rsidRPr="002A313E">
        <w:t>крупный</w:t>
      </w:r>
      <w:r w:rsidRPr="002A313E">
        <w:t xml:space="preserve">, </w:t>
      </w:r>
      <w:r w:rsidR="002159B8" w:rsidRPr="002A313E">
        <w:t>плотный</w:t>
      </w:r>
      <w:r w:rsidRPr="002A313E">
        <w:t>, насыщенный водой</w:t>
      </w:r>
      <w:r w:rsidR="00F26B31" w:rsidRPr="002A313E">
        <w:t>.</w:t>
      </w:r>
    </w:p>
    <w:p w:rsidR="002159B8" w:rsidRPr="002A313E" w:rsidRDefault="00C510AE" w:rsidP="00E4198B">
      <w:pPr>
        <w:pStyle w:val="3"/>
        <w:spacing w:before="0" w:after="0" w:line="360" w:lineRule="auto"/>
        <w:jc w:val="center"/>
        <w:rPr>
          <w:rFonts w:ascii="Times New Roman" w:hAnsi="Times New Roman" w:cs="Times New Roman"/>
          <w:b w:val="0"/>
          <w:sz w:val="28"/>
          <w:szCs w:val="28"/>
        </w:rPr>
      </w:pPr>
      <w:bookmarkStart w:id="15" w:name="_Toc183531234"/>
      <w:bookmarkStart w:id="16" w:name="_Toc183531476"/>
      <w:bookmarkStart w:id="17" w:name="_Toc183531552"/>
      <w:bookmarkStart w:id="18" w:name="_Toc184032391"/>
      <w:r w:rsidRPr="002A313E">
        <w:rPr>
          <w:rFonts w:ascii="Times New Roman" w:hAnsi="Times New Roman" w:cs="Times New Roman"/>
          <w:b w:val="0"/>
          <w:sz w:val="28"/>
          <w:szCs w:val="28"/>
        </w:rPr>
        <w:t xml:space="preserve">1.2 Определение физико-механических свойств грунтов по </w:t>
      </w:r>
    </w:p>
    <w:p w:rsidR="000C23BB" w:rsidRPr="002A313E" w:rsidRDefault="00C510AE" w:rsidP="00E4198B">
      <w:pPr>
        <w:pStyle w:val="3"/>
        <w:spacing w:before="0" w:after="0" w:line="360" w:lineRule="auto"/>
        <w:jc w:val="center"/>
        <w:rPr>
          <w:rFonts w:ascii="Times New Roman" w:hAnsi="Times New Roman" w:cs="Times New Roman"/>
          <w:b w:val="0"/>
          <w:sz w:val="28"/>
          <w:szCs w:val="28"/>
        </w:rPr>
      </w:pPr>
      <w:r w:rsidRPr="002A313E">
        <w:rPr>
          <w:rFonts w:ascii="Times New Roman" w:hAnsi="Times New Roman" w:cs="Times New Roman"/>
          <w:b w:val="0"/>
          <w:sz w:val="28"/>
          <w:szCs w:val="28"/>
        </w:rPr>
        <w:t>СНиП 2.02.01-83*</w:t>
      </w:r>
      <w:bookmarkEnd w:id="15"/>
      <w:bookmarkEnd w:id="16"/>
      <w:bookmarkEnd w:id="17"/>
      <w:r w:rsidR="00D84971" w:rsidRPr="002A313E">
        <w:rPr>
          <w:rFonts w:ascii="Times New Roman" w:hAnsi="Times New Roman" w:cs="Times New Roman"/>
          <w:b w:val="0"/>
          <w:sz w:val="28"/>
          <w:szCs w:val="28"/>
        </w:rPr>
        <w:t>.</w:t>
      </w:r>
      <w:bookmarkEnd w:id="18"/>
    </w:p>
    <w:p w:rsidR="00B91786" w:rsidRPr="002A313E" w:rsidRDefault="00B91786" w:rsidP="00E4198B">
      <w:pPr>
        <w:spacing w:line="360" w:lineRule="auto"/>
        <w:jc w:val="right"/>
      </w:pPr>
      <w:r w:rsidRPr="002A313E">
        <w:t xml:space="preserve">Таблица </w:t>
      </w:r>
      <w:r w:rsidR="00C27E79" w:rsidRPr="002A313E">
        <w:t>2</w:t>
      </w:r>
    </w:p>
    <w:p w:rsidR="00B91786" w:rsidRPr="002A313E" w:rsidRDefault="00B91786" w:rsidP="00E4198B">
      <w:pPr>
        <w:spacing w:line="360" w:lineRule="auto"/>
        <w:jc w:val="center"/>
      </w:pPr>
      <w:r w:rsidRPr="002A313E">
        <w:t>Физико-механические характеристики грунтов</w:t>
      </w:r>
    </w:p>
    <w:tbl>
      <w:tblPr>
        <w:tblW w:w="10609" w:type="dxa"/>
        <w:tblInd w:w="-6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83"/>
        <w:gridCol w:w="2127"/>
        <w:gridCol w:w="639"/>
        <w:gridCol w:w="720"/>
        <w:gridCol w:w="900"/>
        <w:gridCol w:w="720"/>
        <w:gridCol w:w="720"/>
        <w:gridCol w:w="720"/>
        <w:gridCol w:w="720"/>
        <w:gridCol w:w="720"/>
        <w:gridCol w:w="540"/>
        <w:gridCol w:w="540"/>
        <w:gridCol w:w="540"/>
        <w:gridCol w:w="720"/>
      </w:tblGrid>
      <w:tr w:rsidR="003C6B31" w:rsidRPr="002A313E" w:rsidTr="00C27E79">
        <w:tc>
          <w:tcPr>
            <w:tcW w:w="283" w:type="dxa"/>
            <w:vMerge w:val="restart"/>
            <w:shd w:val="clear" w:color="auto" w:fill="auto"/>
            <w:vAlign w:val="center"/>
          </w:tcPr>
          <w:p w:rsidR="00B91786" w:rsidRPr="002A313E" w:rsidRDefault="00B91786" w:rsidP="00E4198B">
            <w:pPr>
              <w:spacing w:line="360" w:lineRule="auto"/>
              <w:jc w:val="center"/>
            </w:pPr>
            <w:r w:rsidRPr="002A313E">
              <w:t>№</w:t>
            </w:r>
          </w:p>
        </w:tc>
        <w:tc>
          <w:tcPr>
            <w:tcW w:w="2127" w:type="dxa"/>
            <w:vMerge w:val="restart"/>
            <w:shd w:val="clear" w:color="auto" w:fill="auto"/>
            <w:vAlign w:val="center"/>
          </w:tcPr>
          <w:p w:rsidR="00B91786" w:rsidRPr="002A313E" w:rsidRDefault="00C27E79" w:rsidP="00E4198B">
            <w:pPr>
              <w:spacing w:line="360" w:lineRule="auto"/>
              <w:jc w:val="center"/>
            </w:pPr>
            <w:r w:rsidRPr="002A313E">
              <w:t>Название грунта по ГОСТ 25100-95</w:t>
            </w:r>
          </w:p>
        </w:tc>
        <w:tc>
          <w:tcPr>
            <w:tcW w:w="6399" w:type="dxa"/>
            <w:gridSpan w:val="9"/>
            <w:shd w:val="clear" w:color="auto" w:fill="auto"/>
            <w:vAlign w:val="center"/>
          </w:tcPr>
          <w:p w:rsidR="00B91786" w:rsidRPr="002A313E" w:rsidRDefault="00B97972" w:rsidP="00E4198B">
            <w:pPr>
              <w:spacing w:line="360" w:lineRule="auto"/>
              <w:jc w:val="center"/>
            </w:pPr>
            <w:r w:rsidRPr="002A313E">
              <w:t>Физические характеристики</w:t>
            </w:r>
          </w:p>
        </w:tc>
        <w:tc>
          <w:tcPr>
            <w:tcW w:w="1800" w:type="dxa"/>
            <w:gridSpan w:val="3"/>
            <w:shd w:val="clear" w:color="auto" w:fill="auto"/>
            <w:vAlign w:val="center"/>
          </w:tcPr>
          <w:p w:rsidR="00B91786" w:rsidRPr="002A313E" w:rsidRDefault="00B97972" w:rsidP="00E4198B">
            <w:pPr>
              <w:spacing w:line="360" w:lineRule="auto"/>
              <w:jc w:val="center"/>
              <w:rPr>
                <w:iCs/>
              </w:rPr>
            </w:pPr>
            <w:r w:rsidRPr="002A313E">
              <w:rPr>
                <w:iCs/>
              </w:rPr>
              <w:t>Механические характеристики</w:t>
            </w:r>
          </w:p>
        </w:tc>
      </w:tr>
      <w:tr w:rsidR="003C6B31" w:rsidRPr="002A313E" w:rsidTr="00C27E79">
        <w:trPr>
          <w:trHeight w:val="761"/>
        </w:trPr>
        <w:tc>
          <w:tcPr>
            <w:tcW w:w="283" w:type="dxa"/>
            <w:vMerge/>
            <w:shd w:val="clear" w:color="auto" w:fill="auto"/>
            <w:vAlign w:val="center"/>
          </w:tcPr>
          <w:p w:rsidR="00B91786" w:rsidRPr="002A313E" w:rsidRDefault="00B91786" w:rsidP="00E4198B">
            <w:pPr>
              <w:spacing w:line="360" w:lineRule="auto"/>
              <w:jc w:val="center"/>
            </w:pPr>
          </w:p>
        </w:tc>
        <w:tc>
          <w:tcPr>
            <w:tcW w:w="2127" w:type="dxa"/>
            <w:vMerge/>
            <w:shd w:val="clear" w:color="auto" w:fill="auto"/>
            <w:vAlign w:val="center"/>
          </w:tcPr>
          <w:p w:rsidR="00B91786" w:rsidRPr="002A313E" w:rsidRDefault="00B91786" w:rsidP="00E4198B">
            <w:pPr>
              <w:spacing w:line="360" w:lineRule="auto"/>
              <w:jc w:val="center"/>
            </w:pPr>
          </w:p>
        </w:tc>
        <w:tc>
          <w:tcPr>
            <w:tcW w:w="639" w:type="dxa"/>
            <w:shd w:val="clear" w:color="auto" w:fill="auto"/>
            <w:vAlign w:val="center"/>
          </w:tcPr>
          <w:p w:rsidR="00B91786" w:rsidRPr="002A313E" w:rsidRDefault="00B97972" w:rsidP="00E4198B">
            <w:pPr>
              <w:spacing w:line="360" w:lineRule="auto"/>
              <w:jc w:val="center"/>
            </w:pPr>
            <w:r w:rsidRPr="002A313E">
              <w:t>ρ</w:t>
            </w:r>
            <w:r w:rsidRPr="002A313E">
              <w:rPr>
                <w:vertAlign w:val="subscript"/>
                <w:lang w:val="en-US"/>
              </w:rPr>
              <w:t>s</w:t>
            </w:r>
            <w:r w:rsidRPr="002A313E">
              <w:rPr>
                <w:vertAlign w:val="subscript"/>
              </w:rPr>
              <w:t xml:space="preserve"> </w:t>
            </w:r>
            <w:r w:rsidRPr="002A313E">
              <w:t>г/см</w:t>
            </w:r>
            <w:r w:rsidRPr="002A313E">
              <w:rPr>
                <w:vertAlign w:val="superscript"/>
              </w:rPr>
              <w:t>3</w:t>
            </w:r>
          </w:p>
        </w:tc>
        <w:tc>
          <w:tcPr>
            <w:tcW w:w="720" w:type="dxa"/>
            <w:shd w:val="clear" w:color="auto" w:fill="auto"/>
            <w:vAlign w:val="center"/>
          </w:tcPr>
          <w:p w:rsidR="00B91786" w:rsidRPr="002A313E" w:rsidRDefault="00B97972" w:rsidP="00E4198B">
            <w:pPr>
              <w:spacing w:line="360" w:lineRule="auto"/>
              <w:jc w:val="center"/>
            </w:pPr>
            <w:r w:rsidRPr="002A313E">
              <w:t>ρ</w:t>
            </w:r>
          </w:p>
          <w:p w:rsidR="00B97972" w:rsidRPr="002A313E" w:rsidRDefault="00B97972" w:rsidP="00E4198B">
            <w:pPr>
              <w:spacing w:line="360" w:lineRule="auto"/>
              <w:jc w:val="center"/>
            </w:pPr>
            <w:r w:rsidRPr="002A313E">
              <w:t>г/см</w:t>
            </w:r>
            <w:r w:rsidRPr="002A313E">
              <w:rPr>
                <w:vertAlign w:val="superscript"/>
              </w:rPr>
              <w:t>3</w:t>
            </w:r>
          </w:p>
        </w:tc>
        <w:tc>
          <w:tcPr>
            <w:tcW w:w="900" w:type="dxa"/>
            <w:shd w:val="clear" w:color="auto" w:fill="auto"/>
            <w:vAlign w:val="center"/>
          </w:tcPr>
          <w:p w:rsidR="00B91786" w:rsidRPr="002A313E" w:rsidRDefault="00B97972" w:rsidP="00E4198B">
            <w:pPr>
              <w:spacing w:line="360" w:lineRule="auto"/>
              <w:jc w:val="center"/>
              <w:rPr>
                <w:lang w:val="en-US"/>
              </w:rPr>
            </w:pPr>
            <w:r w:rsidRPr="002A313E">
              <w:rPr>
                <w:lang w:val="en-US"/>
              </w:rPr>
              <w:t>w</w:t>
            </w:r>
          </w:p>
        </w:tc>
        <w:tc>
          <w:tcPr>
            <w:tcW w:w="720" w:type="dxa"/>
            <w:shd w:val="clear" w:color="auto" w:fill="auto"/>
            <w:vAlign w:val="center"/>
          </w:tcPr>
          <w:p w:rsidR="00B91786" w:rsidRPr="002A313E" w:rsidRDefault="00B97972" w:rsidP="00E4198B">
            <w:pPr>
              <w:spacing w:line="360" w:lineRule="auto"/>
              <w:jc w:val="center"/>
              <w:rPr>
                <w:lang w:val="en-US"/>
              </w:rPr>
            </w:pPr>
            <w:r w:rsidRPr="002A313E">
              <w:rPr>
                <w:lang w:val="en-US"/>
              </w:rPr>
              <w:t>e</w:t>
            </w:r>
          </w:p>
        </w:tc>
        <w:tc>
          <w:tcPr>
            <w:tcW w:w="720" w:type="dxa"/>
            <w:shd w:val="clear" w:color="auto" w:fill="auto"/>
            <w:vAlign w:val="center"/>
          </w:tcPr>
          <w:p w:rsidR="00B91786" w:rsidRPr="002A313E" w:rsidRDefault="00B97972" w:rsidP="00E4198B">
            <w:pPr>
              <w:spacing w:line="360" w:lineRule="auto"/>
              <w:jc w:val="center"/>
              <w:rPr>
                <w:lang w:val="en-US"/>
              </w:rPr>
            </w:pPr>
            <w:r w:rsidRPr="002A313E">
              <w:rPr>
                <w:lang w:val="en-US"/>
              </w:rPr>
              <w:t>S</w:t>
            </w:r>
            <w:r w:rsidRPr="002A313E">
              <w:rPr>
                <w:vertAlign w:val="subscript"/>
                <w:lang w:val="en-US"/>
              </w:rPr>
              <w:t>r</w:t>
            </w:r>
          </w:p>
        </w:tc>
        <w:tc>
          <w:tcPr>
            <w:tcW w:w="720" w:type="dxa"/>
            <w:shd w:val="clear" w:color="auto" w:fill="auto"/>
            <w:vAlign w:val="center"/>
          </w:tcPr>
          <w:p w:rsidR="00B91786" w:rsidRPr="002A313E" w:rsidRDefault="00B97972" w:rsidP="00E4198B">
            <w:pPr>
              <w:spacing w:line="360" w:lineRule="auto"/>
              <w:jc w:val="center"/>
              <w:rPr>
                <w:vertAlign w:val="subscript"/>
                <w:lang w:val="en-US"/>
              </w:rPr>
            </w:pPr>
            <w:r w:rsidRPr="002A313E">
              <w:rPr>
                <w:lang w:val="en-US"/>
              </w:rPr>
              <w:t>w</w:t>
            </w:r>
            <w:r w:rsidRPr="002A313E">
              <w:rPr>
                <w:vertAlign w:val="subscript"/>
                <w:lang w:val="en-US"/>
              </w:rPr>
              <w:t>L</w:t>
            </w:r>
          </w:p>
        </w:tc>
        <w:tc>
          <w:tcPr>
            <w:tcW w:w="720" w:type="dxa"/>
            <w:shd w:val="clear" w:color="auto" w:fill="auto"/>
            <w:vAlign w:val="center"/>
          </w:tcPr>
          <w:p w:rsidR="00B91786" w:rsidRPr="002A313E" w:rsidRDefault="00B97972" w:rsidP="00E4198B">
            <w:pPr>
              <w:spacing w:line="360" w:lineRule="auto"/>
              <w:ind w:right="-18"/>
              <w:jc w:val="center"/>
              <w:rPr>
                <w:vertAlign w:val="subscript"/>
                <w:lang w:val="en-US"/>
              </w:rPr>
            </w:pPr>
            <w:r w:rsidRPr="002A313E">
              <w:rPr>
                <w:lang w:val="en-US"/>
              </w:rPr>
              <w:t>w</w:t>
            </w:r>
            <w:r w:rsidRPr="002A313E">
              <w:rPr>
                <w:vertAlign w:val="subscript"/>
                <w:lang w:val="en-US"/>
              </w:rPr>
              <w:t>p</w:t>
            </w:r>
          </w:p>
        </w:tc>
        <w:tc>
          <w:tcPr>
            <w:tcW w:w="720" w:type="dxa"/>
            <w:shd w:val="clear" w:color="auto" w:fill="auto"/>
            <w:vAlign w:val="center"/>
          </w:tcPr>
          <w:p w:rsidR="00B97972" w:rsidRPr="002A313E" w:rsidRDefault="00B97972" w:rsidP="00E4198B">
            <w:pPr>
              <w:spacing w:line="360" w:lineRule="auto"/>
              <w:jc w:val="center"/>
              <w:rPr>
                <w:lang w:val="en-US"/>
              </w:rPr>
            </w:pPr>
            <w:r w:rsidRPr="002A313E">
              <w:rPr>
                <w:lang w:val="en-US"/>
              </w:rPr>
              <w:t>I</w:t>
            </w:r>
            <w:r w:rsidRPr="002A313E">
              <w:t>р</w:t>
            </w:r>
          </w:p>
          <w:p w:rsidR="00B97972" w:rsidRPr="002A313E" w:rsidRDefault="00B97972" w:rsidP="00E4198B">
            <w:pPr>
              <w:spacing w:line="360" w:lineRule="auto"/>
              <w:jc w:val="center"/>
              <w:rPr>
                <w:lang w:val="en-US"/>
              </w:rPr>
            </w:pPr>
            <w:r w:rsidRPr="002A313E">
              <w:rPr>
                <w:lang w:val="en-US"/>
              </w:rPr>
              <w:t>%</w:t>
            </w:r>
          </w:p>
        </w:tc>
        <w:tc>
          <w:tcPr>
            <w:tcW w:w="540" w:type="dxa"/>
            <w:shd w:val="clear" w:color="auto" w:fill="auto"/>
            <w:vAlign w:val="center"/>
          </w:tcPr>
          <w:p w:rsidR="00B91786" w:rsidRPr="002A313E" w:rsidRDefault="00B97972" w:rsidP="00E4198B">
            <w:pPr>
              <w:spacing w:line="360" w:lineRule="auto"/>
              <w:jc w:val="center"/>
            </w:pPr>
            <w:r w:rsidRPr="002A313E">
              <w:rPr>
                <w:lang w:val="en-US"/>
              </w:rPr>
              <w:t>I</w:t>
            </w:r>
            <w:r w:rsidRPr="002A313E">
              <w:rPr>
                <w:vertAlign w:val="subscript"/>
                <w:lang w:val="en-US"/>
              </w:rPr>
              <w:t>L</w:t>
            </w:r>
          </w:p>
        </w:tc>
        <w:tc>
          <w:tcPr>
            <w:tcW w:w="540" w:type="dxa"/>
            <w:shd w:val="clear" w:color="auto" w:fill="auto"/>
            <w:vAlign w:val="center"/>
          </w:tcPr>
          <w:p w:rsidR="00B91786" w:rsidRPr="002A313E" w:rsidRDefault="00B97972" w:rsidP="00E4198B">
            <w:pPr>
              <w:spacing w:line="360" w:lineRule="auto"/>
              <w:jc w:val="center"/>
              <w:rPr>
                <w:vertAlign w:val="subscript"/>
                <w:lang w:val="en-US"/>
              </w:rPr>
            </w:pPr>
            <w:r w:rsidRPr="002A313E">
              <w:rPr>
                <w:lang w:val="en-US"/>
              </w:rPr>
              <w:t>c</w:t>
            </w:r>
            <w:r w:rsidRPr="002A313E">
              <w:rPr>
                <w:vertAlign w:val="subscript"/>
                <w:lang w:val="en-US"/>
              </w:rPr>
              <w:t>n</w:t>
            </w:r>
          </w:p>
        </w:tc>
        <w:tc>
          <w:tcPr>
            <w:tcW w:w="540" w:type="dxa"/>
            <w:shd w:val="clear" w:color="auto" w:fill="auto"/>
            <w:vAlign w:val="center"/>
          </w:tcPr>
          <w:p w:rsidR="00B91786" w:rsidRPr="002A313E" w:rsidRDefault="00B97972" w:rsidP="00E4198B">
            <w:pPr>
              <w:spacing w:line="360" w:lineRule="auto"/>
              <w:jc w:val="center"/>
              <w:rPr>
                <w:vertAlign w:val="superscript"/>
                <w:lang w:val="en-US"/>
              </w:rPr>
            </w:pPr>
            <w:r w:rsidRPr="002A313E">
              <w:t>φ</w:t>
            </w:r>
            <w:r w:rsidRPr="002A313E">
              <w:rPr>
                <w:vertAlign w:val="subscript"/>
                <w:lang w:val="en-US"/>
              </w:rPr>
              <w:t>n</w:t>
            </w:r>
            <w:r w:rsidRPr="002A313E">
              <w:rPr>
                <w:vertAlign w:val="superscript"/>
                <w:lang w:val="en-US"/>
              </w:rPr>
              <w:t>o</w:t>
            </w:r>
          </w:p>
        </w:tc>
        <w:tc>
          <w:tcPr>
            <w:tcW w:w="720" w:type="dxa"/>
            <w:shd w:val="clear" w:color="auto" w:fill="auto"/>
            <w:vAlign w:val="center"/>
          </w:tcPr>
          <w:p w:rsidR="00B91786" w:rsidRPr="002A313E" w:rsidRDefault="00B97972" w:rsidP="00E4198B">
            <w:pPr>
              <w:spacing w:line="360" w:lineRule="auto"/>
              <w:jc w:val="center"/>
              <w:rPr>
                <w:iCs/>
                <w:lang w:val="en-US"/>
              </w:rPr>
            </w:pPr>
            <w:r w:rsidRPr="002A313E">
              <w:rPr>
                <w:iCs/>
                <w:lang w:val="en-US"/>
              </w:rPr>
              <w:t>E</w:t>
            </w:r>
          </w:p>
          <w:p w:rsidR="00B97972" w:rsidRPr="002A313E" w:rsidRDefault="00B97972" w:rsidP="00E4198B">
            <w:pPr>
              <w:spacing w:line="360" w:lineRule="auto"/>
              <w:jc w:val="center"/>
              <w:rPr>
                <w:iCs/>
              </w:rPr>
            </w:pPr>
            <w:r w:rsidRPr="002A313E">
              <w:rPr>
                <w:iCs/>
              </w:rPr>
              <w:t>МПа</w:t>
            </w:r>
          </w:p>
        </w:tc>
      </w:tr>
      <w:tr w:rsidR="003C6B31" w:rsidRPr="002A313E" w:rsidTr="00C27E79">
        <w:trPr>
          <w:trHeight w:val="515"/>
        </w:trPr>
        <w:tc>
          <w:tcPr>
            <w:tcW w:w="283" w:type="dxa"/>
            <w:shd w:val="clear" w:color="auto" w:fill="auto"/>
            <w:vAlign w:val="center"/>
          </w:tcPr>
          <w:p w:rsidR="00B91786" w:rsidRPr="002A313E" w:rsidRDefault="00B91786" w:rsidP="00E4198B">
            <w:pPr>
              <w:spacing w:line="360" w:lineRule="auto"/>
              <w:jc w:val="center"/>
            </w:pPr>
            <w:r w:rsidRPr="002A313E">
              <w:t>1</w:t>
            </w:r>
          </w:p>
        </w:tc>
        <w:tc>
          <w:tcPr>
            <w:tcW w:w="2127" w:type="dxa"/>
            <w:shd w:val="clear" w:color="auto" w:fill="auto"/>
            <w:vAlign w:val="center"/>
          </w:tcPr>
          <w:p w:rsidR="00B91786" w:rsidRPr="002A313E" w:rsidRDefault="00C27E79" w:rsidP="00E4198B">
            <w:pPr>
              <w:spacing w:line="360" w:lineRule="auto"/>
              <w:jc w:val="center"/>
            </w:pPr>
            <w:r w:rsidRPr="002A313E">
              <w:t>Растительный слой</w:t>
            </w:r>
          </w:p>
        </w:tc>
        <w:tc>
          <w:tcPr>
            <w:tcW w:w="639" w:type="dxa"/>
            <w:shd w:val="clear" w:color="auto" w:fill="auto"/>
            <w:vAlign w:val="center"/>
          </w:tcPr>
          <w:p w:rsidR="00B91786" w:rsidRPr="002A313E" w:rsidRDefault="00B91786" w:rsidP="00E4198B">
            <w:pPr>
              <w:spacing w:line="360" w:lineRule="auto"/>
              <w:jc w:val="center"/>
            </w:pPr>
          </w:p>
        </w:tc>
        <w:tc>
          <w:tcPr>
            <w:tcW w:w="720" w:type="dxa"/>
            <w:shd w:val="clear" w:color="auto" w:fill="auto"/>
            <w:vAlign w:val="center"/>
          </w:tcPr>
          <w:p w:rsidR="00B91786" w:rsidRPr="002A313E" w:rsidRDefault="004D3D91" w:rsidP="00E4198B">
            <w:pPr>
              <w:spacing w:line="360" w:lineRule="auto"/>
              <w:jc w:val="center"/>
            </w:pPr>
            <w:r>
              <w:t>1,6</w:t>
            </w:r>
          </w:p>
        </w:tc>
        <w:tc>
          <w:tcPr>
            <w:tcW w:w="900" w:type="dxa"/>
            <w:shd w:val="clear" w:color="auto" w:fill="auto"/>
            <w:vAlign w:val="center"/>
          </w:tcPr>
          <w:p w:rsidR="00B91786" w:rsidRPr="002A313E" w:rsidRDefault="00B91786" w:rsidP="00E4198B">
            <w:pPr>
              <w:spacing w:line="360" w:lineRule="auto"/>
              <w:jc w:val="center"/>
            </w:pPr>
          </w:p>
        </w:tc>
        <w:tc>
          <w:tcPr>
            <w:tcW w:w="720" w:type="dxa"/>
            <w:shd w:val="clear" w:color="auto" w:fill="auto"/>
            <w:vAlign w:val="center"/>
          </w:tcPr>
          <w:p w:rsidR="00B91786" w:rsidRPr="002A313E" w:rsidRDefault="00B91786" w:rsidP="00E4198B">
            <w:pPr>
              <w:spacing w:line="360" w:lineRule="auto"/>
              <w:jc w:val="center"/>
            </w:pPr>
          </w:p>
        </w:tc>
        <w:tc>
          <w:tcPr>
            <w:tcW w:w="720" w:type="dxa"/>
            <w:shd w:val="clear" w:color="auto" w:fill="auto"/>
            <w:vAlign w:val="center"/>
          </w:tcPr>
          <w:p w:rsidR="00B91786" w:rsidRPr="002A313E" w:rsidRDefault="00B91786" w:rsidP="00E4198B">
            <w:pPr>
              <w:spacing w:line="360" w:lineRule="auto"/>
              <w:jc w:val="center"/>
            </w:pPr>
          </w:p>
        </w:tc>
        <w:tc>
          <w:tcPr>
            <w:tcW w:w="720" w:type="dxa"/>
            <w:shd w:val="clear" w:color="auto" w:fill="auto"/>
            <w:vAlign w:val="center"/>
          </w:tcPr>
          <w:p w:rsidR="00B91786" w:rsidRPr="002A313E" w:rsidRDefault="00B91786" w:rsidP="00E4198B">
            <w:pPr>
              <w:spacing w:line="360" w:lineRule="auto"/>
              <w:jc w:val="center"/>
            </w:pPr>
          </w:p>
        </w:tc>
        <w:tc>
          <w:tcPr>
            <w:tcW w:w="720" w:type="dxa"/>
            <w:shd w:val="clear" w:color="auto" w:fill="auto"/>
            <w:vAlign w:val="center"/>
          </w:tcPr>
          <w:p w:rsidR="00B91786" w:rsidRPr="002A313E" w:rsidRDefault="00B91786" w:rsidP="00E4198B">
            <w:pPr>
              <w:spacing w:line="360" w:lineRule="auto"/>
              <w:jc w:val="center"/>
            </w:pPr>
          </w:p>
        </w:tc>
        <w:tc>
          <w:tcPr>
            <w:tcW w:w="720" w:type="dxa"/>
            <w:shd w:val="clear" w:color="auto" w:fill="auto"/>
            <w:vAlign w:val="center"/>
          </w:tcPr>
          <w:p w:rsidR="00B91786" w:rsidRPr="002A313E" w:rsidRDefault="00B91786" w:rsidP="00E4198B">
            <w:pPr>
              <w:spacing w:line="360" w:lineRule="auto"/>
              <w:jc w:val="center"/>
            </w:pPr>
          </w:p>
        </w:tc>
        <w:tc>
          <w:tcPr>
            <w:tcW w:w="540" w:type="dxa"/>
            <w:shd w:val="clear" w:color="auto" w:fill="auto"/>
            <w:vAlign w:val="center"/>
          </w:tcPr>
          <w:p w:rsidR="00B91786" w:rsidRPr="002A313E" w:rsidRDefault="00B91786" w:rsidP="00E4198B">
            <w:pPr>
              <w:spacing w:line="360" w:lineRule="auto"/>
              <w:jc w:val="center"/>
            </w:pPr>
          </w:p>
        </w:tc>
        <w:tc>
          <w:tcPr>
            <w:tcW w:w="540" w:type="dxa"/>
            <w:shd w:val="clear" w:color="auto" w:fill="auto"/>
            <w:vAlign w:val="center"/>
          </w:tcPr>
          <w:p w:rsidR="00B91786" w:rsidRPr="002A313E" w:rsidRDefault="00B91786" w:rsidP="00E4198B">
            <w:pPr>
              <w:spacing w:line="360" w:lineRule="auto"/>
              <w:jc w:val="center"/>
            </w:pPr>
          </w:p>
        </w:tc>
        <w:tc>
          <w:tcPr>
            <w:tcW w:w="540" w:type="dxa"/>
            <w:shd w:val="clear" w:color="auto" w:fill="auto"/>
            <w:vAlign w:val="center"/>
          </w:tcPr>
          <w:p w:rsidR="00B91786" w:rsidRPr="002A313E" w:rsidRDefault="00B91786" w:rsidP="00E4198B">
            <w:pPr>
              <w:spacing w:line="360" w:lineRule="auto"/>
              <w:jc w:val="center"/>
            </w:pPr>
          </w:p>
        </w:tc>
        <w:tc>
          <w:tcPr>
            <w:tcW w:w="720" w:type="dxa"/>
            <w:shd w:val="clear" w:color="auto" w:fill="auto"/>
            <w:vAlign w:val="center"/>
          </w:tcPr>
          <w:p w:rsidR="00B91786" w:rsidRPr="002A313E" w:rsidRDefault="00B91786" w:rsidP="00E4198B">
            <w:pPr>
              <w:spacing w:line="360" w:lineRule="auto"/>
              <w:jc w:val="center"/>
              <w:rPr>
                <w:iCs/>
              </w:rPr>
            </w:pPr>
          </w:p>
        </w:tc>
      </w:tr>
      <w:tr w:rsidR="003C6B31" w:rsidRPr="002A313E" w:rsidTr="00C27E79">
        <w:tc>
          <w:tcPr>
            <w:tcW w:w="283" w:type="dxa"/>
            <w:shd w:val="clear" w:color="auto" w:fill="auto"/>
            <w:vAlign w:val="center"/>
          </w:tcPr>
          <w:p w:rsidR="00B91786" w:rsidRPr="002A313E" w:rsidRDefault="00B91786" w:rsidP="00E4198B">
            <w:pPr>
              <w:spacing w:line="360" w:lineRule="auto"/>
              <w:jc w:val="center"/>
            </w:pPr>
            <w:r w:rsidRPr="002A313E">
              <w:t>2</w:t>
            </w:r>
          </w:p>
        </w:tc>
        <w:tc>
          <w:tcPr>
            <w:tcW w:w="2127" w:type="dxa"/>
            <w:shd w:val="clear" w:color="auto" w:fill="auto"/>
            <w:vAlign w:val="center"/>
          </w:tcPr>
          <w:p w:rsidR="00B91786" w:rsidRPr="002A313E" w:rsidRDefault="00C27E79" w:rsidP="00E4198B">
            <w:pPr>
              <w:spacing w:line="360" w:lineRule="auto"/>
              <w:jc w:val="center"/>
            </w:pPr>
            <w:r w:rsidRPr="002A313E">
              <w:t>Глина тугопластичная</w:t>
            </w:r>
          </w:p>
        </w:tc>
        <w:tc>
          <w:tcPr>
            <w:tcW w:w="639" w:type="dxa"/>
            <w:shd w:val="clear" w:color="auto" w:fill="auto"/>
            <w:vAlign w:val="center"/>
          </w:tcPr>
          <w:p w:rsidR="00B91786" w:rsidRPr="002A313E" w:rsidRDefault="00B97972" w:rsidP="00E4198B">
            <w:pPr>
              <w:spacing w:line="360" w:lineRule="auto"/>
              <w:jc w:val="center"/>
            </w:pPr>
            <w:r w:rsidRPr="002A313E">
              <w:t>2,</w:t>
            </w:r>
            <w:r w:rsidR="00C27E79" w:rsidRPr="002A313E">
              <w:t>74</w:t>
            </w:r>
          </w:p>
        </w:tc>
        <w:tc>
          <w:tcPr>
            <w:tcW w:w="720" w:type="dxa"/>
            <w:shd w:val="clear" w:color="auto" w:fill="auto"/>
            <w:vAlign w:val="center"/>
          </w:tcPr>
          <w:p w:rsidR="00B91786" w:rsidRPr="002A313E" w:rsidRDefault="00C27E79" w:rsidP="00E4198B">
            <w:pPr>
              <w:spacing w:line="360" w:lineRule="auto"/>
              <w:jc w:val="center"/>
            </w:pPr>
            <w:r w:rsidRPr="002A313E">
              <w:t>1,88</w:t>
            </w:r>
          </w:p>
        </w:tc>
        <w:tc>
          <w:tcPr>
            <w:tcW w:w="900" w:type="dxa"/>
            <w:shd w:val="clear" w:color="auto" w:fill="auto"/>
            <w:vAlign w:val="center"/>
          </w:tcPr>
          <w:p w:rsidR="00B91786" w:rsidRPr="002A313E" w:rsidRDefault="00C27E79" w:rsidP="00E4198B">
            <w:pPr>
              <w:spacing w:line="360" w:lineRule="auto"/>
              <w:jc w:val="center"/>
            </w:pPr>
            <w:r w:rsidRPr="002A313E">
              <w:t>0,3</w:t>
            </w:r>
          </w:p>
        </w:tc>
        <w:tc>
          <w:tcPr>
            <w:tcW w:w="720" w:type="dxa"/>
            <w:shd w:val="clear" w:color="auto" w:fill="auto"/>
            <w:vAlign w:val="center"/>
          </w:tcPr>
          <w:p w:rsidR="00B91786" w:rsidRPr="002A313E" w:rsidRDefault="00C27E79" w:rsidP="00E4198B">
            <w:pPr>
              <w:spacing w:line="360" w:lineRule="auto"/>
              <w:jc w:val="center"/>
            </w:pPr>
            <w:r w:rsidRPr="002A313E">
              <w:t>0,9</w:t>
            </w:r>
          </w:p>
        </w:tc>
        <w:tc>
          <w:tcPr>
            <w:tcW w:w="720" w:type="dxa"/>
            <w:shd w:val="clear" w:color="auto" w:fill="auto"/>
            <w:vAlign w:val="center"/>
          </w:tcPr>
          <w:p w:rsidR="00B91786" w:rsidRPr="002A313E" w:rsidRDefault="00C27E79" w:rsidP="00E4198B">
            <w:pPr>
              <w:spacing w:line="360" w:lineRule="auto"/>
              <w:jc w:val="center"/>
            </w:pPr>
            <w:r w:rsidRPr="002A313E">
              <w:t>0,91</w:t>
            </w:r>
          </w:p>
        </w:tc>
        <w:tc>
          <w:tcPr>
            <w:tcW w:w="720" w:type="dxa"/>
            <w:shd w:val="clear" w:color="auto" w:fill="auto"/>
            <w:vAlign w:val="center"/>
          </w:tcPr>
          <w:p w:rsidR="00B91786" w:rsidRPr="002A313E" w:rsidRDefault="00C27E79" w:rsidP="00E4198B">
            <w:pPr>
              <w:spacing w:line="360" w:lineRule="auto"/>
              <w:jc w:val="center"/>
            </w:pPr>
            <w:r w:rsidRPr="002A313E">
              <w:t>0,42</w:t>
            </w:r>
          </w:p>
        </w:tc>
        <w:tc>
          <w:tcPr>
            <w:tcW w:w="720" w:type="dxa"/>
            <w:shd w:val="clear" w:color="auto" w:fill="auto"/>
            <w:vAlign w:val="center"/>
          </w:tcPr>
          <w:p w:rsidR="00B91786" w:rsidRPr="002A313E" w:rsidRDefault="003C6B31" w:rsidP="00E4198B">
            <w:pPr>
              <w:spacing w:line="360" w:lineRule="auto"/>
              <w:jc w:val="center"/>
            </w:pPr>
            <w:r w:rsidRPr="002A313E">
              <w:t>0,</w:t>
            </w:r>
            <w:r w:rsidR="00C27E79" w:rsidRPr="002A313E">
              <w:t>2</w:t>
            </w:r>
            <w:r w:rsidRPr="002A313E">
              <w:t>3</w:t>
            </w:r>
          </w:p>
        </w:tc>
        <w:tc>
          <w:tcPr>
            <w:tcW w:w="720" w:type="dxa"/>
            <w:shd w:val="clear" w:color="auto" w:fill="auto"/>
            <w:vAlign w:val="center"/>
          </w:tcPr>
          <w:p w:rsidR="00B91786" w:rsidRPr="002A313E" w:rsidRDefault="00C27E79" w:rsidP="00E4198B">
            <w:pPr>
              <w:spacing w:line="360" w:lineRule="auto"/>
              <w:jc w:val="center"/>
            </w:pPr>
            <w:r w:rsidRPr="002A313E">
              <w:t>1</w:t>
            </w:r>
            <w:r w:rsidR="003C6B31" w:rsidRPr="002A313E">
              <w:t>9</w:t>
            </w:r>
          </w:p>
        </w:tc>
        <w:tc>
          <w:tcPr>
            <w:tcW w:w="540" w:type="dxa"/>
            <w:shd w:val="clear" w:color="auto" w:fill="auto"/>
            <w:vAlign w:val="center"/>
          </w:tcPr>
          <w:p w:rsidR="00B91786" w:rsidRPr="002A313E" w:rsidRDefault="003C6B31" w:rsidP="00E4198B">
            <w:pPr>
              <w:spacing w:line="360" w:lineRule="auto"/>
              <w:jc w:val="center"/>
            </w:pPr>
            <w:r w:rsidRPr="002A313E">
              <w:t>0,</w:t>
            </w:r>
            <w:r w:rsidR="00C27E79" w:rsidRPr="002A313E">
              <w:t>3</w:t>
            </w:r>
            <w:r w:rsidRPr="002A313E">
              <w:t>7</w:t>
            </w:r>
          </w:p>
        </w:tc>
        <w:tc>
          <w:tcPr>
            <w:tcW w:w="540" w:type="dxa"/>
            <w:shd w:val="clear" w:color="auto" w:fill="auto"/>
            <w:vAlign w:val="center"/>
          </w:tcPr>
          <w:p w:rsidR="00B91786" w:rsidRPr="002A313E" w:rsidRDefault="00C27E79" w:rsidP="00E4198B">
            <w:pPr>
              <w:spacing w:line="360" w:lineRule="auto"/>
              <w:jc w:val="center"/>
            </w:pPr>
            <w:r w:rsidRPr="002A313E">
              <w:t>40</w:t>
            </w:r>
          </w:p>
        </w:tc>
        <w:tc>
          <w:tcPr>
            <w:tcW w:w="540" w:type="dxa"/>
            <w:shd w:val="clear" w:color="auto" w:fill="auto"/>
            <w:vAlign w:val="center"/>
          </w:tcPr>
          <w:p w:rsidR="00B91786" w:rsidRPr="002A313E" w:rsidRDefault="003C6B31" w:rsidP="00E4198B">
            <w:pPr>
              <w:spacing w:line="360" w:lineRule="auto"/>
              <w:jc w:val="center"/>
            </w:pPr>
            <w:r w:rsidRPr="002A313E">
              <w:t>1</w:t>
            </w:r>
            <w:r w:rsidR="00C27E79" w:rsidRPr="002A313E">
              <w:t>5</w:t>
            </w:r>
          </w:p>
        </w:tc>
        <w:tc>
          <w:tcPr>
            <w:tcW w:w="720" w:type="dxa"/>
            <w:shd w:val="clear" w:color="auto" w:fill="auto"/>
            <w:vAlign w:val="center"/>
          </w:tcPr>
          <w:p w:rsidR="00B91786" w:rsidRPr="002A313E" w:rsidRDefault="00C27E79" w:rsidP="00E4198B">
            <w:pPr>
              <w:spacing w:line="360" w:lineRule="auto"/>
              <w:jc w:val="center"/>
              <w:rPr>
                <w:iCs/>
              </w:rPr>
            </w:pPr>
            <w:r w:rsidRPr="002A313E">
              <w:rPr>
                <w:iCs/>
              </w:rPr>
              <w:t>13,5</w:t>
            </w:r>
          </w:p>
        </w:tc>
      </w:tr>
      <w:tr w:rsidR="003C6B31" w:rsidRPr="002A313E" w:rsidTr="00C27E79">
        <w:tc>
          <w:tcPr>
            <w:tcW w:w="283" w:type="dxa"/>
            <w:shd w:val="clear" w:color="auto" w:fill="auto"/>
            <w:vAlign w:val="center"/>
          </w:tcPr>
          <w:p w:rsidR="00B91786" w:rsidRPr="002A313E" w:rsidRDefault="00B91786" w:rsidP="00E4198B">
            <w:pPr>
              <w:spacing w:line="360" w:lineRule="auto"/>
              <w:jc w:val="center"/>
            </w:pPr>
            <w:r w:rsidRPr="002A313E">
              <w:t>3</w:t>
            </w:r>
          </w:p>
        </w:tc>
        <w:tc>
          <w:tcPr>
            <w:tcW w:w="2127" w:type="dxa"/>
            <w:shd w:val="clear" w:color="auto" w:fill="auto"/>
            <w:vAlign w:val="center"/>
          </w:tcPr>
          <w:p w:rsidR="00B91786" w:rsidRPr="002A313E" w:rsidRDefault="00C27E79" w:rsidP="00E4198B">
            <w:pPr>
              <w:spacing w:line="360" w:lineRule="auto"/>
              <w:jc w:val="center"/>
            </w:pPr>
            <w:r w:rsidRPr="002A313E">
              <w:t>Суглинок мягкопластичный</w:t>
            </w:r>
          </w:p>
        </w:tc>
        <w:tc>
          <w:tcPr>
            <w:tcW w:w="639" w:type="dxa"/>
            <w:shd w:val="clear" w:color="auto" w:fill="auto"/>
            <w:vAlign w:val="center"/>
          </w:tcPr>
          <w:p w:rsidR="00B91786" w:rsidRPr="002A313E" w:rsidRDefault="003C6B31" w:rsidP="00E4198B">
            <w:pPr>
              <w:spacing w:line="360" w:lineRule="auto"/>
              <w:jc w:val="center"/>
            </w:pPr>
            <w:r w:rsidRPr="002A313E">
              <w:t>2,6</w:t>
            </w:r>
            <w:r w:rsidR="00C27E79" w:rsidRPr="002A313E">
              <w:t>5</w:t>
            </w:r>
          </w:p>
        </w:tc>
        <w:tc>
          <w:tcPr>
            <w:tcW w:w="720" w:type="dxa"/>
            <w:shd w:val="clear" w:color="auto" w:fill="auto"/>
            <w:vAlign w:val="center"/>
          </w:tcPr>
          <w:p w:rsidR="00B91786" w:rsidRPr="002A313E" w:rsidRDefault="00C27E79" w:rsidP="00E4198B">
            <w:pPr>
              <w:spacing w:line="360" w:lineRule="auto"/>
              <w:jc w:val="center"/>
            </w:pPr>
            <w:r w:rsidRPr="002A313E">
              <w:t>1,83</w:t>
            </w:r>
          </w:p>
        </w:tc>
        <w:tc>
          <w:tcPr>
            <w:tcW w:w="900" w:type="dxa"/>
            <w:shd w:val="clear" w:color="auto" w:fill="auto"/>
            <w:vAlign w:val="center"/>
          </w:tcPr>
          <w:p w:rsidR="00B91786" w:rsidRPr="002A313E" w:rsidRDefault="00C27E79" w:rsidP="00E4198B">
            <w:pPr>
              <w:spacing w:line="360" w:lineRule="auto"/>
              <w:jc w:val="center"/>
            </w:pPr>
            <w:r w:rsidRPr="002A313E">
              <w:t>0,258</w:t>
            </w:r>
          </w:p>
        </w:tc>
        <w:tc>
          <w:tcPr>
            <w:tcW w:w="720" w:type="dxa"/>
            <w:shd w:val="clear" w:color="auto" w:fill="auto"/>
            <w:vAlign w:val="center"/>
          </w:tcPr>
          <w:p w:rsidR="00B91786" w:rsidRPr="002A313E" w:rsidRDefault="00C27E79" w:rsidP="00E4198B">
            <w:pPr>
              <w:spacing w:line="360" w:lineRule="auto"/>
              <w:jc w:val="center"/>
            </w:pPr>
            <w:r w:rsidRPr="002A313E">
              <w:t>0,82</w:t>
            </w:r>
          </w:p>
        </w:tc>
        <w:tc>
          <w:tcPr>
            <w:tcW w:w="720" w:type="dxa"/>
            <w:shd w:val="clear" w:color="auto" w:fill="auto"/>
            <w:vAlign w:val="center"/>
          </w:tcPr>
          <w:p w:rsidR="00B91786" w:rsidRPr="002A313E" w:rsidRDefault="00C27E79" w:rsidP="00E4198B">
            <w:pPr>
              <w:spacing w:line="360" w:lineRule="auto"/>
              <w:jc w:val="center"/>
            </w:pPr>
            <w:r w:rsidRPr="002A313E">
              <w:t>0,83</w:t>
            </w:r>
          </w:p>
        </w:tc>
        <w:tc>
          <w:tcPr>
            <w:tcW w:w="720" w:type="dxa"/>
            <w:shd w:val="clear" w:color="auto" w:fill="auto"/>
            <w:vAlign w:val="center"/>
          </w:tcPr>
          <w:p w:rsidR="00B91786" w:rsidRPr="002A313E" w:rsidRDefault="00C27E79" w:rsidP="00E4198B">
            <w:pPr>
              <w:spacing w:line="360" w:lineRule="auto"/>
              <w:jc w:val="center"/>
            </w:pPr>
            <w:r w:rsidRPr="002A313E">
              <w:t>0,29</w:t>
            </w:r>
          </w:p>
        </w:tc>
        <w:tc>
          <w:tcPr>
            <w:tcW w:w="720" w:type="dxa"/>
            <w:shd w:val="clear" w:color="auto" w:fill="auto"/>
            <w:vAlign w:val="center"/>
          </w:tcPr>
          <w:p w:rsidR="00B91786" w:rsidRPr="002A313E" w:rsidRDefault="00C27E79" w:rsidP="00E4198B">
            <w:pPr>
              <w:spacing w:line="360" w:lineRule="auto"/>
              <w:jc w:val="center"/>
            </w:pPr>
            <w:r w:rsidRPr="002A313E">
              <w:t>0,185</w:t>
            </w:r>
          </w:p>
        </w:tc>
        <w:tc>
          <w:tcPr>
            <w:tcW w:w="720" w:type="dxa"/>
            <w:shd w:val="clear" w:color="auto" w:fill="auto"/>
            <w:vAlign w:val="center"/>
          </w:tcPr>
          <w:p w:rsidR="00B91786" w:rsidRPr="002A313E" w:rsidRDefault="00C27E79" w:rsidP="00E4198B">
            <w:pPr>
              <w:spacing w:line="360" w:lineRule="auto"/>
              <w:jc w:val="center"/>
            </w:pPr>
            <w:r w:rsidRPr="002A313E">
              <w:t>10,5</w:t>
            </w:r>
          </w:p>
        </w:tc>
        <w:tc>
          <w:tcPr>
            <w:tcW w:w="540" w:type="dxa"/>
            <w:shd w:val="clear" w:color="auto" w:fill="auto"/>
            <w:vAlign w:val="center"/>
          </w:tcPr>
          <w:p w:rsidR="00B91786" w:rsidRPr="002A313E" w:rsidRDefault="00C27E79" w:rsidP="00E4198B">
            <w:pPr>
              <w:spacing w:line="360" w:lineRule="auto"/>
              <w:jc w:val="center"/>
            </w:pPr>
            <w:r w:rsidRPr="002A313E">
              <w:t>0,7</w:t>
            </w:r>
          </w:p>
        </w:tc>
        <w:tc>
          <w:tcPr>
            <w:tcW w:w="540" w:type="dxa"/>
            <w:shd w:val="clear" w:color="auto" w:fill="auto"/>
            <w:vAlign w:val="center"/>
          </w:tcPr>
          <w:p w:rsidR="00B91786" w:rsidRPr="002A313E" w:rsidRDefault="00C27E79" w:rsidP="00E4198B">
            <w:pPr>
              <w:spacing w:line="360" w:lineRule="auto"/>
              <w:jc w:val="center"/>
            </w:pPr>
            <w:r w:rsidRPr="002A313E">
              <w:t>17,</w:t>
            </w:r>
            <w:r w:rsidR="0052708B" w:rsidRPr="002A313E">
              <w:t>2</w:t>
            </w:r>
          </w:p>
        </w:tc>
        <w:tc>
          <w:tcPr>
            <w:tcW w:w="540" w:type="dxa"/>
            <w:shd w:val="clear" w:color="auto" w:fill="auto"/>
            <w:vAlign w:val="center"/>
          </w:tcPr>
          <w:p w:rsidR="00B91786" w:rsidRPr="002A313E" w:rsidRDefault="00C27E79" w:rsidP="00E4198B">
            <w:pPr>
              <w:spacing w:line="360" w:lineRule="auto"/>
              <w:jc w:val="center"/>
            </w:pPr>
            <w:r w:rsidRPr="002A313E">
              <w:t>16,6</w:t>
            </w:r>
          </w:p>
        </w:tc>
        <w:tc>
          <w:tcPr>
            <w:tcW w:w="720" w:type="dxa"/>
            <w:shd w:val="clear" w:color="auto" w:fill="auto"/>
            <w:vAlign w:val="center"/>
          </w:tcPr>
          <w:p w:rsidR="00B91786" w:rsidRPr="002A313E" w:rsidRDefault="00C27E79" w:rsidP="00E4198B">
            <w:pPr>
              <w:spacing w:line="360" w:lineRule="auto"/>
              <w:jc w:val="center"/>
              <w:rPr>
                <w:iCs/>
              </w:rPr>
            </w:pPr>
            <w:r w:rsidRPr="002A313E">
              <w:rPr>
                <w:iCs/>
              </w:rPr>
              <w:t>9,2</w:t>
            </w:r>
          </w:p>
        </w:tc>
      </w:tr>
      <w:tr w:rsidR="003C6B31" w:rsidRPr="002A313E" w:rsidTr="00C27E79">
        <w:tc>
          <w:tcPr>
            <w:tcW w:w="283" w:type="dxa"/>
            <w:shd w:val="clear" w:color="auto" w:fill="auto"/>
            <w:vAlign w:val="center"/>
          </w:tcPr>
          <w:p w:rsidR="00B91786" w:rsidRPr="002A313E" w:rsidRDefault="00B91786" w:rsidP="00E4198B">
            <w:pPr>
              <w:spacing w:line="360" w:lineRule="auto"/>
              <w:jc w:val="center"/>
              <w:rPr>
                <w:iCs/>
              </w:rPr>
            </w:pPr>
            <w:r w:rsidRPr="002A313E">
              <w:rPr>
                <w:iCs/>
              </w:rPr>
              <w:t>4</w:t>
            </w:r>
          </w:p>
        </w:tc>
        <w:tc>
          <w:tcPr>
            <w:tcW w:w="2127" w:type="dxa"/>
            <w:shd w:val="clear" w:color="auto" w:fill="auto"/>
            <w:vAlign w:val="center"/>
          </w:tcPr>
          <w:p w:rsidR="00B91786" w:rsidRPr="002A313E" w:rsidRDefault="00C27E79" w:rsidP="00E4198B">
            <w:pPr>
              <w:spacing w:line="360" w:lineRule="auto"/>
              <w:jc w:val="center"/>
              <w:rPr>
                <w:iCs/>
              </w:rPr>
            </w:pPr>
            <w:r w:rsidRPr="002A313E">
              <w:rPr>
                <w:iCs/>
              </w:rPr>
              <w:t>Песок крупный, плотный, насыщенный водой</w:t>
            </w:r>
          </w:p>
        </w:tc>
        <w:tc>
          <w:tcPr>
            <w:tcW w:w="639" w:type="dxa"/>
            <w:shd w:val="clear" w:color="auto" w:fill="auto"/>
            <w:vAlign w:val="center"/>
          </w:tcPr>
          <w:p w:rsidR="00B91786" w:rsidRPr="002A313E" w:rsidRDefault="0052708B" w:rsidP="00E4198B">
            <w:pPr>
              <w:spacing w:line="360" w:lineRule="auto"/>
              <w:jc w:val="center"/>
              <w:rPr>
                <w:iCs/>
              </w:rPr>
            </w:pPr>
            <w:r w:rsidRPr="002A313E">
              <w:rPr>
                <w:iCs/>
              </w:rPr>
              <w:t>2,</w:t>
            </w:r>
            <w:r w:rsidR="00C27E79" w:rsidRPr="002A313E">
              <w:rPr>
                <w:iCs/>
              </w:rPr>
              <w:t>67</w:t>
            </w:r>
          </w:p>
        </w:tc>
        <w:tc>
          <w:tcPr>
            <w:tcW w:w="720" w:type="dxa"/>
            <w:shd w:val="clear" w:color="auto" w:fill="auto"/>
            <w:vAlign w:val="center"/>
          </w:tcPr>
          <w:p w:rsidR="00B91786" w:rsidRPr="002A313E" w:rsidRDefault="00C27E79" w:rsidP="00E4198B">
            <w:pPr>
              <w:spacing w:line="360" w:lineRule="auto"/>
              <w:jc w:val="center"/>
              <w:rPr>
                <w:iCs/>
              </w:rPr>
            </w:pPr>
            <w:r w:rsidRPr="002A313E">
              <w:rPr>
                <w:iCs/>
              </w:rPr>
              <w:t>2,03</w:t>
            </w:r>
          </w:p>
        </w:tc>
        <w:tc>
          <w:tcPr>
            <w:tcW w:w="900" w:type="dxa"/>
            <w:shd w:val="clear" w:color="auto" w:fill="auto"/>
            <w:vAlign w:val="center"/>
          </w:tcPr>
          <w:p w:rsidR="00B91786" w:rsidRPr="002A313E" w:rsidRDefault="00C27E79" w:rsidP="00E4198B">
            <w:pPr>
              <w:spacing w:line="360" w:lineRule="auto"/>
              <w:jc w:val="center"/>
              <w:rPr>
                <w:iCs/>
              </w:rPr>
            </w:pPr>
            <w:r w:rsidRPr="002A313E">
              <w:rPr>
                <w:iCs/>
              </w:rPr>
              <w:t>0,17</w:t>
            </w:r>
          </w:p>
        </w:tc>
        <w:tc>
          <w:tcPr>
            <w:tcW w:w="720" w:type="dxa"/>
            <w:shd w:val="clear" w:color="auto" w:fill="auto"/>
            <w:vAlign w:val="center"/>
          </w:tcPr>
          <w:p w:rsidR="00B91786" w:rsidRPr="002A313E" w:rsidRDefault="00C27E79" w:rsidP="00E4198B">
            <w:pPr>
              <w:spacing w:line="360" w:lineRule="auto"/>
              <w:jc w:val="center"/>
              <w:rPr>
                <w:iCs/>
              </w:rPr>
            </w:pPr>
            <w:r w:rsidRPr="002A313E">
              <w:rPr>
                <w:iCs/>
              </w:rPr>
              <w:t>0,54</w:t>
            </w:r>
          </w:p>
        </w:tc>
        <w:tc>
          <w:tcPr>
            <w:tcW w:w="720" w:type="dxa"/>
            <w:shd w:val="clear" w:color="auto" w:fill="auto"/>
            <w:vAlign w:val="center"/>
          </w:tcPr>
          <w:p w:rsidR="00B91786" w:rsidRPr="002A313E" w:rsidRDefault="00C27E79" w:rsidP="00E4198B">
            <w:pPr>
              <w:spacing w:line="360" w:lineRule="auto"/>
              <w:jc w:val="center"/>
              <w:rPr>
                <w:iCs/>
              </w:rPr>
            </w:pPr>
            <w:r w:rsidRPr="002A313E">
              <w:rPr>
                <w:iCs/>
              </w:rPr>
              <w:t>0,84</w:t>
            </w:r>
          </w:p>
        </w:tc>
        <w:tc>
          <w:tcPr>
            <w:tcW w:w="720" w:type="dxa"/>
            <w:shd w:val="clear" w:color="auto" w:fill="auto"/>
            <w:vAlign w:val="center"/>
          </w:tcPr>
          <w:p w:rsidR="00B91786" w:rsidRPr="002A313E" w:rsidRDefault="00C27E79" w:rsidP="00E4198B">
            <w:pPr>
              <w:spacing w:line="360" w:lineRule="auto"/>
              <w:jc w:val="center"/>
              <w:rPr>
                <w:iCs/>
              </w:rPr>
            </w:pPr>
            <w:r w:rsidRPr="002A313E">
              <w:rPr>
                <w:iCs/>
              </w:rPr>
              <w:t>0</w:t>
            </w:r>
          </w:p>
        </w:tc>
        <w:tc>
          <w:tcPr>
            <w:tcW w:w="720" w:type="dxa"/>
            <w:shd w:val="clear" w:color="auto" w:fill="auto"/>
            <w:vAlign w:val="center"/>
          </w:tcPr>
          <w:p w:rsidR="00B91786" w:rsidRPr="002A313E" w:rsidRDefault="00C27E79" w:rsidP="00E4198B">
            <w:pPr>
              <w:spacing w:line="360" w:lineRule="auto"/>
              <w:jc w:val="center"/>
              <w:rPr>
                <w:iCs/>
              </w:rPr>
            </w:pPr>
            <w:r w:rsidRPr="002A313E">
              <w:rPr>
                <w:iCs/>
              </w:rPr>
              <w:t>0</w:t>
            </w:r>
          </w:p>
        </w:tc>
        <w:tc>
          <w:tcPr>
            <w:tcW w:w="720" w:type="dxa"/>
            <w:shd w:val="clear" w:color="auto" w:fill="auto"/>
            <w:vAlign w:val="center"/>
          </w:tcPr>
          <w:p w:rsidR="00B91786" w:rsidRPr="002A313E" w:rsidRDefault="00C27E79" w:rsidP="00E4198B">
            <w:pPr>
              <w:spacing w:line="360" w:lineRule="auto"/>
              <w:jc w:val="center"/>
              <w:rPr>
                <w:iCs/>
              </w:rPr>
            </w:pPr>
            <w:r w:rsidRPr="002A313E">
              <w:rPr>
                <w:iCs/>
              </w:rPr>
              <w:t>-</w:t>
            </w:r>
          </w:p>
        </w:tc>
        <w:tc>
          <w:tcPr>
            <w:tcW w:w="540" w:type="dxa"/>
            <w:shd w:val="clear" w:color="auto" w:fill="auto"/>
            <w:vAlign w:val="center"/>
          </w:tcPr>
          <w:p w:rsidR="00B91786" w:rsidRPr="002A313E" w:rsidRDefault="00C27E79" w:rsidP="00E4198B">
            <w:pPr>
              <w:spacing w:line="360" w:lineRule="auto"/>
              <w:jc w:val="center"/>
              <w:rPr>
                <w:iCs/>
              </w:rPr>
            </w:pPr>
            <w:r w:rsidRPr="002A313E">
              <w:rPr>
                <w:iCs/>
              </w:rPr>
              <w:t>-</w:t>
            </w:r>
          </w:p>
        </w:tc>
        <w:tc>
          <w:tcPr>
            <w:tcW w:w="540" w:type="dxa"/>
            <w:shd w:val="clear" w:color="auto" w:fill="auto"/>
            <w:vAlign w:val="center"/>
          </w:tcPr>
          <w:p w:rsidR="00B91786" w:rsidRPr="002A313E" w:rsidRDefault="00C27E79" w:rsidP="00E4198B">
            <w:pPr>
              <w:spacing w:line="360" w:lineRule="auto"/>
              <w:jc w:val="center"/>
              <w:rPr>
                <w:iCs/>
              </w:rPr>
            </w:pPr>
            <w:r w:rsidRPr="002A313E">
              <w:rPr>
                <w:iCs/>
              </w:rPr>
              <w:t>1,1</w:t>
            </w:r>
          </w:p>
        </w:tc>
        <w:tc>
          <w:tcPr>
            <w:tcW w:w="540" w:type="dxa"/>
            <w:shd w:val="clear" w:color="auto" w:fill="auto"/>
            <w:vAlign w:val="center"/>
          </w:tcPr>
          <w:p w:rsidR="00B91786" w:rsidRPr="002A313E" w:rsidRDefault="00C27E79" w:rsidP="00E4198B">
            <w:pPr>
              <w:spacing w:line="360" w:lineRule="auto"/>
              <w:jc w:val="center"/>
              <w:rPr>
                <w:iCs/>
              </w:rPr>
            </w:pPr>
            <w:r w:rsidRPr="002A313E">
              <w:rPr>
                <w:iCs/>
              </w:rPr>
              <w:t>40,3</w:t>
            </w:r>
          </w:p>
        </w:tc>
        <w:tc>
          <w:tcPr>
            <w:tcW w:w="720" w:type="dxa"/>
            <w:shd w:val="clear" w:color="auto" w:fill="auto"/>
            <w:vAlign w:val="center"/>
          </w:tcPr>
          <w:p w:rsidR="00B91786" w:rsidRPr="002A313E" w:rsidRDefault="00C27E79" w:rsidP="00E4198B">
            <w:pPr>
              <w:spacing w:line="360" w:lineRule="auto"/>
              <w:jc w:val="center"/>
              <w:rPr>
                <w:iCs/>
              </w:rPr>
            </w:pPr>
            <w:r w:rsidRPr="002A313E">
              <w:rPr>
                <w:iCs/>
              </w:rPr>
              <w:t>4</w:t>
            </w:r>
            <w:r w:rsidR="003C6B31" w:rsidRPr="002A313E">
              <w:rPr>
                <w:iCs/>
              </w:rPr>
              <w:t>1</w:t>
            </w:r>
          </w:p>
        </w:tc>
      </w:tr>
    </w:tbl>
    <w:p w:rsidR="00B91786" w:rsidRPr="002A313E" w:rsidRDefault="00B91786" w:rsidP="00E4198B">
      <w:pPr>
        <w:spacing w:line="360" w:lineRule="auto"/>
      </w:pPr>
    </w:p>
    <w:p w:rsidR="005A3DA1" w:rsidRPr="002A313E" w:rsidRDefault="005A3DA1" w:rsidP="00E4198B">
      <w:pPr>
        <w:spacing w:line="360" w:lineRule="auto"/>
      </w:pPr>
    </w:p>
    <w:p w:rsidR="005A3DA1" w:rsidRPr="002A313E" w:rsidRDefault="005A3DA1" w:rsidP="00E4198B">
      <w:pPr>
        <w:spacing w:line="360" w:lineRule="auto"/>
      </w:pPr>
    </w:p>
    <w:p w:rsidR="005A3DA1" w:rsidRPr="002A313E" w:rsidRDefault="005A3DA1" w:rsidP="00E4198B">
      <w:pPr>
        <w:spacing w:line="360" w:lineRule="auto"/>
      </w:pPr>
    </w:p>
    <w:p w:rsidR="005A3DA1" w:rsidRPr="002A313E" w:rsidRDefault="005A3DA1" w:rsidP="00E4198B">
      <w:pPr>
        <w:spacing w:line="360" w:lineRule="auto"/>
      </w:pPr>
    </w:p>
    <w:p w:rsidR="005A3DA1" w:rsidRPr="002A313E" w:rsidRDefault="005A3DA1" w:rsidP="00E4198B">
      <w:pPr>
        <w:spacing w:line="360" w:lineRule="auto"/>
      </w:pPr>
    </w:p>
    <w:p w:rsidR="005A3DA1" w:rsidRPr="002A313E" w:rsidRDefault="005A3DA1" w:rsidP="00E4198B">
      <w:pPr>
        <w:spacing w:line="360" w:lineRule="auto"/>
      </w:pPr>
    </w:p>
    <w:p w:rsidR="005A3DA1" w:rsidRPr="002A313E" w:rsidRDefault="005A3DA1" w:rsidP="00E4198B">
      <w:pPr>
        <w:spacing w:line="360" w:lineRule="auto"/>
      </w:pPr>
    </w:p>
    <w:p w:rsidR="005A3DA1" w:rsidRPr="002A313E" w:rsidRDefault="005A3DA1" w:rsidP="00E4198B">
      <w:pPr>
        <w:spacing w:line="360" w:lineRule="auto"/>
      </w:pPr>
    </w:p>
    <w:p w:rsidR="005A3DA1" w:rsidRPr="002A313E" w:rsidRDefault="005A3DA1" w:rsidP="00E4198B">
      <w:pPr>
        <w:spacing w:line="360" w:lineRule="auto"/>
      </w:pPr>
    </w:p>
    <w:p w:rsidR="005A3DA1" w:rsidRPr="002A313E" w:rsidRDefault="005A3DA1" w:rsidP="00E4198B">
      <w:pPr>
        <w:spacing w:line="360" w:lineRule="auto"/>
      </w:pPr>
    </w:p>
    <w:p w:rsidR="005A3DA1" w:rsidRPr="002A313E" w:rsidRDefault="005A3DA1" w:rsidP="00E4198B">
      <w:pPr>
        <w:spacing w:line="360" w:lineRule="auto"/>
      </w:pPr>
    </w:p>
    <w:p w:rsidR="005A3DA1" w:rsidRPr="002A313E" w:rsidRDefault="005A3DA1" w:rsidP="00E4198B">
      <w:pPr>
        <w:spacing w:line="360" w:lineRule="auto"/>
      </w:pPr>
    </w:p>
    <w:p w:rsidR="005A3DA1" w:rsidRPr="002A313E" w:rsidRDefault="005A3DA1" w:rsidP="00E4198B">
      <w:pPr>
        <w:spacing w:line="360" w:lineRule="auto"/>
      </w:pPr>
    </w:p>
    <w:p w:rsidR="00272540" w:rsidRPr="002A313E" w:rsidRDefault="00272540" w:rsidP="002B0968">
      <w:pPr>
        <w:pStyle w:val="3"/>
        <w:spacing w:before="0" w:after="0" w:line="360" w:lineRule="auto"/>
        <w:jc w:val="center"/>
        <w:rPr>
          <w:rFonts w:ascii="Times New Roman" w:hAnsi="Times New Roman" w:cs="Times New Roman"/>
          <w:b w:val="0"/>
          <w:sz w:val="28"/>
          <w:szCs w:val="28"/>
        </w:rPr>
      </w:pPr>
      <w:bookmarkStart w:id="19" w:name="_Toc184032392"/>
      <w:r w:rsidRPr="002A313E">
        <w:rPr>
          <w:rFonts w:ascii="Times New Roman" w:hAnsi="Times New Roman" w:cs="Times New Roman"/>
          <w:b w:val="0"/>
          <w:sz w:val="28"/>
          <w:szCs w:val="28"/>
        </w:rPr>
        <w:t>1.3 Оценка влияния грунтовых вод на выбор типа и конструкции фундамента.</w:t>
      </w:r>
      <w:bookmarkEnd w:id="19"/>
      <w:r w:rsidRPr="002A313E">
        <w:rPr>
          <w:rFonts w:ascii="Times New Roman" w:hAnsi="Times New Roman" w:cs="Times New Roman"/>
          <w:b w:val="0"/>
          <w:sz w:val="28"/>
          <w:szCs w:val="28"/>
        </w:rPr>
        <w:t xml:space="preserve"> </w:t>
      </w:r>
    </w:p>
    <w:p w:rsidR="004D3D91" w:rsidRDefault="004D3D91" w:rsidP="00E4198B">
      <w:pPr>
        <w:spacing w:line="360" w:lineRule="auto"/>
        <w:ind w:firstLine="540"/>
        <w:jc w:val="both"/>
      </w:pPr>
    </w:p>
    <w:p w:rsidR="008F6D40" w:rsidRPr="002A313E" w:rsidRDefault="008F6D40" w:rsidP="00E4198B">
      <w:pPr>
        <w:spacing w:line="360" w:lineRule="auto"/>
        <w:ind w:firstLine="540"/>
        <w:jc w:val="both"/>
      </w:pPr>
      <w:r w:rsidRPr="002A313E">
        <w:t xml:space="preserve">Грунтовые воды протекают в толще </w:t>
      </w:r>
      <w:r w:rsidR="00C27E79" w:rsidRPr="002A313E">
        <w:t>четвертого слоя, который представляет собой</w:t>
      </w:r>
      <w:r w:rsidRPr="002A313E">
        <w:t xml:space="preserve"> </w:t>
      </w:r>
      <w:r w:rsidR="00C27E79" w:rsidRPr="002A313E">
        <w:t>песок крупный, плотный, насыщенный водой</w:t>
      </w:r>
      <w:r w:rsidRPr="002A313E">
        <w:t xml:space="preserve">. Уровень грунтовых вод проходит на отметке </w:t>
      </w:r>
      <w:r w:rsidRPr="002A313E">
        <w:rPr>
          <w:lang w:val="en-US"/>
        </w:rPr>
        <w:t>W</w:t>
      </w:r>
      <w:r w:rsidRPr="002A313E">
        <w:rPr>
          <w:vertAlign w:val="subscript"/>
          <w:lang w:val="en-US"/>
        </w:rPr>
        <w:t>L</w:t>
      </w:r>
      <w:r w:rsidRPr="002A313E">
        <w:t xml:space="preserve"> = </w:t>
      </w:r>
      <w:r w:rsidR="00C27E79" w:rsidRPr="002A313E">
        <w:t xml:space="preserve">137,1 </w:t>
      </w:r>
      <w:r w:rsidRPr="002A313E">
        <w:t>м.</w:t>
      </w:r>
      <w:r w:rsidR="007B740F" w:rsidRPr="002A313E">
        <w:t xml:space="preserve"> Расстояние  от  поверхности  до  воды  </w:t>
      </w:r>
      <w:r w:rsidR="007B740F" w:rsidRPr="002A313E">
        <w:rPr>
          <w:lang w:val="en-US"/>
        </w:rPr>
        <w:t>d</w:t>
      </w:r>
      <w:r w:rsidR="007B740F" w:rsidRPr="002A313E">
        <w:rPr>
          <w:vertAlign w:val="subscript"/>
          <w:lang w:val="en-US"/>
        </w:rPr>
        <w:t>w</w:t>
      </w:r>
      <w:r w:rsidR="007B740F" w:rsidRPr="002A313E">
        <w:rPr>
          <w:vertAlign w:val="subscript"/>
        </w:rPr>
        <w:t xml:space="preserve"> </w:t>
      </w:r>
      <w:r w:rsidR="007B740F" w:rsidRPr="002A313E">
        <w:t xml:space="preserve">= </w:t>
      </w:r>
      <w:r w:rsidR="00C27E79" w:rsidRPr="002A313E">
        <w:t>141,8</w:t>
      </w:r>
      <w:r w:rsidR="007B740F" w:rsidRPr="002A313E">
        <w:t xml:space="preserve"> – </w:t>
      </w:r>
      <w:r w:rsidR="00C27E79" w:rsidRPr="002A313E">
        <w:t>137,1</w:t>
      </w:r>
      <w:r w:rsidR="007B740F" w:rsidRPr="002A313E">
        <w:t xml:space="preserve"> = </w:t>
      </w:r>
      <w:r w:rsidR="00420C80" w:rsidRPr="002A313E">
        <w:t>4,7</w:t>
      </w:r>
      <w:r w:rsidR="007B740F" w:rsidRPr="002A313E">
        <w:t xml:space="preserve"> м.</w:t>
      </w:r>
      <w:r w:rsidRPr="002A313E">
        <w:t xml:space="preserve"> Подземная часть здания не доходит до грунтовых вод более чем на 1м, поэтому их влияние на конструкции не учитывается.</w:t>
      </w:r>
    </w:p>
    <w:p w:rsidR="00B11E6E" w:rsidRDefault="00B11E6E" w:rsidP="00E4198B">
      <w:pPr>
        <w:pStyle w:val="3"/>
        <w:spacing w:before="0" w:after="0" w:line="360" w:lineRule="auto"/>
        <w:jc w:val="center"/>
        <w:rPr>
          <w:rFonts w:ascii="Times New Roman" w:hAnsi="Times New Roman" w:cs="Times New Roman"/>
          <w:b w:val="0"/>
          <w:sz w:val="28"/>
          <w:szCs w:val="28"/>
        </w:rPr>
      </w:pPr>
      <w:bookmarkStart w:id="20" w:name="_Toc184032393"/>
    </w:p>
    <w:p w:rsidR="00226B4F" w:rsidRPr="002A313E" w:rsidRDefault="00D84971" w:rsidP="00E4198B">
      <w:pPr>
        <w:pStyle w:val="3"/>
        <w:spacing w:before="0" w:after="0" w:line="360" w:lineRule="auto"/>
        <w:jc w:val="center"/>
        <w:rPr>
          <w:rFonts w:ascii="Times New Roman" w:hAnsi="Times New Roman" w:cs="Times New Roman"/>
          <w:b w:val="0"/>
          <w:sz w:val="28"/>
          <w:szCs w:val="28"/>
        </w:rPr>
      </w:pPr>
      <w:r w:rsidRPr="002A313E">
        <w:rPr>
          <w:rFonts w:ascii="Times New Roman" w:hAnsi="Times New Roman" w:cs="Times New Roman"/>
          <w:b w:val="0"/>
          <w:sz w:val="28"/>
          <w:szCs w:val="28"/>
        </w:rPr>
        <w:t>1.4 Нормативная глубина сезонного промерзания грунтов.</w:t>
      </w:r>
      <w:bookmarkEnd w:id="20"/>
    </w:p>
    <w:p w:rsidR="004A18DB" w:rsidRDefault="004A18DB" w:rsidP="00E4198B">
      <w:pPr>
        <w:spacing w:line="360" w:lineRule="auto"/>
        <w:ind w:firstLine="540"/>
        <w:jc w:val="both"/>
      </w:pPr>
    </w:p>
    <w:p w:rsidR="00226B4F" w:rsidRPr="002A313E" w:rsidRDefault="005767A6" w:rsidP="00E4198B">
      <w:pPr>
        <w:spacing w:line="360" w:lineRule="auto"/>
        <w:ind w:firstLine="540"/>
        <w:jc w:val="both"/>
      </w:pPr>
      <w:r w:rsidRPr="002A313E">
        <w:t>На глубину заложения фундамента влияют основные климатические факторы, такие как промерзание - оттаивание грунтов. Глубина заложения фундамента из условия промерзания грунтов назначается в зависимости от их вида. В таких грунтах, где при промерзании наблюдается морозное пучение - увеличение объема, нельзя закладывать фундаменты выше глубины промерзания.</w:t>
      </w:r>
    </w:p>
    <w:p w:rsidR="005767A6" w:rsidRPr="002A313E" w:rsidRDefault="005767A6" w:rsidP="00E4198B">
      <w:pPr>
        <w:spacing w:line="360" w:lineRule="auto"/>
        <w:ind w:firstLine="540"/>
        <w:jc w:val="both"/>
      </w:pPr>
      <w:r w:rsidRPr="002A313E">
        <w:t>Нормативная глубина сезонного промерзания грунта принимается - равной средней из ежегодных максимальных глубин сезонного промерзания грунтов на открытой, оголённой от снега горизонтальной площадке при уровне подземных вод, расположенном ниже глубины сезонного промерзания грунтов.</w:t>
      </w:r>
    </w:p>
    <w:p w:rsidR="00427F6E" w:rsidRPr="002A313E" w:rsidRDefault="005767A6" w:rsidP="00E4198B">
      <w:pPr>
        <w:spacing w:line="360" w:lineRule="auto"/>
        <w:ind w:firstLine="540"/>
        <w:jc w:val="both"/>
      </w:pPr>
      <w:r w:rsidRPr="002A313E">
        <w:t xml:space="preserve">Нормативную глубину сезонного промерзания грунта </w:t>
      </w:r>
      <w:r w:rsidRPr="002A313E">
        <w:rPr>
          <w:i/>
          <w:iCs/>
          <w:lang w:val="en-US"/>
        </w:rPr>
        <w:t>d</w:t>
      </w:r>
      <w:r w:rsidRPr="002A313E">
        <w:rPr>
          <w:i/>
          <w:iCs/>
          <w:vertAlign w:val="subscript"/>
          <w:lang w:val="en-US"/>
        </w:rPr>
        <w:t>fn</w:t>
      </w:r>
      <w:r w:rsidRPr="002A313E">
        <w:rPr>
          <w:i/>
          <w:iCs/>
          <w:vertAlign w:val="subscript"/>
        </w:rPr>
        <w:t xml:space="preserve"> </w:t>
      </w:r>
      <w:r w:rsidRPr="002A313E">
        <w:t xml:space="preserve">м, при отсутствии данных многолетних наблюдений следует определять на основе теплотехнических расчетов. Для районов, где глубина промерзания не превышает </w:t>
      </w:r>
      <w:smartTag w:uri="urn:schemas-microsoft-com:office:smarttags" w:element="metricconverter">
        <w:smartTagPr>
          <w:attr w:name="ProductID" w:val="2,5 м"/>
        </w:smartTagPr>
        <w:r w:rsidRPr="002A313E">
          <w:t>2,5 м</w:t>
        </w:r>
      </w:smartTag>
      <w:r w:rsidRPr="002A313E">
        <w:t>, ее нормативное значение допускается определять по формуле СНиП 2.02.01-83* «Основания зданий и сооружений»:</w:t>
      </w:r>
    </w:p>
    <w:p w:rsidR="00427F6E" w:rsidRPr="002A313E" w:rsidRDefault="00427F6E" w:rsidP="00E4198B">
      <w:pPr>
        <w:spacing w:line="360" w:lineRule="auto"/>
        <w:ind w:firstLine="540"/>
        <w:jc w:val="center"/>
      </w:pPr>
      <w:r w:rsidRPr="002A313E">
        <w:rPr>
          <w:position w:val="-14"/>
        </w:rPr>
        <w:object w:dxaOrig="1340" w:dyaOrig="420">
          <v:shape id="_x0000_i1037" type="#_x0000_t75" style="width:66.75pt;height:21pt" o:ole="">
            <v:imagedata r:id="rId31" o:title=""/>
          </v:shape>
          <o:OLEObject Type="Embed" ProgID="Equation.3" ShapeID="_x0000_i1037" DrawAspect="Content" ObjectID="_1458564680" r:id="rId32"/>
        </w:object>
      </w:r>
      <w:r w:rsidR="00553614" w:rsidRPr="002A313E">
        <w:t xml:space="preserve">  (5)</w:t>
      </w:r>
    </w:p>
    <w:p w:rsidR="00427F6E" w:rsidRPr="002A313E" w:rsidRDefault="00427F6E" w:rsidP="00E4198B">
      <w:pPr>
        <w:spacing w:line="360" w:lineRule="auto"/>
        <w:ind w:firstLine="540"/>
        <w:jc w:val="center"/>
      </w:pPr>
    </w:p>
    <w:p w:rsidR="00427F6E" w:rsidRPr="002A313E" w:rsidRDefault="00427F6E" w:rsidP="00E4198B">
      <w:pPr>
        <w:shd w:val="clear" w:color="auto" w:fill="FFFFFF"/>
        <w:autoSpaceDE w:val="0"/>
        <w:autoSpaceDN w:val="0"/>
        <w:adjustRightInd w:val="0"/>
        <w:spacing w:line="360" w:lineRule="auto"/>
        <w:jc w:val="both"/>
      </w:pPr>
      <w:r w:rsidRPr="002A313E">
        <w:rPr>
          <w:iCs/>
        </w:rPr>
        <w:t>где</w:t>
      </w:r>
      <w:r w:rsidRPr="002A313E">
        <w:rPr>
          <w:i/>
          <w:iCs/>
        </w:rPr>
        <w:t xml:space="preserve"> </w:t>
      </w:r>
      <w:r w:rsidRPr="002A313E">
        <w:rPr>
          <w:i/>
          <w:iCs/>
          <w:lang w:val="en-US"/>
        </w:rPr>
        <w:t>M</w:t>
      </w:r>
      <w:r w:rsidRPr="002A313E">
        <w:rPr>
          <w:i/>
          <w:iCs/>
          <w:vertAlign w:val="subscript"/>
          <w:lang w:val="en-US"/>
        </w:rPr>
        <w:t>t</w:t>
      </w:r>
      <w:r w:rsidRPr="002A313E">
        <w:rPr>
          <w:i/>
          <w:iCs/>
        </w:rPr>
        <w:t xml:space="preserve"> </w:t>
      </w:r>
      <w:r w:rsidRPr="002A313E">
        <w:t>- безразмерный коэффициент, численно р</w:t>
      </w:r>
      <w:r w:rsidR="00C23DFA" w:rsidRPr="002A313E">
        <w:t xml:space="preserve">авный сумме абсолютных значений </w:t>
      </w:r>
      <w:r w:rsidRPr="002A313E">
        <w:t>среднемесячных отрицательных температур за зиму в данном районе, принимаемых по СНиП по строительной климатологии и геофизике, а при отсутствии в них данных для конкретного пункта или района строительства - по результатам наблюдений гидрометеорологической станции, находящейся в аналогичных условиях с районом строительства;</w:t>
      </w:r>
      <w:r w:rsidR="00C23DFA" w:rsidRPr="002A313E">
        <w:t xml:space="preserve"> </w:t>
      </w:r>
      <w:r w:rsidRPr="002A313E">
        <w:rPr>
          <w:i/>
          <w:iCs/>
          <w:lang w:val="en-US"/>
        </w:rPr>
        <w:t>d</w:t>
      </w:r>
      <w:r w:rsidRPr="002A313E">
        <w:rPr>
          <w:i/>
          <w:iCs/>
          <w:vertAlign w:val="subscript"/>
        </w:rPr>
        <w:t>0</w:t>
      </w:r>
      <w:r w:rsidRPr="002A313E">
        <w:rPr>
          <w:i/>
          <w:iCs/>
        </w:rPr>
        <w:t xml:space="preserve">   </w:t>
      </w:r>
      <w:r w:rsidRPr="002A313E">
        <w:t xml:space="preserve">-   величина, принимаемая равной </w:t>
      </w:r>
      <w:smartTag w:uri="urn:schemas-microsoft-com:office:smarttags" w:element="metricconverter">
        <w:smartTagPr>
          <w:attr w:name="ProductID" w:val="0,23 м"/>
        </w:smartTagPr>
        <w:r w:rsidRPr="002A313E">
          <w:t>0,23 м</w:t>
        </w:r>
      </w:smartTag>
      <w:r w:rsidRPr="002A313E">
        <w:t xml:space="preserve"> для суглинков и глин.</w:t>
      </w:r>
    </w:p>
    <w:p w:rsidR="004A18DB" w:rsidRDefault="004A18DB" w:rsidP="00E4198B">
      <w:pPr>
        <w:spacing w:line="360" w:lineRule="auto"/>
        <w:ind w:left="851" w:hanging="851"/>
        <w:jc w:val="both"/>
      </w:pPr>
    </w:p>
    <w:p w:rsidR="00427F6E" w:rsidRPr="002A313E" w:rsidRDefault="00427F6E" w:rsidP="00E4198B">
      <w:pPr>
        <w:spacing w:line="360" w:lineRule="auto"/>
        <w:ind w:left="851" w:hanging="851"/>
        <w:jc w:val="both"/>
      </w:pPr>
      <w:r w:rsidRPr="002A313E">
        <w:t xml:space="preserve">Место строительства  г. </w:t>
      </w:r>
      <w:r w:rsidR="00B43AF1" w:rsidRPr="002A313E">
        <w:t>Находка</w:t>
      </w:r>
      <w:r w:rsidRPr="002A313E">
        <w:t xml:space="preserve">  Приморского края.</w:t>
      </w:r>
    </w:p>
    <w:p w:rsidR="00427F6E" w:rsidRDefault="00427F6E" w:rsidP="00E4198B">
      <w:pPr>
        <w:spacing w:line="360" w:lineRule="auto"/>
        <w:ind w:left="851" w:hanging="851"/>
      </w:pPr>
      <w:r w:rsidRPr="002A313E">
        <w:t xml:space="preserve">Зимние температуры в холодные месяцы равны, </w:t>
      </w:r>
      <w:r w:rsidRPr="002A313E">
        <w:rPr>
          <w:vertAlign w:val="superscript"/>
        </w:rPr>
        <w:t>о</w:t>
      </w:r>
      <w:r w:rsidRPr="002A313E">
        <w:t>С.</w:t>
      </w:r>
    </w:p>
    <w:p w:rsidR="00427F6E" w:rsidRPr="002A313E" w:rsidRDefault="005A7195" w:rsidP="00E4198B">
      <w:pPr>
        <w:spacing w:line="360" w:lineRule="auto"/>
        <w:ind w:firstLine="540"/>
        <w:jc w:val="both"/>
        <w:rPr>
          <w:lang w:val="en-US"/>
        </w:rPr>
      </w:pPr>
      <w:r w:rsidRPr="002A313E">
        <w:rPr>
          <w:lang w:val="en-US"/>
        </w:rPr>
        <w:t xml:space="preserve">    </w:t>
      </w:r>
      <w:r w:rsidR="00427F6E" w:rsidRPr="002A313E">
        <w:rPr>
          <w:lang w:val="en-US"/>
        </w:rPr>
        <w:t xml:space="preserve">I  </w:t>
      </w:r>
      <w:r w:rsidRPr="002A313E">
        <w:rPr>
          <w:lang w:val="en-US"/>
        </w:rPr>
        <w:t xml:space="preserve">        </w:t>
      </w:r>
      <w:r w:rsidR="00427F6E" w:rsidRPr="002A313E">
        <w:rPr>
          <w:lang w:val="en-US"/>
        </w:rPr>
        <w:t xml:space="preserve">II  </w:t>
      </w:r>
      <w:r w:rsidRPr="002A313E">
        <w:rPr>
          <w:lang w:val="en-US"/>
        </w:rPr>
        <w:t xml:space="preserve">     </w:t>
      </w:r>
      <w:r w:rsidR="00427F6E" w:rsidRPr="002A313E">
        <w:rPr>
          <w:lang w:val="en-US"/>
        </w:rPr>
        <w:t xml:space="preserve">III  </w:t>
      </w:r>
      <w:r w:rsidRPr="002A313E">
        <w:rPr>
          <w:lang w:val="en-US"/>
        </w:rPr>
        <w:t xml:space="preserve">  </w:t>
      </w:r>
      <w:r w:rsidR="00427F6E" w:rsidRPr="002A313E">
        <w:rPr>
          <w:lang w:val="en-US"/>
        </w:rPr>
        <w:t xml:space="preserve"> XI   </w:t>
      </w:r>
      <w:r w:rsidRPr="002A313E">
        <w:rPr>
          <w:lang w:val="en-US"/>
        </w:rPr>
        <w:t xml:space="preserve">   </w:t>
      </w:r>
      <w:r w:rsidR="00427F6E" w:rsidRPr="002A313E">
        <w:rPr>
          <w:lang w:val="en-US"/>
        </w:rPr>
        <w:t xml:space="preserve">XII </w:t>
      </w:r>
    </w:p>
    <w:p w:rsidR="00427F6E" w:rsidRPr="002A313E" w:rsidRDefault="00B43AF1" w:rsidP="00E4198B">
      <w:pPr>
        <w:spacing w:line="360" w:lineRule="auto"/>
        <w:ind w:firstLine="540"/>
        <w:jc w:val="both"/>
        <w:rPr>
          <w:lang w:val="en-US"/>
        </w:rPr>
      </w:pPr>
      <w:r w:rsidRPr="002A313E">
        <w:rPr>
          <w:lang w:val="en-US"/>
        </w:rPr>
        <w:t xml:space="preserve">  </w:t>
      </w:r>
      <w:r w:rsidR="00427F6E" w:rsidRPr="002A313E">
        <w:rPr>
          <w:lang w:val="en-US"/>
        </w:rPr>
        <w:t>-</w:t>
      </w:r>
      <w:r w:rsidRPr="002A313E">
        <w:rPr>
          <w:lang w:val="en-US"/>
        </w:rPr>
        <w:t>12,8</w:t>
      </w:r>
      <w:r w:rsidR="00427F6E" w:rsidRPr="002A313E">
        <w:rPr>
          <w:lang w:val="en-US"/>
        </w:rPr>
        <w:t xml:space="preserve">   -</w:t>
      </w:r>
      <w:r w:rsidRPr="002A313E">
        <w:rPr>
          <w:lang w:val="en-US"/>
        </w:rPr>
        <w:t>9,3</w:t>
      </w:r>
      <w:r w:rsidR="00427F6E" w:rsidRPr="002A313E">
        <w:rPr>
          <w:lang w:val="en-US"/>
        </w:rPr>
        <w:t xml:space="preserve">  </w:t>
      </w:r>
      <w:r w:rsidRPr="002A313E">
        <w:rPr>
          <w:lang w:val="en-US"/>
        </w:rPr>
        <w:t xml:space="preserve"> </w:t>
      </w:r>
      <w:r w:rsidR="00427F6E" w:rsidRPr="002A313E">
        <w:rPr>
          <w:lang w:val="en-US"/>
        </w:rPr>
        <w:t xml:space="preserve"> -</w:t>
      </w:r>
      <w:r w:rsidRPr="002A313E">
        <w:rPr>
          <w:lang w:val="en-US"/>
        </w:rPr>
        <w:t>2,9</w:t>
      </w:r>
      <w:r w:rsidR="00427F6E" w:rsidRPr="002A313E">
        <w:rPr>
          <w:lang w:val="en-US"/>
        </w:rPr>
        <w:t xml:space="preserve">  </w:t>
      </w:r>
      <w:r w:rsidRPr="002A313E">
        <w:rPr>
          <w:lang w:val="en-US"/>
        </w:rPr>
        <w:t xml:space="preserve"> </w:t>
      </w:r>
      <w:r w:rsidR="00427F6E" w:rsidRPr="002A313E">
        <w:rPr>
          <w:lang w:val="en-US"/>
        </w:rPr>
        <w:t xml:space="preserve"> -</w:t>
      </w:r>
      <w:r w:rsidRPr="002A313E">
        <w:rPr>
          <w:lang w:val="en-US"/>
        </w:rPr>
        <w:t>1,3</w:t>
      </w:r>
      <w:r w:rsidR="00427F6E" w:rsidRPr="002A313E">
        <w:rPr>
          <w:lang w:val="en-US"/>
        </w:rPr>
        <w:t xml:space="preserve">  </w:t>
      </w:r>
      <w:r w:rsidRPr="002A313E">
        <w:rPr>
          <w:lang w:val="en-US"/>
        </w:rPr>
        <w:t xml:space="preserve"> </w:t>
      </w:r>
      <w:r w:rsidR="00427F6E" w:rsidRPr="002A313E">
        <w:rPr>
          <w:lang w:val="en-US"/>
        </w:rPr>
        <w:t xml:space="preserve"> -</w:t>
      </w:r>
      <w:r w:rsidRPr="002A313E">
        <w:rPr>
          <w:lang w:val="en-US"/>
        </w:rPr>
        <w:t>9,4</w:t>
      </w:r>
      <w:r w:rsidR="00427F6E" w:rsidRPr="002A313E">
        <w:rPr>
          <w:lang w:val="en-US"/>
        </w:rPr>
        <w:t xml:space="preserve"> </w:t>
      </w:r>
    </w:p>
    <w:p w:rsidR="005A7195" w:rsidRDefault="00B43AF1" w:rsidP="00E4198B">
      <w:pPr>
        <w:spacing w:line="360" w:lineRule="auto"/>
        <w:ind w:firstLine="540"/>
        <w:jc w:val="both"/>
      </w:pPr>
      <w:r w:rsidRPr="002A313E">
        <w:rPr>
          <w:position w:val="-14"/>
        </w:rPr>
        <w:object w:dxaOrig="3460" w:dyaOrig="420">
          <v:shape id="_x0000_i1038" type="#_x0000_t75" style="width:173.25pt;height:21pt" o:ole="">
            <v:imagedata r:id="rId33" o:title=""/>
          </v:shape>
          <o:OLEObject Type="Embed" ProgID="Equation.3" ShapeID="_x0000_i1038" DrawAspect="Content" ObjectID="_1458564681" r:id="rId34"/>
        </w:object>
      </w:r>
    </w:p>
    <w:p w:rsidR="00B11E6E" w:rsidRDefault="00B11E6E" w:rsidP="00E4198B">
      <w:pPr>
        <w:spacing w:line="360" w:lineRule="auto"/>
        <w:ind w:firstLine="540"/>
        <w:jc w:val="both"/>
      </w:pPr>
    </w:p>
    <w:p w:rsidR="00226B4F" w:rsidRPr="002A313E" w:rsidRDefault="0069352F" w:rsidP="00E4198B">
      <w:pPr>
        <w:pStyle w:val="3"/>
        <w:spacing w:before="0" w:after="0" w:line="360" w:lineRule="auto"/>
        <w:jc w:val="center"/>
        <w:rPr>
          <w:rFonts w:ascii="Times New Roman" w:hAnsi="Times New Roman" w:cs="Times New Roman"/>
          <w:b w:val="0"/>
          <w:sz w:val="28"/>
          <w:szCs w:val="28"/>
        </w:rPr>
      </w:pPr>
      <w:bookmarkStart w:id="21" w:name="_Toc184032394"/>
      <w:r w:rsidRPr="002A313E">
        <w:rPr>
          <w:rFonts w:ascii="Times New Roman" w:hAnsi="Times New Roman" w:cs="Times New Roman"/>
          <w:b w:val="0"/>
          <w:sz w:val="28"/>
          <w:szCs w:val="28"/>
        </w:rPr>
        <w:t>1.5 Описание геологического разреза. Оценка грунтовых условий строительной площадки. Выбор вариантов фундаментов.</w:t>
      </w:r>
      <w:bookmarkEnd w:id="21"/>
    </w:p>
    <w:p w:rsidR="004D3D91" w:rsidRDefault="004D3D91" w:rsidP="00E4198B">
      <w:pPr>
        <w:shd w:val="clear" w:color="auto" w:fill="FFFFFF"/>
        <w:autoSpaceDE w:val="0"/>
        <w:autoSpaceDN w:val="0"/>
        <w:adjustRightInd w:val="0"/>
        <w:spacing w:line="360" w:lineRule="auto"/>
        <w:ind w:firstLine="540"/>
        <w:jc w:val="both"/>
      </w:pPr>
    </w:p>
    <w:p w:rsidR="00F95C85" w:rsidRPr="002A313E" w:rsidRDefault="00F95C85" w:rsidP="00E4198B">
      <w:pPr>
        <w:shd w:val="clear" w:color="auto" w:fill="FFFFFF"/>
        <w:autoSpaceDE w:val="0"/>
        <w:autoSpaceDN w:val="0"/>
        <w:adjustRightInd w:val="0"/>
        <w:spacing w:line="360" w:lineRule="auto"/>
        <w:ind w:firstLine="540"/>
        <w:jc w:val="both"/>
      </w:pPr>
      <w:r w:rsidRPr="002A313E">
        <w:t xml:space="preserve">Строительная площадка имеет спокойный рельеф с абсолютной отметкой </w:t>
      </w:r>
      <w:r w:rsidR="00B43AF1" w:rsidRPr="002A313E">
        <w:t>141,8</w:t>
      </w:r>
      <w:r w:rsidRPr="002A313E">
        <w:t xml:space="preserve"> м. Грунты имеют слоистое напластование с выдержанным залеганием слоев. Наблюдается согласное залегание пластов с малым уклоном (</w:t>
      </w:r>
      <w:r w:rsidRPr="002A313E">
        <w:rPr>
          <w:lang w:val="en-US"/>
        </w:rPr>
        <w:t>i</w:t>
      </w:r>
      <w:r w:rsidR="00B43AF1" w:rsidRPr="002A313E">
        <w:t xml:space="preserve"> </w:t>
      </w:r>
      <w:r w:rsidRPr="002A313E">
        <w:t>=</w:t>
      </w:r>
      <w:r w:rsidR="00B43AF1" w:rsidRPr="002A313E">
        <w:t xml:space="preserve"> </w:t>
      </w:r>
      <w:r w:rsidRPr="002A313E">
        <w:rPr>
          <w:lang w:val="en-US"/>
        </w:rPr>
        <w:t>l</w:t>
      </w:r>
      <w:r w:rsidRPr="002A313E">
        <w:t>-2%).</w:t>
      </w:r>
    </w:p>
    <w:p w:rsidR="00F95C85" w:rsidRPr="002A313E" w:rsidRDefault="00F95C85" w:rsidP="00E4198B">
      <w:pPr>
        <w:shd w:val="clear" w:color="auto" w:fill="FFFFFF"/>
        <w:autoSpaceDE w:val="0"/>
        <w:autoSpaceDN w:val="0"/>
        <w:adjustRightInd w:val="0"/>
        <w:spacing w:line="360" w:lineRule="auto"/>
        <w:ind w:firstLine="540"/>
        <w:jc w:val="both"/>
      </w:pPr>
      <w:r w:rsidRPr="002A313E">
        <w:t xml:space="preserve">С поверхности залегает </w:t>
      </w:r>
      <w:r w:rsidR="00B43AF1" w:rsidRPr="002A313E">
        <w:t>растителный слой</w:t>
      </w:r>
      <w:r w:rsidRPr="002A313E">
        <w:t xml:space="preserve"> мощностью </w:t>
      </w:r>
      <w:r w:rsidR="00B43AF1" w:rsidRPr="002A313E">
        <w:t>0,3</w:t>
      </w:r>
      <w:r w:rsidRPr="002A313E">
        <w:t xml:space="preserve"> м.</w:t>
      </w:r>
    </w:p>
    <w:p w:rsidR="00E625D5" w:rsidRPr="002A313E" w:rsidRDefault="00F95C85" w:rsidP="00E4198B">
      <w:pPr>
        <w:shd w:val="clear" w:color="auto" w:fill="FFFFFF"/>
        <w:autoSpaceDE w:val="0"/>
        <w:autoSpaceDN w:val="0"/>
        <w:adjustRightInd w:val="0"/>
        <w:spacing w:line="360" w:lineRule="auto"/>
        <w:ind w:firstLine="540"/>
        <w:jc w:val="both"/>
      </w:pPr>
      <w:r w:rsidRPr="002A313E">
        <w:t xml:space="preserve">Под ним залегает слой </w:t>
      </w:r>
      <w:r w:rsidR="00B43AF1" w:rsidRPr="002A313E">
        <w:t>глина тугопластичная, мощностью 1,5</w:t>
      </w:r>
      <w:r w:rsidRPr="002A313E">
        <w:t xml:space="preserve"> м. </w:t>
      </w:r>
    </w:p>
    <w:p w:rsidR="00F95C85" w:rsidRPr="002A313E" w:rsidRDefault="00B43AF1" w:rsidP="00E4198B">
      <w:pPr>
        <w:shd w:val="clear" w:color="auto" w:fill="FFFFFF"/>
        <w:autoSpaceDE w:val="0"/>
        <w:autoSpaceDN w:val="0"/>
        <w:adjustRightInd w:val="0"/>
        <w:spacing w:line="360" w:lineRule="auto"/>
        <w:ind w:firstLine="540"/>
        <w:jc w:val="both"/>
      </w:pPr>
      <w:r w:rsidRPr="002A313E">
        <w:t>Глина</w:t>
      </w:r>
      <w:r w:rsidR="00F95C85" w:rsidRPr="002A313E">
        <w:t xml:space="preserve"> подстилается </w:t>
      </w:r>
      <w:r w:rsidRPr="002A313E">
        <w:t xml:space="preserve">суглинком мягпластичным, мощностью 2,1 </w:t>
      </w:r>
      <w:r w:rsidR="00F95C85" w:rsidRPr="002A313E">
        <w:t>м.</w:t>
      </w:r>
    </w:p>
    <w:p w:rsidR="00B43AF1" w:rsidRPr="002A313E" w:rsidRDefault="00B43AF1" w:rsidP="00E4198B">
      <w:pPr>
        <w:shd w:val="clear" w:color="auto" w:fill="FFFFFF"/>
        <w:autoSpaceDE w:val="0"/>
        <w:autoSpaceDN w:val="0"/>
        <w:adjustRightInd w:val="0"/>
        <w:spacing w:line="360" w:lineRule="auto"/>
        <w:ind w:firstLine="540"/>
        <w:jc w:val="both"/>
      </w:pPr>
      <w:r w:rsidRPr="002A313E">
        <w:t>Песок крупный, плотный, насыщенный водой, мощностью 10,8 м.</w:t>
      </w:r>
    </w:p>
    <w:p w:rsidR="00F95C85" w:rsidRPr="002A313E" w:rsidRDefault="00F95C85" w:rsidP="00E4198B">
      <w:pPr>
        <w:spacing w:line="360" w:lineRule="auto"/>
        <w:ind w:firstLine="540"/>
        <w:jc w:val="both"/>
      </w:pPr>
      <w:r w:rsidRPr="002A313E">
        <w:t xml:space="preserve">Грунтовые воды залегают на абсолютной отметке </w:t>
      </w:r>
      <w:r w:rsidR="00B43AF1" w:rsidRPr="002A313E">
        <w:t>137,1</w:t>
      </w:r>
      <w:r w:rsidRPr="002A313E">
        <w:t xml:space="preserve"> м т.е. на глубине </w:t>
      </w:r>
      <w:r w:rsidR="00B43AF1" w:rsidRPr="002A313E">
        <w:t>5,9</w:t>
      </w:r>
      <w:r w:rsidR="00E625D5" w:rsidRPr="002A313E">
        <w:t xml:space="preserve"> </w:t>
      </w:r>
      <w:r w:rsidRPr="002A313E">
        <w:t xml:space="preserve">м от поверхности, и принадлежат </w:t>
      </w:r>
      <w:r w:rsidR="00B43AF1" w:rsidRPr="002A313E">
        <w:t>к четвертому</w:t>
      </w:r>
      <w:r w:rsidRPr="002A313E">
        <w:t xml:space="preserve"> слою, что не будет влиять на устройство оснований и фундаментов.</w:t>
      </w:r>
    </w:p>
    <w:p w:rsidR="00435A96" w:rsidRPr="002A313E" w:rsidRDefault="00435A96" w:rsidP="00E4198B">
      <w:pPr>
        <w:shd w:val="clear" w:color="auto" w:fill="FFFFFF"/>
        <w:autoSpaceDE w:val="0"/>
        <w:autoSpaceDN w:val="0"/>
        <w:adjustRightInd w:val="0"/>
        <w:spacing w:line="360" w:lineRule="auto"/>
        <w:ind w:firstLine="540"/>
        <w:jc w:val="both"/>
      </w:pPr>
      <w:r w:rsidRPr="002A313E">
        <w:t xml:space="preserve">Послойная оценка грунтов: </w:t>
      </w:r>
    </w:p>
    <w:p w:rsidR="00435A96" w:rsidRPr="002A313E" w:rsidRDefault="00435A96" w:rsidP="00E4198B">
      <w:pPr>
        <w:shd w:val="clear" w:color="auto" w:fill="FFFFFF"/>
        <w:autoSpaceDE w:val="0"/>
        <w:autoSpaceDN w:val="0"/>
        <w:adjustRightInd w:val="0"/>
        <w:spacing w:line="360" w:lineRule="auto"/>
        <w:ind w:firstLine="540"/>
        <w:jc w:val="both"/>
      </w:pPr>
      <w:r w:rsidRPr="002A313E">
        <w:t xml:space="preserve">1-слой - </w:t>
      </w:r>
      <w:r w:rsidR="00B43AF1" w:rsidRPr="002A313E">
        <w:t>растителный</w:t>
      </w:r>
      <w:r w:rsidRPr="002A313E">
        <w:t xml:space="preserve"> - не может служить естественным основанием.</w:t>
      </w:r>
    </w:p>
    <w:p w:rsidR="00435A96" w:rsidRPr="002A313E" w:rsidRDefault="00435A96" w:rsidP="00E4198B">
      <w:pPr>
        <w:shd w:val="clear" w:color="auto" w:fill="FFFFFF"/>
        <w:autoSpaceDE w:val="0"/>
        <w:autoSpaceDN w:val="0"/>
        <w:adjustRightInd w:val="0"/>
        <w:spacing w:line="360" w:lineRule="auto"/>
        <w:ind w:firstLine="540"/>
        <w:jc w:val="both"/>
      </w:pPr>
      <w:r w:rsidRPr="002A313E">
        <w:t>2-слой</w:t>
      </w:r>
      <w:r w:rsidR="00B43AF1" w:rsidRPr="002A313E">
        <w:t xml:space="preserve"> - </w:t>
      </w:r>
      <w:r w:rsidRPr="002A313E">
        <w:t xml:space="preserve"> </w:t>
      </w:r>
      <w:r w:rsidR="00B43AF1" w:rsidRPr="002A313E">
        <w:t>глина тугопластичная</w:t>
      </w:r>
      <w:r w:rsidRPr="002A313E">
        <w:t xml:space="preserve">. </w:t>
      </w:r>
      <w:r w:rsidR="00485E15" w:rsidRPr="002A313E">
        <w:t>Модуль деформации Е = 1</w:t>
      </w:r>
      <w:r w:rsidR="00B43AF1" w:rsidRPr="002A313E">
        <w:t>3,5</w:t>
      </w:r>
      <w:r w:rsidR="00485E15" w:rsidRPr="002A313E">
        <w:t xml:space="preserve"> МПа указывает на то, что данный слой является средним естественным основанием.</w:t>
      </w:r>
    </w:p>
    <w:p w:rsidR="00435A96" w:rsidRPr="002A313E" w:rsidRDefault="00435A96" w:rsidP="00E4198B">
      <w:pPr>
        <w:shd w:val="clear" w:color="auto" w:fill="FFFFFF"/>
        <w:autoSpaceDE w:val="0"/>
        <w:autoSpaceDN w:val="0"/>
        <w:adjustRightInd w:val="0"/>
        <w:spacing w:line="360" w:lineRule="auto"/>
        <w:ind w:firstLine="540"/>
        <w:jc w:val="both"/>
      </w:pPr>
      <w:r w:rsidRPr="002A313E">
        <w:t>3-</w:t>
      </w:r>
      <w:r w:rsidR="007E29F8" w:rsidRPr="002A313E">
        <w:t>с</w:t>
      </w:r>
      <w:r w:rsidRPr="002A313E">
        <w:t>лой</w:t>
      </w:r>
      <w:r w:rsidR="006F0A77" w:rsidRPr="002A313E">
        <w:t xml:space="preserve"> </w:t>
      </w:r>
      <w:r w:rsidR="00B43AF1" w:rsidRPr="002A313E">
        <w:t>– суглинок мягкопластичный</w:t>
      </w:r>
      <w:r w:rsidRPr="002A313E">
        <w:t>. По модулю деформации Е</w:t>
      </w:r>
      <w:r w:rsidR="004E47B7" w:rsidRPr="002A313E">
        <w:t xml:space="preserve"> </w:t>
      </w:r>
      <w:r w:rsidRPr="002A313E">
        <w:t>=</w:t>
      </w:r>
      <w:r w:rsidR="00B43AF1" w:rsidRPr="002A313E">
        <w:t xml:space="preserve"> 9,2</w:t>
      </w:r>
      <w:r w:rsidR="004E47B7" w:rsidRPr="002A313E">
        <w:t xml:space="preserve"> </w:t>
      </w:r>
      <w:r w:rsidRPr="002A313E">
        <w:t xml:space="preserve">МПа </w:t>
      </w:r>
      <w:r w:rsidR="00B43AF1" w:rsidRPr="002A313E">
        <w:t>среднесжимаем</w:t>
      </w:r>
      <w:r w:rsidR="00AD193A">
        <w:t>ый</w:t>
      </w:r>
      <w:r w:rsidRPr="002A313E">
        <w:t xml:space="preserve"> и может служить </w:t>
      </w:r>
      <w:r w:rsidR="00B43AF1" w:rsidRPr="002A313E">
        <w:t>средним</w:t>
      </w:r>
      <w:r w:rsidRPr="002A313E">
        <w:t xml:space="preserve"> естественным основанием.</w:t>
      </w:r>
    </w:p>
    <w:p w:rsidR="00B43AF1" w:rsidRPr="002A313E" w:rsidRDefault="00435A96" w:rsidP="00E4198B">
      <w:pPr>
        <w:spacing w:line="360" w:lineRule="auto"/>
        <w:ind w:firstLine="540"/>
        <w:jc w:val="both"/>
      </w:pPr>
      <w:r w:rsidRPr="002A313E">
        <w:t xml:space="preserve">4-слой </w:t>
      </w:r>
      <w:r w:rsidR="00B43AF1" w:rsidRPr="002A313E">
        <w:t>–</w:t>
      </w:r>
      <w:r w:rsidRPr="002A313E">
        <w:t xml:space="preserve"> </w:t>
      </w:r>
      <w:r w:rsidR="00B43AF1" w:rsidRPr="002A313E">
        <w:t>песок крупный, плотный, насыщенный водой</w:t>
      </w:r>
      <w:r w:rsidRPr="002A313E">
        <w:t xml:space="preserve">.  </w:t>
      </w:r>
      <w:r w:rsidR="00485E15" w:rsidRPr="002A313E">
        <w:t>П</w:t>
      </w:r>
      <w:r w:rsidRPr="002A313E">
        <w:t xml:space="preserve">о модулю деформации </w:t>
      </w:r>
    </w:p>
    <w:p w:rsidR="00E625D5" w:rsidRPr="002A313E" w:rsidRDefault="00435A96" w:rsidP="00E4198B">
      <w:pPr>
        <w:spacing w:line="360" w:lineRule="auto"/>
        <w:jc w:val="both"/>
      </w:pPr>
      <w:r w:rsidRPr="002A313E">
        <w:t>Е</w:t>
      </w:r>
      <w:r w:rsidR="00485E15" w:rsidRPr="002A313E">
        <w:t xml:space="preserve"> </w:t>
      </w:r>
      <w:r w:rsidRPr="002A313E">
        <w:t>=</w:t>
      </w:r>
      <w:r w:rsidR="00485E15" w:rsidRPr="002A313E">
        <w:t xml:space="preserve"> </w:t>
      </w:r>
      <w:r w:rsidR="00B43AF1" w:rsidRPr="002A313E">
        <w:t>4</w:t>
      </w:r>
      <w:r w:rsidR="00485E15" w:rsidRPr="002A313E">
        <w:t>1</w:t>
      </w:r>
      <w:r w:rsidRPr="002A313E">
        <w:t xml:space="preserve"> МПа, </w:t>
      </w:r>
      <w:r w:rsidR="00B43AF1" w:rsidRPr="002A313E">
        <w:t>малосжимаем</w:t>
      </w:r>
      <w:r w:rsidR="00AD193A">
        <w:t>ый</w:t>
      </w:r>
      <w:r w:rsidR="00B43AF1" w:rsidRPr="002A313E">
        <w:t xml:space="preserve">, </w:t>
      </w:r>
      <w:r w:rsidR="004D3D91">
        <w:t>надежно</w:t>
      </w:r>
      <w:r w:rsidR="00B43AF1" w:rsidRPr="002A313E">
        <w:t>е</w:t>
      </w:r>
      <w:r w:rsidRPr="002A313E">
        <w:t xml:space="preserve"> естестве</w:t>
      </w:r>
      <w:r w:rsidR="00B43AF1" w:rsidRPr="002A313E">
        <w:t>нное</w:t>
      </w:r>
      <w:r w:rsidRPr="002A313E">
        <w:t xml:space="preserve"> основание</w:t>
      </w:r>
      <w:r w:rsidR="00485E15" w:rsidRPr="002A313E">
        <w:t>.</w:t>
      </w:r>
    </w:p>
    <w:p w:rsidR="004E47B7" w:rsidRPr="002A313E" w:rsidRDefault="004E47B7" w:rsidP="00E4198B">
      <w:pPr>
        <w:shd w:val="clear" w:color="auto" w:fill="FFFFFF"/>
        <w:autoSpaceDE w:val="0"/>
        <w:autoSpaceDN w:val="0"/>
        <w:adjustRightInd w:val="0"/>
        <w:spacing w:line="360" w:lineRule="auto"/>
        <w:ind w:firstLine="540"/>
        <w:jc w:val="both"/>
      </w:pPr>
      <w:r w:rsidRPr="002A313E">
        <w:t xml:space="preserve">Проектируемые фундаменты, как с подвалом, так и без него, попадают </w:t>
      </w:r>
      <w:r w:rsidR="00B0643F" w:rsidRPr="002A313E">
        <w:t>во второй</w:t>
      </w:r>
      <w:r w:rsidRPr="002A313E">
        <w:t xml:space="preserve"> слой, поэтому нет необходимости учитывать разность осадок фундаментов в </w:t>
      </w:r>
      <w:r w:rsidR="004D3D91">
        <w:t xml:space="preserve">разных частях </w:t>
      </w:r>
      <w:r w:rsidRPr="002A313E">
        <w:t>здани</w:t>
      </w:r>
      <w:r w:rsidR="004D3D91">
        <w:t>й</w:t>
      </w:r>
      <w:r w:rsidRPr="002A313E">
        <w:t>.</w:t>
      </w:r>
    </w:p>
    <w:p w:rsidR="004E47B7" w:rsidRPr="002A313E" w:rsidRDefault="004E47B7" w:rsidP="00E4198B">
      <w:pPr>
        <w:shd w:val="clear" w:color="auto" w:fill="FFFFFF"/>
        <w:autoSpaceDE w:val="0"/>
        <w:autoSpaceDN w:val="0"/>
        <w:adjustRightInd w:val="0"/>
        <w:spacing w:line="360" w:lineRule="auto"/>
        <w:ind w:firstLine="540"/>
        <w:jc w:val="both"/>
      </w:pPr>
      <w:r w:rsidRPr="002A313E">
        <w:t>Слой на который опираются все фундаменты (</w:t>
      </w:r>
      <w:r w:rsidR="00B0643F" w:rsidRPr="002A313E">
        <w:t>второй</w:t>
      </w:r>
      <w:r w:rsidRPr="002A313E">
        <w:t>) является средним естественным основанием, поэтому нет необходимости проведения мероприятий по его укреплению.</w:t>
      </w:r>
    </w:p>
    <w:p w:rsidR="004E47B7" w:rsidRDefault="004E47B7" w:rsidP="00E4198B">
      <w:pPr>
        <w:shd w:val="clear" w:color="auto" w:fill="FFFFFF"/>
        <w:autoSpaceDE w:val="0"/>
        <w:autoSpaceDN w:val="0"/>
        <w:adjustRightInd w:val="0"/>
        <w:spacing w:line="360" w:lineRule="auto"/>
        <w:ind w:firstLine="540"/>
        <w:jc w:val="both"/>
      </w:pPr>
      <w:r w:rsidRPr="002A313E">
        <w:rPr>
          <w:bCs/>
        </w:rPr>
        <w:t>Грунтовые воды</w:t>
      </w:r>
      <w:r w:rsidRPr="002A313E">
        <w:rPr>
          <w:b/>
          <w:bCs/>
        </w:rPr>
        <w:t xml:space="preserve"> </w:t>
      </w:r>
      <w:r w:rsidRPr="002A313E">
        <w:t xml:space="preserve">проходят ниже отметки промерзания грунта на </w:t>
      </w:r>
      <w:r w:rsidR="00B0643F" w:rsidRPr="002A313E">
        <w:t>4,53</w:t>
      </w:r>
      <w:r w:rsidRPr="002A313E">
        <w:t xml:space="preserve"> метра, поэтому </w:t>
      </w:r>
      <w:r w:rsidR="004D3D91">
        <w:t xml:space="preserve">нет опасности усиления </w:t>
      </w:r>
      <w:r w:rsidRPr="002A313E">
        <w:t>морозного пучения.</w:t>
      </w:r>
      <w:r w:rsidR="00CA78CB">
        <w:t xml:space="preserve"> </w:t>
      </w:r>
    </w:p>
    <w:p w:rsidR="004D3D91" w:rsidRDefault="004D3D91" w:rsidP="00E4198B">
      <w:pPr>
        <w:pStyle w:val="3"/>
        <w:spacing w:before="0" w:after="0" w:line="360" w:lineRule="auto"/>
        <w:jc w:val="center"/>
        <w:rPr>
          <w:rFonts w:ascii="Times New Roman" w:hAnsi="Times New Roman" w:cs="Times New Roman"/>
          <w:b w:val="0"/>
          <w:sz w:val="28"/>
          <w:szCs w:val="28"/>
        </w:rPr>
      </w:pPr>
      <w:bookmarkStart w:id="22" w:name="_Toc184032395"/>
    </w:p>
    <w:p w:rsidR="00226B4F" w:rsidRPr="002A313E" w:rsidRDefault="00485E15" w:rsidP="00E4198B">
      <w:pPr>
        <w:pStyle w:val="3"/>
        <w:spacing w:before="0" w:after="0" w:line="360" w:lineRule="auto"/>
        <w:jc w:val="center"/>
        <w:rPr>
          <w:rFonts w:ascii="Times New Roman" w:hAnsi="Times New Roman" w:cs="Times New Roman"/>
          <w:b w:val="0"/>
          <w:sz w:val="28"/>
          <w:szCs w:val="28"/>
        </w:rPr>
      </w:pPr>
      <w:r w:rsidRPr="002A313E">
        <w:rPr>
          <w:rFonts w:ascii="Times New Roman" w:hAnsi="Times New Roman" w:cs="Times New Roman"/>
          <w:b w:val="0"/>
          <w:sz w:val="28"/>
          <w:szCs w:val="28"/>
        </w:rPr>
        <w:t xml:space="preserve">1.6 Посадка здания, назначения плановых и высотных </w:t>
      </w:r>
      <w:r w:rsidR="00F3770A" w:rsidRPr="002A313E">
        <w:rPr>
          <w:rFonts w:ascii="Times New Roman" w:hAnsi="Times New Roman" w:cs="Times New Roman"/>
          <w:b w:val="0"/>
          <w:sz w:val="28"/>
          <w:szCs w:val="28"/>
        </w:rPr>
        <w:t>п</w:t>
      </w:r>
      <w:r w:rsidRPr="002A313E">
        <w:rPr>
          <w:rFonts w:ascii="Times New Roman" w:hAnsi="Times New Roman" w:cs="Times New Roman"/>
          <w:b w:val="0"/>
          <w:sz w:val="28"/>
          <w:szCs w:val="28"/>
        </w:rPr>
        <w:t>ривязок.</w:t>
      </w:r>
      <w:bookmarkEnd w:id="22"/>
    </w:p>
    <w:p w:rsidR="00F3770A" w:rsidRPr="002A313E" w:rsidRDefault="00F3770A" w:rsidP="00E4198B">
      <w:pPr>
        <w:spacing w:line="360" w:lineRule="auto"/>
        <w:ind w:firstLine="540"/>
        <w:rPr>
          <w:b/>
        </w:rPr>
      </w:pPr>
      <w:r w:rsidRPr="002A313E">
        <w:t xml:space="preserve">За отметку планировки принимаем спланированную отметку поверхности земли с абсолютной отметкой </w:t>
      </w:r>
      <w:r w:rsidR="00B0643F" w:rsidRPr="002A313E">
        <w:t>141,8</w:t>
      </w:r>
      <w:r w:rsidRPr="002A313E">
        <w:t xml:space="preserve"> м, что соответствует относительной отметке -</w:t>
      </w:r>
      <w:r w:rsidR="00B0643F" w:rsidRPr="002A313E">
        <w:t>1,2</w:t>
      </w:r>
      <w:r w:rsidRPr="002A313E">
        <w:t xml:space="preserve"> м.</w:t>
      </w:r>
    </w:p>
    <w:p w:rsidR="004A18DB" w:rsidRDefault="004A18DB" w:rsidP="00E4198B">
      <w:pPr>
        <w:pStyle w:val="2"/>
        <w:spacing w:before="0" w:after="0" w:line="360" w:lineRule="auto"/>
        <w:jc w:val="center"/>
        <w:rPr>
          <w:rFonts w:ascii="Times New Roman" w:hAnsi="Times New Roman" w:cs="Times New Roman"/>
          <w:b w:val="0"/>
          <w:i w:val="0"/>
        </w:rPr>
      </w:pPr>
      <w:bookmarkStart w:id="23" w:name="_Toc184032396"/>
    </w:p>
    <w:p w:rsidR="00226B4F" w:rsidRPr="002A313E" w:rsidRDefault="0074024C" w:rsidP="00E4198B">
      <w:pPr>
        <w:pStyle w:val="2"/>
        <w:spacing w:before="0" w:after="0" w:line="360" w:lineRule="auto"/>
        <w:jc w:val="center"/>
        <w:rPr>
          <w:rFonts w:ascii="Times New Roman" w:hAnsi="Times New Roman" w:cs="Times New Roman"/>
          <w:b w:val="0"/>
          <w:i w:val="0"/>
        </w:rPr>
      </w:pPr>
      <w:r w:rsidRPr="002A313E">
        <w:rPr>
          <w:rFonts w:ascii="Times New Roman" w:hAnsi="Times New Roman" w:cs="Times New Roman"/>
          <w:b w:val="0"/>
          <w:i w:val="0"/>
        </w:rPr>
        <w:t>2. Расчет и конструирования фундаментов мелкого заложения на естественном основании.</w:t>
      </w:r>
      <w:bookmarkEnd w:id="23"/>
    </w:p>
    <w:p w:rsidR="0074024C" w:rsidRPr="002A313E" w:rsidRDefault="0074024C" w:rsidP="00E4198B">
      <w:pPr>
        <w:pStyle w:val="3"/>
        <w:spacing w:before="0" w:after="0" w:line="360" w:lineRule="auto"/>
        <w:jc w:val="center"/>
        <w:rPr>
          <w:rFonts w:ascii="Times New Roman" w:hAnsi="Times New Roman" w:cs="Times New Roman"/>
          <w:b w:val="0"/>
          <w:sz w:val="28"/>
          <w:szCs w:val="28"/>
        </w:rPr>
      </w:pPr>
      <w:bookmarkStart w:id="24" w:name="_Toc184032397"/>
      <w:r w:rsidRPr="002A313E">
        <w:rPr>
          <w:rFonts w:ascii="Times New Roman" w:hAnsi="Times New Roman" w:cs="Times New Roman"/>
          <w:b w:val="0"/>
          <w:sz w:val="28"/>
          <w:szCs w:val="28"/>
        </w:rPr>
        <w:t>2.1 Расчетная глубина промерзания грунтов.</w:t>
      </w:r>
      <w:bookmarkEnd w:id="24"/>
    </w:p>
    <w:p w:rsidR="004D3D91" w:rsidRDefault="004D3D91" w:rsidP="00E4198B">
      <w:pPr>
        <w:shd w:val="clear" w:color="auto" w:fill="FFFFFF"/>
        <w:autoSpaceDE w:val="0"/>
        <w:autoSpaceDN w:val="0"/>
        <w:adjustRightInd w:val="0"/>
        <w:spacing w:line="360" w:lineRule="auto"/>
        <w:ind w:firstLine="540"/>
        <w:jc w:val="both"/>
      </w:pPr>
    </w:p>
    <w:p w:rsidR="00A57592" w:rsidRPr="002A313E" w:rsidRDefault="00A57592" w:rsidP="00E4198B">
      <w:pPr>
        <w:shd w:val="clear" w:color="auto" w:fill="FFFFFF"/>
        <w:autoSpaceDE w:val="0"/>
        <w:autoSpaceDN w:val="0"/>
        <w:adjustRightInd w:val="0"/>
        <w:spacing w:line="360" w:lineRule="auto"/>
        <w:ind w:firstLine="540"/>
        <w:jc w:val="both"/>
      </w:pPr>
      <w:r w:rsidRPr="002A313E">
        <w:t>Глубина заложения фундаментов назначается в результате совместного рассмотрения инженерно-геологических условий строительной площадки, конструктивных и эксплуатационных особенностей зданий и сооружений, величины и характера нагрузки на основание.</w:t>
      </w:r>
    </w:p>
    <w:p w:rsidR="00A57592" w:rsidRPr="002A313E" w:rsidRDefault="00A57592" w:rsidP="00E4198B">
      <w:pPr>
        <w:shd w:val="clear" w:color="auto" w:fill="FFFFFF"/>
        <w:autoSpaceDE w:val="0"/>
        <w:autoSpaceDN w:val="0"/>
        <w:adjustRightInd w:val="0"/>
        <w:spacing w:line="360" w:lineRule="auto"/>
        <w:ind w:firstLine="540"/>
        <w:jc w:val="both"/>
      </w:pPr>
      <w:r w:rsidRPr="002A313E">
        <w:t>По инженерно-геологическим условиям глубина заложения фундаментов назначается в соответствии с особенностями напластования и свой</w:t>
      </w:r>
      <w:r w:rsidR="00B0643F" w:rsidRPr="002A313E">
        <w:t>ствами отдельных пластов грунта</w:t>
      </w:r>
      <w:r w:rsidRPr="002A313E">
        <w:t>, глубиной сезонного промерзания и оттаивания грунтов, уровнем подземных вод и его колебанием, рельефом строительной площадки.</w:t>
      </w:r>
    </w:p>
    <w:p w:rsidR="00A57592" w:rsidRPr="002A313E" w:rsidRDefault="00A57592" w:rsidP="00E4198B">
      <w:pPr>
        <w:shd w:val="clear" w:color="auto" w:fill="FFFFFF"/>
        <w:autoSpaceDE w:val="0"/>
        <w:autoSpaceDN w:val="0"/>
        <w:adjustRightInd w:val="0"/>
        <w:spacing w:line="360" w:lineRule="auto"/>
        <w:ind w:firstLine="540"/>
        <w:jc w:val="both"/>
      </w:pPr>
      <w:r w:rsidRPr="002A313E">
        <w:t>Глубина заложения фундамента из условия промерзания грунтов назначается в зависимости от их вида, состояния, начальной влажности, и уровня подземных вод в период промерзания. При промерзании грунты увеличиваются в объеме, в них развиваются силы морозного пучения, которые в отдельных грунтах могут превысить давления по подошве фундамента и быть причиной деформации зданий и сооружений.</w:t>
      </w:r>
    </w:p>
    <w:p w:rsidR="00A57592" w:rsidRPr="002A313E" w:rsidRDefault="00A57592" w:rsidP="00E4198B">
      <w:pPr>
        <w:spacing w:line="360" w:lineRule="auto"/>
        <w:ind w:firstLine="540"/>
        <w:jc w:val="both"/>
      </w:pPr>
      <w:r w:rsidRPr="002A313E">
        <w:t xml:space="preserve">Различают нормативную </w:t>
      </w:r>
      <w:r w:rsidRPr="002A313E">
        <w:rPr>
          <w:lang w:val="en-US"/>
        </w:rPr>
        <w:t>d</w:t>
      </w:r>
      <w:r w:rsidRPr="002A313E">
        <w:rPr>
          <w:vertAlign w:val="subscript"/>
          <w:lang w:val="en-US"/>
        </w:rPr>
        <w:t>fn</w:t>
      </w:r>
      <w:r w:rsidRPr="002A313E">
        <w:t xml:space="preserve"> и расчетную </w:t>
      </w:r>
      <w:r w:rsidRPr="002A313E">
        <w:rPr>
          <w:lang w:val="en-US"/>
        </w:rPr>
        <w:t>d</w:t>
      </w:r>
      <w:r w:rsidRPr="002A313E">
        <w:rPr>
          <w:vertAlign w:val="subscript"/>
          <w:lang w:val="en-US"/>
        </w:rPr>
        <w:t>f</w:t>
      </w:r>
      <w:r w:rsidRPr="002A313E">
        <w:t xml:space="preserve"> глубину промерзания грунтов.</w:t>
      </w:r>
    </w:p>
    <w:p w:rsidR="00226B4F" w:rsidRPr="002A313E" w:rsidRDefault="00A57592" w:rsidP="00E4198B">
      <w:pPr>
        <w:spacing w:line="360" w:lineRule="auto"/>
        <w:ind w:firstLine="540"/>
        <w:jc w:val="both"/>
      </w:pPr>
      <w:r w:rsidRPr="002A313E">
        <w:t>Расчетная глубина промерзания:</w:t>
      </w:r>
    </w:p>
    <w:p w:rsidR="00226B4F" w:rsidRPr="002A313E" w:rsidRDefault="004959AD" w:rsidP="00E4198B">
      <w:pPr>
        <w:spacing w:line="360" w:lineRule="auto"/>
        <w:jc w:val="center"/>
      </w:pPr>
      <w:r w:rsidRPr="002A313E">
        <w:rPr>
          <w:position w:val="-14"/>
        </w:rPr>
        <w:object w:dxaOrig="1240" w:dyaOrig="380">
          <v:shape id="_x0000_i1039" type="#_x0000_t75" style="width:62.25pt;height:18.75pt" o:ole="">
            <v:imagedata r:id="rId35" o:title=""/>
          </v:shape>
          <o:OLEObject Type="Embed" ProgID="Equation.3" ShapeID="_x0000_i1039" DrawAspect="Content" ObjectID="_1458564682" r:id="rId36"/>
        </w:object>
      </w:r>
      <w:r w:rsidR="00553614" w:rsidRPr="002A313E">
        <w:t xml:space="preserve">   (6)</w:t>
      </w:r>
    </w:p>
    <w:p w:rsidR="0019751C" w:rsidRPr="002A313E" w:rsidRDefault="0019751C" w:rsidP="00E4198B">
      <w:pPr>
        <w:tabs>
          <w:tab w:val="left" w:pos="6030"/>
        </w:tabs>
        <w:spacing w:line="360" w:lineRule="auto"/>
        <w:ind w:firstLine="540"/>
        <w:jc w:val="both"/>
      </w:pPr>
      <w:r w:rsidRPr="002A313E">
        <w:rPr>
          <w:lang w:val="en-US"/>
        </w:rPr>
        <w:t>k</w:t>
      </w:r>
      <w:r w:rsidRPr="002A313E">
        <w:rPr>
          <w:vertAlign w:val="subscript"/>
          <w:lang w:val="en-US"/>
        </w:rPr>
        <w:t>h</w:t>
      </w:r>
      <w:r w:rsidRPr="002A313E">
        <w:rPr>
          <w:vertAlign w:val="subscript"/>
        </w:rPr>
        <w:t xml:space="preserve">  </w:t>
      </w:r>
      <w:r w:rsidRPr="002A313E">
        <w:t>- коэффициент влияния теплового режима здания на промерзание грунтов у наружных фундаментов (</w:t>
      </w:r>
      <w:r w:rsidRPr="002A313E">
        <w:rPr>
          <w:lang w:val="en-US"/>
        </w:rPr>
        <w:t>k</w:t>
      </w:r>
      <w:r w:rsidRPr="002A313E">
        <w:rPr>
          <w:vertAlign w:val="subscript"/>
          <w:lang w:val="en-US"/>
        </w:rPr>
        <w:t>h</w:t>
      </w:r>
      <w:r w:rsidRPr="002A313E">
        <w:rPr>
          <w:vertAlign w:val="subscript"/>
        </w:rPr>
        <w:t xml:space="preserve">  </w:t>
      </w:r>
      <w:r w:rsidRPr="002A313E">
        <w:t>= 0,</w:t>
      </w:r>
      <w:r w:rsidR="00CA5CB3">
        <w:t>5</w:t>
      </w:r>
      <w:r w:rsidRPr="002A313E">
        <w:t xml:space="preserve"> при </w:t>
      </w:r>
      <w:r w:rsidRPr="002A313E">
        <w:rPr>
          <w:lang w:val="en-US"/>
        </w:rPr>
        <w:t>t</w:t>
      </w:r>
      <w:r w:rsidRPr="002A313E">
        <w:t xml:space="preserve"> = 5</w:t>
      </w:r>
      <w:r w:rsidR="00CA5CB3">
        <w:t xml:space="preserve"> </w:t>
      </w:r>
      <w:r w:rsidRPr="002A313E">
        <w:rPr>
          <w:lang w:val="en-US"/>
        </w:rPr>
        <w:t>C</w:t>
      </w:r>
      <w:r w:rsidRPr="002A313E">
        <w:t xml:space="preserve"> для зданий с подвалом и техническим подпольем, </w:t>
      </w:r>
      <w:r w:rsidRPr="002A313E">
        <w:rPr>
          <w:lang w:val="en-US"/>
        </w:rPr>
        <w:t>k</w:t>
      </w:r>
      <w:r w:rsidRPr="002A313E">
        <w:rPr>
          <w:vertAlign w:val="subscript"/>
          <w:lang w:val="en-US"/>
        </w:rPr>
        <w:t>h</w:t>
      </w:r>
      <w:r w:rsidRPr="002A313E">
        <w:rPr>
          <w:vertAlign w:val="subscript"/>
        </w:rPr>
        <w:t xml:space="preserve">  </w:t>
      </w:r>
      <w:r w:rsidRPr="002A313E">
        <w:t xml:space="preserve">= </w:t>
      </w:r>
      <w:r w:rsidR="00CA5CB3">
        <w:t>1</w:t>
      </w:r>
      <w:r w:rsidRPr="002A313E">
        <w:t xml:space="preserve"> при </w:t>
      </w:r>
      <w:r w:rsidRPr="002A313E">
        <w:rPr>
          <w:lang w:val="en-US"/>
        </w:rPr>
        <w:t>t</w:t>
      </w:r>
      <w:r w:rsidR="00CA5CB3">
        <w:t xml:space="preserve"> = 15 </w:t>
      </w:r>
      <w:r w:rsidRPr="002A313E">
        <w:rPr>
          <w:lang w:val="en-US"/>
        </w:rPr>
        <w:t>C</w:t>
      </w:r>
      <w:r w:rsidRPr="002A313E">
        <w:t xml:space="preserve"> для зданий без подвала с полами по утепленному цокольному перекрытию)</w:t>
      </w:r>
    </w:p>
    <w:p w:rsidR="00226B4F" w:rsidRPr="002A313E" w:rsidRDefault="00CA5CB3" w:rsidP="00E4198B">
      <w:pPr>
        <w:spacing w:line="360" w:lineRule="auto"/>
        <w:ind w:firstLine="540"/>
      </w:pPr>
      <w:r w:rsidRPr="002A313E">
        <w:rPr>
          <w:position w:val="-14"/>
        </w:rPr>
        <w:object w:dxaOrig="3280" w:dyaOrig="380">
          <v:shape id="_x0000_i1040" type="#_x0000_t75" style="width:164.25pt;height:18.75pt" o:ole="">
            <v:imagedata r:id="rId37" o:title=""/>
          </v:shape>
          <o:OLEObject Type="Embed" ProgID="Equation.3" ShapeID="_x0000_i1040" DrawAspect="Content" ObjectID="_1458564683" r:id="rId38"/>
        </w:object>
      </w:r>
    </w:p>
    <w:p w:rsidR="00B500CA" w:rsidRPr="002A313E" w:rsidRDefault="00CA5CB3" w:rsidP="00E4198B">
      <w:pPr>
        <w:spacing w:line="360" w:lineRule="auto"/>
        <w:ind w:firstLine="540"/>
      </w:pPr>
      <w:r w:rsidRPr="002A313E">
        <w:rPr>
          <w:position w:val="-14"/>
        </w:rPr>
        <w:object w:dxaOrig="2920" w:dyaOrig="380">
          <v:shape id="_x0000_i1041" type="#_x0000_t75" style="width:146.25pt;height:18.75pt" o:ole="">
            <v:imagedata r:id="rId39" o:title=""/>
          </v:shape>
          <o:OLEObject Type="Embed" ProgID="Equation.3" ShapeID="_x0000_i1041" DrawAspect="Content" ObjectID="_1458564684" r:id="rId40"/>
        </w:object>
      </w:r>
    </w:p>
    <w:p w:rsidR="007B38EB" w:rsidRPr="002A313E" w:rsidRDefault="00073EE5" w:rsidP="00E4198B">
      <w:pPr>
        <w:pStyle w:val="3"/>
        <w:spacing w:before="0" w:after="0" w:line="360" w:lineRule="auto"/>
        <w:jc w:val="center"/>
        <w:rPr>
          <w:rFonts w:ascii="Times New Roman" w:hAnsi="Times New Roman" w:cs="Times New Roman"/>
          <w:b w:val="0"/>
          <w:sz w:val="28"/>
          <w:szCs w:val="28"/>
        </w:rPr>
      </w:pPr>
      <w:bookmarkStart w:id="25" w:name="_Toc184032398"/>
      <w:r w:rsidRPr="002A313E">
        <w:rPr>
          <w:rFonts w:ascii="Times New Roman" w:hAnsi="Times New Roman" w:cs="Times New Roman"/>
          <w:b w:val="0"/>
          <w:sz w:val="28"/>
          <w:szCs w:val="28"/>
        </w:rPr>
        <w:t>2.2 Глубина заложения фундаментов.</w:t>
      </w:r>
      <w:bookmarkEnd w:id="25"/>
    </w:p>
    <w:p w:rsidR="004D3D91" w:rsidRDefault="004D3D91" w:rsidP="00E4198B">
      <w:pPr>
        <w:spacing w:line="360" w:lineRule="auto"/>
        <w:ind w:firstLine="540"/>
        <w:jc w:val="both"/>
      </w:pPr>
    </w:p>
    <w:p w:rsidR="00226B4F" w:rsidRPr="002A313E" w:rsidRDefault="00B415D7" w:rsidP="00E4198B">
      <w:pPr>
        <w:spacing w:line="360" w:lineRule="auto"/>
        <w:ind w:firstLine="540"/>
        <w:jc w:val="both"/>
      </w:pPr>
      <w:r w:rsidRPr="002A313E">
        <w:t>Глубина заложения фундаментов назначается в результате совместного рассмотрения инженерно-геологических условий строительной площадки, конструктивных и эксплуатационных особенностей зданий и сооружений, величины и характера нагрузки на основание.</w:t>
      </w:r>
    </w:p>
    <w:p w:rsidR="00036E9B" w:rsidRPr="002A313E" w:rsidRDefault="00036E9B" w:rsidP="00E4198B">
      <w:pPr>
        <w:spacing w:line="360" w:lineRule="auto"/>
        <w:ind w:firstLine="540"/>
        <w:jc w:val="both"/>
      </w:pPr>
      <w:r w:rsidRPr="002A313E">
        <w:t>Напластование грунтов на каждой площадке сугубо индиви</w:t>
      </w:r>
      <w:r w:rsidRPr="002A313E">
        <w:softHyphen/>
        <w:t xml:space="preserve">дуально. При выборе типа и глубины заложения опорных частей фундаментов проектируемого сооружения следует вначале оценить прочность и сжимаемость слоев грунта по данным инженерно-геологических изысканий. </w:t>
      </w:r>
    </w:p>
    <w:p w:rsidR="00073EE5" w:rsidRPr="002A313E" w:rsidRDefault="00036E9B" w:rsidP="00E4198B">
      <w:pPr>
        <w:shd w:val="clear" w:color="auto" w:fill="FFFFFF"/>
        <w:autoSpaceDE w:val="0"/>
        <w:autoSpaceDN w:val="0"/>
        <w:adjustRightInd w:val="0"/>
        <w:spacing w:line="360" w:lineRule="auto"/>
        <w:ind w:firstLine="540"/>
        <w:jc w:val="both"/>
      </w:pPr>
      <w:r w:rsidRPr="002A313E">
        <w:rPr>
          <w:bCs/>
        </w:rPr>
        <w:t xml:space="preserve">Глубина заложения фундамента из условия </w:t>
      </w:r>
      <w:r w:rsidRPr="002A313E">
        <w:t xml:space="preserve">промерзания </w:t>
      </w:r>
      <w:r w:rsidRPr="002A313E">
        <w:rPr>
          <w:bCs/>
        </w:rPr>
        <w:t>фунтов назначается</w:t>
      </w:r>
      <w:r w:rsidR="00A37AE5" w:rsidRPr="002A313E">
        <w:rPr>
          <w:bCs/>
        </w:rPr>
        <w:t xml:space="preserve"> в</w:t>
      </w:r>
      <w:r w:rsidR="00A37AE5" w:rsidRPr="002A313E">
        <w:t xml:space="preserve"> </w:t>
      </w:r>
      <w:r w:rsidRPr="002A313E">
        <w:t xml:space="preserve">зависимости от их вида, </w:t>
      </w:r>
      <w:r w:rsidRPr="002A313E">
        <w:rPr>
          <w:bCs/>
        </w:rPr>
        <w:t xml:space="preserve">состояния, начальной влажности и уровня </w:t>
      </w:r>
      <w:r w:rsidRPr="002A313E">
        <w:t xml:space="preserve">подземных </w:t>
      </w:r>
      <w:r w:rsidRPr="002A313E">
        <w:rPr>
          <w:bCs/>
        </w:rPr>
        <w:t xml:space="preserve">вод в </w:t>
      </w:r>
      <w:r w:rsidRPr="002A313E">
        <w:t>пери</w:t>
      </w:r>
      <w:r w:rsidR="00A37AE5" w:rsidRPr="002A313E">
        <w:t>о</w:t>
      </w:r>
      <w:r w:rsidRPr="002A313E">
        <w:t>д</w:t>
      </w:r>
      <w:r w:rsidRPr="002A313E">
        <w:rPr>
          <w:bCs/>
          <w:i/>
          <w:iCs/>
        </w:rPr>
        <w:t xml:space="preserve"> </w:t>
      </w:r>
      <w:r w:rsidRPr="002A313E">
        <w:rPr>
          <w:bCs/>
        </w:rPr>
        <w:t xml:space="preserve">промерзания. </w:t>
      </w:r>
      <w:r w:rsidRPr="002A313E">
        <w:t xml:space="preserve">При промерзании грунты </w:t>
      </w:r>
      <w:r w:rsidRPr="002A313E">
        <w:rPr>
          <w:bCs/>
        </w:rPr>
        <w:t xml:space="preserve">увеличиваются </w:t>
      </w:r>
      <w:r w:rsidRPr="002A313E">
        <w:t xml:space="preserve">в </w:t>
      </w:r>
      <w:r w:rsidRPr="002A313E">
        <w:rPr>
          <w:bCs/>
        </w:rPr>
        <w:t xml:space="preserve">объеме, в них развиваются </w:t>
      </w:r>
      <w:r w:rsidRPr="002A313E">
        <w:t xml:space="preserve">силы морозного </w:t>
      </w:r>
      <w:r w:rsidRPr="002A313E">
        <w:rPr>
          <w:bCs/>
        </w:rPr>
        <w:t xml:space="preserve">пучения, </w:t>
      </w:r>
      <w:r w:rsidRPr="002A313E">
        <w:t xml:space="preserve">которые в отдельных </w:t>
      </w:r>
      <w:r w:rsidR="00A37AE5" w:rsidRPr="002A313E">
        <w:rPr>
          <w:bCs/>
        </w:rPr>
        <w:t>гр</w:t>
      </w:r>
      <w:r w:rsidRPr="002A313E">
        <w:rPr>
          <w:bCs/>
        </w:rPr>
        <w:t>унтах могут</w:t>
      </w:r>
      <w:r w:rsidR="00A37AE5" w:rsidRPr="002A313E">
        <w:rPr>
          <w:bCs/>
        </w:rPr>
        <w:t xml:space="preserve"> </w:t>
      </w:r>
      <w:r w:rsidRPr="002A313E">
        <w:rPr>
          <w:bCs/>
        </w:rPr>
        <w:t>превысить давления по</w:t>
      </w:r>
      <w:r w:rsidRPr="002A313E">
        <w:rPr>
          <w:bCs/>
          <w:i/>
          <w:iCs/>
        </w:rPr>
        <w:t xml:space="preserve"> </w:t>
      </w:r>
      <w:r w:rsidRPr="002A313E">
        <w:t xml:space="preserve">подошве </w:t>
      </w:r>
      <w:r w:rsidRPr="002A313E">
        <w:rPr>
          <w:bCs/>
        </w:rPr>
        <w:t xml:space="preserve">фундамента </w:t>
      </w:r>
      <w:r w:rsidRPr="002A313E">
        <w:t>и быть причинной деформации зданий и сооружений.</w:t>
      </w:r>
    </w:p>
    <w:p w:rsidR="00F215FC" w:rsidRDefault="004D3D91" w:rsidP="004D3D91">
      <w:pPr>
        <w:spacing w:line="360" w:lineRule="auto"/>
        <w:ind w:firstLine="540"/>
        <w:jc w:val="both"/>
      </w:pPr>
      <w:r w:rsidRPr="002A313E">
        <w:t xml:space="preserve">Глубину заложения наружных и внутренних фундаментов отапливаемых сооружений с холодными подвалами и техническими подпольями принимают </w:t>
      </w:r>
    </w:p>
    <w:p w:rsidR="004D3D91" w:rsidRPr="002A313E" w:rsidRDefault="004D3D91" w:rsidP="00F215FC">
      <w:pPr>
        <w:spacing w:line="360" w:lineRule="auto"/>
        <w:jc w:val="both"/>
      </w:pPr>
      <w:r w:rsidRPr="002A313E">
        <w:t xml:space="preserve">по табл. 2 [1] с учетом уровня подземных вод </w:t>
      </w:r>
      <w:r w:rsidRPr="002A313E">
        <w:rPr>
          <w:lang w:val="en-US"/>
        </w:rPr>
        <w:t>d</w:t>
      </w:r>
      <w:r w:rsidRPr="002A313E">
        <w:rPr>
          <w:vertAlign w:val="subscript"/>
          <w:lang w:val="en-US"/>
        </w:rPr>
        <w:t>w</w:t>
      </w:r>
      <w:r w:rsidRPr="002A313E">
        <w:t>.</w:t>
      </w:r>
    </w:p>
    <w:p w:rsidR="004D3D91" w:rsidRPr="002A313E" w:rsidRDefault="004D3D91" w:rsidP="004D3D91">
      <w:pPr>
        <w:spacing w:line="360" w:lineRule="auto"/>
        <w:ind w:firstLine="540"/>
        <w:jc w:val="both"/>
      </w:pPr>
      <w:r w:rsidRPr="002A313E">
        <w:rPr>
          <w:vertAlign w:val="subscript"/>
        </w:rPr>
        <w:t xml:space="preserve"> </w:t>
      </w:r>
      <w:r w:rsidRPr="002A313E">
        <w:t xml:space="preserve">В нашем случае </w:t>
      </w:r>
      <w:r w:rsidRPr="002A313E">
        <w:rPr>
          <w:lang w:val="en-US"/>
        </w:rPr>
        <w:t>d</w:t>
      </w:r>
      <w:r w:rsidRPr="002A313E">
        <w:rPr>
          <w:vertAlign w:val="subscript"/>
          <w:lang w:val="en-US"/>
        </w:rPr>
        <w:t>w</w:t>
      </w:r>
      <w:r w:rsidRPr="002A313E">
        <w:t>=5,9 м</w:t>
      </w:r>
    </w:p>
    <w:p w:rsidR="004D3D91" w:rsidRPr="002A313E" w:rsidRDefault="004D3D91" w:rsidP="004D3D91">
      <w:pPr>
        <w:spacing w:line="360" w:lineRule="auto"/>
        <w:ind w:firstLine="540"/>
        <w:jc w:val="both"/>
      </w:pPr>
      <w:r w:rsidRPr="002A313E">
        <w:t xml:space="preserve">Проверяем условия: </w:t>
      </w:r>
      <w:r w:rsidRPr="002A313E">
        <w:rPr>
          <w:lang w:val="en-US"/>
        </w:rPr>
        <w:t>d</w:t>
      </w:r>
      <w:r w:rsidRPr="002A313E">
        <w:rPr>
          <w:vertAlign w:val="subscript"/>
          <w:lang w:val="en-US"/>
        </w:rPr>
        <w:t>w</w:t>
      </w:r>
      <w:r w:rsidRPr="002A313E">
        <w:t xml:space="preserve">≤ </w:t>
      </w:r>
      <w:r w:rsidRPr="002A313E">
        <w:rPr>
          <w:lang w:val="en-US"/>
        </w:rPr>
        <w:t>d</w:t>
      </w:r>
      <w:r w:rsidRPr="002A313E">
        <w:rPr>
          <w:vertAlign w:val="subscript"/>
          <w:lang w:val="en-US"/>
        </w:rPr>
        <w:t>f</w:t>
      </w:r>
      <w:r w:rsidRPr="002A313E">
        <w:t xml:space="preserve"> + 2; или </w:t>
      </w:r>
      <w:r w:rsidRPr="002A313E">
        <w:rPr>
          <w:lang w:val="en-US"/>
        </w:rPr>
        <w:t>dw</w:t>
      </w:r>
      <w:r w:rsidRPr="002A313E">
        <w:t xml:space="preserve">&gt; </w:t>
      </w:r>
      <w:r w:rsidRPr="002A313E">
        <w:rPr>
          <w:lang w:val="en-US"/>
        </w:rPr>
        <w:t>d</w:t>
      </w:r>
      <w:r w:rsidRPr="002A313E">
        <w:rPr>
          <w:vertAlign w:val="subscript"/>
          <w:lang w:val="en-US"/>
        </w:rPr>
        <w:t>f</w:t>
      </w:r>
      <w:r w:rsidRPr="002A313E">
        <w:t xml:space="preserve"> + 2;</w:t>
      </w:r>
    </w:p>
    <w:p w:rsidR="00F215FC" w:rsidRPr="002A313E" w:rsidRDefault="00F215FC" w:rsidP="00F215FC">
      <w:pPr>
        <w:spacing w:line="360" w:lineRule="auto"/>
        <w:ind w:firstLine="540"/>
      </w:pPr>
      <w:r w:rsidRPr="002A313E">
        <w:rPr>
          <w:position w:val="-14"/>
        </w:rPr>
        <w:object w:dxaOrig="3280" w:dyaOrig="380">
          <v:shape id="_x0000_i1042" type="#_x0000_t75" style="width:164.25pt;height:18.75pt" o:ole="">
            <v:imagedata r:id="rId37" o:title=""/>
          </v:shape>
          <o:OLEObject Type="Embed" ProgID="Equation.3" ShapeID="_x0000_i1042" DrawAspect="Content" ObjectID="_1458564685" r:id="rId41"/>
        </w:object>
      </w:r>
    </w:p>
    <w:p w:rsidR="00F215FC" w:rsidRPr="002A313E" w:rsidRDefault="00F215FC" w:rsidP="00F215FC">
      <w:pPr>
        <w:spacing w:line="360" w:lineRule="auto"/>
        <w:ind w:firstLine="540"/>
      </w:pPr>
      <w:r w:rsidRPr="002A313E">
        <w:rPr>
          <w:position w:val="-14"/>
        </w:rPr>
        <w:object w:dxaOrig="2920" w:dyaOrig="380">
          <v:shape id="_x0000_i1043" type="#_x0000_t75" style="width:146.25pt;height:18.75pt" o:ole="">
            <v:imagedata r:id="rId39" o:title=""/>
          </v:shape>
          <o:OLEObject Type="Embed" ProgID="Equation.3" ShapeID="_x0000_i1043" DrawAspect="Content" ObjectID="_1458564686" r:id="rId42"/>
        </w:object>
      </w:r>
    </w:p>
    <w:p w:rsidR="004D3D91" w:rsidRPr="002A313E" w:rsidRDefault="004D3D91" w:rsidP="004D3D91">
      <w:pPr>
        <w:spacing w:line="360" w:lineRule="auto"/>
        <w:ind w:firstLine="540"/>
      </w:pPr>
      <w:r w:rsidRPr="002A313E">
        <w:t>5,9 &gt;</w:t>
      </w:r>
      <w:r w:rsidR="00F215FC">
        <w:t xml:space="preserve"> 0,685 + 2 </w:t>
      </w:r>
      <w:r w:rsidR="00F215FC" w:rsidRPr="00F215FC">
        <w:t>&gt;</w:t>
      </w:r>
      <w:r w:rsidRPr="002A313E">
        <w:t xml:space="preserve"> 2,</w:t>
      </w:r>
      <w:r>
        <w:t>685</w:t>
      </w:r>
      <w:r w:rsidRPr="002A313E">
        <w:t xml:space="preserve"> (с подвалом)</w:t>
      </w:r>
    </w:p>
    <w:p w:rsidR="004D3D91" w:rsidRDefault="004D3D91" w:rsidP="004D3D91">
      <w:pPr>
        <w:spacing w:line="360" w:lineRule="auto"/>
        <w:ind w:firstLine="540"/>
      </w:pPr>
      <w:r w:rsidRPr="002A313E">
        <w:t>5,9 &gt;</w:t>
      </w:r>
      <w:r w:rsidR="00F215FC">
        <w:t xml:space="preserve"> 1,37 + 2 </w:t>
      </w:r>
      <w:r w:rsidR="00F215FC" w:rsidRPr="00F215FC">
        <w:t>&gt;</w:t>
      </w:r>
      <w:r w:rsidRPr="002A313E">
        <w:t xml:space="preserve"> 3,</w:t>
      </w:r>
      <w:r>
        <w:t>37</w:t>
      </w:r>
      <w:r w:rsidRPr="002A313E">
        <w:t xml:space="preserve"> (без подвала) </w:t>
      </w:r>
    </w:p>
    <w:p w:rsidR="00B11E6E" w:rsidRPr="00F215FC" w:rsidRDefault="00F215FC" w:rsidP="00F215FC">
      <w:pPr>
        <w:spacing w:line="360" w:lineRule="auto"/>
      </w:pPr>
      <w:r>
        <w:t xml:space="preserve">Следовательно, значение глубины фундамента зависит от </w:t>
      </w:r>
      <w:r w:rsidRPr="002A313E">
        <w:rPr>
          <w:lang w:val="en-US"/>
        </w:rPr>
        <w:t>d</w:t>
      </w:r>
      <w:r w:rsidRPr="002A313E">
        <w:rPr>
          <w:vertAlign w:val="subscript"/>
          <w:lang w:val="en-US"/>
        </w:rPr>
        <w:t>f</w:t>
      </w:r>
      <w:r>
        <w:t>.</w:t>
      </w:r>
    </w:p>
    <w:p w:rsidR="00B11E6E" w:rsidRDefault="00B11E6E" w:rsidP="004D3D91">
      <w:pPr>
        <w:spacing w:line="360" w:lineRule="auto"/>
        <w:ind w:firstLine="540"/>
      </w:pPr>
    </w:p>
    <w:p w:rsidR="00B11E6E" w:rsidRDefault="00B11E6E" w:rsidP="004D3D91">
      <w:pPr>
        <w:spacing w:line="360" w:lineRule="auto"/>
        <w:ind w:firstLine="540"/>
      </w:pPr>
    </w:p>
    <w:p w:rsidR="00B11E6E" w:rsidRDefault="00B11E6E" w:rsidP="004D3D91">
      <w:pPr>
        <w:spacing w:line="360" w:lineRule="auto"/>
        <w:ind w:firstLine="540"/>
      </w:pPr>
    </w:p>
    <w:p w:rsidR="00B11E6E" w:rsidRDefault="00B11E6E" w:rsidP="004D3D91">
      <w:pPr>
        <w:spacing w:line="360" w:lineRule="auto"/>
        <w:ind w:firstLine="540"/>
      </w:pPr>
    </w:p>
    <w:p w:rsidR="00B11E6E" w:rsidRDefault="00B11E6E" w:rsidP="004D3D91">
      <w:pPr>
        <w:spacing w:line="360" w:lineRule="auto"/>
        <w:ind w:firstLine="540"/>
      </w:pPr>
    </w:p>
    <w:p w:rsidR="00B11E6E" w:rsidRDefault="00B11E6E" w:rsidP="004D3D91">
      <w:pPr>
        <w:spacing w:line="360" w:lineRule="auto"/>
        <w:ind w:firstLine="540"/>
      </w:pPr>
    </w:p>
    <w:p w:rsidR="00B11E6E" w:rsidRDefault="00B11E6E" w:rsidP="004D3D91">
      <w:pPr>
        <w:spacing w:line="360" w:lineRule="auto"/>
        <w:ind w:firstLine="540"/>
      </w:pPr>
    </w:p>
    <w:p w:rsidR="00B11E6E" w:rsidRDefault="00B11E6E" w:rsidP="004D3D91">
      <w:pPr>
        <w:spacing w:line="360" w:lineRule="auto"/>
        <w:ind w:firstLine="540"/>
      </w:pPr>
    </w:p>
    <w:p w:rsidR="00B11E6E" w:rsidRDefault="00B11E6E" w:rsidP="004D3D91">
      <w:pPr>
        <w:spacing w:line="360" w:lineRule="auto"/>
        <w:ind w:firstLine="540"/>
      </w:pPr>
    </w:p>
    <w:p w:rsidR="00073EE5" w:rsidRPr="002A313E" w:rsidRDefault="00073EE5" w:rsidP="00E4198B">
      <w:pPr>
        <w:pStyle w:val="3"/>
        <w:spacing w:before="0" w:after="0" w:line="360" w:lineRule="auto"/>
        <w:jc w:val="center"/>
        <w:rPr>
          <w:rFonts w:ascii="Times New Roman" w:hAnsi="Times New Roman" w:cs="Times New Roman"/>
          <w:b w:val="0"/>
          <w:sz w:val="28"/>
          <w:szCs w:val="28"/>
        </w:rPr>
      </w:pPr>
      <w:bookmarkStart w:id="26" w:name="_Toc184032399"/>
      <w:r w:rsidRPr="002A313E">
        <w:rPr>
          <w:rFonts w:ascii="Times New Roman" w:hAnsi="Times New Roman" w:cs="Times New Roman"/>
          <w:b w:val="0"/>
          <w:sz w:val="28"/>
          <w:szCs w:val="28"/>
        </w:rPr>
        <w:t xml:space="preserve">2.3 Определение плановых размеров фундаментов мелкого заложения по расчетным сечениям из расчетов по </w:t>
      </w:r>
      <w:r w:rsidRPr="002A313E">
        <w:rPr>
          <w:rFonts w:ascii="Times New Roman" w:hAnsi="Times New Roman" w:cs="Times New Roman"/>
          <w:b w:val="0"/>
          <w:sz w:val="28"/>
          <w:szCs w:val="28"/>
          <w:lang w:val="en-US"/>
        </w:rPr>
        <w:t>II</w:t>
      </w:r>
      <w:r w:rsidRPr="002A313E">
        <w:rPr>
          <w:rFonts w:ascii="Times New Roman" w:hAnsi="Times New Roman" w:cs="Times New Roman"/>
          <w:b w:val="0"/>
          <w:sz w:val="28"/>
          <w:szCs w:val="28"/>
        </w:rPr>
        <w:t xml:space="preserve"> предельному состоянию.</w:t>
      </w:r>
      <w:bookmarkEnd w:id="26"/>
    </w:p>
    <w:p w:rsidR="004D3D91" w:rsidRDefault="004D3D91" w:rsidP="00E4198B">
      <w:pPr>
        <w:shd w:val="clear" w:color="auto" w:fill="FFFFFF"/>
        <w:autoSpaceDE w:val="0"/>
        <w:autoSpaceDN w:val="0"/>
        <w:adjustRightInd w:val="0"/>
        <w:spacing w:line="360" w:lineRule="auto"/>
        <w:ind w:firstLine="540"/>
        <w:jc w:val="both"/>
      </w:pPr>
    </w:p>
    <w:p w:rsidR="00260219" w:rsidRPr="002A313E" w:rsidRDefault="00260219" w:rsidP="00E4198B">
      <w:pPr>
        <w:shd w:val="clear" w:color="auto" w:fill="FFFFFF"/>
        <w:autoSpaceDE w:val="0"/>
        <w:autoSpaceDN w:val="0"/>
        <w:adjustRightInd w:val="0"/>
        <w:spacing w:line="360" w:lineRule="auto"/>
        <w:ind w:firstLine="540"/>
        <w:jc w:val="both"/>
      </w:pPr>
      <w:r w:rsidRPr="002A313E">
        <w:t xml:space="preserve">Размеры подошвы фундаментов подбираются по </w:t>
      </w:r>
      <w:r w:rsidRPr="002A313E">
        <w:rPr>
          <w:bCs/>
        </w:rPr>
        <w:t xml:space="preserve">формулам </w:t>
      </w:r>
      <w:r w:rsidRPr="002A313E">
        <w:t>сопротивления материалов для внецентренного и центрального сжатия от  действия расчетных нагрузок.</w:t>
      </w:r>
    </w:p>
    <w:p w:rsidR="00260219" w:rsidRPr="002A313E" w:rsidRDefault="00260219" w:rsidP="00E4198B">
      <w:pPr>
        <w:shd w:val="clear" w:color="auto" w:fill="FFFFFF"/>
        <w:autoSpaceDE w:val="0"/>
        <w:autoSpaceDN w:val="0"/>
        <w:adjustRightInd w:val="0"/>
        <w:spacing w:line="360" w:lineRule="auto"/>
        <w:ind w:firstLine="540"/>
        <w:jc w:val="both"/>
      </w:pPr>
      <w:r w:rsidRPr="002A313E">
        <w:t>Среднее давление по подошве фундамента ( р</w:t>
      </w:r>
      <w:r w:rsidR="005654A3" w:rsidRPr="002A313E">
        <w:rPr>
          <w:vertAlign w:val="subscript"/>
          <w:lang w:val="en-US"/>
        </w:rPr>
        <w:t>II</w:t>
      </w:r>
      <w:r w:rsidRPr="002A313E">
        <w:t xml:space="preserve"> ,к Па) для расчета оснований по 2-ой группе предельных состояний определяется по формуле</w:t>
      </w:r>
      <w:r w:rsidR="005654A3" w:rsidRPr="002A313E">
        <w:t>:</w:t>
      </w:r>
    </w:p>
    <w:p w:rsidR="005654A3" w:rsidRPr="002A313E" w:rsidRDefault="005654A3" w:rsidP="00E4198B">
      <w:pPr>
        <w:shd w:val="clear" w:color="auto" w:fill="FFFFFF"/>
        <w:autoSpaceDE w:val="0"/>
        <w:autoSpaceDN w:val="0"/>
        <w:adjustRightInd w:val="0"/>
        <w:spacing w:line="360" w:lineRule="auto"/>
        <w:ind w:firstLine="540"/>
        <w:jc w:val="center"/>
      </w:pPr>
      <w:r w:rsidRPr="002A313E">
        <w:rPr>
          <w:position w:val="-10"/>
        </w:rPr>
        <w:object w:dxaOrig="180" w:dyaOrig="340">
          <v:shape id="_x0000_i1044" type="#_x0000_t75" style="width:9pt;height:17.25pt" o:ole="">
            <v:imagedata r:id="rId43" o:title=""/>
          </v:shape>
          <o:OLEObject Type="Embed" ProgID="Equation.3" ShapeID="_x0000_i1044" DrawAspect="Content" ObjectID="_1458564687" r:id="rId44"/>
        </w:object>
      </w:r>
      <w:r w:rsidRPr="002A313E">
        <w:rPr>
          <w:position w:val="-24"/>
        </w:rPr>
        <w:object w:dxaOrig="2220" w:dyaOrig="700">
          <v:shape id="_x0000_i1045" type="#_x0000_t75" style="width:111pt;height:35.25pt" o:ole="">
            <v:imagedata r:id="rId45" o:title=""/>
          </v:shape>
          <o:OLEObject Type="Embed" ProgID="Equation.3" ShapeID="_x0000_i1045" DrawAspect="Content" ObjectID="_1458564688" r:id="rId46"/>
        </w:object>
      </w:r>
      <w:r w:rsidRPr="002A313E">
        <w:t xml:space="preserve">   (7)</w:t>
      </w:r>
    </w:p>
    <w:p w:rsidR="005654A3" w:rsidRPr="002A313E" w:rsidRDefault="005654A3" w:rsidP="00E4198B">
      <w:pPr>
        <w:tabs>
          <w:tab w:val="left" w:pos="4860"/>
          <w:tab w:val="left" w:pos="5400"/>
          <w:tab w:val="left" w:pos="6030"/>
        </w:tabs>
        <w:spacing w:line="360" w:lineRule="auto"/>
        <w:jc w:val="both"/>
      </w:pPr>
      <w:r w:rsidRPr="002A313E">
        <w:rPr>
          <w:lang w:val="en-US"/>
        </w:rPr>
        <w:t>N</w:t>
      </w:r>
      <w:r w:rsidRPr="002A313E">
        <w:rPr>
          <w:vertAlign w:val="subscript"/>
          <w:lang w:val="en-US"/>
        </w:rPr>
        <w:t>o</w:t>
      </w:r>
      <w:r w:rsidRPr="002A313E">
        <w:t xml:space="preserve"> </w:t>
      </w:r>
      <w:r w:rsidRPr="002A313E">
        <w:rPr>
          <w:vertAlign w:val="superscript"/>
          <w:lang w:val="en-US"/>
        </w:rPr>
        <w:t>II</w:t>
      </w:r>
      <w:r w:rsidRPr="002A313E">
        <w:t>- внешняя расчетная нагрузка на обрезе фундамента, кН</w:t>
      </w:r>
    </w:p>
    <w:p w:rsidR="005654A3" w:rsidRPr="002A313E" w:rsidRDefault="005654A3" w:rsidP="00E4198B">
      <w:pPr>
        <w:spacing w:line="360" w:lineRule="auto"/>
        <w:jc w:val="both"/>
      </w:pPr>
      <w:r w:rsidRPr="002A313E">
        <w:rPr>
          <w:lang w:val="en-US"/>
        </w:rPr>
        <w:t>N</w:t>
      </w:r>
      <w:r w:rsidRPr="002A313E">
        <w:rPr>
          <w:vertAlign w:val="subscript"/>
          <w:lang w:val="en-US"/>
        </w:rPr>
        <w:t>f</w:t>
      </w:r>
      <w:r w:rsidRPr="002A313E">
        <w:t xml:space="preserve"> </w:t>
      </w:r>
      <w:r w:rsidRPr="002A313E">
        <w:rPr>
          <w:vertAlign w:val="superscript"/>
          <w:lang w:val="en-US"/>
        </w:rPr>
        <w:t>II</w:t>
      </w:r>
      <w:r w:rsidRPr="002A313E">
        <w:t>- расчетная нагрузка от веса фундамента, кН</w:t>
      </w:r>
    </w:p>
    <w:p w:rsidR="005654A3" w:rsidRPr="002A313E" w:rsidRDefault="005654A3" w:rsidP="00E4198B">
      <w:pPr>
        <w:spacing w:line="360" w:lineRule="auto"/>
        <w:jc w:val="both"/>
      </w:pPr>
      <w:r w:rsidRPr="002A313E">
        <w:rPr>
          <w:lang w:val="en-US"/>
        </w:rPr>
        <w:t>N</w:t>
      </w:r>
      <w:r w:rsidRPr="002A313E">
        <w:rPr>
          <w:vertAlign w:val="subscript"/>
          <w:lang w:val="en-US"/>
        </w:rPr>
        <w:t>d</w:t>
      </w:r>
      <w:r w:rsidRPr="002A313E">
        <w:t xml:space="preserve"> </w:t>
      </w:r>
      <w:r w:rsidRPr="002A313E">
        <w:rPr>
          <w:vertAlign w:val="superscript"/>
          <w:lang w:val="en-US"/>
        </w:rPr>
        <w:t>II</w:t>
      </w:r>
      <w:r w:rsidRPr="002A313E">
        <w:t xml:space="preserve"> </w:t>
      </w:r>
      <w:r w:rsidR="00781489" w:rsidRPr="002A313E">
        <w:t xml:space="preserve">- </w:t>
      </w:r>
      <w:r w:rsidRPr="002A313E">
        <w:t>расчетная нагрузка от веса грунта и пола подвала, лежащих на уступах фундамента, кН</w:t>
      </w:r>
    </w:p>
    <w:p w:rsidR="005654A3" w:rsidRPr="002A313E" w:rsidRDefault="005654A3" w:rsidP="00E4198B">
      <w:pPr>
        <w:spacing w:line="360" w:lineRule="auto"/>
        <w:jc w:val="both"/>
      </w:pPr>
      <w:r w:rsidRPr="002A313E">
        <w:t>А-площадь подошвы фундамента, равная (</w:t>
      </w:r>
      <w:r w:rsidRPr="002A313E">
        <w:rPr>
          <w:lang w:val="en-US"/>
        </w:rPr>
        <w:t>b</w:t>
      </w:r>
      <w:r w:rsidRPr="002A313E">
        <w:t>*1)м</w:t>
      </w:r>
      <w:r w:rsidRPr="002A313E">
        <w:rPr>
          <w:vertAlign w:val="superscript"/>
        </w:rPr>
        <w:t xml:space="preserve">2 </w:t>
      </w:r>
      <w:r w:rsidRPr="002A313E">
        <w:t>для ленточных фундаментов.</w:t>
      </w:r>
    </w:p>
    <w:p w:rsidR="00837541" w:rsidRPr="002A313E" w:rsidRDefault="005654A3" w:rsidP="00E4198B">
      <w:pPr>
        <w:spacing w:line="360" w:lineRule="auto"/>
        <w:jc w:val="both"/>
      </w:pPr>
      <w:r w:rsidRPr="002A313E">
        <w:t>Получаем:</w:t>
      </w:r>
      <w:r w:rsidR="00E4198B">
        <w:t xml:space="preserve"> </w:t>
      </w:r>
      <w:r w:rsidR="00837541" w:rsidRPr="002A313E">
        <w:rPr>
          <w:position w:val="-24"/>
        </w:rPr>
        <w:object w:dxaOrig="2980" w:dyaOrig="660">
          <v:shape id="_x0000_i1046" type="#_x0000_t75" style="width:149.25pt;height:33pt" o:ole="">
            <v:imagedata r:id="rId47" o:title=""/>
          </v:shape>
          <o:OLEObject Type="Embed" ProgID="Equation.3" ShapeID="_x0000_i1046" DrawAspect="Content" ObjectID="_1458564689" r:id="rId48"/>
        </w:object>
      </w:r>
      <w:r w:rsidR="00837541" w:rsidRPr="002A313E">
        <w:t xml:space="preserve">  (8)</w:t>
      </w:r>
    </w:p>
    <w:p w:rsidR="00837541" w:rsidRPr="002A313E" w:rsidRDefault="00837541" w:rsidP="00E4198B">
      <w:pPr>
        <w:tabs>
          <w:tab w:val="left" w:pos="3390"/>
        </w:tabs>
        <w:spacing w:line="360" w:lineRule="auto"/>
        <w:jc w:val="both"/>
      </w:pPr>
      <w:r w:rsidRPr="002A313E">
        <w:rPr>
          <w:lang w:val="en-US"/>
        </w:rPr>
        <w:t>γ</w:t>
      </w:r>
      <w:r w:rsidRPr="002A313E">
        <w:rPr>
          <w:vertAlign w:val="subscript"/>
          <w:lang w:val="en-US"/>
        </w:rPr>
        <w:t>mt</w:t>
      </w:r>
      <w:r w:rsidRPr="002A313E">
        <w:t>- средний удельный вес грунта (</w:t>
      </w:r>
      <w:r w:rsidRPr="002A313E">
        <w:rPr>
          <w:lang w:val="en-US"/>
        </w:rPr>
        <w:t>γ</w:t>
      </w:r>
      <w:r w:rsidRPr="002A313E">
        <w:rPr>
          <w:vertAlign w:val="subscript"/>
          <w:lang w:val="en-US"/>
        </w:rPr>
        <w:t>mt</w:t>
      </w:r>
      <w:r w:rsidRPr="002A313E">
        <w:t>=20 кН/м</w:t>
      </w:r>
      <w:r w:rsidRPr="002A313E">
        <w:rPr>
          <w:vertAlign w:val="superscript"/>
        </w:rPr>
        <w:t>3</w:t>
      </w:r>
      <w:r w:rsidRPr="002A313E">
        <w:t>)</w:t>
      </w:r>
    </w:p>
    <w:p w:rsidR="00BC1C10" w:rsidRPr="002A313E" w:rsidRDefault="00EE5AD7" w:rsidP="00E4198B">
      <w:pPr>
        <w:spacing w:line="360" w:lineRule="auto"/>
        <w:ind w:firstLine="540"/>
        <w:jc w:val="both"/>
      </w:pPr>
      <w:r w:rsidRPr="002A313E">
        <w:t>При расчете нескальных грунтов давление по подошве фундамента не должно превышать условную критическую нагрузку:</w:t>
      </w:r>
    </w:p>
    <w:p w:rsidR="00EE5AD7" w:rsidRPr="002A313E" w:rsidRDefault="00EE5AD7" w:rsidP="00E4198B">
      <w:pPr>
        <w:spacing w:line="360" w:lineRule="auto"/>
        <w:jc w:val="center"/>
      </w:pPr>
      <w:r w:rsidRPr="002A313E">
        <w:t xml:space="preserve">Р &lt; </w:t>
      </w:r>
      <w:r w:rsidRPr="002A313E">
        <w:rPr>
          <w:lang w:val="en-US"/>
        </w:rPr>
        <w:t>P</w:t>
      </w:r>
      <w:r w:rsidRPr="002A313E">
        <w:rPr>
          <w:vertAlign w:val="subscript"/>
        </w:rPr>
        <w:t>кр</w:t>
      </w:r>
      <w:r w:rsidRPr="002A313E">
        <w:rPr>
          <w:vertAlign w:val="superscript"/>
        </w:rPr>
        <w:t>у</w:t>
      </w:r>
      <w:r w:rsidRPr="002A313E">
        <w:t xml:space="preserve">   (9)</w:t>
      </w:r>
    </w:p>
    <w:p w:rsidR="00D37CD8" w:rsidRPr="002A313E" w:rsidRDefault="00D37CD8" w:rsidP="00E4198B">
      <w:pPr>
        <w:spacing w:line="360" w:lineRule="auto"/>
        <w:jc w:val="both"/>
      </w:pPr>
      <w:r w:rsidRPr="002A313E">
        <w:rPr>
          <w:lang w:val="en-US"/>
        </w:rPr>
        <w:t>R</w:t>
      </w:r>
      <w:r w:rsidRPr="002A313E">
        <w:t xml:space="preserve"> – расчетное сопротивление грунта основания, рассчитывается по формуле, учитывающей совместную работу сооружения и основания и коэффициенты надежности.</w:t>
      </w:r>
    </w:p>
    <w:p w:rsidR="00BC1C10" w:rsidRPr="002A313E" w:rsidRDefault="00A059B6" w:rsidP="00E4198B">
      <w:pPr>
        <w:spacing w:line="360" w:lineRule="auto"/>
        <w:jc w:val="center"/>
      </w:pPr>
      <w:r w:rsidRPr="002A313E">
        <w:rPr>
          <w:position w:val="-24"/>
        </w:rPr>
        <w:object w:dxaOrig="7060" w:dyaOrig="639">
          <v:shape id="_x0000_i1047" type="#_x0000_t75" style="width:353.25pt;height:32.25pt" o:ole="">
            <v:imagedata r:id="rId49" o:title=""/>
          </v:shape>
          <o:OLEObject Type="Embed" ProgID="Equation.3" ShapeID="_x0000_i1047" DrawAspect="Content" ObjectID="_1458564690" r:id="rId50"/>
        </w:object>
      </w:r>
      <w:r w:rsidR="004D1518" w:rsidRPr="002A313E">
        <w:t xml:space="preserve">  (10)</w:t>
      </w:r>
    </w:p>
    <w:p w:rsidR="00560410" w:rsidRPr="002A313E" w:rsidRDefault="00560410" w:rsidP="00E4198B">
      <w:pPr>
        <w:spacing w:line="360" w:lineRule="auto"/>
      </w:pPr>
      <w:r w:rsidRPr="002A313E">
        <w:t xml:space="preserve">где   </w:t>
      </w:r>
      <w:r w:rsidRPr="002A313E">
        <w:rPr>
          <w:position w:val="-12"/>
        </w:rPr>
        <w:object w:dxaOrig="780" w:dyaOrig="360">
          <v:shape id="_x0000_i1048" type="#_x0000_t75" style="width:39pt;height:18pt" o:ole="">
            <v:imagedata r:id="rId51" o:title=""/>
          </v:shape>
          <o:OLEObject Type="Embed" ProgID="Equation.3" ShapeID="_x0000_i1048" DrawAspect="Content" ObjectID="_1458564691" r:id="rId52"/>
        </w:object>
      </w:r>
      <w:r w:rsidR="00192C75" w:rsidRPr="002A313E">
        <w:t xml:space="preserve"> -</w:t>
      </w:r>
      <w:r w:rsidRPr="002A313E">
        <w:t xml:space="preserve"> </w:t>
      </w:r>
      <w:r w:rsidR="00192C75" w:rsidRPr="002A313E">
        <w:t>коэффициенты, условий работы принимаемые по СНиП  [1] т.3</w:t>
      </w:r>
    </w:p>
    <w:p w:rsidR="00192C75" w:rsidRPr="002A313E" w:rsidRDefault="00192C75" w:rsidP="00E4198B">
      <w:pPr>
        <w:spacing w:line="360" w:lineRule="auto"/>
        <w:ind w:firstLine="540"/>
        <w:jc w:val="both"/>
      </w:pPr>
      <w:r w:rsidRPr="002A313E">
        <w:rPr>
          <w:i/>
          <w:lang w:val="en-US"/>
        </w:rPr>
        <w:t>k</w:t>
      </w:r>
      <w:r w:rsidRPr="002A313E">
        <w:t xml:space="preserve"> </w:t>
      </w:r>
      <w:r w:rsidR="00C23DFA" w:rsidRPr="002A313E">
        <w:t xml:space="preserve"> </w:t>
      </w:r>
      <w:r w:rsidRPr="002A313E">
        <w:t>= 1,1 - т.к. проч</w:t>
      </w:r>
      <w:r w:rsidR="00C23DFA" w:rsidRPr="002A313E">
        <w:t>ностные характеристики грунта (</w:t>
      </w:r>
      <w:r w:rsidRPr="002A313E">
        <w:t xml:space="preserve">с и </w:t>
      </w:r>
      <w:r w:rsidRPr="002A313E">
        <w:rPr>
          <w:lang w:val="en-US"/>
        </w:rPr>
        <w:sym w:font="Symbol" w:char="F06A"/>
      </w:r>
      <w:r w:rsidRPr="002A313E">
        <w:t>) приняты по таблицам СНиП. [1].</w:t>
      </w:r>
    </w:p>
    <w:p w:rsidR="007C42B2" w:rsidRPr="002A313E" w:rsidRDefault="007C42B2" w:rsidP="00E4198B">
      <w:pPr>
        <w:spacing w:line="360" w:lineRule="auto"/>
        <w:ind w:firstLine="540"/>
        <w:jc w:val="both"/>
      </w:pPr>
      <w:r w:rsidRPr="002A313E">
        <w:rPr>
          <w:i/>
          <w:lang w:val="en-US"/>
        </w:rPr>
        <w:t>M</w:t>
      </w:r>
      <w:r w:rsidRPr="002A313E">
        <w:rPr>
          <w:i/>
          <w:vertAlign w:val="subscript"/>
          <w:lang w:val="en-US"/>
        </w:rPr>
        <w:t>γ</w:t>
      </w:r>
      <w:r w:rsidRPr="002A313E">
        <w:rPr>
          <w:i/>
        </w:rPr>
        <w:t xml:space="preserve"> ,</w:t>
      </w:r>
      <w:r w:rsidRPr="002A313E">
        <w:rPr>
          <w:i/>
          <w:lang w:val="en-US"/>
        </w:rPr>
        <w:t>M</w:t>
      </w:r>
      <w:r w:rsidRPr="002A313E">
        <w:rPr>
          <w:i/>
          <w:vertAlign w:val="subscript"/>
          <w:lang w:val="en-US"/>
        </w:rPr>
        <w:t>q</w:t>
      </w:r>
      <w:r w:rsidRPr="002A313E">
        <w:rPr>
          <w:i/>
        </w:rPr>
        <w:t xml:space="preserve"> , </w:t>
      </w:r>
      <w:r w:rsidRPr="002A313E">
        <w:rPr>
          <w:i/>
          <w:lang w:val="en-US"/>
        </w:rPr>
        <w:t>M</w:t>
      </w:r>
      <w:r w:rsidRPr="002A313E">
        <w:rPr>
          <w:i/>
          <w:vertAlign w:val="subscript"/>
          <w:lang w:val="en-US"/>
        </w:rPr>
        <w:t>c</w:t>
      </w:r>
      <w:r w:rsidRPr="002A313E">
        <w:t xml:space="preserve">  - коэффициент  принимаемые по табл. 4 СНиП  [1].</w:t>
      </w:r>
    </w:p>
    <w:p w:rsidR="007C42B2" w:rsidRPr="002A313E" w:rsidRDefault="007C42B2" w:rsidP="00E4198B">
      <w:pPr>
        <w:spacing w:line="360" w:lineRule="auto"/>
        <w:ind w:firstLine="540"/>
        <w:jc w:val="both"/>
      </w:pPr>
      <w:r w:rsidRPr="002A313E">
        <w:rPr>
          <w:i/>
          <w:lang w:val="en-US"/>
        </w:rPr>
        <w:t>k</w:t>
      </w:r>
      <w:r w:rsidRPr="002A313E">
        <w:rPr>
          <w:i/>
          <w:vertAlign w:val="subscript"/>
          <w:lang w:val="en-US"/>
        </w:rPr>
        <w:t>z</w:t>
      </w:r>
      <w:r w:rsidRPr="002A313E">
        <w:rPr>
          <w:vertAlign w:val="subscript"/>
        </w:rPr>
        <w:t xml:space="preserve"> </w:t>
      </w:r>
      <w:r w:rsidRPr="002A313E">
        <w:t xml:space="preserve">- коэффициент принимаемый равный  </w:t>
      </w:r>
      <w:r w:rsidRPr="002A313E">
        <w:rPr>
          <w:i/>
          <w:lang w:val="en-US"/>
        </w:rPr>
        <w:t>b</w:t>
      </w:r>
      <w:r w:rsidRPr="002A313E">
        <w:t xml:space="preserve">&lt;10м - </w:t>
      </w:r>
      <w:r w:rsidRPr="002A313E">
        <w:rPr>
          <w:lang w:val="en-US"/>
        </w:rPr>
        <w:t>k</w:t>
      </w:r>
      <w:r w:rsidRPr="002A313E">
        <w:rPr>
          <w:vertAlign w:val="subscript"/>
          <w:lang w:val="en-US"/>
        </w:rPr>
        <w:t>z</w:t>
      </w:r>
      <w:r w:rsidRPr="002A313E">
        <w:rPr>
          <w:vertAlign w:val="subscript"/>
        </w:rPr>
        <w:t xml:space="preserve">  </w:t>
      </w:r>
      <w:r w:rsidRPr="002A313E">
        <w:t>= 1</w:t>
      </w:r>
    </w:p>
    <w:p w:rsidR="00904848" w:rsidRPr="002A313E" w:rsidRDefault="00904848" w:rsidP="00E4198B">
      <w:pPr>
        <w:spacing w:line="360" w:lineRule="auto"/>
        <w:ind w:firstLine="540"/>
        <w:jc w:val="both"/>
      </w:pPr>
      <w:r w:rsidRPr="002A313E">
        <w:rPr>
          <w:i/>
          <w:lang w:val="en-US"/>
        </w:rPr>
        <w:t>b</w:t>
      </w:r>
      <w:r w:rsidRPr="002A313E">
        <w:t xml:space="preserve"> -  ширина подошвы фундамента.</w:t>
      </w:r>
    </w:p>
    <w:p w:rsidR="001F4001" w:rsidRPr="002A313E" w:rsidRDefault="00A059B6" w:rsidP="00E4198B">
      <w:pPr>
        <w:spacing w:line="360" w:lineRule="auto"/>
        <w:ind w:firstLine="540"/>
        <w:jc w:val="both"/>
      </w:pPr>
      <w:r w:rsidRPr="002A313E">
        <w:rPr>
          <w:position w:val="-10"/>
        </w:rPr>
        <w:object w:dxaOrig="320" w:dyaOrig="340">
          <v:shape id="_x0000_i1049" type="#_x0000_t75" style="width:15.75pt;height:17.25pt" o:ole="">
            <v:imagedata r:id="rId53" o:title=""/>
          </v:shape>
          <o:OLEObject Type="Embed" ProgID="Equation.3" ShapeID="_x0000_i1049" DrawAspect="Content" ObjectID="_1458564692" r:id="rId54"/>
        </w:object>
      </w:r>
      <w:r w:rsidRPr="002A313E">
        <w:t xml:space="preserve"> </w:t>
      </w:r>
      <w:r w:rsidR="001F4001" w:rsidRPr="002A313E">
        <w:t>- осредненное расчетное значение удельного веса грунта, залега</w:t>
      </w:r>
      <w:r w:rsidRPr="002A313E">
        <w:t>ющего ниже подошвы фундамента (</w:t>
      </w:r>
      <w:r w:rsidR="001F4001" w:rsidRPr="002A313E">
        <w:t>при наличии подземных вод определяется с учетом взвешивающего действия воды), кН/м</w:t>
      </w:r>
      <w:r w:rsidR="001F4001" w:rsidRPr="002A313E">
        <w:rPr>
          <w:vertAlign w:val="superscript"/>
        </w:rPr>
        <w:t>3</w:t>
      </w:r>
      <w:r w:rsidR="001F4001" w:rsidRPr="002A313E">
        <w:t>.</w:t>
      </w:r>
    </w:p>
    <w:p w:rsidR="00A059B6" w:rsidRPr="002A313E" w:rsidRDefault="00A059B6" w:rsidP="00E4198B">
      <w:pPr>
        <w:spacing w:line="360" w:lineRule="auto"/>
        <w:ind w:firstLine="540"/>
        <w:jc w:val="both"/>
      </w:pPr>
      <w:r w:rsidRPr="002A313E">
        <w:rPr>
          <w:position w:val="-10"/>
        </w:rPr>
        <w:object w:dxaOrig="320" w:dyaOrig="340">
          <v:shape id="_x0000_i1050" type="#_x0000_t75" style="width:15.75pt;height:17.25pt" o:ole="">
            <v:imagedata r:id="rId55" o:title=""/>
          </v:shape>
          <o:OLEObject Type="Embed" ProgID="Equation.3" ShapeID="_x0000_i1050" DrawAspect="Content" ObjectID="_1458564693" r:id="rId56"/>
        </w:object>
      </w:r>
      <w:r w:rsidRPr="002A313E">
        <w:t xml:space="preserve"> - то же, залегающее выше подошвы</w:t>
      </w:r>
      <w:r w:rsidR="00625322" w:rsidRPr="002A313E">
        <w:t>.</w:t>
      </w:r>
    </w:p>
    <w:p w:rsidR="00A059B6" w:rsidRPr="002A313E" w:rsidRDefault="00A059B6" w:rsidP="00E4198B">
      <w:pPr>
        <w:spacing w:line="360" w:lineRule="auto"/>
        <w:ind w:firstLine="540"/>
      </w:pPr>
      <w:r w:rsidRPr="002A313E">
        <w:rPr>
          <w:position w:val="-10"/>
        </w:rPr>
        <w:object w:dxaOrig="300" w:dyaOrig="340">
          <v:shape id="_x0000_i1051" type="#_x0000_t75" style="width:15pt;height:17.25pt" o:ole="">
            <v:imagedata r:id="rId57" o:title=""/>
          </v:shape>
          <o:OLEObject Type="Embed" ProgID="Equation.3" ShapeID="_x0000_i1051" DrawAspect="Content" ObjectID="_1458564694" r:id="rId58"/>
        </w:object>
      </w:r>
      <w:r w:rsidRPr="002A313E">
        <w:t xml:space="preserve"> - расчетное значение удельного сцепления грунта, залегающего под подошвой фундамента, кПа.</w:t>
      </w:r>
    </w:p>
    <w:p w:rsidR="003845F2" w:rsidRPr="002A313E" w:rsidRDefault="003845F2" w:rsidP="00E4198B">
      <w:pPr>
        <w:spacing w:line="360" w:lineRule="auto"/>
        <w:ind w:firstLine="540"/>
        <w:jc w:val="both"/>
      </w:pPr>
      <w:r w:rsidRPr="002A313E">
        <w:rPr>
          <w:i/>
          <w:lang w:val="en-US"/>
        </w:rPr>
        <w:t>d</w:t>
      </w:r>
      <w:r w:rsidRPr="002A313E">
        <w:rPr>
          <w:i/>
          <w:vertAlign w:val="subscript"/>
        </w:rPr>
        <w:t xml:space="preserve">1 </w:t>
      </w:r>
      <w:r w:rsidRPr="002A313E">
        <w:t>- глубина заложения фундаментов бесподвальных сооружений от уровня планировки или приведенная глубина заложения наружных и внутренних фундаментов от пола пола определяется по формуле:</w:t>
      </w:r>
    </w:p>
    <w:p w:rsidR="007C42B2" w:rsidRPr="002A313E" w:rsidRDefault="00B4716C" w:rsidP="00E4198B">
      <w:pPr>
        <w:spacing w:line="360" w:lineRule="auto"/>
        <w:ind w:firstLine="540"/>
        <w:jc w:val="center"/>
      </w:pPr>
      <w:r w:rsidRPr="002A313E">
        <w:rPr>
          <w:position w:val="-30"/>
        </w:rPr>
        <w:object w:dxaOrig="1740" w:dyaOrig="720">
          <v:shape id="_x0000_i1052" type="#_x0000_t75" style="width:87pt;height:36pt" o:ole="">
            <v:imagedata r:id="rId59" o:title=""/>
          </v:shape>
          <o:OLEObject Type="Embed" ProgID="Equation.3" ShapeID="_x0000_i1052" DrawAspect="Content" ObjectID="_1458564695" r:id="rId60"/>
        </w:object>
      </w:r>
      <w:r w:rsidR="003F0B82" w:rsidRPr="002A313E">
        <w:t xml:space="preserve">  (11)</w:t>
      </w:r>
    </w:p>
    <w:p w:rsidR="00064185" w:rsidRPr="002A313E" w:rsidRDefault="00064185" w:rsidP="00E4198B">
      <w:pPr>
        <w:tabs>
          <w:tab w:val="left" w:pos="2970"/>
        </w:tabs>
        <w:spacing w:line="360" w:lineRule="auto"/>
        <w:jc w:val="both"/>
      </w:pPr>
      <w:r w:rsidRPr="002A313E">
        <w:t xml:space="preserve">где    </w:t>
      </w:r>
      <w:r w:rsidRPr="002A313E">
        <w:rPr>
          <w:i/>
          <w:lang w:val="en-US"/>
        </w:rPr>
        <w:t>h</w:t>
      </w:r>
      <w:r w:rsidRPr="002A313E">
        <w:rPr>
          <w:i/>
          <w:vertAlign w:val="subscript"/>
          <w:lang w:val="en-US"/>
        </w:rPr>
        <w:t>s</w:t>
      </w:r>
      <w:r w:rsidRPr="002A313E">
        <w:rPr>
          <w:vertAlign w:val="subscript"/>
        </w:rPr>
        <w:t xml:space="preserve"> </w:t>
      </w:r>
      <w:r w:rsidRPr="002A313E">
        <w:t>- толщина слоя грунта выше подошвы со стороны подвала, м;</w:t>
      </w:r>
    </w:p>
    <w:p w:rsidR="00064185" w:rsidRPr="002A313E" w:rsidRDefault="00064185" w:rsidP="00E4198B">
      <w:pPr>
        <w:tabs>
          <w:tab w:val="left" w:pos="2970"/>
        </w:tabs>
        <w:spacing w:line="360" w:lineRule="auto"/>
        <w:ind w:firstLine="540"/>
        <w:jc w:val="both"/>
      </w:pPr>
      <w:r w:rsidRPr="002A313E">
        <w:rPr>
          <w:i/>
          <w:lang w:val="en-US"/>
        </w:rPr>
        <w:t>h</w:t>
      </w:r>
      <w:r w:rsidRPr="002A313E">
        <w:rPr>
          <w:i/>
          <w:vertAlign w:val="subscript"/>
          <w:lang w:val="en-US"/>
        </w:rPr>
        <w:t>cf</w:t>
      </w:r>
      <w:r w:rsidRPr="002A313E">
        <w:rPr>
          <w:vertAlign w:val="subscript"/>
        </w:rPr>
        <w:t xml:space="preserve"> </w:t>
      </w:r>
      <w:r w:rsidRPr="002A313E">
        <w:t>- расчетное значение удельного веса конструкции пола подвала, кН/м</w:t>
      </w:r>
      <w:r w:rsidRPr="002A313E">
        <w:rPr>
          <w:vertAlign w:val="superscript"/>
        </w:rPr>
        <w:t>3</w:t>
      </w:r>
      <w:r w:rsidRPr="002A313E">
        <w:t>;</w:t>
      </w:r>
    </w:p>
    <w:p w:rsidR="00064185" w:rsidRPr="002A313E" w:rsidRDefault="00064185" w:rsidP="00E4198B">
      <w:pPr>
        <w:tabs>
          <w:tab w:val="left" w:pos="2970"/>
        </w:tabs>
        <w:spacing w:line="360" w:lineRule="auto"/>
        <w:ind w:firstLine="540"/>
        <w:jc w:val="both"/>
      </w:pPr>
      <w:r w:rsidRPr="002A313E">
        <w:rPr>
          <w:lang w:val="en-US"/>
        </w:rPr>
        <w:sym w:font="Symbol" w:char="F067"/>
      </w:r>
      <w:r w:rsidRPr="002A313E">
        <w:rPr>
          <w:vertAlign w:val="subscript"/>
          <w:lang w:val="en-US"/>
        </w:rPr>
        <w:t>cf</w:t>
      </w:r>
      <w:r w:rsidRPr="002A313E">
        <w:rPr>
          <w:vertAlign w:val="subscript"/>
        </w:rPr>
        <w:t xml:space="preserve"> </w:t>
      </w:r>
      <w:r w:rsidRPr="002A313E">
        <w:t xml:space="preserve">– расчетное значение удельного веса конструкции пола подвала, м; </w:t>
      </w:r>
    </w:p>
    <w:p w:rsidR="00064185" w:rsidRPr="002A313E" w:rsidRDefault="00064185" w:rsidP="00E4198B">
      <w:pPr>
        <w:spacing w:line="360" w:lineRule="auto"/>
        <w:ind w:firstLine="540"/>
        <w:jc w:val="both"/>
      </w:pPr>
      <w:r w:rsidRPr="002A313E">
        <w:rPr>
          <w:i/>
          <w:lang w:val="en-US"/>
        </w:rPr>
        <w:t>d</w:t>
      </w:r>
      <w:r w:rsidRPr="002A313E">
        <w:rPr>
          <w:i/>
          <w:vertAlign w:val="subscript"/>
          <w:lang w:val="en-US"/>
        </w:rPr>
        <w:t>b</w:t>
      </w:r>
      <w:r w:rsidRPr="002A313E">
        <w:rPr>
          <w:vertAlign w:val="subscript"/>
        </w:rPr>
        <w:t xml:space="preserve"> </w:t>
      </w:r>
      <w:r w:rsidR="00B4716C" w:rsidRPr="002A313E">
        <w:t>- глубина подвала,</w:t>
      </w:r>
      <w:r w:rsidRPr="002A313E">
        <w:t xml:space="preserve"> расстояние от уровня планировки до пола подвала, м (для сооружений с подвалом шириной В≤20 м и глубина свыше 2м принимается </w:t>
      </w:r>
      <w:r w:rsidRPr="002A313E">
        <w:rPr>
          <w:lang w:val="en-US"/>
        </w:rPr>
        <w:t>d</w:t>
      </w:r>
      <w:r w:rsidRPr="002A313E">
        <w:rPr>
          <w:vertAlign w:val="subscript"/>
          <w:lang w:val="en-US"/>
        </w:rPr>
        <w:t>b</w:t>
      </w:r>
      <w:r w:rsidRPr="002A313E">
        <w:t>=2м)</w:t>
      </w:r>
    </w:p>
    <w:p w:rsidR="006E7DBF" w:rsidRPr="006E7DBF" w:rsidRDefault="006E7DBF" w:rsidP="006E7DBF">
      <w:pPr>
        <w:pStyle w:val="3"/>
        <w:spacing w:before="0" w:after="0" w:line="360" w:lineRule="auto"/>
        <w:ind w:firstLine="540"/>
        <w:rPr>
          <w:rFonts w:ascii="Times New Roman" w:hAnsi="Times New Roman" w:cs="Times New Roman"/>
          <w:b w:val="0"/>
          <w:sz w:val="24"/>
          <w:szCs w:val="24"/>
        </w:rPr>
      </w:pPr>
      <w:r>
        <w:rPr>
          <w:rFonts w:ascii="Times New Roman" w:hAnsi="Times New Roman" w:cs="Times New Roman"/>
          <w:b w:val="0"/>
          <w:sz w:val="24"/>
          <w:szCs w:val="24"/>
        </w:rPr>
        <w:t xml:space="preserve">1. </w:t>
      </w:r>
      <w:r w:rsidRPr="006E7DBF">
        <w:rPr>
          <w:rFonts w:ascii="Times New Roman" w:hAnsi="Times New Roman" w:cs="Times New Roman"/>
          <w:b w:val="0"/>
          <w:sz w:val="24"/>
          <w:szCs w:val="24"/>
        </w:rPr>
        <w:t xml:space="preserve">Определение плановых размеров фундаментов мелкого заложения по расчетным сечениям из расчетов по </w:t>
      </w:r>
      <w:r w:rsidRPr="006E7DBF">
        <w:rPr>
          <w:rFonts w:ascii="Times New Roman" w:hAnsi="Times New Roman" w:cs="Times New Roman"/>
          <w:b w:val="0"/>
          <w:sz w:val="24"/>
          <w:szCs w:val="24"/>
          <w:lang w:val="en-US"/>
        </w:rPr>
        <w:t>II</w:t>
      </w:r>
      <w:r w:rsidRPr="006E7DBF">
        <w:rPr>
          <w:rFonts w:ascii="Times New Roman" w:hAnsi="Times New Roman" w:cs="Times New Roman"/>
          <w:b w:val="0"/>
          <w:sz w:val="24"/>
          <w:szCs w:val="24"/>
        </w:rPr>
        <w:t xml:space="preserve"> предельному состоянию</w:t>
      </w:r>
      <w:r>
        <w:rPr>
          <w:rFonts w:ascii="Times New Roman" w:hAnsi="Times New Roman" w:cs="Times New Roman"/>
          <w:b w:val="0"/>
          <w:sz w:val="24"/>
          <w:szCs w:val="24"/>
        </w:rPr>
        <w:t xml:space="preserve"> </w:t>
      </w:r>
      <w:r w:rsidRPr="006E7DBF">
        <w:rPr>
          <w:rFonts w:ascii="Times New Roman" w:hAnsi="Times New Roman" w:cs="Times New Roman"/>
          <w:b w:val="0"/>
          <w:sz w:val="24"/>
          <w:szCs w:val="24"/>
        </w:rPr>
        <w:t>под наружную стену по оси «А» в осях 1-5 без подвала.</w:t>
      </w:r>
    </w:p>
    <w:p w:rsidR="00A62E9F" w:rsidRPr="002A313E" w:rsidRDefault="00A62E9F" w:rsidP="00E4198B">
      <w:pPr>
        <w:shd w:val="clear" w:color="auto" w:fill="FFFFFF"/>
        <w:autoSpaceDE w:val="0"/>
        <w:autoSpaceDN w:val="0"/>
        <w:adjustRightInd w:val="0"/>
        <w:spacing w:line="360" w:lineRule="auto"/>
        <w:jc w:val="both"/>
      </w:pPr>
      <w:r w:rsidRPr="002A313E">
        <w:t xml:space="preserve">Грунт, на который опирается фундамент – </w:t>
      </w:r>
      <w:r w:rsidR="009F18EA">
        <w:t>суглинок мягкопластичный</w:t>
      </w:r>
      <w:r w:rsidRPr="002A313E">
        <w:t>.</w:t>
      </w:r>
    </w:p>
    <w:p w:rsidR="00A62E9F" w:rsidRPr="002A313E" w:rsidRDefault="00A62E9F" w:rsidP="00E4198B">
      <w:pPr>
        <w:spacing w:line="360" w:lineRule="auto"/>
        <w:jc w:val="both"/>
      </w:pPr>
      <w:r w:rsidRPr="002A313E">
        <w:t xml:space="preserve">Расчет ведется по </w:t>
      </w:r>
      <w:r w:rsidRPr="002A313E">
        <w:rPr>
          <w:lang w:val="en-US"/>
        </w:rPr>
        <w:t>II</w:t>
      </w:r>
      <w:r w:rsidRPr="002A313E">
        <w:t xml:space="preserve"> группе предельных состояний</w:t>
      </w:r>
    </w:p>
    <w:p w:rsidR="00A62E9F" w:rsidRPr="002A313E" w:rsidRDefault="00A62E9F" w:rsidP="00E4198B">
      <w:pPr>
        <w:spacing w:line="360" w:lineRule="auto"/>
        <w:jc w:val="both"/>
      </w:pPr>
      <w:r w:rsidRPr="002A313E">
        <w:t xml:space="preserve">Нагрузка по обрезу:  </w:t>
      </w:r>
      <w:r w:rsidRPr="002A313E">
        <w:rPr>
          <w:lang w:val="en-US"/>
        </w:rPr>
        <w:t>N</w:t>
      </w:r>
      <w:r w:rsidRPr="002A313E">
        <w:rPr>
          <w:vertAlign w:val="subscript"/>
          <w:lang w:val="en-US"/>
        </w:rPr>
        <w:t>o</w:t>
      </w:r>
      <w:r w:rsidRPr="002A313E">
        <w:rPr>
          <w:vertAlign w:val="superscript"/>
          <w:lang w:val="en-US"/>
        </w:rPr>
        <w:t>II</w:t>
      </w:r>
      <w:r w:rsidRPr="002A313E">
        <w:rPr>
          <w:vertAlign w:val="subscript"/>
        </w:rPr>
        <w:t xml:space="preserve">   </w:t>
      </w:r>
      <w:r w:rsidRPr="002A313E">
        <w:t xml:space="preserve">=  ( </w:t>
      </w:r>
      <w:r w:rsidR="00B0643F" w:rsidRPr="002A313E">
        <w:t xml:space="preserve">285,0 </w:t>
      </w:r>
      <w:r w:rsidRPr="002A313E">
        <w:t>+</w:t>
      </w:r>
      <w:r w:rsidR="00B0643F" w:rsidRPr="002A313E">
        <w:t xml:space="preserve"> </w:t>
      </w:r>
      <w:r w:rsidRPr="002A313E">
        <w:t>2</w:t>
      </w:r>
      <w:r w:rsidR="00B0643F" w:rsidRPr="002A313E">
        <w:t>0</w:t>
      </w:r>
      <w:r w:rsidRPr="002A313E">
        <w:t xml:space="preserve"> ) = 3</w:t>
      </w:r>
      <w:r w:rsidR="00B0643F" w:rsidRPr="002A313E">
        <w:t>05</w:t>
      </w:r>
      <w:r w:rsidRPr="002A313E">
        <w:t xml:space="preserve"> кН/м</w:t>
      </w:r>
    </w:p>
    <w:p w:rsidR="00625322" w:rsidRPr="002A313E" w:rsidRDefault="00625322" w:rsidP="00E4198B">
      <w:pPr>
        <w:spacing w:line="360" w:lineRule="auto"/>
        <w:jc w:val="both"/>
      </w:pPr>
      <w:r w:rsidRPr="002A313E">
        <w:t>Характеристики грунта:</w:t>
      </w:r>
    </w:p>
    <w:p w:rsidR="00625322" w:rsidRPr="002A313E" w:rsidRDefault="00625322" w:rsidP="00E4198B">
      <w:pPr>
        <w:spacing w:line="360" w:lineRule="auto"/>
        <w:ind w:firstLine="540"/>
      </w:pPr>
      <w:r w:rsidRPr="002A313E">
        <w:rPr>
          <w:lang w:val="en-US"/>
        </w:rPr>
        <w:t>c</w:t>
      </w:r>
      <w:r w:rsidRPr="002A313E">
        <w:rPr>
          <w:vertAlign w:val="subscript"/>
          <w:lang w:val="en-US"/>
        </w:rPr>
        <w:t>n</w:t>
      </w:r>
      <w:r w:rsidRPr="002A313E">
        <w:rPr>
          <w:vertAlign w:val="subscript"/>
        </w:rPr>
        <w:t xml:space="preserve"> </w:t>
      </w:r>
      <w:r w:rsidRPr="002A313E">
        <w:t xml:space="preserve">= </w:t>
      </w:r>
      <w:r w:rsidR="009F18EA">
        <w:t>17,2</w:t>
      </w:r>
      <w:r w:rsidRPr="002A313E">
        <w:t xml:space="preserve"> ; φ</w:t>
      </w:r>
      <w:r w:rsidRPr="002A313E">
        <w:rPr>
          <w:vertAlign w:val="subscript"/>
          <w:lang w:val="en-US"/>
        </w:rPr>
        <w:t>n</w:t>
      </w:r>
      <w:r w:rsidRPr="002A313E">
        <w:rPr>
          <w:vertAlign w:val="superscript"/>
          <w:lang w:val="en-US"/>
        </w:rPr>
        <w:t>o</w:t>
      </w:r>
      <w:r w:rsidRPr="002A313E">
        <w:t xml:space="preserve"> = </w:t>
      </w:r>
      <w:r w:rsidR="009F18EA">
        <w:t>16,6</w:t>
      </w:r>
      <w:r w:rsidRPr="002A313E">
        <w:t xml:space="preserve"> ; </w:t>
      </w:r>
      <w:r w:rsidRPr="002A313E">
        <w:rPr>
          <w:i/>
        </w:rPr>
        <w:t xml:space="preserve"> </w:t>
      </w:r>
      <w:r w:rsidR="0047281E" w:rsidRPr="002A313E">
        <w:rPr>
          <w:i/>
          <w:lang w:val="en-US"/>
        </w:rPr>
        <w:t>γ</w:t>
      </w:r>
      <w:r w:rsidR="0047281E" w:rsidRPr="002A313E">
        <w:rPr>
          <w:i/>
          <w:vertAlign w:val="subscript"/>
          <w:lang w:val="en-US"/>
        </w:rPr>
        <w:t>II</w:t>
      </w:r>
      <w:r w:rsidR="0047281E" w:rsidRPr="002A313E">
        <w:rPr>
          <w:i/>
          <w:vertAlign w:val="subscript"/>
        </w:rPr>
        <w:t xml:space="preserve"> </w:t>
      </w:r>
      <w:r w:rsidR="0047281E" w:rsidRPr="002A313E">
        <w:rPr>
          <w:i/>
        </w:rPr>
        <w:t xml:space="preserve">= </w:t>
      </w:r>
      <w:r w:rsidR="00534404" w:rsidRPr="002A313E">
        <w:t xml:space="preserve">18,8 </w:t>
      </w:r>
      <w:r w:rsidR="0047281E" w:rsidRPr="002A313E">
        <w:t>кН/м</w:t>
      </w:r>
      <w:r w:rsidR="0047281E" w:rsidRPr="002A313E">
        <w:rPr>
          <w:vertAlign w:val="superscript"/>
        </w:rPr>
        <w:t>3</w:t>
      </w:r>
      <w:r w:rsidR="00534404" w:rsidRPr="002A313E">
        <w:t xml:space="preserve">, </w:t>
      </w:r>
      <w:r w:rsidR="00534404" w:rsidRPr="002A313E">
        <w:rPr>
          <w:i/>
          <w:lang w:val="en-US"/>
        </w:rPr>
        <w:t>γ</w:t>
      </w:r>
      <w:r w:rsidR="00534404" w:rsidRPr="002A313E">
        <w:rPr>
          <w:i/>
          <w:vertAlign w:val="subscript"/>
          <w:lang w:val="en-US"/>
        </w:rPr>
        <w:t>II</w:t>
      </w:r>
      <w:r w:rsidR="00534404" w:rsidRPr="002A313E">
        <w:rPr>
          <w:i/>
        </w:rPr>
        <w:t xml:space="preserve">`= </w:t>
      </w:r>
      <w:r w:rsidR="009F18EA" w:rsidRPr="009F18EA">
        <w:t>18,3</w:t>
      </w:r>
      <w:r w:rsidR="009F18EA">
        <w:t xml:space="preserve"> </w:t>
      </w:r>
      <w:r w:rsidR="009F18EA" w:rsidRPr="002A313E">
        <w:t>кН/м</w:t>
      </w:r>
      <w:r w:rsidR="009F18EA" w:rsidRPr="002A313E">
        <w:rPr>
          <w:vertAlign w:val="superscript"/>
        </w:rPr>
        <w:t>3</w:t>
      </w:r>
    </w:p>
    <w:tbl>
      <w:tblPr>
        <w:tblpPr w:leftFromText="180" w:rightFromText="180" w:vertAnchor="text" w:horzAnchor="page" w:tblpX="7873" w:tblpY="385"/>
        <w:tblW w:w="0" w:type="auto"/>
        <w:tblBorders>
          <w:top w:val="single" w:sz="4" w:space="0" w:color="auto"/>
          <w:insideV w:val="single" w:sz="4" w:space="0" w:color="auto"/>
        </w:tblBorders>
        <w:tblLook w:val="01E0" w:firstRow="1" w:lastRow="1" w:firstColumn="1" w:lastColumn="1" w:noHBand="0" w:noVBand="0"/>
      </w:tblPr>
      <w:tblGrid>
        <w:gridCol w:w="1146"/>
        <w:gridCol w:w="1146"/>
      </w:tblGrid>
      <w:tr w:rsidR="00B11E6E" w:rsidRPr="002A313E" w:rsidTr="00B11E6E">
        <w:trPr>
          <w:trHeight w:val="427"/>
        </w:trPr>
        <w:tc>
          <w:tcPr>
            <w:tcW w:w="1146" w:type="dxa"/>
            <w:tcBorders>
              <w:top w:val="nil"/>
              <w:bottom w:val="single" w:sz="4" w:space="0" w:color="auto"/>
            </w:tcBorders>
            <w:vAlign w:val="center"/>
          </w:tcPr>
          <w:p w:rsidR="00B11E6E" w:rsidRPr="002A313E" w:rsidRDefault="00B11E6E" w:rsidP="00B11E6E">
            <w:pPr>
              <w:autoSpaceDE w:val="0"/>
              <w:autoSpaceDN w:val="0"/>
              <w:adjustRightInd w:val="0"/>
              <w:spacing w:line="360" w:lineRule="auto"/>
              <w:jc w:val="center"/>
              <w:rPr>
                <w:i/>
                <w:vertAlign w:val="subscript"/>
                <w:lang w:val="en-US"/>
              </w:rPr>
            </w:pPr>
            <w:r w:rsidRPr="002A313E">
              <w:rPr>
                <w:i/>
              </w:rPr>
              <w:t>Р</w:t>
            </w:r>
            <w:r w:rsidRPr="002A313E">
              <w:rPr>
                <w:i/>
                <w:vertAlign w:val="subscript"/>
                <w:lang w:val="en-US"/>
              </w:rPr>
              <w:t>II</w:t>
            </w:r>
          </w:p>
        </w:tc>
        <w:tc>
          <w:tcPr>
            <w:tcW w:w="1146" w:type="dxa"/>
            <w:tcBorders>
              <w:top w:val="nil"/>
              <w:bottom w:val="single" w:sz="4" w:space="0" w:color="auto"/>
            </w:tcBorders>
            <w:vAlign w:val="center"/>
          </w:tcPr>
          <w:p w:rsidR="00B11E6E" w:rsidRPr="002A313E" w:rsidRDefault="00B11E6E" w:rsidP="00B11E6E">
            <w:pPr>
              <w:autoSpaceDE w:val="0"/>
              <w:autoSpaceDN w:val="0"/>
              <w:adjustRightInd w:val="0"/>
              <w:spacing w:line="360" w:lineRule="auto"/>
              <w:jc w:val="center"/>
              <w:rPr>
                <w:i/>
                <w:lang w:val="en-US"/>
              </w:rPr>
            </w:pPr>
            <w:r w:rsidRPr="002A313E">
              <w:rPr>
                <w:i/>
                <w:lang w:val="en-US"/>
              </w:rPr>
              <w:t>b</w:t>
            </w:r>
          </w:p>
        </w:tc>
      </w:tr>
      <w:tr w:rsidR="00B11E6E" w:rsidRPr="002A313E" w:rsidTr="00B11E6E">
        <w:trPr>
          <w:trHeight w:val="412"/>
        </w:trPr>
        <w:tc>
          <w:tcPr>
            <w:tcW w:w="1146" w:type="dxa"/>
            <w:tcBorders>
              <w:top w:val="single" w:sz="4" w:space="0" w:color="auto"/>
            </w:tcBorders>
            <w:vAlign w:val="center"/>
          </w:tcPr>
          <w:p w:rsidR="00B11E6E" w:rsidRPr="002A313E" w:rsidRDefault="00B11E6E" w:rsidP="00B11E6E">
            <w:pPr>
              <w:autoSpaceDE w:val="0"/>
              <w:autoSpaceDN w:val="0"/>
              <w:adjustRightInd w:val="0"/>
              <w:spacing w:line="360" w:lineRule="auto"/>
              <w:jc w:val="center"/>
            </w:pPr>
            <w:r>
              <w:t>653,4</w:t>
            </w:r>
          </w:p>
        </w:tc>
        <w:tc>
          <w:tcPr>
            <w:tcW w:w="1146" w:type="dxa"/>
            <w:tcBorders>
              <w:top w:val="single" w:sz="4" w:space="0" w:color="auto"/>
            </w:tcBorders>
            <w:vAlign w:val="center"/>
          </w:tcPr>
          <w:p w:rsidR="00B11E6E" w:rsidRPr="002A313E" w:rsidRDefault="00B11E6E" w:rsidP="00B11E6E">
            <w:pPr>
              <w:autoSpaceDE w:val="0"/>
              <w:autoSpaceDN w:val="0"/>
              <w:adjustRightInd w:val="0"/>
              <w:spacing w:line="360" w:lineRule="auto"/>
              <w:jc w:val="center"/>
            </w:pPr>
            <w:r w:rsidRPr="002A313E">
              <w:rPr>
                <w:lang w:val="en-US"/>
              </w:rPr>
              <w:t>0</w:t>
            </w:r>
            <w:r w:rsidRPr="002A313E">
              <w:t>,5</w:t>
            </w:r>
          </w:p>
        </w:tc>
      </w:tr>
      <w:tr w:rsidR="00B11E6E" w:rsidRPr="002A313E" w:rsidTr="00B11E6E">
        <w:trPr>
          <w:trHeight w:val="412"/>
        </w:trPr>
        <w:tc>
          <w:tcPr>
            <w:tcW w:w="1146" w:type="dxa"/>
            <w:vAlign w:val="center"/>
          </w:tcPr>
          <w:p w:rsidR="00B11E6E" w:rsidRPr="002A313E" w:rsidRDefault="00B11E6E" w:rsidP="00B11E6E">
            <w:pPr>
              <w:autoSpaceDE w:val="0"/>
              <w:autoSpaceDN w:val="0"/>
              <w:adjustRightInd w:val="0"/>
              <w:spacing w:line="360" w:lineRule="auto"/>
              <w:jc w:val="center"/>
            </w:pPr>
            <w:r>
              <w:t>348,4</w:t>
            </w:r>
          </w:p>
        </w:tc>
        <w:tc>
          <w:tcPr>
            <w:tcW w:w="1146" w:type="dxa"/>
            <w:vAlign w:val="center"/>
          </w:tcPr>
          <w:p w:rsidR="00B11E6E" w:rsidRPr="002A313E" w:rsidRDefault="00B11E6E" w:rsidP="00B11E6E">
            <w:pPr>
              <w:autoSpaceDE w:val="0"/>
              <w:autoSpaceDN w:val="0"/>
              <w:adjustRightInd w:val="0"/>
              <w:spacing w:line="360" w:lineRule="auto"/>
              <w:jc w:val="center"/>
            </w:pPr>
            <w:r w:rsidRPr="002A313E">
              <w:t>1</w:t>
            </w:r>
          </w:p>
        </w:tc>
      </w:tr>
      <w:tr w:rsidR="00B11E6E" w:rsidRPr="002A313E" w:rsidTr="00B11E6E">
        <w:trPr>
          <w:trHeight w:val="412"/>
        </w:trPr>
        <w:tc>
          <w:tcPr>
            <w:tcW w:w="1146" w:type="dxa"/>
            <w:vAlign w:val="center"/>
          </w:tcPr>
          <w:p w:rsidR="00B11E6E" w:rsidRPr="002A313E" w:rsidRDefault="00B11E6E" w:rsidP="00B11E6E">
            <w:pPr>
              <w:autoSpaceDE w:val="0"/>
              <w:autoSpaceDN w:val="0"/>
              <w:adjustRightInd w:val="0"/>
              <w:spacing w:line="360" w:lineRule="auto"/>
              <w:jc w:val="center"/>
            </w:pPr>
            <w:r>
              <w:t>246,7</w:t>
            </w:r>
          </w:p>
        </w:tc>
        <w:tc>
          <w:tcPr>
            <w:tcW w:w="1146" w:type="dxa"/>
            <w:vAlign w:val="center"/>
          </w:tcPr>
          <w:p w:rsidR="00B11E6E" w:rsidRPr="002A313E" w:rsidRDefault="00B11E6E" w:rsidP="00B11E6E">
            <w:pPr>
              <w:autoSpaceDE w:val="0"/>
              <w:autoSpaceDN w:val="0"/>
              <w:adjustRightInd w:val="0"/>
              <w:spacing w:line="360" w:lineRule="auto"/>
              <w:jc w:val="center"/>
            </w:pPr>
            <w:r w:rsidRPr="002A313E">
              <w:t>1,5</w:t>
            </w:r>
          </w:p>
        </w:tc>
      </w:tr>
      <w:tr w:rsidR="00B11E6E" w:rsidRPr="002A313E" w:rsidTr="00B11E6E">
        <w:trPr>
          <w:trHeight w:val="427"/>
        </w:trPr>
        <w:tc>
          <w:tcPr>
            <w:tcW w:w="1146" w:type="dxa"/>
            <w:vAlign w:val="center"/>
          </w:tcPr>
          <w:p w:rsidR="00B11E6E" w:rsidRPr="002A313E" w:rsidRDefault="00B11E6E" w:rsidP="00B11E6E">
            <w:pPr>
              <w:autoSpaceDE w:val="0"/>
              <w:autoSpaceDN w:val="0"/>
              <w:adjustRightInd w:val="0"/>
              <w:spacing w:line="360" w:lineRule="auto"/>
              <w:jc w:val="center"/>
            </w:pPr>
            <w:r>
              <w:t>195,9</w:t>
            </w:r>
          </w:p>
        </w:tc>
        <w:tc>
          <w:tcPr>
            <w:tcW w:w="1146" w:type="dxa"/>
            <w:vAlign w:val="center"/>
          </w:tcPr>
          <w:p w:rsidR="00B11E6E" w:rsidRPr="002A313E" w:rsidRDefault="00B11E6E" w:rsidP="00B11E6E">
            <w:pPr>
              <w:autoSpaceDE w:val="0"/>
              <w:autoSpaceDN w:val="0"/>
              <w:adjustRightInd w:val="0"/>
              <w:spacing w:line="360" w:lineRule="auto"/>
              <w:jc w:val="center"/>
            </w:pPr>
            <w:r w:rsidRPr="002A313E">
              <w:t>2</w:t>
            </w:r>
          </w:p>
        </w:tc>
      </w:tr>
    </w:tbl>
    <w:p w:rsidR="00A62E9F" w:rsidRPr="002A313E" w:rsidRDefault="002A313E" w:rsidP="00E4198B">
      <w:pPr>
        <w:spacing w:line="360" w:lineRule="auto"/>
        <w:ind w:firstLine="540"/>
        <w:jc w:val="both"/>
      </w:pPr>
      <w:r w:rsidRPr="002A313E">
        <w:rPr>
          <w:position w:val="-24"/>
        </w:rPr>
        <w:object w:dxaOrig="2620" w:dyaOrig="660">
          <v:shape id="_x0000_i1053" type="#_x0000_t75" style="width:131.25pt;height:33pt" o:ole="">
            <v:imagedata r:id="rId61" o:title=""/>
          </v:shape>
          <o:OLEObject Type="Embed" ProgID="Equation.3" ShapeID="_x0000_i1053" DrawAspect="Content" ObjectID="_1458564696" r:id="rId62"/>
        </w:object>
      </w:r>
      <w:r w:rsidR="00A62E9F" w:rsidRPr="002A313E">
        <w:t xml:space="preserve"> (к</w:t>
      </w:r>
      <w:r w:rsidR="00891011" w:rsidRPr="002A313E">
        <w:t>Па</w:t>
      </w:r>
      <w:r w:rsidR="00A62E9F" w:rsidRPr="002A313E">
        <w:t>)</w:t>
      </w:r>
    </w:p>
    <w:p w:rsidR="00534404" w:rsidRPr="002A313E" w:rsidRDefault="00534404" w:rsidP="00E4198B">
      <w:pPr>
        <w:spacing w:line="360" w:lineRule="auto"/>
        <w:ind w:firstLine="540"/>
        <w:jc w:val="both"/>
      </w:pPr>
      <w:r w:rsidRPr="002A313E">
        <w:rPr>
          <w:lang w:val="en-US"/>
        </w:rPr>
        <w:t>γ</w:t>
      </w:r>
      <w:r w:rsidRPr="002A313E">
        <w:rPr>
          <w:vertAlign w:val="subscript"/>
          <w:lang w:val="en-US"/>
        </w:rPr>
        <w:t>mt</w:t>
      </w:r>
      <w:r w:rsidRPr="002A313E">
        <w:t>=20 кН/м</w:t>
      </w:r>
      <w:r w:rsidRPr="002A313E">
        <w:rPr>
          <w:vertAlign w:val="superscript"/>
        </w:rPr>
        <w:t>3</w:t>
      </w:r>
      <w:r w:rsidRPr="002A313E">
        <w:t xml:space="preserve">, </w:t>
      </w:r>
      <w:r w:rsidR="002E45E6" w:rsidRPr="002A313E">
        <w:rPr>
          <w:lang w:val="en-US"/>
        </w:rPr>
        <w:t>d</w:t>
      </w:r>
      <w:r w:rsidR="002E45E6" w:rsidRPr="002A313E">
        <w:t xml:space="preserve"> = </w:t>
      </w:r>
      <w:r w:rsidR="009F18EA">
        <w:t>2,17</w:t>
      </w:r>
      <w:r w:rsidR="002E45E6" w:rsidRPr="002A313E">
        <w:t xml:space="preserve"> м</w:t>
      </w:r>
    </w:p>
    <w:p w:rsidR="00006181" w:rsidRPr="002A313E" w:rsidRDefault="00AC6C02" w:rsidP="00E4198B">
      <w:pPr>
        <w:spacing w:line="360" w:lineRule="auto"/>
        <w:ind w:firstLine="540"/>
        <w:jc w:val="both"/>
      </w:pPr>
      <w:r w:rsidRPr="002A313E">
        <w:rPr>
          <w:i/>
          <w:lang w:val="en-US"/>
        </w:rPr>
        <w:t>d</w:t>
      </w:r>
      <w:r w:rsidRPr="002A313E">
        <w:rPr>
          <w:i/>
          <w:vertAlign w:val="subscript"/>
          <w:lang w:val="en-US"/>
        </w:rPr>
        <w:t xml:space="preserve">b </w:t>
      </w:r>
      <w:r w:rsidRPr="002A313E">
        <w:rPr>
          <w:lang w:val="en-US"/>
        </w:rPr>
        <w:t>= 0</w:t>
      </w:r>
      <w:r w:rsidRPr="002A313E">
        <w:t xml:space="preserve">; </w:t>
      </w:r>
      <w:r w:rsidRPr="002A313E">
        <w:rPr>
          <w:i/>
          <w:lang w:val="en-US"/>
        </w:rPr>
        <w:t>d</w:t>
      </w:r>
      <w:r w:rsidRPr="002A313E">
        <w:rPr>
          <w:i/>
          <w:vertAlign w:val="subscript"/>
          <w:lang w:val="en-US"/>
        </w:rPr>
        <w:t xml:space="preserve">1 </w:t>
      </w:r>
      <w:r w:rsidRPr="002A313E">
        <w:rPr>
          <w:i/>
          <w:lang w:val="en-US"/>
        </w:rPr>
        <w:t>= d =</w:t>
      </w:r>
      <w:r w:rsidR="009F18EA">
        <w:t>2,17</w:t>
      </w:r>
    </w:p>
    <w:p w:rsidR="0047281E" w:rsidRPr="002A313E" w:rsidRDefault="0047281E" w:rsidP="00E4198B">
      <w:pPr>
        <w:spacing w:line="360" w:lineRule="auto"/>
        <w:ind w:firstLine="540"/>
        <w:jc w:val="both"/>
      </w:pPr>
      <w:r w:rsidRPr="002A313E">
        <w:t>Расчетное сопротивление:</w:t>
      </w:r>
    </w:p>
    <w:p w:rsidR="00C23DFA" w:rsidRPr="002A313E" w:rsidRDefault="0047281E" w:rsidP="00E4198B">
      <w:pPr>
        <w:spacing w:line="360" w:lineRule="auto"/>
        <w:ind w:firstLine="540"/>
        <w:jc w:val="both"/>
      </w:pPr>
      <w:r w:rsidRPr="002A313E">
        <w:rPr>
          <w:i/>
          <w:lang w:val="en-US"/>
        </w:rPr>
        <w:t>M</w:t>
      </w:r>
      <w:r w:rsidRPr="002A313E">
        <w:rPr>
          <w:i/>
          <w:vertAlign w:val="subscript"/>
          <w:lang w:val="en-US"/>
        </w:rPr>
        <w:t>γ</w:t>
      </w:r>
      <w:r w:rsidR="001138B9" w:rsidRPr="002A313E">
        <w:rPr>
          <w:i/>
          <w:vertAlign w:val="subscript"/>
        </w:rPr>
        <w:t xml:space="preserve"> </w:t>
      </w:r>
      <w:r w:rsidR="001138B9" w:rsidRPr="002A313E">
        <w:t>= 0,</w:t>
      </w:r>
      <w:r w:rsidR="002E45E6" w:rsidRPr="002A313E">
        <w:t>3</w:t>
      </w:r>
      <w:r w:rsidR="009F18EA">
        <w:t>9</w:t>
      </w:r>
      <w:r w:rsidR="00E4198B">
        <w:t xml:space="preserve">; </w:t>
      </w:r>
      <w:r w:rsidRPr="002A313E">
        <w:rPr>
          <w:i/>
          <w:lang w:val="en-US"/>
        </w:rPr>
        <w:t>M</w:t>
      </w:r>
      <w:r w:rsidRPr="002A313E">
        <w:rPr>
          <w:i/>
          <w:vertAlign w:val="subscript"/>
          <w:lang w:val="en-US"/>
        </w:rPr>
        <w:t>q</w:t>
      </w:r>
      <w:r w:rsidR="001138B9" w:rsidRPr="002A313E">
        <w:rPr>
          <w:i/>
        </w:rPr>
        <w:t xml:space="preserve"> =</w:t>
      </w:r>
      <w:r w:rsidRPr="002A313E">
        <w:rPr>
          <w:i/>
        </w:rPr>
        <w:t xml:space="preserve"> </w:t>
      </w:r>
      <w:r w:rsidR="002E45E6" w:rsidRPr="002A313E">
        <w:t>2,</w:t>
      </w:r>
      <w:r w:rsidR="009F18EA">
        <w:t>57</w:t>
      </w:r>
      <w:r w:rsidR="00E4198B">
        <w:t xml:space="preserve">; </w:t>
      </w:r>
      <w:r w:rsidRPr="002A313E">
        <w:rPr>
          <w:i/>
          <w:lang w:val="en-US"/>
        </w:rPr>
        <w:t>M</w:t>
      </w:r>
      <w:r w:rsidRPr="002A313E">
        <w:rPr>
          <w:i/>
          <w:vertAlign w:val="subscript"/>
          <w:lang w:val="en-US"/>
        </w:rPr>
        <w:t>c</w:t>
      </w:r>
      <w:r w:rsidR="001138B9" w:rsidRPr="002A313E">
        <w:rPr>
          <w:i/>
        </w:rPr>
        <w:t xml:space="preserve"> =</w:t>
      </w:r>
      <w:r w:rsidR="001138B9" w:rsidRPr="002A313E">
        <w:t xml:space="preserve"> </w:t>
      </w:r>
      <w:r w:rsidR="009F18EA">
        <w:t>5,15</w:t>
      </w:r>
      <w:r w:rsidR="00B11E6E">
        <w:t xml:space="preserve">; </w:t>
      </w:r>
      <w:r w:rsidR="009F18EA" w:rsidRPr="002A313E">
        <w:rPr>
          <w:position w:val="-12"/>
        </w:rPr>
        <w:object w:dxaOrig="900" w:dyaOrig="360">
          <v:shape id="_x0000_i1054" type="#_x0000_t75" style="width:45pt;height:18pt" o:ole="">
            <v:imagedata r:id="rId63" o:title=""/>
          </v:shape>
          <o:OLEObject Type="Embed" ProgID="Equation.3" ShapeID="_x0000_i1054" DrawAspect="Content" ObjectID="_1458564697" r:id="rId64"/>
        </w:object>
      </w:r>
      <w:r w:rsidR="00E4198B">
        <w:t xml:space="preserve">; </w:t>
      </w:r>
      <w:r w:rsidR="009F18EA" w:rsidRPr="002A313E">
        <w:rPr>
          <w:position w:val="-12"/>
        </w:rPr>
        <w:object w:dxaOrig="920" w:dyaOrig="360">
          <v:shape id="_x0000_i1055" type="#_x0000_t75" style="width:45.75pt;height:18pt" o:ole="">
            <v:imagedata r:id="rId65" o:title=""/>
          </v:shape>
          <o:OLEObject Type="Embed" ProgID="Equation.3" ShapeID="_x0000_i1055" DrawAspect="Content" ObjectID="_1458564698" r:id="rId66"/>
        </w:object>
      </w:r>
    </w:p>
    <w:p w:rsidR="007C68D6" w:rsidRDefault="009F18EA" w:rsidP="00E4198B">
      <w:pPr>
        <w:spacing w:line="360" w:lineRule="auto"/>
        <w:ind w:firstLine="540"/>
      </w:pPr>
      <w:r w:rsidRPr="009F18EA">
        <w:rPr>
          <w:position w:val="-44"/>
        </w:rPr>
        <w:object w:dxaOrig="7660" w:dyaOrig="999">
          <v:shape id="_x0000_i1056" type="#_x0000_t75" style="width:383.25pt;height:50.25pt" o:ole="">
            <v:imagedata r:id="rId67" o:title=""/>
          </v:shape>
          <o:OLEObject Type="Embed" ProgID="Equation.3" ShapeID="_x0000_i1056" DrawAspect="Content" ObjectID="_1458564699" r:id="rId68"/>
        </w:object>
      </w:r>
    </w:p>
    <w:tbl>
      <w:tblPr>
        <w:tblW w:w="0" w:type="auto"/>
        <w:tblInd w:w="540" w:type="dxa"/>
        <w:tblBorders>
          <w:insideV w:val="single" w:sz="4" w:space="0" w:color="auto"/>
        </w:tblBorders>
        <w:tblLook w:val="01E0" w:firstRow="1" w:lastRow="1" w:firstColumn="1" w:lastColumn="1" w:noHBand="0" w:noVBand="0"/>
      </w:tblPr>
      <w:tblGrid>
        <w:gridCol w:w="1240"/>
        <w:gridCol w:w="1240"/>
      </w:tblGrid>
      <w:tr w:rsidR="007C68D6" w:rsidRPr="002A313E" w:rsidTr="00E059A4">
        <w:trPr>
          <w:trHeight w:val="343"/>
        </w:trPr>
        <w:tc>
          <w:tcPr>
            <w:tcW w:w="1240" w:type="dxa"/>
            <w:tcBorders>
              <w:bottom w:val="single" w:sz="4" w:space="0" w:color="auto"/>
            </w:tcBorders>
            <w:vAlign w:val="center"/>
          </w:tcPr>
          <w:p w:rsidR="007C68D6" w:rsidRPr="002A313E" w:rsidRDefault="007C68D6" w:rsidP="00E4198B">
            <w:pPr>
              <w:spacing w:line="360" w:lineRule="auto"/>
              <w:jc w:val="center"/>
              <w:rPr>
                <w:lang w:val="en-US"/>
              </w:rPr>
            </w:pPr>
            <w:r w:rsidRPr="002A313E">
              <w:rPr>
                <w:lang w:val="en-US"/>
              </w:rPr>
              <w:t>R</w:t>
            </w:r>
          </w:p>
        </w:tc>
        <w:tc>
          <w:tcPr>
            <w:tcW w:w="1240" w:type="dxa"/>
            <w:tcBorders>
              <w:bottom w:val="single" w:sz="4" w:space="0" w:color="auto"/>
            </w:tcBorders>
            <w:vAlign w:val="center"/>
          </w:tcPr>
          <w:p w:rsidR="007C68D6" w:rsidRPr="002A313E" w:rsidRDefault="007C68D6" w:rsidP="00E4198B">
            <w:pPr>
              <w:spacing w:line="360" w:lineRule="auto"/>
              <w:jc w:val="center"/>
            </w:pPr>
            <w:r w:rsidRPr="002A313E">
              <w:rPr>
                <w:lang w:val="en-US"/>
              </w:rPr>
              <w:t>b</w:t>
            </w:r>
          </w:p>
        </w:tc>
      </w:tr>
      <w:tr w:rsidR="007C68D6" w:rsidRPr="002A313E" w:rsidTr="00E059A4">
        <w:trPr>
          <w:trHeight w:val="292"/>
        </w:trPr>
        <w:tc>
          <w:tcPr>
            <w:tcW w:w="1240" w:type="dxa"/>
            <w:tcBorders>
              <w:top w:val="single" w:sz="4" w:space="0" w:color="auto"/>
            </w:tcBorders>
            <w:vAlign w:val="center"/>
          </w:tcPr>
          <w:p w:rsidR="007C68D6" w:rsidRPr="002A313E" w:rsidRDefault="009F18EA" w:rsidP="00E4198B">
            <w:pPr>
              <w:spacing w:line="360" w:lineRule="auto"/>
              <w:jc w:val="center"/>
            </w:pPr>
            <w:r>
              <w:t>171,5</w:t>
            </w:r>
          </w:p>
        </w:tc>
        <w:tc>
          <w:tcPr>
            <w:tcW w:w="1240" w:type="dxa"/>
            <w:tcBorders>
              <w:top w:val="single" w:sz="4" w:space="0" w:color="auto"/>
            </w:tcBorders>
            <w:vAlign w:val="center"/>
          </w:tcPr>
          <w:p w:rsidR="007C68D6" w:rsidRPr="002A313E" w:rsidRDefault="007C68D6" w:rsidP="00E4198B">
            <w:pPr>
              <w:spacing w:line="360" w:lineRule="auto"/>
              <w:jc w:val="center"/>
            </w:pPr>
            <w:r w:rsidRPr="002A313E">
              <w:t>0</w:t>
            </w:r>
          </w:p>
        </w:tc>
      </w:tr>
      <w:tr w:rsidR="007C68D6" w:rsidRPr="002A313E" w:rsidTr="00E059A4">
        <w:trPr>
          <w:trHeight w:val="308"/>
        </w:trPr>
        <w:tc>
          <w:tcPr>
            <w:tcW w:w="1240" w:type="dxa"/>
            <w:vAlign w:val="center"/>
          </w:tcPr>
          <w:p w:rsidR="007C68D6" w:rsidRPr="002A313E" w:rsidRDefault="009F18EA" w:rsidP="00E4198B">
            <w:pPr>
              <w:spacing w:line="360" w:lineRule="auto"/>
              <w:jc w:val="center"/>
            </w:pPr>
            <w:r>
              <w:t>181,4</w:t>
            </w:r>
          </w:p>
        </w:tc>
        <w:tc>
          <w:tcPr>
            <w:tcW w:w="1240" w:type="dxa"/>
            <w:vAlign w:val="center"/>
          </w:tcPr>
          <w:p w:rsidR="007C68D6" w:rsidRPr="002A313E" w:rsidRDefault="007C68D6" w:rsidP="00E4198B">
            <w:pPr>
              <w:spacing w:line="360" w:lineRule="auto"/>
              <w:jc w:val="center"/>
            </w:pPr>
            <w:r w:rsidRPr="002A313E">
              <w:t>1,</w:t>
            </w:r>
            <w:r w:rsidR="002A313E" w:rsidRPr="002A313E">
              <w:t>5</w:t>
            </w:r>
          </w:p>
        </w:tc>
      </w:tr>
    </w:tbl>
    <w:p w:rsidR="002E45E6" w:rsidRPr="002A313E" w:rsidRDefault="002E45E6" w:rsidP="00E4198B">
      <w:pPr>
        <w:spacing w:line="360" w:lineRule="auto"/>
        <w:ind w:firstLine="540"/>
        <w:jc w:val="both"/>
      </w:pPr>
    </w:p>
    <w:p w:rsidR="007C68D6" w:rsidRPr="002A313E" w:rsidRDefault="007C68D6" w:rsidP="00E4198B">
      <w:pPr>
        <w:spacing w:line="360" w:lineRule="auto"/>
        <w:ind w:firstLine="540"/>
        <w:jc w:val="both"/>
      </w:pPr>
      <w:r w:rsidRPr="002A313E">
        <w:t xml:space="preserve">Так как метод подбора размеров фундамента графо-аналитический строим графики зависимости </w:t>
      </w:r>
      <w:r w:rsidRPr="002A313E">
        <w:rPr>
          <w:lang w:val="en-US"/>
        </w:rPr>
        <w:t>P</w:t>
      </w:r>
      <w:r w:rsidRPr="002A313E">
        <w:t>(</w:t>
      </w:r>
      <w:r w:rsidRPr="002A313E">
        <w:rPr>
          <w:lang w:val="en-US"/>
        </w:rPr>
        <w:t>b</w:t>
      </w:r>
      <w:r w:rsidRPr="002A313E">
        <w:t xml:space="preserve">)и  </w:t>
      </w:r>
      <w:r w:rsidRPr="002A313E">
        <w:rPr>
          <w:lang w:val="en-US"/>
        </w:rPr>
        <w:t>R</w:t>
      </w:r>
      <w:r w:rsidRPr="002A313E">
        <w:t>(</w:t>
      </w:r>
      <w:r w:rsidRPr="002A313E">
        <w:rPr>
          <w:lang w:val="en-US"/>
        </w:rPr>
        <w:t>b</w:t>
      </w:r>
      <w:r w:rsidRPr="002A313E">
        <w:t>)</w:t>
      </w:r>
    </w:p>
    <w:p w:rsidR="007C68D6" w:rsidRPr="002A313E" w:rsidRDefault="005264FA" w:rsidP="00E4198B">
      <w:pPr>
        <w:spacing w:line="360" w:lineRule="auto"/>
        <w:jc w:val="right"/>
      </w:pPr>
      <w:r>
        <w:rPr>
          <w:noProof/>
        </w:rPr>
        <w:object w:dxaOrig="1440" w:dyaOrig="1440">
          <v:shape id="_x0000_s1050" type="#_x0000_t75" style="position:absolute;left:0;text-align:left;margin-left:6.45pt;margin-top:-.75pt;width:467.25pt;height:215.25pt;z-index:251655168" wrapcoords="7004 4064 6691 4139 6691 5268 7004 5268 6518 6021 6518 6472 7004 6472 7004 7677 6518 7677 6518 8053 7004 8881 6518 9483 6518 9709 7004 10085 6518 11289 6518 11590 6865 12493 7004 12493 6483 13472 6483 13773 6969 14902 6518 15203 6518 15579 7004 16106 7004 17084 7177 17310 7836 17310 7870 17837 13626 17837 13660 17837 13522 17310 13730 16934 13106 16783 7142 16106 11857 15203 12239 15052 11788 14902 10367 13698 13626 13547 13591 13246 9396 12493 8876 11289 8529 10085 8286 8881 8113 7677 8009 6472 8980 5645 8910 5268 7212 5268 7212 4440 7142 4064 7004 4064">
            <v:imagedata r:id="rId69" o:title=""/>
            <w10:wrap type="tight"/>
          </v:shape>
          <o:OLEObject Type="Embed" ProgID="AutoCAD.Drawing.17" ShapeID="_x0000_s1050" DrawAspect="Content" ObjectID="_1458564767" r:id="rId70"/>
        </w:object>
      </w:r>
      <w:r w:rsidR="007563BC" w:rsidRPr="002A313E">
        <w:t xml:space="preserve">Рисунок </w:t>
      </w:r>
      <w:r w:rsidR="004724EA">
        <w:t>2</w:t>
      </w:r>
      <w:r w:rsidR="007563BC" w:rsidRPr="002A313E">
        <w:t>.</w:t>
      </w:r>
    </w:p>
    <w:p w:rsidR="00D873EF" w:rsidRPr="002A313E" w:rsidRDefault="007563BC" w:rsidP="00E4198B">
      <w:pPr>
        <w:spacing w:line="360" w:lineRule="auto"/>
        <w:jc w:val="right"/>
      </w:pPr>
      <w:r w:rsidRPr="002A313E">
        <w:t xml:space="preserve">График </w:t>
      </w:r>
      <w:r w:rsidRPr="002A313E">
        <w:rPr>
          <w:lang w:val="en-US"/>
        </w:rPr>
        <w:t>R</w:t>
      </w:r>
      <w:r w:rsidRPr="002A313E">
        <w:t>(</w:t>
      </w:r>
      <w:r w:rsidRPr="002A313E">
        <w:rPr>
          <w:lang w:val="en-US"/>
        </w:rPr>
        <w:t>b</w:t>
      </w:r>
      <w:r w:rsidRPr="002A313E">
        <w:t xml:space="preserve">) и </w:t>
      </w:r>
      <w:r w:rsidRPr="002A313E">
        <w:rPr>
          <w:lang w:val="en-US"/>
        </w:rPr>
        <w:t>P</w:t>
      </w:r>
      <w:r w:rsidRPr="002A313E">
        <w:t>(</w:t>
      </w:r>
      <w:r w:rsidRPr="002A313E">
        <w:rPr>
          <w:lang w:val="en-US"/>
        </w:rPr>
        <w:t>b</w:t>
      </w:r>
      <w:r w:rsidRPr="002A313E">
        <w:t>)</w:t>
      </w:r>
    </w:p>
    <w:p w:rsidR="00C46A33" w:rsidRDefault="00C46A33" w:rsidP="00E4198B">
      <w:pPr>
        <w:spacing w:line="360" w:lineRule="auto"/>
        <w:jc w:val="both"/>
      </w:pPr>
    </w:p>
    <w:p w:rsidR="00326A59" w:rsidRDefault="00326A59" w:rsidP="00E4198B">
      <w:pPr>
        <w:spacing w:line="360" w:lineRule="auto"/>
        <w:jc w:val="both"/>
      </w:pPr>
    </w:p>
    <w:p w:rsidR="00326A59" w:rsidRDefault="00326A59" w:rsidP="00E4198B">
      <w:pPr>
        <w:spacing w:line="360" w:lineRule="auto"/>
        <w:jc w:val="both"/>
      </w:pPr>
    </w:p>
    <w:p w:rsidR="00326A59" w:rsidRDefault="00326A59" w:rsidP="00E4198B">
      <w:pPr>
        <w:spacing w:line="360" w:lineRule="auto"/>
        <w:jc w:val="both"/>
      </w:pPr>
    </w:p>
    <w:p w:rsidR="00326A59" w:rsidRDefault="00326A59" w:rsidP="00E4198B">
      <w:pPr>
        <w:spacing w:line="360" w:lineRule="auto"/>
        <w:jc w:val="both"/>
      </w:pPr>
    </w:p>
    <w:p w:rsidR="00326A59" w:rsidRDefault="00326A59" w:rsidP="00E4198B">
      <w:pPr>
        <w:spacing w:line="360" w:lineRule="auto"/>
        <w:jc w:val="both"/>
      </w:pPr>
    </w:p>
    <w:p w:rsidR="00326A59" w:rsidRDefault="00326A59" w:rsidP="00E4198B">
      <w:pPr>
        <w:spacing w:line="360" w:lineRule="auto"/>
        <w:jc w:val="both"/>
      </w:pPr>
    </w:p>
    <w:p w:rsidR="00326A59" w:rsidRDefault="00326A59" w:rsidP="00E4198B">
      <w:pPr>
        <w:spacing w:line="360" w:lineRule="auto"/>
        <w:jc w:val="both"/>
      </w:pPr>
    </w:p>
    <w:p w:rsidR="00E4198B" w:rsidRDefault="00E4198B" w:rsidP="00E4198B">
      <w:pPr>
        <w:spacing w:line="360" w:lineRule="auto"/>
        <w:jc w:val="center"/>
      </w:pPr>
    </w:p>
    <w:p w:rsidR="00435A54" w:rsidRDefault="00435A54" w:rsidP="00435A54">
      <w:pPr>
        <w:spacing w:line="360" w:lineRule="auto"/>
        <w:jc w:val="both"/>
      </w:pPr>
      <w:r>
        <w:rPr>
          <w:lang w:val="en-US"/>
        </w:rPr>
        <w:t>b</w:t>
      </w:r>
      <w:r>
        <w:t xml:space="preserve"> = </w:t>
      </w:r>
      <w:r w:rsidR="002B0968">
        <w:t>2</w:t>
      </w:r>
      <w:r>
        <w:t xml:space="preserve"> </w:t>
      </w:r>
      <w:r w:rsidRPr="00435A54">
        <w:rPr>
          <w:i/>
        </w:rPr>
        <w:t>м</w:t>
      </w:r>
      <w:r>
        <w:rPr>
          <w:i/>
        </w:rPr>
        <w:t>,</w:t>
      </w:r>
      <w:r>
        <w:t xml:space="preserve"> каталог ФЛ 20.12 </w:t>
      </w:r>
    </w:p>
    <w:p w:rsidR="00435A54" w:rsidRPr="00435A54" w:rsidRDefault="00435A54" w:rsidP="00435A54">
      <w:pPr>
        <w:spacing w:line="360" w:lineRule="auto"/>
        <w:jc w:val="both"/>
      </w:pPr>
      <w:r>
        <w:t xml:space="preserve">Проверка: </w:t>
      </w:r>
      <w:r w:rsidR="00BE24A8" w:rsidRPr="002A313E">
        <w:rPr>
          <w:position w:val="-24"/>
        </w:rPr>
        <w:object w:dxaOrig="1900" w:dyaOrig="660">
          <v:shape id="_x0000_i1058" type="#_x0000_t75" style="width:95.25pt;height:33pt" o:ole="">
            <v:imagedata r:id="rId71" o:title=""/>
          </v:shape>
          <o:OLEObject Type="Embed" ProgID="Equation.3" ShapeID="_x0000_i1058" DrawAspect="Content" ObjectID="_1458564700" r:id="rId72"/>
        </w:object>
      </w:r>
      <w:r w:rsidR="00E23A61" w:rsidRPr="00E23A61">
        <w:rPr>
          <w:position w:val="-28"/>
        </w:rPr>
        <w:object w:dxaOrig="1880" w:dyaOrig="660">
          <v:shape id="_x0000_i1059" type="#_x0000_t75" style="width:93.75pt;height:33pt" o:ole="">
            <v:imagedata r:id="rId73" o:title=""/>
          </v:shape>
          <o:OLEObject Type="Embed" ProgID="Equation.3" ShapeID="_x0000_i1059" DrawAspect="Content" ObjectID="_1458564701" r:id="rId74"/>
        </w:object>
      </w:r>
      <w:r>
        <w:t>кПа</w:t>
      </w:r>
    </w:p>
    <w:p w:rsidR="00435A54" w:rsidRDefault="002B0968" w:rsidP="00435A54">
      <w:pPr>
        <w:spacing w:line="360" w:lineRule="auto"/>
        <w:jc w:val="both"/>
      </w:pPr>
      <w:r w:rsidRPr="00435A54">
        <w:rPr>
          <w:position w:val="-10"/>
        </w:rPr>
        <w:object w:dxaOrig="3360" w:dyaOrig="340">
          <v:shape id="_x0000_i1060" type="#_x0000_t75" style="width:199.5pt;height:17.25pt" o:ole="">
            <v:imagedata r:id="rId75" o:title=""/>
          </v:shape>
          <o:OLEObject Type="Embed" ProgID="Equation.3" ShapeID="_x0000_i1060" DrawAspect="Content" ObjectID="_1458564702" r:id="rId76"/>
        </w:object>
      </w:r>
      <w:r w:rsidR="00435A54">
        <w:t>кПа</w:t>
      </w:r>
    </w:p>
    <w:p w:rsidR="00435A54" w:rsidRDefault="002B0968" w:rsidP="00435A54">
      <w:pPr>
        <w:spacing w:line="360" w:lineRule="auto"/>
        <w:jc w:val="both"/>
      </w:pPr>
      <w:r w:rsidRPr="00580E4E">
        <w:rPr>
          <w:position w:val="-28"/>
        </w:rPr>
        <w:object w:dxaOrig="4580" w:dyaOrig="660">
          <v:shape id="_x0000_i1061" type="#_x0000_t75" style="width:228.75pt;height:33pt" o:ole="">
            <v:imagedata r:id="rId77" o:title=""/>
          </v:shape>
          <o:OLEObject Type="Embed" ProgID="Equation.3" ShapeID="_x0000_i1061" DrawAspect="Content" ObjectID="_1458564703" r:id="rId78"/>
        </w:object>
      </w:r>
    </w:p>
    <w:p w:rsidR="00326A59" w:rsidRDefault="006E7DBF" w:rsidP="006E7DBF">
      <w:pPr>
        <w:pStyle w:val="3"/>
        <w:spacing w:before="0" w:after="0" w:line="360" w:lineRule="auto"/>
        <w:ind w:firstLine="540"/>
      </w:pPr>
      <w:r>
        <w:rPr>
          <w:rFonts w:ascii="Times New Roman" w:hAnsi="Times New Roman" w:cs="Times New Roman"/>
          <w:b w:val="0"/>
          <w:sz w:val="24"/>
          <w:szCs w:val="24"/>
        </w:rPr>
        <w:t xml:space="preserve">1. </w:t>
      </w:r>
      <w:r w:rsidRPr="006E7DBF">
        <w:rPr>
          <w:rFonts w:ascii="Times New Roman" w:hAnsi="Times New Roman" w:cs="Times New Roman"/>
          <w:b w:val="0"/>
          <w:sz w:val="24"/>
          <w:szCs w:val="24"/>
        </w:rPr>
        <w:t xml:space="preserve">Определение плановых размеров фундаментов мелкого заложения по расчетным сечениям из расчетов по </w:t>
      </w:r>
      <w:r w:rsidRPr="006E7DBF">
        <w:rPr>
          <w:rFonts w:ascii="Times New Roman" w:hAnsi="Times New Roman" w:cs="Times New Roman"/>
          <w:b w:val="0"/>
          <w:sz w:val="24"/>
          <w:szCs w:val="24"/>
          <w:lang w:val="en-US"/>
        </w:rPr>
        <w:t>II</w:t>
      </w:r>
      <w:r w:rsidRPr="006E7DBF">
        <w:rPr>
          <w:rFonts w:ascii="Times New Roman" w:hAnsi="Times New Roman" w:cs="Times New Roman"/>
          <w:b w:val="0"/>
          <w:sz w:val="24"/>
          <w:szCs w:val="24"/>
        </w:rPr>
        <w:t xml:space="preserve"> предельному состоянию</w:t>
      </w:r>
      <w:r>
        <w:rPr>
          <w:rFonts w:ascii="Times New Roman" w:hAnsi="Times New Roman" w:cs="Times New Roman"/>
          <w:b w:val="0"/>
          <w:sz w:val="24"/>
          <w:szCs w:val="24"/>
        </w:rPr>
        <w:t xml:space="preserve"> </w:t>
      </w:r>
      <w:r w:rsidRPr="006E7DBF">
        <w:rPr>
          <w:rFonts w:ascii="Times New Roman" w:hAnsi="Times New Roman" w:cs="Times New Roman"/>
          <w:b w:val="0"/>
          <w:sz w:val="24"/>
          <w:szCs w:val="24"/>
        </w:rPr>
        <w:t xml:space="preserve">под </w:t>
      </w:r>
      <w:r>
        <w:rPr>
          <w:rFonts w:ascii="Times New Roman" w:hAnsi="Times New Roman" w:cs="Times New Roman"/>
          <w:b w:val="0"/>
          <w:sz w:val="24"/>
          <w:szCs w:val="24"/>
        </w:rPr>
        <w:t>внутренн</w:t>
      </w:r>
      <w:r w:rsidRPr="006E7DBF">
        <w:rPr>
          <w:rFonts w:ascii="Times New Roman" w:hAnsi="Times New Roman" w:cs="Times New Roman"/>
          <w:b w:val="0"/>
          <w:sz w:val="24"/>
          <w:szCs w:val="24"/>
        </w:rPr>
        <w:t>юю стену по оси «</w:t>
      </w:r>
      <w:r>
        <w:rPr>
          <w:rFonts w:ascii="Times New Roman" w:hAnsi="Times New Roman" w:cs="Times New Roman"/>
          <w:b w:val="0"/>
          <w:sz w:val="24"/>
          <w:szCs w:val="24"/>
        </w:rPr>
        <w:t>Б</w:t>
      </w:r>
      <w:r w:rsidRPr="006E7DBF">
        <w:rPr>
          <w:rFonts w:ascii="Times New Roman" w:hAnsi="Times New Roman" w:cs="Times New Roman"/>
          <w:b w:val="0"/>
          <w:sz w:val="24"/>
          <w:szCs w:val="24"/>
        </w:rPr>
        <w:t xml:space="preserve">» в осях </w:t>
      </w:r>
      <w:r>
        <w:rPr>
          <w:rFonts w:ascii="Times New Roman" w:hAnsi="Times New Roman" w:cs="Times New Roman"/>
          <w:b w:val="0"/>
          <w:sz w:val="24"/>
          <w:szCs w:val="24"/>
        </w:rPr>
        <w:t>5</w:t>
      </w:r>
      <w:r w:rsidRPr="006E7DBF">
        <w:rPr>
          <w:rFonts w:ascii="Times New Roman" w:hAnsi="Times New Roman" w:cs="Times New Roman"/>
          <w:b w:val="0"/>
          <w:sz w:val="24"/>
          <w:szCs w:val="24"/>
        </w:rPr>
        <w:t>-</w:t>
      </w:r>
      <w:r>
        <w:rPr>
          <w:rFonts w:ascii="Times New Roman" w:hAnsi="Times New Roman" w:cs="Times New Roman"/>
          <w:b w:val="0"/>
          <w:sz w:val="24"/>
          <w:szCs w:val="24"/>
        </w:rPr>
        <w:t>9</w:t>
      </w:r>
      <w:r w:rsidRPr="006E7DBF">
        <w:rPr>
          <w:rFonts w:ascii="Times New Roman" w:hAnsi="Times New Roman" w:cs="Times New Roman"/>
          <w:b w:val="0"/>
          <w:sz w:val="24"/>
          <w:szCs w:val="24"/>
        </w:rPr>
        <w:t xml:space="preserve"> </w:t>
      </w:r>
      <w:r>
        <w:rPr>
          <w:rFonts w:ascii="Times New Roman" w:hAnsi="Times New Roman" w:cs="Times New Roman"/>
          <w:b w:val="0"/>
          <w:sz w:val="24"/>
          <w:szCs w:val="24"/>
        </w:rPr>
        <w:t>с</w:t>
      </w:r>
      <w:r w:rsidRPr="006E7DBF">
        <w:rPr>
          <w:rFonts w:ascii="Times New Roman" w:hAnsi="Times New Roman" w:cs="Times New Roman"/>
          <w:b w:val="0"/>
          <w:sz w:val="24"/>
          <w:szCs w:val="24"/>
        </w:rPr>
        <w:t xml:space="preserve"> подвала.</w:t>
      </w:r>
    </w:p>
    <w:p w:rsidR="00326A59" w:rsidRDefault="00326A59" w:rsidP="00E4198B">
      <w:pPr>
        <w:spacing w:line="360" w:lineRule="auto"/>
        <w:jc w:val="both"/>
      </w:pPr>
      <w:r>
        <w:t xml:space="preserve">Нагрузка по обрезу: </w:t>
      </w:r>
      <w:r w:rsidRPr="00275EB9">
        <w:t xml:space="preserve"> </w:t>
      </w:r>
      <w:r>
        <w:rPr>
          <w:lang w:val="en-US"/>
        </w:rPr>
        <w:t>N</w:t>
      </w:r>
      <w:r>
        <w:rPr>
          <w:vertAlign w:val="subscript"/>
          <w:lang w:val="en-US"/>
        </w:rPr>
        <w:t>o</w:t>
      </w:r>
      <w:r>
        <w:rPr>
          <w:vertAlign w:val="superscript"/>
          <w:lang w:val="en-US"/>
        </w:rPr>
        <w:t>II</w:t>
      </w:r>
      <w:r w:rsidRPr="00275EB9">
        <w:rPr>
          <w:vertAlign w:val="subscript"/>
        </w:rPr>
        <w:t xml:space="preserve"> </w:t>
      </w:r>
      <w:r>
        <w:rPr>
          <w:vertAlign w:val="subscript"/>
        </w:rPr>
        <w:t xml:space="preserve"> </w:t>
      </w:r>
      <w:r w:rsidRPr="00275EB9">
        <w:rPr>
          <w:vertAlign w:val="subscript"/>
        </w:rPr>
        <w:t xml:space="preserve"> </w:t>
      </w:r>
      <w:r w:rsidRPr="00275EB9">
        <w:t xml:space="preserve">= </w:t>
      </w:r>
      <w:r>
        <w:t xml:space="preserve"> </w:t>
      </w:r>
      <w:r w:rsidRPr="00275EB9">
        <w:t>(</w:t>
      </w:r>
      <w:r>
        <w:t xml:space="preserve"> 367+44 ) = 411</w:t>
      </w:r>
      <w:r w:rsidRPr="00275EB9">
        <w:t xml:space="preserve"> </w:t>
      </w:r>
      <w:r>
        <w:t>кН/м</w:t>
      </w:r>
    </w:p>
    <w:p w:rsidR="00326A59" w:rsidRPr="002A313E" w:rsidRDefault="00326A59" w:rsidP="00E4198B">
      <w:pPr>
        <w:spacing w:line="360" w:lineRule="auto"/>
        <w:jc w:val="both"/>
      </w:pPr>
      <w:r w:rsidRPr="002A313E">
        <w:t>Характеристики грунта:</w:t>
      </w:r>
    </w:p>
    <w:tbl>
      <w:tblPr>
        <w:tblpPr w:leftFromText="180" w:rightFromText="180" w:vertAnchor="text" w:horzAnchor="page" w:tblpX="7738" w:tblpY="277"/>
        <w:tblW w:w="0" w:type="auto"/>
        <w:tblBorders>
          <w:top w:val="single" w:sz="4" w:space="0" w:color="auto"/>
          <w:insideV w:val="single" w:sz="4" w:space="0" w:color="auto"/>
        </w:tblBorders>
        <w:tblLook w:val="01E0" w:firstRow="1" w:lastRow="1" w:firstColumn="1" w:lastColumn="1" w:noHBand="0" w:noVBand="0"/>
      </w:tblPr>
      <w:tblGrid>
        <w:gridCol w:w="1146"/>
        <w:gridCol w:w="1146"/>
      </w:tblGrid>
      <w:tr w:rsidR="00B11E6E" w:rsidTr="00B11E6E">
        <w:trPr>
          <w:trHeight w:val="427"/>
        </w:trPr>
        <w:tc>
          <w:tcPr>
            <w:tcW w:w="1146" w:type="dxa"/>
            <w:tcBorders>
              <w:top w:val="nil"/>
              <w:bottom w:val="single" w:sz="4" w:space="0" w:color="auto"/>
            </w:tcBorders>
            <w:vAlign w:val="center"/>
          </w:tcPr>
          <w:p w:rsidR="00B11E6E" w:rsidRPr="00E059A4" w:rsidRDefault="00B11E6E" w:rsidP="00B11E6E">
            <w:pPr>
              <w:autoSpaceDE w:val="0"/>
              <w:autoSpaceDN w:val="0"/>
              <w:adjustRightInd w:val="0"/>
              <w:spacing w:line="360" w:lineRule="auto"/>
              <w:jc w:val="center"/>
              <w:rPr>
                <w:i/>
                <w:vertAlign w:val="subscript"/>
                <w:lang w:val="en-US"/>
              </w:rPr>
            </w:pPr>
            <w:r w:rsidRPr="00E059A4">
              <w:rPr>
                <w:i/>
              </w:rPr>
              <w:t>Р</w:t>
            </w:r>
            <w:r w:rsidRPr="00E059A4">
              <w:rPr>
                <w:i/>
                <w:vertAlign w:val="subscript"/>
                <w:lang w:val="en-US"/>
              </w:rPr>
              <w:t>II</w:t>
            </w:r>
          </w:p>
        </w:tc>
        <w:tc>
          <w:tcPr>
            <w:tcW w:w="1146" w:type="dxa"/>
            <w:tcBorders>
              <w:top w:val="nil"/>
              <w:bottom w:val="single" w:sz="4" w:space="0" w:color="auto"/>
            </w:tcBorders>
            <w:vAlign w:val="center"/>
          </w:tcPr>
          <w:p w:rsidR="00B11E6E" w:rsidRPr="00326A59" w:rsidRDefault="00B11E6E" w:rsidP="00B11E6E">
            <w:pPr>
              <w:autoSpaceDE w:val="0"/>
              <w:autoSpaceDN w:val="0"/>
              <w:adjustRightInd w:val="0"/>
              <w:spacing w:line="360" w:lineRule="auto"/>
              <w:jc w:val="center"/>
              <w:rPr>
                <w:i/>
              </w:rPr>
            </w:pPr>
            <w:r>
              <w:rPr>
                <w:i/>
                <w:lang w:val="en-US"/>
              </w:rPr>
              <w:t>b</w:t>
            </w:r>
          </w:p>
        </w:tc>
      </w:tr>
      <w:tr w:rsidR="00B11E6E" w:rsidTr="00B11E6E">
        <w:trPr>
          <w:trHeight w:val="412"/>
        </w:trPr>
        <w:tc>
          <w:tcPr>
            <w:tcW w:w="1146" w:type="dxa"/>
            <w:tcBorders>
              <w:top w:val="single" w:sz="4" w:space="0" w:color="auto"/>
            </w:tcBorders>
            <w:vAlign w:val="center"/>
          </w:tcPr>
          <w:p w:rsidR="00B11E6E" w:rsidRDefault="00B11E6E" w:rsidP="00B11E6E">
            <w:pPr>
              <w:autoSpaceDE w:val="0"/>
              <w:autoSpaceDN w:val="0"/>
              <w:adjustRightInd w:val="0"/>
              <w:spacing w:line="360" w:lineRule="auto"/>
              <w:jc w:val="center"/>
            </w:pPr>
            <w:r>
              <w:t>869,7</w:t>
            </w:r>
          </w:p>
        </w:tc>
        <w:tc>
          <w:tcPr>
            <w:tcW w:w="1146" w:type="dxa"/>
            <w:tcBorders>
              <w:top w:val="single" w:sz="4" w:space="0" w:color="auto"/>
            </w:tcBorders>
            <w:vAlign w:val="center"/>
          </w:tcPr>
          <w:p w:rsidR="00B11E6E" w:rsidRPr="00BB0B30" w:rsidRDefault="00B11E6E" w:rsidP="00B11E6E">
            <w:pPr>
              <w:autoSpaceDE w:val="0"/>
              <w:autoSpaceDN w:val="0"/>
              <w:adjustRightInd w:val="0"/>
              <w:spacing w:line="360" w:lineRule="auto"/>
              <w:jc w:val="center"/>
            </w:pPr>
            <w:r>
              <w:t>0,5</w:t>
            </w:r>
          </w:p>
        </w:tc>
      </w:tr>
      <w:tr w:rsidR="00B11E6E" w:rsidTr="00B11E6E">
        <w:trPr>
          <w:trHeight w:val="412"/>
        </w:trPr>
        <w:tc>
          <w:tcPr>
            <w:tcW w:w="1146" w:type="dxa"/>
            <w:vAlign w:val="center"/>
          </w:tcPr>
          <w:p w:rsidR="00B11E6E" w:rsidRDefault="00B11E6E" w:rsidP="00B11E6E">
            <w:pPr>
              <w:autoSpaceDE w:val="0"/>
              <w:autoSpaceDN w:val="0"/>
              <w:adjustRightInd w:val="0"/>
              <w:spacing w:line="360" w:lineRule="auto"/>
              <w:jc w:val="center"/>
            </w:pPr>
            <w:r>
              <w:t>458,7</w:t>
            </w:r>
          </w:p>
        </w:tc>
        <w:tc>
          <w:tcPr>
            <w:tcW w:w="1146" w:type="dxa"/>
            <w:vAlign w:val="center"/>
          </w:tcPr>
          <w:p w:rsidR="00B11E6E" w:rsidRDefault="00B11E6E" w:rsidP="00B11E6E">
            <w:pPr>
              <w:autoSpaceDE w:val="0"/>
              <w:autoSpaceDN w:val="0"/>
              <w:adjustRightInd w:val="0"/>
              <w:spacing w:line="360" w:lineRule="auto"/>
              <w:jc w:val="center"/>
            </w:pPr>
            <w:r>
              <w:t>1</w:t>
            </w:r>
          </w:p>
        </w:tc>
      </w:tr>
      <w:tr w:rsidR="00B11E6E" w:rsidTr="00B11E6E">
        <w:trPr>
          <w:trHeight w:val="412"/>
        </w:trPr>
        <w:tc>
          <w:tcPr>
            <w:tcW w:w="1146" w:type="dxa"/>
            <w:vAlign w:val="center"/>
          </w:tcPr>
          <w:p w:rsidR="00B11E6E" w:rsidRDefault="00B11E6E" w:rsidP="00B11E6E">
            <w:pPr>
              <w:autoSpaceDE w:val="0"/>
              <w:autoSpaceDN w:val="0"/>
              <w:adjustRightInd w:val="0"/>
              <w:spacing w:line="360" w:lineRule="auto"/>
              <w:jc w:val="center"/>
            </w:pPr>
            <w:r>
              <w:t>321,7</w:t>
            </w:r>
          </w:p>
        </w:tc>
        <w:tc>
          <w:tcPr>
            <w:tcW w:w="1146" w:type="dxa"/>
            <w:vAlign w:val="center"/>
          </w:tcPr>
          <w:p w:rsidR="00B11E6E" w:rsidRDefault="00B11E6E" w:rsidP="00B11E6E">
            <w:pPr>
              <w:autoSpaceDE w:val="0"/>
              <w:autoSpaceDN w:val="0"/>
              <w:adjustRightInd w:val="0"/>
              <w:spacing w:line="360" w:lineRule="auto"/>
              <w:jc w:val="center"/>
            </w:pPr>
            <w:r>
              <w:t>1,5</w:t>
            </w:r>
          </w:p>
        </w:tc>
      </w:tr>
      <w:tr w:rsidR="00B11E6E" w:rsidTr="00B11E6E">
        <w:trPr>
          <w:trHeight w:val="427"/>
        </w:trPr>
        <w:tc>
          <w:tcPr>
            <w:tcW w:w="1146" w:type="dxa"/>
            <w:vAlign w:val="center"/>
          </w:tcPr>
          <w:p w:rsidR="00B11E6E" w:rsidRDefault="00B11E6E" w:rsidP="00B11E6E">
            <w:pPr>
              <w:autoSpaceDE w:val="0"/>
              <w:autoSpaceDN w:val="0"/>
              <w:adjustRightInd w:val="0"/>
              <w:spacing w:line="360" w:lineRule="auto"/>
              <w:jc w:val="center"/>
            </w:pPr>
            <w:r>
              <w:t>253,2</w:t>
            </w:r>
          </w:p>
        </w:tc>
        <w:tc>
          <w:tcPr>
            <w:tcW w:w="1146" w:type="dxa"/>
            <w:vAlign w:val="center"/>
          </w:tcPr>
          <w:p w:rsidR="00B11E6E" w:rsidRDefault="00B11E6E" w:rsidP="00B11E6E">
            <w:pPr>
              <w:autoSpaceDE w:val="0"/>
              <w:autoSpaceDN w:val="0"/>
              <w:adjustRightInd w:val="0"/>
              <w:spacing w:line="360" w:lineRule="auto"/>
              <w:jc w:val="center"/>
            </w:pPr>
            <w:r>
              <w:t>2</w:t>
            </w:r>
          </w:p>
        </w:tc>
      </w:tr>
    </w:tbl>
    <w:p w:rsidR="00326A59" w:rsidRPr="002A313E" w:rsidRDefault="00326A59" w:rsidP="00E4198B">
      <w:pPr>
        <w:spacing w:line="360" w:lineRule="auto"/>
        <w:ind w:firstLine="540"/>
      </w:pPr>
      <w:r w:rsidRPr="002A313E">
        <w:rPr>
          <w:lang w:val="en-US"/>
        </w:rPr>
        <w:t>c</w:t>
      </w:r>
      <w:r w:rsidRPr="002A313E">
        <w:rPr>
          <w:vertAlign w:val="subscript"/>
          <w:lang w:val="en-US"/>
        </w:rPr>
        <w:t>n</w:t>
      </w:r>
      <w:r w:rsidRPr="002A313E">
        <w:rPr>
          <w:vertAlign w:val="subscript"/>
        </w:rPr>
        <w:t xml:space="preserve"> </w:t>
      </w:r>
      <w:r w:rsidRPr="002A313E">
        <w:t>= 40 ; φ</w:t>
      </w:r>
      <w:r w:rsidRPr="002A313E">
        <w:rPr>
          <w:vertAlign w:val="subscript"/>
          <w:lang w:val="en-US"/>
        </w:rPr>
        <w:t>n</w:t>
      </w:r>
      <w:r w:rsidRPr="002A313E">
        <w:rPr>
          <w:vertAlign w:val="superscript"/>
          <w:lang w:val="en-US"/>
        </w:rPr>
        <w:t>o</w:t>
      </w:r>
      <w:r w:rsidRPr="002A313E">
        <w:t xml:space="preserve"> = 15 ; </w:t>
      </w:r>
      <w:r w:rsidRPr="002A313E">
        <w:rPr>
          <w:i/>
        </w:rPr>
        <w:t xml:space="preserve"> </w:t>
      </w:r>
      <w:r w:rsidRPr="002A313E">
        <w:rPr>
          <w:i/>
          <w:lang w:val="en-US"/>
        </w:rPr>
        <w:t>γ</w:t>
      </w:r>
      <w:r w:rsidRPr="002A313E">
        <w:rPr>
          <w:i/>
          <w:vertAlign w:val="subscript"/>
          <w:lang w:val="en-US"/>
        </w:rPr>
        <w:t>II</w:t>
      </w:r>
      <w:r w:rsidRPr="002A313E">
        <w:rPr>
          <w:i/>
          <w:vertAlign w:val="subscript"/>
        </w:rPr>
        <w:t xml:space="preserve"> </w:t>
      </w:r>
      <w:r w:rsidRPr="002A313E">
        <w:rPr>
          <w:i/>
        </w:rPr>
        <w:t xml:space="preserve">= </w:t>
      </w:r>
      <w:r w:rsidRPr="002A313E">
        <w:t>18,8 кН/м</w:t>
      </w:r>
      <w:r w:rsidRPr="002A313E">
        <w:rPr>
          <w:vertAlign w:val="superscript"/>
        </w:rPr>
        <w:t>3</w:t>
      </w:r>
      <w:r w:rsidRPr="002A313E">
        <w:t xml:space="preserve">, </w:t>
      </w:r>
      <w:r w:rsidRPr="002A313E">
        <w:rPr>
          <w:i/>
          <w:lang w:val="en-US"/>
        </w:rPr>
        <w:t>γ</w:t>
      </w:r>
      <w:r w:rsidRPr="002A313E">
        <w:rPr>
          <w:i/>
          <w:vertAlign w:val="subscript"/>
          <w:lang w:val="en-US"/>
        </w:rPr>
        <w:t>II</w:t>
      </w:r>
      <w:r w:rsidRPr="002A313E">
        <w:rPr>
          <w:i/>
        </w:rPr>
        <w:t xml:space="preserve">`= </w:t>
      </w:r>
      <w:r w:rsidR="00E23A61" w:rsidRPr="00E23A61">
        <w:t xml:space="preserve">18,8 </w:t>
      </w:r>
      <w:r w:rsidR="00E23A61" w:rsidRPr="002A313E">
        <w:t>кН/м</w:t>
      </w:r>
      <w:r w:rsidR="00E23A61" w:rsidRPr="002A313E">
        <w:rPr>
          <w:vertAlign w:val="superscript"/>
        </w:rPr>
        <w:t>3</w:t>
      </w:r>
    </w:p>
    <w:p w:rsidR="00326A59" w:rsidRDefault="00326A59" w:rsidP="00E4198B">
      <w:pPr>
        <w:spacing w:line="360" w:lineRule="auto"/>
        <w:ind w:firstLine="540"/>
      </w:pPr>
      <w:r w:rsidRPr="009D4AA5">
        <w:rPr>
          <w:position w:val="-24"/>
        </w:rPr>
        <w:object w:dxaOrig="2620" w:dyaOrig="660">
          <v:shape id="_x0000_i1062" type="#_x0000_t75" style="width:131.25pt;height:33pt" o:ole="">
            <v:imagedata r:id="rId79" o:title=""/>
          </v:shape>
          <o:OLEObject Type="Embed" ProgID="Equation.3" ShapeID="_x0000_i1062" DrawAspect="Content" ObjectID="_1458564704" r:id="rId80"/>
        </w:object>
      </w:r>
    </w:p>
    <w:p w:rsidR="00326A59" w:rsidRDefault="00326A59" w:rsidP="00E4198B">
      <w:pPr>
        <w:spacing w:line="360" w:lineRule="auto"/>
        <w:ind w:firstLine="540"/>
        <w:jc w:val="both"/>
      </w:pPr>
      <w:r w:rsidRPr="002A313E">
        <w:rPr>
          <w:lang w:val="en-US"/>
        </w:rPr>
        <w:t>γ</w:t>
      </w:r>
      <w:r w:rsidRPr="002A313E">
        <w:rPr>
          <w:vertAlign w:val="subscript"/>
          <w:lang w:val="en-US"/>
        </w:rPr>
        <w:t>mt</w:t>
      </w:r>
      <w:r w:rsidRPr="002A313E">
        <w:t>=20 кН/м</w:t>
      </w:r>
      <w:r w:rsidRPr="002A313E">
        <w:rPr>
          <w:vertAlign w:val="superscript"/>
        </w:rPr>
        <w:t>3</w:t>
      </w:r>
      <w:r w:rsidRPr="002A313E">
        <w:t xml:space="preserve">, </w:t>
      </w:r>
      <w:r w:rsidRPr="002A313E">
        <w:rPr>
          <w:lang w:val="en-US"/>
        </w:rPr>
        <w:t>d</w:t>
      </w:r>
      <w:r w:rsidRPr="002A313E">
        <w:t xml:space="preserve"> = </w:t>
      </w:r>
      <w:r w:rsidR="00E23A61">
        <w:t>2,385</w:t>
      </w:r>
      <w:r w:rsidRPr="002A313E">
        <w:t xml:space="preserve"> м</w:t>
      </w:r>
    </w:p>
    <w:p w:rsidR="00E23A61" w:rsidRDefault="00326A59" w:rsidP="00E4198B">
      <w:pPr>
        <w:spacing w:line="360" w:lineRule="auto"/>
        <w:ind w:firstLine="540"/>
        <w:jc w:val="both"/>
      </w:pPr>
      <w:r w:rsidRPr="002A313E">
        <w:rPr>
          <w:i/>
          <w:lang w:val="en-US"/>
        </w:rPr>
        <w:t>d</w:t>
      </w:r>
      <w:r w:rsidRPr="002A313E">
        <w:rPr>
          <w:i/>
          <w:vertAlign w:val="subscript"/>
          <w:lang w:val="en-US"/>
        </w:rPr>
        <w:t>b</w:t>
      </w:r>
      <w:r w:rsidRPr="00326A59">
        <w:rPr>
          <w:i/>
          <w:vertAlign w:val="subscript"/>
        </w:rPr>
        <w:t xml:space="preserve"> </w:t>
      </w:r>
      <w:r w:rsidRPr="00326A59">
        <w:t xml:space="preserve">= </w:t>
      </w:r>
      <w:r w:rsidR="00E23A61">
        <w:t xml:space="preserve">2 </w:t>
      </w:r>
      <w:r w:rsidR="00E23A61" w:rsidRPr="00E23A61">
        <w:rPr>
          <w:i/>
        </w:rPr>
        <w:t>м</w:t>
      </w:r>
      <w:r w:rsidRPr="002A313E">
        <w:t xml:space="preserve">; </w:t>
      </w:r>
    </w:p>
    <w:p w:rsidR="00E23A61" w:rsidRDefault="00E23A61" w:rsidP="00E23A61">
      <w:pPr>
        <w:spacing w:line="360" w:lineRule="auto"/>
        <w:ind w:firstLine="540"/>
        <w:jc w:val="both"/>
      </w:pPr>
      <w:r w:rsidRPr="002A313E">
        <w:rPr>
          <w:position w:val="-30"/>
        </w:rPr>
        <w:object w:dxaOrig="1740" w:dyaOrig="720">
          <v:shape id="_x0000_i1063" type="#_x0000_t75" style="width:87pt;height:36pt" o:ole="">
            <v:imagedata r:id="rId59" o:title=""/>
          </v:shape>
          <o:OLEObject Type="Embed" ProgID="Equation.3" ShapeID="_x0000_i1063" DrawAspect="Content" ObjectID="_1458564705" r:id="rId81"/>
        </w:object>
      </w:r>
      <w:r>
        <w:t>= 2,385</w:t>
      </w:r>
      <w:r w:rsidR="00B627D4" w:rsidRPr="00E23A61">
        <w:rPr>
          <w:position w:val="-28"/>
        </w:rPr>
        <w:object w:dxaOrig="1719" w:dyaOrig="660">
          <v:shape id="_x0000_i1064" type="#_x0000_t75" style="width:86.25pt;height:33pt" o:ole="">
            <v:imagedata r:id="rId82" o:title=""/>
          </v:shape>
          <o:OLEObject Type="Embed" ProgID="Equation.3" ShapeID="_x0000_i1064" DrawAspect="Content" ObjectID="_1458564706" r:id="rId83"/>
        </w:object>
      </w:r>
      <w:r>
        <w:t>(м)</w:t>
      </w:r>
    </w:p>
    <w:p w:rsidR="00326A59" w:rsidRPr="002A313E" w:rsidRDefault="00326A59" w:rsidP="00E23A61">
      <w:pPr>
        <w:spacing w:line="360" w:lineRule="auto"/>
        <w:ind w:firstLine="540"/>
        <w:jc w:val="both"/>
      </w:pPr>
      <w:r w:rsidRPr="002A313E">
        <w:rPr>
          <w:i/>
          <w:lang w:val="en-US"/>
        </w:rPr>
        <w:t>d</w:t>
      </w:r>
      <w:r w:rsidRPr="00326A59">
        <w:rPr>
          <w:i/>
        </w:rPr>
        <w:t xml:space="preserve"> =</w:t>
      </w:r>
      <w:r w:rsidR="00E23A61">
        <w:t>2,385 м</w:t>
      </w:r>
    </w:p>
    <w:p w:rsidR="00326A59" w:rsidRDefault="00326A59" w:rsidP="00E4198B">
      <w:pPr>
        <w:spacing w:line="360" w:lineRule="auto"/>
        <w:ind w:firstLine="540"/>
        <w:jc w:val="both"/>
      </w:pPr>
      <w:r>
        <w:t>Расчетное сопротивление:</w:t>
      </w:r>
    </w:p>
    <w:p w:rsidR="00326A59" w:rsidRPr="002A313E" w:rsidRDefault="00326A59" w:rsidP="00E4198B">
      <w:pPr>
        <w:spacing w:line="360" w:lineRule="auto"/>
        <w:ind w:firstLine="540"/>
        <w:jc w:val="both"/>
      </w:pPr>
      <w:r w:rsidRPr="002A313E">
        <w:rPr>
          <w:i/>
          <w:lang w:val="en-US"/>
        </w:rPr>
        <w:t>M</w:t>
      </w:r>
      <w:r w:rsidRPr="002A313E">
        <w:rPr>
          <w:i/>
          <w:vertAlign w:val="subscript"/>
          <w:lang w:val="en-US"/>
        </w:rPr>
        <w:t>γ</w:t>
      </w:r>
      <w:r w:rsidRPr="002A313E">
        <w:rPr>
          <w:i/>
          <w:vertAlign w:val="subscript"/>
        </w:rPr>
        <w:t xml:space="preserve"> </w:t>
      </w:r>
      <w:r w:rsidRPr="002A313E">
        <w:t>= 0,32</w:t>
      </w:r>
      <w:r w:rsidR="00E4198B">
        <w:t xml:space="preserve">; </w:t>
      </w:r>
      <w:r w:rsidRPr="002A313E">
        <w:rPr>
          <w:i/>
          <w:lang w:val="en-US"/>
        </w:rPr>
        <w:t>M</w:t>
      </w:r>
      <w:r w:rsidRPr="002A313E">
        <w:rPr>
          <w:i/>
          <w:vertAlign w:val="subscript"/>
          <w:lang w:val="en-US"/>
        </w:rPr>
        <w:t>q</w:t>
      </w:r>
      <w:r w:rsidRPr="002A313E">
        <w:rPr>
          <w:i/>
        </w:rPr>
        <w:t xml:space="preserve"> = </w:t>
      </w:r>
      <w:r w:rsidRPr="002A313E">
        <w:t>2,30</w:t>
      </w:r>
      <w:r w:rsidR="00E4198B">
        <w:t xml:space="preserve">; </w:t>
      </w:r>
      <w:r w:rsidRPr="002A313E">
        <w:rPr>
          <w:i/>
          <w:lang w:val="en-US"/>
        </w:rPr>
        <w:t>M</w:t>
      </w:r>
      <w:r w:rsidRPr="002A313E">
        <w:rPr>
          <w:i/>
          <w:vertAlign w:val="subscript"/>
          <w:lang w:val="en-US"/>
        </w:rPr>
        <w:t>c</w:t>
      </w:r>
      <w:r w:rsidRPr="002A313E">
        <w:rPr>
          <w:i/>
        </w:rPr>
        <w:t xml:space="preserve"> =</w:t>
      </w:r>
      <w:r w:rsidRPr="002A313E">
        <w:t xml:space="preserve"> 4,84</w:t>
      </w:r>
    </w:p>
    <w:p w:rsidR="00326A59" w:rsidRPr="002A313E" w:rsidRDefault="00326A59" w:rsidP="00E4198B">
      <w:pPr>
        <w:spacing w:line="360" w:lineRule="auto"/>
        <w:ind w:firstLine="540"/>
        <w:jc w:val="both"/>
      </w:pPr>
      <w:r w:rsidRPr="002A313E">
        <w:rPr>
          <w:position w:val="-12"/>
        </w:rPr>
        <w:object w:dxaOrig="900" w:dyaOrig="360">
          <v:shape id="_x0000_i1065" type="#_x0000_t75" style="width:45pt;height:18pt" o:ole="">
            <v:imagedata r:id="rId84" o:title=""/>
          </v:shape>
          <o:OLEObject Type="Embed" ProgID="Equation.3" ShapeID="_x0000_i1065" DrawAspect="Content" ObjectID="_1458564707" r:id="rId85"/>
        </w:object>
      </w:r>
      <w:r w:rsidR="00E4198B">
        <w:t xml:space="preserve">; </w:t>
      </w:r>
      <w:r w:rsidRPr="002A313E">
        <w:rPr>
          <w:position w:val="-12"/>
        </w:rPr>
        <w:object w:dxaOrig="880" w:dyaOrig="360">
          <v:shape id="_x0000_i1066" type="#_x0000_t75" style="width:44.25pt;height:18pt" o:ole="">
            <v:imagedata r:id="rId86" o:title=""/>
          </v:shape>
          <o:OLEObject Type="Embed" ProgID="Equation.3" ShapeID="_x0000_i1066" DrawAspect="Content" ObjectID="_1458564708" r:id="rId87"/>
        </w:object>
      </w:r>
    </w:p>
    <w:p w:rsidR="00326A59" w:rsidRDefault="00B627D4" w:rsidP="00E4198B">
      <w:pPr>
        <w:spacing w:line="360" w:lineRule="auto"/>
        <w:ind w:firstLine="540"/>
      </w:pPr>
      <w:r w:rsidRPr="00B627D4">
        <w:rPr>
          <w:position w:val="-44"/>
        </w:rPr>
        <w:object w:dxaOrig="7479" w:dyaOrig="999">
          <v:shape id="_x0000_i1067" type="#_x0000_t75" style="width:374.25pt;height:50.25pt" o:ole="">
            <v:imagedata r:id="rId88" o:title=""/>
          </v:shape>
          <o:OLEObject Type="Embed" ProgID="Equation.3" ShapeID="_x0000_i1067" DrawAspect="Content" ObjectID="_1458564709" r:id="rId89"/>
        </w:object>
      </w:r>
    </w:p>
    <w:p w:rsidR="00B11E6E" w:rsidRDefault="00B11E6E" w:rsidP="00E4198B">
      <w:pPr>
        <w:spacing w:line="360" w:lineRule="auto"/>
        <w:ind w:firstLine="540"/>
      </w:pPr>
    </w:p>
    <w:tbl>
      <w:tblPr>
        <w:tblW w:w="0" w:type="auto"/>
        <w:tblInd w:w="540" w:type="dxa"/>
        <w:tblBorders>
          <w:insideV w:val="single" w:sz="4" w:space="0" w:color="auto"/>
        </w:tblBorders>
        <w:tblLook w:val="01E0" w:firstRow="1" w:lastRow="1" w:firstColumn="1" w:lastColumn="1" w:noHBand="0" w:noVBand="0"/>
      </w:tblPr>
      <w:tblGrid>
        <w:gridCol w:w="1128"/>
        <w:gridCol w:w="1352"/>
      </w:tblGrid>
      <w:tr w:rsidR="00326A59" w:rsidTr="00B11E6E">
        <w:trPr>
          <w:trHeight w:val="343"/>
        </w:trPr>
        <w:tc>
          <w:tcPr>
            <w:tcW w:w="1128" w:type="dxa"/>
            <w:tcBorders>
              <w:bottom w:val="single" w:sz="4" w:space="0" w:color="auto"/>
            </w:tcBorders>
            <w:vAlign w:val="center"/>
          </w:tcPr>
          <w:p w:rsidR="00326A59" w:rsidRPr="00E059A4" w:rsidRDefault="00326A59" w:rsidP="00E4198B">
            <w:pPr>
              <w:spacing w:line="360" w:lineRule="auto"/>
              <w:jc w:val="center"/>
              <w:rPr>
                <w:lang w:val="en-US"/>
              </w:rPr>
            </w:pPr>
            <w:r w:rsidRPr="00E059A4">
              <w:rPr>
                <w:lang w:val="en-US"/>
              </w:rPr>
              <w:t>R</w:t>
            </w:r>
          </w:p>
        </w:tc>
        <w:tc>
          <w:tcPr>
            <w:tcW w:w="1352" w:type="dxa"/>
            <w:tcBorders>
              <w:bottom w:val="single" w:sz="4" w:space="0" w:color="auto"/>
            </w:tcBorders>
            <w:vAlign w:val="center"/>
          </w:tcPr>
          <w:p w:rsidR="00326A59" w:rsidRPr="007C68D6" w:rsidRDefault="00326A59" w:rsidP="00E4198B">
            <w:pPr>
              <w:spacing w:line="360" w:lineRule="auto"/>
              <w:jc w:val="center"/>
            </w:pPr>
            <w:r w:rsidRPr="00E059A4">
              <w:rPr>
                <w:lang w:val="en-US"/>
              </w:rPr>
              <w:t>b</w:t>
            </w:r>
          </w:p>
        </w:tc>
      </w:tr>
      <w:tr w:rsidR="00326A59" w:rsidTr="00B11E6E">
        <w:trPr>
          <w:trHeight w:val="292"/>
        </w:trPr>
        <w:tc>
          <w:tcPr>
            <w:tcW w:w="1128" w:type="dxa"/>
            <w:tcBorders>
              <w:top w:val="single" w:sz="4" w:space="0" w:color="auto"/>
            </w:tcBorders>
            <w:vAlign w:val="center"/>
          </w:tcPr>
          <w:p w:rsidR="00326A59" w:rsidRPr="002A313E" w:rsidRDefault="00B627D4" w:rsidP="00E4198B">
            <w:pPr>
              <w:spacing w:line="360" w:lineRule="auto"/>
              <w:jc w:val="center"/>
            </w:pPr>
            <w:r>
              <w:t>278,6</w:t>
            </w:r>
          </w:p>
        </w:tc>
        <w:tc>
          <w:tcPr>
            <w:tcW w:w="1352" w:type="dxa"/>
            <w:tcBorders>
              <w:top w:val="single" w:sz="4" w:space="0" w:color="auto"/>
            </w:tcBorders>
            <w:vAlign w:val="center"/>
          </w:tcPr>
          <w:p w:rsidR="00326A59" w:rsidRDefault="00326A59" w:rsidP="00E4198B">
            <w:pPr>
              <w:spacing w:line="360" w:lineRule="auto"/>
              <w:jc w:val="center"/>
            </w:pPr>
            <w:r>
              <w:t>0</w:t>
            </w:r>
          </w:p>
        </w:tc>
      </w:tr>
      <w:tr w:rsidR="00326A59" w:rsidTr="00B11E6E">
        <w:trPr>
          <w:trHeight w:val="308"/>
        </w:trPr>
        <w:tc>
          <w:tcPr>
            <w:tcW w:w="1128" w:type="dxa"/>
            <w:vAlign w:val="center"/>
          </w:tcPr>
          <w:p w:rsidR="00326A59" w:rsidRPr="002A313E" w:rsidRDefault="00B627D4" w:rsidP="00E4198B">
            <w:pPr>
              <w:spacing w:line="360" w:lineRule="auto"/>
              <w:jc w:val="center"/>
            </w:pPr>
            <w:r>
              <w:t>289,45</w:t>
            </w:r>
          </w:p>
        </w:tc>
        <w:tc>
          <w:tcPr>
            <w:tcW w:w="1352" w:type="dxa"/>
            <w:vAlign w:val="center"/>
          </w:tcPr>
          <w:p w:rsidR="00326A59" w:rsidRDefault="00326A59" w:rsidP="00E4198B">
            <w:pPr>
              <w:spacing w:line="360" w:lineRule="auto"/>
              <w:jc w:val="center"/>
            </w:pPr>
            <w:r>
              <w:t>1,5</w:t>
            </w:r>
          </w:p>
        </w:tc>
      </w:tr>
    </w:tbl>
    <w:p w:rsidR="00326A59" w:rsidRDefault="00326A59" w:rsidP="00E4198B">
      <w:pPr>
        <w:spacing w:line="360" w:lineRule="auto"/>
        <w:ind w:firstLine="540"/>
      </w:pPr>
    </w:p>
    <w:p w:rsidR="00326A59" w:rsidRDefault="00326A59" w:rsidP="00E4198B">
      <w:pPr>
        <w:spacing w:line="360" w:lineRule="auto"/>
        <w:ind w:firstLine="540"/>
      </w:pPr>
      <w:r>
        <w:t xml:space="preserve">Так как метод подбора размеров фундамента графо-аналитический- строим графики зависимости </w:t>
      </w:r>
      <w:r>
        <w:rPr>
          <w:lang w:val="en-US"/>
        </w:rPr>
        <w:t>P</w:t>
      </w:r>
      <w:r>
        <w:t>(</w:t>
      </w:r>
      <w:r>
        <w:rPr>
          <w:lang w:val="en-US"/>
        </w:rPr>
        <w:t>b</w:t>
      </w:r>
      <w:r>
        <w:t xml:space="preserve">)и </w:t>
      </w:r>
      <w:r w:rsidRPr="00914201">
        <w:t xml:space="preserve"> </w:t>
      </w:r>
      <w:r>
        <w:rPr>
          <w:lang w:val="en-US"/>
        </w:rPr>
        <w:t>R</w:t>
      </w:r>
      <w:r>
        <w:t>(</w:t>
      </w:r>
      <w:r>
        <w:rPr>
          <w:lang w:val="en-US"/>
        </w:rPr>
        <w:t>b</w:t>
      </w:r>
      <w:r>
        <w:t>)</w:t>
      </w:r>
    </w:p>
    <w:p w:rsidR="00326A59" w:rsidRDefault="005264FA" w:rsidP="00E4198B">
      <w:pPr>
        <w:spacing w:line="360" w:lineRule="auto"/>
        <w:jc w:val="right"/>
      </w:pPr>
      <w:r>
        <w:rPr>
          <w:noProof/>
        </w:rPr>
        <w:object w:dxaOrig="1440" w:dyaOrig="1440">
          <v:shape id="_x0000_s1051" type="#_x0000_t75" style="position:absolute;left:0;text-align:left;margin-left:-29.25pt;margin-top:9.15pt;width:530.4pt;height:244.35pt;z-index:251656192" wrapcoords="8356 2484 7212 3537 7212 4290 7385 4892 7558 4892 7073 5268 7073 5494 7558 6096 7073 6999 7073 7300 7558 7300 7038 8505 7038 8730 7454 9709 7073 10461 7073 10537 7558 10913 7558 12117 7073 12192 7073 12644 7558 13321 7073 13999 7073 14450 7558 14525 7558 15880 8252 16633 8390 16633 13903 16633 13938 15730 11615 14525 10748 13321 13868 12268 13868 12192 10124 12117 9673 10913 9014 8505 8806 7300 8668 6096 9500 4817 9257 4440 8494 3688 8494 2484 8356 2484">
            <v:imagedata r:id="rId90" o:title=""/>
            <w10:wrap type="tight"/>
          </v:shape>
          <o:OLEObject Type="Embed" ProgID="AutoCAD.Drawing.17" ShapeID="_x0000_s1051" DrawAspect="Content" ObjectID="_1458564768" r:id="rId91"/>
        </w:object>
      </w:r>
      <w:r w:rsidR="00326A59">
        <w:t xml:space="preserve">Рисунок </w:t>
      </w:r>
      <w:r w:rsidR="004724EA">
        <w:t>3</w:t>
      </w:r>
      <w:r w:rsidR="00326A59">
        <w:t>.</w:t>
      </w:r>
    </w:p>
    <w:p w:rsidR="00326A59" w:rsidRDefault="00326A59" w:rsidP="00E4198B">
      <w:pPr>
        <w:spacing w:line="360" w:lineRule="auto"/>
        <w:jc w:val="right"/>
      </w:pPr>
      <w:r>
        <w:t xml:space="preserve">График </w:t>
      </w:r>
      <w:r>
        <w:rPr>
          <w:lang w:val="en-US"/>
        </w:rPr>
        <w:t>R</w:t>
      </w:r>
      <w:r w:rsidRPr="007563BC">
        <w:t>(</w:t>
      </w:r>
      <w:r>
        <w:rPr>
          <w:lang w:val="en-US"/>
        </w:rPr>
        <w:t>b</w:t>
      </w:r>
      <w:r w:rsidRPr="007563BC">
        <w:t xml:space="preserve">) </w:t>
      </w:r>
      <w:r>
        <w:t xml:space="preserve">и </w:t>
      </w:r>
      <w:r>
        <w:rPr>
          <w:lang w:val="en-US"/>
        </w:rPr>
        <w:t>P</w:t>
      </w:r>
      <w:r w:rsidRPr="007563BC">
        <w:t>(</w:t>
      </w:r>
      <w:r>
        <w:rPr>
          <w:lang w:val="en-US"/>
        </w:rPr>
        <w:t>b</w:t>
      </w:r>
      <w:r w:rsidRPr="007563BC">
        <w:t>)</w:t>
      </w:r>
    </w:p>
    <w:p w:rsidR="00326A59" w:rsidRDefault="00326A59" w:rsidP="00E4198B">
      <w:pPr>
        <w:spacing w:line="360" w:lineRule="auto"/>
        <w:ind w:firstLine="540"/>
        <w:jc w:val="right"/>
      </w:pPr>
    </w:p>
    <w:p w:rsidR="00326A59" w:rsidRDefault="00326A59" w:rsidP="00E4198B">
      <w:pPr>
        <w:spacing w:line="360" w:lineRule="auto"/>
        <w:jc w:val="both"/>
      </w:pPr>
    </w:p>
    <w:p w:rsidR="00326A59" w:rsidRDefault="00326A59" w:rsidP="00E4198B">
      <w:pPr>
        <w:spacing w:line="360" w:lineRule="auto"/>
        <w:jc w:val="both"/>
      </w:pPr>
    </w:p>
    <w:p w:rsidR="00B627D4" w:rsidRDefault="00B627D4" w:rsidP="00E4198B">
      <w:pPr>
        <w:spacing w:line="360" w:lineRule="auto"/>
        <w:jc w:val="both"/>
      </w:pPr>
    </w:p>
    <w:p w:rsidR="00B627D4" w:rsidRDefault="00B627D4" w:rsidP="00E4198B">
      <w:pPr>
        <w:spacing w:line="360" w:lineRule="auto"/>
        <w:jc w:val="both"/>
      </w:pPr>
    </w:p>
    <w:p w:rsidR="00B627D4" w:rsidRDefault="00B627D4" w:rsidP="00E4198B">
      <w:pPr>
        <w:spacing w:line="360" w:lineRule="auto"/>
        <w:jc w:val="both"/>
      </w:pPr>
    </w:p>
    <w:p w:rsidR="00B627D4" w:rsidRDefault="00B627D4" w:rsidP="00E4198B">
      <w:pPr>
        <w:spacing w:line="360" w:lineRule="auto"/>
        <w:jc w:val="both"/>
      </w:pPr>
    </w:p>
    <w:p w:rsidR="00B627D4" w:rsidRDefault="00B627D4" w:rsidP="00E4198B">
      <w:pPr>
        <w:spacing w:line="360" w:lineRule="auto"/>
        <w:jc w:val="both"/>
      </w:pPr>
    </w:p>
    <w:p w:rsidR="00B627D4" w:rsidRDefault="00B627D4" w:rsidP="00E4198B">
      <w:pPr>
        <w:spacing w:line="360" w:lineRule="auto"/>
        <w:jc w:val="both"/>
      </w:pPr>
    </w:p>
    <w:p w:rsidR="00B627D4" w:rsidRPr="000A57BF" w:rsidRDefault="00B627D4" w:rsidP="00E4198B">
      <w:pPr>
        <w:spacing w:line="360" w:lineRule="auto"/>
        <w:jc w:val="both"/>
      </w:pPr>
    </w:p>
    <w:p w:rsidR="00B627D4" w:rsidRPr="000A57BF" w:rsidRDefault="00B627D4" w:rsidP="00B627D4">
      <w:pPr>
        <w:spacing w:line="360" w:lineRule="auto"/>
        <w:jc w:val="both"/>
      </w:pPr>
      <w:r w:rsidRPr="000A57BF">
        <w:rPr>
          <w:lang w:val="en-US"/>
        </w:rPr>
        <w:t>b</w:t>
      </w:r>
      <w:r w:rsidRPr="000A57BF">
        <w:t xml:space="preserve"> = 1,6 </w:t>
      </w:r>
      <w:r w:rsidRPr="000A57BF">
        <w:rPr>
          <w:i/>
        </w:rPr>
        <w:t>м,</w:t>
      </w:r>
      <w:r w:rsidRPr="000A57BF">
        <w:t xml:space="preserve"> каталог ФЛ 16.</w:t>
      </w:r>
      <w:r w:rsidR="00024FEF" w:rsidRPr="000A57BF">
        <w:t>12</w:t>
      </w:r>
      <w:r w:rsidRPr="000A57BF">
        <w:t xml:space="preserve"> </w:t>
      </w:r>
    </w:p>
    <w:p w:rsidR="00B627D4" w:rsidRPr="000A57BF" w:rsidRDefault="00B627D4" w:rsidP="00B627D4">
      <w:pPr>
        <w:spacing w:line="360" w:lineRule="auto"/>
        <w:jc w:val="both"/>
      </w:pPr>
      <w:r w:rsidRPr="000A57BF">
        <w:t xml:space="preserve">Проверка: </w:t>
      </w:r>
      <w:r w:rsidRPr="000A57BF">
        <w:rPr>
          <w:position w:val="-24"/>
        </w:rPr>
        <w:object w:dxaOrig="2060" w:dyaOrig="660">
          <v:shape id="_x0000_i1069" type="#_x0000_t75" style="width:102.75pt;height:33pt" o:ole="">
            <v:imagedata r:id="rId92" o:title=""/>
          </v:shape>
          <o:OLEObject Type="Embed" ProgID="Equation.3" ShapeID="_x0000_i1069" DrawAspect="Content" ObjectID="_1458564710" r:id="rId93"/>
        </w:object>
      </w:r>
      <w:r w:rsidRPr="000A57BF">
        <w:rPr>
          <w:position w:val="-28"/>
        </w:rPr>
        <w:object w:dxaOrig="1900" w:dyaOrig="660">
          <v:shape id="_x0000_i1070" type="#_x0000_t75" style="width:95.25pt;height:33pt" o:ole="">
            <v:imagedata r:id="rId94" o:title=""/>
          </v:shape>
          <o:OLEObject Type="Embed" ProgID="Equation.3" ShapeID="_x0000_i1070" DrawAspect="Content" ObjectID="_1458564711" r:id="rId95"/>
        </w:object>
      </w:r>
      <w:r w:rsidRPr="000A57BF">
        <w:t>кПа</w:t>
      </w:r>
    </w:p>
    <w:p w:rsidR="00B627D4" w:rsidRPr="000A57BF" w:rsidRDefault="00AE421B" w:rsidP="00B627D4">
      <w:pPr>
        <w:spacing w:line="360" w:lineRule="auto"/>
        <w:jc w:val="both"/>
      </w:pPr>
      <w:r w:rsidRPr="000A57BF">
        <w:rPr>
          <w:position w:val="-10"/>
        </w:rPr>
        <w:object w:dxaOrig="3660" w:dyaOrig="340">
          <v:shape id="_x0000_i1071" type="#_x0000_t75" style="width:183pt;height:17.25pt" o:ole="">
            <v:imagedata r:id="rId96" o:title=""/>
          </v:shape>
          <o:OLEObject Type="Embed" ProgID="Equation.3" ShapeID="_x0000_i1071" DrawAspect="Content" ObjectID="_1458564712" r:id="rId97"/>
        </w:object>
      </w:r>
      <w:r w:rsidR="00B627D4" w:rsidRPr="000A57BF">
        <w:t>кПа</w:t>
      </w:r>
    </w:p>
    <w:p w:rsidR="00B627D4" w:rsidRDefault="00AE421B" w:rsidP="00B627D4">
      <w:pPr>
        <w:spacing w:line="360" w:lineRule="auto"/>
        <w:jc w:val="both"/>
      </w:pPr>
      <w:r w:rsidRPr="000A57BF">
        <w:rPr>
          <w:position w:val="-28"/>
        </w:rPr>
        <w:object w:dxaOrig="4680" w:dyaOrig="660">
          <v:shape id="_x0000_i1072" type="#_x0000_t75" style="width:234pt;height:33pt" o:ole="">
            <v:imagedata r:id="rId98" o:title=""/>
          </v:shape>
          <o:OLEObject Type="Embed" ProgID="Equation.3" ShapeID="_x0000_i1072" DrawAspect="Content" ObjectID="_1458564713" r:id="rId99"/>
        </w:object>
      </w:r>
    </w:p>
    <w:p w:rsidR="00B11E6E" w:rsidRDefault="00B11E6E" w:rsidP="00B627D4">
      <w:pPr>
        <w:spacing w:line="360" w:lineRule="auto"/>
        <w:jc w:val="both"/>
      </w:pPr>
    </w:p>
    <w:p w:rsidR="00B11E6E" w:rsidRDefault="00B11E6E" w:rsidP="00B627D4">
      <w:pPr>
        <w:spacing w:line="360" w:lineRule="auto"/>
        <w:jc w:val="both"/>
      </w:pPr>
    </w:p>
    <w:p w:rsidR="00B11E6E" w:rsidRDefault="00B11E6E" w:rsidP="00B627D4">
      <w:pPr>
        <w:spacing w:line="360" w:lineRule="auto"/>
        <w:jc w:val="both"/>
      </w:pPr>
    </w:p>
    <w:p w:rsidR="00B11E6E" w:rsidRDefault="00B11E6E" w:rsidP="00B627D4">
      <w:pPr>
        <w:spacing w:line="360" w:lineRule="auto"/>
        <w:jc w:val="both"/>
      </w:pPr>
    </w:p>
    <w:p w:rsidR="00B11E6E" w:rsidRDefault="00B11E6E" w:rsidP="00B627D4">
      <w:pPr>
        <w:spacing w:line="360" w:lineRule="auto"/>
        <w:jc w:val="both"/>
      </w:pPr>
    </w:p>
    <w:p w:rsidR="00B11E6E" w:rsidRDefault="00B11E6E" w:rsidP="00B627D4">
      <w:pPr>
        <w:spacing w:line="360" w:lineRule="auto"/>
        <w:jc w:val="both"/>
      </w:pPr>
    </w:p>
    <w:p w:rsidR="00024FEF" w:rsidRPr="00024FEF" w:rsidRDefault="00024FEF" w:rsidP="00B11E6E">
      <w:pPr>
        <w:pStyle w:val="3"/>
        <w:spacing w:before="100" w:beforeAutospacing="1" w:after="100" w:afterAutospacing="1" w:line="360" w:lineRule="auto"/>
        <w:jc w:val="center"/>
        <w:rPr>
          <w:rFonts w:ascii="Times New Roman" w:hAnsi="Times New Roman" w:cs="Times New Roman"/>
          <w:b w:val="0"/>
          <w:sz w:val="28"/>
          <w:szCs w:val="28"/>
        </w:rPr>
      </w:pPr>
      <w:bookmarkStart w:id="27" w:name="_Toc184032400"/>
      <w:r w:rsidRPr="00024FEF">
        <w:rPr>
          <w:rFonts w:ascii="Times New Roman" w:hAnsi="Times New Roman" w:cs="Times New Roman"/>
          <w:b w:val="0"/>
          <w:sz w:val="28"/>
          <w:szCs w:val="28"/>
        </w:rPr>
        <w:t>2.4 Конструирование фундаментов мелкого заложения.</w:t>
      </w:r>
      <w:bookmarkEnd w:id="27"/>
    </w:p>
    <w:p w:rsidR="00024FEF" w:rsidRDefault="00024FEF" w:rsidP="00B11E6E">
      <w:pPr>
        <w:spacing w:line="360" w:lineRule="auto"/>
        <w:ind w:firstLine="539"/>
        <w:jc w:val="both"/>
        <w:rPr>
          <w:color w:val="000000"/>
        </w:rPr>
      </w:pPr>
      <w:r>
        <w:t>Принимаем  железобетонные плиты  для ленточных  фундаментов ФЛ 20.12</w:t>
      </w:r>
      <w:r>
        <w:rPr>
          <w:color w:val="000000"/>
        </w:rPr>
        <w:t>, шириной 2000 мм, длинной 1180 мм и высотой 500 мм. Объем бетона 0,975 м</w:t>
      </w:r>
      <w:r>
        <w:rPr>
          <w:color w:val="000000"/>
          <w:vertAlign w:val="superscript"/>
        </w:rPr>
        <w:t>3</w:t>
      </w:r>
      <w:r>
        <w:rPr>
          <w:color w:val="000000"/>
        </w:rPr>
        <w:t xml:space="preserve">  и масса плиты 2,54 тонны. </w:t>
      </w:r>
    </w:p>
    <w:p w:rsidR="00024FEF" w:rsidRDefault="00024FEF" w:rsidP="00B11E6E">
      <w:pPr>
        <w:spacing w:line="360" w:lineRule="auto"/>
        <w:ind w:firstLine="539"/>
        <w:jc w:val="both"/>
        <w:rPr>
          <w:color w:val="000000"/>
        </w:rPr>
      </w:pPr>
      <w:r>
        <w:rPr>
          <w:color w:val="000000"/>
        </w:rPr>
        <w:t xml:space="preserve">Стеновые блоки для ленточных фундаментов ФБС 12.5.6 , длиной 1180 мм, шириной 500 мм. и высотой  </w:t>
      </w:r>
      <w:smartTag w:uri="urn:schemas-microsoft-com:office:smarttags" w:element="metricconverter">
        <w:smartTagPr>
          <w:attr w:name="ProductID" w:val="580 мм"/>
        </w:smartTagPr>
        <w:r>
          <w:rPr>
            <w:color w:val="000000"/>
          </w:rPr>
          <w:t>580 мм</w:t>
        </w:r>
      </w:smartTag>
      <w:r>
        <w:rPr>
          <w:color w:val="000000"/>
        </w:rPr>
        <w:t>. Объем бетонного блока 0,33 м</w:t>
      </w:r>
      <w:r>
        <w:rPr>
          <w:color w:val="000000"/>
          <w:vertAlign w:val="superscript"/>
        </w:rPr>
        <w:t>3</w:t>
      </w:r>
      <w:r>
        <w:rPr>
          <w:color w:val="000000"/>
        </w:rPr>
        <w:t xml:space="preserve">  и масса блока 0,79 тонны.</w:t>
      </w:r>
    </w:p>
    <w:p w:rsidR="00BF0E5F" w:rsidRDefault="00024FEF" w:rsidP="00B11E6E">
      <w:pPr>
        <w:spacing w:line="360" w:lineRule="auto"/>
        <w:ind w:firstLine="539"/>
        <w:jc w:val="both"/>
        <w:rPr>
          <w:color w:val="000000"/>
        </w:rPr>
      </w:pPr>
      <w:r>
        <w:rPr>
          <w:color w:val="000000"/>
        </w:rPr>
        <w:t xml:space="preserve">Для внутренних стен принимаем </w:t>
      </w:r>
      <w:r>
        <w:t>железобетонные плиты  для ленточных  фундаментов ФЛ 16.12</w:t>
      </w:r>
      <w:r>
        <w:rPr>
          <w:color w:val="000000"/>
        </w:rPr>
        <w:t xml:space="preserve">, шириной 1600 мм, длинной 1180 мм и  высотой 300 мм. </w:t>
      </w:r>
      <w:r w:rsidR="00BF0E5F">
        <w:rPr>
          <w:color w:val="000000"/>
        </w:rPr>
        <w:t>Объем бетона 0,486 м</w:t>
      </w:r>
      <w:r w:rsidR="00BF0E5F">
        <w:rPr>
          <w:color w:val="000000"/>
          <w:vertAlign w:val="superscript"/>
        </w:rPr>
        <w:t>3</w:t>
      </w:r>
      <w:r w:rsidR="00BF0E5F">
        <w:rPr>
          <w:color w:val="000000"/>
        </w:rPr>
        <w:t xml:space="preserve">  и масса плиты 1,26 тонны. </w:t>
      </w:r>
    </w:p>
    <w:p w:rsidR="00BF0E5F" w:rsidRDefault="00BF0E5F" w:rsidP="00BF0E5F">
      <w:pPr>
        <w:spacing w:line="360" w:lineRule="auto"/>
        <w:ind w:firstLine="540"/>
        <w:jc w:val="both"/>
        <w:rPr>
          <w:color w:val="000000"/>
        </w:rPr>
      </w:pPr>
      <w:r>
        <w:rPr>
          <w:color w:val="000000"/>
        </w:rPr>
        <w:t xml:space="preserve">Стеновые блоки для ленточных фундаментов ФБС 12.5.6 , длиной 1180 мм, шириной 500 мм. и высотой  </w:t>
      </w:r>
      <w:smartTag w:uri="urn:schemas-microsoft-com:office:smarttags" w:element="metricconverter">
        <w:smartTagPr>
          <w:attr w:name="ProductID" w:val="580 мм"/>
        </w:smartTagPr>
        <w:r>
          <w:rPr>
            <w:color w:val="000000"/>
          </w:rPr>
          <w:t>580 мм</w:t>
        </w:r>
      </w:smartTag>
      <w:r>
        <w:rPr>
          <w:color w:val="000000"/>
        </w:rPr>
        <w:t>. Объем бетонного блока 0,33 м</w:t>
      </w:r>
      <w:r>
        <w:rPr>
          <w:color w:val="000000"/>
          <w:vertAlign w:val="superscript"/>
        </w:rPr>
        <w:t>3</w:t>
      </w:r>
      <w:r>
        <w:rPr>
          <w:color w:val="000000"/>
        </w:rPr>
        <w:t xml:space="preserve">  и масса блока 0,79 тонны.</w:t>
      </w:r>
    </w:p>
    <w:p w:rsidR="00024FEF" w:rsidRDefault="00024FEF" w:rsidP="00024FEF">
      <w:pPr>
        <w:spacing w:line="360" w:lineRule="auto"/>
        <w:ind w:firstLine="540"/>
        <w:jc w:val="both"/>
      </w:pPr>
      <w:r>
        <w:t xml:space="preserve">Грунтовые воды находятся ниже уровня конструкции пола подвала, более чем </w:t>
      </w:r>
      <w:smartTag w:uri="urn:schemas-microsoft-com:office:smarttags" w:element="metricconverter">
        <w:smartTagPr>
          <w:attr w:name="ProductID" w:val="1 метр"/>
        </w:smartTagPr>
        <w:r>
          <w:t>1 метр</w:t>
        </w:r>
      </w:smartTag>
      <w:r>
        <w:t>.</w:t>
      </w:r>
    </w:p>
    <w:p w:rsidR="006C7354" w:rsidRPr="001560B7" w:rsidRDefault="00024FEF" w:rsidP="00024FEF">
      <w:pPr>
        <w:shd w:val="clear" w:color="auto" w:fill="FFFFFF"/>
        <w:autoSpaceDE w:val="0"/>
        <w:autoSpaceDN w:val="0"/>
        <w:adjustRightInd w:val="0"/>
        <w:spacing w:line="360" w:lineRule="auto"/>
        <w:ind w:firstLine="540"/>
        <w:jc w:val="both"/>
      </w:pPr>
      <w:r>
        <w:rPr>
          <w:color w:val="000000"/>
        </w:rPr>
        <w:t>Гидроизоляцию используют р</w:t>
      </w:r>
      <w:r w:rsidRPr="001560B7">
        <w:rPr>
          <w:color w:val="000000"/>
        </w:rPr>
        <w:t>улонн</w:t>
      </w:r>
      <w:r>
        <w:rPr>
          <w:color w:val="000000"/>
        </w:rPr>
        <w:t xml:space="preserve">ого типа  наклеивают </w:t>
      </w:r>
      <w:r w:rsidRPr="001560B7">
        <w:rPr>
          <w:color w:val="000000"/>
        </w:rPr>
        <w:t xml:space="preserve"> по</w:t>
      </w:r>
      <w:r>
        <w:rPr>
          <w:color w:val="000000"/>
        </w:rPr>
        <w:t xml:space="preserve"> выровненной штукатуркой</w:t>
      </w:r>
      <w:r w:rsidRPr="001560B7">
        <w:rPr>
          <w:color w:val="000000"/>
        </w:rPr>
        <w:t xml:space="preserve">  наружным поверхностям стен </w:t>
      </w:r>
      <w:r>
        <w:rPr>
          <w:color w:val="000000"/>
        </w:rPr>
        <w:t>и</w:t>
      </w:r>
      <w:r w:rsidRPr="001560B7">
        <w:rPr>
          <w:smallCaps/>
          <w:color w:val="000000"/>
        </w:rPr>
        <w:t xml:space="preserve"> </w:t>
      </w:r>
      <w:r w:rsidRPr="001560B7">
        <w:rPr>
          <w:color w:val="000000"/>
        </w:rPr>
        <w:t>предохраняют от механических повреждений</w:t>
      </w:r>
      <w:r>
        <w:rPr>
          <w:color w:val="000000"/>
        </w:rPr>
        <w:t xml:space="preserve"> </w:t>
      </w:r>
      <w:r w:rsidRPr="001560B7">
        <w:rPr>
          <w:color w:val="000000"/>
        </w:rPr>
        <w:t xml:space="preserve"> стенкой  из  кирпича</w:t>
      </w:r>
      <w:r>
        <w:rPr>
          <w:color w:val="000000"/>
        </w:rPr>
        <w:t>.</w:t>
      </w:r>
      <w:r w:rsidRPr="001560B7">
        <w:rPr>
          <w:color w:val="000000"/>
        </w:rPr>
        <w:t xml:space="preserve"> Зазор  между изоляцией и стенкой  заполняют    жидким</w:t>
      </w:r>
      <w:r>
        <w:t xml:space="preserve"> </w:t>
      </w:r>
      <w:r w:rsidRPr="001560B7">
        <w:rPr>
          <w:color w:val="000000"/>
        </w:rPr>
        <w:t>цементным раствором</w:t>
      </w:r>
      <w:r>
        <w:rPr>
          <w:color w:val="000000"/>
        </w:rPr>
        <w:t>.</w:t>
      </w:r>
      <w:r w:rsidR="006C7354">
        <w:rPr>
          <w:color w:val="000000"/>
        </w:rPr>
        <w:t xml:space="preserve"> </w:t>
      </w:r>
    </w:p>
    <w:p w:rsidR="00B627D4" w:rsidRDefault="00B627D4" w:rsidP="00E4198B">
      <w:pPr>
        <w:spacing w:line="360" w:lineRule="auto"/>
        <w:jc w:val="both"/>
      </w:pPr>
    </w:p>
    <w:p w:rsidR="00B11E6E" w:rsidRDefault="00B11E6E" w:rsidP="00E4198B">
      <w:pPr>
        <w:spacing w:line="360" w:lineRule="auto"/>
        <w:jc w:val="both"/>
      </w:pPr>
    </w:p>
    <w:p w:rsidR="00B11E6E" w:rsidRDefault="00B11E6E" w:rsidP="00E4198B">
      <w:pPr>
        <w:spacing w:line="360" w:lineRule="auto"/>
        <w:jc w:val="both"/>
      </w:pPr>
    </w:p>
    <w:p w:rsidR="00B11E6E" w:rsidRDefault="00B11E6E" w:rsidP="00E4198B">
      <w:pPr>
        <w:spacing w:line="360" w:lineRule="auto"/>
        <w:jc w:val="both"/>
      </w:pPr>
    </w:p>
    <w:p w:rsidR="00B11E6E" w:rsidRDefault="00B11E6E" w:rsidP="00E4198B">
      <w:pPr>
        <w:spacing w:line="360" w:lineRule="auto"/>
        <w:jc w:val="both"/>
      </w:pPr>
    </w:p>
    <w:p w:rsidR="00B11E6E" w:rsidRDefault="00B11E6E" w:rsidP="00E4198B">
      <w:pPr>
        <w:spacing w:line="360" w:lineRule="auto"/>
        <w:jc w:val="both"/>
      </w:pPr>
    </w:p>
    <w:p w:rsidR="00B11E6E" w:rsidRDefault="00B11E6E" w:rsidP="00E4198B">
      <w:pPr>
        <w:spacing w:line="360" w:lineRule="auto"/>
        <w:jc w:val="both"/>
      </w:pPr>
    </w:p>
    <w:p w:rsidR="00B11E6E" w:rsidRDefault="00B11E6E" w:rsidP="00E4198B">
      <w:pPr>
        <w:spacing w:line="360" w:lineRule="auto"/>
        <w:jc w:val="both"/>
      </w:pPr>
    </w:p>
    <w:p w:rsidR="00B11E6E" w:rsidRDefault="00B11E6E" w:rsidP="00E4198B">
      <w:pPr>
        <w:spacing w:line="360" w:lineRule="auto"/>
        <w:jc w:val="both"/>
      </w:pPr>
    </w:p>
    <w:p w:rsidR="00B11E6E" w:rsidRDefault="00B11E6E" w:rsidP="00E4198B">
      <w:pPr>
        <w:spacing w:line="360" w:lineRule="auto"/>
        <w:jc w:val="both"/>
      </w:pPr>
    </w:p>
    <w:p w:rsidR="00B11E6E" w:rsidRDefault="00B11E6E" w:rsidP="00E4198B">
      <w:pPr>
        <w:spacing w:line="360" w:lineRule="auto"/>
        <w:jc w:val="both"/>
      </w:pPr>
    </w:p>
    <w:p w:rsidR="00B11E6E" w:rsidRDefault="00B11E6E" w:rsidP="00E4198B">
      <w:pPr>
        <w:spacing w:line="360" w:lineRule="auto"/>
        <w:jc w:val="both"/>
      </w:pPr>
    </w:p>
    <w:p w:rsidR="00B11E6E" w:rsidRDefault="00B11E6E" w:rsidP="00E4198B">
      <w:pPr>
        <w:spacing w:line="360" w:lineRule="auto"/>
        <w:jc w:val="both"/>
      </w:pPr>
    </w:p>
    <w:p w:rsidR="00B11E6E" w:rsidRDefault="00B11E6E" w:rsidP="00E4198B">
      <w:pPr>
        <w:spacing w:line="360" w:lineRule="auto"/>
        <w:jc w:val="both"/>
      </w:pPr>
    </w:p>
    <w:p w:rsidR="00BF0E5F" w:rsidRPr="00BF0E5F" w:rsidRDefault="00BF0E5F" w:rsidP="00BF0E5F">
      <w:pPr>
        <w:pStyle w:val="3"/>
        <w:spacing w:line="360" w:lineRule="auto"/>
        <w:jc w:val="center"/>
        <w:rPr>
          <w:rFonts w:ascii="Times New Roman" w:hAnsi="Times New Roman" w:cs="Times New Roman"/>
          <w:b w:val="0"/>
          <w:sz w:val="28"/>
          <w:szCs w:val="28"/>
        </w:rPr>
      </w:pPr>
      <w:bookmarkStart w:id="28" w:name="_Toc184032401"/>
      <w:r w:rsidRPr="00BF0E5F">
        <w:rPr>
          <w:rFonts w:ascii="Times New Roman" w:hAnsi="Times New Roman" w:cs="Times New Roman"/>
          <w:b w:val="0"/>
          <w:sz w:val="28"/>
          <w:szCs w:val="28"/>
        </w:rPr>
        <w:t>2.5 Расчет осадок фундамента.</w:t>
      </w:r>
      <w:bookmarkEnd w:id="28"/>
    </w:p>
    <w:p w:rsidR="00BF0E5F" w:rsidRDefault="00BF0E5F" w:rsidP="00BF0E5F">
      <w:pPr>
        <w:spacing w:line="360" w:lineRule="auto"/>
        <w:ind w:firstLine="540"/>
        <w:jc w:val="both"/>
        <w:rPr>
          <w:color w:val="000000"/>
        </w:rPr>
      </w:pPr>
      <w:r w:rsidRPr="00A92363">
        <w:rPr>
          <w:color w:val="000000"/>
        </w:rPr>
        <w:t xml:space="preserve">Осадка оснований </w:t>
      </w:r>
      <w:r w:rsidRPr="00A92363">
        <w:rPr>
          <w:color w:val="000000"/>
          <w:lang w:val="en-US"/>
        </w:rPr>
        <w:t>S</w:t>
      </w:r>
      <w:r w:rsidRPr="00A92363">
        <w:rPr>
          <w:color w:val="000000"/>
        </w:rPr>
        <w:t xml:space="preserve"> , с использованием расчетной схемы линейно-деформируемоей среды определяется методом послойного суммирования. Метод основан на том, что осадка основания фундамента по центральной </w:t>
      </w:r>
      <w:r w:rsidRPr="00A92363">
        <w:rPr>
          <w:bCs/>
          <w:color w:val="000000"/>
        </w:rPr>
        <w:t xml:space="preserve">оси </w:t>
      </w:r>
      <w:r w:rsidRPr="00A92363">
        <w:rPr>
          <w:color w:val="000000"/>
        </w:rPr>
        <w:t>подошвы определяется как сумма осадок отдельных слоев грунта, на которые ра</w:t>
      </w:r>
      <w:r>
        <w:rPr>
          <w:color w:val="000000"/>
        </w:rPr>
        <w:t>з</w:t>
      </w:r>
      <w:r w:rsidRPr="00A92363">
        <w:rPr>
          <w:color w:val="000000"/>
        </w:rPr>
        <w:t xml:space="preserve">бивается сжимаемая толща, в пределах каждого геологического слоя. Мощность каждого из слоев рекомендуется принимать </w:t>
      </w:r>
      <w:r w:rsidRPr="00A92363">
        <w:rPr>
          <w:color w:val="000000"/>
          <w:lang w:val="en-US"/>
        </w:rPr>
        <w:t>hi</w:t>
      </w:r>
      <w:r w:rsidRPr="00A92363">
        <w:rPr>
          <w:color w:val="000000"/>
        </w:rPr>
        <w:t xml:space="preserve"> = 0.4</w:t>
      </w:r>
      <w:r w:rsidRPr="00A92363">
        <w:rPr>
          <w:color w:val="000000"/>
          <w:lang w:val="en-US"/>
        </w:rPr>
        <w:t>b</w:t>
      </w:r>
      <w:r w:rsidRPr="00A92363">
        <w:rPr>
          <w:color w:val="000000"/>
        </w:rPr>
        <w:t xml:space="preserve">, где </w:t>
      </w:r>
      <w:r w:rsidRPr="00A92363">
        <w:rPr>
          <w:color w:val="000000"/>
          <w:lang w:val="en-US"/>
        </w:rPr>
        <w:t>b</w:t>
      </w:r>
      <w:r w:rsidRPr="00A92363">
        <w:rPr>
          <w:color w:val="000000"/>
        </w:rPr>
        <w:t xml:space="preserve"> -ширина подошвы фундамента.</w:t>
      </w:r>
    </w:p>
    <w:p w:rsidR="00BF0E5F" w:rsidRDefault="00BF0E5F" w:rsidP="00BF0E5F">
      <w:pPr>
        <w:spacing w:line="360" w:lineRule="auto"/>
        <w:ind w:firstLine="540"/>
        <w:jc w:val="both"/>
        <w:rPr>
          <w:color w:val="000000"/>
        </w:rPr>
      </w:pPr>
    </w:p>
    <w:p w:rsidR="00BF0E5F" w:rsidRPr="00AA60CA" w:rsidRDefault="00BF0E5F" w:rsidP="00BF0E5F">
      <w:pPr>
        <w:spacing w:line="360" w:lineRule="auto"/>
        <w:ind w:firstLine="540"/>
        <w:jc w:val="center"/>
        <w:rPr>
          <w:color w:val="000000"/>
        </w:rPr>
      </w:pPr>
      <w:r w:rsidRPr="00D84F04">
        <w:rPr>
          <w:color w:val="000000"/>
          <w:position w:val="-30"/>
        </w:rPr>
        <w:object w:dxaOrig="1740" w:dyaOrig="700">
          <v:shape id="_x0000_i1073" type="#_x0000_t75" style="width:87pt;height:35.25pt" o:ole="">
            <v:imagedata r:id="rId100" o:title=""/>
          </v:shape>
          <o:OLEObject Type="Embed" ProgID="Equation.3" ShapeID="_x0000_i1073" DrawAspect="Content" ObjectID="_1458564714" r:id="rId101"/>
        </w:object>
      </w:r>
      <w:r w:rsidRPr="00AA60CA">
        <w:rPr>
          <w:color w:val="000000"/>
        </w:rPr>
        <w:t xml:space="preserve"> (12)</w:t>
      </w:r>
    </w:p>
    <w:p w:rsidR="00BF0E5F" w:rsidRDefault="00BF0E5F" w:rsidP="00BF0E5F">
      <w:pPr>
        <w:spacing w:line="360" w:lineRule="auto"/>
        <w:ind w:firstLine="540"/>
        <w:jc w:val="both"/>
        <w:rPr>
          <w:color w:val="000000"/>
        </w:rPr>
      </w:pPr>
    </w:p>
    <w:p w:rsidR="00BF0E5F" w:rsidRDefault="00BF0E5F" w:rsidP="00BF0E5F">
      <w:pPr>
        <w:shd w:val="clear" w:color="auto" w:fill="FFFFFF"/>
        <w:autoSpaceDE w:val="0"/>
        <w:autoSpaceDN w:val="0"/>
        <w:adjustRightInd w:val="0"/>
        <w:spacing w:line="360" w:lineRule="auto"/>
        <w:jc w:val="both"/>
        <w:rPr>
          <w:color w:val="000000"/>
        </w:rPr>
      </w:pPr>
      <w:r w:rsidRPr="00C22E90">
        <w:rPr>
          <w:color w:val="000000"/>
        </w:rPr>
        <w:t>где</w:t>
      </w:r>
      <w:r w:rsidRPr="00AA60CA">
        <w:rPr>
          <w:color w:val="000000"/>
        </w:rPr>
        <w:t xml:space="preserve">    </w:t>
      </w:r>
      <w:r w:rsidRPr="00C22E90">
        <w:rPr>
          <w:color w:val="000000"/>
        </w:rPr>
        <w:t xml:space="preserve"> </w:t>
      </w:r>
      <w:r>
        <w:rPr>
          <w:color w:val="000000"/>
        </w:rPr>
        <w:t>β</w:t>
      </w:r>
      <w:r w:rsidRPr="00C22E90">
        <w:rPr>
          <w:color w:val="000000"/>
        </w:rPr>
        <w:t xml:space="preserve"> - безразмерный коэффициент =</w:t>
      </w:r>
      <w:r w:rsidRPr="00C22E90">
        <w:rPr>
          <w:i/>
          <w:iCs/>
          <w:color w:val="000000"/>
        </w:rPr>
        <w:t xml:space="preserve"> </w:t>
      </w:r>
      <w:r w:rsidRPr="00C22E90">
        <w:rPr>
          <w:color w:val="000000"/>
        </w:rPr>
        <w:t xml:space="preserve">0,8 </w:t>
      </w:r>
    </w:p>
    <w:p w:rsidR="00BF0E5F" w:rsidRPr="00C22E90" w:rsidRDefault="00BF0E5F" w:rsidP="00BF0E5F">
      <w:pPr>
        <w:shd w:val="clear" w:color="auto" w:fill="FFFFFF"/>
        <w:autoSpaceDE w:val="0"/>
        <w:autoSpaceDN w:val="0"/>
        <w:adjustRightInd w:val="0"/>
        <w:spacing w:line="360" w:lineRule="auto"/>
        <w:ind w:firstLine="540"/>
        <w:jc w:val="both"/>
      </w:pPr>
      <w:r>
        <w:rPr>
          <w:color w:val="000000"/>
          <w:lang w:val="en-US"/>
        </w:rPr>
        <w:t>σ</w:t>
      </w:r>
      <w:r w:rsidRPr="00C22E90">
        <w:rPr>
          <w:color w:val="000000"/>
          <w:vertAlign w:val="subscript"/>
          <w:lang w:val="en-US"/>
        </w:rPr>
        <w:t>zpi</w:t>
      </w:r>
      <w:r w:rsidRPr="00C22E90">
        <w:rPr>
          <w:color w:val="000000"/>
        </w:rPr>
        <w:t xml:space="preserve"> - среднее значение дополнительного вертикального нормального напряжения на верхней и нижней границах слоя по вертикали проведенной через центр подошвы фундамента.</w:t>
      </w:r>
    </w:p>
    <w:p w:rsidR="00BF0E5F" w:rsidRPr="00AA60CA" w:rsidRDefault="00BF0E5F" w:rsidP="00BF0E5F">
      <w:pPr>
        <w:spacing w:line="360" w:lineRule="auto"/>
        <w:ind w:firstLine="540"/>
        <w:jc w:val="both"/>
        <w:rPr>
          <w:color w:val="000000"/>
        </w:rPr>
      </w:pPr>
      <w:r w:rsidRPr="00C22E90">
        <w:rPr>
          <w:color w:val="000000"/>
          <w:lang w:val="en-US"/>
        </w:rPr>
        <w:t>h</w:t>
      </w:r>
      <w:r w:rsidRPr="00C22E90">
        <w:rPr>
          <w:color w:val="000000"/>
          <w:vertAlign w:val="subscript"/>
          <w:lang w:val="en-US"/>
        </w:rPr>
        <w:t>i</w:t>
      </w:r>
      <w:r w:rsidRPr="00C22E90">
        <w:rPr>
          <w:color w:val="000000"/>
        </w:rPr>
        <w:t xml:space="preserve"> и </w:t>
      </w:r>
      <w:r w:rsidRPr="00C22E90">
        <w:rPr>
          <w:color w:val="000000"/>
          <w:lang w:val="en-US"/>
        </w:rPr>
        <w:t>E</w:t>
      </w:r>
      <w:r w:rsidRPr="00C22E90">
        <w:rPr>
          <w:color w:val="000000"/>
          <w:vertAlign w:val="subscript"/>
          <w:lang w:val="en-US"/>
        </w:rPr>
        <w:t>i</w:t>
      </w:r>
      <w:r w:rsidRPr="00C22E90">
        <w:rPr>
          <w:color w:val="000000"/>
        </w:rPr>
        <w:t xml:space="preserve"> - соответственно толщина и модуль деформации </w:t>
      </w:r>
      <w:r w:rsidRPr="00C22E90">
        <w:rPr>
          <w:color w:val="000000"/>
          <w:lang w:val="en-US"/>
        </w:rPr>
        <w:t>i</w:t>
      </w:r>
      <w:r w:rsidRPr="00C22E90">
        <w:rPr>
          <w:color w:val="000000"/>
        </w:rPr>
        <w:t>-</w:t>
      </w:r>
      <w:r w:rsidRPr="00C22E90">
        <w:rPr>
          <w:color w:val="000000"/>
          <w:lang w:val="en-US"/>
        </w:rPr>
        <w:t>ro</w:t>
      </w:r>
      <w:r w:rsidRPr="00C22E90">
        <w:rPr>
          <w:color w:val="000000"/>
        </w:rPr>
        <w:t xml:space="preserve"> слоя грунта. </w:t>
      </w:r>
    </w:p>
    <w:p w:rsidR="00BF0E5F" w:rsidRPr="00C22E90" w:rsidRDefault="00BF0E5F" w:rsidP="00BF0E5F">
      <w:pPr>
        <w:spacing w:line="360" w:lineRule="auto"/>
        <w:ind w:firstLine="540"/>
        <w:jc w:val="both"/>
        <w:rPr>
          <w:color w:val="000000"/>
        </w:rPr>
      </w:pPr>
      <w:r>
        <w:rPr>
          <w:color w:val="000000"/>
          <w:lang w:val="en-US"/>
        </w:rPr>
        <w:t>n</w:t>
      </w:r>
      <w:r w:rsidRPr="00C22E90">
        <w:rPr>
          <w:color w:val="000000"/>
        </w:rPr>
        <w:t xml:space="preserve"> - число слоев, на которые разбита сжимаемая толщина основания.</w:t>
      </w:r>
    </w:p>
    <w:p w:rsidR="00BF0E5F" w:rsidRPr="00AA60CA" w:rsidRDefault="00BF0E5F" w:rsidP="00BF0E5F">
      <w:pPr>
        <w:spacing w:line="360" w:lineRule="auto"/>
        <w:ind w:firstLine="540"/>
        <w:jc w:val="both"/>
        <w:rPr>
          <w:color w:val="000000"/>
        </w:rPr>
      </w:pPr>
      <w:r w:rsidRPr="00D84F04">
        <w:rPr>
          <w:color w:val="000000"/>
        </w:rPr>
        <w:t xml:space="preserve">Дополнительные вертикальные напряжения на глубине </w:t>
      </w:r>
      <w:r w:rsidRPr="00D84F04">
        <w:rPr>
          <w:color w:val="000000"/>
          <w:lang w:val="en-US"/>
        </w:rPr>
        <w:t>z</w:t>
      </w:r>
      <w:r w:rsidRPr="00D84F04">
        <w:rPr>
          <w:color w:val="000000"/>
        </w:rPr>
        <w:t xml:space="preserve"> от подошвы фундамента: </w:t>
      </w:r>
      <w:r w:rsidRPr="00D84F04">
        <w:rPr>
          <w:iCs/>
          <w:color w:val="000000"/>
          <w:lang w:val="en-US"/>
        </w:rPr>
        <w:t>σ</w:t>
      </w:r>
      <w:r w:rsidRPr="00D84F04">
        <w:rPr>
          <w:i/>
          <w:iCs/>
          <w:color w:val="000000"/>
          <w:vertAlign w:val="subscript"/>
          <w:lang w:val="en-US"/>
        </w:rPr>
        <w:t>zp</w:t>
      </w:r>
      <w:r w:rsidRPr="00D84F04">
        <w:rPr>
          <w:i/>
          <w:iCs/>
          <w:color w:val="000000"/>
        </w:rPr>
        <w:t xml:space="preserve"> </w:t>
      </w:r>
      <w:r w:rsidRPr="00D84F04">
        <w:rPr>
          <w:color w:val="000000"/>
        </w:rPr>
        <w:t>по вертикали , проходящей через центр подошвы фундамента определяются по формуле:</w:t>
      </w:r>
    </w:p>
    <w:p w:rsidR="00BF0E5F" w:rsidRPr="00D84F04" w:rsidRDefault="00BF0E5F" w:rsidP="00BF0E5F">
      <w:pPr>
        <w:spacing w:line="360" w:lineRule="auto"/>
        <w:ind w:firstLine="540"/>
        <w:jc w:val="center"/>
        <w:rPr>
          <w:color w:val="000000"/>
        </w:rPr>
      </w:pPr>
      <w:r w:rsidRPr="00D84F04">
        <w:rPr>
          <w:color w:val="000000"/>
          <w:position w:val="-14"/>
          <w:lang w:val="en-US"/>
        </w:rPr>
        <w:object w:dxaOrig="999" w:dyaOrig="380">
          <v:shape id="_x0000_i1074" type="#_x0000_t75" style="width:50.25pt;height:18.75pt" o:ole="">
            <v:imagedata r:id="rId102" o:title=""/>
          </v:shape>
          <o:OLEObject Type="Embed" ProgID="Equation.3" ShapeID="_x0000_i1074" DrawAspect="Content" ObjectID="_1458564715" r:id="rId103"/>
        </w:object>
      </w:r>
      <w:r w:rsidRPr="00D84F04">
        <w:rPr>
          <w:color w:val="000000"/>
        </w:rPr>
        <w:t xml:space="preserve"> (13)</w:t>
      </w:r>
    </w:p>
    <w:p w:rsidR="00BF0E5F" w:rsidRDefault="00BF0E5F" w:rsidP="00BF0E5F">
      <w:pPr>
        <w:shd w:val="clear" w:color="auto" w:fill="FFFFFF"/>
        <w:autoSpaceDE w:val="0"/>
        <w:autoSpaceDN w:val="0"/>
        <w:adjustRightInd w:val="0"/>
        <w:spacing w:line="360" w:lineRule="auto"/>
        <w:ind w:firstLine="540"/>
        <w:jc w:val="both"/>
        <w:rPr>
          <w:i/>
          <w:iCs/>
          <w:color w:val="000000"/>
        </w:rPr>
      </w:pPr>
      <w:r w:rsidRPr="00D84F04">
        <w:rPr>
          <w:color w:val="000000"/>
        </w:rPr>
        <w:t>где</w:t>
      </w:r>
      <w:r w:rsidRPr="00D84F04">
        <w:rPr>
          <w:rFonts w:ascii="Arial" w:hAnsi="Arial" w:cs="Arial"/>
          <w:color w:val="000000"/>
        </w:rPr>
        <w:t xml:space="preserve">             </w:t>
      </w:r>
      <w:r w:rsidRPr="00D84F04">
        <w:rPr>
          <w:i/>
          <w:iCs/>
          <w:color w:val="000000"/>
        </w:rPr>
        <w:t xml:space="preserve">а    </w:t>
      </w:r>
      <w:r w:rsidRPr="00D84F04">
        <w:rPr>
          <w:color w:val="000000"/>
        </w:rPr>
        <w:t>-   коэффициент, принимаемый по табл.1 в зависимости от</w:t>
      </w:r>
      <w:r w:rsidRPr="00D84F04">
        <w:t xml:space="preserve"> </w:t>
      </w:r>
      <w:r>
        <w:rPr>
          <w:color w:val="000000"/>
        </w:rPr>
        <w:t>форм</w:t>
      </w:r>
      <w:r w:rsidRPr="00D84F04">
        <w:rPr>
          <w:color w:val="000000"/>
        </w:rPr>
        <w:t xml:space="preserve">ы подошвы фундамента, соотношения сторон прямоугольного фундамента и относительной глубины, равной: = </w:t>
      </w:r>
      <w:r w:rsidRPr="00C039F2">
        <w:rPr>
          <w:i/>
          <w:iCs/>
          <w:color w:val="000000"/>
        </w:rPr>
        <w:t>2</w:t>
      </w:r>
      <w:r w:rsidRPr="00D84F04">
        <w:rPr>
          <w:i/>
          <w:iCs/>
          <w:color w:val="000000"/>
          <w:lang w:val="en-US"/>
        </w:rPr>
        <w:t>z</w:t>
      </w:r>
      <w:r w:rsidRPr="00D84F04">
        <w:rPr>
          <w:i/>
          <w:iCs/>
          <w:color w:val="000000"/>
        </w:rPr>
        <w:t>/</w:t>
      </w:r>
      <w:r>
        <w:rPr>
          <w:i/>
          <w:iCs/>
          <w:color w:val="000000"/>
          <w:lang w:val="en-US"/>
        </w:rPr>
        <w:t>b</w:t>
      </w:r>
    </w:p>
    <w:p w:rsidR="00BF0E5F" w:rsidRPr="002C7FF3" w:rsidRDefault="00BF0E5F" w:rsidP="00BF0E5F">
      <w:pPr>
        <w:shd w:val="clear" w:color="auto" w:fill="FFFFFF"/>
        <w:autoSpaceDE w:val="0"/>
        <w:autoSpaceDN w:val="0"/>
        <w:adjustRightInd w:val="0"/>
        <w:spacing w:line="360" w:lineRule="auto"/>
        <w:ind w:firstLine="540"/>
        <w:jc w:val="both"/>
        <w:rPr>
          <w:color w:val="000000"/>
          <w:sz w:val="30"/>
          <w:szCs w:val="30"/>
        </w:rPr>
      </w:pPr>
      <w:r>
        <w:rPr>
          <w:i/>
          <w:iCs/>
          <w:color w:val="000000"/>
          <w:lang w:val="en-US"/>
        </w:rPr>
        <w:t>p</w:t>
      </w:r>
      <w:r w:rsidRPr="0093721D">
        <w:rPr>
          <w:i/>
          <w:iCs/>
          <w:color w:val="000000"/>
          <w:vertAlign w:val="subscript"/>
        </w:rPr>
        <w:t xml:space="preserve">0 </w:t>
      </w:r>
      <w:r w:rsidRPr="0093721D">
        <w:rPr>
          <w:i/>
          <w:iCs/>
          <w:color w:val="000000"/>
        </w:rPr>
        <w:t xml:space="preserve">= </w:t>
      </w:r>
      <w:r>
        <w:rPr>
          <w:i/>
          <w:iCs/>
          <w:color w:val="000000"/>
          <w:lang w:val="en-US"/>
        </w:rPr>
        <w:t>p</w:t>
      </w:r>
      <w:r w:rsidRPr="0093721D">
        <w:rPr>
          <w:i/>
          <w:iCs/>
          <w:color w:val="000000"/>
        </w:rPr>
        <w:t xml:space="preserve"> -</w:t>
      </w:r>
      <w:r w:rsidRPr="0093721D">
        <w:rPr>
          <w:iCs/>
          <w:color w:val="000000"/>
        </w:rPr>
        <w:t xml:space="preserve"> </w:t>
      </w:r>
      <w:r w:rsidRPr="00D84F04">
        <w:rPr>
          <w:iCs/>
          <w:color w:val="000000"/>
          <w:lang w:val="en-US"/>
        </w:rPr>
        <w:t>σ</w:t>
      </w:r>
      <w:r w:rsidRPr="00D84F04">
        <w:rPr>
          <w:i/>
          <w:iCs/>
          <w:color w:val="000000"/>
          <w:vertAlign w:val="subscript"/>
          <w:lang w:val="en-US"/>
        </w:rPr>
        <w:t>z</w:t>
      </w:r>
      <w:r>
        <w:rPr>
          <w:i/>
          <w:iCs/>
          <w:color w:val="000000"/>
          <w:vertAlign w:val="subscript"/>
          <w:lang w:val="en-US"/>
        </w:rPr>
        <w:t>q</w:t>
      </w:r>
      <w:r w:rsidRPr="0093721D">
        <w:rPr>
          <w:i/>
          <w:iCs/>
          <w:color w:val="000000"/>
          <w:vertAlign w:val="subscript"/>
        </w:rPr>
        <w:t xml:space="preserve">0 </w:t>
      </w:r>
      <w:r w:rsidRPr="0093721D">
        <w:rPr>
          <w:i/>
          <w:iCs/>
          <w:color w:val="000000"/>
        </w:rPr>
        <w:t xml:space="preserve"> - </w:t>
      </w:r>
      <w:r w:rsidRPr="0093721D">
        <w:rPr>
          <w:color w:val="000000"/>
        </w:rPr>
        <w:t>дополнительное вертикальное давление на основание</w:t>
      </w:r>
      <w:r>
        <w:rPr>
          <w:color w:val="000000"/>
          <w:sz w:val="30"/>
          <w:szCs w:val="30"/>
        </w:rPr>
        <w:t xml:space="preserve"> </w:t>
      </w:r>
    </w:p>
    <w:p w:rsidR="00BF0E5F" w:rsidRPr="00AA60CA" w:rsidRDefault="00BF0E5F" w:rsidP="00BF0E5F">
      <w:pPr>
        <w:shd w:val="clear" w:color="auto" w:fill="FFFFFF"/>
        <w:autoSpaceDE w:val="0"/>
        <w:autoSpaceDN w:val="0"/>
        <w:adjustRightInd w:val="0"/>
        <w:spacing w:line="360" w:lineRule="auto"/>
        <w:ind w:firstLine="540"/>
        <w:jc w:val="both"/>
        <w:rPr>
          <w:color w:val="000000"/>
        </w:rPr>
      </w:pPr>
      <w:r w:rsidRPr="0093721D">
        <w:rPr>
          <w:i/>
          <w:iCs/>
          <w:color w:val="000000"/>
          <w:lang w:val="en-US"/>
        </w:rPr>
        <w:t>p</w:t>
      </w:r>
      <w:r w:rsidRPr="0093721D">
        <w:rPr>
          <w:color w:val="000000"/>
        </w:rPr>
        <w:t xml:space="preserve"> - среднее давление под подошвой фундамента;</w:t>
      </w:r>
    </w:p>
    <w:p w:rsidR="00BF0E5F" w:rsidRPr="0093721D" w:rsidRDefault="00BF0E5F" w:rsidP="00BF0E5F">
      <w:pPr>
        <w:shd w:val="clear" w:color="auto" w:fill="FFFFFF"/>
        <w:autoSpaceDE w:val="0"/>
        <w:autoSpaceDN w:val="0"/>
        <w:adjustRightInd w:val="0"/>
        <w:spacing w:line="360" w:lineRule="auto"/>
        <w:ind w:firstLine="540"/>
        <w:jc w:val="both"/>
      </w:pPr>
      <w:r w:rsidRPr="00D84F04">
        <w:rPr>
          <w:iCs/>
          <w:color w:val="000000"/>
          <w:lang w:val="en-US"/>
        </w:rPr>
        <w:t>σ</w:t>
      </w:r>
      <w:r w:rsidRPr="00D84F04">
        <w:rPr>
          <w:i/>
          <w:iCs/>
          <w:color w:val="000000"/>
          <w:vertAlign w:val="subscript"/>
          <w:lang w:val="en-US"/>
        </w:rPr>
        <w:t>z</w:t>
      </w:r>
      <w:r>
        <w:rPr>
          <w:i/>
          <w:iCs/>
          <w:color w:val="000000"/>
          <w:vertAlign w:val="subscript"/>
          <w:lang w:val="en-US"/>
        </w:rPr>
        <w:t>q</w:t>
      </w:r>
      <w:r w:rsidRPr="0093721D">
        <w:rPr>
          <w:i/>
          <w:iCs/>
          <w:color w:val="000000"/>
          <w:vertAlign w:val="subscript"/>
        </w:rPr>
        <w:t xml:space="preserve">0 </w:t>
      </w:r>
      <w:r w:rsidRPr="0093721D">
        <w:rPr>
          <w:i/>
          <w:iCs/>
          <w:color w:val="000000"/>
        </w:rPr>
        <w:t>-</w:t>
      </w:r>
      <w:r w:rsidRPr="0093721D">
        <w:rPr>
          <w:iCs/>
          <w:color w:val="000000"/>
        </w:rPr>
        <w:t xml:space="preserve"> </w:t>
      </w:r>
      <w:r w:rsidRPr="0093721D">
        <w:rPr>
          <w:color w:val="000000"/>
        </w:rPr>
        <w:t>вертикальное напряжение от собственного веса грунта</w:t>
      </w:r>
      <w:r>
        <w:rPr>
          <w:color w:val="000000"/>
        </w:rPr>
        <w:t xml:space="preserve"> на</w:t>
      </w:r>
      <w:r w:rsidRPr="0093721D">
        <w:rPr>
          <w:color w:val="000000"/>
        </w:rPr>
        <w:t xml:space="preserve"> уровне подошвы фундамента.</w:t>
      </w:r>
    </w:p>
    <w:p w:rsidR="00BF0E5F" w:rsidRPr="0093721D" w:rsidRDefault="00BF0E5F" w:rsidP="00BF0E5F">
      <w:pPr>
        <w:spacing w:line="360" w:lineRule="auto"/>
        <w:ind w:firstLine="540"/>
        <w:jc w:val="both"/>
      </w:pPr>
      <w:r w:rsidRPr="0093721D">
        <w:rPr>
          <w:color w:val="000000"/>
        </w:rPr>
        <w:t>Вертикальное напряжение от собственного веса грунта</w:t>
      </w:r>
    </w:p>
    <w:p w:rsidR="00BF0E5F" w:rsidRPr="00A53915" w:rsidRDefault="00BF0E5F" w:rsidP="00BF0E5F">
      <w:pPr>
        <w:spacing w:line="360" w:lineRule="auto"/>
        <w:jc w:val="center"/>
      </w:pPr>
      <w:r w:rsidRPr="0093721D">
        <w:rPr>
          <w:position w:val="-14"/>
        </w:rPr>
        <w:object w:dxaOrig="1480" w:dyaOrig="400">
          <v:shape id="_x0000_i1075" type="#_x0000_t75" style="width:74.25pt;height:20.25pt" o:ole="">
            <v:imagedata r:id="rId104" o:title=""/>
          </v:shape>
          <o:OLEObject Type="Embed" ProgID="Equation.3" ShapeID="_x0000_i1075" DrawAspect="Content" ObjectID="_1458564716" r:id="rId105"/>
        </w:object>
      </w:r>
      <w:r w:rsidRPr="00A53915">
        <w:t xml:space="preserve"> (14)</w:t>
      </w:r>
    </w:p>
    <w:p w:rsidR="00BF0E5F" w:rsidRPr="00AA60CA" w:rsidRDefault="00BF0E5F" w:rsidP="00BF0E5F">
      <w:pPr>
        <w:spacing w:line="360" w:lineRule="auto"/>
        <w:jc w:val="both"/>
        <w:rPr>
          <w:color w:val="000000"/>
        </w:rPr>
      </w:pPr>
      <w:r w:rsidRPr="00A53915">
        <w:rPr>
          <w:i/>
        </w:rPr>
        <w:t>γ</w:t>
      </w:r>
      <w:r w:rsidRPr="00A53915">
        <w:rPr>
          <w:i/>
          <w:vertAlign w:val="subscript"/>
          <w:lang w:val="en-US"/>
        </w:rPr>
        <w:t>i</w:t>
      </w:r>
      <w:r w:rsidRPr="00A53915">
        <w:rPr>
          <w:i/>
        </w:rPr>
        <w:t xml:space="preserve"> и </w:t>
      </w:r>
      <w:r w:rsidRPr="00A53915">
        <w:rPr>
          <w:i/>
          <w:lang w:val="en-US"/>
        </w:rPr>
        <w:t>H</w:t>
      </w:r>
      <w:r w:rsidRPr="00A53915">
        <w:rPr>
          <w:i/>
          <w:vertAlign w:val="subscript"/>
          <w:lang w:val="en-US"/>
        </w:rPr>
        <w:t>i</w:t>
      </w:r>
      <w:r w:rsidRPr="00A53915">
        <w:rPr>
          <w:i/>
          <w:vertAlign w:val="subscript"/>
        </w:rPr>
        <w:t xml:space="preserve">   </w:t>
      </w:r>
      <w:r w:rsidRPr="00A53915">
        <w:rPr>
          <w:i/>
        </w:rPr>
        <w:t xml:space="preserve">-  </w:t>
      </w:r>
      <w:r w:rsidRPr="00A53915">
        <w:rPr>
          <w:color w:val="000000"/>
        </w:rPr>
        <w:t xml:space="preserve">удельный вес и толщина </w:t>
      </w:r>
      <w:r>
        <w:rPr>
          <w:color w:val="000000"/>
          <w:lang w:val="en-US"/>
        </w:rPr>
        <w:t>i</w:t>
      </w:r>
      <w:r w:rsidRPr="00A53915">
        <w:rPr>
          <w:color w:val="000000"/>
        </w:rPr>
        <w:t xml:space="preserve">-ого слоя грунта. </w:t>
      </w:r>
    </w:p>
    <w:p w:rsidR="00BF0E5F" w:rsidRDefault="00BF0E5F" w:rsidP="00BF0E5F">
      <w:pPr>
        <w:spacing w:line="360" w:lineRule="auto"/>
        <w:ind w:firstLine="540"/>
        <w:jc w:val="both"/>
        <w:rPr>
          <w:color w:val="000000"/>
        </w:rPr>
      </w:pPr>
      <w:r w:rsidRPr="00A53915">
        <w:rPr>
          <w:color w:val="000000"/>
        </w:rPr>
        <w:t xml:space="preserve">Проверяем наиболее опасное сечение с шириной подушки фундамента </w:t>
      </w:r>
      <w:r>
        <w:rPr>
          <w:color w:val="000000"/>
        </w:rPr>
        <w:t>2</w:t>
      </w:r>
      <w:r w:rsidRPr="00A53915">
        <w:rPr>
          <w:color w:val="000000"/>
        </w:rPr>
        <w:t xml:space="preserve"> м</w:t>
      </w:r>
      <w:r>
        <w:rPr>
          <w:color w:val="000000"/>
        </w:rPr>
        <w:t>.</w:t>
      </w:r>
    </w:p>
    <w:p w:rsidR="00BF0E5F" w:rsidRDefault="00BF0E5F" w:rsidP="00BF0E5F">
      <w:pPr>
        <w:spacing w:line="360" w:lineRule="auto"/>
        <w:jc w:val="both"/>
        <w:rPr>
          <w:color w:val="000000"/>
        </w:rPr>
      </w:pPr>
      <w:r w:rsidRPr="00DD0F10">
        <w:rPr>
          <w:color w:val="000000"/>
        </w:rPr>
        <w:t>1.</w:t>
      </w:r>
      <w:r>
        <w:rPr>
          <w:color w:val="000000"/>
        </w:rPr>
        <w:t xml:space="preserve"> </w:t>
      </w:r>
      <w:r w:rsidRPr="00DD0F10">
        <w:rPr>
          <w:color w:val="000000"/>
        </w:rPr>
        <w:t>Строим эпюру напряжений от собственного веса грунта</w:t>
      </w:r>
      <w:r>
        <w:rPr>
          <w:color w:val="000000"/>
        </w:rPr>
        <w:t>.</w:t>
      </w:r>
    </w:p>
    <w:p w:rsidR="00BF0E5F" w:rsidRDefault="00BF0E5F" w:rsidP="00BF0E5F">
      <w:pPr>
        <w:spacing w:line="360" w:lineRule="auto"/>
        <w:ind w:firstLine="540"/>
        <w:jc w:val="both"/>
        <w:rPr>
          <w:color w:val="000000"/>
        </w:rPr>
      </w:pPr>
      <w:r>
        <w:rPr>
          <w:color w:val="000000"/>
        </w:rPr>
        <w:t>σ</w:t>
      </w:r>
      <w:r>
        <w:rPr>
          <w:color w:val="000000"/>
          <w:vertAlign w:val="subscript"/>
          <w:lang w:val="en-US"/>
        </w:rPr>
        <w:t>zg</w:t>
      </w:r>
      <w:r w:rsidRPr="006B4245">
        <w:rPr>
          <w:color w:val="000000"/>
          <w:vertAlign w:val="subscript"/>
        </w:rPr>
        <w:t>1</w:t>
      </w:r>
      <w:r w:rsidRPr="006B4245">
        <w:rPr>
          <w:color w:val="000000"/>
        </w:rPr>
        <w:t xml:space="preserve"> = </w:t>
      </w:r>
      <w:r>
        <w:rPr>
          <w:color w:val="000000"/>
        </w:rPr>
        <w:t>0</w:t>
      </w:r>
    </w:p>
    <w:p w:rsidR="00BF0E5F" w:rsidRDefault="00BF0E5F" w:rsidP="00BF0E5F">
      <w:pPr>
        <w:spacing w:line="360" w:lineRule="auto"/>
        <w:ind w:firstLine="540"/>
        <w:jc w:val="both"/>
        <w:rPr>
          <w:color w:val="000000"/>
        </w:rPr>
      </w:pPr>
      <w:r>
        <w:rPr>
          <w:color w:val="000000"/>
        </w:rPr>
        <w:t>σ</w:t>
      </w:r>
      <w:r>
        <w:rPr>
          <w:color w:val="000000"/>
          <w:vertAlign w:val="subscript"/>
          <w:lang w:val="en-US"/>
        </w:rPr>
        <w:t>zg</w:t>
      </w:r>
      <w:r>
        <w:rPr>
          <w:color w:val="000000"/>
          <w:vertAlign w:val="subscript"/>
        </w:rPr>
        <w:t>2</w:t>
      </w:r>
      <w:r>
        <w:rPr>
          <w:color w:val="000000"/>
        </w:rPr>
        <w:t xml:space="preserve"> = </w:t>
      </w:r>
      <w:r w:rsidR="004D3D91">
        <w:rPr>
          <w:color w:val="000000"/>
        </w:rPr>
        <w:t>16</w:t>
      </w:r>
      <w:r>
        <w:rPr>
          <w:color w:val="000000"/>
        </w:rPr>
        <w:t xml:space="preserve"> · </w:t>
      </w:r>
      <w:r w:rsidR="004D3D91">
        <w:rPr>
          <w:color w:val="000000"/>
        </w:rPr>
        <w:t>0,3</w:t>
      </w:r>
      <w:r>
        <w:rPr>
          <w:color w:val="000000"/>
        </w:rPr>
        <w:t xml:space="preserve"> = </w:t>
      </w:r>
      <w:r w:rsidR="004D3D91">
        <w:rPr>
          <w:color w:val="000000"/>
        </w:rPr>
        <w:t>4,8</w:t>
      </w:r>
      <w:r>
        <w:rPr>
          <w:color w:val="000000"/>
        </w:rPr>
        <w:t xml:space="preserve"> кПа</w:t>
      </w:r>
    </w:p>
    <w:p w:rsidR="00BF0E5F" w:rsidRPr="00BE24A8" w:rsidRDefault="00BF0E5F" w:rsidP="00BF0E5F">
      <w:pPr>
        <w:spacing w:line="360" w:lineRule="auto"/>
        <w:ind w:firstLine="540"/>
        <w:jc w:val="both"/>
      </w:pPr>
      <w:r>
        <w:rPr>
          <w:color w:val="000000"/>
        </w:rPr>
        <w:t>σ</w:t>
      </w:r>
      <w:r>
        <w:rPr>
          <w:color w:val="000000"/>
          <w:vertAlign w:val="subscript"/>
          <w:lang w:val="en-US"/>
        </w:rPr>
        <w:t>zg</w:t>
      </w:r>
      <w:r>
        <w:rPr>
          <w:color w:val="000000"/>
          <w:vertAlign w:val="subscript"/>
        </w:rPr>
        <w:t xml:space="preserve">3 </w:t>
      </w:r>
      <w:r>
        <w:rPr>
          <w:color w:val="000000"/>
        </w:rPr>
        <w:t xml:space="preserve">= </w:t>
      </w:r>
      <w:r w:rsidRPr="00BE24A8">
        <w:t>18,</w:t>
      </w:r>
      <w:r w:rsidR="004D3D91">
        <w:t>8</w:t>
      </w:r>
      <w:r w:rsidRPr="00BE24A8">
        <w:t xml:space="preserve"> · </w:t>
      </w:r>
      <w:r w:rsidR="004D3D91">
        <w:t>1,5</w:t>
      </w:r>
      <w:r w:rsidRPr="00BE24A8">
        <w:t xml:space="preserve"> + </w:t>
      </w:r>
      <w:r w:rsidR="004D3D91">
        <w:t>4,8</w:t>
      </w:r>
      <w:r w:rsidRPr="00BE24A8">
        <w:t xml:space="preserve"> = </w:t>
      </w:r>
      <w:r w:rsidR="004D3D91">
        <w:t>33</w:t>
      </w:r>
      <w:r w:rsidRPr="00BE24A8">
        <w:t xml:space="preserve"> кПа</w:t>
      </w:r>
    </w:p>
    <w:p w:rsidR="00BF0E5F" w:rsidRPr="00BE24A8" w:rsidRDefault="00BF0E5F" w:rsidP="00BF0E5F">
      <w:pPr>
        <w:spacing w:line="360" w:lineRule="auto"/>
        <w:ind w:firstLine="540"/>
        <w:jc w:val="both"/>
      </w:pPr>
      <w:r w:rsidRPr="00BE24A8">
        <w:t>σ</w:t>
      </w:r>
      <w:r w:rsidRPr="00BE24A8">
        <w:rPr>
          <w:vertAlign w:val="subscript"/>
          <w:lang w:val="en-US"/>
        </w:rPr>
        <w:t>zg</w:t>
      </w:r>
      <w:r w:rsidRPr="00BE24A8">
        <w:rPr>
          <w:vertAlign w:val="subscript"/>
        </w:rPr>
        <w:t>4</w:t>
      </w:r>
      <w:r w:rsidRPr="00BE24A8">
        <w:t xml:space="preserve"> = </w:t>
      </w:r>
      <w:r w:rsidR="004D3D91">
        <w:t>18,3</w:t>
      </w:r>
      <w:r w:rsidRPr="00BE24A8">
        <w:t xml:space="preserve"> · </w:t>
      </w:r>
      <w:r w:rsidR="004D3D91">
        <w:t>2</w:t>
      </w:r>
      <w:r w:rsidRPr="00BE24A8">
        <w:t xml:space="preserve">,1 + </w:t>
      </w:r>
      <w:r w:rsidR="004D3D91">
        <w:t>33</w:t>
      </w:r>
      <w:r w:rsidRPr="00BE24A8">
        <w:t xml:space="preserve"> = </w:t>
      </w:r>
      <w:r w:rsidR="004D3D91">
        <w:t>71,43</w:t>
      </w:r>
      <w:r w:rsidRPr="00BE24A8">
        <w:t xml:space="preserve"> кПа</w:t>
      </w:r>
    </w:p>
    <w:p w:rsidR="00BF0E5F" w:rsidRDefault="00BF0E5F" w:rsidP="00BF0E5F">
      <w:pPr>
        <w:spacing w:line="360" w:lineRule="auto"/>
        <w:ind w:firstLine="540"/>
        <w:jc w:val="both"/>
      </w:pPr>
      <w:r w:rsidRPr="00BE24A8">
        <w:t>σ</w:t>
      </w:r>
      <w:r w:rsidRPr="00BE24A8">
        <w:rPr>
          <w:vertAlign w:val="subscript"/>
          <w:lang w:val="en-US"/>
        </w:rPr>
        <w:t>zg</w:t>
      </w:r>
      <w:r w:rsidR="00266FEB">
        <w:rPr>
          <w:vertAlign w:val="subscript"/>
        </w:rPr>
        <w:t>5</w:t>
      </w:r>
      <w:r w:rsidRPr="00BE24A8">
        <w:t xml:space="preserve"> = </w:t>
      </w:r>
      <w:r w:rsidR="004D3D91">
        <w:t>20,3</w:t>
      </w:r>
      <w:r w:rsidRPr="00BE24A8">
        <w:t xml:space="preserve"> · </w:t>
      </w:r>
      <w:r w:rsidR="004D3D91">
        <w:t>1,1</w:t>
      </w:r>
      <w:r w:rsidRPr="00BE24A8">
        <w:t xml:space="preserve"> + </w:t>
      </w:r>
      <w:r w:rsidR="004D3D91">
        <w:t>71,43</w:t>
      </w:r>
      <w:r w:rsidRPr="00BE24A8">
        <w:t xml:space="preserve"> = </w:t>
      </w:r>
      <w:r w:rsidR="004D3D91">
        <w:t>93,76</w:t>
      </w:r>
      <w:r w:rsidRPr="00BE24A8">
        <w:t xml:space="preserve"> кПа</w:t>
      </w:r>
    </w:p>
    <w:p w:rsidR="00266FEB" w:rsidRDefault="00266FEB" w:rsidP="00266FEB">
      <w:pPr>
        <w:spacing w:line="360" w:lineRule="auto"/>
        <w:ind w:firstLine="540"/>
        <w:jc w:val="both"/>
      </w:pPr>
      <w:r w:rsidRPr="00BE24A8">
        <w:t>σ</w:t>
      </w:r>
      <w:r w:rsidRPr="00BE24A8">
        <w:rPr>
          <w:vertAlign w:val="subscript"/>
          <w:lang w:val="en-US"/>
        </w:rPr>
        <w:t>zg</w:t>
      </w:r>
      <w:r>
        <w:rPr>
          <w:vertAlign w:val="subscript"/>
        </w:rPr>
        <w:t>6</w:t>
      </w:r>
      <w:r w:rsidRPr="00BE24A8">
        <w:t xml:space="preserve"> = </w:t>
      </w:r>
      <w:r w:rsidR="004D3D91">
        <w:t>93,76</w:t>
      </w:r>
      <w:r>
        <w:t xml:space="preserve"> </w:t>
      </w:r>
      <w:r w:rsidRPr="00266FEB">
        <w:t>+</w:t>
      </w:r>
      <w:r>
        <w:t xml:space="preserve"> </w:t>
      </w:r>
      <w:r w:rsidRPr="00BE24A8">
        <w:t xml:space="preserve"> </w:t>
      </w:r>
      <w:r w:rsidR="004D3D91">
        <w:t>10</w:t>
      </w:r>
      <w:r w:rsidRPr="00BE24A8">
        <w:t xml:space="preserve"> · </w:t>
      </w:r>
      <w:r w:rsidR="004D3D91">
        <w:t>9,7</w:t>
      </w:r>
      <w:r w:rsidRPr="00BE24A8">
        <w:t xml:space="preserve"> = </w:t>
      </w:r>
      <w:r w:rsidR="004D3D91">
        <w:t>190,76</w:t>
      </w:r>
      <w:r w:rsidRPr="00BE24A8">
        <w:t xml:space="preserve"> кПа</w:t>
      </w:r>
    </w:p>
    <w:p w:rsidR="00266FEB" w:rsidRDefault="00266FEB" w:rsidP="00266FEB">
      <w:pPr>
        <w:spacing w:line="360" w:lineRule="auto"/>
        <w:ind w:firstLine="540"/>
        <w:jc w:val="both"/>
      </w:pPr>
      <w:r w:rsidRPr="00BE24A8">
        <w:t>σ</w:t>
      </w:r>
      <w:r w:rsidRPr="00BE24A8">
        <w:rPr>
          <w:vertAlign w:val="subscript"/>
          <w:lang w:val="en-US"/>
        </w:rPr>
        <w:t>zg</w:t>
      </w:r>
      <w:r w:rsidR="004D3D91">
        <w:rPr>
          <w:vertAlign w:val="subscript"/>
        </w:rPr>
        <w:t xml:space="preserve">0 </w:t>
      </w:r>
      <w:r w:rsidRPr="00BE24A8">
        <w:t xml:space="preserve">= </w:t>
      </w:r>
      <w:r w:rsidR="004D3D91">
        <w:rPr>
          <w:color w:val="000000"/>
        </w:rPr>
        <w:t>σ</w:t>
      </w:r>
      <w:r w:rsidR="004D3D91">
        <w:rPr>
          <w:color w:val="000000"/>
          <w:vertAlign w:val="subscript"/>
          <w:lang w:val="en-US"/>
        </w:rPr>
        <w:t>zg</w:t>
      </w:r>
      <w:r w:rsidR="004D3D91">
        <w:rPr>
          <w:color w:val="000000"/>
          <w:vertAlign w:val="subscript"/>
        </w:rPr>
        <w:t>3</w:t>
      </w:r>
      <w:r w:rsidR="004D3D91" w:rsidRPr="004D3D91">
        <w:rPr>
          <w:color w:val="000000"/>
        </w:rPr>
        <w:t xml:space="preserve"> +</w:t>
      </w:r>
      <w:r w:rsidR="004D3D91">
        <w:rPr>
          <w:color w:val="000000"/>
          <w:vertAlign w:val="subscript"/>
        </w:rPr>
        <w:t xml:space="preserve"> </w:t>
      </w:r>
      <w:r w:rsidR="004D3D91" w:rsidRPr="004D3D91">
        <w:rPr>
          <w:color w:val="000000"/>
        </w:rPr>
        <w:t>0,8</w:t>
      </w:r>
      <w:r w:rsidR="00B05F33">
        <w:t xml:space="preserve"> </w:t>
      </w:r>
      <w:r w:rsidRPr="00BE24A8">
        <w:t xml:space="preserve">· </w:t>
      </w:r>
      <w:r w:rsidR="00870C72">
        <w:t>18,3</w:t>
      </w:r>
      <w:r w:rsidRPr="00BE24A8">
        <w:t xml:space="preserve"> = </w:t>
      </w:r>
      <w:r w:rsidR="00870C72">
        <w:t>47,64</w:t>
      </w:r>
      <w:r w:rsidRPr="00BE24A8">
        <w:t xml:space="preserve"> кПа</w:t>
      </w:r>
    </w:p>
    <w:p w:rsidR="00BF0E5F" w:rsidRDefault="00BF0E5F" w:rsidP="00BF0E5F">
      <w:pPr>
        <w:spacing w:line="360" w:lineRule="auto"/>
        <w:jc w:val="both"/>
        <w:rPr>
          <w:color w:val="000000"/>
        </w:rPr>
      </w:pPr>
      <w:r w:rsidRPr="00452271">
        <w:rPr>
          <w:color w:val="000000"/>
        </w:rPr>
        <w:t>2. Строим эпюру напряжений от фундамента по формуле</w:t>
      </w:r>
      <w:r>
        <w:rPr>
          <w:color w:val="000000"/>
        </w:rPr>
        <w:t>:</w:t>
      </w:r>
    </w:p>
    <w:p w:rsidR="00BF0E5F" w:rsidRPr="00C40182" w:rsidRDefault="00BF0E5F" w:rsidP="00BF0E5F">
      <w:pPr>
        <w:spacing w:line="360" w:lineRule="auto"/>
        <w:ind w:firstLine="540"/>
        <w:jc w:val="both"/>
      </w:pPr>
      <w:r w:rsidRPr="00C40182">
        <w:t>р</w:t>
      </w:r>
      <w:r w:rsidRPr="00C40182">
        <w:rPr>
          <w:vertAlign w:val="subscript"/>
        </w:rPr>
        <w:t>0</w:t>
      </w:r>
      <w:r w:rsidRPr="00C40182">
        <w:t xml:space="preserve"> = </w:t>
      </w:r>
      <w:r w:rsidR="00BE24A8" w:rsidRPr="00C40182">
        <w:t>212,8</w:t>
      </w:r>
      <w:r w:rsidRPr="00C40182">
        <w:t xml:space="preserve"> – </w:t>
      </w:r>
      <w:r w:rsidR="00870C72" w:rsidRPr="00C40182">
        <w:t>47,64</w:t>
      </w:r>
      <w:r w:rsidRPr="00C40182">
        <w:t xml:space="preserve"> = </w:t>
      </w:r>
      <w:r w:rsidR="00870C72" w:rsidRPr="00C40182">
        <w:t>165,16</w:t>
      </w:r>
      <w:r w:rsidRPr="00C40182">
        <w:t xml:space="preserve"> кПа</w:t>
      </w:r>
    </w:p>
    <w:p w:rsidR="00BF0E5F" w:rsidRPr="00C40182" w:rsidRDefault="00BF0E5F" w:rsidP="00BF0E5F">
      <w:pPr>
        <w:spacing w:line="360" w:lineRule="auto"/>
        <w:ind w:firstLine="540"/>
        <w:jc w:val="both"/>
      </w:pPr>
      <w:r w:rsidRPr="00C40182">
        <w:rPr>
          <w:lang w:val="en-US"/>
        </w:rPr>
        <w:t>h</w:t>
      </w:r>
      <w:r w:rsidRPr="00C40182">
        <w:rPr>
          <w:vertAlign w:val="subscript"/>
          <w:lang w:val="en-US"/>
        </w:rPr>
        <w:t>i</w:t>
      </w:r>
      <w:r w:rsidRPr="00C40182">
        <w:t xml:space="preserve"> = 0,4 · </w:t>
      </w:r>
      <w:r w:rsidR="00BE24A8" w:rsidRPr="00C40182">
        <w:t>2</w:t>
      </w:r>
      <w:r w:rsidRPr="00C40182">
        <w:t xml:space="preserve"> = 0,</w:t>
      </w:r>
      <w:r w:rsidR="00BE24A8" w:rsidRPr="00C40182">
        <w:t>8</w:t>
      </w:r>
      <w:r w:rsidRPr="00C40182">
        <w:t xml:space="preserve"> м.</w:t>
      </w:r>
    </w:p>
    <w:p w:rsidR="00BF0E5F" w:rsidRPr="00C40182" w:rsidRDefault="00BF0E5F" w:rsidP="00BF0E5F">
      <w:pPr>
        <w:shd w:val="clear" w:color="auto" w:fill="FFFFFF"/>
        <w:autoSpaceDE w:val="0"/>
        <w:autoSpaceDN w:val="0"/>
        <w:adjustRightInd w:val="0"/>
        <w:spacing w:line="360" w:lineRule="auto"/>
      </w:pPr>
      <w:r w:rsidRPr="00C40182">
        <w:t xml:space="preserve">Значения напряжений приведены в таблице </w:t>
      </w:r>
      <w:r w:rsidR="00BE24A8" w:rsidRPr="00C40182">
        <w:t>3</w:t>
      </w:r>
      <w:r w:rsidRPr="00C40182">
        <w:t>.</w:t>
      </w:r>
    </w:p>
    <w:p w:rsidR="00BF0E5F" w:rsidRPr="00C40182" w:rsidRDefault="00BF0E5F" w:rsidP="00BF0E5F">
      <w:pPr>
        <w:spacing w:line="360" w:lineRule="auto"/>
        <w:jc w:val="right"/>
      </w:pPr>
      <w:r w:rsidRPr="00C40182">
        <w:t xml:space="preserve">Таблица </w:t>
      </w:r>
      <w:r w:rsidR="00BE24A8" w:rsidRPr="00C40182">
        <w:t>3</w:t>
      </w:r>
      <w:r w:rsidRPr="00C40182">
        <w:t>.</w:t>
      </w:r>
    </w:p>
    <w:p w:rsidR="00BF0E5F" w:rsidRPr="00C40182" w:rsidRDefault="00BF0E5F" w:rsidP="008533CA">
      <w:pPr>
        <w:spacing w:line="360" w:lineRule="auto"/>
        <w:jc w:val="center"/>
      </w:pPr>
      <w:r w:rsidRPr="00C40182">
        <w:t>Расчет напряжений.</w:t>
      </w:r>
    </w:p>
    <w:tbl>
      <w:tblPr>
        <w:tblW w:w="0" w:type="auto"/>
        <w:tblBorders>
          <w:top w:val="single" w:sz="12" w:space="0" w:color="auto"/>
          <w:left w:val="single" w:sz="12" w:space="0" w:color="auto"/>
          <w:bottom w:val="single" w:sz="8" w:space="0" w:color="auto"/>
          <w:right w:val="single" w:sz="12" w:space="0" w:color="auto"/>
          <w:insideH w:val="single" w:sz="8" w:space="0" w:color="auto"/>
          <w:insideV w:val="single" w:sz="12" w:space="0" w:color="auto"/>
        </w:tblBorders>
        <w:tblLook w:val="01E0" w:firstRow="1" w:lastRow="1" w:firstColumn="1" w:lastColumn="1" w:noHBand="0" w:noVBand="0"/>
      </w:tblPr>
      <w:tblGrid>
        <w:gridCol w:w="1595"/>
        <w:gridCol w:w="1595"/>
        <w:gridCol w:w="1595"/>
        <w:gridCol w:w="1595"/>
        <w:gridCol w:w="1595"/>
        <w:gridCol w:w="1595"/>
      </w:tblGrid>
      <w:tr w:rsidR="00BF0E5F" w:rsidRPr="00C40182" w:rsidTr="008C5635">
        <w:tc>
          <w:tcPr>
            <w:tcW w:w="1595" w:type="dxa"/>
            <w:tcBorders>
              <w:top w:val="single" w:sz="12" w:space="0" w:color="auto"/>
              <w:bottom w:val="single" w:sz="12" w:space="0" w:color="auto"/>
            </w:tcBorders>
            <w:vAlign w:val="center"/>
          </w:tcPr>
          <w:p w:rsidR="00BF0E5F" w:rsidRPr="00C40182" w:rsidRDefault="00BF0E5F" w:rsidP="008C5635">
            <w:pPr>
              <w:spacing w:line="360" w:lineRule="auto"/>
              <w:jc w:val="center"/>
            </w:pPr>
            <w:r w:rsidRPr="00C40182">
              <w:t>№ слоя</w:t>
            </w:r>
          </w:p>
        </w:tc>
        <w:tc>
          <w:tcPr>
            <w:tcW w:w="1595" w:type="dxa"/>
            <w:tcBorders>
              <w:top w:val="single" w:sz="12" w:space="0" w:color="auto"/>
              <w:bottom w:val="single" w:sz="12" w:space="0" w:color="auto"/>
            </w:tcBorders>
            <w:vAlign w:val="center"/>
          </w:tcPr>
          <w:p w:rsidR="00BF0E5F" w:rsidRPr="00C40182" w:rsidRDefault="00BF0E5F" w:rsidP="008C5635">
            <w:pPr>
              <w:spacing w:line="360" w:lineRule="auto"/>
              <w:jc w:val="center"/>
              <w:rPr>
                <w:vertAlign w:val="subscript"/>
                <w:lang w:val="en-US"/>
              </w:rPr>
            </w:pPr>
            <w:r w:rsidRPr="00C40182">
              <w:rPr>
                <w:lang w:val="en-US"/>
              </w:rPr>
              <w:t>h</w:t>
            </w:r>
            <w:r w:rsidRPr="00C40182">
              <w:rPr>
                <w:vertAlign w:val="subscript"/>
                <w:lang w:val="en-US"/>
              </w:rPr>
              <w:t>i</w:t>
            </w:r>
          </w:p>
        </w:tc>
        <w:tc>
          <w:tcPr>
            <w:tcW w:w="1595" w:type="dxa"/>
            <w:tcBorders>
              <w:top w:val="single" w:sz="12" w:space="0" w:color="auto"/>
              <w:bottom w:val="single" w:sz="12" w:space="0" w:color="auto"/>
            </w:tcBorders>
            <w:vAlign w:val="center"/>
          </w:tcPr>
          <w:p w:rsidR="00BF0E5F" w:rsidRPr="00C40182" w:rsidRDefault="00BF0E5F" w:rsidP="008C5635">
            <w:pPr>
              <w:spacing w:line="360" w:lineRule="auto"/>
              <w:jc w:val="center"/>
              <w:rPr>
                <w:lang w:val="en-US"/>
              </w:rPr>
            </w:pPr>
            <w:r w:rsidRPr="00C40182">
              <w:rPr>
                <w:lang w:val="en-US"/>
              </w:rPr>
              <w:t>Z</w:t>
            </w:r>
            <w:r w:rsidRPr="00C40182">
              <w:rPr>
                <w:vertAlign w:val="subscript"/>
                <w:lang w:val="en-US"/>
              </w:rPr>
              <w:t>i</w:t>
            </w:r>
          </w:p>
        </w:tc>
        <w:tc>
          <w:tcPr>
            <w:tcW w:w="1595" w:type="dxa"/>
            <w:tcBorders>
              <w:top w:val="single" w:sz="12" w:space="0" w:color="auto"/>
              <w:bottom w:val="single" w:sz="12" w:space="0" w:color="auto"/>
            </w:tcBorders>
            <w:vAlign w:val="center"/>
          </w:tcPr>
          <w:p w:rsidR="00BF0E5F" w:rsidRPr="00C40182" w:rsidRDefault="00BF0E5F" w:rsidP="008C5635">
            <w:pPr>
              <w:spacing w:line="360" w:lineRule="auto"/>
              <w:jc w:val="center"/>
            </w:pPr>
            <w:r w:rsidRPr="00C40182">
              <w:rPr>
                <w:position w:val="-24"/>
              </w:rPr>
              <w:object w:dxaOrig="900" w:dyaOrig="620">
                <v:shape id="_x0000_i1076" type="#_x0000_t75" style="width:45pt;height:30.75pt" o:ole="">
                  <v:imagedata r:id="rId106" o:title=""/>
                </v:shape>
                <o:OLEObject Type="Embed" ProgID="Equation.3" ShapeID="_x0000_i1076" DrawAspect="Content" ObjectID="_1458564717" r:id="rId107"/>
              </w:object>
            </w:r>
          </w:p>
        </w:tc>
        <w:tc>
          <w:tcPr>
            <w:tcW w:w="1595" w:type="dxa"/>
            <w:tcBorders>
              <w:top w:val="single" w:sz="12" w:space="0" w:color="auto"/>
              <w:bottom w:val="single" w:sz="12" w:space="0" w:color="auto"/>
            </w:tcBorders>
            <w:vAlign w:val="center"/>
          </w:tcPr>
          <w:p w:rsidR="00BF0E5F" w:rsidRPr="00C40182" w:rsidRDefault="00BF0E5F" w:rsidP="008C5635">
            <w:pPr>
              <w:spacing w:line="360" w:lineRule="auto"/>
              <w:jc w:val="center"/>
            </w:pPr>
            <w:r w:rsidRPr="00C40182">
              <w:t>α</w:t>
            </w:r>
          </w:p>
        </w:tc>
        <w:tc>
          <w:tcPr>
            <w:tcW w:w="1595" w:type="dxa"/>
            <w:tcBorders>
              <w:top w:val="single" w:sz="12" w:space="0" w:color="auto"/>
              <w:bottom w:val="single" w:sz="12" w:space="0" w:color="auto"/>
            </w:tcBorders>
            <w:vAlign w:val="center"/>
          </w:tcPr>
          <w:p w:rsidR="00BF0E5F" w:rsidRPr="00C40182" w:rsidRDefault="00BF0E5F" w:rsidP="008C5635">
            <w:pPr>
              <w:spacing w:line="360" w:lineRule="auto"/>
              <w:jc w:val="center"/>
            </w:pPr>
            <w:r w:rsidRPr="00C40182">
              <w:rPr>
                <w:position w:val="-14"/>
                <w:lang w:val="en-US"/>
              </w:rPr>
              <w:object w:dxaOrig="999" w:dyaOrig="380">
                <v:shape id="_x0000_i1077" type="#_x0000_t75" style="width:50.25pt;height:18.75pt" o:ole="">
                  <v:imagedata r:id="rId102" o:title=""/>
                </v:shape>
                <o:OLEObject Type="Embed" ProgID="Equation.3" ShapeID="_x0000_i1077" DrawAspect="Content" ObjectID="_1458564718" r:id="rId108"/>
              </w:object>
            </w:r>
          </w:p>
        </w:tc>
      </w:tr>
      <w:tr w:rsidR="006777A9" w:rsidRPr="00C40182" w:rsidTr="008C5635">
        <w:tc>
          <w:tcPr>
            <w:tcW w:w="1595" w:type="dxa"/>
            <w:tcBorders>
              <w:top w:val="single" w:sz="12" w:space="0" w:color="auto"/>
            </w:tcBorders>
          </w:tcPr>
          <w:p w:rsidR="006777A9" w:rsidRPr="00C40182" w:rsidRDefault="006777A9" w:rsidP="008C5635">
            <w:pPr>
              <w:spacing w:line="360" w:lineRule="auto"/>
              <w:jc w:val="center"/>
              <w:rPr>
                <w:lang w:val="en-US"/>
              </w:rPr>
            </w:pPr>
            <w:r w:rsidRPr="00C40182">
              <w:rPr>
                <w:lang w:val="en-US"/>
              </w:rPr>
              <w:t>1</w:t>
            </w:r>
          </w:p>
        </w:tc>
        <w:tc>
          <w:tcPr>
            <w:tcW w:w="1595" w:type="dxa"/>
            <w:tcBorders>
              <w:top w:val="single" w:sz="12" w:space="0" w:color="auto"/>
            </w:tcBorders>
          </w:tcPr>
          <w:p w:rsidR="006777A9" w:rsidRPr="00C40182" w:rsidRDefault="006777A9" w:rsidP="006777A9">
            <w:pPr>
              <w:jc w:val="center"/>
            </w:pPr>
            <w:r w:rsidRPr="00C40182">
              <w:t>0,8</w:t>
            </w:r>
          </w:p>
        </w:tc>
        <w:tc>
          <w:tcPr>
            <w:tcW w:w="1595" w:type="dxa"/>
            <w:tcBorders>
              <w:top w:val="single" w:sz="12" w:space="0" w:color="auto"/>
            </w:tcBorders>
          </w:tcPr>
          <w:p w:rsidR="006777A9" w:rsidRPr="00C40182" w:rsidRDefault="006777A9" w:rsidP="008C5635">
            <w:pPr>
              <w:spacing w:line="360" w:lineRule="auto"/>
              <w:jc w:val="center"/>
            </w:pPr>
            <w:r w:rsidRPr="00C40182">
              <w:t>0,8</w:t>
            </w:r>
          </w:p>
        </w:tc>
        <w:tc>
          <w:tcPr>
            <w:tcW w:w="1595" w:type="dxa"/>
            <w:tcBorders>
              <w:top w:val="single" w:sz="12" w:space="0" w:color="auto"/>
            </w:tcBorders>
          </w:tcPr>
          <w:p w:rsidR="006777A9" w:rsidRPr="00C40182" w:rsidRDefault="006777A9" w:rsidP="006777A9">
            <w:pPr>
              <w:spacing w:line="360" w:lineRule="auto"/>
              <w:jc w:val="center"/>
            </w:pPr>
            <w:r w:rsidRPr="00C40182">
              <w:t>0,8</w:t>
            </w:r>
          </w:p>
        </w:tc>
        <w:tc>
          <w:tcPr>
            <w:tcW w:w="1595" w:type="dxa"/>
            <w:tcBorders>
              <w:top w:val="single" w:sz="12" w:space="0" w:color="auto"/>
            </w:tcBorders>
          </w:tcPr>
          <w:p w:rsidR="006777A9" w:rsidRPr="00C40182" w:rsidRDefault="006777A9" w:rsidP="00716659">
            <w:pPr>
              <w:spacing w:line="360" w:lineRule="auto"/>
              <w:jc w:val="center"/>
            </w:pPr>
            <w:r w:rsidRPr="00C40182">
              <w:t>0,8</w:t>
            </w:r>
            <w:r w:rsidR="00716659" w:rsidRPr="00C40182">
              <w:t>00</w:t>
            </w:r>
          </w:p>
        </w:tc>
        <w:tc>
          <w:tcPr>
            <w:tcW w:w="1595" w:type="dxa"/>
            <w:tcBorders>
              <w:top w:val="single" w:sz="12" w:space="0" w:color="auto"/>
            </w:tcBorders>
          </w:tcPr>
          <w:p w:rsidR="006777A9" w:rsidRPr="00C40182" w:rsidRDefault="00DC1228" w:rsidP="008C5635">
            <w:pPr>
              <w:spacing w:line="360" w:lineRule="auto"/>
              <w:jc w:val="center"/>
            </w:pPr>
            <w:r w:rsidRPr="00C40182">
              <w:t>132,13</w:t>
            </w:r>
          </w:p>
        </w:tc>
      </w:tr>
      <w:tr w:rsidR="006777A9" w:rsidRPr="00C40182" w:rsidTr="008C5635">
        <w:tc>
          <w:tcPr>
            <w:tcW w:w="1595" w:type="dxa"/>
          </w:tcPr>
          <w:p w:rsidR="006777A9" w:rsidRPr="00C40182" w:rsidRDefault="006777A9" w:rsidP="008C5635">
            <w:pPr>
              <w:spacing w:line="360" w:lineRule="auto"/>
              <w:jc w:val="center"/>
            </w:pPr>
            <w:r w:rsidRPr="00C40182">
              <w:t>2</w:t>
            </w:r>
          </w:p>
        </w:tc>
        <w:tc>
          <w:tcPr>
            <w:tcW w:w="1595" w:type="dxa"/>
          </w:tcPr>
          <w:p w:rsidR="006777A9" w:rsidRPr="00C40182" w:rsidRDefault="006777A9" w:rsidP="006777A9">
            <w:pPr>
              <w:jc w:val="center"/>
            </w:pPr>
            <w:r w:rsidRPr="00C40182">
              <w:t>0,8</w:t>
            </w:r>
          </w:p>
        </w:tc>
        <w:tc>
          <w:tcPr>
            <w:tcW w:w="1595" w:type="dxa"/>
          </w:tcPr>
          <w:p w:rsidR="006777A9" w:rsidRPr="00C40182" w:rsidRDefault="006777A9" w:rsidP="008C5635">
            <w:pPr>
              <w:spacing w:line="360" w:lineRule="auto"/>
              <w:jc w:val="center"/>
            </w:pPr>
            <w:r w:rsidRPr="00C40182">
              <w:t>1,6</w:t>
            </w:r>
          </w:p>
        </w:tc>
        <w:tc>
          <w:tcPr>
            <w:tcW w:w="1595" w:type="dxa"/>
          </w:tcPr>
          <w:p w:rsidR="006777A9" w:rsidRPr="00C40182" w:rsidRDefault="006777A9" w:rsidP="008C5635">
            <w:pPr>
              <w:spacing w:line="360" w:lineRule="auto"/>
              <w:jc w:val="center"/>
            </w:pPr>
            <w:r w:rsidRPr="00C40182">
              <w:t>1,6</w:t>
            </w:r>
          </w:p>
        </w:tc>
        <w:tc>
          <w:tcPr>
            <w:tcW w:w="1595" w:type="dxa"/>
          </w:tcPr>
          <w:p w:rsidR="006777A9" w:rsidRPr="00C40182" w:rsidRDefault="006777A9" w:rsidP="00716659">
            <w:pPr>
              <w:spacing w:line="360" w:lineRule="auto"/>
              <w:jc w:val="center"/>
            </w:pPr>
            <w:r w:rsidRPr="00C40182">
              <w:t>0,</w:t>
            </w:r>
            <w:r w:rsidR="00716659" w:rsidRPr="00C40182">
              <w:t>449</w:t>
            </w:r>
          </w:p>
        </w:tc>
        <w:tc>
          <w:tcPr>
            <w:tcW w:w="1595" w:type="dxa"/>
          </w:tcPr>
          <w:p w:rsidR="006777A9" w:rsidRPr="00C40182" w:rsidRDefault="00DC1228" w:rsidP="008C5635">
            <w:pPr>
              <w:spacing w:line="360" w:lineRule="auto"/>
              <w:jc w:val="center"/>
            </w:pPr>
            <w:r w:rsidRPr="00C40182">
              <w:t>74,16</w:t>
            </w:r>
          </w:p>
        </w:tc>
      </w:tr>
      <w:tr w:rsidR="006777A9" w:rsidRPr="00C40182" w:rsidTr="008C5635">
        <w:tc>
          <w:tcPr>
            <w:tcW w:w="1595" w:type="dxa"/>
          </w:tcPr>
          <w:p w:rsidR="006777A9" w:rsidRPr="00C40182" w:rsidRDefault="006777A9" w:rsidP="008C5635">
            <w:pPr>
              <w:spacing w:line="360" w:lineRule="auto"/>
              <w:jc w:val="center"/>
            </w:pPr>
            <w:r w:rsidRPr="00C40182">
              <w:t>3</w:t>
            </w:r>
          </w:p>
        </w:tc>
        <w:tc>
          <w:tcPr>
            <w:tcW w:w="1595" w:type="dxa"/>
          </w:tcPr>
          <w:p w:rsidR="006777A9" w:rsidRPr="00C40182" w:rsidRDefault="006777A9" w:rsidP="006777A9">
            <w:pPr>
              <w:jc w:val="center"/>
            </w:pPr>
            <w:r w:rsidRPr="00C40182">
              <w:t>0,8</w:t>
            </w:r>
          </w:p>
        </w:tc>
        <w:tc>
          <w:tcPr>
            <w:tcW w:w="1595" w:type="dxa"/>
          </w:tcPr>
          <w:p w:rsidR="006777A9" w:rsidRPr="00C40182" w:rsidRDefault="006777A9" w:rsidP="008C5635">
            <w:pPr>
              <w:spacing w:line="360" w:lineRule="auto"/>
              <w:jc w:val="center"/>
            </w:pPr>
            <w:r w:rsidRPr="00C40182">
              <w:t>2,4</w:t>
            </w:r>
          </w:p>
        </w:tc>
        <w:tc>
          <w:tcPr>
            <w:tcW w:w="1595" w:type="dxa"/>
          </w:tcPr>
          <w:p w:rsidR="006777A9" w:rsidRPr="00C40182" w:rsidRDefault="006777A9" w:rsidP="008C5635">
            <w:pPr>
              <w:spacing w:line="360" w:lineRule="auto"/>
              <w:jc w:val="center"/>
            </w:pPr>
            <w:r w:rsidRPr="00C40182">
              <w:t>2,4</w:t>
            </w:r>
          </w:p>
        </w:tc>
        <w:tc>
          <w:tcPr>
            <w:tcW w:w="1595" w:type="dxa"/>
          </w:tcPr>
          <w:p w:rsidR="006777A9" w:rsidRPr="00C40182" w:rsidRDefault="006777A9" w:rsidP="00716659">
            <w:pPr>
              <w:spacing w:line="360" w:lineRule="auto"/>
              <w:jc w:val="center"/>
            </w:pPr>
            <w:r w:rsidRPr="00C40182">
              <w:t>0,</w:t>
            </w:r>
            <w:r w:rsidR="00716659" w:rsidRPr="00C40182">
              <w:t>257</w:t>
            </w:r>
          </w:p>
        </w:tc>
        <w:tc>
          <w:tcPr>
            <w:tcW w:w="1595" w:type="dxa"/>
          </w:tcPr>
          <w:p w:rsidR="006777A9" w:rsidRPr="00C40182" w:rsidRDefault="00DC1228" w:rsidP="008C5635">
            <w:pPr>
              <w:spacing w:line="360" w:lineRule="auto"/>
              <w:jc w:val="center"/>
            </w:pPr>
            <w:r w:rsidRPr="00C40182">
              <w:t>42,45</w:t>
            </w:r>
          </w:p>
        </w:tc>
      </w:tr>
      <w:tr w:rsidR="006777A9" w:rsidRPr="00C40182" w:rsidTr="008C5635">
        <w:tc>
          <w:tcPr>
            <w:tcW w:w="1595" w:type="dxa"/>
          </w:tcPr>
          <w:p w:rsidR="006777A9" w:rsidRPr="00C40182" w:rsidRDefault="006777A9" w:rsidP="008C5635">
            <w:pPr>
              <w:spacing w:line="360" w:lineRule="auto"/>
              <w:jc w:val="center"/>
            </w:pPr>
            <w:r w:rsidRPr="00C40182">
              <w:t>4</w:t>
            </w:r>
          </w:p>
        </w:tc>
        <w:tc>
          <w:tcPr>
            <w:tcW w:w="1595" w:type="dxa"/>
          </w:tcPr>
          <w:p w:rsidR="006777A9" w:rsidRPr="00C40182" w:rsidRDefault="006777A9" w:rsidP="006777A9">
            <w:pPr>
              <w:jc w:val="center"/>
            </w:pPr>
            <w:r w:rsidRPr="00C40182">
              <w:t>0,8</w:t>
            </w:r>
          </w:p>
        </w:tc>
        <w:tc>
          <w:tcPr>
            <w:tcW w:w="1595" w:type="dxa"/>
          </w:tcPr>
          <w:p w:rsidR="006777A9" w:rsidRPr="00C40182" w:rsidRDefault="006777A9" w:rsidP="008C5635">
            <w:pPr>
              <w:spacing w:line="360" w:lineRule="auto"/>
              <w:jc w:val="center"/>
            </w:pPr>
            <w:r w:rsidRPr="00C40182">
              <w:t>3,2</w:t>
            </w:r>
          </w:p>
        </w:tc>
        <w:tc>
          <w:tcPr>
            <w:tcW w:w="1595" w:type="dxa"/>
          </w:tcPr>
          <w:p w:rsidR="006777A9" w:rsidRPr="00C40182" w:rsidRDefault="006777A9" w:rsidP="008C5635">
            <w:pPr>
              <w:spacing w:line="360" w:lineRule="auto"/>
              <w:jc w:val="center"/>
            </w:pPr>
            <w:r w:rsidRPr="00C40182">
              <w:t>3,2</w:t>
            </w:r>
          </w:p>
        </w:tc>
        <w:tc>
          <w:tcPr>
            <w:tcW w:w="1595" w:type="dxa"/>
          </w:tcPr>
          <w:p w:rsidR="006777A9" w:rsidRPr="00C40182" w:rsidRDefault="00716659" w:rsidP="008C5635">
            <w:pPr>
              <w:spacing w:line="360" w:lineRule="auto"/>
              <w:jc w:val="center"/>
            </w:pPr>
            <w:r w:rsidRPr="00C40182">
              <w:t>0,16</w:t>
            </w:r>
          </w:p>
        </w:tc>
        <w:tc>
          <w:tcPr>
            <w:tcW w:w="1595" w:type="dxa"/>
          </w:tcPr>
          <w:p w:rsidR="006777A9" w:rsidRPr="00C40182" w:rsidRDefault="00DC1228" w:rsidP="008C5635">
            <w:pPr>
              <w:spacing w:line="360" w:lineRule="auto"/>
              <w:jc w:val="center"/>
            </w:pPr>
            <w:r w:rsidRPr="00C40182">
              <w:t>26,43</w:t>
            </w:r>
          </w:p>
        </w:tc>
      </w:tr>
      <w:tr w:rsidR="006777A9" w:rsidRPr="00C40182" w:rsidTr="008C5635">
        <w:tc>
          <w:tcPr>
            <w:tcW w:w="1595" w:type="dxa"/>
          </w:tcPr>
          <w:p w:rsidR="006777A9" w:rsidRPr="00C40182" w:rsidRDefault="006777A9" w:rsidP="008C5635">
            <w:pPr>
              <w:spacing w:line="360" w:lineRule="auto"/>
              <w:jc w:val="center"/>
            </w:pPr>
            <w:r w:rsidRPr="00C40182">
              <w:t>5</w:t>
            </w:r>
          </w:p>
        </w:tc>
        <w:tc>
          <w:tcPr>
            <w:tcW w:w="1595" w:type="dxa"/>
          </w:tcPr>
          <w:p w:rsidR="006777A9" w:rsidRPr="00C40182" w:rsidRDefault="006777A9" w:rsidP="006777A9">
            <w:pPr>
              <w:jc w:val="center"/>
            </w:pPr>
            <w:r w:rsidRPr="00C40182">
              <w:t>0,8</w:t>
            </w:r>
          </w:p>
        </w:tc>
        <w:tc>
          <w:tcPr>
            <w:tcW w:w="1595" w:type="dxa"/>
          </w:tcPr>
          <w:p w:rsidR="006777A9" w:rsidRPr="00C40182" w:rsidRDefault="006777A9" w:rsidP="008C5635">
            <w:pPr>
              <w:spacing w:line="360" w:lineRule="auto"/>
              <w:jc w:val="center"/>
            </w:pPr>
            <w:r w:rsidRPr="00C40182">
              <w:t>4</w:t>
            </w:r>
          </w:p>
        </w:tc>
        <w:tc>
          <w:tcPr>
            <w:tcW w:w="1595" w:type="dxa"/>
          </w:tcPr>
          <w:p w:rsidR="006777A9" w:rsidRPr="00C40182" w:rsidRDefault="006777A9" w:rsidP="008C5635">
            <w:pPr>
              <w:spacing w:line="360" w:lineRule="auto"/>
              <w:jc w:val="center"/>
            </w:pPr>
            <w:r w:rsidRPr="00C40182">
              <w:t>4</w:t>
            </w:r>
          </w:p>
        </w:tc>
        <w:tc>
          <w:tcPr>
            <w:tcW w:w="1595" w:type="dxa"/>
          </w:tcPr>
          <w:p w:rsidR="006777A9" w:rsidRPr="00C40182" w:rsidRDefault="00716659" w:rsidP="008C5635">
            <w:pPr>
              <w:spacing w:line="360" w:lineRule="auto"/>
              <w:jc w:val="center"/>
            </w:pPr>
            <w:r w:rsidRPr="00C40182">
              <w:t>0,108</w:t>
            </w:r>
          </w:p>
        </w:tc>
        <w:tc>
          <w:tcPr>
            <w:tcW w:w="1595" w:type="dxa"/>
          </w:tcPr>
          <w:p w:rsidR="006777A9" w:rsidRPr="00C40182" w:rsidRDefault="00DC1228" w:rsidP="008C5635">
            <w:pPr>
              <w:spacing w:line="360" w:lineRule="auto"/>
              <w:jc w:val="center"/>
            </w:pPr>
            <w:r w:rsidRPr="00C40182">
              <w:t>17,84</w:t>
            </w:r>
          </w:p>
        </w:tc>
      </w:tr>
      <w:tr w:rsidR="006777A9" w:rsidRPr="00C40182" w:rsidTr="00266FEB">
        <w:trPr>
          <w:trHeight w:val="258"/>
        </w:trPr>
        <w:tc>
          <w:tcPr>
            <w:tcW w:w="1595" w:type="dxa"/>
          </w:tcPr>
          <w:p w:rsidR="006777A9" w:rsidRPr="00C40182" w:rsidRDefault="006777A9" w:rsidP="008C5635">
            <w:pPr>
              <w:spacing w:line="360" w:lineRule="auto"/>
              <w:jc w:val="center"/>
            </w:pPr>
            <w:r w:rsidRPr="00C40182">
              <w:t>6</w:t>
            </w:r>
          </w:p>
        </w:tc>
        <w:tc>
          <w:tcPr>
            <w:tcW w:w="1595" w:type="dxa"/>
          </w:tcPr>
          <w:p w:rsidR="006777A9" w:rsidRPr="00C40182" w:rsidRDefault="006777A9" w:rsidP="006777A9">
            <w:pPr>
              <w:jc w:val="center"/>
            </w:pPr>
            <w:r w:rsidRPr="00C40182">
              <w:t>0,8</w:t>
            </w:r>
          </w:p>
        </w:tc>
        <w:tc>
          <w:tcPr>
            <w:tcW w:w="1595" w:type="dxa"/>
          </w:tcPr>
          <w:p w:rsidR="006777A9" w:rsidRPr="00C40182" w:rsidRDefault="006777A9" w:rsidP="008C5635">
            <w:pPr>
              <w:spacing w:line="360" w:lineRule="auto"/>
              <w:jc w:val="center"/>
            </w:pPr>
            <w:r w:rsidRPr="00C40182">
              <w:t>4,8</w:t>
            </w:r>
          </w:p>
        </w:tc>
        <w:tc>
          <w:tcPr>
            <w:tcW w:w="1595" w:type="dxa"/>
          </w:tcPr>
          <w:p w:rsidR="006777A9" w:rsidRPr="00C40182" w:rsidRDefault="006777A9" w:rsidP="008C5635">
            <w:pPr>
              <w:spacing w:line="360" w:lineRule="auto"/>
              <w:jc w:val="center"/>
            </w:pPr>
            <w:r w:rsidRPr="00C40182">
              <w:t>4,8</w:t>
            </w:r>
          </w:p>
        </w:tc>
        <w:tc>
          <w:tcPr>
            <w:tcW w:w="1595" w:type="dxa"/>
          </w:tcPr>
          <w:p w:rsidR="006777A9" w:rsidRPr="00C40182" w:rsidRDefault="00716659" w:rsidP="008C5635">
            <w:pPr>
              <w:spacing w:line="360" w:lineRule="auto"/>
              <w:jc w:val="center"/>
            </w:pPr>
            <w:r w:rsidRPr="00C40182">
              <w:t>0,077</w:t>
            </w:r>
          </w:p>
        </w:tc>
        <w:tc>
          <w:tcPr>
            <w:tcW w:w="1595" w:type="dxa"/>
          </w:tcPr>
          <w:p w:rsidR="006777A9" w:rsidRPr="00C40182" w:rsidRDefault="00DC1228" w:rsidP="008C5635">
            <w:pPr>
              <w:spacing w:line="360" w:lineRule="auto"/>
              <w:jc w:val="center"/>
            </w:pPr>
            <w:r w:rsidRPr="00C40182">
              <w:t>12,72</w:t>
            </w:r>
          </w:p>
        </w:tc>
      </w:tr>
      <w:tr w:rsidR="006777A9" w:rsidRPr="00C40182" w:rsidTr="008C5635">
        <w:tc>
          <w:tcPr>
            <w:tcW w:w="1595" w:type="dxa"/>
          </w:tcPr>
          <w:p w:rsidR="006777A9" w:rsidRPr="00C40182" w:rsidRDefault="006777A9" w:rsidP="008C5635">
            <w:pPr>
              <w:spacing w:line="360" w:lineRule="auto"/>
              <w:jc w:val="center"/>
            </w:pPr>
            <w:r w:rsidRPr="00C40182">
              <w:t>7</w:t>
            </w:r>
          </w:p>
        </w:tc>
        <w:tc>
          <w:tcPr>
            <w:tcW w:w="1595" w:type="dxa"/>
          </w:tcPr>
          <w:p w:rsidR="006777A9" w:rsidRPr="00C40182" w:rsidRDefault="006777A9" w:rsidP="006777A9">
            <w:pPr>
              <w:spacing w:line="360" w:lineRule="auto"/>
              <w:jc w:val="center"/>
            </w:pPr>
            <w:r w:rsidRPr="00C40182">
              <w:t>0,8</w:t>
            </w:r>
          </w:p>
        </w:tc>
        <w:tc>
          <w:tcPr>
            <w:tcW w:w="1595" w:type="dxa"/>
          </w:tcPr>
          <w:p w:rsidR="006777A9" w:rsidRPr="00C40182" w:rsidRDefault="006777A9" w:rsidP="008C5635">
            <w:pPr>
              <w:spacing w:line="360" w:lineRule="auto"/>
              <w:jc w:val="center"/>
            </w:pPr>
            <w:r w:rsidRPr="00C40182">
              <w:t>5,6</w:t>
            </w:r>
          </w:p>
        </w:tc>
        <w:tc>
          <w:tcPr>
            <w:tcW w:w="1595" w:type="dxa"/>
          </w:tcPr>
          <w:p w:rsidR="006777A9" w:rsidRPr="00C40182" w:rsidRDefault="006777A9" w:rsidP="008C5635">
            <w:pPr>
              <w:spacing w:line="360" w:lineRule="auto"/>
              <w:jc w:val="center"/>
            </w:pPr>
            <w:r w:rsidRPr="00C40182">
              <w:t>5,6</w:t>
            </w:r>
          </w:p>
        </w:tc>
        <w:tc>
          <w:tcPr>
            <w:tcW w:w="1595" w:type="dxa"/>
          </w:tcPr>
          <w:p w:rsidR="006777A9" w:rsidRPr="00C40182" w:rsidRDefault="00716659" w:rsidP="008C5635">
            <w:pPr>
              <w:spacing w:line="360" w:lineRule="auto"/>
              <w:jc w:val="center"/>
            </w:pPr>
            <w:r w:rsidRPr="00C40182">
              <w:t>0,058</w:t>
            </w:r>
          </w:p>
        </w:tc>
        <w:tc>
          <w:tcPr>
            <w:tcW w:w="1595" w:type="dxa"/>
          </w:tcPr>
          <w:p w:rsidR="006777A9" w:rsidRPr="00C40182" w:rsidRDefault="00DC1228" w:rsidP="008C5635">
            <w:pPr>
              <w:spacing w:line="360" w:lineRule="auto"/>
              <w:jc w:val="center"/>
            </w:pPr>
            <w:r w:rsidRPr="00C40182">
              <w:t>9,58</w:t>
            </w:r>
          </w:p>
        </w:tc>
      </w:tr>
      <w:tr w:rsidR="008533CA" w:rsidRPr="00C40182" w:rsidTr="008533CA">
        <w:tc>
          <w:tcPr>
            <w:tcW w:w="1595" w:type="dxa"/>
            <w:tcBorders>
              <w:top w:val="single" w:sz="8" w:space="0" w:color="auto"/>
              <w:left w:val="single" w:sz="12" w:space="0" w:color="auto"/>
              <w:bottom w:val="single" w:sz="8" w:space="0" w:color="auto"/>
              <w:right w:val="single" w:sz="8" w:space="0" w:color="auto"/>
            </w:tcBorders>
          </w:tcPr>
          <w:p w:rsidR="008533CA" w:rsidRPr="00C40182" w:rsidRDefault="008533CA" w:rsidP="00493F71">
            <w:pPr>
              <w:spacing w:line="360" w:lineRule="auto"/>
              <w:jc w:val="center"/>
            </w:pPr>
            <w:r w:rsidRPr="00C40182">
              <w:t>8</w:t>
            </w:r>
          </w:p>
        </w:tc>
        <w:tc>
          <w:tcPr>
            <w:tcW w:w="1595" w:type="dxa"/>
            <w:tcBorders>
              <w:top w:val="single" w:sz="8" w:space="0" w:color="auto"/>
              <w:left w:val="single" w:sz="12" w:space="0" w:color="auto"/>
              <w:bottom w:val="single" w:sz="8" w:space="0" w:color="auto"/>
              <w:right w:val="single" w:sz="8" w:space="0" w:color="auto"/>
            </w:tcBorders>
          </w:tcPr>
          <w:p w:rsidR="008533CA" w:rsidRPr="00C40182" w:rsidRDefault="008533CA" w:rsidP="008533CA">
            <w:pPr>
              <w:spacing w:line="360" w:lineRule="auto"/>
              <w:jc w:val="center"/>
            </w:pPr>
            <w:r w:rsidRPr="00C40182">
              <w:t>0,8</w:t>
            </w:r>
          </w:p>
        </w:tc>
        <w:tc>
          <w:tcPr>
            <w:tcW w:w="1595" w:type="dxa"/>
            <w:tcBorders>
              <w:top w:val="single" w:sz="8" w:space="0" w:color="auto"/>
              <w:left w:val="single" w:sz="12" w:space="0" w:color="auto"/>
              <w:bottom w:val="single" w:sz="8" w:space="0" w:color="auto"/>
              <w:right w:val="single" w:sz="8" w:space="0" w:color="auto"/>
            </w:tcBorders>
          </w:tcPr>
          <w:p w:rsidR="008533CA" w:rsidRPr="00C40182" w:rsidRDefault="008533CA" w:rsidP="00493F71">
            <w:pPr>
              <w:spacing w:line="360" w:lineRule="auto"/>
              <w:jc w:val="center"/>
            </w:pPr>
            <w:r w:rsidRPr="00C40182">
              <w:t>6,4</w:t>
            </w:r>
          </w:p>
        </w:tc>
        <w:tc>
          <w:tcPr>
            <w:tcW w:w="1595" w:type="dxa"/>
            <w:tcBorders>
              <w:top w:val="single" w:sz="8" w:space="0" w:color="auto"/>
              <w:left w:val="single" w:sz="12" w:space="0" w:color="auto"/>
              <w:bottom w:val="single" w:sz="8" w:space="0" w:color="auto"/>
              <w:right w:val="single" w:sz="8" w:space="0" w:color="auto"/>
            </w:tcBorders>
          </w:tcPr>
          <w:p w:rsidR="008533CA" w:rsidRPr="00C40182" w:rsidRDefault="008533CA" w:rsidP="00493F71">
            <w:pPr>
              <w:spacing w:line="360" w:lineRule="auto"/>
              <w:jc w:val="center"/>
            </w:pPr>
            <w:r w:rsidRPr="00C40182">
              <w:t>6,4</w:t>
            </w:r>
          </w:p>
        </w:tc>
        <w:tc>
          <w:tcPr>
            <w:tcW w:w="1595" w:type="dxa"/>
            <w:tcBorders>
              <w:top w:val="single" w:sz="8" w:space="0" w:color="auto"/>
              <w:left w:val="single" w:sz="12" w:space="0" w:color="auto"/>
              <w:bottom w:val="single" w:sz="8" w:space="0" w:color="auto"/>
              <w:right w:val="single" w:sz="8" w:space="0" w:color="auto"/>
            </w:tcBorders>
          </w:tcPr>
          <w:p w:rsidR="008533CA" w:rsidRPr="00C40182" w:rsidRDefault="008533CA" w:rsidP="008533CA">
            <w:pPr>
              <w:spacing w:line="360" w:lineRule="auto"/>
              <w:jc w:val="center"/>
            </w:pPr>
            <w:r w:rsidRPr="00C40182">
              <w:t>0,045</w:t>
            </w:r>
          </w:p>
        </w:tc>
        <w:tc>
          <w:tcPr>
            <w:tcW w:w="1595" w:type="dxa"/>
            <w:tcBorders>
              <w:top w:val="single" w:sz="8" w:space="0" w:color="auto"/>
              <w:left w:val="single" w:sz="12" w:space="0" w:color="auto"/>
              <w:bottom w:val="single" w:sz="8" w:space="0" w:color="auto"/>
              <w:right w:val="single" w:sz="12" w:space="0" w:color="auto"/>
            </w:tcBorders>
          </w:tcPr>
          <w:p w:rsidR="008533CA" w:rsidRPr="00C40182" w:rsidRDefault="008533CA" w:rsidP="00493F71">
            <w:pPr>
              <w:spacing w:line="360" w:lineRule="auto"/>
              <w:jc w:val="center"/>
            </w:pPr>
            <w:r w:rsidRPr="00C40182">
              <w:t>7,43</w:t>
            </w:r>
          </w:p>
        </w:tc>
      </w:tr>
      <w:tr w:rsidR="008533CA" w:rsidRPr="00C40182" w:rsidTr="008533CA">
        <w:tc>
          <w:tcPr>
            <w:tcW w:w="1595" w:type="dxa"/>
            <w:tcBorders>
              <w:top w:val="single" w:sz="8" w:space="0" w:color="auto"/>
              <w:left w:val="single" w:sz="12" w:space="0" w:color="auto"/>
              <w:bottom w:val="single" w:sz="8" w:space="0" w:color="auto"/>
              <w:right w:val="single" w:sz="8" w:space="0" w:color="auto"/>
            </w:tcBorders>
          </w:tcPr>
          <w:p w:rsidR="008533CA" w:rsidRPr="00C40182" w:rsidRDefault="008533CA" w:rsidP="00493F71">
            <w:pPr>
              <w:spacing w:line="360" w:lineRule="auto"/>
              <w:jc w:val="center"/>
            </w:pPr>
            <w:r w:rsidRPr="00C40182">
              <w:t>9</w:t>
            </w:r>
          </w:p>
        </w:tc>
        <w:tc>
          <w:tcPr>
            <w:tcW w:w="1595" w:type="dxa"/>
            <w:tcBorders>
              <w:top w:val="single" w:sz="8" w:space="0" w:color="auto"/>
              <w:left w:val="single" w:sz="12" w:space="0" w:color="auto"/>
              <w:bottom w:val="single" w:sz="8" w:space="0" w:color="auto"/>
              <w:right w:val="single" w:sz="8" w:space="0" w:color="auto"/>
            </w:tcBorders>
          </w:tcPr>
          <w:p w:rsidR="008533CA" w:rsidRPr="00C40182" w:rsidRDefault="008533CA" w:rsidP="008533CA">
            <w:pPr>
              <w:spacing w:line="360" w:lineRule="auto"/>
              <w:jc w:val="center"/>
            </w:pPr>
            <w:r w:rsidRPr="00C40182">
              <w:t>0,8</w:t>
            </w:r>
          </w:p>
        </w:tc>
        <w:tc>
          <w:tcPr>
            <w:tcW w:w="1595" w:type="dxa"/>
            <w:tcBorders>
              <w:top w:val="single" w:sz="8" w:space="0" w:color="auto"/>
              <w:left w:val="single" w:sz="12" w:space="0" w:color="auto"/>
              <w:bottom w:val="single" w:sz="8" w:space="0" w:color="auto"/>
              <w:right w:val="single" w:sz="8" w:space="0" w:color="auto"/>
            </w:tcBorders>
          </w:tcPr>
          <w:p w:rsidR="008533CA" w:rsidRPr="00C40182" w:rsidRDefault="008533CA" w:rsidP="00493F71">
            <w:pPr>
              <w:spacing w:line="360" w:lineRule="auto"/>
              <w:jc w:val="center"/>
            </w:pPr>
            <w:r w:rsidRPr="00C40182">
              <w:t>7,2</w:t>
            </w:r>
          </w:p>
        </w:tc>
        <w:tc>
          <w:tcPr>
            <w:tcW w:w="1595" w:type="dxa"/>
            <w:tcBorders>
              <w:top w:val="single" w:sz="8" w:space="0" w:color="auto"/>
              <w:left w:val="single" w:sz="12" w:space="0" w:color="auto"/>
              <w:bottom w:val="single" w:sz="8" w:space="0" w:color="auto"/>
              <w:right w:val="single" w:sz="8" w:space="0" w:color="auto"/>
            </w:tcBorders>
          </w:tcPr>
          <w:p w:rsidR="008533CA" w:rsidRPr="00C40182" w:rsidRDefault="008533CA" w:rsidP="00493F71">
            <w:pPr>
              <w:spacing w:line="360" w:lineRule="auto"/>
              <w:jc w:val="center"/>
            </w:pPr>
            <w:r w:rsidRPr="00C40182">
              <w:t>7,2</w:t>
            </w:r>
          </w:p>
        </w:tc>
        <w:tc>
          <w:tcPr>
            <w:tcW w:w="1595" w:type="dxa"/>
            <w:tcBorders>
              <w:top w:val="single" w:sz="8" w:space="0" w:color="auto"/>
              <w:left w:val="single" w:sz="12" w:space="0" w:color="auto"/>
              <w:bottom w:val="single" w:sz="8" w:space="0" w:color="auto"/>
              <w:right w:val="single" w:sz="8" w:space="0" w:color="auto"/>
            </w:tcBorders>
          </w:tcPr>
          <w:p w:rsidR="008533CA" w:rsidRPr="00C40182" w:rsidRDefault="008533CA" w:rsidP="00493F71">
            <w:pPr>
              <w:spacing w:line="360" w:lineRule="auto"/>
              <w:jc w:val="center"/>
            </w:pPr>
            <w:r w:rsidRPr="00C40182">
              <w:t>0,036</w:t>
            </w:r>
          </w:p>
        </w:tc>
        <w:tc>
          <w:tcPr>
            <w:tcW w:w="1595" w:type="dxa"/>
            <w:tcBorders>
              <w:top w:val="single" w:sz="8" w:space="0" w:color="auto"/>
              <w:left w:val="single" w:sz="12" w:space="0" w:color="auto"/>
              <w:bottom w:val="single" w:sz="8" w:space="0" w:color="auto"/>
              <w:right w:val="single" w:sz="12" w:space="0" w:color="auto"/>
            </w:tcBorders>
          </w:tcPr>
          <w:p w:rsidR="008533CA" w:rsidRPr="00C40182" w:rsidRDefault="008533CA" w:rsidP="00493F71">
            <w:pPr>
              <w:spacing w:line="360" w:lineRule="auto"/>
              <w:jc w:val="center"/>
            </w:pPr>
            <w:r w:rsidRPr="00C40182">
              <w:t>5,9</w:t>
            </w:r>
          </w:p>
        </w:tc>
      </w:tr>
      <w:tr w:rsidR="008533CA" w:rsidRPr="00C40182" w:rsidTr="008533CA">
        <w:tc>
          <w:tcPr>
            <w:tcW w:w="1595" w:type="dxa"/>
            <w:tcBorders>
              <w:top w:val="single" w:sz="8" w:space="0" w:color="auto"/>
              <w:left w:val="single" w:sz="12" w:space="0" w:color="auto"/>
              <w:bottom w:val="single" w:sz="8" w:space="0" w:color="auto"/>
              <w:right w:val="single" w:sz="8" w:space="0" w:color="auto"/>
            </w:tcBorders>
          </w:tcPr>
          <w:p w:rsidR="008533CA" w:rsidRPr="00C40182" w:rsidRDefault="008533CA" w:rsidP="00493F71">
            <w:pPr>
              <w:spacing w:line="360" w:lineRule="auto"/>
              <w:jc w:val="center"/>
            </w:pPr>
            <w:r w:rsidRPr="00C40182">
              <w:t>10</w:t>
            </w:r>
          </w:p>
        </w:tc>
        <w:tc>
          <w:tcPr>
            <w:tcW w:w="1595" w:type="dxa"/>
            <w:tcBorders>
              <w:top w:val="single" w:sz="8" w:space="0" w:color="auto"/>
              <w:left w:val="single" w:sz="12" w:space="0" w:color="auto"/>
              <w:bottom w:val="single" w:sz="8" w:space="0" w:color="auto"/>
              <w:right w:val="single" w:sz="8" w:space="0" w:color="auto"/>
            </w:tcBorders>
          </w:tcPr>
          <w:p w:rsidR="008533CA" w:rsidRPr="00C40182" w:rsidRDefault="008533CA" w:rsidP="008533CA">
            <w:pPr>
              <w:spacing w:line="360" w:lineRule="auto"/>
              <w:jc w:val="center"/>
            </w:pPr>
            <w:r w:rsidRPr="00C40182">
              <w:t>0,8</w:t>
            </w:r>
          </w:p>
        </w:tc>
        <w:tc>
          <w:tcPr>
            <w:tcW w:w="1595" w:type="dxa"/>
            <w:tcBorders>
              <w:top w:val="single" w:sz="8" w:space="0" w:color="auto"/>
              <w:left w:val="single" w:sz="12" w:space="0" w:color="auto"/>
              <w:bottom w:val="single" w:sz="8" w:space="0" w:color="auto"/>
              <w:right w:val="single" w:sz="8" w:space="0" w:color="auto"/>
            </w:tcBorders>
          </w:tcPr>
          <w:p w:rsidR="008533CA" w:rsidRPr="00C40182" w:rsidRDefault="008533CA" w:rsidP="00493F71">
            <w:pPr>
              <w:spacing w:line="360" w:lineRule="auto"/>
              <w:jc w:val="center"/>
            </w:pPr>
            <w:r w:rsidRPr="00C40182">
              <w:t>8</w:t>
            </w:r>
          </w:p>
        </w:tc>
        <w:tc>
          <w:tcPr>
            <w:tcW w:w="1595" w:type="dxa"/>
            <w:tcBorders>
              <w:top w:val="single" w:sz="8" w:space="0" w:color="auto"/>
              <w:left w:val="single" w:sz="12" w:space="0" w:color="auto"/>
              <w:bottom w:val="single" w:sz="8" w:space="0" w:color="auto"/>
              <w:right w:val="single" w:sz="8" w:space="0" w:color="auto"/>
            </w:tcBorders>
          </w:tcPr>
          <w:p w:rsidR="008533CA" w:rsidRPr="00C40182" w:rsidRDefault="008533CA" w:rsidP="00493F71">
            <w:pPr>
              <w:spacing w:line="360" w:lineRule="auto"/>
              <w:jc w:val="center"/>
            </w:pPr>
            <w:r w:rsidRPr="00C40182">
              <w:t>8</w:t>
            </w:r>
          </w:p>
        </w:tc>
        <w:tc>
          <w:tcPr>
            <w:tcW w:w="1595" w:type="dxa"/>
            <w:tcBorders>
              <w:top w:val="single" w:sz="8" w:space="0" w:color="auto"/>
              <w:left w:val="single" w:sz="12" w:space="0" w:color="auto"/>
              <w:bottom w:val="single" w:sz="8" w:space="0" w:color="auto"/>
              <w:right w:val="single" w:sz="8" w:space="0" w:color="auto"/>
            </w:tcBorders>
          </w:tcPr>
          <w:p w:rsidR="008533CA" w:rsidRPr="00C40182" w:rsidRDefault="008533CA" w:rsidP="00493F71">
            <w:pPr>
              <w:spacing w:line="360" w:lineRule="auto"/>
              <w:jc w:val="center"/>
            </w:pPr>
            <w:r w:rsidRPr="00C40182">
              <w:t>0,029</w:t>
            </w:r>
          </w:p>
        </w:tc>
        <w:tc>
          <w:tcPr>
            <w:tcW w:w="1595" w:type="dxa"/>
            <w:tcBorders>
              <w:top w:val="single" w:sz="8" w:space="0" w:color="auto"/>
              <w:left w:val="single" w:sz="12" w:space="0" w:color="auto"/>
              <w:bottom w:val="single" w:sz="8" w:space="0" w:color="auto"/>
              <w:right w:val="single" w:sz="12" w:space="0" w:color="auto"/>
            </w:tcBorders>
          </w:tcPr>
          <w:p w:rsidR="008533CA" w:rsidRPr="00C40182" w:rsidRDefault="008533CA" w:rsidP="00493F71">
            <w:pPr>
              <w:spacing w:line="360" w:lineRule="auto"/>
              <w:jc w:val="center"/>
            </w:pPr>
            <w:r w:rsidRPr="00C40182">
              <w:t>4,79</w:t>
            </w:r>
          </w:p>
        </w:tc>
      </w:tr>
      <w:tr w:rsidR="008533CA" w:rsidRPr="00C40182" w:rsidTr="008533CA">
        <w:tc>
          <w:tcPr>
            <w:tcW w:w="1595" w:type="dxa"/>
            <w:tcBorders>
              <w:top w:val="single" w:sz="8" w:space="0" w:color="auto"/>
              <w:left w:val="single" w:sz="12" w:space="0" w:color="auto"/>
              <w:bottom w:val="single" w:sz="8" w:space="0" w:color="auto"/>
              <w:right w:val="single" w:sz="8" w:space="0" w:color="auto"/>
            </w:tcBorders>
          </w:tcPr>
          <w:p w:rsidR="008533CA" w:rsidRPr="00C40182" w:rsidRDefault="008533CA" w:rsidP="00493F71">
            <w:pPr>
              <w:spacing w:line="360" w:lineRule="auto"/>
              <w:jc w:val="center"/>
            </w:pPr>
            <w:r w:rsidRPr="00C40182">
              <w:t>11</w:t>
            </w:r>
          </w:p>
        </w:tc>
        <w:tc>
          <w:tcPr>
            <w:tcW w:w="1595" w:type="dxa"/>
            <w:tcBorders>
              <w:top w:val="single" w:sz="8" w:space="0" w:color="auto"/>
              <w:left w:val="single" w:sz="12" w:space="0" w:color="auto"/>
              <w:bottom w:val="single" w:sz="8" w:space="0" w:color="auto"/>
              <w:right w:val="single" w:sz="8" w:space="0" w:color="auto"/>
            </w:tcBorders>
          </w:tcPr>
          <w:p w:rsidR="008533CA" w:rsidRPr="00C40182" w:rsidRDefault="008533CA" w:rsidP="008533CA">
            <w:pPr>
              <w:spacing w:line="360" w:lineRule="auto"/>
              <w:jc w:val="center"/>
            </w:pPr>
            <w:r w:rsidRPr="00C40182">
              <w:t>0,8</w:t>
            </w:r>
          </w:p>
        </w:tc>
        <w:tc>
          <w:tcPr>
            <w:tcW w:w="1595" w:type="dxa"/>
            <w:tcBorders>
              <w:top w:val="single" w:sz="8" w:space="0" w:color="auto"/>
              <w:left w:val="single" w:sz="12" w:space="0" w:color="auto"/>
              <w:bottom w:val="single" w:sz="8" w:space="0" w:color="auto"/>
              <w:right w:val="single" w:sz="8" w:space="0" w:color="auto"/>
            </w:tcBorders>
          </w:tcPr>
          <w:p w:rsidR="008533CA" w:rsidRPr="00C40182" w:rsidRDefault="008533CA" w:rsidP="00493F71">
            <w:pPr>
              <w:spacing w:line="360" w:lineRule="auto"/>
              <w:jc w:val="center"/>
            </w:pPr>
            <w:r w:rsidRPr="00C40182">
              <w:t>8,8</w:t>
            </w:r>
          </w:p>
        </w:tc>
        <w:tc>
          <w:tcPr>
            <w:tcW w:w="1595" w:type="dxa"/>
            <w:tcBorders>
              <w:top w:val="single" w:sz="8" w:space="0" w:color="auto"/>
              <w:left w:val="single" w:sz="12" w:space="0" w:color="auto"/>
              <w:bottom w:val="single" w:sz="8" w:space="0" w:color="auto"/>
              <w:right w:val="single" w:sz="8" w:space="0" w:color="auto"/>
            </w:tcBorders>
          </w:tcPr>
          <w:p w:rsidR="008533CA" w:rsidRPr="00C40182" w:rsidRDefault="008533CA" w:rsidP="00493F71">
            <w:pPr>
              <w:spacing w:line="360" w:lineRule="auto"/>
              <w:jc w:val="center"/>
            </w:pPr>
            <w:r w:rsidRPr="00C40182">
              <w:t>8,8</w:t>
            </w:r>
          </w:p>
        </w:tc>
        <w:tc>
          <w:tcPr>
            <w:tcW w:w="1595" w:type="dxa"/>
            <w:tcBorders>
              <w:top w:val="single" w:sz="8" w:space="0" w:color="auto"/>
              <w:left w:val="single" w:sz="12" w:space="0" w:color="auto"/>
              <w:bottom w:val="single" w:sz="8" w:space="0" w:color="auto"/>
              <w:right w:val="single" w:sz="8" w:space="0" w:color="auto"/>
            </w:tcBorders>
          </w:tcPr>
          <w:p w:rsidR="008533CA" w:rsidRPr="00C40182" w:rsidRDefault="008533CA" w:rsidP="00493F71">
            <w:pPr>
              <w:spacing w:line="360" w:lineRule="auto"/>
              <w:jc w:val="center"/>
            </w:pPr>
            <w:r w:rsidRPr="00C40182">
              <w:t>0,024</w:t>
            </w:r>
          </w:p>
        </w:tc>
        <w:tc>
          <w:tcPr>
            <w:tcW w:w="1595" w:type="dxa"/>
            <w:tcBorders>
              <w:top w:val="single" w:sz="8" w:space="0" w:color="auto"/>
              <w:left w:val="single" w:sz="12" w:space="0" w:color="auto"/>
              <w:bottom w:val="single" w:sz="8" w:space="0" w:color="auto"/>
              <w:right w:val="single" w:sz="12" w:space="0" w:color="auto"/>
            </w:tcBorders>
          </w:tcPr>
          <w:p w:rsidR="008533CA" w:rsidRPr="00C40182" w:rsidRDefault="008533CA" w:rsidP="00493F71">
            <w:pPr>
              <w:spacing w:line="360" w:lineRule="auto"/>
              <w:jc w:val="center"/>
            </w:pPr>
            <w:r w:rsidRPr="00C40182">
              <w:t>3,9</w:t>
            </w:r>
          </w:p>
        </w:tc>
      </w:tr>
      <w:tr w:rsidR="008533CA" w:rsidRPr="00C40182" w:rsidTr="008533CA">
        <w:tc>
          <w:tcPr>
            <w:tcW w:w="1595" w:type="dxa"/>
            <w:tcBorders>
              <w:top w:val="single" w:sz="8" w:space="0" w:color="auto"/>
              <w:left w:val="single" w:sz="12" w:space="0" w:color="auto"/>
              <w:bottom w:val="single" w:sz="8" w:space="0" w:color="auto"/>
              <w:right w:val="single" w:sz="8" w:space="0" w:color="auto"/>
            </w:tcBorders>
          </w:tcPr>
          <w:p w:rsidR="008533CA" w:rsidRPr="00C40182" w:rsidRDefault="008533CA" w:rsidP="00493F71">
            <w:pPr>
              <w:spacing w:line="360" w:lineRule="auto"/>
              <w:jc w:val="center"/>
            </w:pPr>
            <w:r w:rsidRPr="00C40182">
              <w:t>12</w:t>
            </w:r>
          </w:p>
        </w:tc>
        <w:tc>
          <w:tcPr>
            <w:tcW w:w="1595" w:type="dxa"/>
            <w:tcBorders>
              <w:top w:val="single" w:sz="8" w:space="0" w:color="auto"/>
              <w:left w:val="single" w:sz="12" w:space="0" w:color="auto"/>
              <w:bottom w:val="single" w:sz="8" w:space="0" w:color="auto"/>
              <w:right w:val="single" w:sz="8" w:space="0" w:color="auto"/>
            </w:tcBorders>
          </w:tcPr>
          <w:p w:rsidR="008533CA" w:rsidRPr="00C40182" w:rsidRDefault="008533CA" w:rsidP="008533CA">
            <w:pPr>
              <w:spacing w:line="360" w:lineRule="auto"/>
              <w:jc w:val="center"/>
            </w:pPr>
            <w:r w:rsidRPr="00C40182">
              <w:t>0,8</w:t>
            </w:r>
          </w:p>
        </w:tc>
        <w:tc>
          <w:tcPr>
            <w:tcW w:w="1595" w:type="dxa"/>
            <w:tcBorders>
              <w:top w:val="single" w:sz="8" w:space="0" w:color="auto"/>
              <w:left w:val="single" w:sz="12" w:space="0" w:color="auto"/>
              <w:bottom w:val="single" w:sz="8" w:space="0" w:color="auto"/>
              <w:right w:val="single" w:sz="8" w:space="0" w:color="auto"/>
            </w:tcBorders>
          </w:tcPr>
          <w:p w:rsidR="008533CA" w:rsidRPr="00C40182" w:rsidRDefault="008533CA" w:rsidP="00493F71">
            <w:pPr>
              <w:spacing w:line="360" w:lineRule="auto"/>
              <w:jc w:val="center"/>
            </w:pPr>
            <w:r w:rsidRPr="00C40182">
              <w:t>9,6</w:t>
            </w:r>
          </w:p>
        </w:tc>
        <w:tc>
          <w:tcPr>
            <w:tcW w:w="1595" w:type="dxa"/>
            <w:tcBorders>
              <w:top w:val="single" w:sz="8" w:space="0" w:color="auto"/>
              <w:left w:val="single" w:sz="12" w:space="0" w:color="auto"/>
              <w:bottom w:val="single" w:sz="8" w:space="0" w:color="auto"/>
              <w:right w:val="single" w:sz="8" w:space="0" w:color="auto"/>
            </w:tcBorders>
          </w:tcPr>
          <w:p w:rsidR="008533CA" w:rsidRPr="00C40182" w:rsidRDefault="008533CA" w:rsidP="00493F71">
            <w:pPr>
              <w:spacing w:line="360" w:lineRule="auto"/>
              <w:jc w:val="center"/>
            </w:pPr>
            <w:r w:rsidRPr="00C40182">
              <w:t>9,6</w:t>
            </w:r>
          </w:p>
        </w:tc>
        <w:tc>
          <w:tcPr>
            <w:tcW w:w="1595" w:type="dxa"/>
            <w:tcBorders>
              <w:top w:val="single" w:sz="8" w:space="0" w:color="auto"/>
              <w:left w:val="single" w:sz="12" w:space="0" w:color="auto"/>
              <w:bottom w:val="single" w:sz="8" w:space="0" w:color="auto"/>
              <w:right w:val="single" w:sz="8" w:space="0" w:color="auto"/>
            </w:tcBorders>
          </w:tcPr>
          <w:p w:rsidR="008533CA" w:rsidRPr="00C40182" w:rsidRDefault="008533CA" w:rsidP="00493F71">
            <w:pPr>
              <w:spacing w:line="360" w:lineRule="auto"/>
              <w:jc w:val="center"/>
            </w:pPr>
            <w:r w:rsidRPr="00C40182">
              <w:t>0,020</w:t>
            </w:r>
          </w:p>
        </w:tc>
        <w:tc>
          <w:tcPr>
            <w:tcW w:w="1595" w:type="dxa"/>
            <w:tcBorders>
              <w:top w:val="single" w:sz="8" w:space="0" w:color="auto"/>
              <w:left w:val="single" w:sz="12" w:space="0" w:color="auto"/>
              <w:bottom w:val="single" w:sz="8" w:space="0" w:color="auto"/>
              <w:right w:val="single" w:sz="12" w:space="0" w:color="auto"/>
            </w:tcBorders>
          </w:tcPr>
          <w:p w:rsidR="008533CA" w:rsidRPr="00C40182" w:rsidRDefault="008533CA" w:rsidP="00493F71">
            <w:pPr>
              <w:spacing w:line="360" w:lineRule="auto"/>
              <w:jc w:val="center"/>
            </w:pPr>
            <w:r w:rsidRPr="00C40182">
              <w:t>3,3</w:t>
            </w:r>
          </w:p>
        </w:tc>
      </w:tr>
      <w:tr w:rsidR="008533CA" w:rsidRPr="00C40182" w:rsidTr="008533CA">
        <w:tc>
          <w:tcPr>
            <w:tcW w:w="1595" w:type="dxa"/>
            <w:tcBorders>
              <w:top w:val="single" w:sz="8" w:space="0" w:color="auto"/>
              <w:left w:val="single" w:sz="12" w:space="0" w:color="auto"/>
              <w:bottom w:val="single" w:sz="8" w:space="0" w:color="auto"/>
              <w:right w:val="single" w:sz="8" w:space="0" w:color="auto"/>
            </w:tcBorders>
          </w:tcPr>
          <w:p w:rsidR="008533CA" w:rsidRPr="00C40182" w:rsidRDefault="008533CA" w:rsidP="00493F71">
            <w:pPr>
              <w:spacing w:line="360" w:lineRule="auto"/>
              <w:jc w:val="center"/>
            </w:pPr>
            <w:r w:rsidRPr="00C40182">
              <w:t>13</w:t>
            </w:r>
          </w:p>
        </w:tc>
        <w:tc>
          <w:tcPr>
            <w:tcW w:w="1595" w:type="dxa"/>
            <w:tcBorders>
              <w:top w:val="single" w:sz="8" w:space="0" w:color="auto"/>
              <w:left w:val="single" w:sz="12" w:space="0" w:color="auto"/>
              <w:bottom w:val="single" w:sz="8" w:space="0" w:color="auto"/>
              <w:right w:val="single" w:sz="8" w:space="0" w:color="auto"/>
            </w:tcBorders>
          </w:tcPr>
          <w:p w:rsidR="008533CA" w:rsidRPr="00C40182" w:rsidRDefault="008533CA" w:rsidP="008533CA">
            <w:pPr>
              <w:spacing w:line="360" w:lineRule="auto"/>
              <w:jc w:val="center"/>
            </w:pPr>
            <w:r w:rsidRPr="00C40182">
              <w:t>0,4</w:t>
            </w:r>
          </w:p>
        </w:tc>
        <w:tc>
          <w:tcPr>
            <w:tcW w:w="1595" w:type="dxa"/>
            <w:tcBorders>
              <w:top w:val="single" w:sz="8" w:space="0" w:color="auto"/>
              <w:left w:val="single" w:sz="12" w:space="0" w:color="auto"/>
              <w:bottom w:val="single" w:sz="8" w:space="0" w:color="auto"/>
              <w:right w:val="single" w:sz="8" w:space="0" w:color="auto"/>
            </w:tcBorders>
          </w:tcPr>
          <w:p w:rsidR="008533CA" w:rsidRPr="00C40182" w:rsidRDefault="008533CA" w:rsidP="00493F71">
            <w:pPr>
              <w:spacing w:line="360" w:lineRule="auto"/>
              <w:jc w:val="center"/>
            </w:pPr>
            <w:r w:rsidRPr="00C40182">
              <w:t>10,</w:t>
            </w:r>
            <w:r w:rsidR="00493F71" w:rsidRPr="00C40182">
              <w:t>0</w:t>
            </w:r>
          </w:p>
        </w:tc>
        <w:tc>
          <w:tcPr>
            <w:tcW w:w="1595" w:type="dxa"/>
            <w:tcBorders>
              <w:top w:val="single" w:sz="8" w:space="0" w:color="auto"/>
              <w:left w:val="single" w:sz="12" w:space="0" w:color="auto"/>
              <w:bottom w:val="single" w:sz="8" w:space="0" w:color="auto"/>
              <w:right w:val="single" w:sz="8" w:space="0" w:color="auto"/>
            </w:tcBorders>
          </w:tcPr>
          <w:p w:rsidR="008533CA" w:rsidRPr="00C40182" w:rsidRDefault="008533CA" w:rsidP="00493F71">
            <w:pPr>
              <w:spacing w:line="360" w:lineRule="auto"/>
              <w:jc w:val="center"/>
            </w:pPr>
            <w:r w:rsidRPr="00C40182">
              <w:t>10,</w:t>
            </w:r>
            <w:r w:rsidR="00493F71" w:rsidRPr="00C40182">
              <w:t>0</w:t>
            </w:r>
          </w:p>
        </w:tc>
        <w:tc>
          <w:tcPr>
            <w:tcW w:w="1595" w:type="dxa"/>
            <w:tcBorders>
              <w:top w:val="single" w:sz="8" w:space="0" w:color="auto"/>
              <w:left w:val="single" w:sz="12" w:space="0" w:color="auto"/>
              <w:bottom w:val="single" w:sz="8" w:space="0" w:color="auto"/>
              <w:right w:val="single" w:sz="8" w:space="0" w:color="auto"/>
            </w:tcBorders>
          </w:tcPr>
          <w:p w:rsidR="008533CA" w:rsidRPr="00C40182" w:rsidRDefault="008533CA" w:rsidP="00493F71">
            <w:pPr>
              <w:spacing w:line="360" w:lineRule="auto"/>
              <w:jc w:val="center"/>
            </w:pPr>
            <w:r w:rsidRPr="00C40182">
              <w:t>0,01</w:t>
            </w:r>
            <w:r w:rsidR="00493F71" w:rsidRPr="00C40182">
              <w:t>9</w:t>
            </w:r>
          </w:p>
        </w:tc>
        <w:tc>
          <w:tcPr>
            <w:tcW w:w="1595" w:type="dxa"/>
            <w:tcBorders>
              <w:top w:val="single" w:sz="8" w:space="0" w:color="auto"/>
              <w:left w:val="single" w:sz="12" w:space="0" w:color="auto"/>
              <w:bottom w:val="single" w:sz="8" w:space="0" w:color="auto"/>
              <w:right w:val="single" w:sz="12" w:space="0" w:color="auto"/>
            </w:tcBorders>
          </w:tcPr>
          <w:p w:rsidR="008533CA" w:rsidRPr="00C40182" w:rsidRDefault="00493F71" w:rsidP="00493F71">
            <w:pPr>
              <w:spacing w:line="360" w:lineRule="auto"/>
              <w:jc w:val="center"/>
            </w:pPr>
            <w:r w:rsidRPr="00C40182">
              <w:t>3,14</w:t>
            </w:r>
          </w:p>
        </w:tc>
      </w:tr>
    </w:tbl>
    <w:p w:rsidR="00BF0E5F" w:rsidRPr="00C40182" w:rsidRDefault="00BF0E5F" w:rsidP="00BF0E5F">
      <w:pPr>
        <w:spacing w:line="360" w:lineRule="auto"/>
        <w:jc w:val="both"/>
      </w:pPr>
    </w:p>
    <w:p w:rsidR="00BF0E5F" w:rsidRPr="00C40182" w:rsidRDefault="00BF0E5F" w:rsidP="00BF0E5F">
      <w:pPr>
        <w:shd w:val="clear" w:color="auto" w:fill="FFFFFF"/>
        <w:autoSpaceDE w:val="0"/>
        <w:autoSpaceDN w:val="0"/>
        <w:adjustRightInd w:val="0"/>
        <w:spacing w:line="360" w:lineRule="auto"/>
        <w:jc w:val="both"/>
      </w:pPr>
      <w:r w:rsidRPr="00C40182">
        <w:t>3. Определение сжимающей толщи грунта.</w:t>
      </w:r>
    </w:p>
    <w:p w:rsidR="00BF0E5F" w:rsidRPr="00C40182" w:rsidRDefault="00BF0E5F" w:rsidP="00BF0E5F">
      <w:pPr>
        <w:shd w:val="clear" w:color="auto" w:fill="FFFFFF"/>
        <w:autoSpaceDE w:val="0"/>
        <w:autoSpaceDN w:val="0"/>
        <w:adjustRightInd w:val="0"/>
        <w:spacing w:line="360" w:lineRule="auto"/>
        <w:ind w:firstLine="540"/>
        <w:jc w:val="both"/>
      </w:pPr>
      <w:r w:rsidRPr="00C40182">
        <w:t xml:space="preserve">Строим эпюру </w:t>
      </w:r>
      <w:r w:rsidRPr="00C40182">
        <w:rPr>
          <w:i/>
          <w:iCs/>
          <w:lang w:val="en-US"/>
        </w:rPr>
        <w:t>σ</w:t>
      </w:r>
      <w:r w:rsidRPr="00C40182">
        <w:rPr>
          <w:i/>
          <w:iCs/>
          <w:vertAlign w:val="subscript"/>
          <w:lang w:val="en-US"/>
        </w:rPr>
        <w:t>zp</w:t>
      </w:r>
      <w:r w:rsidRPr="00C40182">
        <w:rPr>
          <w:i/>
          <w:iCs/>
        </w:rPr>
        <w:t xml:space="preserve"> </w:t>
      </w:r>
      <w:r w:rsidRPr="00C40182">
        <w:t>= 0,2·</w:t>
      </w:r>
      <w:r w:rsidRPr="00C40182">
        <w:rPr>
          <w:lang w:val="en-US"/>
        </w:rPr>
        <w:t>σ</w:t>
      </w:r>
      <w:r w:rsidRPr="00C40182">
        <w:rPr>
          <w:vertAlign w:val="subscript"/>
          <w:lang w:val="en-US"/>
        </w:rPr>
        <w:t>zg</w:t>
      </w:r>
    </w:p>
    <w:p w:rsidR="00BF0E5F" w:rsidRPr="00C40182" w:rsidRDefault="00BF0E5F" w:rsidP="00BF0E5F">
      <w:pPr>
        <w:shd w:val="clear" w:color="auto" w:fill="FFFFFF"/>
        <w:autoSpaceDE w:val="0"/>
        <w:autoSpaceDN w:val="0"/>
        <w:adjustRightInd w:val="0"/>
        <w:spacing w:line="360" w:lineRule="auto"/>
        <w:ind w:firstLine="540"/>
        <w:jc w:val="both"/>
      </w:pPr>
      <w:r w:rsidRPr="00C40182">
        <w:t xml:space="preserve">Сжимаемую толщу основания определяем графически - в точке пересечения </w:t>
      </w:r>
    </w:p>
    <w:p w:rsidR="00BF0E5F" w:rsidRPr="00C40182" w:rsidRDefault="00BF0E5F" w:rsidP="00BF0E5F">
      <w:pPr>
        <w:shd w:val="clear" w:color="auto" w:fill="FFFFFF"/>
        <w:autoSpaceDE w:val="0"/>
        <w:autoSpaceDN w:val="0"/>
        <w:adjustRightInd w:val="0"/>
        <w:spacing w:line="360" w:lineRule="auto"/>
        <w:ind w:firstLine="540"/>
        <w:jc w:val="both"/>
      </w:pPr>
      <w:r w:rsidRPr="00C40182">
        <w:t xml:space="preserve">графиков </w:t>
      </w:r>
      <w:r w:rsidRPr="00C40182">
        <w:rPr>
          <w:lang w:val="en-US"/>
        </w:rPr>
        <w:t>f</w:t>
      </w:r>
      <w:r w:rsidRPr="00C40182">
        <w:t>(0,2·</w:t>
      </w:r>
      <w:r w:rsidRPr="00C40182">
        <w:rPr>
          <w:lang w:val="en-US"/>
        </w:rPr>
        <w:t>σ</w:t>
      </w:r>
      <w:r w:rsidRPr="00C40182">
        <w:rPr>
          <w:vertAlign w:val="subscript"/>
          <w:lang w:val="en-US"/>
        </w:rPr>
        <w:t>zg</w:t>
      </w:r>
      <w:r w:rsidRPr="00C40182">
        <w:rPr>
          <w:vertAlign w:val="subscript"/>
        </w:rPr>
        <w:t>0</w:t>
      </w:r>
      <w:r w:rsidRPr="00C40182">
        <w:t xml:space="preserve">)    и    </w:t>
      </w:r>
      <w:r w:rsidRPr="00C40182">
        <w:rPr>
          <w:lang w:val="en-US"/>
        </w:rPr>
        <w:t>f</w:t>
      </w:r>
      <w:r w:rsidRPr="00C40182">
        <w:t>(</w:t>
      </w:r>
      <w:r w:rsidRPr="00C40182">
        <w:rPr>
          <w:lang w:val="en-US"/>
        </w:rPr>
        <w:t>σ</w:t>
      </w:r>
      <w:r w:rsidRPr="00C40182">
        <w:rPr>
          <w:vertAlign w:val="subscript"/>
          <w:lang w:val="en-US"/>
        </w:rPr>
        <w:t>zp</w:t>
      </w:r>
      <w:r w:rsidRPr="00C40182">
        <w:t xml:space="preserve">)   </w:t>
      </w:r>
    </w:p>
    <w:p w:rsidR="00B11E6E" w:rsidRDefault="00B11E6E" w:rsidP="00BF0E5F">
      <w:pPr>
        <w:spacing w:line="360" w:lineRule="auto"/>
        <w:jc w:val="both"/>
      </w:pPr>
    </w:p>
    <w:p w:rsidR="00B11E6E" w:rsidRDefault="00B11E6E" w:rsidP="00BF0E5F">
      <w:pPr>
        <w:spacing w:line="360" w:lineRule="auto"/>
        <w:jc w:val="both"/>
      </w:pPr>
    </w:p>
    <w:p w:rsidR="004724EA" w:rsidRDefault="004724EA" w:rsidP="004724EA">
      <w:pPr>
        <w:autoSpaceDE w:val="0"/>
        <w:autoSpaceDN w:val="0"/>
        <w:adjustRightInd w:val="0"/>
        <w:jc w:val="right"/>
        <w:rPr>
          <w:color w:val="000000"/>
        </w:rPr>
      </w:pPr>
      <w:r>
        <w:rPr>
          <w:color w:val="000000"/>
        </w:rPr>
        <w:t>Рисунок 4.</w:t>
      </w:r>
    </w:p>
    <w:p w:rsidR="004724EA" w:rsidRDefault="004724EA" w:rsidP="004724EA">
      <w:pPr>
        <w:jc w:val="right"/>
      </w:pPr>
      <w:r>
        <w:t>Расчетная схема осадки.</w:t>
      </w:r>
    </w:p>
    <w:p w:rsidR="00602F80" w:rsidRDefault="00602F80" w:rsidP="00BF0E5F">
      <w:pPr>
        <w:spacing w:line="360" w:lineRule="auto"/>
        <w:jc w:val="both"/>
      </w:pPr>
    </w:p>
    <w:p w:rsidR="00E340CD" w:rsidRDefault="00E340CD" w:rsidP="00BF0E5F">
      <w:pPr>
        <w:spacing w:line="360" w:lineRule="auto"/>
        <w:jc w:val="both"/>
      </w:pPr>
    </w:p>
    <w:p w:rsidR="00E340CD" w:rsidRDefault="00E340CD" w:rsidP="00BF0E5F">
      <w:pPr>
        <w:spacing w:line="360" w:lineRule="auto"/>
        <w:jc w:val="both"/>
      </w:pPr>
    </w:p>
    <w:p w:rsidR="00602F80" w:rsidRDefault="005264FA" w:rsidP="00BF0E5F">
      <w:pPr>
        <w:spacing w:line="360" w:lineRule="auto"/>
        <w:jc w:val="both"/>
      </w:pPr>
      <w:r>
        <w:rPr>
          <w:noProof/>
        </w:rPr>
        <w:pict>
          <v:shape id="_x0000_s1084" type="#_x0000_t75" style="position:absolute;left:0;text-align:left;margin-left:0;margin-top:0;width:5in;height:480pt;z-index:-251656192;mso-position-horizontal:center" wrapcoords="-45 0 -45 21566 21600 21566 21600 0 -45 0">
            <v:imagedata r:id="rId109" o:title="IMG_1195"/>
            <w10:wrap type="tight"/>
          </v:shape>
        </w:pict>
      </w:r>
    </w:p>
    <w:p w:rsidR="004724EA" w:rsidRDefault="004724EA" w:rsidP="00BF0E5F">
      <w:pPr>
        <w:spacing w:line="360" w:lineRule="auto"/>
        <w:jc w:val="both"/>
      </w:pPr>
    </w:p>
    <w:p w:rsidR="00E340CD" w:rsidRDefault="00E340CD" w:rsidP="00BF0E5F">
      <w:pPr>
        <w:spacing w:line="360" w:lineRule="auto"/>
        <w:jc w:val="both"/>
      </w:pPr>
    </w:p>
    <w:p w:rsidR="00E340CD" w:rsidRDefault="00E340CD" w:rsidP="00BF0E5F">
      <w:pPr>
        <w:spacing w:line="360" w:lineRule="auto"/>
        <w:jc w:val="both"/>
      </w:pPr>
    </w:p>
    <w:p w:rsidR="00E340CD" w:rsidRDefault="00E340CD" w:rsidP="00BF0E5F">
      <w:pPr>
        <w:spacing w:line="360" w:lineRule="auto"/>
        <w:jc w:val="both"/>
      </w:pPr>
    </w:p>
    <w:p w:rsidR="00E340CD" w:rsidRDefault="00E340CD" w:rsidP="00BF0E5F">
      <w:pPr>
        <w:spacing w:line="360" w:lineRule="auto"/>
        <w:jc w:val="both"/>
      </w:pPr>
    </w:p>
    <w:p w:rsidR="00E340CD" w:rsidRDefault="00E340CD" w:rsidP="00BF0E5F">
      <w:pPr>
        <w:spacing w:line="360" w:lineRule="auto"/>
        <w:jc w:val="both"/>
      </w:pPr>
    </w:p>
    <w:p w:rsidR="00E340CD" w:rsidRDefault="00E340CD" w:rsidP="00BF0E5F">
      <w:pPr>
        <w:spacing w:line="360" w:lineRule="auto"/>
        <w:jc w:val="both"/>
      </w:pPr>
    </w:p>
    <w:p w:rsidR="00E340CD" w:rsidRDefault="00E340CD" w:rsidP="00BF0E5F">
      <w:pPr>
        <w:spacing w:line="360" w:lineRule="auto"/>
        <w:jc w:val="both"/>
      </w:pPr>
    </w:p>
    <w:p w:rsidR="00E340CD" w:rsidRDefault="00E340CD" w:rsidP="00BF0E5F">
      <w:pPr>
        <w:spacing w:line="360" w:lineRule="auto"/>
        <w:jc w:val="both"/>
      </w:pPr>
    </w:p>
    <w:p w:rsidR="00E340CD" w:rsidRDefault="00E340CD" w:rsidP="00BF0E5F">
      <w:pPr>
        <w:spacing w:line="360" w:lineRule="auto"/>
        <w:jc w:val="both"/>
      </w:pPr>
    </w:p>
    <w:p w:rsidR="00E340CD" w:rsidRDefault="00E340CD" w:rsidP="00BF0E5F">
      <w:pPr>
        <w:spacing w:line="360" w:lineRule="auto"/>
        <w:jc w:val="both"/>
      </w:pPr>
    </w:p>
    <w:p w:rsidR="00E340CD" w:rsidRDefault="00E340CD" w:rsidP="00BF0E5F">
      <w:pPr>
        <w:spacing w:line="360" w:lineRule="auto"/>
        <w:jc w:val="both"/>
      </w:pPr>
    </w:p>
    <w:p w:rsidR="00E340CD" w:rsidRDefault="00E340CD" w:rsidP="00BF0E5F">
      <w:pPr>
        <w:spacing w:line="360" w:lineRule="auto"/>
        <w:jc w:val="both"/>
      </w:pPr>
    </w:p>
    <w:p w:rsidR="00E340CD" w:rsidRDefault="00E340CD" w:rsidP="00BF0E5F">
      <w:pPr>
        <w:spacing w:line="360" w:lineRule="auto"/>
        <w:jc w:val="both"/>
      </w:pPr>
    </w:p>
    <w:p w:rsidR="00E340CD" w:rsidRDefault="00E340CD" w:rsidP="00BF0E5F">
      <w:pPr>
        <w:spacing w:line="360" w:lineRule="auto"/>
        <w:jc w:val="both"/>
      </w:pPr>
    </w:p>
    <w:p w:rsidR="00E340CD" w:rsidRDefault="00E340CD" w:rsidP="00BF0E5F">
      <w:pPr>
        <w:spacing w:line="360" w:lineRule="auto"/>
        <w:jc w:val="both"/>
      </w:pPr>
    </w:p>
    <w:p w:rsidR="00E340CD" w:rsidRDefault="00E340CD" w:rsidP="00BF0E5F">
      <w:pPr>
        <w:spacing w:line="360" w:lineRule="auto"/>
        <w:jc w:val="both"/>
      </w:pPr>
    </w:p>
    <w:p w:rsidR="00E340CD" w:rsidRDefault="00E340CD" w:rsidP="00BF0E5F">
      <w:pPr>
        <w:spacing w:line="360" w:lineRule="auto"/>
        <w:jc w:val="both"/>
      </w:pPr>
    </w:p>
    <w:p w:rsidR="00E340CD" w:rsidRDefault="00E340CD" w:rsidP="00BF0E5F">
      <w:pPr>
        <w:spacing w:line="360" w:lineRule="auto"/>
        <w:jc w:val="both"/>
      </w:pPr>
    </w:p>
    <w:p w:rsidR="00E340CD" w:rsidRDefault="00E340CD" w:rsidP="00BF0E5F">
      <w:pPr>
        <w:spacing w:line="360" w:lineRule="auto"/>
        <w:jc w:val="both"/>
      </w:pPr>
    </w:p>
    <w:p w:rsidR="00E340CD" w:rsidRDefault="00E340CD" w:rsidP="00BF0E5F">
      <w:pPr>
        <w:spacing w:line="360" w:lineRule="auto"/>
        <w:jc w:val="both"/>
      </w:pPr>
    </w:p>
    <w:p w:rsidR="00E340CD" w:rsidRDefault="00E340CD" w:rsidP="00BF0E5F">
      <w:pPr>
        <w:spacing w:line="360" w:lineRule="auto"/>
        <w:jc w:val="both"/>
      </w:pPr>
    </w:p>
    <w:p w:rsidR="00E340CD" w:rsidRDefault="00E340CD" w:rsidP="00BF0E5F">
      <w:pPr>
        <w:spacing w:line="360" w:lineRule="auto"/>
        <w:jc w:val="both"/>
      </w:pPr>
    </w:p>
    <w:p w:rsidR="00E340CD" w:rsidRDefault="00E340CD" w:rsidP="00BF0E5F">
      <w:pPr>
        <w:spacing w:line="360" w:lineRule="auto"/>
        <w:jc w:val="both"/>
      </w:pPr>
    </w:p>
    <w:p w:rsidR="00E340CD" w:rsidRDefault="00E340CD" w:rsidP="00BF0E5F">
      <w:pPr>
        <w:spacing w:line="360" w:lineRule="auto"/>
        <w:jc w:val="both"/>
      </w:pPr>
    </w:p>
    <w:p w:rsidR="00E340CD" w:rsidRDefault="00E340CD" w:rsidP="00BF0E5F">
      <w:pPr>
        <w:spacing w:line="360" w:lineRule="auto"/>
        <w:jc w:val="both"/>
      </w:pPr>
    </w:p>
    <w:p w:rsidR="00E340CD" w:rsidRDefault="00E340CD" w:rsidP="00BF0E5F">
      <w:pPr>
        <w:spacing w:line="360" w:lineRule="auto"/>
        <w:jc w:val="both"/>
      </w:pPr>
    </w:p>
    <w:p w:rsidR="00E340CD" w:rsidRDefault="00E340CD" w:rsidP="00BF0E5F">
      <w:pPr>
        <w:spacing w:line="360" w:lineRule="auto"/>
        <w:jc w:val="both"/>
      </w:pPr>
    </w:p>
    <w:p w:rsidR="00E340CD" w:rsidRDefault="00E340CD" w:rsidP="00BF0E5F">
      <w:pPr>
        <w:spacing w:line="360" w:lineRule="auto"/>
        <w:jc w:val="both"/>
      </w:pPr>
    </w:p>
    <w:p w:rsidR="00E340CD" w:rsidRDefault="00E340CD" w:rsidP="00BF0E5F">
      <w:pPr>
        <w:spacing w:line="360" w:lineRule="auto"/>
        <w:jc w:val="both"/>
      </w:pPr>
    </w:p>
    <w:p w:rsidR="00E340CD" w:rsidRDefault="00E340CD" w:rsidP="00BF0E5F">
      <w:pPr>
        <w:spacing w:line="360" w:lineRule="auto"/>
        <w:jc w:val="both"/>
      </w:pPr>
    </w:p>
    <w:p w:rsidR="00BF0E5F" w:rsidRPr="00C40182" w:rsidRDefault="00BF0E5F" w:rsidP="00BF0E5F">
      <w:pPr>
        <w:spacing w:line="360" w:lineRule="auto"/>
        <w:jc w:val="both"/>
      </w:pPr>
      <w:r w:rsidRPr="00C40182">
        <w:t>4. Расчет осадки:</w:t>
      </w:r>
    </w:p>
    <w:p w:rsidR="00B11E6E" w:rsidRDefault="00B11E6E" w:rsidP="00BF0E5F">
      <w:pPr>
        <w:spacing w:line="360" w:lineRule="auto"/>
        <w:jc w:val="right"/>
      </w:pPr>
    </w:p>
    <w:p w:rsidR="00BF0E5F" w:rsidRPr="00C40182" w:rsidRDefault="00BF0E5F" w:rsidP="00BF0E5F">
      <w:pPr>
        <w:spacing w:line="360" w:lineRule="auto"/>
        <w:jc w:val="right"/>
      </w:pPr>
      <w:r w:rsidRPr="00C40182">
        <w:t>Таблица</w:t>
      </w:r>
      <w:r w:rsidR="00BE24A8" w:rsidRPr="00C40182">
        <w:t xml:space="preserve"> 4</w:t>
      </w:r>
      <w:r w:rsidRPr="00C40182">
        <w:t>.</w:t>
      </w:r>
    </w:p>
    <w:p w:rsidR="00BF0E5F" w:rsidRPr="00C40182" w:rsidRDefault="00BF0E5F" w:rsidP="008533CA">
      <w:pPr>
        <w:spacing w:line="360" w:lineRule="auto"/>
        <w:jc w:val="center"/>
      </w:pPr>
      <w:r w:rsidRPr="00C40182">
        <w:t>Расчет осадки.</w:t>
      </w:r>
    </w:p>
    <w:tbl>
      <w:tblPr>
        <w:tblW w:w="0" w:type="auto"/>
        <w:tblBorders>
          <w:top w:val="single" w:sz="12" w:space="0" w:color="auto"/>
          <w:left w:val="single" w:sz="12" w:space="0" w:color="auto"/>
          <w:bottom w:val="single" w:sz="12" w:space="0" w:color="auto"/>
          <w:right w:val="single" w:sz="12" w:space="0" w:color="auto"/>
          <w:insideV w:val="single" w:sz="12" w:space="0" w:color="auto"/>
        </w:tblBorders>
        <w:tblLook w:val="01E0" w:firstRow="1" w:lastRow="1" w:firstColumn="1" w:lastColumn="1" w:noHBand="0" w:noVBand="0"/>
      </w:tblPr>
      <w:tblGrid>
        <w:gridCol w:w="1366"/>
        <w:gridCol w:w="1294"/>
        <w:gridCol w:w="1436"/>
        <w:gridCol w:w="1366"/>
        <w:gridCol w:w="1366"/>
        <w:gridCol w:w="1366"/>
        <w:gridCol w:w="1376"/>
      </w:tblGrid>
      <w:tr w:rsidR="00BF0E5F" w:rsidRPr="00C40182" w:rsidTr="00943590">
        <w:tc>
          <w:tcPr>
            <w:tcW w:w="1366" w:type="dxa"/>
            <w:vMerge w:val="restart"/>
            <w:tcBorders>
              <w:top w:val="single" w:sz="12" w:space="0" w:color="auto"/>
              <w:bottom w:val="single" w:sz="12" w:space="0" w:color="auto"/>
            </w:tcBorders>
            <w:vAlign w:val="center"/>
          </w:tcPr>
          <w:p w:rsidR="00BF0E5F" w:rsidRPr="00C40182" w:rsidRDefault="00BF0E5F" w:rsidP="008C5635">
            <w:pPr>
              <w:spacing w:line="360" w:lineRule="auto"/>
              <w:jc w:val="center"/>
            </w:pPr>
            <w:r w:rsidRPr="00C40182">
              <w:t>№ слоя</w:t>
            </w:r>
          </w:p>
        </w:tc>
        <w:tc>
          <w:tcPr>
            <w:tcW w:w="1294" w:type="dxa"/>
            <w:vMerge w:val="restart"/>
            <w:tcBorders>
              <w:top w:val="single" w:sz="12" w:space="0" w:color="auto"/>
              <w:bottom w:val="single" w:sz="12" w:space="0" w:color="auto"/>
            </w:tcBorders>
            <w:vAlign w:val="center"/>
          </w:tcPr>
          <w:p w:rsidR="00BF0E5F" w:rsidRPr="00C40182" w:rsidRDefault="00BF0E5F" w:rsidP="008C5635">
            <w:pPr>
              <w:spacing w:line="360" w:lineRule="auto"/>
              <w:jc w:val="center"/>
            </w:pPr>
            <w:r w:rsidRPr="00C40182">
              <w:rPr>
                <w:lang w:val="en-US"/>
              </w:rPr>
              <w:t>h</w:t>
            </w:r>
            <w:r w:rsidRPr="00C40182">
              <w:rPr>
                <w:vertAlign w:val="subscript"/>
                <w:lang w:val="en-US"/>
              </w:rPr>
              <w:t>i</w:t>
            </w:r>
          </w:p>
        </w:tc>
        <w:tc>
          <w:tcPr>
            <w:tcW w:w="1436" w:type="dxa"/>
            <w:vMerge w:val="restart"/>
            <w:tcBorders>
              <w:top w:val="single" w:sz="12" w:space="0" w:color="auto"/>
              <w:bottom w:val="single" w:sz="12" w:space="0" w:color="auto"/>
            </w:tcBorders>
            <w:vAlign w:val="center"/>
          </w:tcPr>
          <w:p w:rsidR="00BF0E5F" w:rsidRPr="00C40182" w:rsidRDefault="00BF0E5F" w:rsidP="008C5635">
            <w:pPr>
              <w:spacing w:line="360" w:lineRule="auto"/>
              <w:jc w:val="center"/>
            </w:pPr>
            <w:r w:rsidRPr="00C40182">
              <w:t>Е мПа</w:t>
            </w:r>
          </w:p>
        </w:tc>
        <w:tc>
          <w:tcPr>
            <w:tcW w:w="4098" w:type="dxa"/>
            <w:gridSpan w:val="3"/>
            <w:tcBorders>
              <w:top w:val="single" w:sz="12" w:space="0" w:color="auto"/>
              <w:bottom w:val="single" w:sz="12" w:space="0" w:color="auto"/>
            </w:tcBorders>
            <w:vAlign w:val="center"/>
          </w:tcPr>
          <w:p w:rsidR="00BF0E5F" w:rsidRPr="00C40182" w:rsidRDefault="00BF0E5F" w:rsidP="008C5635">
            <w:pPr>
              <w:spacing w:line="360" w:lineRule="auto"/>
              <w:jc w:val="center"/>
            </w:pPr>
            <w:r w:rsidRPr="00C40182">
              <w:rPr>
                <w:iCs/>
                <w:lang w:val="en-US"/>
              </w:rPr>
              <w:t>σ</w:t>
            </w:r>
            <w:r w:rsidRPr="00C40182">
              <w:rPr>
                <w:i/>
                <w:iCs/>
                <w:vertAlign w:val="subscript"/>
                <w:lang w:val="en-US"/>
              </w:rPr>
              <w:t>zp</w:t>
            </w:r>
          </w:p>
        </w:tc>
        <w:tc>
          <w:tcPr>
            <w:tcW w:w="1376" w:type="dxa"/>
            <w:vMerge w:val="restart"/>
            <w:tcBorders>
              <w:top w:val="single" w:sz="12" w:space="0" w:color="auto"/>
              <w:bottom w:val="nil"/>
            </w:tcBorders>
            <w:vAlign w:val="center"/>
          </w:tcPr>
          <w:p w:rsidR="00BF0E5F" w:rsidRPr="00C40182" w:rsidRDefault="00BF0E5F" w:rsidP="008C5635">
            <w:pPr>
              <w:spacing w:line="360" w:lineRule="auto"/>
              <w:jc w:val="center"/>
            </w:pPr>
            <w:r w:rsidRPr="00C40182">
              <w:rPr>
                <w:position w:val="-30"/>
              </w:rPr>
              <w:object w:dxaOrig="1160" w:dyaOrig="700">
                <v:shape id="_x0000_i1078" type="#_x0000_t75" style="width:57.75pt;height:35.25pt" o:ole="">
                  <v:imagedata r:id="rId110" o:title=""/>
                </v:shape>
                <o:OLEObject Type="Embed" ProgID="Equation.3" ShapeID="_x0000_i1078" DrawAspect="Content" ObjectID="_1458564719" r:id="rId111"/>
              </w:object>
            </w:r>
          </w:p>
        </w:tc>
      </w:tr>
      <w:tr w:rsidR="00BF0E5F" w:rsidRPr="00C40182" w:rsidTr="00943590">
        <w:tc>
          <w:tcPr>
            <w:tcW w:w="1366" w:type="dxa"/>
            <w:vMerge/>
            <w:tcBorders>
              <w:top w:val="single" w:sz="12" w:space="0" w:color="auto"/>
              <w:bottom w:val="single" w:sz="12" w:space="0" w:color="auto"/>
            </w:tcBorders>
            <w:vAlign w:val="center"/>
          </w:tcPr>
          <w:p w:rsidR="00BF0E5F" w:rsidRPr="00C40182" w:rsidRDefault="00BF0E5F" w:rsidP="008C5635">
            <w:pPr>
              <w:spacing w:line="360" w:lineRule="auto"/>
              <w:jc w:val="center"/>
            </w:pPr>
          </w:p>
        </w:tc>
        <w:tc>
          <w:tcPr>
            <w:tcW w:w="1294" w:type="dxa"/>
            <w:vMerge/>
            <w:tcBorders>
              <w:top w:val="single" w:sz="12" w:space="0" w:color="auto"/>
              <w:bottom w:val="single" w:sz="12" w:space="0" w:color="auto"/>
            </w:tcBorders>
            <w:vAlign w:val="center"/>
          </w:tcPr>
          <w:p w:rsidR="00BF0E5F" w:rsidRPr="00C40182" w:rsidRDefault="00BF0E5F" w:rsidP="008C5635">
            <w:pPr>
              <w:spacing w:line="360" w:lineRule="auto"/>
              <w:jc w:val="center"/>
            </w:pPr>
          </w:p>
        </w:tc>
        <w:tc>
          <w:tcPr>
            <w:tcW w:w="1436" w:type="dxa"/>
            <w:vMerge/>
            <w:tcBorders>
              <w:top w:val="single" w:sz="12" w:space="0" w:color="auto"/>
              <w:bottom w:val="single" w:sz="12" w:space="0" w:color="auto"/>
            </w:tcBorders>
            <w:vAlign w:val="center"/>
          </w:tcPr>
          <w:p w:rsidR="00BF0E5F" w:rsidRPr="00C40182" w:rsidRDefault="00BF0E5F" w:rsidP="008C5635">
            <w:pPr>
              <w:spacing w:line="360" w:lineRule="auto"/>
              <w:jc w:val="center"/>
            </w:pPr>
          </w:p>
        </w:tc>
        <w:tc>
          <w:tcPr>
            <w:tcW w:w="1366" w:type="dxa"/>
            <w:tcBorders>
              <w:top w:val="single" w:sz="12" w:space="0" w:color="auto"/>
              <w:bottom w:val="single" w:sz="12" w:space="0" w:color="auto"/>
            </w:tcBorders>
            <w:vAlign w:val="center"/>
          </w:tcPr>
          <w:p w:rsidR="00BF0E5F" w:rsidRPr="00C40182" w:rsidRDefault="00BF0E5F" w:rsidP="008C5635">
            <w:pPr>
              <w:spacing w:line="360" w:lineRule="auto"/>
              <w:jc w:val="center"/>
            </w:pPr>
            <w:r w:rsidRPr="00C40182">
              <w:t>кровля</w:t>
            </w:r>
          </w:p>
        </w:tc>
        <w:tc>
          <w:tcPr>
            <w:tcW w:w="1366" w:type="dxa"/>
            <w:tcBorders>
              <w:top w:val="single" w:sz="12" w:space="0" w:color="auto"/>
              <w:bottom w:val="single" w:sz="12" w:space="0" w:color="auto"/>
            </w:tcBorders>
            <w:vAlign w:val="center"/>
          </w:tcPr>
          <w:p w:rsidR="00BF0E5F" w:rsidRPr="00C40182" w:rsidRDefault="00BF0E5F" w:rsidP="008C5635">
            <w:pPr>
              <w:spacing w:line="360" w:lineRule="auto"/>
              <w:jc w:val="center"/>
            </w:pPr>
            <w:r w:rsidRPr="00C40182">
              <w:t>подошва</w:t>
            </w:r>
          </w:p>
        </w:tc>
        <w:tc>
          <w:tcPr>
            <w:tcW w:w="1366" w:type="dxa"/>
            <w:tcBorders>
              <w:top w:val="single" w:sz="12" w:space="0" w:color="auto"/>
              <w:bottom w:val="single" w:sz="12" w:space="0" w:color="auto"/>
            </w:tcBorders>
            <w:vAlign w:val="center"/>
          </w:tcPr>
          <w:p w:rsidR="00BF0E5F" w:rsidRPr="00C40182" w:rsidRDefault="00BF0E5F" w:rsidP="008C5635">
            <w:pPr>
              <w:spacing w:line="360" w:lineRule="auto"/>
              <w:jc w:val="center"/>
            </w:pPr>
            <w:r w:rsidRPr="00C40182">
              <w:t>средний</w:t>
            </w:r>
          </w:p>
        </w:tc>
        <w:tc>
          <w:tcPr>
            <w:tcW w:w="1376" w:type="dxa"/>
            <w:vMerge/>
            <w:tcBorders>
              <w:top w:val="nil"/>
              <w:bottom w:val="single" w:sz="12" w:space="0" w:color="auto"/>
            </w:tcBorders>
            <w:vAlign w:val="center"/>
          </w:tcPr>
          <w:p w:rsidR="00BF0E5F" w:rsidRPr="00C40182" w:rsidRDefault="00BF0E5F" w:rsidP="008C5635">
            <w:pPr>
              <w:spacing w:line="360" w:lineRule="auto"/>
              <w:jc w:val="center"/>
            </w:pPr>
          </w:p>
        </w:tc>
      </w:tr>
      <w:tr w:rsidR="00C40182" w:rsidRPr="00C40182" w:rsidTr="00C40182">
        <w:tc>
          <w:tcPr>
            <w:tcW w:w="1366" w:type="dxa"/>
            <w:tcBorders>
              <w:top w:val="single" w:sz="12" w:space="0" w:color="auto"/>
            </w:tcBorders>
          </w:tcPr>
          <w:p w:rsidR="00C40182" w:rsidRPr="00C40182" w:rsidRDefault="00C40182" w:rsidP="00C40182">
            <w:pPr>
              <w:spacing w:line="360" w:lineRule="auto"/>
              <w:jc w:val="center"/>
            </w:pPr>
            <w:r w:rsidRPr="00C40182">
              <w:t>1</w:t>
            </w:r>
          </w:p>
        </w:tc>
        <w:tc>
          <w:tcPr>
            <w:tcW w:w="1294" w:type="dxa"/>
            <w:tcBorders>
              <w:top w:val="single" w:sz="12" w:space="0" w:color="auto"/>
            </w:tcBorders>
          </w:tcPr>
          <w:p w:rsidR="00C40182" w:rsidRPr="00C40182" w:rsidRDefault="00C40182" w:rsidP="00C40182">
            <w:pPr>
              <w:jc w:val="center"/>
            </w:pPr>
            <w:r w:rsidRPr="00C40182">
              <w:t>0,8</w:t>
            </w:r>
          </w:p>
        </w:tc>
        <w:tc>
          <w:tcPr>
            <w:tcW w:w="1436" w:type="dxa"/>
            <w:tcBorders>
              <w:top w:val="single" w:sz="12" w:space="0" w:color="auto"/>
            </w:tcBorders>
          </w:tcPr>
          <w:p w:rsidR="00C40182" w:rsidRPr="00C40182" w:rsidRDefault="00C40182" w:rsidP="00C40182">
            <w:pPr>
              <w:spacing w:line="360" w:lineRule="auto"/>
              <w:jc w:val="center"/>
            </w:pPr>
            <w:r w:rsidRPr="00C40182">
              <w:t>9200</w:t>
            </w:r>
          </w:p>
        </w:tc>
        <w:tc>
          <w:tcPr>
            <w:tcW w:w="1366" w:type="dxa"/>
            <w:tcBorders>
              <w:top w:val="single" w:sz="12" w:space="0" w:color="auto"/>
            </w:tcBorders>
          </w:tcPr>
          <w:p w:rsidR="00C40182" w:rsidRPr="00C40182" w:rsidRDefault="00C40182" w:rsidP="00C40182">
            <w:pPr>
              <w:spacing w:line="360" w:lineRule="auto"/>
              <w:jc w:val="center"/>
            </w:pPr>
            <w:r w:rsidRPr="00C40182">
              <w:t>132,13</w:t>
            </w:r>
          </w:p>
        </w:tc>
        <w:tc>
          <w:tcPr>
            <w:tcW w:w="1366" w:type="dxa"/>
            <w:tcBorders>
              <w:top w:val="single" w:sz="12" w:space="0" w:color="auto"/>
            </w:tcBorders>
          </w:tcPr>
          <w:p w:rsidR="00C40182" w:rsidRPr="00C40182" w:rsidRDefault="00C40182" w:rsidP="00C40182">
            <w:pPr>
              <w:spacing w:line="360" w:lineRule="auto"/>
              <w:jc w:val="center"/>
            </w:pPr>
            <w:r w:rsidRPr="00C40182">
              <w:t>74,16</w:t>
            </w:r>
          </w:p>
        </w:tc>
        <w:tc>
          <w:tcPr>
            <w:tcW w:w="1366" w:type="dxa"/>
            <w:tcBorders>
              <w:top w:val="single" w:sz="12" w:space="0" w:color="auto"/>
            </w:tcBorders>
          </w:tcPr>
          <w:p w:rsidR="00C40182" w:rsidRPr="00C40182" w:rsidRDefault="00C40182" w:rsidP="00C40182">
            <w:pPr>
              <w:jc w:val="center"/>
            </w:pPr>
            <w:r w:rsidRPr="00C40182">
              <w:t>103,145</w:t>
            </w:r>
          </w:p>
        </w:tc>
        <w:tc>
          <w:tcPr>
            <w:tcW w:w="1376" w:type="dxa"/>
            <w:tcBorders>
              <w:top w:val="single" w:sz="12" w:space="0" w:color="auto"/>
            </w:tcBorders>
          </w:tcPr>
          <w:p w:rsidR="00C40182" w:rsidRPr="00C40182" w:rsidRDefault="00C40182" w:rsidP="00C40182">
            <w:pPr>
              <w:spacing w:line="360" w:lineRule="auto"/>
              <w:jc w:val="center"/>
            </w:pPr>
            <w:r w:rsidRPr="00C40182">
              <w:t>0,0089</w:t>
            </w:r>
          </w:p>
        </w:tc>
      </w:tr>
      <w:tr w:rsidR="00C40182" w:rsidRPr="00C40182" w:rsidTr="00C40182">
        <w:tc>
          <w:tcPr>
            <w:tcW w:w="1366" w:type="dxa"/>
          </w:tcPr>
          <w:p w:rsidR="00C40182" w:rsidRPr="00C40182" w:rsidRDefault="00C40182" w:rsidP="00C40182">
            <w:pPr>
              <w:spacing w:line="360" w:lineRule="auto"/>
              <w:jc w:val="center"/>
            </w:pPr>
            <w:r w:rsidRPr="00C40182">
              <w:t>2</w:t>
            </w:r>
          </w:p>
        </w:tc>
        <w:tc>
          <w:tcPr>
            <w:tcW w:w="1294" w:type="dxa"/>
          </w:tcPr>
          <w:p w:rsidR="00C40182" w:rsidRPr="00C40182" w:rsidRDefault="00C40182" w:rsidP="00C40182">
            <w:pPr>
              <w:jc w:val="center"/>
            </w:pPr>
            <w:r w:rsidRPr="00C40182">
              <w:t>0,8</w:t>
            </w:r>
          </w:p>
        </w:tc>
        <w:tc>
          <w:tcPr>
            <w:tcW w:w="1436" w:type="dxa"/>
          </w:tcPr>
          <w:p w:rsidR="00C40182" w:rsidRPr="00C40182" w:rsidRDefault="00C40182" w:rsidP="00C40182">
            <w:pPr>
              <w:jc w:val="center"/>
            </w:pPr>
            <w:r w:rsidRPr="00C40182">
              <w:t>9200</w:t>
            </w:r>
          </w:p>
        </w:tc>
        <w:tc>
          <w:tcPr>
            <w:tcW w:w="1366" w:type="dxa"/>
          </w:tcPr>
          <w:p w:rsidR="00C40182" w:rsidRPr="00C40182" w:rsidRDefault="00C40182" w:rsidP="00C40182">
            <w:pPr>
              <w:spacing w:line="360" w:lineRule="auto"/>
              <w:jc w:val="center"/>
            </w:pPr>
            <w:r w:rsidRPr="00C40182">
              <w:t>74,16</w:t>
            </w:r>
          </w:p>
        </w:tc>
        <w:tc>
          <w:tcPr>
            <w:tcW w:w="1366" w:type="dxa"/>
          </w:tcPr>
          <w:p w:rsidR="00C40182" w:rsidRPr="00C40182" w:rsidRDefault="00C40182" w:rsidP="00C40182">
            <w:pPr>
              <w:spacing w:line="360" w:lineRule="auto"/>
              <w:jc w:val="center"/>
            </w:pPr>
            <w:r w:rsidRPr="00C40182">
              <w:t>42,45</w:t>
            </w:r>
          </w:p>
        </w:tc>
        <w:tc>
          <w:tcPr>
            <w:tcW w:w="1366" w:type="dxa"/>
          </w:tcPr>
          <w:p w:rsidR="00C40182" w:rsidRPr="00C40182" w:rsidRDefault="00C40182" w:rsidP="00C40182">
            <w:pPr>
              <w:jc w:val="center"/>
            </w:pPr>
            <w:r w:rsidRPr="00C40182">
              <w:t>58,305</w:t>
            </w:r>
          </w:p>
        </w:tc>
        <w:tc>
          <w:tcPr>
            <w:tcW w:w="1376" w:type="dxa"/>
          </w:tcPr>
          <w:p w:rsidR="00C40182" w:rsidRPr="00C40182" w:rsidRDefault="00C40182" w:rsidP="00C40182">
            <w:pPr>
              <w:spacing w:line="360" w:lineRule="auto"/>
              <w:jc w:val="center"/>
            </w:pPr>
            <w:r w:rsidRPr="00C40182">
              <w:t>0,005</w:t>
            </w:r>
          </w:p>
        </w:tc>
      </w:tr>
      <w:tr w:rsidR="00C40182" w:rsidRPr="00C40182" w:rsidTr="00C40182">
        <w:tc>
          <w:tcPr>
            <w:tcW w:w="1366" w:type="dxa"/>
          </w:tcPr>
          <w:p w:rsidR="00C40182" w:rsidRPr="00C40182" w:rsidRDefault="00C40182" w:rsidP="00C40182">
            <w:pPr>
              <w:spacing w:line="360" w:lineRule="auto"/>
              <w:jc w:val="center"/>
            </w:pPr>
            <w:r w:rsidRPr="00C40182">
              <w:t>3</w:t>
            </w:r>
          </w:p>
        </w:tc>
        <w:tc>
          <w:tcPr>
            <w:tcW w:w="1294" w:type="dxa"/>
          </w:tcPr>
          <w:p w:rsidR="00C40182" w:rsidRPr="00C40182" w:rsidRDefault="00C40182" w:rsidP="00C40182">
            <w:pPr>
              <w:jc w:val="center"/>
            </w:pPr>
            <w:r w:rsidRPr="00C40182">
              <w:t>0,8</w:t>
            </w:r>
          </w:p>
        </w:tc>
        <w:tc>
          <w:tcPr>
            <w:tcW w:w="1436" w:type="dxa"/>
          </w:tcPr>
          <w:p w:rsidR="00C40182" w:rsidRPr="00C40182" w:rsidRDefault="00C40182" w:rsidP="00C40182">
            <w:pPr>
              <w:jc w:val="center"/>
            </w:pPr>
            <w:r w:rsidRPr="00C40182">
              <w:t>41000</w:t>
            </w:r>
          </w:p>
        </w:tc>
        <w:tc>
          <w:tcPr>
            <w:tcW w:w="1366" w:type="dxa"/>
          </w:tcPr>
          <w:p w:rsidR="00C40182" w:rsidRPr="00C40182" w:rsidRDefault="00C40182" w:rsidP="00C40182">
            <w:pPr>
              <w:spacing w:line="360" w:lineRule="auto"/>
              <w:jc w:val="center"/>
            </w:pPr>
            <w:r w:rsidRPr="00C40182">
              <w:t>42,45</w:t>
            </w:r>
          </w:p>
        </w:tc>
        <w:tc>
          <w:tcPr>
            <w:tcW w:w="1366" w:type="dxa"/>
          </w:tcPr>
          <w:p w:rsidR="00C40182" w:rsidRPr="00C40182" w:rsidRDefault="00C40182" w:rsidP="00C40182">
            <w:pPr>
              <w:spacing w:line="360" w:lineRule="auto"/>
              <w:jc w:val="center"/>
            </w:pPr>
            <w:r w:rsidRPr="00C40182">
              <w:t>26,43</w:t>
            </w:r>
          </w:p>
        </w:tc>
        <w:tc>
          <w:tcPr>
            <w:tcW w:w="1366" w:type="dxa"/>
          </w:tcPr>
          <w:p w:rsidR="00C40182" w:rsidRPr="00C40182" w:rsidRDefault="00C40182" w:rsidP="00C40182">
            <w:pPr>
              <w:jc w:val="center"/>
            </w:pPr>
            <w:r w:rsidRPr="00C40182">
              <w:t>34,44</w:t>
            </w:r>
          </w:p>
        </w:tc>
        <w:tc>
          <w:tcPr>
            <w:tcW w:w="1376" w:type="dxa"/>
          </w:tcPr>
          <w:p w:rsidR="00C40182" w:rsidRPr="00C40182" w:rsidRDefault="00C40182" w:rsidP="00C40182">
            <w:pPr>
              <w:spacing w:line="360" w:lineRule="auto"/>
              <w:jc w:val="center"/>
            </w:pPr>
            <w:r w:rsidRPr="00C40182">
              <w:t>0,00067</w:t>
            </w:r>
          </w:p>
        </w:tc>
      </w:tr>
      <w:tr w:rsidR="00C40182" w:rsidRPr="00C40182" w:rsidTr="00C40182">
        <w:tc>
          <w:tcPr>
            <w:tcW w:w="1366" w:type="dxa"/>
          </w:tcPr>
          <w:p w:rsidR="00C40182" w:rsidRPr="00C40182" w:rsidRDefault="00C40182" w:rsidP="00C40182">
            <w:pPr>
              <w:spacing w:line="360" w:lineRule="auto"/>
              <w:jc w:val="center"/>
            </w:pPr>
            <w:r w:rsidRPr="00C40182">
              <w:t>4</w:t>
            </w:r>
          </w:p>
        </w:tc>
        <w:tc>
          <w:tcPr>
            <w:tcW w:w="1294" w:type="dxa"/>
          </w:tcPr>
          <w:p w:rsidR="00C40182" w:rsidRPr="00C40182" w:rsidRDefault="00C40182" w:rsidP="00C40182">
            <w:pPr>
              <w:jc w:val="center"/>
            </w:pPr>
            <w:r w:rsidRPr="00C40182">
              <w:t>0,8</w:t>
            </w:r>
          </w:p>
        </w:tc>
        <w:tc>
          <w:tcPr>
            <w:tcW w:w="1436" w:type="dxa"/>
          </w:tcPr>
          <w:p w:rsidR="00C40182" w:rsidRPr="00C40182" w:rsidRDefault="00C40182" w:rsidP="00C40182">
            <w:pPr>
              <w:jc w:val="center"/>
            </w:pPr>
            <w:r w:rsidRPr="00C40182">
              <w:t>41000</w:t>
            </w:r>
          </w:p>
        </w:tc>
        <w:tc>
          <w:tcPr>
            <w:tcW w:w="1366" w:type="dxa"/>
          </w:tcPr>
          <w:p w:rsidR="00C40182" w:rsidRPr="00C40182" w:rsidRDefault="00C40182" w:rsidP="00C40182">
            <w:pPr>
              <w:spacing w:line="360" w:lineRule="auto"/>
              <w:jc w:val="center"/>
            </w:pPr>
            <w:r w:rsidRPr="00C40182">
              <w:t>26,43</w:t>
            </w:r>
          </w:p>
        </w:tc>
        <w:tc>
          <w:tcPr>
            <w:tcW w:w="1366" w:type="dxa"/>
          </w:tcPr>
          <w:p w:rsidR="00C40182" w:rsidRPr="00C40182" w:rsidRDefault="00C40182" w:rsidP="00C40182">
            <w:pPr>
              <w:spacing w:line="360" w:lineRule="auto"/>
              <w:jc w:val="center"/>
            </w:pPr>
            <w:r w:rsidRPr="00C40182">
              <w:t>17,84</w:t>
            </w:r>
          </w:p>
        </w:tc>
        <w:tc>
          <w:tcPr>
            <w:tcW w:w="1366" w:type="dxa"/>
          </w:tcPr>
          <w:p w:rsidR="00C40182" w:rsidRPr="00C40182" w:rsidRDefault="00C40182" w:rsidP="00C40182">
            <w:pPr>
              <w:jc w:val="center"/>
            </w:pPr>
            <w:r w:rsidRPr="00C40182">
              <w:t>22,135</w:t>
            </w:r>
          </w:p>
        </w:tc>
        <w:tc>
          <w:tcPr>
            <w:tcW w:w="1376" w:type="dxa"/>
          </w:tcPr>
          <w:p w:rsidR="00C40182" w:rsidRPr="00C40182" w:rsidRDefault="00C40182" w:rsidP="00C40182">
            <w:pPr>
              <w:spacing w:line="360" w:lineRule="auto"/>
              <w:jc w:val="center"/>
            </w:pPr>
            <w:r w:rsidRPr="00C40182">
              <w:t>0,00043</w:t>
            </w:r>
          </w:p>
        </w:tc>
      </w:tr>
      <w:tr w:rsidR="00C40182" w:rsidRPr="00C40182" w:rsidTr="00C40182">
        <w:tc>
          <w:tcPr>
            <w:tcW w:w="1366" w:type="dxa"/>
          </w:tcPr>
          <w:p w:rsidR="00C40182" w:rsidRPr="00C40182" w:rsidRDefault="00C40182" w:rsidP="00C40182">
            <w:pPr>
              <w:spacing w:line="360" w:lineRule="auto"/>
              <w:jc w:val="center"/>
            </w:pPr>
            <w:r w:rsidRPr="00C40182">
              <w:t>5</w:t>
            </w:r>
          </w:p>
        </w:tc>
        <w:tc>
          <w:tcPr>
            <w:tcW w:w="1294" w:type="dxa"/>
          </w:tcPr>
          <w:p w:rsidR="00C40182" w:rsidRPr="00C40182" w:rsidRDefault="00C40182" w:rsidP="00C40182">
            <w:pPr>
              <w:jc w:val="center"/>
            </w:pPr>
            <w:r w:rsidRPr="00C40182">
              <w:t>0,8</w:t>
            </w:r>
          </w:p>
        </w:tc>
        <w:tc>
          <w:tcPr>
            <w:tcW w:w="1436" w:type="dxa"/>
          </w:tcPr>
          <w:p w:rsidR="00C40182" w:rsidRPr="00C40182" w:rsidRDefault="00C40182" w:rsidP="00C40182">
            <w:pPr>
              <w:jc w:val="center"/>
            </w:pPr>
            <w:r w:rsidRPr="00C40182">
              <w:t>41000</w:t>
            </w:r>
          </w:p>
        </w:tc>
        <w:tc>
          <w:tcPr>
            <w:tcW w:w="1366" w:type="dxa"/>
          </w:tcPr>
          <w:p w:rsidR="00C40182" w:rsidRPr="00C40182" w:rsidRDefault="00C40182" w:rsidP="00C40182">
            <w:pPr>
              <w:spacing w:line="360" w:lineRule="auto"/>
              <w:jc w:val="center"/>
            </w:pPr>
            <w:r w:rsidRPr="00C40182">
              <w:t>17,84</w:t>
            </w:r>
          </w:p>
        </w:tc>
        <w:tc>
          <w:tcPr>
            <w:tcW w:w="1366" w:type="dxa"/>
          </w:tcPr>
          <w:p w:rsidR="00C40182" w:rsidRPr="00C40182" w:rsidRDefault="00C40182" w:rsidP="00C40182">
            <w:pPr>
              <w:spacing w:line="360" w:lineRule="auto"/>
              <w:jc w:val="center"/>
            </w:pPr>
            <w:r w:rsidRPr="00C40182">
              <w:t>12,72</w:t>
            </w:r>
          </w:p>
        </w:tc>
        <w:tc>
          <w:tcPr>
            <w:tcW w:w="1366" w:type="dxa"/>
          </w:tcPr>
          <w:p w:rsidR="00C40182" w:rsidRPr="00C40182" w:rsidRDefault="00C40182" w:rsidP="00C40182">
            <w:pPr>
              <w:jc w:val="center"/>
            </w:pPr>
            <w:r w:rsidRPr="00C40182">
              <w:t>15,28</w:t>
            </w:r>
          </w:p>
        </w:tc>
        <w:tc>
          <w:tcPr>
            <w:tcW w:w="1376" w:type="dxa"/>
          </w:tcPr>
          <w:p w:rsidR="00C40182" w:rsidRPr="00C40182" w:rsidRDefault="00C40182" w:rsidP="00C40182">
            <w:pPr>
              <w:spacing w:line="360" w:lineRule="auto"/>
              <w:jc w:val="center"/>
            </w:pPr>
            <w:r w:rsidRPr="00C40182">
              <w:t>0,00029</w:t>
            </w:r>
          </w:p>
        </w:tc>
      </w:tr>
      <w:tr w:rsidR="00C40182" w:rsidRPr="00C40182" w:rsidTr="00C40182">
        <w:tc>
          <w:tcPr>
            <w:tcW w:w="1366" w:type="dxa"/>
          </w:tcPr>
          <w:p w:rsidR="00C40182" w:rsidRPr="00C40182" w:rsidRDefault="00C40182" w:rsidP="00C40182">
            <w:pPr>
              <w:spacing w:line="360" w:lineRule="auto"/>
              <w:jc w:val="center"/>
            </w:pPr>
            <w:r w:rsidRPr="00C40182">
              <w:t>6</w:t>
            </w:r>
          </w:p>
        </w:tc>
        <w:tc>
          <w:tcPr>
            <w:tcW w:w="1294" w:type="dxa"/>
          </w:tcPr>
          <w:p w:rsidR="00C40182" w:rsidRPr="00C40182" w:rsidRDefault="00C40182" w:rsidP="00C40182">
            <w:pPr>
              <w:jc w:val="center"/>
            </w:pPr>
            <w:r w:rsidRPr="00C40182">
              <w:t>0,8</w:t>
            </w:r>
          </w:p>
        </w:tc>
        <w:tc>
          <w:tcPr>
            <w:tcW w:w="1436" w:type="dxa"/>
          </w:tcPr>
          <w:p w:rsidR="00C40182" w:rsidRPr="00C40182" w:rsidRDefault="00C40182" w:rsidP="00C40182">
            <w:pPr>
              <w:jc w:val="center"/>
            </w:pPr>
            <w:r w:rsidRPr="00C40182">
              <w:t>41000</w:t>
            </w:r>
          </w:p>
        </w:tc>
        <w:tc>
          <w:tcPr>
            <w:tcW w:w="1366" w:type="dxa"/>
          </w:tcPr>
          <w:p w:rsidR="00C40182" w:rsidRPr="00C40182" w:rsidRDefault="00C40182" w:rsidP="00C40182">
            <w:pPr>
              <w:spacing w:line="360" w:lineRule="auto"/>
              <w:jc w:val="center"/>
            </w:pPr>
            <w:r w:rsidRPr="00C40182">
              <w:t>12,72</w:t>
            </w:r>
          </w:p>
        </w:tc>
        <w:tc>
          <w:tcPr>
            <w:tcW w:w="1366" w:type="dxa"/>
          </w:tcPr>
          <w:p w:rsidR="00C40182" w:rsidRPr="00C40182" w:rsidRDefault="00C40182" w:rsidP="00C40182">
            <w:pPr>
              <w:spacing w:line="360" w:lineRule="auto"/>
              <w:jc w:val="center"/>
            </w:pPr>
            <w:r w:rsidRPr="00C40182">
              <w:t>9,58</w:t>
            </w:r>
          </w:p>
        </w:tc>
        <w:tc>
          <w:tcPr>
            <w:tcW w:w="1366" w:type="dxa"/>
          </w:tcPr>
          <w:p w:rsidR="00C40182" w:rsidRPr="00C40182" w:rsidRDefault="00C40182" w:rsidP="00C40182">
            <w:pPr>
              <w:jc w:val="center"/>
            </w:pPr>
            <w:r w:rsidRPr="00C40182">
              <w:t>11,15</w:t>
            </w:r>
          </w:p>
        </w:tc>
        <w:tc>
          <w:tcPr>
            <w:tcW w:w="1376" w:type="dxa"/>
          </w:tcPr>
          <w:p w:rsidR="00C40182" w:rsidRPr="00C40182" w:rsidRDefault="00C40182" w:rsidP="00C40182">
            <w:pPr>
              <w:spacing w:line="360" w:lineRule="auto"/>
              <w:jc w:val="center"/>
            </w:pPr>
            <w:r w:rsidRPr="00C40182">
              <w:t>0,00022</w:t>
            </w:r>
          </w:p>
        </w:tc>
      </w:tr>
      <w:tr w:rsidR="00C40182" w:rsidRPr="00C40182" w:rsidTr="00C40182">
        <w:tc>
          <w:tcPr>
            <w:tcW w:w="1366" w:type="dxa"/>
          </w:tcPr>
          <w:p w:rsidR="00C40182" w:rsidRPr="00C40182" w:rsidRDefault="00C40182" w:rsidP="00C40182">
            <w:pPr>
              <w:spacing w:line="360" w:lineRule="auto"/>
              <w:jc w:val="center"/>
            </w:pPr>
            <w:r w:rsidRPr="00C40182">
              <w:t>7</w:t>
            </w:r>
          </w:p>
        </w:tc>
        <w:tc>
          <w:tcPr>
            <w:tcW w:w="1294" w:type="dxa"/>
          </w:tcPr>
          <w:p w:rsidR="00C40182" w:rsidRPr="00C40182" w:rsidRDefault="00C40182" w:rsidP="00C40182">
            <w:pPr>
              <w:spacing w:line="360" w:lineRule="auto"/>
              <w:jc w:val="center"/>
            </w:pPr>
            <w:r w:rsidRPr="00C40182">
              <w:t>0,8</w:t>
            </w:r>
          </w:p>
        </w:tc>
        <w:tc>
          <w:tcPr>
            <w:tcW w:w="1436" w:type="dxa"/>
          </w:tcPr>
          <w:p w:rsidR="00C40182" w:rsidRPr="00C40182" w:rsidRDefault="00C40182" w:rsidP="00C40182">
            <w:pPr>
              <w:jc w:val="center"/>
            </w:pPr>
            <w:r w:rsidRPr="00C40182">
              <w:t>41000</w:t>
            </w:r>
          </w:p>
        </w:tc>
        <w:tc>
          <w:tcPr>
            <w:tcW w:w="1366" w:type="dxa"/>
          </w:tcPr>
          <w:p w:rsidR="00C40182" w:rsidRPr="00C40182" w:rsidRDefault="00C40182" w:rsidP="00C40182">
            <w:pPr>
              <w:spacing w:line="360" w:lineRule="auto"/>
              <w:jc w:val="center"/>
            </w:pPr>
            <w:r w:rsidRPr="00C40182">
              <w:t>9,58</w:t>
            </w:r>
          </w:p>
        </w:tc>
        <w:tc>
          <w:tcPr>
            <w:tcW w:w="1366" w:type="dxa"/>
          </w:tcPr>
          <w:p w:rsidR="00C40182" w:rsidRPr="00C40182" w:rsidRDefault="00C40182" w:rsidP="00C40182">
            <w:pPr>
              <w:spacing w:line="360" w:lineRule="auto"/>
              <w:jc w:val="center"/>
            </w:pPr>
            <w:r w:rsidRPr="00C40182">
              <w:t>7,43</w:t>
            </w:r>
          </w:p>
        </w:tc>
        <w:tc>
          <w:tcPr>
            <w:tcW w:w="1366" w:type="dxa"/>
          </w:tcPr>
          <w:p w:rsidR="00C40182" w:rsidRPr="00C40182" w:rsidRDefault="00C40182" w:rsidP="00C40182">
            <w:pPr>
              <w:jc w:val="center"/>
            </w:pPr>
            <w:r w:rsidRPr="00C40182">
              <w:t>8,505</w:t>
            </w:r>
          </w:p>
        </w:tc>
        <w:tc>
          <w:tcPr>
            <w:tcW w:w="1376" w:type="dxa"/>
          </w:tcPr>
          <w:p w:rsidR="00C40182" w:rsidRPr="00C40182" w:rsidRDefault="00C40182" w:rsidP="00C40182">
            <w:pPr>
              <w:spacing w:line="360" w:lineRule="auto"/>
              <w:jc w:val="center"/>
            </w:pPr>
            <w:r w:rsidRPr="00C40182">
              <w:t>0,00016</w:t>
            </w:r>
          </w:p>
        </w:tc>
      </w:tr>
      <w:tr w:rsidR="00C40182" w:rsidRPr="00C40182" w:rsidTr="00C40182">
        <w:tc>
          <w:tcPr>
            <w:tcW w:w="1366" w:type="dxa"/>
            <w:tcBorders>
              <w:left w:val="single" w:sz="12" w:space="0" w:color="auto"/>
            </w:tcBorders>
          </w:tcPr>
          <w:p w:rsidR="00C40182" w:rsidRPr="00C40182" w:rsidRDefault="00C40182" w:rsidP="00C40182">
            <w:pPr>
              <w:spacing w:line="360" w:lineRule="auto"/>
              <w:jc w:val="center"/>
            </w:pPr>
            <w:r w:rsidRPr="00C40182">
              <w:t>8</w:t>
            </w:r>
          </w:p>
        </w:tc>
        <w:tc>
          <w:tcPr>
            <w:tcW w:w="1294" w:type="dxa"/>
            <w:tcBorders>
              <w:left w:val="single" w:sz="12" w:space="0" w:color="auto"/>
            </w:tcBorders>
          </w:tcPr>
          <w:p w:rsidR="00C40182" w:rsidRPr="00C40182" w:rsidRDefault="00C40182" w:rsidP="00C40182">
            <w:pPr>
              <w:spacing w:line="360" w:lineRule="auto"/>
              <w:jc w:val="center"/>
            </w:pPr>
            <w:r w:rsidRPr="00C40182">
              <w:t>0,8</w:t>
            </w:r>
          </w:p>
        </w:tc>
        <w:tc>
          <w:tcPr>
            <w:tcW w:w="1436" w:type="dxa"/>
            <w:tcBorders>
              <w:left w:val="single" w:sz="12" w:space="0" w:color="auto"/>
            </w:tcBorders>
          </w:tcPr>
          <w:p w:rsidR="00C40182" w:rsidRPr="00C40182" w:rsidRDefault="00C40182" w:rsidP="00C40182">
            <w:pPr>
              <w:jc w:val="center"/>
            </w:pPr>
            <w:r w:rsidRPr="00C40182">
              <w:t>41000</w:t>
            </w:r>
          </w:p>
        </w:tc>
        <w:tc>
          <w:tcPr>
            <w:tcW w:w="1366" w:type="dxa"/>
            <w:tcBorders>
              <w:left w:val="single" w:sz="12" w:space="0" w:color="auto"/>
            </w:tcBorders>
          </w:tcPr>
          <w:p w:rsidR="00C40182" w:rsidRPr="00C40182" w:rsidRDefault="00C40182" w:rsidP="00C40182">
            <w:pPr>
              <w:spacing w:line="360" w:lineRule="auto"/>
              <w:jc w:val="center"/>
            </w:pPr>
            <w:r w:rsidRPr="00C40182">
              <w:t>7,43</w:t>
            </w:r>
          </w:p>
        </w:tc>
        <w:tc>
          <w:tcPr>
            <w:tcW w:w="1366" w:type="dxa"/>
            <w:tcBorders>
              <w:left w:val="single" w:sz="12" w:space="0" w:color="auto"/>
            </w:tcBorders>
          </w:tcPr>
          <w:p w:rsidR="00C40182" w:rsidRPr="00C40182" w:rsidRDefault="00C40182" w:rsidP="00C40182">
            <w:pPr>
              <w:spacing w:line="360" w:lineRule="auto"/>
              <w:jc w:val="center"/>
            </w:pPr>
            <w:r w:rsidRPr="00C40182">
              <w:t>5,9</w:t>
            </w:r>
          </w:p>
        </w:tc>
        <w:tc>
          <w:tcPr>
            <w:tcW w:w="1366" w:type="dxa"/>
            <w:tcBorders>
              <w:left w:val="single" w:sz="12" w:space="0" w:color="auto"/>
            </w:tcBorders>
          </w:tcPr>
          <w:p w:rsidR="00C40182" w:rsidRPr="00C40182" w:rsidRDefault="00C40182" w:rsidP="00C40182">
            <w:pPr>
              <w:jc w:val="center"/>
            </w:pPr>
            <w:r w:rsidRPr="00C40182">
              <w:t>6,665</w:t>
            </w:r>
          </w:p>
        </w:tc>
        <w:tc>
          <w:tcPr>
            <w:tcW w:w="1376" w:type="dxa"/>
            <w:tcBorders>
              <w:left w:val="single" w:sz="12" w:space="0" w:color="auto"/>
              <w:right w:val="single" w:sz="12" w:space="0" w:color="auto"/>
            </w:tcBorders>
          </w:tcPr>
          <w:p w:rsidR="00C40182" w:rsidRPr="00C40182" w:rsidRDefault="00C40182" w:rsidP="00C40182">
            <w:pPr>
              <w:spacing w:line="360" w:lineRule="auto"/>
              <w:jc w:val="center"/>
            </w:pPr>
            <w:r w:rsidRPr="00C40182">
              <w:t>0,00013</w:t>
            </w:r>
          </w:p>
        </w:tc>
      </w:tr>
      <w:tr w:rsidR="00C40182" w:rsidRPr="00C40182" w:rsidTr="00C40182">
        <w:tc>
          <w:tcPr>
            <w:tcW w:w="1366" w:type="dxa"/>
            <w:tcBorders>
              <w:left w:val="single" w:sz="12" w:space="0" w:color="auto"/>
            </w:tcBorders>
          </w:tcPr>
          <w:p w:rsidR="00C40182" w:rsidRPr="00C40182" w:rsidRDefault="00C40182" w:rsidP="00C40182">
            <w:pPr>
              <w:spacing w:line="360" w:lineRule="auto"/>
              <w:jc w:val="center"/>
            </w:pPr>
            <w:r w:rsidRPr="00C40182">
              <w:t>9</w:t>
            </w:r>
          </w:p>
        </w:tc>
        <w:tc>
          <w:tcPr>
            <w:tcW w:w="1294" w:type="dxa"/>
            <w:tcBorders>
              <w:left w:val="single" w:sz="12" w:space="0" w:color="auto"/>
            </w:tcBorders>
          </w:tcPr>
          <w:p w:rsidR="00C40182" w:rsidRPr="00C40182" w:rsidRDefault="00C40182" w:rsidP="00C40182">
            <w:pPr>
              <w:spacing w:line="360" w:lineRule="auto"/>
              <w:jc w:val="center"/>
            </w:pPr>
            <w:r w:rsidRPr="00C40182">
              <w:t>0,8</w:t>
            </w:r>
          </w:p>
        </w:tc>
        <w:tc>
          <w:tcPr>
            <w:tcW w:w="1436" w:type="dxa"/>
            <w:tcBorders>
              <w:left w:val="single" w:sz="12" w:space="0" w:color="auto"/>
            </w:tcBorders>
          </w:tcPr>
          <w:p w:rsidR="00C40182" w:rsidRPr="00C40182" w:rsidRDefault="00C40182" w:rsidP="00C40182">
            <w:pPr>
              <w:jc w:val="center"/>
            </w:pPr>
            <w:r w:rsidRPr="00C40182">
              <w:t>41000</w:t>
            </w:r>
          </w:p>
        </w:tc>
        <w:tc>
          <w:tcPr>
            <w:tcW w:w="1366" w:type="dxa"/>
            <w:tcBorders>
              <w:left w:val="single" w:sz="12" w:space="0" w:color="auto"/>
            </w:tcBorders>
          </w:tcPr>
          <w:p w:rsidR="00C40182" w:rsidRPr="00C40182" w:rsidRDefault="00C40182" w:rsidP="00C40182">
            <w:pPr>
              <w:spacing w:line="360" w:lineRule="auto"/>
              <w:jc w:val="center"/>
            </w:pPr>
            <w:r w:rsidRPr="00C40182">
              <w:t>5,9</w:t>
            </w:r>
          </w:p>
        </w:tc>
        <w:tc>
          <w:tcPr>
            <w:tcW w:w="1366" w:type="dxa"/>
            <w:tcBorders>
              <w:left w:val="single" w:sz="12" w:space="0" w:color="auto"/>
            </w:tcBorders>
          </w:tcPr>
          <w:p w:rsidR="00C40182" w:rsidRPr="00C40182" w:rsidRDefault="00C40182" w:rsidP="00C40182">
            <w:pPr>
              <w:spacing w:line="360" w:lineRule="auto"/>
              <w:jc w:val="center"/>
            </w:pPr>
            <w:r w:rsidRPr="00C40182">
              <w:t>4,79</w:t>
            </w:r>
          </w:p>
        </w:tc>
        <w:tc>
          <w:tcPr>
            <w:tcW w:w="1366" w:type="dxa"/>
            <w:tcBorders>
              <w:left w:val="single" w:sz="12" w:space="0" w:color="auto"/>
            </w:tcBorders>
          </w:tcPr>
          <w:p w:rsidR="00C40182" w:rsidRPr="00C40182" w:rsidRDefault="00C40182" w:rsidP="00C40182">
            <w:pPr>
              <w:jc w:val="center"/>
            </w:pPr>
            <w:r w:rsidRPr="00C40182">
              <w:t>5,345</w:t>
            </w:r>
          </w:p>
        </w:tc>
        <w:tc>
          <w:tcPr>
            <w:tcW w:w="1376" w:type="dxa"/>
            <w:tcBorders>
              <w:left w:val="single" w:sz="12" w:space="0" w:color="auto"/>
              <w:right w:val="single" w:sz="12" w:space="0" w:color="auto"/>
            </w:tcBorders>
          </w:tcPr>
          <w:p w:rsidR="00C40182" w:rsidRPr="00C40182" w:rsidRDefault="00C40182" w:rsidP="00C40182">
            <w:pPr>
              <w:spacing w:line="360" w:lineRule="auto"/>
              <w:jc w:val="center"/>
            </w:pPr>
            <w:r w:rsidRPr="00C40182">
              <w:t>0,00011</w:t>
            </w:r>
          </w:p>
        </w:tc>
      </w:tr>
      <w:tr w:rsidR="00C40182" w:rsidRPr="00C40182" w:rsidTr="00C40182">
        <w:tc>
          <w:tcPr>
            <w:tcW w:w="1366" w:type="dxa"/>
            <w:tcBorders>
              <w:left w:val="single" w:sz="12" w:space="0" w:color="auto"/>
            </w:tcBorders>
          </w:tcPr>
          <w:p w:rsidR="00C40182" w:rsidRPr="00C40182" w:rsidRDefault="00C40182" w:rsidP="00C40182">
            <w:pPr>
              <w:spacing w:line="360" w:lineRule="auto"/>
              <w:jc w:val="center"/>
            </w:pPr>
            <w:r w:rsidRPr="00C40182">
              <w:t>10</w:t>
            </w:r>
          </w:p>
        </w:tc>
        <w:tc>
          <w:tcPr>
            <w:tcW w:w="1294" w:type="dxa"/>
            <w:tcBorders>
              <w:left w:val="single" w:sz="12" w:space="0" w:color="auto"/>
            </w:tcBorders>
          </w:tcPr>
          <w:p w:rsidR="00C40182" w:rsidRPr="00C40182" w:rsidRDefault="00C40182" w:rsidP="00C40182">
            <w:pPr>
              <w:spacing w:line="360" w:lineRule="auto"/>
              <w:jc w:val="center"/>
            </w:pPr>
            <w:r w:rsidRPr="00C40182">
              <w:t>0,8</w:t>
            </w:r>
          </w:p>
        </w:tc>
        <w:tc>
          <w:tcPr>
            <w:tcW w:w="1436" w:type="dxa"/>
            <w:tcBorders>
              <w:left w:val="single" w:sz="12" w:space="0" w:color="auto"/>
            </w:tcBorders>
          </w:tcPr>
          <w:p w:rsidR="00C40182" w:rsidRPr="00C40182" w:rsidRDefault="00C40182" w:rsidP="00C40182">
            <w:pPr>
              <w:jc w:val="center"/>
            </w:pPr>
            <w:r w:rsidRPr="00C40182">
              <w:t>41000</w:t>
            </w:r>
          </w:p>
        </w:tc>
        <w:tc>
          <w:tcPr>
            <w:tcW w:w="1366" w:type="dxa"/>
            <w:tcBorders>
              <w:left w:val="single" w:sz="12" w:space="0" w:color="auto"/>
            </w:tcBorders>
          </w:tcPr>
          <w:p w:rsidR="00C40182" w:rsidRPr="00C40182" w:rsidRDefault="00C40182" w:rsidP="00C40182">
            <w:pPr>
              <w:spacing w:line="360" w:lineRule="auto"/>
              <w:jc w:val="center"/>
            </w:pPr>
            <w:r w:rsidRPr="00C40182">
              <w:t>4,79</w:t>
            </w:r>
          </w:p>
        </w:tc>
        <w:tc>
          <w:tcPr>
            <w:tcW w:w="1366" w:type="dxa"/>
            <w:tcBorders>
              <w:left w:val="single" w:sz="12" w:space="0" w:color="auto"/>
            </w:tcBorders>
          </w:tcPr>
          <w:p w:rsidR="00C40182" w:rsidRPr="00C40182" w:rsidRDefault="00C40182" w:rsidP="00C40182">
            <w:pPr>
              <w:spacing w:line="360" w:lineRule="auto"/>
              <w:jc w:val="center"/>
            </w:pPr>
            <w:r w:rsidRPr="00C40182">
              <w:t>3,9</w:t>
            </w:r>
          </w:p>
        </w:tc>
        <w:tc>
          <w:tcPr>
            <w:tcW w:w="1366" w:type="dxa"/>
            <w:tcBorders>
              <w:left w:val="single" w:sz="12" w:space="0" w:color="auto"/>
            </w:tcBorders>
          </w:tcPr>
          <w:p w:rsidR="00C40182" w:rsidRPr="00C40182" w:rsidRDefault="00C40182" w:rsidP="00C40182">
            <w:pPr>
              <w:jc w:val="center"/>
            </w:pPr>
            <w:r w:rsidRPr="00C40182">
              <w:t>4,345</w:t>
            </w:r>
          </w:p>
        </w:tc>
        <w:tc>
          <w:tcPr>
            <w:tcW w:w="1376" w:type="dxa"/>
            <w:tcBorders>
              <w:left w:val="single" w:sz="12" w:space="0" w:color="auto"/>
              <w:right w:val="single" w:sz="12" w:space="0" w:color="auto"/>
            </w:tcBorders>
          </w:tcPr>
          <w:p w:rsidR="00C40182" w:rsidRPr="00C40182" w:rsidRDefault="00C40182" w:rsidP="00C40182">
            <w:pPr>
              <w:spacing w:line="360" w:lineRule="auto"/>
              <w:jc w:val="center"/>
            </w:pPr>
            <w:r w:rsidRPr="00C40182">
              <w:t>0,000085</w:t>
            </w:r>
          </w:p>
        </w:tc>
      </w:tr>
      <w:tr w:rsidR="00C40182" w:rsidRPr="00C40182" w:rsidTr="00C40182">
        <w:tc>
          <w:tcPr>
            <w:tcW w:w="1366" w:type="dxa"/>
            <w:tcBorders>
              <w:left w:val="single" w:sz="12" w:space="0" w:color="auto"/>
            </w:tcBorders>
          </w:tcPr>
          <w:p w:rsidR="00C40182" w:rsidRPr="00C40182" w:rsidRDefault="00C40182" w:rsidP="00C40182">
            <w:pPr>
              <w:spacing w:line="360" w:lineRule="auto"/>
              <w:jc w:val="center"/>
            </w:pPr>
            <w:r w:rsidRPr="00C40182">
              <w:t>11</w:t>
            </w:r>
          </w:p>
        </w:tc>
        <w:tc>
          <w:tcPr>
            <w:tcW w:w="1294" w:type="dxa"/>
            <w:tcBorders>
              <w:left w:val="single" w:sz="12" w:space="0" w:color="auto"/>
            </w:tcBorders>
          </w:tcPr>
          <w:p w:rsidR="00C40182" w:rsidRPr="00C40182" w:rsidRDefault="00C40182" w:rsidP="00C40182">
            <w:pPr>
              <w:spacing w:line="360" w:lineRule="auto"/>
              <w:jc w:val="center"/>
            </w:pPr>
            <w:r w:rsidRPr="00C40182">
              <w:t>0,8</w:t>
            </w:r>
          </w:p>
        </w:tc>
        <w:tc>
          <w:tcPr>
            <w:tcW w:w="1436" w:type="dxa"/>
            <w:tcBorders>
              <w:left w:val="single" w:sz="12" w:space="0" w:color="auto"/>
            </w:tcBorders>
          </w:tcPr>
          <w:p w:rsidR="00C40182" w:rsidRPr="00C40182" w:rsidRDefault="00C40182" w:rsidP="00C40182">
            <w:pPr>
              <w:jc w:val="center"/>
            </w:pPr>
            <w:r w:rsidRPr="00C40182">
              <w:t>41000</w:t>
            </w:r>
          </w:p>
        </w:tc>
        <w:tc>
          <w:tcPr>
            <w:tcW w:w="1366" w:type="dxa"/>
            <w:tcBorders>
              <w:left w:val="single" w:sz="12" w:space="0" w:color="auto"/>
            </w:tcBorders>
          </w:tcPr>
          <w:p w:rsidR="00C40182" w:rsidRPr="00C40182" w:rsidRDefault="00C40182" w:rsidP="00C40182">
            <w:pPr>
              <w:spacing w:line="360" w:lineRule="auto"/>
              <w:jc w:val="center"/>
            </w:pPr>
            <w:r w:rsidRPr="00C40182">
              <w:t>3,9</w:t>
            </w:r>
          </w:p>
        </w:tc>
        <w:tc>
          <w:tcPr>
            <w:tcW w:w="1366" w:type="dxa"/>
            <w:tcBorders>
              <w:left w:val="single" w:sz="12" w:space="0" w:color="auto"/>
            </w:tcBorders>
          </w:tcPr>
          <w:p w:rsidR="00C40182" w:rsidRPr="00C40182" w:rsidRDefault="00C40182" w:rsidP="00C40182">
            <w:pPr>
              <w:spacing w:line="360" w:lineRule="auto"/>
              <w:jc w:val="center"/>
            </w:pPr>
            <w:r w:rsidRPr="00C40182">
              <w:t>3,3</w:t>
            </w:r>
          </w:p>
        </w:tc>
        <w:tc>
          <w:tcPr>
            <w:tcW w:w="1366" w:type="dxa"/>
            <w:tcBorders>
              <w:left w:val="single" w:sz="12" w:space="0" w:color="auto"/>
            </w:tcBorders>
          </w:tcPr>
          <w:p w:rsidR="00C40182" w:rsidRPr="00C40182" w:rsidRDefault="00C40182" w:rsidP="00C40182">
            <w:pPr>
              <w:jc w:val="center"/>
            </w:pPr>
            <w:r w:rsidRPr="00C40182">
              <w:t>3,6</w:t>
            </w:r>
          </w:p>
        </w:tc>
        <w:tc>
          <w:tcPr>
            <w:tcW w:w="1376" w:type="dxa"/>
            <w:tcBorders>
              <w:left w:val="single" w:sz="12" w:space="0" w:color="auto"/>
              <w:right w:val="single" w:sz="12" w:space="0" w:color="auto"/>
            </w:tcBorders>
          </w:tcPr>
          <w:p w:rsidR="00C40182" w:rsidRPr="00C40182" w:rsidRDefault="00C40182" w:rsidP="00C40182">
            <w:pPr>
              <w:spacing w:line="360" w:lineRule="auto"/>
              <w:jc w:val="center"/>
            </w:pPr>
            <w:r w:rsidRPr="00C40182">
              <w:t>0,00007</w:t>
            </w:r>
          </w:p>
        </w:tc>
      </w:tr>
      <w:tr w:rsidR="00C40182" w:rsidRPr="00C40182" w:rsidTr="00C40182">
        <w:tc>
          <w:tcPr>
            <w:tcW w:w="1366" w:type="dxa"/>
            <w:tcBorders>
              <w:left w:val="single" w:sz="12" w:space="0" w:color="auto"/>
            </w:tcBorders>
          </w:tcPr>
          <w:p w:rsidR="00C40182" w:rsidRPr="00C40182" w:rsidRDefault="00C40182" w:rsidP="00C40182">
            <w:pPr>
              <w:spacing w:line="360" w:lineRule="auto"/>
              <w:jc w:val="center"/>
            </w:pPr>
            <w:r w:rsidRPr="00C40182">
              <w:t>12</w:t>
            </w:r>
          </w:p>
        </w:tc>
        <w:tc>
          <w:tcPr>
            <w:tcW w:w="1294" w:type="dxa"/>
            <w:tcBorders>
              <w:left w:val="single" w:sz="12" w:space="0" w:color="auto"/>
            </w:tcBorders>
          </w:tcPr>
          <w:p w:rsidR="00C40182" w:rsidRPr="00C40182" w:rsidRDefault="00C40182" w:rsidP="00C40182">
            <w:pPr>
              <w:spacing w:line="360" w:lineRule="auto"/>
              <w:jc w:val="center"/>
            </w:pPr>
            <w:r w:rsidRPr="00C40182">
              <w:t>0,8</w:t>
            </w:r>
          </w:p>
        </w:tc>
        <w:tc>
          <w:tcPr>
            <w:tcW w:w="1436" w:type="dxa"/>
            <w:tcBorders>
              <w:left w:val="single" w:sz="12" w:space="0" w:color="auto"/>
            </w:tcBorders>
          </w:tcPr>
          <w:p w:rsidR="00C40182" w:rsidRPr="00C40182" w:rsidRDefault="00C40182" w:rsidP="00C40182">
            <w:pPr>
              <w:jc w:val="center"/>
            </w:pPr>
            <w:r w:rsidRPr="00C40182">
              <w:t>41000</w:t>
            </w:r>
          </w:p>
        </w:tc>
        <w:tc>
          <w:tcPr>
            <w:tcW w:w="1366" w:type="dxa"/>
            <w:tcBorders>
              <w:left w:val="single" w:sz="12" w:space="0" w:color="auto"/>
            </w:tcBorders>
          </w:tcPr>
          <w:p w:rsidR="00C40182" w:rsidRPr="00C40182" w:rsidRDefault="00C40182" w:rsidP="00C40182">
            <w:pPr>
              <w:spacing w:line="360" w:lineRule="auto"/>
              <w:jc w:val="center"/>
            </w:pPr>
            <w:r w:rsidRPr="00C40182">
              <w:t>3,3</w:t>
            </w:r>
          </w:p>
        </w:tc>
        <w:tc>
          <w:tcPr>
            <w:tcW w:w="1366" w:type="dxa"/>
            <w:tcBorders>
              <w:left w:val="single" w:sz="12" w:space="0" w:color="auto"/>
            </w:tcBorders>
          </w:tcPr>
          <w:p w:rsidR="00C40182" w:rsidRPr="00C40182" w:rsidRDefault="00C40182" w:rsidP="00C40182">
            <w:pPr>
              <w:spacing w:line="360" w:lineRule="auto"/>
              <w:jc w:val="center"/>
            </w:pPr>
            <w:r w:rsidRPr="00C40182">
              <w:t>3,14</w:t>
            </w:r>
          </w:p>
        </w:tc>
        <w:tc>
          <w:tcPr>
            <w:tcW w:w="1366" w:type="dxa"/>
            <w:tcBorders>
              <w:left w:val="single" w:sz="12" w:space="0" w:color="auto"/>
            </w:tcBorders>
          </w:tcPr>
          <w:p w:rsidR="00C40182" w:rsidRPr="00C40182" w:rsidRDefault="00C40182" w:rsidP="00C40182">
            <w:pPr>
              <w:jc w:val="center"/>
            </w:pPr>
            <w:r w:rsidRPr="00C40182">
              <w:t>3,22</w:t>
            </w:r>
          </w:p>
        </w:tc>
        <w:tc>
          <w:tcPr>
            <w:tcW w:w="1376" w:type="dxa"/>
            <w:tcBorders>
              <w:left w:val="single" w:sz="12" w:space="0" w:color="auto"/>
              <w:right w:val="single" w:sz="12" w:space="0" w:color="auto"/>
            </w:tcBorders>
          </w:tcPr>
          <w:p w:rsidR="00C40182" w:rsidRPr="00C40182" w:rsidRDefault="00C40182" w:rsidP="00C40182">
            <w:pPr>
              <w:spacing w:line="360" w:lineRule="auto"/>
              <w:jc w:val="center"/>
            </w:pPr>
            <w:r w:rsidRPr="00C40182">
              <w:t>0,000063</w:t>
            </w:r>
          </w:p>
        </w:tc>
      </w:tr>
      <w:tr w:rsidR="00C40182" w:rsidRPr="00C40182" w:rsidTr="00C40182">
        <w:trPr>
          <w:trHeight w:val="80"/>
        </w:trPr>
        <w:tc>
          <w:tcPr>
            <w:tcW w:w="1366" w:type="dxa"/>
            <w:tcBorders>
              <w:left w:val="single" w:sz="12" w:space="0" w:color="auto"/>
            </w:tcBorders>
          </w:tcPr>
          <w:p w:rsidR="00C40182" w:rsidRPr="00C40182" w:rsidRDefault="00C40182" w:rsidP="00C40182">
            <w:pPr>
              <w:spacing w:line="360" w:lineRule="auto"/>
              <w:jc w:val="center"/>
            </w:pPr>
            <w:r w:rsidRPr="00C40182">
              <w:t>13</w:t>
            </w:r>
          </w:p>
        </w:tc>
        <w:tc>
          <w:tcPr>
            <w:tcW w:w="1294" w:type="dxa"/>
            <w:tcBorders>
              <w:left w:val="single" w:sz="12" w:space="0" w:color="auto"/>
            </w:tcBorders>
          </w:tcPr>
          <w:p w:rsidR="00C40182" w:rsidRPr="00C40182" w:rsidRDefault="00C40182" w:rsidP="00C40182">
            <w:pPr>
              <w:spacing w:line="360" w:lineRule="auto"/>
              <w:jc w:val="center"/>
            </w:pPr>
            <w:r w:rsidRPr="00C40182">
              <w:t>0,4</w:t>
            </w:r>
          </w:p>
        </w:tc>
        <w:tc>
          <w:tcPr>
            <w:tcW w:w="1436" w:type="dxa"/>
            <w:tcBorders>
              <w:left w:val="single" w:sz="12" w:space="0" w:color="auto"/>
            </w:tcBorders>
          </w:tcPr>
          <w:p w:rsidR="00C40182" w:rsidRPr="00C40182" w:rsidRDefault="00C40182" w:rsidP="00C40182">
            <w:pPr>
              <w:jc w:val="center"/>
            </w:pPr>
            <w:r w:rsidRPr="00C40182">
              <w:t>41000</w:t>
            </w:r>
          </w:p>
        </w:tc>
        <w:tc>
          <w:tcPr>
            <w:tcW w:w="1366" w:type="dxa"/>
            <w:tcBorders>
              <w:left w:val="single" w:sz="12" w:space="0" w:color="auto"/>
            </w:tcBorders>
          </w:tcPr>
          <w:p w:rsidR="00C40182" w:rsidRPr="00C40182" w:rsidRDefault="00C40182" w:rsidP="00C40182">
            <w:pPr>
              <w:spacing w:line="360" w:lineRule="auto"/>
              <w:jc w:val="center"/>
            </w:pPr>
            <w:r w:rsidRPr="00C40182">
              <w:t>3,14</w:t>
            </w:r>
          </w:p>
        </w:tc>
        <w:tc>
          <w:tcPr>
            <w:tcW w:w="1366" w:type="dxa"/>
            <w:tcBorders>
              <w:left w:val="single" w:sz="12" w:space="0" w:color="auto"/>
            </w:tcBorders>
          </w:tcPr>
          <w:p w:rsidR="00C40182" w:rsidRPr="00C40182" w:rsidRDefault="00C40182" w:rsidP="00C40182">
            <w:pPr>
              <w:spacing w:line="360" w:lineRule="auto"/>
              <w:jc w:val="center"/>
            </w:pPr>
            <w:r w:rsidRPr="00C40182">
              <w:t>3,14</w:t>
            </w:r>
          </w:p>
        </w:tc>
        <w:tc>
          <w:tcPr>
            <w:tcW w:w="1366" w:type="dxa"/>
            <w:tcBorders>
              <w:left w:val="single" w:sz="12" w:space="0" w:color="auto"/>
            </w:tcBorders>
          </w:tcPr>
          <w:p w:rsidR="00C40182" w:rsidRPr="00C40182" w:rsidRDefault="00C40182" w:rsidP="00C40182">
            <w:pPr>
              <w:jc w:val="center"/>
            </w:pPr>
            <w:r w:rsidRPr="00C40182">
              <w:t>3,14</w:t>
            </w:r>
          </w:p>
        </w:tc>
        <w:tc>
          <w:tcPr>
            <w:tcW w:w="1376" w:type="dxa"/>
            <w:tcBorders>
              <w:left w:val="single" w:sz="12" w:space="0" w:color="auto"/>
              <w:right w:val="single" w:sz="12" w:space="0" w:color="auto"/>
            </w:tcBorders>
          </w:tcPr>
          <w:p w:rsidR="00C40182" w:rsidRPr="00C40182" w:rsidRDefault="00C40182" w:rsidP="00C40182">
            <w:pPr>
              <w:spacing w:line="360" w:lineRule="auto"/>
              <w:jc w:val="center"/>
            </w:pPr>
            <w:r w:rsidRPr="00C40182">
              <w:t>0,000031</w:t>
            </w:r>
          </w:p>
        </w:tc>
      </w:tr>
    </w:tbl>
    <w:p w:rsidR="00BF0E5F" w:rsidRDefault="00C40182" w:rsidP="00BF0E5F">
      <w:pPr>
        <w:spacing w:line="360" w:lineRule="auto"/>
        <w:jc w:val="right"/>
      </w:pPr>
      <w:r w:rsidRPr="007A3213">
        <w:rPr>
          <w:position w:val="-14"/>
        </w:rPr>
        <w:object w:dxaOrig="1080" w:dyaOrig="400">
          <v:shape id="_x0000_i1079" type="#_x0000_t75" style="width:54pt;height:20.25pt" o:ole="">
            <v:imagedata r:id="rId112" o:title=""/>
          </v:shape>
          <o:OLEObject Type="Embed" ProgID="Equation.3" ShapeID="_x0000_i1079" DrawAspect="Content" ObjectID="_1458564720" r:id="rId113"/>
        </w:object>
      </w:r>
    </w:p>
    <w:p w:rsidR="00D33A61" w:rsidRPr="00B66F49" w:rsidRDefault="00D33A61" w:rsidP="00D33A61">
      <w:pPr>
        <w:spacing w:line="360" w:lineRule="auto"/>
        <w:ind w:firstLine="540"/>
        <w:jc w:val="both"/>
        <w:rPr>
          <w:color w:val="000000"/>
        </w:rPr>
      </w:pPr>
      <w:r>
        <w:t>Исходя из расчетной схемы осадки (рис.) видно, что 0,2·</w:t>
      </w:r>
      <w:r>
        <w:rPr>
          <w:color w:val="000000"/>
          <w:lang w:val="en-US"/>
        </w:rPr>
        <w:t>σ</w:t>
      </w:r>
      <w:r w:rsidRPr="0090365F">
        <w:rPr>
          <w:color w:val="000000"/>
          <w:vertAlign w:val="subscript"/>
          <w:lang w:val="en-US"/>
        </w:rPr>
        <w:t>zg</w:t>
      </w:r>
      <w:r>
        <w:rPr>
          <w:color w:val="000000"/>
        </w:rPr>
        <w:t xml:space="preserve"> эпюра напряжения от грунта пересекается с эпюрой напряжения фундамента </w:t>
      </w:r>
      <w:r>
        <w:rPr>
          <w:color w:val="000000"/>
          <w:lang w:val="en-US"/>
        </w:rPr>
        <w:t>σ</w:t>
      </w:r>
      <w:r w:rsidRPr="0090365F">
        <w:rPr>
          <w:color w:val="000000"/>
          <w:vertAlign w:val="subscript"/>
          <w:lang w:val="en-US"/>
        </w:rPr>
        <w:t>zp</w:t>
      </w:r>
      <w:r>
        <w:rPr>
          <w:color w:val="000000"/>
        </w:rPr>
        <w:t xml:space="preserve"> пересекутся на водоупорном грунте. </w:t>
      </w:r>
      <w:r w:rsidRPr="00B66F49">
        <w:rPr>
          <w:color w:val="000000"/>
        </w:rPr>
        <w:t xml:space="preserve">Осадка не превышает допустимые </w:t>
      </w:r>
      <w:smartTag w:uri="urn:schemas-microsoft-com:office:smarttags" w:element="metricconverter">
        <w:smartTagPr>
          <w:attr w:name="ProductID" w:val="10 см"/>
        </w:smartTagPr>
        <w:r w:rsidRPr="00B66F49">
          <w:rPr>
            <w:color w:val="000000"/>
          </w:rPr>
          <w:t>10 см</w:t>
        </w:r>
      </w:smartTag>
      <w:r w:rsidRPr="00B66F49">
        <w:rPr>
          <w:color w:val="000000"/>
        </w:rPr>
        <w:t>.</w:t>
      </w:r>
    </w:p>
    <w:p w:rsidR="00D33A61" w:rsidRDefault="00D33A61" w:rsidP="00BF0E5F">
      <w:pPr>
        <w:spacing w:line="360" w:lineRule="auto"/>
        <w:jc w:val="right"/>
      </w:pPr>
    </w:p>
    <w:p w:rsidR="00D33A61" w:rsidRDefault="00D33A61" w:rsidP="00BF0E5F">
      <w:pPr>
        <w:spacing w:line="360" w:lineRule="auto"/>
        <w:jc w:val="right"/>
      </w:pPr>
    </w:p>
    <w:p w:rsidR="00D33A61" w:rsidRDefault="00D33A61" w:rsidP="00BF0E5F">
      <w:pPr>
        <w:spacing w:line="360" w:lineRule="auto"/>
        <w:jc w:val="right"/>
      </w:pPr>
    </w:p>
    <w:p w:rsidR="00D33A61" w:rsidRDefault="00D33A61" w:rsidP="00BF0E5F">
      <w:pPr>
        <w:spacing w:line="360" w:lineRule="auto"/>
        <w:jc w:val="right"/>
      </w:pPr>
    </w:p>
    <w:p w:rsidR="00D33A61" w:rsidRDefault="00D33A61" w:rsidP="00BF0E5F">
      <w:pPr>
        <w:spacing w:line="360" w:lineRule="auto"/>
        <w:jc w:val="right"/>
      </w:pPr>
    </w:p>
    <w:p w:rsidR="00D33A61" w:rsidRDefault="00D33A61" w:rsidP="00BF0E5F">
      <w:pPr>
        <w:spacing w:line="360" w:lineRule="auto"/>
        <w:jc w:val="right"/>
      </w:pPr>
    </w:p>
    <w:p w:rsidR="00D33A61" w:rsidRDefault="00D33A61" w:rsidP="00BF0E5F">
      <w:pPr>
        <w:spacing w:line="360" w:lineRule="auto"/>
        <w:jc w:val="right"/>
      </w:pPr>
    </w:p>
    <w:p w:rsidR="00D33A61" w:rsidRDefault="00D33A61" w:rsidP="00BF0E5F">
      <w:pPr>
        <w:spacing w:line="360" w:lineRule="auto"/>
        <w:jc w:val="right"/>
      </w:pPr>
    </w:p>
    <w:p w:rsidR="00D33A61" w:rsidRDefault="00D33A61" w:rsidP="00BF0E5F">
      <w:pPr>
        <w:spacing w:line="360" w:lineRule="auto"/>
        <w:jc w:val="right"/>
      </w:pPr>
    </w:p>
    <w:p w:rsidR="00D33A61" w:rsidRDefault="00D33A61" w:rsidP="00BF0E5F">
      <w:pPr>
        <w:spacing w:line="360" w:lineRule="auto"/>
        <w:jc w:val="right"/>
      </w:pPr>
    </w:p>
    <w:p w:rsidR="00D33A61" w:rsidRDefault="00D33A61" w:rsidP="00BF0E5F">
      <w:pPr>
        <w:spacing w:line="360" w:lineRule="auto"/>
        <w:jc w:val="right"/>
      </w:pPr>
    </w:p>
    <w:p w:rsidR="00D33A61" w:rsidRPr="00D33A61" w:rsidRDefault="00D33A61" w:rsidP="00D33A61">
      <w:pPr>
        <w:pStyle w:val="2"/>
        <w:jc w:val="center"/>
        <w:rPr>
          <w:rFonts w:ascii="Times New Roman" w:hAnsi="Times New Roman" w:cs="Times New Roman"/>
          <w:b w:val="0"/>
          <w:i w:val="0"/>
        </w:rPr>
      </w:pPr>
      <w:r w:rsidRPr="00D33A61">
        <w:rPr>
          <w:rFonts w:ascii="Times New Roman" w:hAnsi="Times New Roman" w:cs="Times New Roman"/>
          <w:b w:val="0"/>
          <w:i w:val="0"/>
        </w:rPr>
        <w:t>3. Расчет свайного фундамента.</w:t>
      </w:r>
    </w:p>
    <w:p w:rsidR="00D33A61" w:rsidRPr="00D33A61" w:rsidRDefault="00D33A61" w:rsidP="00D33A61">
      <w:pPr>
        <w:pStyle w:val="3"/>
        <w:spacing w:line="360" w:lineRule="auto"/>
        <w:jc w:val="center"/>
        <w:rPr>
          <w:rFonts w:ascii="Times New Roman" w:hAnsi="Times New Roman" w:cs="Times New Roman"/>
          <w:b w:val="0"/>
          <w:sz w:val="28"/>
          <w:szCs w:val="28"/>
        </w:rPr>
      </w:pPr>
      <w:bookmarkStart w:id="29" w:name="_Toc184032403"/>
      <w:r w:rsidRPr="00D33A61">
        <w:rPr>
          <w:rFonts w:ascii="Times New Roman" w:hAnsi="Times New Roman" w:cs="Times New Roman"/>
          <w:b w:val="0"/>
          <w:sz w:val="28"/>
          <w:szCs w:val="28"/>
        </w:rPr>
        <w:t>3.1 Выбор типа, способа погружения, размеров свай и типа ростверка.</w:t>
      </w:r>
      <w:bookmarkEnd w:id="29"/>
    </w:p>
    <w:p w:rsidR="00D33A61" w:rsidRDefault="00D33A61" w:rsidP="00D33A61">
      <w:pPr>
        <w:shd w:val="clear" w:color="auto" w:fill="FFFFFF"/>
        <w:autoSpaceDE w:val="0"/>
        <w:autoSpaceDN w:val="0"/>
        <w:adjustRightInd w:val="0"/>
        <w:spacing w:line="360" w:lineRule="auto"/>
        <w:ind w:firstLine="540"/>
        <w:jc w:val="both"/>
        <w:rPr>
          <w:color w:val="000000"/>
        </w:rPr>
      </w:pPr>
    </w:p>
    <w:p w:rsidR="00D33A61" w:rsidRPr="00B66F49" w:rsidRDefault="00D33A61" w:rsidP="00D33A61">
      <w:pPr>
        <w:shd w:val="clear" w:color="auto" w:fill="FFFFFF"/>
        <w:autoSpaceDE w:val="0"/>
        <w:autoSpaceDN w:val="0"/>
        <w:adjustRightInd w:val="0"/>
        <w:spacing w:line="360" w:lineRule="auto"/>
        <w:ind w:firstLine="540"/>
        <w:jc w:val="both"/>
      </w:pPr>
      <w:r w:rsidRPr="00B66F49">
        <w:rPr>
          <w:color w:val="000000"/>
        </w:rPr>
        <w:t>Свайный фундамент состоит из свай и ростверка. Сваи передают на</w:t>
      </w:r>
      <w:r>
        <w:rPr>
          <w:color w:val="000000"/>
        </w:rPr>
        <w:t>г</w:t>
      </w:r>
      <w:r w:rsidRPr="00B66F49">
        <w:rPr>
          <w:color w:val="000000"/>
        </w:rPr>
        <w:t>ру</w:t>
      </w:r>
      <w:r>
        <w:rPr>
          <w:color w:val="000000"/>
        </w:rPr>
        <w:t>зку</w:t>
      </w:r>
      <w:r>
        <w:t xml:space="preserve"> </w:t>
      </w:r>
      <w:r w:rsidRPr="00B66F49">
        <w:rPr>
          <w:color w:val="000000"/>
        </w:rPr>
        <w:t>от сооружения на прочные грунты, а ростверки предназначены для распределения нагрузки между сваями от несущих конструкций сооружения</w:t>
      </w:r>
      <w:r>
        <w:rPr>
          <w:color w:val="000000"/>
        </w:rPr>
        <w:t>.</w:t>
      </w:r>
      <w:r w:rsidRPr="00B66F49">
        <w:rPr>
          <w:color w:val="000000"/>
        </w:rPr>
        <w:t xml:space="preserve"> В работе применяются ростверки, заглубленные в грунт.</w:t>
      </w:r>
    </w:p>
    <w:p w:rsidR="00D33A61" w:rsidRPr="00B66F49" w:rsidRDefault="00D33A61" w:rsidP="00D33A61">
      <w:pPr>
        <w:shd w:val="clear" w:color="auto" w:fill="FFFFFF"/>
        <w:autoSpaceDE w:val="0"/>
        <w:autoSpaceDN w:val="0"/>
        <w:adjustRightInd w:val="0"/>
        <w:spacing w:line="360" w:lineRule="auto"/>
        <w:ind w:firstLine="540"/>
        <w:jc w:val="both"/>
      </w:pPr>
      <w:r w:rsidRPr="00B66F49">
        <w:rPr>
          <w:color w:val="000000"/>
        </w:rPr>
        <w:t>По характеру работы принимаются висячие сваи. Такие сваи воспринимают нагрузку за счет сопротивления грунта по боковой поверхности и острию сваи, так как они погружены в сжимаемые грунты и имеют перемещения.</w:t>
      </w:r>
    </w:p>
    <w:p w:rsidR="00D33A61" w:rsidRPr="00B66F49" w:rsidRDefault="00D33A61" w:rsidP="00D33A61">
      <w:pPr>
        <w:shd w:val="clear" w:color="auto" w:fill="FFFFFF"/>
        <w:autoSpaceDE w:val="0"/>
        <w:autoSpaceDN w:val="0"/>
        <w:adjustRightInd w:val="0"/>
        <w:spacing w:line="360" w:lineRule="auto"/>
        <w:ind w:firstLine="540"/>
        <w:jc w:val="both"/>
      </w:pPr>
      <w:r w:rsidRPr="00B66F49">
        <w:rPr>
          <w:color w:val="000000"/>
        </w:rPr>
        <w:t>По характеру устройства - забивные сваи.</w:t>
      </w:r>
    </w:p>
    <w:p w:rsidR="00D33A61" w:rsidRPr="00B66F49" w:rsidRDefault="00D33A61" w:rsidP="00D33A61">
      <w:pPr>
        <w:shd w:val="clear" w:color="auto" w:fill="FFFFFF"/>
        <w:autoSpaceDE w:val="0"/>
        <w:autoSpaceDN w:val="0"/>
        <w:adjustRightInd w:val="0"/>
        <w:spacing w:line="360" w:lineRule="auto"/>
        <w:ind w:firstLine="540"/>
        <w:jc w:val="both"/>
      </w:pPr>
      <w:r w:rsidRPr="00B66F49">
        <w:rPr>
          <w:color w:val="000000"/>
        </w:rPr>
        <w:t>Сваи железобетонные квадратного сечения, диаметром 30см.</w:t>
      </w:r>
    </w:p>
    <w:p w:rsidR="00D33A61" w:rsidRPr="00B66F49" w:rsidRDefault="00D33A61" w:rsidP="00D33A61">
      <w:pPr>
        <w:spacing w:line="360" w:lineRule="auto"/>
        <w:jc w:val="both"/>
      </w:pPr>
      <w:r w:rsidRPr="00B66F49">
        <w:rPr>
          <w:color w:val="000000"/>
        </w:rPr>
        <w:t xml:space="preserve">Принимаем в качестве несущего слоя </w:t>
      </w:r>
      <w:r>
        <w:rPr>
          <w:color w:val="000000"/>
        </w:rPr>
        <w:t>песок крупный, плотный, насыщенный водой, в который</w:t>
      </w:r>
      <w:r w:rsidRPr="00B66F49">
        <w:rPr>
          <w:color w:val="000000"/>
        </w:rPr>
        <w:t xml:space="preserve"> заделываем сваю на глубину 1</w:t>
      </w:r>
      <w:r>
        <w:rPr>
          <w:color w:val="000000"/>
        </w:rPr>
        <w:t xml:space="preserve"> </w:t>
      </w:r>
      <w:r w:rsidRPr="00B66F49">
        <w:rPr>
          <w:color w:val="000000"/>
        </w:rPr>
        <w:t xml:space="preserve"> м.</w:t>
      </w:r>
    </w:p>
    <w:p w:rsidR="000A57BF" w:rsidRDefault="000A57BF" w:rsidP="00D33A61">
      <w:pPr>
        <w:pStyle w:val="3"/>
        <w:spacing w:line="360" w:lineRule="auto"/>
        <w:jc w:val="center"/>
        <w:rPr>
          <w:rFonts w:ascii="Times New Roman" w:hAnsi="Times New Roman" w:cs="Times New Roman"/>
          <w:b w:val="0"/>
          <w:sz w:val="28"/>
          <w:szCs w:val="28"/>
        </w:rPr>
      </w:pPr>
      <w:bookmarkStart w:id="30" w:name="_Toc184032404"/>
    </w:p>
    <w:p w:rsidR="000A57BF" w:rsidRDefault="000A57BF" w:rsidP="00D33A61">
      <w:pPr>
        <w:pStyle w:val="3"/>
        <w:spacing w:line="360" w:lineRule="auto"/>
        <w:jc w:val="center"/>
        <w:rPr>
          <w:rFonts w:ascii="Times New Roman" w:hAnsi="Times New Roman" w:cs="Times New Roman"/>
          <w:b w:val="0"/>
          <w:sz w:val="28"/>
          <w:szCs w:val="28"/>
        </w:rPr>
      </w:pPr>
    </w:p>
    <w:p w:rsidR="000A57BF" w:rsidRDefault="000A57BF" w:rsidP="00D33A61">
      <w:pPr>
        <w:pStyle w:val="3"/>
        <w:spacing w:line="360" w:lineRule="auto"/>
        <w:jc w:val="center"/>
        <w:rPr>
          <w:rFonts w:ascii="Times New Roman" w:hAnsi="Times New Roman" w:cs="Times New Roman"/>
          <w:b w:val="0"/>
          <w:sz w:val="28"/>
          <w:szCs w:val="28"/>
        </w:rPr>
      </w:pPr>
    </w:p>
    <w:p w:rsidR="000A57BF" w:rsidRDefault="000A57BF" w:rsidP="00D33A61">
      <w:pPr>
        <w:pStyle w:val="3"/>
        <w:spacing w:line="360" w:lineRule="auto"/>
        <w:jc w:val="center"/>
        <w:rPr>
          <w:rFonts w:ascii="Times New Roman" w:hAnsi="Times New Roman" w:cs="Times New Roman"/>
          <w:b w:val="0"/>
          <w:sz w:val="28"/>
          <w:szCs w:val="28"/>
        </w:rPr>
      </w:pPr>
    </w:p>
    <w:p w:rsidR="000A57BF" w:rsidRDefault="000A57BF" w:rsidP="00D33A61">
      <w:pPr>
        <w:pStyle w:val="3"/>
        <w:spacing w:line="360" w:lineRule="auto"/>
        <w:jc w:val="center"/>
        <w:rPr>
          <w:rFonts w:ascii="Times New Roman" w:hAnsi="Times New Roman" w:cs="Times New Roman"/>
          <w:b w:val="0"/>
          <w:sz w:val="28"/>
          <w:szCs w:val="28"/>
        </w:rPr>
      </w:pPr>
    </w:p>
    <w:p w:rsidR="000A57BF" w:rsidRDefault="000A57BF" w:rsidP="00D33A61">
      <w:pPr>
        <w:pStyle w:val="3"/>
        <w:spacing w:line="360" w:lineRule="auto"/>
        <w:jc w:val="center"/>
        <w:rPr>
          <w:rFonts w:ascii="Times New Roman" w:hAnsi="Times New Roman" w:cs="Times New Roman"/>
          <w:b w:val="0"/>
          <w:sz w:val="28"/>
          <w:szCs w:val="28"/>
        </w:rPr>
      </w:pPr>
    </w:p>
    <w:p w:rsidR="000A57BF" w:rsidRDefault="000A57BF" w:rsidP="00D33A61">
      <w:pPr>
        <w:pStyle w:val="3"/>
        <w:spacing w:line="360" w:lineRule="auto"/>
        <w:jc w:val="center"/>
        <w:rPr>
          <w:rFonts w:ascii="Times New Roman" w:hAnsi="Times New Roman" w:cs="Times New Roman"/>
          <w:b w:val="0"/>
          <w:sz w:val="28"/>
          <w:szCs w:val="28"/>
        </w:rPr>
      </w:pPr>
    </w:p>
    <w:p w:rsidR="000A57BF" w:rsidRDefault="000A57BF" w:rsidP="00D33A61">
      <w:pPr>
        <w:pStyle w:val="3"/>
        <w:spacing w:line="360" w:lineRule="auto"/>
        <w:jc w:val="center"/>
        <w:rPr>
          <w:rFonts w:ascii="Times New Roman" w:hAnsi="Times New Roman" w:cs="Times New Roman"/>
          <w:b w:val="0"/>
          <w:sz w:val="28"/>
          <w:szCs w:val="28"/>
        </w:rPr>
      </w:pPr>
    </w:p>
    <w:p w:rsidR="000A57BF" w:rsidRDefault="000A57BF" w:rsidP="00D33A61">
      <w:pPr>
        <w:pStyle w:val="3"/>
        <w:spacing w:line="360" w:lineRule="auto"/>
        <w:jc w:val="center"/>
        <w:rPr>
          <w:rFonts w:ascii="Times New Roman" w:hAnsi="Times New Roman" w:cs="Times New Roman"/>
          <w:b w:val="0"/>
          <w:sz w:val="28"/>
          <w:szCs w:val="28"/>
        </w:rPr>
      </w:pPr>
    </w:p>
    <w:p w:rsidR="000A57BF" w:rsidRPr="000A57BF" w:rsidRDefault="000A57BF" w:rsidP="000A57BF"/>
    <w:p w:rsidR="000A57BF" w:rsidRDefault="00D33A61" w:rsidP="000A57BF">
      <w:pPr>
        <w:pStyle w:val="3"/>
        <w:spacing w:line="360" w:lineRule="auto"/>
        <w:jc w:val="center"/>
        <w:rPr>
          <w:rFonts w:ascii="Times New Roman" w:hAnsi="Times New Roman" w:cs="Times New Roman"/>
          <w:b w:val="0"/>
          <w:sz w:val="28"/>
          <w:szCs w:val="28"/>
        </w:rPr>
      </w:pPr>
      <w:r w:rsidRPr="00D33A61">
        <w:rPr>
          <w:rFonts w:ascii="Times New Roman" w:hAnsi="Times New Roman" w:cs="Times New Roman"/>
          <w:b w:val="0"/>
          <w:sz w:val="28"/>
          <w:szCs w:val="28"/>
        </w:rPr>
        <w:t>3.2 Определение несущей способности одиночной сваи.</w:t>
      </w:r>
      <w:bookmarkEnd w:id="30"/>
    </w:p>
    <w:p w:rsidR="00D33A61" w:rsidRPr="000A57BF" w:rsidRDefault="00D33A61" w:rsidP="000A57BF">
      <w:pPr>
        <w:pStyle w:val="3"/>
        <w:spacing w:line="360" w:lineRule="auto"/>
        <w:jc w:val="center"/>
        <w:rPr>
          <w:rFonts w:ascii="Times New Roman" w:hAnsi="Times New Roman" w:cs="Times New Roman"/>
          <w:b w:val="0"/>
          <w:sz w:val="24"/>
          <w:szCs w:val="24"/>
        </w:rPr>
      </w:pPr>
      <w:r w:rsidRPr="000A57BF">
        <w:rPr>
          <w:rFonts w:ascii="Times New Roman" w:hAnsi="Times New Roman" w:cs="Times New Roman"/>
          <w:b w:val="0"/>
          <w:position w:val="-14"/>
          <w:sz w:val="24"/>
          <w:szCs w:val="24"/>
        </w:rPr>
        <w:object w:dxaOrig="3320" w:dyaOrig="400">
          <v:shape id="_x0000_i1080" type="#_x0000_t75" style="width:165.75pt;height:20.25pt" o:ole="">
            <v:imagedata r:id="rId114" o:title=""/>
          </v:shape>
          <o:OLEObject Type="Embed" ProgID="Equation.3" ShapeID="_x0000_i1080" DrawAspect="Content" ObjectID="_1458564721" r:id="rId115"/>
        </w:object>
      </w:r>
      <w:r w:rsidR="00F404D1" w:rsidRPr="000A57BF">
        <w:rPr>
          <w:rFonts w:ascii="Times New Roman" w:hAnsi="Times New Roman" w:cs="Times New Roman"/>
          <w:b w:val="0"/>
          <w:sz w:val="24"/>
          <w:szCs w:val="24"/>
        </w:rPr>
        <w:t xml:space="preserve"> (15)</w:t>
      </w:r>
    </w:p>
    <w:p w:rsidR="00D33A61" w:rsidRPr="00FC139B" w:rsidRDefault="00D33A61" w:rsidP="00D33A61">
      <w:pPr>
        <w:spacing w:line="360" w:lineRule="auto"/>
        <w:ind w:firstLine="540"/>
        <w:jc w:val="both"/>
      </w:pPr>
      <w:r w:rsidRPr="00FC139B">
        <w:rPr>
          <w:position w:val="-12"/>
        </w:rPr>
        <w:object w:dxaOrig="600" w:dyaOrig="360">
          <v:shape id="_x0000_i1081" type="#_x0000_t75" style="width:30pt;height:18pt" o:ole="">
            <v:imagedata r:id="rId116" o:title=""/>
          </v:shape>
          <o:OLEObject Type="Embed" ProgID="Equation.3" ShapeID="_x0000_i1081" DrawAspect="Content" ObjectID="_1458564722" r:id="rId117"/>
        </w:object>
      </w:r>
      <w:r w:rsidRPr="00FC139B">
        <w:t>-</w:t>
      </w:r>
      <w:r>
        <w:t xml:space="preserve"> </w:t>
      </w:r>
      <w:r w:rsidRPr="00FC139B">
        <w:t>коэффициент условия работы сваи в грунте;</w:t>
      </w:r>
    </w:p>
    <w:p w:rsidR="00D33A61" w:rsidRPr="00FC139B" w:rsidRDefault="00D33A61" w:rsidP="00D33A61">
      <w:pPr>
        <w:spacing w:line="360" w:lineRule="auto"/>
        <w:ind w:firstLine="540"/>
        <w:jc w:val="both"/>
      </w:pPr>
      <w:r w:rsidRPr="00FC139B">
        <w:rPr>
          <w:position w:val="-4"/>
        </w:rPr>
        <w:object w:dxaOrig="240" w:dyaOrig="260">
          <v:shape id="_x0000_i1082" type="#_x0000_t75" style="width:12pt;height:12.75pt" o:ole="">
            <v:imagedata r:id="rId118" o:title=""/>
          </v:shape>
          <o:OLEObject Type="Embed" ProgID="Equation.3" ShapeID="_x0000_i1082" DrawAspect="Content" ObjectID="_1458564723" r:id="rId119"/>
        </w:object>
      </w:r>
      <w:r w:rsidRPr="00FC139B">
        <w:t>-</w:t>
      </w:r>
      <w:r>
        <w:t xml:space="preserve"> </w:t>
      </w:r>
      <w:r w:rsidRPr="00FC139B">
        <w:t>расчетное сопротивление грунта под нижним концом сваи</w:t>
      </w:r>
      <w:r>
        <w:t xml:space="preserve"> (</w:t>
      </w:r>
      <w:r w:rsidR="00854C78">
        <w:t>7000</w:t>
      </w:r>
      <w:r>
        <w:t>)</w:t>
      </w:r>
      <w:r w:rsidRPr="00FC139B">
        <w:t>;</w:t>
      </w:r>
    </w:p>
    <w:p w:rsidR="00D33A61" w:rsidRPr="00FC139B" w:rsidRDefault="00D33A61" w:rsidP="00D33A61">
      <w:pPr>
        <w:spacing w:line="360" w:lineRule="auto"/>
        <w:ind w:firstLine="540"/>
        <w:jc w:val="both"/>
      </w:pPr>
      <w:r w:rsidRPr="00FC139B">
        <w:rPr>
          <w:position w:val="-4"/>
        </w:rPr>
        <w:object w:dxaOrig="240" w:dyaOrig="260">
          <v:shape id="_x0000_i1083" type="#_x0000_t75" style="width:12pt;height:12.75pt" o:ole="">
            <v:imagedata r:id="rId120" o:title=""/>
          </v:shape>
          <o:OLEObject Type="Embed" ProgID="Equation.3" ShapeID="_x0000_i1083" DrawAspect="Content" ObjectID="_1458564724" r:id="rId121"/>
        </w:object>
      </w:r>
      <w:r w:rsidRPr="00FC139B">
        <w:t>-</w:t>
      </w:r>
      <w:r>
        <w:t xml:space="preserve"> </w:t>
      </w:r>
      <w:r w:rsidRPr="00FC139B">
        <w:t>площадь поперечного сечения сваи</w:t>
      </w:r>
      <w:r>
        <w:t xml:space="preserve"> (</w:t>
      </w:r>
      <w:smartTag w:uri="urn:schemas-microsoft-com:office:smarttags" w:element="metricconverter">
        <w:smartTagPr>
          <w:attr w:name="ProductID" w:val="0,09 м2"/>
        </w:smartTagPr>
        <w:r>
          <w:t>0,09 м</w:t>
        </w:r>
        <w:r>
          <w:rPr>
            <w:vertAlign w:val="superscript"/>
          </w:rPr>
          <w:t>2</w:t>
        </w:r>
      </w:smartTag>
      <w:r w:rsidRPr="006337EF">
        <w:t>)</w:t>
      </w:r>
      <w:r w:rsidRPr="00FC139B">
        <w:t>;</w:t>
      </w:r>
    </w:p>
    <w:p w:rsidR="00D33A61" w:rsidRPr="00FC139B" w:rsidRDefault="00D33A61" w:rsidP="00D33A61">
      <w:pPr>
        <w:spacing w:line="360" w:lineRule="auto"/>
        <w:ind w:firstLine="540"/>
        <w:jc w:val="both"/>
      </w:pPr>
      <w:r w:rsidRPr="00FC139B">
        <w:rPr>
          <w:position w:val="-6"/>
        </w:rPr>
        <w:object w:dxaOrig="200" w:dyaOrig="220">
          <v:shape id="_x0000_i1084" type="#_x0000_t75" style="width:9.75pt;height:11.25pt" o:ole="">
            <v:imagedata r:id="rId122" o:title=""/>
          </v:shape>
          <o:OLEObject Type="Embed" ProgID="Equation.3" ShapeID="_x0000_i1084" DrawAspect="Content" ObjectID="_1458564725" r:id="rId123"/>
        </w:object>
      </w:r>
      <w:r w:rsidRPr="00FC139B">
        <w:t>-</w:t>
      </w:r>
      <w:r>
        <w:t xml:space="preserve"> </w:t>
      </w:r>
      <w:r w:rsidRPr="00581547">
        <w:rPr>
          <w:color w:val="000000"/>
        </w:rPr>
        <w:t>наружный периметр поперечного сечения сваи (</w:t>
      </w:r>
      <w:smartTag w:uri="urn:schemas-microsoft-com:office:smarttags" w:element="metricconverter">
        <w:smartTagPr>
          <w:attr w:name="ProductID" w:val="1,2 м"/>
        </w:smartTagPr>
        <w:r w:rsidRPr="00581547">
          <w:rPr>
            <w:color w:val="000000"/>
          </w:rPr>
          <w:t>1</w:t>
        </w:r>
        <w:r>
          <w:rPr>
            <w:color w:val="000000"/>
          </w:rPr>
          <w:t>,2 м</w:t>
        </w:r>
      </w:smartTag>
      <w:r>
        <w:rPr>
          <w:color w:val="000000"/>
        </w:rPr>
        <w:t>)</w:t>
      </w:r>
      <w:r w:rsidRPr="00FC139B">
        <w:t>;</w:t>
      </w:r>
    </w:p>
    <w:p w:rsidR="00D33A61" w:rsidRPr="00761C26" w:rsidRDefault="00D33A61" w:rsidP="00D33A61">
      <w:pPr>
        <w:shd w:val="clear" w:color="auto" w:fill="FFFFFF"/>
        <w:autoSpaceDE w:val="0"/>
        <w:autoSpaceDN w:val="0"/>
        <w:adjustRightInd w:val="0"/>
        <w:spacing w:line="360" w:lineRule="auto"/>
        <w:ind w:firstLine="540"/>
        <w:jc w:val="both"/>
        <w:rPr>
          <w:color w:val="000000"/>
        </w:rPr>
      </w:pPr>
      <w:r w:rsidRPr="00FC139B">
        <w:rPr>
          <w:position w:val="-14"/>
        </w:rPr>
        <w:object w:dxaOrig="1359" w:dyaOrig="380">
          <v:shape id="_x0000_i1085" type="#_x0000_t75" style="width:68.25pt;height:18.75pt" o:ole="">
            <v:imagedata r:id="rId124" o:title=""/>
          </v:shape>
          <o:OLEObject Type="Embed" ProgID="Equation.3" ShapeID="_x0000_i1085" DrawAspect="Content" ObjectID="_1458564726" r:id="rId125"/>
        </w:object>
      </w:r>
      <w:r w:rsidRPr="00FC139B">
        <w:t>-</w:t>
      </w:r>
      <w:r>
        <w:t xml:space="preserve"> </w:t>
      </w:r>
      <w:r w:rsidRPr="00BE445E">
        <w:rPr>
          <w:color w:val="000000"/>
        </w:rPr>
        <w:t>коэффициенты услови</w:t>
      </w:r>
      <w:r>
        <w:rPr>
          <w:color w:val="000000"/>
        </w:rPr>
        <w:t>й работы грунта, соответственно</w:t>
      </w:r>
      <w:r w:rsidRPr="00BE445E">
        <w:rPr>
          <w:color w:val="000000"/>
        </w:rPr>
        <w:t>, под нижним</w:t>
      </w:r>
    </w:p>
    <w:p w:rsidR="00D33A61" w:rsidRDefault="00D33A61" w:rsidP="00D33A61">
      <w:pPr>
        <w:shd w:val="clear" w:color="auto" w:fill="FFFFFF"/>
        <w:autoSpaceDE w:val="0"/>
        <w:autoSpaceDN w:val="0"/>
        <w:adjustRightInd w:val="0"/>
        <w:spacing w:line="360" w:lineRule="auto"/>
        <w:ind w:firstLine="540"/>
        <w:jc w:val="both"/>
        <w:rPr>
          <w:color w:val="000000"/>
        </w:rPr>
      </w:pPr>
      <w:r>
        <w:rPr>
          <w:color w:val="000000"/>
        </w:rPr>
        <w:t xml:space="preserve">концом </w:t>
      </w:r>
      <w:r w:rsidRPr="00BE445E">
        <w:rPr>
          <w:color w:val="000000"/>
        </w:rPr>
        <w:t>сваи и учитывающий влияние способа погружения на</w:t>
      </w:r>
      <w:r>
        <w:rPr>
          <w:color w:val="000000"/>
        </w:rPr>
        <w:t xml:space="preserve"> </w:t>
      </w:r>
    </w:p>
    <w:p w:rsidR="00D33A61" w:rsidRPr="00AD6CE8" w:rsidRDefault="00D33A61" w:rsidP="00D33A61">
      <w:pPr>
        <w:shd w:val="clear" w:color="auto" w:fill="FFFFFF"/>
        <w:autoSpaceDE w:val="0"/>
        <w:autoSpaceDN w:val="0"/>
        <w:adjustRightInd w:val="0"/>
        <w:spacing w:line="360" w:lineRule="auto"/>
        <w:ind w:firstLine="540"/>
        <w:jc w:val="both"/>
        <w:rPr>
          <w:color w:val="000000"/>
        </w:rPr>
      </w:pPr>
      <w:r w:rsidRPr="00BE445E">
        <w:rPr>
          <w:color w:val="000000"/>
        </w:rPr>
        <w:t>расчетное</w:t>
      </w:r>
      <w:r>
        <w:t xml:space="preserve"> </w:t>
      </w:r>
      <w:r w:rsidRPr="00BE445E">
        <w:rPr>
          <w:color w:val="000000"/>
        </w:rPr>
        <w:t>сопротивление грунта</w:t>
      </w:r>
      <w:r w:rsidRPr="00FC139B">
        <w:t>;</w:t>
      </w:r>
    </w:p>
    <w:p w:rsidR="00D33A61" w:rsidRPr="00FC139B" w:rsidRDefault="00D33A61" w:rsidP="00D33A61">
      <w:pPr>
        <w:spacing w:line="360" w:lineRule="auto"/>
        <w:ind w:firstLine="540"/>
        <w:jc w:val="both"/>
      </w:pPr>
      <w:r w:rsidRPr="00FC139B">
        <w:rPr>
          <w:position w:val="-12"/>
        </w:rPr>
        <w:object w:dxaOrig="260" w:dyaOrig="360">
          <v:shape id="_x0000_i1086" type="#_x0000_t75" style="width:12.75pt;height:18pt" o:ole="">
            <v:imagedata r:id="rId126" o:title=""/>
          </v:shape>
          <o:OLEObject Type="Embed" ProgID="Equation.3" ShapeID="_x0000_i1086" DrawAspect="Content" ObjectID="_1458564727" r:id="rId127"/>
        </w:object>
      </w:r>
      <w:r w:rsidRPr="00FC139B">
        <w:t>-</w:t>
      </w:r>
      <w:r>
        <w:t xml:space="preserve"> </w:t>
      </w:r>
      <w:r w:rsidRPr="00FC139B">
        <w:t xml:space="preserve">расчетное сопротивление </w:t>
      </w:r>
      <w:r>
        <w:rPr>
          <w:lang w:val="en-US"/>
        </w:rPr>
        <w:t>i</w:t>
      </w:r>
      <w:r>
        <w:t xml:space="preserve"> -</w:t>
      </w:r>
      <w:r w:rsidRPr="006337EF">
        <w:t xml:space="preserve"> </w:t>
      </w:r>
      <w:r>
        <w:t xml:space="preserve">го </w:t>
      </w:r>
      <w:r w:rsidRPr="00FC139B">
        <w:t>слоя грунта по боковой поверхности сваи;</w:t>
      </w:r>
    </w:p>
    <w:p w:rsidR="00D33A61" w:rsidRDefault="00D33A61" w:rsidP="00D33A61">
      <w:pPr>
        <w:spacing w:line="360" w:lineRule="auto"/>
        <w:ind w:firstLine="540"/>
        <w:jc w:val="both"/>
      </w:pPr>
      <w:r w:rsidRPr="00FC139B">
        <w:rPr>
          <w:position w:val="-12"/>
        </w:rPr>
        <w:object w:dxaOrig="240" w:dyaOrig="360">
          <v:shape id="_x0000_i1087" type="#_x0000_t75" style="width:12pt;height:18pt" o:ole="">
            <v:imagedata r:id="rId128" o:title=""/>
          </v:shape>
          <o:OLEObject Type="Embed" ProgID="Equation.3" ShapeID="_x0000_i1087" DrawAspect="Content" ObjectID="_1458564728" r:id="rId129"/>
        </w:object>
      </w:r>
      <w:r w:rsidRPr="00FC139B">
        <w:t>-</w:t>
      </w:r>
      <w:r>
        <w:t xml:space="preserve"> толщина </w:t>
      </w:r>
      <w:r>
        <w:rPr>
          <w:i/>
          <w:iCs/>
          <w:lang w:val="en-US"/>
        </w:rPr>
        <w:t>i</w:t>
      </w:r>
      <w:r>
        <w:t>-го слоя грунта, соприкасающегося с боковой поверхностью сваи, м;</w:t>
      </w:r>
    </w:p>
    <w:p w:rsidR="00D33A61" w:rsidRPr="00FC139B" w:rsidRDefault="00D33A61" w:rsidP="00D33A61">
      <w:pPr>
        <w:spacing w:line="360" w:lineRule="auto"/>
        <w:ind w:firstLine="540"/>
        <w:jc w:val="both"/>
      </w:pPr>
      <w:r w:rsidRPr="00FC139B">
        <w:t>Расчетная нагрузка на сваю по грунту определяется:</w:t>
      </w:r>
    </w:p>
    <w:p w:rsidR="00D33A61" w:rsidRPr="00FC139B" w:rsidRDefault="00D33A61" w:rsidP="00D33A61">
      <w:pPr>
        <w:ind w:left="-360" w:firstLine="360"/>
        <w:jc w:val="center"/>
      </w:pPr>
      <w:r w:rsidRPr="00FC139B">
        <w:rPr>
          <w:position w:val="-30"/>
        </w:rPr>
        <w:object w:dxaOrig="920" w:dyaOrig="700">
          <v:shape id="_x0000_i1088" type="#_x0000_t75" style="width:45.75pt;height:35.25pt" o:ole="">
            <v:imagedata r:id="rId130" o:title=""/>
          </v:shape>
          <o:OLEObject Type="Embed" ProgID="Equation.3" ShapeID="_x0000_i1088" DrawAspect="Content" ObjectID="_1458564729" r:id="rId131"/>
        </w:object>
      </w:r>
      <w:r w:rsidR="00F404D1">
        <w:t>(16)</w:t>
      </w:r>
      <w:r w:rsidRPr="00FC139B">
        <w:t>,</w:t>
      </w:r>
      <w:r>
        <w:t xml:space="preserve">   </w:t>
      </w:r>
      <w:r w:rsidRPr="00FC139B">
        <w:t>где</w:t>
      </w:r>
      <w:r>
        <w:t xml:space="preserve">     </w:t>
      </w:r>
    </w:p>
    <w:p w:rsidR="000A57BF" w:rsidRDefault="00D33A61" w:rsidP="000A57BF">
      <w:pPr>
        <w:ind w:firstLine="540"/>
        <w:jc w:val="both"/>
        <w:rPr>
          <w:color w:val="000000"/>
        </w:rPr>
      </w:pPr>
      <w:r w:rsidRPr="00016D7A">
        <w:rPr>
          <w:position w:val="-12"/>
        </w:rPr>
        <w:object w:dxaOrig="820" w:dyaOrig="360">
          <v:shape id="_x0000_i1089" type="#_x0000_t75" style="width:41.25pt;height:18pt" o:ole="">
            <v:imagedata r:id="rId132" o:title=""/>
          </v:shape>
          <o:OLEObject Type="Embed" ProgID="Equation.3" ShapeID="_x0000_i1089" DrawAspect="Content" ObjectID="_1458564730" r:id="rId133"/>
        </w:object>
      </w:r>
      <w:r w:rsidRPr="00016D7A">
        <w:t xml:space="preserve">- </w:t>
      </w:r>
      <w:r w:rsidRPr="00016D7A">
        <w:rPr>
          <w:color w:val="000000"/>
        </w:rPr>
        <w:t>коэффициент надежности по нагрузке.</w:t>
      </w:r>
    </w:p>
    <w:p w:rsidR="00D33A61" w:rsidRDefault="00D33A61" w:rsidP="000A57BF">
      <w:pPr>
        <w:ind w:firstLine="540"/>
        <w:jc w:val="right"/>
      </w:pPr>
      <w:r>
        <w:t xml:space="preserve">Рисунок </w:t>
      </w:r>
      <w:r w:rsidR="004724EA">
        <w:t>5</w:t>
      </w:r>
      <w:r>
        <w:t>.</w:t>
      </w:r>
    </w:p>
    <w:p w:rsidR="00D33A61" w:rsidRDefault="005264FA" w:rsidP="000A57BF">
      <w:pPr>
        <w:spacing w:line="360" w:lineRule="auto"/>
        <w:ind w:firstLine="540"/>
        <w:jc w:val="right"/>
      </w:pPr>
      <w:r>
        <w:rPr>
          <w:noProof/>
        </w:rPr>
        <w:object w:dxaOrig="1440" w:dyaOrig="1440">
          <v:shape id="_x0000_s1080" type="#_x0000_t75" style="position:absolute;left:0;text-align:left;margin-left:-120.2pt;margin-top:21pt;width:629.85pt;height:300.75pt;z-index:251658240">
            <v:imagedata r:id="rId134" o:title=""/>
            <w10:wrap type="square"/>
          </v:shape>
          <o:OLEObject Type="Embed" ProgID="AutoCAD.Drawing.17" ShapeID="_x0000_s1080" DrawAspect="Content" ObjectID="_1458564769" r:id="rId135"/>
        </w:object>
      </w:r>
      <w:r w:rsidR="00D33A61">
        <w:t>Схема свай.</w:t>
      </w:r>
    </w:p>
    <w:p w:rsidR="000A57BF" w:rsidRDefault="000A57BF" w:rsidP="00D33A61">
      <w:pPr>
        <w:spacing w:line="360" w:lineRule="auto"/>
        <w:ind w:firstLine="540"/>
        <w:jc w:val="both"/>
      </w:pPr>
    </w:p>
    <w:p w:rsidR="00B66290" w:rsidRDefault="00B66290" w:rsidP="00D33A61">
      <w:pPr>
        <w:spacing w:line="360" w:lineRule="auto"/>
        <w:ind w:firstLine="540"/>
        <w:jc w:val="both"/>
      </w:pPr>
    </w:p>
    <w:p w:rsidR="00D33A61" w:rsidRDefault="00D33A61" w:rsidP="00D33A61">
      <w:pPr>
        <w:spacing w:line="360" w:lineRule="auto"/>
        <w:ind w:firstLine="540"/>
        <w:jc w:val="both"/>
      </w:pPr>
      <w:r>
        <w:t xml:space="preserve">Определение несущей способности и расчетной нагрузки для </w:t>
      </w:r>
      <w:r w:rsidRPr="003F2655">
        <w:t xml:space="preserve">сваи длиной </w:t>
      </w:r>
      <w:r w:rsidR="00105485">
        <w:t>5</w:t>
      </w:r>
      <w:r>
        <w:t xml:space="preserve"> м.</w:t>
      </w:r>
    </w:p>
    <w:p w:rsidR="00D33A61" w:rsidRDefault="00D33A61" w:rsidP="00D33A61">
      <w:pPr>
        <w:spacing w:line="360" w:lineRule="auto"/>
        <w:ind w:firstLine="540"/>
        <w:jc w:val="right"/>
      </w:pPr>
      <w:r>
        <w:t xml:space="preserve">Таблица </w:t>
      </w:r>
      <w:r w:rsidR="00105485">
        <w:t>5</w:t>
      </w:r>
      <w: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1"/>
        <w:gridCol w:w="1331"/>
        <w:gridCol w:w="1331"/>
        <w:gridCol w:w="1331"/>
        <w:gridCol w:w="1331"/>
      </w:tblGrid>
      <w:tr w:rsidR="00D33A61" w:rsidTr="00C932B7">
        <w:trPr>
          <w:trHeight w:val="390"/>
          <w:jc w:val="center"/>
        </w:trPr>
        <w:tc>
          <w:tcPr>
            <w:tcW w:w="1331" w:type="dxa"/>
            <w:tcBorders>
              <w:top w:val="single" w:sz="12" w:space="0" w:color="auto"/>
              <w:left w:val="single" w:sz="12" w:space="0" w:color="auto"/>
              <w:bottom w:val="single" w:sz="12" w:space="0" w:color="auto"/>
              <w:right w:val="single" w:sz="12" w:space="0" w:color="auto"/>
            </w:tcBorders>
            <w:vAlign w:val="center"/>
          </w:tcPr>
          <w:p w:rsidR="00D33A61" w:rsidRDefault="00D33A61" w:rsidP="00C932B7">
            <w:pPr>
              <w:jc w:val="center"/>
            </w:pPr>
            <w:r>
              <w:t>№ слоя</w:t>
            </w:r>
          </w:p>
        </w:tc>
        <w:tc>
          <w:tcPr>
            <w:tcW w:w="1331" w:type="dxa"/>
            <w:tcBorders>
              <w:top w:val="single" w:sz="12" w:space="0" w:color="auto"/>
              <w:left w:val="single" w:sz="12" w:space="0" w:color="auto"/>
              <w:bottom w:val="single" w:sz="12" w:space="0" w:color="auto"/>
              <w:right w:val="single" w:sz="12" w:space="0" w:color="auto"/>
            </w:tcBorders>
            <w:vAlign w:val="center"/>
          </w:tcPr>
          <w:p w:rsidR="00D33A61" w:rsidRPr="006B034F" w:rsidRDefault="00D33A61" w:rsidP="00C932B7">
            <w:pPr>
              <w:jc w:val="center"/>
            </w:pPr>
            <w:r w:rsidRPr="00E059A4">
              <w:rPr>
                <w:lang w:val="en-US"/>
              </w:rPr>
              <w:t>h</w:t>
            </w:r>
            <w:r w:rsidRPr="00E059A4">
              <w:rPr>
                <w:vertAlign w:val="subscript"/>
                <w:lang w:val="en-US"/>
              </w:rPr>
              <w:t>i</w:t>
            </w:r>
            <w:r w:rsidRPr="00E059A4">
              <w:rPr>
                <w:lang w:val="en-US"/>
              </w:rPr>
              <w:t xml:space="preserve"> </w:t>
            </w:r>
            <w:r>
              <w:t>,м</w:t>
            </w:r>
          </w:p>
        </w:tc>
        <w:tc>
          <w:tcPr>
            <w:tcW w:w="1331" w:type="dxa"/>
            <w:tcBorders>
              <w:top w:val="single" w:sz="12" w:space="0" w:color="auto"/>
              <w:left w:val="single" w:sz="12" w:space="0" w:color="auto"/>
              <w:bottom w:val="single" w:sz="12" w:space="0" w:color="auto"/>
              <w:right w:val="single" w:sz="12" w:space="0" w:color="auto"/>
            </w:tcBorders>
            <w:vAlign w:val="center"/>
          </w:tcPr>
          <w:p w:rsidR="00D33A61" w:rsidRPr="006B034F" w:rsidRDefault="00D33A61" w:rsidP="00C932B7">
            <w:pPr>
              <w:jc w:val="center"/>
            </w:pPr>
            <w:r w:rsidRPr="00E059A4">
              <w:rPr>
                <w:lang w:val="en-US"/>
              </w:rPr>
              <w:t>z</w:t>
            </w:r>
            <w:r w:rsidRPr="00E059A4">
              <w:rPr>
                <w:vertAlign w:val="subscript"/>
                <w:lang w:val="en-US"/>
              </w:rPr>
              <w:t xml:space="preserve">i </w:t>
            </w:r>
            <w:r w:rsidRPr="00E059A4">
              <w:rPr>
                <w:vertAlign w:val="subscript"/>
              </w:rPr>
              <w:t xml:space="preserve"> </w:t>
            </w:r>
            <w:r>
              <w:t>,м</w:t>
            </w:r>
          </w:p>
        </w:tc>
        <w:tc>
          <w:tcPr>
            <w:tcW w:w="1331" w:type="dxa"/>
            <w:tcBorders>
              <w:top w:val="single" w:sz="12" w:space="0" w:color="auto"/>
              <w:left w:val="single" w:sz="12" w:space="0" w:color="auto"/>
              <w:bottom w:val="single" w:sz="12" w:space="0" w:color="auto"/>
              <w:right w:val="single" w:sz="12" w:space="0" w:color="auto"/>
            </w:tcBorders>
            <w:vAlign w:val="center"/>
          </w:tcPr>
          <w:p w:rsidR="00D33A61" w:rsidRPr="004C1207" w:rsidRDefault="00D33A61" w:rsidP="00C932B7">
            <w:pPr>
              <w:jc w:val="center"/>
            </w:pPr>
            <w:r w:rsidRPr="00E059A4">
              <w:rPr>
                <w:lang w:val="en-US"/>
              </w:rPr>
              <w:t>f</w:t>
            </w:r>
            <w:r w:rsidRPr="00E059A4">
              <w:rPr>
                <w:vertAlign w:val="subscript"/>
                <w:lang w:val="en-US"/>
              </w:rPr>
              <w:t>i</w:t>
            </w:r>
            <w:r w:rsidRPr="00E059A4">
              <w:rPr>
                <w:lang w:val="en-US"/>
              </w:rPr>
              <w:t xml:space="preserve">  </w:t>
            </w:r>
            <w:r>
              <w:t>,кПа</w:t>
            </w:r>
          </w:p>
        </w:tc>
        <w:tc>
          <w:tcPr>
            <w:tcW w:w="1331" w:type="dxa"/>
            <w:tcBorders>
              <w:top w:val="single" w:sz="12" w:space="0" w:color="auto"/>
              <w:left w:val="single" w:sz="12" w:space="0" w:color="auto"/>
              <w:bottom w:val="single" w:sz="12" w:space="0" w:color="auto"/>
              <w:right w:val="single" w:sz="12" w:space="0" w:color="auto"/>
            </w:tcBorders>
            <w:vAlign w:val="center"/>
          </w:tcPr>
          <w:p w:rsidR="00D33A61" w:rsidRPr="004C1207" w:rsidRDefault="00D33A61" w:rsidP="00C932B7">
            <w:pPr>
              <w:jc w:val="center"/>
            </w:pPr>
            <w:r w:rsidRPr="00E059A4">
              <w:rPr>
                <w:lang w:val="en-US"/>
              </w:rPr>
              <w:t>f</w:t>
            </w:r>
            <w:r w:rsidRPr="00E059A4">
              <w:rPr>
                <w:vertAlign w:val="subscript"/>
                <w:lang w:val="en-US"/>
              </w:rPr>
              <w:t>i</w:t>
            </w:r>
            <w:r w:rsidRPr="00E059A4">
              <w:rPr>
                <w:lang w:val="en-US"/>
              </w:rPr>
              <w:t>· h</w:t>
            </w:r>
            <w:r w:rsidRPr="00E059A4">
              <w:rPr>
                <w:vertAlign w:val="subscript"/>
                <w:lang w:val="en-US"/>
              </w:rPr>
              <w:t>i</w:t>
            </w:r>
            <w:r>
              <w:t xml:space="preserve"> кН/м</w:t>
            </w:r>
          </w:p>
        </w:tc>
      </w:tr>
      <w:tr w:rsidR="00D33A61" w:rsidTr="00C932B7">
        <w:trPr>
          <w:trHeight w:val="390"/>
          <w:jc w:val="center"/>
        </w:trPr>
        <w:tc>
          <w:tcPr>
            <w:tcW w:w="1331" w:type="dxa"/>
            <w:tcBorders>
              <w:top w:val="single" w:sz="12" w:space="0" w:color="auto"/>
              <w:left w:val="single" w:sz="12" w:space="0" w:color="auto"/>
              <w:right w:val="single" w:sz="12" w:space="0" w:color="auto"/>
            </w:tcBorders>
            <w:vAlign w:val="center"/>
          </w:tcPr>
          <w:p w:rsidR="00D33A61" w:rsidRDefault="00D33A61" w:rsidP="00C932B7">
            <w:pPr>
              <w:jc w:val="center"/>
            </w:pPr>
            <w:r>
              <w:t>1</w:t>
            </w:r>
          </w:p>
        </w:tc>
        <w:tc>
          <w:tcPr>
            <w:tcW w:w="1331" w:type="dxa"/>
            <w:tcBorders>
              <w:top w:val="single" w:sz="12" w:space="0" w:color="auto"/>
              <w:left w:val="single" w:sz="12" w:space="0" w:color="auto"/>
              <w:right w:val="single" w:sz="12" w:space="0" w:color="auto"/>
            </w:tcBorders>
            <w:vAlign w:val="center"/>
          </w:tcPr>
          <w:p w:rsidR="00D33A61" w:rsidRDefault="00105485" w:rsidP="00C932B7">
            <w:pPr>
              <w:jc w:val="center"/>
            </w:pPr>
            <w:r>
              <w:t>1</w:t>
            </w:r>
          </w:p>
        </w:tc>
        <w:tc>
          <w:tcPr>
            <w:tcW w:w="1331" w:type="dxa"/>
            <w:tcBorders>
              <w:top w:val="single" w:sz="12" w:space="0" w:color="auto"/>
              <w:left w:val="single" w:sz="12" w:space="0" w:color="auto"/>
              <w:right w:val="single" w:sz="12" w:space="0" w:color="auto"/>
            </w:tcBorders>
            <w:vAlign w:val="center"/>
          </w:tcPr>
          <w:p w:rsidR="00D33A61" w:rsidRDefault="00D33A61" w:rsidP="00C932B7">
            <w:pPr>
              <w:jc w:val="center"/>
            </w:pPr>
            <w:r>
              <w:t>1</w:t>
            </w:r>
            <w:r w:rsidR="00105485">
              <w:t>,3</w:t>
            </w:r>
          </w:p>
        </w:tc>
        <w:tc>
          <w:tcPr>
            <w:tcW w:w="1331" w:type="dxa"/>
            <w:tcBorders>
              <w:top w:val="single" w:sz="12" w:space="0" w:color="auto"/>
              <w:left w:val="single" w:sz="12" w:space="0" w:color="auto"/>
              <w:right w:val="single" w:sz="12" w:space="0" w:color="auto"/>
            </w:tcBorders>
            <w:vAlign w:val="center"/>
          </w:tcPr>
          <w:p w:rsidR="00D33A61" w:rsidRDefault="00105485" w:rsidP="00C932B7">
            <w:pPr>
              <w:jc w:val="center"/>
            </w:pPr>
            <w:r>
              <w:t>35</w:t>
            </w:r>
          </w:p>
        </w:tc>
        <w:tc>
          <w:tcPr>
            <w:tcW w:w="1331" w:type="dxa"/>
            <w:tcBorders>
              <w:top w:val="single" w:sz="12" w:space="0" w:color="auto"/>
              <w:left w:val="single" w:sz="12" w:space="0" w:color="auto"/>
              <w:right w:val="single" w:sz="12" w:space="0" w:color="auto"/>
            </w:tcBorders>
            <w:vAlign w:val="center"/>
          </w:tcPr>
          <w:p w:rsidR="00D33A61" w:rsidRDefault="00854C78" w:rsidP="00C932B7">
            <w:pPr>
              <w:jc w:val="center"/>
            </w:pPr>
            <w:r>
              <w:t>35</w:t>
            </w:r>
          </w:p>
        </w:tc>
      </w:tr>
      <w:tr w:rsidR="00D33A61" w:rsidTr="00C932B7">
        <w:trPr>
          <w:trHeight w:val="390"/>
          <w:jc w:val="center"/>
        </w:trPr>
        <w:tc>
          <w:tcPr>
            <w:tcW w:w="1331" w:type="dxa"/>
            <w:tcBorders>
              <w:left w:val="single" w:sz="12" w:space="0" w:color="auto"/>
              <w:right w:val="single" w:sz="12" w:space="0" w:color="auto"/>
            </w:tcBorders>
            <w:vAlign w:val="center"/>
          </w:tcPr>
          <w:p w:rsidR="00D33A61" w:rsidRDefault="00D33A61" w:rsidP="00C932B7">
            <w:pPr>
              <w:jc w:val="center"/>
            </w:pPr>
            <w:r>
              <w:t>2</w:t>
            </w:r>
          </w:p>
        </w:tc>
        <w:tc>
          <w:tcPr>
            <w:tcW w:w="1331" w:type="dxa"/>
            <w:tcBorders>
              <w:left w:val="single" w:sz="12" w:space="0" w:color="auto"/>
              <w:right w:val="single" w:sz="12" w:space="0" w:color="auto"/>
            </w:tcBorders>
            <w:vAlign w:val="center"/>
          </w:tcPr>
          <w:p w:rsidR="00D33A61" w:rsidRDefault="00105485" w:rsidP="00C932B7">
            <w:pPr>
              <w:jc w:val="center"/>
            </w:pPr>
            <w:r>
              <w:t>0,5</w:t>
            </w:r>
          </w:p>
        </w:tc>
        <w:tc>
          <w:tcPr>
            <w:tcW w:w="1331" w:type="dxa"/>
            <w:tcBorders>
              <w:left w:val="single" w:sz="12" w:space="0" w:color="auto"/>
              <w:right w:val="single" w:sz="12" w:space="0" w:color="auto"/>
            </w:tcBorders>
            <w:vAlign w:val="center"/>
          </w:tcPr>
          <w:p w:rsidR="00D33A61" w:rsidRDefault="00105485" w:rsidP="00C932B7">
            <w:pPr>
              <w:jc w:val="center"/>
            </w:pPr>
            <w:r>
              <w:t>1,8</w:t>
            </w:r>
          </w:p>
        </w:tc>
        <w:tc>
          <w:tcPr>
            <w:tcW w:w="1331" w:type="dxa"/>
            <w:tcBorders>
              <w:left w:val="single" w:sz="12" w:space="0" w:color="auto"/>
              <w:right w:val="single" w:sz="12" w:space="0" w:color="auto"/>
            </w:tcBorders>
            <w:vAlign w:val="center"/>
          </w:tcPr>
          <w:p w:rsidR="00D33A61" w:rsidRDefault="00854C78" w:rsidP="00854C78">
            <w:pPr>
              <w:jc w:val="center"/>
            </w:pPr>
            <w:r>
              <w:t>42</w:t>
            </w:r>
            <w:r w:rsidR="00D33A61">
              <w:t>,</w:t>
            </w:r>
            <w:r>
              <w:t>7</w:t>
            </w:r>
          </w:p>
        </w:tc>
        <w:tc>
          <w:tcPr>
            <w:tcW w:w="1331" w:type="dxa"/>
            <w:tcBorders>
              <w:left w:val="single" w:sz="12" w:space="0" w:color="auto"/>
              <w:right w:val="single" w:sz="12" w:space="0" w:color="auto"/>
            </w:tcBorders>
            <w:vAlign w:val="center"/>
          </w:tcPr>
          <w:p w:rsidR="00D33A61" w:rsidRDefault="00854C78" w:rsidP="00C932B7">
            <w:pPr>
              <w:jc w:val="center"/>
            </w:pPr>
            <w:r>
              <w:t>21,35</w:t>
            </w:r>
          </w:p>
        </w:tc>
      </w:tr>
      <w:tr w:rsidR="00D33A61" w:rsidTr="00C932B7">
        <w:trPr>
          <w:trHeight w:val="390"/>
          <w:jc w:val="center"/>
        </w:trPr>
        <w:tc>
          <w:tcPr>
            <w:tcW w:w="1331" w:type="dxa"/>
            <w:tcBorders>
              <w:left w:val="single" w:sz="12" w:space="0" w:color="auto"/>
              <w:right w:val="single" w:sz="12" w:space="0" w:color="auto"/>
            </w:tcBorders>
            <w:vAlign w:val="center"/>
          </w:tcPr>
          <w:p w:rsidR="00D33A61" w:rsidRDefault="00D33A61" w:rsidP="00C932B7">
            <w:pPr>
              <w:jc w:val="center"/>
            </w:pPr>
            <w:r>
              <w:t>3</w:t>
            </w:r>
          </w:p>
        </w:tc>
        <w:tc>
          <w:tcPr>
            <w:tcW w:w="1331" w:type="dxa"/>
            <w:tcBorders>
              <w:left w:val="single" w:sz="12" w:space="0" w:color="auto"/>
              <w:right w:val="single" w:sz="12" w:space="0" w:color="auto"/>
            </w:tcBorders>
            <w:vAlign w:val="center"/>
          </w:tcPr>
          <w:p w:rsidR="00D33A61" w:rsidRDefault="00D33A61" w:rsidP="00C932B7">
            <w:pPr>
              <w:jc w:val="center"/>
            </w:pPr>
            <w:r>
              <w:t>2</w:t>
            </w:r>
          </w:p>
        </w:tc>
        <w:tc>
          <w:tcPr>
            <w:tcW w:w="1331" w:type="dxa"/>
            <w:tcBorders>
              <w:left w:val="single" w:sz="12" w:space="0" w:color="auto"/>
              <w:right w:val="single" w:sz="12" w:space="0" w:color="auto"/>
            </w:tcBorders>
            <w:vAlign w:val="center"/>
          </w:tcPr>
          <w:p w:rsidR="00D33A61" w:rsidRDefault="00105485" w:rsidP="00C932B7">
            <w:pPr>
              <w:jc w:val="center"/>
            </w:pPr>
            <w:r>
              <w:t>3,8</w:t>
            </w:r>
          </w:p>
        </w:tc>
        <w:tc>
          <w:tcPr>
            <w:tcW w:w="1331" w:type="dxa"/>
            <w:tcBorders>
              <w:left w:val="single" w:sz="12" w:space="0" w:color="auto"/>
              <w:right w:val="single" w:sz="12" w:space="0" w:color="auto"/>
            </w:tcBorders>
            <w:vAlign w:val="center"/>
          </w:tcPr>
          <w:p w:rsidR="00D33A61" w:rsidRDefault="00105485" w:rsidP="00C932B7">
            <w:pPr>
              <w:jc w:val="center"/>
            </w:pPr>
            <w:r>
              <w:t>52</w:t>
            </w:r>
            <w:r w:rsidR="00D33A61">
              <w:t>,6</w:t>
            </w:r>
          </w:p>
        </w:tc>
        <w:tc>
          <w:tcPr>
            <w:tcW w:w="1331" w:type="dxa"/>
            <w:tcBorders>
              <w:left w:val="single" w:sz="12" w:space="0" w:color="auto"/>
              <w:right w:val="single" w:sz="12" w:space="0" w:color="auto"/>
            </w:tcBorders>
            <w:vAlign w:val="center"/>
          </w:tcPr>
          <w:p w:rsidR="00D33A61" w:rsidRDefault="00854C78" w:rsidP="00C932B7">
            <w:pPr>
              <w:jc w:val="center"/>
            </w:pPr>
            <w:r>
              <w:t>105,2</w:t>
            </w:r>
          </w:p>
        </w:tc>
      </w:tr>
      <w:tr w:rsidR="00105485" w:rsidTr="00C932B7">
        <w:trPr>
          <w:trHeight w:val="390"/>
          <w:jc w:val="center"/>
        </w:trPr>
        <w:tc>
          <w:tcPr>
            <w:tcW w:w="1331" w:type="dxa"/>
            <w:tcBorders>
              <w:left w:val="single" w:sz="12" w:space="0" w:color="auto"/>
              <w:right w:val="single" w:sz="12" w:space="0" w:color="auto"/>
            </w:tcBorders>
            <w:vAlign w:val="center"/>
          </w:tcPr>
          <w:p w:rsidR="00105485" w:rsidRDefault="00105485" w:rsidP="00C932B7">
            <w:pPr>
              <w:jc w:val="center"/>
            </w:pPr>
            <w:r>
              <w:t>4</w:t>
            </w:r>
          </w:p>
        </w:tc>
        <w:tc>
          <w:tcPr>
            <w:tcW w:w="1331" w:type="dxa"/>
            <w:tcBorders>
              <w:left w:val="single" w:sz="12" w:space="0" w:color="auto"/>
              <w:right w:val="single" w:sz="12" w:space="0" w:color="auto"/>
            </w:tcBorders>
            <w:vAlign w:val="center"/>
          </w:tcPr>
          <w:p w:rsidR="00105485" w:rsidRDefault="00105485" w:rsidP="00C932B7">
            <w:pPr>
              <w:jc w:val="center"/>
            </w:pPr>
            <w:r>
              <w:t>0,1</w:t>
            </w:r>
          </w:p>
        </w:tc>
        <w:tc>
          <w:tcPr>
            <w:tcW w:w="1331" w:type="dxa"/>
            <w:tcBorders>
              <w:left w:val="single" w:sz="12" w:space="0" w:color="auto"/>
              <w:right w:val="single" w:sz="12" w:space="0" w:color="auto"/>
            </w:tcBorders>
            <w:vAlign w:val="center"/>
          </w:tcPr>
          <w:p w:rsidR="00105485" w:rsidRDefault="00105485" w:rsidP="00C932B7">
            <w:pPr>
              <w:jc w:val="center"/>
            </w:pPr>
            <w:r>
              <w:t>3,9</w:t>
            </w:r>
          </w:p>
        </w:tc>
        <w:tc>
          <w:tcPr>
            <w:tcW w:w="1331" w:type="dxa"/>
            <w:tcBorders>
              <w:left w:val="single" w:sz="12" w:space="0" w:color="auto"/>
              <w:right w:val="single" w:sz="12" w:space="0" w:color="auto"/>
            </w:tcBorders>
            <w:vAlign w:val="center"/>
          </w:tcPr>
          <w:p w:rsidR="00105485" w:rsidRDefault="00105485" w:rsidP="00105485">
            <w:pPr>
              <w:jc w:val="center"/>
            </w:pPr>
            <w:r>
              <w:t>52,7</w:t>
            </w:r>
          </w:p>
        </w:tc>
        <w:tc>
          <w:tcPr>
            <w:tcW w:w="1331" w:type="dxa"/>
            <w:tcBorders>
              <w:left w:val="single" w:sz="12" w:space="0" w:color="auto"/>
              <w:right w:val="single" w:sz="12" w:space="0" w:color="auto"/>
            </w:tcBorders>
            <w:vAlign w:val="center"/>
          </w:tcPr>
          <w:p w:rsidR="00105485" w:rsidRDefault="00854C78" w:rsidP="00C932B7">
            <w:pPr>
              <w:jc w:val="center"/>
            </w:pPr>
            <w:r>
              <w:t>5,27</w:t>
            </w:r>
          </w:p>
        </w:tc>
      </w:tr>
      <w:tr w:rsidR="00105485" w:rsidTr="00C932B7">
        <w:trPr>
          <w:trHeight w:val="390"/>
          <w:jc w:val="center"/>
        </w:trPr>
        <w:tc>
          <w:tcPr>
            <w:tcW w:w="1331" w:type="dxa"/>
            <w:tcBorders>
              <w:left w:val="single" w:sz="12" w:space="0" w:color="auto"/>
              <w:right w:val="single" w:sz="12" w:space="0" w:color="auto"/>
            </w:tcBorders>
            <w:vAlign w:val="center"/>
          </w:tcPr>
          <w:p w:rsidR="00105485" w:rsidRDefault="00105485" w:rsidP="00C932B7">
            <w:pPr>
              <w:jc w:val="center"/>
            </w:pPr>
            <w:r>
              <w:t>5</w:t>
            </w:r>
          </w:p>
        </w:tc>
        <w:tc>
          <w:tcPr>
            <w:tcW w:w="1331" w:type="dxa"/>
            <w:tcBorders>
              <w:left w:val="single" w:sz="12" w:space="0" w:color="auto"/>
              <w:right w:val="single" w:sz="12" w:space="0" w:color="auto"/>
            </w:tcBorders>
            <w:vAlign w:val="center"/>
          </w:tcPr>
          <w:p w:rsidR="00105485" w:rsidRDefault="00105485" w:rsidP="00C932B7">
            <w:pPr>
              <w:jc w:val="center"/>
            </w:pPr>
            <w:r>
              <w:t>1</w:t>
            </w:r>
          </w:p>
        </w:tc>
        <w:tc>
          <w:tcPr>
            <w:tcW w:w="1331" w:type="dxa"/>
            <w:tcBorders>
              <w:left w:val="single" w:sz="12" w:space="0" w:color="auto"/>
              <w:right w:val="single" w:sz="12" w:space="0" w:color="auto"/>
            </w:tcBorders>
            <w:vAlign w:val="center"/>
          </w:tcPr>
          <w:p w:rsidR="00105485" w:rsidRDefault="00105485" w:rsidP="00C932B7">
            <w:pPr>
              <w:jc w:val="center"/>
            </w:pPr>
            <w:r>
              <w:t>4,9</w:t>
            </w:r>
          </w:p>
        </w:tc>
        <w:tc>
          <w:tcPr>
            <w:tcW w:w="1331" w:type="dxa"/>
            <w:tcBorders>
              <w:left w:val="single" w:sz="12" w:space="0" w:color="auto"/>
              <w:right w:val="single" w:sz="12" w:space="0" w:color="auto"/>
            </w:tcBorders>
            <w:vAlign w:val="center"/>
          </w:tcPr>
          <w:p w:rsidR="00105485" w:rsidRDefault="00105485" w:rsidP="00C932B7">
            <w:pPr>
              <w:jc w:val="center"/>
            </w:pPr>
            <w:r>
              <w:t>55,7</w:t>
            </w:r>
          </w:p>
        </w:tc>
        <w:tc>
          <w:tcPr>
            <w:tcW w:w="1331" w:type="dxa"/>
            <w:tcBorders>
              <w:left w:val="single" w:sz="12" w:space="0" w:color="auto"/>
              <w:right w:val="single" w:sz="12" w:space="0" w:color="auto"/>
            </w:tcBorders>
            <w:vAlign w:val="center"/>
          </w:tcPr>
          <w:p w:rsidR="00105485" w:rsidRDefault="00854C78" w:rsidP="00C932B7">
            <w:pPr>
              <w:jc w:val="center"/>
            </w:pPr>
            <w:r>
              <w:t>55,7</w:t>
            </w:r>
          </w:p>
        </w:tc>
      </w:tr>
      <w:tr w:rsidR="00105485" w:rsidTr="00C932B7">
        <w:trPr>
          <w:trHeight w:val="390"/>
          <w:jc w:val="center"/>
        </w:trPr>
        <w:tc>
          <w:tcPr>
            <w:tcW w:w="1331" w:type="dxa"/>
            <w:tcBorders>
              <w:left w:val="single" w:sz="12" w:space="0" w:color="auto"/>
              <w:right w:val="single" w:sz="12" w:space="0" w:color="auto"/>
            </w:tcBorders>
            <w:vAlign w:val="center"/>
          </w:tcPr>
          <w:p w:rsidR="00105485" w:rsidRDefault="00105485" w:rsidP="00C932B7">
            <w:pPr>
              <w:jc w:val="center"/>
            </w:pPr>
            <w:r>
              <w:t>6</w:t>
            </w:r>
          </w:p>
        </w:tc>
        <w:tc>
          <w:tcPr>
            <w:tcW w:w="1331" w:type="dxa"/>
            <w:tcBorders>
              <w:left w:val="single" w:sz="12" w:space="0" w:color="auto"/>
              <w:right w:val="single" w:sz="12" w:space="0" w:color="auto"/>
            </w:tcBorders>
            <w:vAlign w:val="center"/>
          </w:tcPr>
          <w:p w:rsidR="00105485" w:rsidRDefault="00105485" w:rsidP="00C932B7">
            <w:pPr>
              <w:jc w:val="center"/>
            </w:pPr>
            <w:r>
              <w:t>0,1</w:t>
            </w:r>
          </w:p>
        </w:tc>
        <w:tc>
          <w:tcPr>
            <w:tcW w:w="1331" w:type="dxa"/>
            <w:tcBorders>
              <w:left w:val="single" w:sz="12" w:space="0" w:color="auto"/>
              <w:right w:val="single" w:sz="12" w:space="0" w:color="auto"/>
            </w:tcBorders>
            <w:vAlign w:val="center"/>
          </w:tcPr>
          <w:p w:rsidR="00105485" w:rsidRDefault="00105485" w:rsidP="00C932B7">
            <w:pPr>
              <w:jc w:val="center"/>
            </w:pPr>
            <w:r>
              <w:t>5,0</w:t>
            </w:r>
          </w:p>
        </w:tc>
        <w:tc>
          <w:tcPr>
            <w:tcW w:w="1331" w:type="dxa"/>
            <w:tcBorders>
              <w:left w:val="single" w:sz="12" w:space="0" w:color="auto"/>
              <w:right w:val="single" w:sz="12" w:space="0" w:color="auto"/>
            </w:tcBorders>
            <w:vAlign w:val="center"/>
          </w:tcPr>
          <w:p w:rsidR="00105485" w:rsidRDefault="00105485" w:rsidP="00C932B7">
            <w:pPr>
              <w:jc w:val="center"/>
            </w:pPr>
            <w:r>
              <w:t>56</w:t>
            </w:r>
          </w:p>
        </w:tc>
        <w:tc>
          <w:tcPr>
            <w:tcW w:w="1331" w:type="dxa"/>
            <w:tcBorders>
              <w:left w:val="single" w:sz="12" w:space="0" w:color="auto"/>
              <w:right w:val="single" w:sz="12" w:space="0" w:color="auto"/>
            </w:tcBorders>
            <w:vAlign w:val="center"/>
          </w:tcPr>
          <w:p w:rsidR="00105485" w:rsidRDefault="00854C78" w:rsidP="00C932B7">
            <w:pPr>
              <w:jc w:val="center"/>
            </w:pPr>
            <w:r>
              <w:t>5,6</w:t>
            </w:r>
          </w:p>
        </w:tc>
      </w:tr>
      <w:tr w:rsidR="00D33A61" w:rsidTr="00C932B7">
        <w:trPr>
          <w:trHeight w:val="390"/>
          <w:jc w:val="center"/>
        </w:trPr>
        <w:tc>
          <w:tcPr>
            <w:tcW w:w="1331" w:type="dxa"/>
            <w:tcBorders>
              <w:top w:val="single" w:sz="12" w:space="0" w:color="auto"/>
              <w:left w:val="nil"/>
              <w:bottom w:val="nil"/>
              <w:right w:val="nil"/>
            </w:tcBorders>
            <w:vAlign w:val="center"/>
          </w:tcPr>
          <w:p w:rsidR="00D33A61" w:rsidRDefault="00D33A61" w:rsidP="00C932B7">
            <w:pPr>
              <w:jc w:val="center"/>
            </w:pPr>
          </w:p>
        </w:tc>
        <w:tc>
          <w:tcPr>
            <w:tcW w:w="1331" w:type="dxa"/>
            <w:tcBorders>
              <w:top w:val="single" w:sz="12" w:space="0" w:color="auto"/>
              <w:left w:val="nil"/>
              <w:bottom w:val="nil"/>
              <w:right w:val="nil"/>
            </w:tcBorders>
            <w:vAlign w:val="center"/>
          </w:tcPr>
          <w:p w:rsidR="00D33A61" w:rsidRDefault="00D33A61" w:rsidP="00C932B7">
            <w:pPr>
              <w:jc w:val="center"/>
            </w:pPr>
          </w:p>
        </w:tc>
        <w:tc>
          <w:tcPr>
            <w:tcW w:w="1331" w:type="dxa"/>
            <w:tcBorders>
              <w:top w:val="single" w:sz="12" w:space="0" w:color="auto"/>
              <w:left w:val="nil"/>
              <w:bottom w:val="nil"/>
              <w:right w:val="nil"/>
            </w:tcBorders>
            <w:vAlign w:val="center"/>
          </w:tcPr>
          <w:p w:rsidR="00D33A61" w:rsidRDefault="00D33A61" w:rsidP="00C932B7">
            <w:pPr>
              <w:jc w:val="center"/>
            </w:pPr>
          </w:p>
        </w:tc>
        <w:tc>
          <w:tcPr>
            <w:tcW w:w="1331" w:type="dxa"/>
            <w:tcBorders>
              <w:top w:val="single" w:sz="12" w:space="0" w:color="auto"/>
              <w:left w:val="nil"/>
              <w:bottom w:val="nil"/>
              <w:right w:val="single" w:sz="12" w:space="0" w:color="auto"/>
            </w:tcBorders>
            <w:vAlign w:val="center"/>
          </w:tcPr>
          <w:p w:rsidR="00D33A61" w:rsidRDefault="00D33A61" w:rsidP="00C932B7">
            <w:pPr>
              <w:jc w:val="center"/>
            </w:pPr>
          </w:p>
        </w:tc>
        <w:tc>
          <w:tcPr>
            <w:tcW w:w="1331" w:type="dxa"/>
            <w:tcBorders>
              <w:top w:val="single" w:sz="12" w:space="0" w:color="auto"/>
              <w:left w:val="single" w:sz="12" w:space="0" w:color="auto"/>
              <w:bottom w:val="single" w:sz="12" w:space="0" w:color="auto"/>
              <w:right w:val="single" w:sz="12" w:space="0" w:color="auto"/>
            </w:tcBorders>
            <w:vAlign w:val="center"/>
          </w:tcPr>
          <w:p w:rsidR="00D33A61" w:rsidRDefault="00854C78" w:rsidP="00C932B7">
            <w:pPr>
              <w:jc w:val="center"/>
            </w:pPr>
            <w:r>
              <w:t>228,12</w:t>
            </w:r>
          </w:p>
        </w:tc>
      </w:tr>
    </w:tbl>
    <w:p w:rsidR="00D33A61" w:rsidRDefault="00D33A61" w:rsidP="00D33A61">
      <w:pPr>
        <w:jc w:val="center"/>
      </w:pPr>
    </w:p>
    <w:p w:rsidR="00D33A61" w:rsidRDefault="00D33A61" w:rsidP="00D33A61"/>
    <w:p w:rsidR="00D33A61" w:rsidRDefault="00D33A61" w:rsidP="00D33A61">
      <w:pPr>
        <w:spacing w:line="360" w:lineRule="auto"/>
        <w:ind w:firstLine="540"/>
        <w:jc w:val="both"/>
      </w:pPr>
      <w:r>
        <w:t xml:space="preserve">Считаем несущую способность сваи </w:t>
      </w:r>
      <w:r>
        <w:rPr>
          <w:lang w:val="en-US"/>
        </w:rPr>
        <w:t>F</w:t>
      </w:r>
      <w:r>
        <w:rPr>
          <w:vertAlign w:val="subscript"/>
          <w:lang w:val="en-US"/>
        </w:rPr>
        <w:t>d</w:t>
      </w:r>
      <w:r>
        <w:t xml:space="preserve">. </w:t>
      </w:r>
    </w:p>
    <w:p w:rsidR="00D33A61" w:rsidRDefault="006A547D" w:rsidP="00D33A61">
      <w:pPr>
        <w:spacing w:line="360" w:lineRule="auto"/>
        <w:ind w:firstLine="540"/>
        <w:jc w:val="center"/>
      </w:pPr>
      <w:r w:rsidRPr="00FC139B">
        <w:rPr>
          <w:position w:val="-14"/>
        </w:rPr>
        <w:object w:dxaOrig="7540" w:dyaOrig="400">
          <v:shape id="_x0000_i1091" type="#_x0000_t75" style="width:377.25pt;height:20.25pt" o:ole="">
            <v:imagedata r:id="rId136" o:title=""/>
          </v:shape>
          <o:OLEObject Type="Embed" ProgID="Equation.3" ShapeID="_x0000_i1091" DrawAspect="Content" ObjectID="_1458564731" r:id="rId137"/>
        </w:object>
      </w:r>
      <w:r w:rsidR="00D33A61">
        <w:t xml:space="preserve"> кН.</w:t>
      </w:r>
    </w:p>
    <w:p w:rsidR="003F025A" w:rsidRDefault="003F025A" w:rsidP="00D33A61">
      <w:pPr>
        <w:spacing w:line="360" w:lineRule="auto"/>
        <w:ind w:firstLine="540"/>
        <w:jc w:val="center"/>
      </w:pPr>
    </w:p>
    <w:p w:rsidR="003F025A" w:rsidRPr="003F025A" w:rsidRDefault="003F025A" w:rsidP="003F025A">
      <w:pPr>
        <w:pStyle w:val="3"/>
        <w:spacing w:line="360" w:lineRule="auto"/>
        <w:jc w:val="center"/>
        <w:rPr>
          <w:rFonts w:ascii="Times New Roman" w:hAnsi="Times New Roman" w:cs="Times New Roman"/>
          <w:b w:val="0"/>
          <w:sz w:val="28"/>
          <w:szCs w:val="28"/>
        </w:rPr>
      </w:pPr>
      <w:bookmarkStart w:id="31" w:name="_Toc184032405"/>
      <w:r w:rsidRPr="003F025A">
        <w:rPr>
          <w:rFonts w:ascii="Times New Roman" w:hAnsi="Times New Roman" w:cs="Times New Roman"/>
          <w:b w:val="0"/>
          <w:sz w:val="28"/>
          <w:szCs w:val="28"/>
        </w:rPr>
        <w:t>3.3 Определение количества свай и их размещение в свайном фундаменте.</w:t>
      </w:r>
      <w:bookmarkEnd w:id="31"/>
    </w:p>
    <w:p w:rsidR="003F025A" w:rsidRDefault="003F025A" w:rsidP="003F025A">
      <w:pPr>
        <w:ind w:firstLine="540"/>
      </w:pPr>
      <w:r>
        <w:t>Число свай определятся по формуле:</w:t>
      </w:r>
    </w:p>
    <w:p w:rsidR="003F025A" w:rsidRDefault="003F025A" w:rsidP="003F025A"/>
    <w:p w:rsidR="003F025A" w:rsidRPr="00891069" w:rsidRDefault="003F025A" w:rsidP="003F025A">
      <w:pPr>
        <w:spacing w:line="360" w:lineRule="auto"/>
        <w:jc w:val="center"/>
      </w:pPr>
      <w:r w:rsidRPr="00BC708C">
        <w:rPr>
          <w:position w:val="-34"/>
        </w:rPr>
        <w:object w:dxaOrig="2260" w:dyaOrig="760">
          <v:shape id="_x0000_i1092" type="#_x0000_t75" style="width:113.25pt;height:38.25pt" o:ole="">
            <v:imagedata r:id="rId138" o:title=""/>
          </v:shape>
          <o:OLEObject Type="Embed" ProgID="Equation.3" ShapeID="_x0000_i1092" DrawAspect="Content" ObjectID="_1458564732" r:id="rId139"/>
        </w:object>
      </w:r>
      <w:r>
        <w:t xml:space="preserve"> </w:t>
      </w:r>
      <w:r w:rsidR="00F404D1">
        <w:t>(17)</w:t>
      </w:r>
    </w:p>
    <w:p w:rsidR="003F025A" w:rsidRPr="00BC708C" w:rsidRDefault="003F025A" w:rsidP="003F025A">
      <w:pPr>
        <w:shd w:val="clear" w:color="auto" w:fill="FFFFFF"/>
        <w:autoSpaceDE w:val="0"/>
        <w:autoSpaceDN w:val="0"/>
        <w:adjustRightInd w:val="0"/>
        <w:spacing w:line="360" w:lineRule="auto"/>
        <w:jc w:val="both"/>
      </w:pPr>
      <w:r w:rsidRPr="00BC708C">
        <w:rPr>
          <w:color w:val="000000"/>
          <w:lang w:val="en-US"/>
        </w:rPr>
        <w:t>N</w:t>
      </w:r>
      <w:r>
        <w:rPr>
          <w:color w:val="000000"/>
          <w:vertAlign w:val="subscript"/>
        </w:rPr>
        <w:t>о</w:t>
      </w:r>
      <w:r>
        <w:rPr>
          <w:color w:val="000000"/>
          <w:vertAlign w:val="superscript"/>
          <w:lang w:val="en-US"/>
        </w:rPr>
        <w:t>I</w:t>
      </w:r>
      <w:r w:rsidRPr="00BC708C">
        <w:rPr>
          <w:color w:val="000000"/>
        </w:rPr>
        <w:t xml:space="preserve"> </w:t>
      </w:r>
      <w:r>
        <w:rPr>
          <w:color w:val="000000"/>
        </w:rPr>
        <w:t>– расчетная на</w:t>
      </w:r>
      <w:r w:rsidRPr="00BC708C">
        <w:rPr>
          <w:color w:val="000000"/>
        </w:rPr>
        <w:t>грузка на фундамент в уровне поверхности земли</w:t>
      </w:r>
    </w:p>
    <w:p w:rsidR="003F025A" w:rsidRPr="00BC708C" w:rsidRDefault="003F025A" w:rsidP="003F025A">
      <w:pPr>
        <w:shd w:val="clear" w:color="auto" w:fill="FFFFFF"/>
        <w:autoSpaceDE w:val="0"/>
        <w:autoSpaceDN w:val="0"/>
        <w:adjustRightInd w:val="0"/>
        <w:spacing w:line="360" w:lineRule="auto"/>
        <w:jc w:val="both"/>
      </w:pPr>
      <w:r w:rsidRPr="00BC708C">
        <w:rPr>
          <w:color w:val="000000"/>
          <w:lang w:val="en-US"/>
        </w:rPr>
        <w:t>N</w:t>
      </w:r>
      <w:r w:rsidRPr="00BC708C">
        <w:rPr>
          <w:color w:val="000000"/>
          <w:vertAlign w:val="subscript"/>
          <w:lang w:val="en-US"/>
        </w:rPr>
        <w:t>c</w:t>
      </w:r>
      <w:r w:rsidRPr="00BC708C">
        <w:rPr>
          <w:color w:val="000000"/>
        </w:rPr>
        <w:t xml:space="preserve"> - принятая расчетная нагрузка</w:t>
      </w:r>
    </w:p>
    <w:p w:rsidR="003F025A" w:rsidRPr="00BC708C" w:rsidRDefault="003F025A" w:rsidP="003F025A">
      <w:pPr>
        <w:shd w:val="clear" w:color="auto" w:fill="FFFFFF"/>
        <w:autoSpaceDE w:val="0"/>
        <w:autoSpaceDN w:val="0"/>
        <w:adjustRightInd w:val="0"/>
        <w:spacing w:line="360" w:lineRule="auto"/>
        <w:jc w:val="both"/>
      </w:pPr>
      <w:r>
        <w:rPr>
          <w:color w:val="000000"/>
        </w:rPr>
        <w:t xml:space="preserve">α </w:t>
      </w:r>
      <w:r w:rsidRPr="00BC708C">
        <w:rPr>
          <w:color w:val="000000"/>
        </w:rPr>
        <w:t>- коэффициент , зависящий от вида свайного фундамента</w:t>
      </w:r>
    </w:p>
    <w:p w:rsidR="003F025A" w:rsidRPr="00BC708C" w:rsidRDefault="003F025A" w:rsidP="003F025A">
      <w:pPr>
        <w:shd w:val="clear" w:color="auto" w:fill="FFFFFF"/>
        <w:autoSpaceDE w:val="0"/>
        <w:autoSpaceDN w:val="0"/>
        <w:adjustRightInd w:val="0"/>
        <w:spacing w:line="360" w:lineRule="auto"/>
        <w:jc w:val="both"/>
      </w:pPr>
      <w:r w:rsidRPr="009E0C12">
        <w:rPr>
          <w:i/>
          <w:iCs/>
          <w:color w:val="000000"/>
        </w:rPr>
        <w:t>α</w:t>
      </w:r>
      <w:r>
        <w:rPr>
          <w:i/>
          <w:iCs/>
          <w:color w:val="000000"/>
        </w:rPr>
        <w:t xml:space="preserve"> = </w:t>
      </w:r>
      <w:r w:rsidRPr="009E0C12">
        <w:rPr>
          <w:color w:val="000000"/>
        </w:rPr>
        <w:t>7</w:t>
      </w:r>
      <w:r w:rsidRPr="00BC708C">
        <w:rPr>
          <w:color w:val="000000"/>
        </w:rPr>
        <w:t>,5 - для «ленты»</w:t>
      </w:r>
    </w:p>
    <w:p w:rsidR="003F025A" w:rsidRPr="00BC708C" w:rsidRDefault="003F025A" w:rsidP="003F025A">
      <w:pPr>
        <w:shd w:val="clear" w:color="auto" w:fill="FFFFFF"/>
        <w:autoSpaceDE w:val="0"/>
        <w:autoSpaceDN w:val="0"/>
        <w:adjustRightInd w:val="0"/>
        <w:spacing w:line="360" w:lineRule="auto"/>
        <w:jc w:val="both"/>
      </w:pPr>
      <w:r w:rsidRPr="00BC708C">
        <w:rPr>
          <w:color w:val="000000"/>
          <w:lang w:val="en-US"/>
        </w:rPr>
        <w:t>d</w:t>
      </w:r>
      <w:r w:rsidRPr="00BC708C">
        <w:rPr>
          <w:color w:val="000000"/>
        </w:rPr>
        <w:t xml:space="preserve"> - размер стороны сечения сваи = </w:t>
      </w:r>
      <w:smartTag w:uri="urn:schemas-microsoft-com:office:smarttags" w:element="metricconverter">
        <w:smartTagPr>
          <w:attr w:name="ProductID" w:val="0,3 м"/>
        </w:smartTagPr>
        <w:r w:rsidRPr="00BC708C">
          <w:rPr>
            <w:color w:val="000000"/>
          </w:rPr>
          <w:t>0,3 м</w:t>
        </w:r>
      </w:smartTag>
    </w:p>
    <w:p w:rsidR="003F025A" w:rsidRPr="00BC708C" w:rsidRDefault="003F025A" w:rsidP="003F025A">
      <w:pPr>
        <w:shd w:val="clear" w:color="auto" w:fill="FFFFFF"/>
        <w:autoSpaceDE w:val="0"/>
        <w:autoSpaceDN w:val="0"/>
        <w:adjustRightInd w:val="0"/>
        <w:spacing w:line="360" w:lineRule="auto"/>
        <w:jc w:val="both"/>
      </w:pPr>
      <w:r w:rsidRPr="00BC708C">
        <w:rPr>
          <w:color w:val="000000"/>
          <w:lang w:val="en-US"/>
        </w:rPr>
        <w:t>h</w:t>
      </w:r>
      <w:r w:rsidRPr="009E0C12">
        <w:rPr>
          <w:color w:val="000000"/>
          <w:vertAlign w:val="subscript"/>
          <w:lang w:val="en-US"/>
        </w:rPr>
        <w:t>p</w:t>
      </w:r>
      <w:r w:rsidRPr="00BC708C">
        <w:rPr>
          <w:color w:val="000000"/>
        </w:rPr>
        <w:t xml:space="preserve"> - высота ростверка от уровня планировки до подошвы</w:t>
      </w:r>
    </w:p>
    <w:p w:rsidR="003F025A" w:rsidRPr="00BC708C" w:rsidRDefault="003F025A" w:rsidP="003F025A">
      <w:pPr>
        <w:shd w:val="clear" w:color="auto" w:fill="FFFFFF"/>
        <w:autoSpaceDE w:val="0"/>
        <w:autoSpaceDN w:val="0"/>
        <w:adjustRightInd w:val="0"/>
        <w:spacing w:line="360" w:lineRule="auto"/>
        <w:jc w:val="both"/>
      </w:pPr>
      <w:r>
        <w:rPr>
          <w:color w:val="000000"/>
          <w:lang w:val="en-US"/>
        </w:rPr>
        <w:t>γ</w:t>
      </w:r>
      <w:r>
        <w:rPr>
          <w:color w:val="000000"/>
          <w:vertAlign w:val="subscript"/>
        </w:rPr>
        <w:t>м</w:t>
      </w:r>
      <w:r>
        <w:rPr>
          <w:color w:val="000000"/>
          <w:vertAlign w:val="subscript"/>
          <w:lang w:val="en-US"/>
        </w:rPr>
        <w:t>t</w:t>
      </w:r>
      <w:r>
        <w:rPr>
          <w:color w:val="000000"/>
        </w:rPr>
        <w:t xml:space="preserve"> -</w:t>
      </w:r>
      <w:r w:rsidRPr="00BC708C">
        <w:rPr>
          <w:color w:val="000000"/>
        </w:rPr>
        <w:t xml:space="preserve"> (20 кН/м</w:t>
      </w:r>
      <w:r w:rsidRPr="00BC708C">
        <w:rPr>
          <w:color w:val="000000"/>
          <w:vertAlign w:val="superscript"/>
        </w:rPr>
        <w:t>3</w:t>
      </w:r>
      <w:r>
        <w:rPr>
          <w:color w:val="000000"/>
        </w:rPr>
        <w:t xml:space="preserve">) </w:t>
      </w:r>
      <w:r w:rsidRPr="00BC708C">
        <w:rPr>
          <w:color w:val="000000"/>
        </w:rPr>
        <w:t>- осредненный удельный вес материала ростверка и грунта на</w:t>
      </w:r>
      <w:r>
        <w:t xml:space="preserve"> </w:t>
      </w:r>
      <w:r w:rsidRPr="00BC708C">
        <w:rPr>
          <w:color w:val="000000"/>
        </w:rPr>
        <w:t>уступах.</w:t>
      </w:r>
    </w:p>
    <w:p w:rsidR="003F025A" w:rsidRDefault="003F025A" w:rsidP="003F025A">
      <w:pPr>
        <w:spacing w:line="360" w:lineRule="auto"/>
        <w:jc w:val="both"/>
        <w:rPr>
          <w:color w:val="000000"/>
        </w:rPr>
      </w:pPr>
      <w:r w:rsidRPr="00E6564E">
        <w:rPr>
          <w:color w:val="000000"/>
        </w:rPr>
        <w:t>γ</w:t>
      </w:r>
      <w:r>
        <w:rPr>
          <w:color w:val="000000"/>
          <w:vertAlign w:val="subscript"/>
        </w:rPr>
        <w:t xml:space="preserve">с </w:t>
      </w:r>
      <w:r w:rsidRPr="00E6564E">
        <w:rPr>
          <w:color w:val="000000"/>
        </w:rPr>
        <w:t>=</w:t>
      </w:r>
      <w:r>
        <w:rPr>
          <w:color w:val="000000"/>
        </w:rPr>
        <w:t xml:space="preserve"> </w:t>
      </w:r>
      <w:r w:rsidRPr="00E6564E">
        <w:rPr>
          <w:color w:val="000000"/>
        </w:rPr>
        <w:t>1</w:t>
      </w:r>
      <w:r>
        <w:rPr>
          <w:color w:val="000000"/>
        </w:rPr>
        <w:t>,</w:t>
      </w:r>
      <w:r w:rsidRPr="00BC708C">
        <w:rPr>
          <w:color w:val="000000"/>
        </w:rPr>
        <w:t>1</w:t>
      </w:r>
      <w:r>
        <w:rPr>
          <w:color w:val="000000"/>
        </w:rPr>
        <w:t xml:space="preserve"> - </w:t>
      </w:r>
      <w:r w:rsidRPr="00BC708C">
        <w:rPr>
          <w:color w:val="000000"/>
        </w:rPr>
        <w:t>коэффициент надежности</w:t>
      </w:r>
      <w:r>
        <w:rPr>
          <w:color w:val="000000"/>
        </w:rPr>
        <w:t>.</w:t>
      </w:r>
    </w:p>
    <w:p w:rsidR="003F025A" w:rsidRDefault="003F025A" w:rsidP="003F025A">
      <w:pPr>
        <w:spacing w:line="360" w:lineRule="auto"/>
        <w:jc w:val="center"/>
      </w:pPr>
      <w:r w:rsidRPr="003F025A">
        <w:rPr>
          <w:position w:val="-30"/>
        </w:rPr>
        <w:object w:dxaOrig="2760" w:dyaOrig="700">
          <v:shape id="_x0000_i1093" type="#_x0000_t75" style="width:138pt;height:35.25pt" o:ole="">
            <v:imagedata r:id="rId140" o:title=""/>
          </v:shape>
          <o:OLEObject Type="Embed" ProgID="Equation.3" ShapeID="_x0000_i1093" DrawAspect="Content" ObjectID="_1458564733" r:id="rId141"/>
        </w:object>
      </w:r>
      <w:r>
        <w:t>кН</w:t>
      </w:r>
    </w:p>
    <w:p w:rsidR="006E7DBF" w:rsidRDefault="006E7DBF" w:rsidP="006E7DBF">
      <w:pPr>
        <w:numPr>
          <w:ilvl w:val="0"/>
          <w:numId w:val="5"/>
        </w:numPr>
        <w:spacing w:line="360" w:lineRule="auto"/>
      </w:pPr>
      <w:r>
        <w:t>Расчет количества свай под наружную стену без подвала по оси «А» в осях 1-5.</w:t>
      </w:r>
    </w:p>
    <w:p w:rsidR="003F025A" w:rsidRDefault="003F025A" w:rsidP="003F025A">
      <w:pPr>
        <w:spacing w:line="360" w:lineRule="auto"/>
        <w:jc w:val="center"/>
      </w:pPr>
      <w:r w:rsidRPr="00732A92">
        <w:rPr>
          <w:position w:val="-34"/>
        </w:rPr>
        <w:object w:dxaOrig="6060" w:dyaOrig="760">
          <v:shape id="_x0000_i1094" type="#_x0000_t75" style="width:303pt;height:38.25pt" o:ole="">
            <v:imagedata r:id="rId142" o:title=""/>
          </v:shape>
          <o:OLEObject Type="Embed" ProgID="Equation.3" ShapeID="_x0000_i1094" DrawAspect="Content" ObjectID="_1458564734" r:id="rId143"/>
        </w:object>
      </w:r>
    </w:p>
    <w:p w:rsidR="003F025A" w:rsidRDefault="003F025A" w:rsidP="003F025A">
      <w:pPr>
        <w:spacing w:line="360" w:lineRule="auto"/>
        <w:jc w:val="both"/>
      </w:pPr>
      <w:r>
        <w:rPr>
          <w:lang w:val="en-US"/>
        </w:rPr>
        <w:t>n</w:t>
      </w:r>
      <w:r>
        <w:rPr>
          <w:vertAlign w:val="subscript"/>
          <w:lang w:val="en-US"/>
        </w:rPr>
        <w:t>c</w:t>
      </w:r>
      <w:r w:rsidRPr="001F6092">
        <w:t xml:space="preserve"> = 0</w:t>
      </w:r>
      <w:r>
        <w:t>,57 на один погонный метр.</w:t>
      </w:r>
    </w:p>
    <w:p w:rsidR="003F025A" w:rsidRDefault="003F025A" w:rsidP="003F025A">
      <w:pPr>
        <w:spacing w:line="360" w:lineRule="auto"/>
        <w:jc w:val="both"/>
      </w:pPr>
      <w:r>
        <w:t>Расчетное расстояние между осями свай по длине стены:</w:t>
      </w:r>
    </w:p>
    <w:p w:rsidR="003F025A" w:rsidRPr="00175A02" w:rsidRDefault="003F025A" w:rsidP="003F025A">
      <w:pPr>
        <w:spacing w:line="360" w:lineRule="auto"/>
        <w:jc w:val="center"/>
      </w:pPr>
      <w:r w:rsidRPr="00CE7B74">
        <w:rPr>
          <w:position w:val="-28"/>
        </w:rPr>
        <w:object w:dxaOrig="1700" w:dyaOrig="660">
          <v:shape id="_x0000_i1095" type="#_x0000_t75" style="width:84.75pt;height:33pt" o:ole="">
            <v:imagedata r:id="rId144" o:title=""/>
          </v:shape>
          <o:OLEObject Type="Embed" ProgID="Equation.3" ShapeID="_x0000_i1095" DrawAspect="Content" ObjectID="_1458564735" r:id="rId145"/>
        </w:object>
      </w:r>
      <w:r>
        <w:t xml:space="preserve"> </w:t>
      </w:r>
    </w:p>
    <w:p w:rsidR="003F025A" w:rsidRDefault="003F025A" w:rsidP="003F025A">
      <w:pPr>
        <w:spacing w:line="360" w:lineRule="auto"/>
        <w:jc w:val="both"/>
      </w:pPr>
      <w:r>
        <w:t>Оптимальный шаг для свай должен входить в пределы 3</w:t>
      </w:r>
      <w:r>
        <w:rPr>
          <w:lang w:val="en-US"/>
        </w:rPr>
        <w:t>d</w:t>
      </w:r>
      <w:r>
        <w:t xml:space="preserve"> ≤ </w:t>
      </w:r>
      <w:r w:rsidRPr="003E761C">
        <w:rPr>
          <w:lang w:val="en-US"/>
        </w:rPr>
        <w:t>t</w:t>
      </w:r>
      <w:r w:rsidRPr="003E761C">
        <w:rPr>
          <w:vertAlign w:val="subscript"/>
        </w:rPr>
        <w:t>опт</w:t>
      </w:r>
      <w:r>
        <w:t xml:space="preserve"> ≤ </w:t>
      </w:r>
      <w:r w:rsidRPr="003E761C">
        <w:t>6</w:t>
      </w:r>
      <w:r w:rsidRPr="003E761C">
        <w:rPr>
          <w:lang w:val="en-US"/>
        </w:rPr>
        <w:t>d</w:t>
      </w:r>
      <w:r>
        <w:t>.</w:t>
      </w:r>
    </w:p>
    <w:p w:rsidR="003F025A" w:rsidRDefault="003F025A" w:rsidP="003F025A">
      <w:pPr>
        <w:spacing w:line="360" w:lineRule="auto"/>
        <w:ind w:firstLine="540"/>
        <w:jc w:val="both"/>
      </w:pPr>
      <w:r>
        <w:t xml:space="preserve">Принимаем однорядное расположение свайного фундамента с шагом равным </w:t>
      </w:r>
      <w:r w:rsidRPr="003E761C">
        <w:rPr>
          <w:lang w:val="en-US"/>
        </w:rPr>
        <w:t>t</w:t>
      </w:r>
      <w:r>
        <w:t xml:space="preserve"> = 1,75м. Находим свесы ростверка по следующей формуле:</w:t>
      </w:r>
    </w:p>
    <w:p w:rsidR="003F025A" w:rsidRDefault="003F025A" w:rsidP="003F025A">
      <w:pPr>
        <w:spacing w:line="360" w:lineRule="auto"/>
        <w:jc w:val="center"/>
      </w:pPr>
      <w:r w:rsidRPr="00D62AB6">
        <w:rPr>
          <w:position w:val="-12"/>
        </w:rPr>
        <w:object w:dxaOrig="1620" w:dyaOrig="360">
          <v:shape id="_x0000_i1096" type="#_x0000_t75" style="width:81pt;height:18pt" o:ole="">
            <v:imagedata r:id="rId146" o:title=""/>
          </v:shape>
          <o:OLEObject Type="Embed" ProgID="Equation.3" ShapeID="_x0000_i1096" DrawAspect="Content" ObjectID="_1458564736" r:id="rId147"/>
        </w:object>
      </w:r>
      <w:r w:rsidR="00F404D1">
        <w:t>(18)</w:t>
      </w:r>
    </w:p>
    <w:p w:rsidR="003F025A" w:rsidRDefault="003F025A" w:rsidP="003F025A">
      <w:pPr>
        <w:spacing w:line="360" w:lineRule="auto"/>
        <w:jc w:val="both"/>
      </w:pPr>
      <w:r>
        <w:t>где</w:t>
      </w:r>
      <w:r w:rsidRPr="00D62AB6">
        <w:t xml:space="preserve">   </w:t>
      </w:r>
      <w:r>
        <w:t xml:space="preserve"> </w:t>
      </w:r>
      <w:r w:rsidRPr="00D62AB6">
        <w:rPr>
          <w:i/>
          <w:lang w:val="en-US"/>
        </w:rPr>
        <w:t>d</w:t>
      </w:r>
      <w:r w:rsidRPr="00D62AB6">
        <w:rPr>
          <w:i/>
        </w:rPr>
        <w:t xml:space="preserve"> </w:t>
      </w:r>
      <w:r w:rsidRPr="00D62AB6">
        <w:t xml:space="preserve">- ширина </w:t>
      </w:r>
      <w:r>
        <w:t>свай</w:t>
      </w:r>
    </w:p>
    <w:p w:rsidR="003F025A" w:rsidRDefault="003F025A" w:rsidP="003F025A">
      <w:pPr>
        <w:spacing w:line="360" w:lineRule="auto"/>
        <w:jc w:val="center"/>
      </w:pPr>
      <w:r w:rsidRPr="00D62AB6">
        <w:rPr>
          <w:position w:val="-12"/>
        </w:rPr>
        <w:object w:dxaOrig="2520" w:dyaOrig="360">
          <v:shape id="_x0000_i1097" type="#_x0000_t75" style="width:126pt;height:18pt" o:ole="">
            <v:imagedata r:id="rId148" o:title=""/>
          </v:shape>
          <o:OLEObject Type="Embed" ProgID="Equation.3" ShapeID="_x0000_i1097" DrawAspect="Content" ObjectID="_1458564737" r:id="rId149"/>
        </w:object>
      </w:r>
      <w:r>
        <w:t>м.</w:t>
      </w:r>
    </w:p>
    <w:p w:rsidR="003F025A" w:rsidRDefault="003F025A" w:rsidP="003F025A">
      <w:pPr>
        <w:spacing w:line="360" w:lineRule="auto"/>
        <w:jc w:val="both"/>
      </w:pPr>
      <w:r>
        <w:t xml:space="preserve">Принимаем ширину свеса равной  </w:t>
      </w:r>
      <w:r w:rsidRPr="00D62AB6">
        <w:rPr>
          <w:i/>
        </w:rPr>
        <w:t>с</w:t>
      </w:r>
      <w:r>
        <w:rPr>
          <w:i/>
          <w:vertAlign w:val="subscript"/>
        </w:rPr>
        <w:t xml:space="preserve">о </w:t>
      </w:r>
      <w:r w:rsidRPr="00D62AB6">
        <w:t>= 11см</w:t>
      </w:r>
      <w:r>
        <w:t>.</w:t>
      </w:r>
    </w:p>
    <w:p w:rsidR="003F025A" w:rsidRDefault="003F025A" w:rsidP="003F025A">
      <w:pPr>
        <w:spacing w:line="360" w:lineRule="auto"/>
        <w:jc w:val="both"/>
      </w:pPr>
      <w:r>
        <w:t>Находим ширину ростверка по формуле:</w:t>
      </w:r>
    </w:p>
    <w:p w:rsidR="003F025A" w:rsidRDefault="003F025A" w:rsidP="003F025A">
      <w:pPr>
        <w:spacing w:line="360" w:lineRule="auto"/>
        <w:jc w:val="center"/>
      </w:pPr>
      <w:r w:rsidRPr="000C2EB5">
        <w:rPr>
          <w:position w:val="-14"/>
        </w:rPr>
        <w:object w:dxaOrig="1380" w:dyaOrig="380">
          <v:shape id="_x0000_i1098" type="#_x0000_t75" style="width:69pt;height:18.75pt" o:ole="">
            <v:imagedata r:id="rId150" o:title=""/>
          </v:shape>
          <o:OLEObject Type="Embed" ProgID="Equation.3" ShapeID="_x0000_i1098" DrawAspect="Content" ObjectID="_1458564738" r:id="rId151"/>
        </w:object>
      </w:r>
      <w:r>
        <w:t xml:space="preserve"> </w:t>
      </w:r>
      <w:r w:rsidR="00F404D1">
        <w:t>(19)</w:t>
      </w:r>
    </w:p>
    <w:p w:rsidR="003F025A" w:rsidRDefault="003F025A" w:rsidP="003F025A">
      <w:pPr>
        <w:spacing w:line="360" w:lineRule="auto"/>
        <w:jc w:val="center"/>
      </w:pPr>
      <w:r w:rsidRPr="000C2EB5">
        <w:rPr>
          <w:position w:val="-14"/>
        </w:rPr>
        <w:object w:dxaOrig="2360" w:dyaOrig="380">
          <v:shape id="_x0000_i1099" type="#_x0000_t75" style="width:117.75pt;height:18.75pt" o:ole="">
            <v:imagedata r:id="rId152" o:title=""/>
          </v:shape>
          <o:OLEObject Type="Embed" ProgID="Equation.3" ShapeID="_x0000_i1099" DrawAspect="Content" ObjectID="_1458564739" r:id="rId153"/>
        </w:object>
      </w:r>
      <w:r>
        <w:t>м.</w:t>
      </w:r>
    </w:p>
    <w:p w:rsidR="003F025A" w:rsidRDefault="003F025A" w:rsidP="003F025A">
      <w:pPr>
        <w:spacing w:line="360" w:lineRule="auto"/>
        <w:ind w:firstLine="540"/>
        <w:jc w:val="both"/>
      </w:pPr>
      <w:r>
        <w:t xml:space="preserve">Принимаем  ширину ростверка равной </w:t>
      </w:r>
      <w:smartTag w:uri="urn:schemas-microsoft-com:office:smarttags" w:element="metricconverter">
        <w:smartTagPr>
          <w:attr w:name="ProductID" w:val="0,6 м"/>
        </w:smartTagPr>
        <w:r>
          <w:t>0,6 м</w:t>
        </w:r>
      </w:smartTag>
      <w:r>
        <w:t xml:space="preserve"> так как минимальная ширина фундаментного блока равна </w:t>
      </w:r>
      <w:smartTag w:uri="urn:schemas-microsoft-com:office:smarttags" w:element="metricconverter">
        <w:smartTagPr>
          <w:attr w:name="ProductID" w:val="0,6 м"/>
        </w:smartTagPr>
        <w:r>
          <w:t>0,6 м</w:t>
        </w:r>
      </w:smartTag>
      <w:r>
        <w:t>., исходя из конструктивного решения.</w:t>
      </w:r>
    </w:p>
    <w:p w:rsidR="00612F8B" w:rsidRDefault="00612F8B" w:rsidP="00612F8B">
      <w:pPr>
        <w:spacing w:line="360" w:lineRule="auto"/>
        <w:jc w:val="right"/>
      </w:pPr>
      <w:r>
        <w:t xml:space="preserve">Рисунок </w:t>
      </w:r>
      <w:r w:rsidR="004724EA">
        <w:t>6</w:t>
      </w:r>
      <w:r>
        <w:t>.</w:t>
      </w:r>
    </w:p>
    <w:p w:rsidR="00612F8B" w:rsidRDefault="00612F8B" w:rsidP="00612F8B">
      <w:pPr>
        <w:spacing w:line="360" w:lineRule="auto"/>
        <w:jc w:val="right"/>
      </w:pPr>
      <w:r>
        <w:t>Схема расположения свай</w:t>
      </w:r>
      <w:r w:rsidR="0055155B">
        <w:t xml:space="preserve"> под наружную стену без подвала по оси «А» в осях 1-5</w:t>
      </w:r>
      <w:r>
        <w:t>.</w:t>
      </w:r>
    </w:p>
    <w:p w:rsidR="00612F8B" w:rsidRDefault="005264FA" w:rsidP="00612F8B">
      <w:pPr>
        <w:spacing w:line="360" w:lineRule="auto"/>
        <w:ind w:firstLine="540"/>
        <w:jc w:val="center"/>
      </w:pPr>
      <w:r>
        <w:rPr>
          <w:noProof/>
        </w:rPr>
        <w:object w:dxaOrig="1440" w:dyaOrig="1440">
          <v:shape id="_x0000_s1081" type="#_x0000_t75" style="position:absolute;left:0;text-align:left;margin-left:67.2pt;margin-top:1.5pt;width:443.05pt;height:211.55pt;z-index:251659264">
            <v:imagedata r:id="rId154" o:title=""/>
            <w10:wrap type="square"/>
          </v:shape>
          <o:OLEObject Type="Embed" ProgID="AutoCAD.Drawing.17" ShapeID="_x0000_s1081" DrawAspect="Content" ObjectID="_1458564770" r:id="rId155"/>
        </w:object>
      </w:r>
    </w:p>
    <w:p w:rsidR="000A57BF" w:rsidRDefault="000A57BF" w:rsidP="000A57BF">
      <w:pPr>
        <w:spacing w:line="360" w:lineRule="auto"/>
        <w:ind w:left="720"/>
      </w:pPr>
    </w:p>
    <w:p w:rsidR="000A57BF" w:rsidRDefault="000A57BF" w:rsidP="000A57BF">
      <w:pPr>
        <w:spacing w:line="360" w:lineRule="auto"/>
        <w:ind w:left="720"/>
      </w:pPr>
    </w:p>
    <w:p w:rsidR="000A57BF" w:rsidRDefault="000A57BF" w:rsidP="000A57BF">
      <w:pPr>
        <w:spacing w:line="360" w:lineRule="auto"/>
        <w:ind w:left="720"/>
      </w:pPr>
    </w:p>
    <w:p w:rsidR="000A57BF" w:rsidRDefault="000A57BF" w:rsidP="000A57BF">
      <w:pPr>
        <w:spacing w:line="360" w:lineRule="auto"/>
        <w:ind w:left="720"/>
      </w:pPr>
    </w:p>
    <w:p w:rsidR="000A57BF" w:rsidRDefault="000A57BF" w:rsidP="000A57BF">
      <w:pPr>
        <w:spacing w:line="360" w:lineRule="auto"/>
        <w:ind w:left="720"/>
      </w:pPr>
    </w:p>
    <w:p w:rsidR="000A57BF" w:rsidRDefault="000A57BF" w:rsidP="000A57BF">
      <w:pPr>
        <w:spacing w:line="360" w:lineRule="auto"/>
        <w:ind w:left="720"/>
      </w:pPr>
    </w:p>
    <w:p w:rsidR="00B66290" w:rsidRDefault="00B66290" w:rsidP="00B66290">
      <w:pPr>
        <w:spacing w:line="360" w:lineRule="auto"/>
        <w:ind w:left="720"/>
      </w:pPr>
    </w:p>
    <w:p w:rsidR="00B66290" w:rsidRDefault="00B66290" w:rsidP="00B66290">
      <w:pPr>
        <w:spacing w:line="360" w:lineRule="auto"/>
        <w:ind w:left="720"/>
      </w:pPr>
    </w:p>
    <w:p w:rsidR="00B66290" w:rsidRDefault="00B66290" w:rsidP="00B66290">
      <w:pPr>
        <w:spacing w:line="360" w:lineRule="auto"/>
        <w:ind w:left="720"/>
      </w:pPr>
    </w:p>
    <w:p w:rsidR="00B66290" w:rsidRDefault="00B66290" w:rsidP="00B66290">
      <w:pPr>
        <w:spacing w:line="360" w:lineRule="auto"/>
        <w:ind w:left="720"/>
      </w:pPr>
    </w:p>
    <w:p w:rsidR="00B66290" w:rsidRDefault="00B66290" w:rsidP="00B66290">
      <w:pPr>
        <w:spacing w:line="360" w:lineRule="auto"/>
        <w:ind w:left="720"/>
      </w:pPr>
    </w:p>
    <w:p w:rsidR="00B66290" w:rsidRDefault="00B66290" w:rsidP="00B66290">
      <w:pPr>
        <w:spacing w:line="360" w:lineRule="auto"/>
        <w:ind w:left="720"/>
      </w:pPr>
    </w:p>
    <w:p w:rsidR="00B66290" w:rsidRDefault="00B66290" w:rsidP="00B66290">
      <w:pPr>
        <w:spacing w:line="360" w:lineRule="auto"/>
        <w:ind w:left="720"/>
      </w:pPr>
    </w:p>
    <w:p w:rsidR="00B66290" w:rsidRDefault="00B66290" w:rsidP="00B66290">
      <w:pPr>
        <w:spacing w:line="360" w:lineRule="auto"/>
        <w:ind w:left="720"/>
      </w:pPr>
    </w:p>
    <w:p w:rsidR="00B66290" w:rsidRDefault="00B66290" w:rsidP="00B66290">
      <w:pPr>
        <w:spacing w:line="360" w:lineRule="auto"/>
        <w:ind w:left="720"/>
      </w:pPr>
    </w:p>
    <w:p w:rsidR="00B66290" w:rsidRDefault="00B66290" w:rsidP="00B66290">
      <w:pPr>
        <w:spacing w:line="360" w:lineRule="auto"/>
        <w:ind w:left="720"/>
      </w:pPr>
    </w:p>
    <w:p w:rsidR="00B66290" w:rsidRDefault="00B66290" w:rsidP="00B66290">
      <w:pPr>
        <w:spacing w:line="360" w:lineRule="auto"/>
        <w:ind w:left="720"/>
      </w:pPr>
    </w:p>
    <w:p w:rsidR="006E7DBF" w:rsidRDefault="006E7DBF" w:rsidP="00B66290">
      <w:pPr>
        <w:numPr>
          <w:ilvl w:val="0"/>
          <w:numId w:val="5"/>
        </w:numPr>
        <w:spacing w:line="360" w:lineRule="auto"/>
      </w:pPr>
      <w:r>
        <w:t>Расчет количества свай под внутреннюю стену с подвала по оси «Б» в осях 5-9.</w:t>
      </w:r>
    </w:p>
    <w:p w:rsidR="006E7DBF" w:rsidRPr="006E7DBF" w:rsidRDefault="006E7DBF" w:rsidP="006E7DBF"/>
    <w:p w:rsidR="006E7DBF" w:rsidRDefault="0055155B" w:rsidP="006E7DBF">
      <w:pPr>
        <w:spacing w:line="360" w:lineRule="auto"/>
        <w:jc w:val="center"/>
      </w:pPr>
      <w:r w:rsidRPr="00732A92">
        <w:rPr>
          <w:position w:val="-34"/>
        </w:rPr>
        <w:object w:dxaOrig="6060" w:dyaOrig="760">
          <v:shape id="_x0000_i1101" type="#_x0000_t75" style="width:303pt;height:38.25pt" o:ole="">
            <v:imagedata r:id="rId156" o:title=""/>
          </v:shape>
          <o:OLEObject Type="Embed" ProgID="Equation.3" ShapeID="_x0000_i1101" DrawAspect="Content" ObjectID="_1458564740" r:id="rId157"/>
        </w:object>
      </w:r>
    </w:p>
    <w:p w:rsidR="006E7DBF" w:rsidRDefault="006E7DBF" w:rsidP="006E7DBF">
      <w:pPr>
        <w:spacing w:line="360" w:lineRule="auto"/>
        <w:jc w:val="both"/>
      </w:pPr>
      <w:r>
        <w:rPr>
          <w:lang w:val="en-US"/>
        </w:rPr>
        <w:t>n</w:t>
      </w:r>
      <w:r>
        <w:rPr>
          <w:vertAlign w:val="subscript"/>
          <w:lang w:val="en-US"/>
        </w:rPr>
        <w:t>c</w:t>
      </w:r>
      <w:r w:rsidRPr="001F6092">
        <w:t xml:space="preserve"> = 0</w:t>
      </w:r>
      <w:r>
        <w:t>,77 на один погонный метр.</w:t>
      </w:r>
    </w:p>
    <w:p w:rsidR="006E7DBF" w:rsidRDefault="006E7DBF" w:rsidP="006E7DBF">
      <w:pPr>
        <w:spacing w:line="360" w:lineRule="auto"/>
        <w:jc w:val="both"/>
      </w:pPr>
      <w:r>
        <w:t>Расчетное расстояние между осями свай по длине стены:</w:t>
      </w:r>
    </w:p>
    <w:p w:rsidR="006E7DBF" w:rsidRPr="00175A02" w:rsidRDefault="0055155B" w:rsidP="006E7DBF">
      <w:pPr>
        <w:spacing w:line="360" w:lineRule="auto"/>
        <w:jc w:val="center"/>
      </w:pPr>
      <w:r w:rsidRPr="00CE7B74">
        <w:rPr>
          <w:position w:val="-28"/>
        </w:rPr>
        <w:object w:dxaOrig="1700" w:dyaOrig="660">
          <v:shape id="_x0000_i1102" type="#_x0000_t75" style="width:84.75pt;height:33pt" o:ole="">
            <v:imagedata r:id="rId158" o:title=""/>
          </v:shape>
          <o:OLEObject Type="Embed" ProgID="Equation.3" ShapeID="_x0000_i1102" DrawAspect="Content" ObjectID="_1458564741" r:id="rId159"/>
        </w:object>
      </w:r>
      <w:r w:rsidR="006E7DBF">
        <w:t xml:space="preserve"> </w:t>
      </w:r>
    </w:p>
    <w:p w:rsidR="006E7DBF" w:rsidRDefault="006E7DBF" w:rsidP="006E7DBF">
      <w:pPr>
        <w:spacing w:line="360" w:lineRule="auto"/>
        <w:jc w:val="both"/>
      </w:pPr>
      <w:r>
        <w:t>Оптимальный шаг для свай должен входить в пределы 3</w:t>
      </w:r>
      <w:r>
        <w:rPr>
          <w:lang w:val="en-US"/>
        </w:rPr>
        <w:t>d</w:t>
      </w:r>
      <w:r>
        <w:t xml:space="preserve"> ≤ </w:t>
      </w:r>
      <w:r w:rsidRPr="003E761C">
        <w:rPr>
          <w:lang w:val="en-US"/>
        </w:rPr>
        <w:t>t</w:t>
      </w:r>
      <w:r w:rsidRPr="003E761C">
        <w:rPr>
          <w:vertAlign w:val="subscript"/>
        </w:rPr>
        <w:t>опт</w:t>
      </w:r>
      <w:r>
        <w:t xml:space="preserve"> ≤ </w:t>
      </w:r>
      <w:r w:rsidRPr="003E761C">
        <w:t>6</w:t>
      </w:r>
      <w:r w:rsidRPr="003E761C">
        <w:rPr>
          <w:lang w:val="en-US"/>
        </w:rPr>
        <w:t>d</w:t>
      </w:r>
      <w:r>
        <w:t>.</w:t>
      </w:r>
    </w:p>
    <w:p w:rsidR="006E7DBF" w:rsidRDefault="006E7DBF" w:rsidP="006E7DBF">
      <w:pPr>
        <w:spacing w:line="360" w:lineRule="auto"/>
        <w:ind w:firstLine="540"/>
        <w:jc w:val="both"/>
      </w:pPr>
      <w:r>
        <w:t xml:space="preserve">Принимаем однорядное расположение свайного фундамента с шагом равным </w:t>
      </w:r>
      <w:r w:rsidRPr="003E761C">
        <w:rPr>
          <w:lang w:val="en-US"/>
        </w:rPr>
        <w:t>t</w:t>
      </w:r>
      <w:r>
        <w:t xml:space="preserve"> = 1,25м. Находим свесы ростверка по следующей формуле:</w:t>
      </w:r>
    </w:p>
    <w:p w:rsidR="006E7DBF" w:rsidRDefault="006E7DBF" w:rsidP="006E7DBF">
      <w:pPr>
        <w:spacing w:line="360" w:lineRule="auto"/>
        <w:jc w:val="center"/>
      </w:pPr>
      <w:r w:rsidRPr="00D62AB6">
        <w:rPr>
          <w:position w:val="-12"/>
        </w:rPr>
        <w:object w:dxaOrig="1620" w:dyaOrig="360">
          <v:shape id="_x0000_i1103" type="#_x0000_t75" style="width:81pt;height:18pt" o:ole="">
            <v:imagedata r:id="rId146" o:title=""/>
          </v:shape>
          <o:OLEObject Type="Embed" ProgID="Equation.3" ShapeID="_x0000_i1103" DrawAspect="Content" ObjectID="_1458564742" r:id="rId160"/>
        </w:object>
      </w:r>
      <w:r>
        <w:t>(18)</w:t>
      </w:r>
    </w:p>
    <w:p w:rsidR="006E7DBF" w:rsidRDefault="006E7DBF" w:rsidP="006E7DBF">
      <w:pPr>
        <w:spacing w:line="360" w:lineRule="auto"/>
        <w:jc w:val="both"/>
      </w:pPr>
      <w:r>
        <w:t>где</w:t>
      </w:r>
      <w:r w:rsidRPr="00D62AB6">
        <w:t xml:space="preserve">   </w:t>
      </w:r>
      <w:r>
        <w:t xml:space="preserve"> </w:t>
      </w:r>
      <w:r w:rsidRPr="00D62AB6">
        <w:rPr>
          <w:i/>
          <w:lang w:val="en-US"/>
        </w:rPr>
        <w:t>d</w:t>
      </w:r>
      <w:r w:rsidRPr="00D62AB6">
        <w:rPr>
          <w:i/>
        </w:rPr>
        <w:t xml:space="preserve"> </w:t>
      </w:r>
      <w:r w:rsidRPr="00D62AB6">
        <w:t xml:space="preserve">- ширина </w:t>
      </w:r>
      <w:r>
        <w:t>свай</w:t>
      </w:r>
    </w:p>
    <w:p w:rsidR="006E7DBF" w:rsidRDefault="006E7DBF" w:rsidP="006E7DBF">
      <w:pPr>
        <w:spacing w:line="360" w:lineRule="auto"/>
        <w:jc w:val="center"/>
      </w:pPr>
      <w:r w:rsidRPr="00D62AB6">
        <w:rPr>
          <w:position w:val="-12"/>
        </w:rPr>
        <w:object w:dxaOrig="2520" w:dyaOrig="360">
          <v:shape id="_x0000_i1104" type="#_x0000_t75" style="width:126pt;height:18pt" o:ole="">
            <v:imagedata r:id="rId148" o:title=""/>
          </v:shape>
          <o:OLEObject Type="Embed" ProgID="Equation.3" ShapeID="_x0000_i1104" DrawAspect="Content" ObjectID="_1458564743" r:id="rId161"/>
        </w:object>
      </w:r>
      <w:r>
        <w:t>м.</w:t>
      </w:r>
    </w:p>
    <w:p w:rsidR="006E7DBF" w:rsidRDefault="006E7DBF" w:rsidP="006E7DBF">
      <w:pPr>
        <w:spacing w:line="360" w:lineRule="auto"/>
        <w:jc w:val="both"/>
      </w:pPr>
      <w:r>
        <w:t xml:space="preserve">Принимаем ширину свеса равной  </w:t>
      </w:r>
      <w:r w:rsidRPr="00D62AB6">
        <w:rPr>
          <w:i/>
        </w:rPr>
        <w:t>с</w:t>
      </w:r>
      <w:r>
        <w:rPr>
          <w:i/>
          <w:vertAlign w:val="subscript"/>
        </w:rPr>
        <w:t xml:space="preserve">о </w:t>
      </w:r>
      <w:r w:rsidRPr="00D62AB6">
        <w:t>= 11см</w:t>
      </w:r>
      <w:r>
        <w:t>.</w:t>
      </w:r>
    </w:p>
    <w:p w:rsidR="006E7DBF" w:rsidRDefault="006E7DBF" w:rsidP="006E7DBF">
      <w:pPr>
        <w:spacing w:line="360" w:lineRule="auto"/>
        <w:jc w:val="both"/>
      </w:pPr>
      <w:r>
        <w:t>Находим ширину ростверка по формуле:</w:t>
      </w:r>
    </w:p>
    <w:p w:rsidR="006E7DBF" w:rsidRDefault="006E7DBF" w:rsidP="006E7DBF">
      <w:pPr>
        <w:spacing w:line="360" w:lineRule="auto"/>
        <w:jc w:val="center"/>
      </w:pPr>
      <w:r w:rsidRPr="000C2EB5">
        <w:rPr>
          <w:position w:val="-14"/>
        </w:rPr>
        <w:object w:dxaOrig="1380" w:dyaOrig="380">
          <v:shape id="_x0000_i1105" type="#_x0000_t75" style="width:69pt;height:18.75pt" o:ole="">
            <v:imagedata r:id="rId150" o:title=""/>
          </v:shape>
          <o:OLEObject Type="Embed" ProgID="Equation.3" ShapeID="_x0000_i1105" DrawAspect="Content" ObjectID="_1458564744" r:id="rId162"/>
        </w:object>
      </w:r>
      <w:r>
        <w:t xml:space="preserve"> (19)</w:t>
      </w:r>
    </w:p>
    <w:p w:rsidR="006E7DBF" w:rsidRDefault="006E7DBF" w:rsidP="006E7DBF">
      <w:pPr>
        <w:spacing w:line="360" w:lineRule="auto"/>
        <w:jc w:val="center"/>
      </w:pPr>
      <w:r w:rsidRPr="000C2EB5">
        <w:rPr>
          <w:position w:val="-14"/>
        </w:rPr>
        <w:object w:dxaOrig="2360" w:dyaOrig="380">
          <v:shape id="_x0000_i1106" type="#_x0000_t75" style="width:117.75pt;height:18.75pt" o:ole="">
            <v:imagedata r:id="rId152" o:title=""/>
          </v:shape>
          <o:OLEObject Type="Embed" ProgID="Equation.3" ShapeID="_x0000_i1106" DrawAspect="Content" ObjectID="_1458564745" r:id="rId163"/>
        </w:object>
      </w:r>
      <w:r>
        <w:t>м.</w:t>
      </w:r>
    </w:p>
    <w:p w:rsidR="006E7DBF" w:rsidRDefault="006E7DBF" w:rsidP="006E7DBF">
      <w:pPr>
        <w:spacing w:line="360" w:lineRule="auto"/>
        <w:ind w:firstLine="540"/>
        <w:jc w:val="both"/>
      </w:pPr>
      <w:r>
        <w:t xml:space="preserve">Принимаем  ширину ростверка равной </w:t>
      </w:r>
      <w:smartTag w:uri="urn:schemas-microsoft-com:office:smarttags" w:element="metricconverter">
        <w:smartTagPr>
          <w:attr w:name="ProductID" w:val="0,6 м"/>
        </w:smartTagPr>
        <w:r>
          <w:t>0,6 м</w:t>
        </w:r>
      </w:smartTag>
      <w:r>
        <w:t xml:space="preserve"> так как минимальная ширина фундаментного блока равна </w:t>
      </w:r>
      <w:smartTag w:uri="urn:schemas-microsoft-com:office:smarttags" w:element="metricconverter">
        <w:smartTagPr>
          <w:attr w:name="ProductID" w:val="0,6 м"/>
        </w:smartTagPr>
        <w:r>
          <w:t>0,6 м</w:t>
        </w:r>
      </w:smartTag>
      <w:r>
        <w:t>., исходя из конструктивного решения.</w:t>
      </w:r>
    </w:p>
    <w:p w:rsidR="006E7DBF" w:rsidRDefault="006E7DBF" w:rsidP="006E7DBF"/>
    <w:p w:rsidR="0055155B" w:rsidRDefault="0055155B" w:rsidP="0055155B">
      <w:pPr>
        <w:spacing w:line="360" w:lineRule="auto"/>
        <w:jc w:val="right"/>
      </w:pPr>
      <w:r>
        <w:t xml:space="preserve">Рисунок </w:t>
      </w:r>
      <w:r w:rsidR="004724EA">
        <w:t>7</w:t>
      </w:r>
      <w:r>
        <w:t>.</w:t>
      </w:r>
    </w:p>
    <w:p w:rsidR="0055155B" w:rsidRDefault="0055155B" w:rsidP="0055155B">
      <w:pPr>
        <w:spacing w:line="360" w:lineRule="auto"/>
        <w:jc w:val="right"/>
      </w:pPr>
      <w:r>
        <w:t>Схема расположения свай под внутреннюю стену с подвала по оси «Б» в осях 5-9.</w:t>
      </w:r>
    </w:p>
    <w:p w:rsidR="00B66290" w:rsidRDefault="00B66290" w:rsidP="0055155B">
      <w:pPr>
        <w:spacing w:line="360" w:lineRule="auto"/>
        <w:jc w:val="right"/>
      </w:pPr>
      <w:r>
        <w:object w:dxaOrig="17550" w:dyaOrig="8370">
          <v:shape id="_x0000_i1107" type="#_x0000_t75" style="width:466.5pt;height:222.75pt" o:ole="">
            <v:imagedata r:id="rId164" o:title=""/>
          </v:shape>
          <o:OLEObject Type="Embed" ProgID="AutoCAD.Drawing.17" ShapeID="_x0000_i1107" DrawAspect="Content" ObjectID="_1458564746" r:id="rId165"/>
        </w:object>
      </w:r>
    </w:p>
    <w:p w:rsidR="00612F8B" w:rsidRDefault="00612F8B" w:rsidP="00612F8B">
      <w:pPr>
        <w:pStyle w:val="3"/>
        <w:spacing w:line="360" w:lineRule="auto"/>
        <w:jc w:val="center"/>
        <w:rPr>
          <w:rFonts w:ascii="Times New Roman" w:hAnsi="Times New Roman" w:cs="Times New Roman"/>
          <w:b w:val="0"/>
          <w:sz w:val="28"/>
          <w:szCs w:val="28"/>
        </w:rPr>
      </w:pPr>
      <w:r w:rsidRPr="00612F8B">
        <w:rPr>
          <w:rFonts w:ascii="Times New Roman" w:hAnsi="Times New Roman" w:cs="Times New Roman"/>
          <w:b w:val="0"/>
          <w:sz w:val="28"/>
          <w:szCs w:val="28"/>
        </w:rPr>
        <w:t xml:space="preserve">3.4 Проверка несущей способности свай в свайном фундаменте </w:t>
      </w:r>
    </w:p>
    <w:p w:rsidR="0055155B" w:rsidRDefault="00612F8B" w:rsidP="0055155B">
      <w:pPr>
        <w:pStyle w:val="3"/>
        <w:spacing w:line="360" w:lineRule="auto"/>
        <w:jc w:val="center"/>
        <w:rPr>
          <w:rFonts w:ascii="Times New Roman" w:hAnsi="Times New Roman" w:cs="Times New Roman"/>
          <w:b w:val="0"/>
          <w:sz w:val="28"/>
          <w:szCs w:val="28"/>
        </w:rPr>
      </w:pPr>
      <w:r w:rsidRPr="00612F8B">
        <w:rPr>
          <w:rFonts w:ascii="Times New Roman" w:hAnsi="Times New Roman" w:cs="Times New Roman"/>
          <w:b w:val="0"/>
          <w:sz w:val="28"/>
          <w:szCs w:val="28"/>
        </w:rPr>
        <w:t>(</w:t>
      </w:r>
      <w:r w:rsidRPr="00612F8B">
        <w:rPr>
          <w:rFonts w:ascii="Times New Roman" w:hAnsi="Times New Roman" w:cs="Times New Roman"/>
          <w:b w:val="0"/>
          <w:sz w:val="28"/>
          <w:szCs w:val="28"/>
          <w:lang w:val="en-US"/>
        </w:rPr>
        <w:t>I</w:t>
      </w:r>
      <w:r w:rsidRPr="00612F8B">
        <w:rPr>
          <w:rFonts w:ascii="Times New Roman" w:hAnsi="Times New Roman" w:cs="Times New Roman"/>
          <w:b w:val="0"/>
          <w:sz w:val="28"/>
          <w:szCs w:val="28"/>
        </w:rPr>
        <w:t xml:space="preserve">  предельное состояние).</w:t>
      </w:r>
    </w:p>
    <w:p w:rsidR="00612F8B" w:rsidRPr="0055155B" w:rsidRDefault="00612F8B" w:rsidP="0055155B">
      <w:pPr>
        <w:pStyle w:val="3"/>
        <w:spacing w:line="360" w:lineRule="auto"/>
        <w:jc w:val="center"/>
        <w:rPr>
          <w:rFonts w:ascii="Times New Roman" w:hAnsi="Times New Roman" w:cs="Times New Roman"/>
          <w:b w:val="0"/>
          <w:sz w:val="24"/>
          <w:szCs w:val="24"/>
        </w:rPr>
      </w:pPr>
      <w:r w:rsidRPr="0055155B">
        <w:rPr>
          <w:rFonts w:ascii="Times New Roman" w:hAnsi="Times New Roman" w:cs="Times New Roman"/>
          <w:b w:val="0"/>
          <w:sz w:val="24"/>
          <w:szCs w:val="24"/>
        </w:rPr>
        <w:t xml:space="preserve">Исходя, из </w:t>
      </w:r>
      <w:r w:rsidRPr="0055155B">
        <w:rPr>
          <w:rFonts w:ascii="Times New Roman" w:hAnsi="Times New Roman" w:cs="Times New Roman"/>
          <w:b w:val="0"/>
          <w:sz w:val="24"/>
          <w:szCs w:val="24"/>
          <w:lang w:val="en-US"/>
        </w:rPr>
        <w:t>I</w:t>
      </w:r>
      <w:r w:rsidRPr="0055155B">
        <w:rPr>
          <w:rFonts w:ascii="Times New Roman" w:hAnsi="Times New Roman" w:cs="Times New Roman"/>
          <w:b w:val="0"/>
          <w:sz w:val="24"/>
          <w:szCs w:val="24"/>
        </w:rPr>
        <w:t>-го предельного состояния  должно выполняться следующее условие:</w:t>
      </w:r>
    </w:p>
    <w:p w:rsidR="00612F8B" w:rsidRDefault="00612F8B" w:rsidP="00612F8B">
      <w:pPr>
        <w:spacing w:line="360" w:lineRule="auto"/>
        <w:jc w:val="center"/>
      </w:pPr>
      <w:r w:rsidRPr="006C1C1D">
        <w:rPr>
          <w:position w:val="-14"/>
        </w:rPr>
        <w:object w:dxaOrig="1260" w:dyaOrig="380">
          <v:shape id="_x0000_i1108" type="#_x0000_t75" style="width:63pt;height:18.75pt" o:ole="">
            <v:imagedata r:id="rId166" o:title=""/>
          </v:shape>
          <o:OLEObject Type="Embed" ProgID="Equation.3" ShapeID="_x0000_i1108" DrawAspect="Content" ObjectID="_1458564747" r:id="rId167"/>
        </w:object>
      </w:r>
      <w:r>
        <w:t xml:space="preserve">  </w:t>
      </w:r>
    </w:p>
    <w:p w:rsidR="00612F8B" w:rsidRPr="006C1C1D" w:rsidRDefault="00612F8B" w:rsidP="00612F8B">
      <w:pPr>
        <w:spacing w:line="360" w:lineRule="auto"/>
        <w:jc w:val="center"/>
      </w:pPr>
      <w:r w:rsidRPr="006C1C1D">
        <w:rPr>
          <w:position w:val="-32"/>
        </w:rPr>
        <w:object w:dxaOrig="2400" w:dyaOrig="780">
          <v:shape id="_x0000_i1109" type="#_x0000_t75" style="width:120pt;height:39pt" o:ole="">
            <v:imagedata r:id="rId168" o:title=""/>
          </v:shape>
          <o:OLEObject Type="Embed" ProgID="Equation.3" ShapeID="_x0000_i1109" DrawAspect="Content" ObjectID="_1458564748" r:id="rId169"/>
        </w:object>
      </w:r>
      <w:r>
        <w:t xml:space="preserve">  </w:t>
      </w:r>
      <w:r w:rsidR="00F404D1">
        <w:t>(20)</w:t>
      </w:r>
    </w:p>
    <w:p w:rsidR="00612F8B" w:rsidRDefault="00612F8B" w:rsidP="00612F8B">
      <w:pPr>
        <w:spacing w:line="360" w:lineRule="auto"/>
        <w:ind w:firstLine="540"/>
        <w:jc w:val="both"/>
        <w:rPr>
          <w:color w:val="000000"/>
        </w:rPr>
      </w:pPr>
      <w:r>
        <w:t xml:space="preserve">где  </w:t>
      </w:r>
      <w:r>
        <w:rPr>
          <w:lang w:val="en-US"/>
        </w:rPr>
        <w:t>N</w:t>
      </w:r>
      <w:r>
        <w:rPr>
          <w:vertAlign w:val="subscript"/>
          <w:lang w:val="en-US"/>
        </w:rPr>
        <w:t>o</w:t>
      </w:r>
      <w:r>
        <w:rPr>
          <w:vertAlign w:val="superscript"/>
          <w:lang w:val="en-US"/>
        </w:rPr>
        <w:t>I</w:t>
      </w:r>
      <w:r w:rsidRPr="00891069">
        <w:t xml:space="preserve"> - </w:t>
      </w:r>
      <w:r>
        <w:rPr>
          <w:color w:val="000000"/>
        </w:rPr>
        <w:t>расчетная на</w:t>
      </w:r>
      <w:r w:rsidRPr="00BC708C">
        <w:rPr>
          <w:color w:val="000000"/>
        </w:rPr>
        <w:t>грузка на фундамент в уровне поверхности земли</w:t>
      </w:r>
    </w:p>
    <w:p w:rsidR="00612F8B" w:rsidRDefault="00612F8B" w:rsidP="00612F8B">
      <w:pPr>
        <w:spacing w:line="360" w:lineRule="auto"/>
        <w:ind w:firstLine="540"/>
        <w:jc w:val="both"/>
      </w:pPr>
      <w:r>
        <w:rPr>
          <w:lang w:val="en-US"/>
        </w:rPr>
        <w:t>Q</w:t>
      </w:r>
      <w:r>
        <w:rPr>
          <w:vertAlign w:val="subscript"/>
          <w:lang w:val="en-US"/>
        </w:rPr>
        <w:t>g</w:t>
      </w:r>
      <w:r>
        <w:rPr>
          <w:vertAlign w:val="superscript"/>
          <w:lang w:val="en-US"/>
        </w:rPr>
        <w:t>I</w:t>
      </w:r>
      <w:r>
        <w:rPr>
          <w:vertAlign w:val="superscript"/>
        </w:rPr>
        <w:t xml:space="preserve">  </w:t>
      </w:r>
      <w:r>
        <w:t>- вес грунта на уступах ростверка = 0.</w:t>
      </w:r>
    </w:p>
    <w:p w:rsidR="00612F8B" w:rsidRDefault="00612F8B" w:rsidP="00612F8B">
      <w:pPr>
        <w:spacing w:line="360" w:lineRule="auto"/>
        <w:ind w:firstLine="540"/>
        <w:jc w:val="both"/>
      </w:pPr>
      <w:r>
        <w:rPr>
          <w:lang w:val="en-US"/>
        </w:rPr>
        <w:t>Q</w:t>
      </w:r>
      <w:r>
        <w:rPr>
          <w:vertAlign w:val="subscript"/>
          <w:lang w:val="en-US"/>
        </w:rPr>
        <w:t>p</w:t>
      </w:r>
      <w:r>
        <w:rPr>
          <w:vertAlign w:val="superscript"/>
          <w:lang w:val="en-US"/>
        </w:rPr>
        <w:t>I</w:t>
      </w:r>
      <w:r>
        <w:t xml:space="preserve"> -  вес ростверка с учетом коэффициента γ=1,1</w:t>
      </w:r>
    </w:p>
    <w:p w:rsidR="00612F8B" w:rsidRDefault="00BC228C" w:rsidP="00612F8B">
      <w:pPr>
        <w:spacing w:line="360" w:lineRule="auto"/>
        <w:ind w:firstLine="540"/>
        <w:jc w:val="center"/>
      </w:pPr>
      <w:r w:rsidRPr="00E27949">
        <w:rPr>
          <w:position w:val="-32"/>
        </w:rPr>
        <w:object w:dxaOrig="6480" w:dyaOrig="780">
          <v:shape id="_x0000_i1110" type="#_x0000_t75" style="width:324pt;height:39pt" o:ole="">
            <v:imagedata r:id="rId170" o:title=""/>
          </v:shape>
          <o:OLEObject Type="Embed" ProgID="Equation.3" ShapeID="_x0000_i1110" DrawAspect="Content" ObjectID="_1458564749" r:id="rId171"/>
        </w:object>
      </w:r>
      <w:r w:rsidR="00612F8B">
        <w:t xml:space="preserve"> кН</w:t>
      </w:r>
    </w:p>
    <w:p w:rsidR="00612F8B" w:rsidRDefault="00612F8B" w:rsidP="00612F8B">
      <w:pPr>
        <w:spacing w:line="360" w:lineRule="auto"/>
        <w:ind w:firstLine="540"/>
        <w:jc w:val="both"/>
      </w:pPr>
      <w:r>
        <w:t xml:space="preserve">Условие  </w:t>
      </w:r>
      <w:r w:rsidRPr="006C1C1D">
        <w:rPr>
          <w:position w:val="-14"/>
        </w:rPr>
        <w:object w:dxaOrig="1260" w:dyaOrig="380">
          <v:shape id="_x0000_i1111" type="#_x0000_t75" style="width:63pt;height:18.75pt" o:ole="">
            <v:imagedata r:id="rId166" o:title=""/>
          </v:shape>
          <o:OLEObject Type="Embed" ProgID="Equation.3" ShapeID="_x0000_i1111" DrawAspect="Content" ObjectID="_1458564750" r:id="rId172"/>
        </w:object>
      </w:r>
      <w:r>
        <w:t xml:space="preserve">; </w:t>
      </w:r>
      <w:r w:rsidR="00BC228C" w:rsidRPr="00612F8B">
        <w:rPr>
          <w:position w:val="-10"/>
        </w:rPr>
        <w:object w:dxaOrig="1600" w:dyaOrig="320">
          <v:shape id="_x0000_i1112" type="#_x0000_t75" style="width:80.25pt;height:15.75pt" o:ole="">
            <v:imagedata r:id="rId173" o:title=""/>
          </v:shape>
          <o:OLEObject Type="Embed" ProgID="Equation.3" ShapeID="_x0000_i1112" DrawAspect="Content" ObjectID="_1458564751" r:id="rId174"/>
        </w:object>
      </w:r>
      <w:r>
        <w:t>не выполняется.</w:t>
      </w:r>
    </w:p>
    <w:p w:rsidR="00612F8B" w:rsidRDefault="00612F8B" w:rsidP="00612F8B">
      <w:pPr>
        <w:spacing w:line="360" w:lineRule="auto"/>
        <w:ind w:firstLine="540"/>
        <w:jc w:val="both"/>
      </w:pPr>
      <w:r>
        <w:t xml:space="preserve">Для выполнения условия изменяем шаг свай с </w:t>
      </w:r>
      <w:r>
        <w:rPr>
          <w:lang w:val="en-US"/>
        </w:rPr>
        <w:t>t</w:t>
      </w:r>
      <w:r w:rsidRPr="00E27949">
        <w:t xml:space="preserve"> =</w:t>
      </w:r>
      <w:r>
        <w:t>1,75 м. до</w:t>
      </w:r>
      <w:r w:rsidRPr="00E27949">
        <w:t xml:space="preserve"> </w:t>
      </w:r>
      <w:r>
        <w:rPr>
          <w:lang w:val="en-US"/>
        </w:rPr>
        <w:t>t</w:t>
      </w:r>
      <w:r>
        <w:t xml:space="preserve"> </w:t>
      </w:r>
      <w:r w:rsidRPr="00E27949">
        <w:t xml:space="preserve">= </w:t>
      </w:r>
      <w:r>
        <w:t xml:space="preserve">1,6 м, при этом изменяется </w:t>
      </w:r>
      <w:r>
        <w:rPr>
          <w:lang w:val="en-US"/>
        </w:rPr>
        <w:t>n</w:t>
      </w:r>
      <w:r>
        <w:rPr>
          <w:vertAlign w:val="subscript"/>
          <w:lang w:val="en-US"/>
        </w:rPr>
        <w:t>c</w:t>
      </w:r>
      <w:r w:rsidRPr="00E27949">
        <w:t xml:space="preserve"> </w:t>
      </w:r>
      <w:r>
        <w:t>=</w:t>
      </w:r>
      <w:r w:rsidRPr="00E27949">
        <w:t xml:space="preserve"> </w:t>
      </w:r>
      <w:r>
        <w:t>0,57 м</w:t>
      </w:r>
      <w:r w:rsidRPr="00E27949">
        <w:t xml:space="preserve"> </w:t>
      </w:r>
      <w:r>
        <w:t xml:space="preserve"> до </w:t>
      </w:r>
      <w:r>
        <w:rPr>
          <w:lang w:val="en-US"/>
        </w:rPr>
        <w:t>n</w:t>
      </w:r>
      <w:r>
        <w:rPr>
          <w:vertAlign w:val="subscript"/>
          <w:lang w:val="en-US"/>
        </w:rPr>
        <w:t>c</w:t>
      </w:r>
      <w:r w:rsidRPr="00E27949">
        <w:t xml:space="preserve"> </w:t>
      </w:r>
      <w:r>
        <w:t xml:space="preserve">= 0,625 м. </w:t>
      </w:r>
    </w:p>
    <w:p w:rsidR="00612F8B" w:rsidRDefault="00612F8B" w:rsidP="00612F8B">
      <w:pPr>
        <w:spacing w:line="360" w:lineRule="auto"/>
        <w:ind w:firstLine="540"/>
        <w:jc w:val="center"/>
      </w:pPr>
      <w:r w:rsidRPr="00CE7B74">
        <w:rPr>
          <w:position w:val="-28"/>
        </w:rPr>
        <w:object w:dxaOrig="1660" w:dyaOrig="660">
          <v:shape id="_x0000_i1113" type="#_x0000_t75" style="width:83.25pt;height:33pt" o:ole="">
            <v:imagedata r:id="rId175" o:title=""/>
          </v:shape>
          <o:OLEObject Type="Embed" ProgID="Equation.3" ShapeID="_x0000_i1113" DrawAspect="Content" ObjectID="_1458564752" r:id="rId176"/>
        </w:object>
      </w:r>
    </w:p>
    <w:p w:rsidR="00612F8B" w:rsidRDefault="00612F8B" w:rsidP="00612F8B">
      <w:pPr>
        <w:spacing w:line="360" w:lineRule="auto"/>
        <w:ind w:firstLine="540"/>
        <w:jc w:val="both"/>
      </w:pPr>
      <w:r>
        <w:t xml:space="preserve">Получаем следующие </w:t>
      </w:r>
      <w:r w:rsidRPr="00A30A03">
        <w:rPr>
          <w:position w:val="-14"/>
        </w:rPr>
        <w:object w:dxaOrig="700" w:dyaOrig="380">
          <v:shape id="_x0000_i1114" type="#_x0000_t75" style="width:35.25pt;height:18.75pt" o:ole="">
            <v:imagedata r:id="rId177" o:title=""/>
          </v:shape>
          <o:OLEObject Type="Embed" ProgID="Equation.3" ShapeID="_x0000_i1114" DrawAspect="Content" ObjectID="_1458564753" r:id="rId178"/>
        </w:object>
      </w:r>
      <w:r>
        <w:t xml:space="preserve">: </w:t>
      </w:r>
    </w:p>
    <w:p w:rsidR="00612F8B" w:rsidRDefault="00BC228C" w:rsidP="00612F8B">
      <w:pPr>
        <w:spacing w:line="360" w:lineRule="auto"/>
        <w:ind w:firstLine="540"/>
        <w:jc w:val="center"/>
      </w:pPr>
      <w:r w:rsidRPr="00E27949">
        <w:rPr>
          <w:position w:val="-32"/>
        </w:rPr>
        <w:object w:dxaOrig="6580" w:dyaOrig="780">
          <v:shape id="_x0000_i1115" type="#_x0000_t75" style="width:329.25pt;height:39pt" o:ole="">
            <v:imagedata r:id="rId179" o:title=""/>
          </v:shape>
          <o:OLEObject Type="Embed" ProgID="Equation.3" ShapeID="_x0000_i1115" DrawAspect="Content" ObjectID="_1458564754" r:id="rId180"/>
        </w:object>
      </w:r>
      <w:r w:rsidR="00612F8B">
        <w:t xml:space="preserve"> кН.</w:t>
      </w:r>
    </w:p>
    <w:p w:rsidR="00612F8B" w:rsidRDefault="00BC228C" w:rsidP="00612F8B">
      <w:pPr>
        <w:spacing w:line="360" w:lineRule="auto"/>
        <w:ind w:firstLine="540"/>
        <w:jc w:val="center"/>
      </w:pPr>
      <w:r w:rsidRPr="006C1C1D">
        <w:rPr>
          <w:position w:val="-14"/>
        </w:rPr>
        <w:object w:dxaOrig="2960" w:dyaOrig="380">
          <v:shape id="_x0000_i1116" type="#_x0000_t75" style="width:147.75pt;height:18.75pt" o:ole="">
            <v:imagedata r:id="rId181" o:title=""/>
          </v:shape>
          <o:OLEObject Type="Embed" ProgID="Equation.3" ShapeID="_x0000_i1116" DrawAspect="Content" ObjectID="_1458564755" r:id="rId182"/>
        </w:object>
      </w:r>
    </w:p>
    <w:p w:rsidR="00612F8B" w:rsidRDefault="00612F8B" w:rsidP="00612F8B">
      <w:pPr>
        <w:spacing w:line="360" w:lineRule="auto"/>
        <w:ind w:firstLine="540"/>
        <w:jc w:val="both"/>
      </w:pPr>
      <w:r>
        <w:t xml:space="preserve">Данное условие удовлетворяется. Принимаем шаг свай </w:t>
      </w:r>
      <w:r>
        <w:rPr>
          <w:lang w:val="en-US"/>
        </w:rPr>
        <w:t>t</w:t>
      </w:r>
      <w:r>
        <w:t xml:space="preserve"> </w:t>
      </w:r>
      <w:r w:rsidRPr="00E27949">
        <w:t xml:space="preserve">= </w:t>
      </w:r>
      <w:r>
        <w:t>1,6 м.</w:t>
      </w:r>
    </w:p>
    <w:p w:rsidR="0055155B" w:rsidRDefault="0055155B" w:rsidP="00612F8B">
      <w:pPr>
        <w:spacing w:line="360" w:lineRule="auto"/>
        <w:ind w:firstLine="540"/>
        <w:jc w:val="both"/>
      </w:pPr>
    </w:p>
    <w:p w:rsidR="0055155B" w:rsidRDefault="0055155B" w:rsidP="00612F8B">
      <w:pPr>
        <w:spacing w:line="360" w:lineRule="auto"/>
        <w:ind w:firstLine="540"/>
        <w:jc w:val="both"/>
      </w:pPr>
    </w:p>
    <w:p w:rsidR="0055155B" w:rsidRDefault="0055155B" w:rsidP="00612F8B">
      <w:pPr>
        <w:spacing w:line="360" w:lineRule="auto"/>
        <w:ind w:firstLine="540"/>
        <w:jc w:val="both"/>
      </w:pPr>
    </w:p>
    <w:p w:rsidR="0055155B" w:rsidRDefault="0055155B" w:rsidP="00612F8B">
      <w:pPr>
        <w:spacing w:line="360" w:lineRule="auto"/>
        <w:ind w:firstLine="540"/>
        <w:jc w:val="both"/>
      </w:pPr>
    </w:p>
    <w:p w:rsidR="0055155B" w:rsidRDefault="0055155B" w:rsidP="00612F8B">
      <w:pPr>
        <w:spacing w:line="360" w:lineRule="auto"/>
        <w:ind w:firstLine="540"/>
        <w:jc w:val="both"/>
      </w:pPr>
    </w:p>
    <w:p w:rsidR="0055155B" w:rsidRDefault="0055155B" w:rsidP="00612F8B">
      <w:pPr>
        <w:spacing w:line="360" w:lineRule="auto"/>
        <w:ind w:firstLine="540"/>
        <w:jc w:val="both"/>
      </w:pPr>
    </w:p>
    <w:p w:rsidR="0055155B" w:rsidRDefault="0055155B" w:rsidP="00612F8B">
      <w:pPr>
        <w:spacing w:line="360" w:lineRule="auto"/>
        <w:ind w:firstLine="540"/>
        <w:jc w:val="both"/>
      </w:pPr>
    </w:p>
    <w:p w:rsidR="0055155B" w:rsidRDefault="0055155B" w:rsidP="00612F8B">
      <w:pPr>
        <w:spacing w:line="360" w:lineRule="auto"/>
        <w:ind w:firstLine="540"/>
        <w:jc w:val="both"/>
      </w:pPr>
    </w:p>
    <w:p w:rsidR="00BC228C" w:rsidRDefault="00BC228C" w:rsidP="00BC228C">
      <w:pPr>
        <w:pStyle w:val="3"/>
        <w:spacing w:line="360" w:lineRule="auto"/>
        <w:jc w:val="center"/>
        <w:rPr>
          <w:rFonts w:ascii="Times New Roman" w:hAnsi="Times New Roman" w:cs="Times New Roman"/>
          <w:b w:val="0"/>
          <w:sz w:val="28"/>
          <w:szCs w:val="28"/>
        </w:rPr>
      </w:pPr>
      <w:bookmarkStart w:id="32" w:name="_Toc184032407"/>
      <w:r w:rsidRPr="00BC228C">
        <w:rPr>
          <w:rFonts w:ascii="Times New Roman" w:hAnsi="Times New Roman" w:cs="Times New Roman"/>
          <w:b w:val="0"/>
          <w:sz w:val="28"/>
          <w:szCs w:val="28"/>
        </w:rPr>
        <w:t>3.5 Расчет условного свайного фундамента по расчетному сопротивлению грунта основания (</w:t>
      </w:r>
      <w:r w:rsidRPr="00BC228C">
        <w:rPr>
          <w:rFonts w:ascii="Times New Roman" w:hAnsi="Times New Roman" w:cs="Times New Roman"/>
          <w:b w:val="0"/>
          <w:sz w:val="28"/>
          <w:szCs w:val="28"/>
          <w:lang w:val="en-US"/>
        </w:rPr>
        <w:t>II</w:t>
      </w:r>
      <w:r w:rsidRPr="00BC228C">
        <w:rPr>
          <w:rFonts w:ascii="Times New Roman" w:hAnsi="Times New Roman" w:cs="Times New Roman"/>
          <w:b w:val="0"/>
          <w:sz w:val="28"/>
          <w:szCs w:val="28"/>
        </w:rPr>
        <w:t xml:space="preserve"> предельное состояние).</w:t>
      </w:r>
      <w:bookmarkEnd w:id="32"/>
    </w:p>
    <w:p w:rsidR="000A57BF" w:rsidRDefault="000A57BF" w:rsidP="00BC228C">
      <w:pPr>
        <w:spacing w:line="360" w:lineRule="auto"/>
        <w:ind w:firstLine="540"/>
        <w:jc w:val="both"/>
      </w:pPr>
    </w:p>
    <w:p w:rsidR="00BC228C" w:rsidRDefault="00BC228C" w:rsidP="00BC228C">
      <w:pPr>
        <w:spacing w:line="360" w:lineRule="auto"/>
        <w:ind w:firstLine="540"/>
        <w:jc w:val="both"/>
      </w:pPr>
      <w:r>
        <w:t xml:space="preserve">  Основание условного свайного фундамента должно удовлетворять требованиям </w:t>
      </w:r>
      <w:r>
        <w:rPr>
          <w:lang w:val="en-US"/>
        </w:rPr>
        <w:t>II</w:t>
      </w:r>
      <w:r>
        <w:t xml:space="preserve"> группы предельных состояний. Среднее давление по подошве р не должно превышать расчетного сопротивления грунта, а осадки - допустимых значений.</w:t>
      </w:r>
    </w:p>
    <w:p w:rsidR="00BC228C" w:rsidRDefault="00BC228C" w:rsidP="00BC228C">
      <w:pPr>
        <w:spacing w:line="360" w:lineRule="auto"/>
        <w:ind w:firstLine="540"/>
        <w:jc w:val="both"/>
      </w:pPr>
      <w:r>
        <w:t xml:space="preserve">Среднее давление по подошве условного фундамента от центрально приложенной нагрузки определяют от действия расчетных нагрузок применительно ко </w:t>
      </w:r>
      <w:r>
        <w:rPr>
          <w:lang w:val="en-US"/>
        </w:rPr>
        <w:t>II</w:t>
      </w:r>
      <w:r w:rsidRPr="001D2735">
        <w:t xml:space="preserve"> </w:t>
      </w:r>
      <w:r>
        <w:t>группе предельных состояний с коэффициентом надежности γ</w:t>
      </w:r>
      <w:r>
        <w:rPr>
          <w:vertAlign w:val="subscript"/>
          <w:lang w:val="en-US"/>
        </w:rPr>
        <w:t>f</w:t>
      </w:r>
      <w:r>
        <w:t>=1</w:t>
      </w:r>
      <w:r w:rsidRPr="001D2735">
        <w:t xml:space="preserve"> </w:t>
      </w:r>
      <w:r>
        <w:t xml:space="preserve"> по формуле:</w:t>
      </w:r>
    </w:p>
    <w:p w:rsidR="00BC228C" w:rsidRPr="00621A95" w:rsidRDefault="00BC228C" w:rsidP="00BC228C">
      <w:pPr>
        <w:spacing w:line="360" w:lineRule="auto"/>
        <w:jc w:val="center"/>
      </w:pPr>
      <w:r w:rsidRPr="00621A95">
        <w:rPr>
          <w:position w:val="-32"/>
        </w:rPr>
        <w:object w:dxaOrig="3200" w:dyaOrig="780">
          <v:shape id="_x0000_i1117" type="#_x0000_t75" style="width:159.75pt;height:39pt" o:ole="">
            <v:imagedata r:id="rId183" o:title=""/>
          </v:shape>
          <o:OLEObject Type="Embed" ProgID="Equation.3" ShapeID="_x0000_i1117" DrawAspect="Content" ObjectID="_1458564756" r:id="rId184"/>
        </w:object>
      </w:r>
      <w:r w:rsidR="00F404D1">
        <w:t xml:space="preserve"> (21)</w:t>
      </w:r>
    </w:p>
    <w:p w:rsidR="00BC228C" w:rsidRPr="001D2735" w:rsidRDefault="00BC228C" w:rsidP="00BC228C">
      <w:pPr>
        <w:spacing w:line="360" w:lineRule="auto"/>
        <w:jc w:val="both"/>
      </w:pPr>
      <w:r>
        <w:rPr>
          <w:lang w:val="en-US"/>
        </w:rPr>
        <w:t>N</w:t>
      </w:r>
      <w:r>
        <w:rPr>
          <w:vertAlign w:val="subscript"/>
          <w:lang w:val="en-US"/>
        </w:rPr>
        <w:t>o</w:t>
      </w:r>
      <w:r>
        <w:rPr>
          <w:vertAlign w:val="superscript"/>
          <w:lang w:val="en-US"/>
        </w:rPr>
        <w:t>II</w:t>
      </w:r>
      <w:r w:rsidRPr="001D2735">
        <w:t xml:space="preserve"> – </w:t>
      </w:r>
      <w:r>
        <w:t>расчетная нагрузка на уровне спланированной отметки земли</w:t>
      </w:r>
    </w:p>
    <w:p w:rsidR="00BC228C" w:rsidRPr="001D2735" w:rsidRDefault="00BC228C" w:rsidP="00BC228C">
      <w:pPr>
        <w:spacing w:line="360" w:lineRule="auto"/>
        <w:jc w:val="both"/>
      </w:pPr>
      <w:r>
        <w:rPr>
          <w:lang w:val="en-US"/>
        </w:rPr>
        <w:t>Q</w:t>
      </w:r>
      <w:r>
        <w:rPr>
          <w:vertAlign w:val="subscript"/>
          <w:lang w:val="en-US"/>
        </w:rPr>
        <w:t>p</w:t>
      </w:r>
      <w:r>
        <w:rPr>
          <w:vertAlign w:val="superscript"/>
          <w:lang w:val="en-US"/>
        </w:rPr>
        <w:t>II</w:t>
      </w:r>
      <w:r>
        <w:t xml:space="preserve"> – вес ростверка и подземных конструкций</w:t>
      </w:r>
    </w:p>
    <w:p w:rsidR="00BC228C" w:rsidRPr="001D2735" w:rsidRDefault="00BC228C" w:rsidP="00BC228C">
      <w:pPr>
        <w:spacing w:line="360" w:lineRule="auto"/>
        <w:jc w:val="both"/>
      </w:pPr>
      <w:r>
        <w:rPr>
          <w:lang w:val="en-US"/>
        </w:rPr>
        <w:t>Q</w:t>
      </w:r>
      <w:r>
        <w:rPr>
          <w:vertAlign w:val="subscript"/>
        </w:rPr>
        <w:t>св</w:t>
      </w:r>
      <w:r>
        <w:rPr>
          <w:vertAlign w:val="superscript"/>
          <w:lang w:val="en-US"/>
        </w:rPr>
        <w:t>II</w:t>
      </w:r>
      <w:r>
        <w:t>- вес свай</w:t>
      </w:r>
    </w:p>
    <w:p w:rsidR="00BC228C" w:rsidRPr="001D2735" w:rsidRDefault="00BC228C" w:rsidP="00BC228C">
      <w:pPr>
        <w:spacing w:line="360" w:lineRule="auto"/>
        <w:jc w:val="both"/>
      </w:pPr>
      <w:r>
        <w:rPr>
          <w:lang w:val="en-US"/>
        </w:rPr>
        <w:t>Q</w:t>
      </w:r>
      <w:r>
        <w:rPr>
          <w:vertAlign w:val="subscript"/>
        </w:rPr>
        <w:t>гр</w:t>
      </w:r>
      <w:r>
        <w:rPr>
          <w:vertAlign w:val="superscript"/>
          <w:lang w:val="en-US"/>
        </w:rPr>
        <w:t>II</w:t>
      </w:r>
      <w:r>
        <w:t>-</w:t>
      </w:r>
      <w:r w:rsidRPr="001D2735">
        <w:t xml:space="preserve"> </w:t>
      </w:r>
      <w:r>
        <w:t>вес грунта условного фундамента</w:t>
      </w:r>
    </w:p>
    <w:p w:rsidR="00BC228C" w:rsidRDefault="00BC228C" w:rsidP="00BC228C">
      <w:pPr>
        <w:spacing w:line="360" w:lineRule="auto"/>
        <w:jc w:val="both"/>
      </w:pPr>
      <w:r w:rsidRPr="001D2735">
        <w:t>А</w:t>
      </w:r>
      <w:r w:rsidRPr="00F45090">
        <w:t xml:space="preserve"> </w:t>
      </w:r>
      <w:r>
        <w:rPr>
          <w:vertAlign w:val="subscript"/>
        </w:rPr>
        <w:t>усл</w:t>
      </w:r>
      <w:r>
        <w:t xml:space="preserve"> – площадь условного фундамента</w:t>
      </w:r>
    </w:p>
    <w:p w:rsidR="00BC228C" w:rsidRPr="00E9544E" w:rsidRDefault="00BC228C" w:rsidP="00BC228C">
      <w:pPr>
        <w:spacing w:line="360" w:lineRule="auto"/>
        <w:ind w:firstLine="540"/>
        <w:jc w:val="both"/>
      </w:pPr>
      <w:r>
        <w:t>Рассчитаем среднее значение угла внутреннего трения грунта для отдельных слоев толщиной Н</w:t>
      </w:r>
      <w:r>
        <w:rPr>
          <w:vertAlign w:val="subscript"/>
          <w:lang w:val="en-US"/>
        </w:rPr>
        <w:t>i</w:t>
      </w:r>
      <w:r>
        <w:t xml:space="preserve"> м. </w:t>
      </w:r>
    </w:p>
    <w:p w:rsidR="00BC228C" w:rsidRPr="00621A95" w:rsidRDefault="00BC228C" w:rsidP="00BC228C">
      <w:pPr>
        <w:jc w:val="center"/>
      </w:pPr>
      <w:r w:rsidRPr="00621A95">
        <w:rPr>
          <w:position w:val="-32"/>
        </w:rPr>
        <w:object w:dxaOrig="1600" w:dyaOrig="760">
          <v:shape id="_x0000_i1118" type="#_x0000_t75" style="width:80.25pt;height:38.25pt" o:ole="">
            <v:imagedata r:id="rId185" o:title=""/>
          </v:shape>
          <o:OLEObject Type="Embed" ProgID="Equation.3" ShapeID="_x0000_i1118" DrawAspect="Content" ObjectID="_1458564757" r:id="rId186"/>
        </w:object>
      </w:r>
      <w:r w:rsidR="00F404D1">
        <w:t xml:space="preserve"> (22)</w:t>
      </w:r>
    </w:p>
    <w:p w:rsidR="00BC228C" w:rsidRDefault="00BC228C" w:rsidP="00BC228C">
      <w:pPr>
        <w:spacing w:line="360" w:lineRule="auto"/>
      </w:pPr>
      <w:r w:rsidRPr="00BC228C">
        <w:rPr>
          <w:position w:val="-10"/>
        </w:rPr>
        <w:object w:dxaOrig="300" w:dyaOrig="340">
          <v:shape id="_x0000_i1119" type="#_x0000_t75" style="width:15pt;height:17.25pt" o:ole="">
            <v:imagedata r:id="rId187" o:title=""/>
          </v:shape>
          <o:OLEObject Type="Embed" ProgID="Equation.3" ShapeID="_x0000_i1119" DrawAspect="Content" ObjectID="_1458564758" r:id="rId188"/>
        </w:object>
      </w:r>
      <w:r>
        <w:t xml:space="preserve"> = 15</w:t>
      </w:r>
      <w:r>
        <w:rPr>
          <w:vertAlign w:val="superscript"/>
        </w:rPr>
        <w:t>о</w:t>
      </w:r>
      <w:r>
        <w:t>;</w:t>
      </w:r>
      <w:r w:rsidRPr="00FD0A6A">
        <w:t xml:space="preserve"> </w:t>
      </w:r>
      <w:r w:rsidRPr="00BC228C">
        <w:rPr>
          <w:position w:val="-12"/>
        </w:rPr>
        <w:object w:dxaOrig="279" w:dyaOrig="360">
          <v:shape id="_x0000_i1120" type="#_x0000_t75" style="width:14.25pt;height:18pt" o:ole="">
            <v:imagedata r:id="rId189" o:title=""/>
          </v:shape>
          <o:OLEObject Type="Embed" ProgID="Equation.3" ShapeID="_x0000_i1120" DrawAspect="Content" ObjectID="_1458564759" r:id="rId190"/>
        </w:object>
      </w:r>
      <w:r w:rsidRPr="00FD0A6A">
        <w:t xml:space="preserve"> </w:t>
      </w:r>
      <w:r>
        <w:t>= 16,6</w:t>
      </w:r>
      <w:r>
        <w:rPr>
          <w:vertAlign w:val="superscript"/>
        </w:rPr>
        <w:t>о</w:t>
      </w:r>
      <w:r>
        <w:t xml:space="preserve"> ;</w:t>
      </w:r>
      <w:r w:rsidRPr="00BC228C">
        <w:rPr>
          <w:position w:val="-10"/>
        </w:rPr>
        <w:object w:dxaOrig="300" w:dyaOrig="340">
          <v:shape id="_x0000_i1121" type="#_x0000_t75" style="width:15pt;height:17.25pt" o:ole="">
            <v:imagedata r:id="rId191" o:title=""/>
          </v:shape>
          <o:OLEObject Type="Embed" ProgID="Equation.3" ShapeID="_x0000_i1121" DrawAspect="Content" ObjectID="_1458564760" r:id="rId192"/>
        </w:object>
      </w:r>
      <w:r>
        <w:t xml:space="preserve"> = 40,3</w:t>
      </w:r>
      <w:r>
        <w:rPr>
          <w:vertAlign w:val="superscript"/>
        </w:rPr>
        <w:t>о</w:t>
      </w:r>
      <w:r>
        <w:t>;</w:t>
      </w:r>
    </w:p>
    <w:p w:rsidR="00BC228C" w:rsidRPr="00D67BD9" w:rsidRDefault="00BC228C" w:rsidP="00BC228C">
      <w:pPr>
        <w:spacing w:line="360" w:lineRule="auto"/>
        <w:rPr>
          <w:i/>
        </w:rPr>
      </w:pPr>
      <w:r w:rsidRPr="00D67BD9">
        <w:rPr>
          <w:i/>
          <w:lang w:val="en-US"/>
        </w:rPr>
        <w:t>H</w:t>
      </w:r>
      <w:r>
        <w:rPr>
          <w:i/>
          <w:vertAlign w:val="subscript"/>
        </w:rPr>
        <w:t xml:space="preserve">2 </w:t>
      </w:r>
      <w:r w:rsidRPr="00D67BD9">
        <w:t>=</w:t>
      </w:r>
      <w:r w:rsidRPr="00D67BD9">
        <w:rPr>
          <w:i/>
        </w:rPr>
        <w:t xml:space="preserve"> </w:t>
      </w:r>
      <w:r>
        <w:t xml:space="preserve">1,5; </w:t>
      </w:r>
      <w:r w:rsidRPr="00D67BD9">
        <w:rPr>
          <w:i/>
          <w:lang w:val="en-US"/>
        </w:rPr>
        <w:t>H</w:t>
      </w:r>
      <w:r>
        <w:rPr>
          <w:i/>
          <w:vertAlign w:val="subscript"/>
        </w:rPr>
        <w:t>3</w:t>
      </w:r>
      <w:r w:rsidRPr="00D67BD9">
        <w:rPr>
          <w:i/>
          <w:vertAlign w:val="subscript"/>
        </w:rPr>
        <w:t xml:space="preserve"> </w:t>
      </w:r>
      <w:r w:rsidRPr="00D67BD9">
        <w:t>=</w:t>
      </w:r>
      <w:r>
        <w:t xml:space="preserve"> 2,1;</w:t>
      </w:r>
      <w:r w:rsidRPr="00D67BD9">
        <w:rPr>
          <w:i/>
        </w:rPr>
        <w:t xml:space="preserve"> </w:t>
      </w:r>
      <w:r w:rsidRPr="00D67BD9">
        <w:rPr>
          <w:i/>
          <w:lang w:val="en-US"/>
        </w:rPr>
        <w:t>H</w:t>
      </w:r>
      <w:r>
        <w:rPr>
          <w:i/>
          <w:vertAlign w:val="subscript"/>
        </w:rPr>
        <w:t xml:space="preserve">4 </w:t>
      </w:r>
      <w:r w:rsidRPr="00D67BD9">
        <w:t>=</w:t>
      </w:r>
      <w:r>
        <w:t xml:space="preserve"> 10,8;</w:t>
      </w:r>
    </w:p>
    <w:p w:rsidR="00BC228C" w:rsidRPr="005A0E45" w:rsidRDefault="00E7266C" w:rsidP="00BC228C">
      <w:pPr>
        <w:spacing w:line="360" w:lineRule="auto"/>
        <w:jc w:val="center"/>
      </w:pPr>
      <w:r w:rsidRPr="00243CFD">
        <w:rPr>
          <w:position w:val="-28"/>
        </w:rPr>
        <w:object w:dxaOrig="4180" w:dyaOrig="660">
          <v:shape id="_x0000_i1122" type="#_x0000_t75" style="width:209.25pt;height:33pt" o:ole="">
            <v:imagedata r:id="rId193" o:title=""/>
          </v:shape>
          <o:OLEObject Type="Embed" ProgID="Equation.3" ShapeID="_x0000_i1122" DrawAspect="Content" ObjectID="_1458564761" r:id="rId194"/>
        </w:object>
      </w:r>
    </w:p>
    <w:p w:rsidR="00BC228C" w:rsidRDefault="00E7266C" w:rsidP="00BC228C">
      <w:pPr>
        <w:spacing w:line="360" w:lineRule="auto"/>
        <w:jc w:val="center"/>
      </w:pPr>
      <w:r w:rsidRPr="006A26C6">
        <w:rPr>
          <w:position w:val="-24"/>
        </w:rPr>
        <w:object w:dxaOrig="2180" w:dyaOrig="660">
          <v:shape id="_x0000_i1123" type="#_x0000_t75" style="width:108.75pt;height:33pt" o:ole="">
            <v:imagedata r:id="rId195" o:title=""/>
          </v:shape>
          <o:OLEObject Type="Embed" ProgID="Equation.3" ShapeID="_x0000_i1123" DrawAspect="Content" ObjectID="_1458564762" r:id="rId196"/>
        </w:object>
      </w:r>
    </w:p>
    <w:p w:rsidR="00BC228C" w:rsidRDefault="00BC228C" w:rsidP="00BC228C">
      <w:pPr>
        <w:spacing w:line="360" w:lineRule="auto"/>
      </w:pPr>
      <w:r>
        <w:t>Расчет среднего удельного веса грунта γ</w:t>
      </w:r>
      <w:r>
        <w:rPr>
          <w:vertAlign w:val="subscript"/>
        </w:rPr>
        <w:t>ср</w:t>
      </w:r>
      <w:r>
        <w:t>:</w:t>
      </w:r>
    </w:p>
    <w:p w:rsidR="00BC228C" w:rsidRPr="00175A02" w:rsidRDefault="00E7266C" w:rsidP="00BC228C">
      <w:pPr>
        <w:spacing w:line="360" w:lineRule="auto"/>
        <w:jc w:val="center"/>
      </w:pPr>
      <w:r w:rsidRPr="00573596">
        <w:rPr>
          <w:position w:val="-32"/>
        </w:rPr>
        <w:object w:dxaOrig="5500" w:dyaOrig="760">
          <v:shape id="_x0000_i1124" type="#_x0000_t75" style="width:275.25pt;height:38.25pt" o:ole="">
            <v:imagedata r:id="rId197" o:title=""/>
          </v:shape>
          <o:OLEObject Type="Embed" ProgID="Equation.3" ShapeID="_x0000_i1124" DrawAspect="Content" ObjectID="_1458564763" r:id="rId198"/>
        </w:object>
      </w:r>
      <w:r w:rsidR="00BC228C">
        <w:t xml:space="preserve"> кН/м</w:t>
      </w:r>
      <w:r w:rsidR="00BC228C">
        <w:rPr>
          <w:vertAlign w:val="superscript"/>
        </w:rPr>
        <w:t>3</w:t>
      </w:r>
      <w:r w:rsidR="00BC228C">
        <w:t xml:space="preserve"> </w:t>
      </w:r>
      <w:r w:rsidR="00BC228C" w:rsidRPr="00175A02">
        <w:t xml:space="preserve"> </w:t>
      </w:r>
    </w:p>
    <w:p w:rsidR="00BC228C" w:rsidRDefault="00C406C6" w:rsidP="00BC228C">
      <w:pPr>
        <w:spacing w:line="360" w:lineRule="auto"/>
        <w:jc w:val="center"/>
      </w:pPr>
      <w:r w:rsidRPr="00C406C6">
        <w:rPr>
          <w:color w:val="FF0000"/>
          <w:position w:val="-28"/>
        </w:rPr>
        <w:object w:dxaOrig="4599" w:dyaOrig="660">
          <v:shape id="_x0000_i1125" type="#_x0000_t75" style="width:230.25pt;height:33pt" o:ole="">
            <v:imagedata r:id="rId199" o:title=""/>
          </v:shape>
          <o:OLEObject Type="Embed" ProgID="Equation.3" ShapeID="_x0000_i1125" DrawAspect="Content" ObjectID="_1458564764" r:id="rId200"/>
        </w:object>
      </w:r>
      <w:r w:rsidR="00BC228C" w:rsidRPr="002C279C">
        <w:t>к</w:t>
      </w:r>
      <w:r w:rsidR="00BC228C">
        <w:t>Па</w:t>
      </w:r>
    </w:p>
    <w:p w:rsidR="000A57BF" w:rsidRDefault="000A57BF" w:rsidP="00BC228C">
      <w:pPr>
        <w:spacing w:line="360" w:lineRule="auto"/>
        <w:ind w:firstLine="540"/>
        <w:jc w:val="both"/>
      </w:pPr>
    </w:p>
    <w:p w:rsidR="000A57BF" w:rsidRDefault="000A57BF" w:rsidP="00BC228C">
      <w:pPr>
        <w:spacing w:line="360" w:lineRule="auto"/>
        <w:ind w:firstLine="540"/>
        <w:jc w:val="both"/>
      </w:pPr>
    </w:p>
    <w:p w:rsidR="000A57BF" w:rsidRDefault="000A57BF" w:rsidP="00BC228C">
      <w:pPr>
        <w:spacing w:line="360" w:lineRule="auto"/>
        <w:ind w:firstLine="540"/>
        <w:jc w:val="both"/>
      </w:pPr>
    </w:p>
    <w:p w:rsidR="00BC228C" w:rsidRPr="00843B4C" w:rsidRDefault="00BC228C" w:rsidP="00BC228C">
      <w:pPr>
        <w:spacing w:line="360" w:lineRule="auto"/>
        <w:ind w:firstLine="540"/>
        <w:jc w:val="both"/>
      </w:pPr>
      <w:r>
        <w:t>Р</w:t>
      </w:r>
      <w:r w:rsidRPr="00FB7804">
        <w:t>асчетное сопротивление грунта основания</w:t>
      </w:r>
      <w:r>
        <w:t xml:space="preserve"> </w:t>
      </w:r>
      <w:r>
        <w:rPr>
          <w:lang w:val="en-US"/>
        </w:rPr>
        <w:t>R</w:t>
      </w:r>
      <w:r w:rsidR="00E7266C">
        <w:t xml:space="preserve"> вычисляется по формуле:</w:t>
      </w:r>
    </w:p>
    <w:p w:rsidR="00BC228C" w:rsidRDefault="00EB454B" w:rsidP="00BC228C">
      <w:pPr>
        <w:spacing w:line="360" w:lineRule="auto"/>
        <w:jc w:val="center"/>
      </w:pPr>
      <w:r w:rsidRPr="00AD25E9">
        <w:rPr>
          <w:position w:val="-28"/>
        </w:rPr>
        <w:object w:dxaOrig="6700" w:dyaOrig="660">
          <v:shape id="_x0000_i1126" type="#_x0000_t75" style="width:335.25pt;height:33pt" o:ole="">
            <v:imagedata r:id="rId201" o:title=""/>
          </v:shape>
          <o:OLEObject Type="Embed" ProgID="Equation.3" ShapeID="_x0000_i1126" DrawAspect="Content" ObjectID="_1458564765" r:id="rId202"/>
        </w:object>
      </w:r>
      <w:r w:rsidR="00BC228C">
        <w:t xml:space="preserve"> кПа</w:t>
      </w:r>
    </w:p>
    <w:p w:rsidR="00BC228C" w:rsidRDefault="00EB454B" w:rsidP="00EB454B">
      <w:pPr>
        <w:spacing w:line="360" w:lineRule="auto"/>
        <w:jc w:val="center"/>
      </w:pPr>
      <w:r w:rsidRPr="00AD25E9">
        <w:rPr>
          <w:position w:val="-10"/>
        </w:rPr>
        <w:object w:dxaOrig="2439" w:dyaOrig="320">
          <v:shape id="_x0000_i1127" type="#_x0000_t75" style="width:122.25pt;height:15.75pt" o:ole="">
            <v:imagedata r:id="rId203" o:title=""/>
          </v:shape>
          <o:OLEObject Type="Embed" ProgID="Equation.3" ShapeID="_x0000_i1127" DrawAspect="Content" ObjectID="_1458564766" r:id="rId204"/>
        </w:object>
      </w:r>
      <w:r>
        <w:t>у</w:t>
      </w:r>
      <w:r w:rsidR="00BC228C">
        <w:t>словие выполняется.</w:t>
      </w:r>
    </w:p>
    <w:p w:rsidR="00124380" w:rsidRDefault="00124380" w:rsidP="00124380">
      <w:pPr>
        <w:jc w:val="right"/>
      </w:pPr>
      <w:bookmarkStart w:id="33" w:name="_Toc184032408"/>
      <w:r>
        <w:t xml:space="preserve">Рисунок </w:t>
      </w:r>
      <w:r w:rsidR="004724EA">
        <w:t>8</w:t>
      </w:r>
      <w:r>
        <w:t>.</w:t>
      </w:r>
    </w:p>
    <w:p w:rsidR="00124380" w:rsidRDefault="00124380" w:rsidP="00124380">
      <w:pPr>
        <w:jc w:val="right"/>
      </w:pPr>
      <w:r>
        <w:t>Схема условного фундамента.</w:t>
      </w:r>
    </w:p>
    <w:p w:rsidR="0055155B" w:rsidRDefault="005264FA" w:rsidP="00124380">
      <w:pPr>
        <w:jc w:val="right"/>
        <w:rPr>
          <w:b/>
          <w:sz w:val="28"/>
          <w:szCs w:val="28"/>
        </w:rPr>
      </w:pPr>
      <w:r>
        <w:rPr>
          <w:noProof/>
        </w:rPr>
        <w:object w:dxaOrig="1440" w:dyaOrig="1440">
          <v:shape id="_x0000_s1078" type="#_x0000_t75" style="position:absolute;left:0;text-align:left;margin-left:-64.15pt;margin-top:7.3pt;width:565.35pt;height:260.5pt;z-index:251657216" wrapcoords="11238 1395 11005 1691 10966 1775 11024 2748 10829 3170 11024 3424 11024 4777 10868 5453 10868 6805 7616 6890 7616 7693 8550 8158 8940 8158 7986 8327 7947 8369 8161 8834 8161 9511 7947 9638 7947 10314 8161 10863 8161 11540 7966 11582 7966 11667 8161 12216 8161 13569 7966 13822 7927 13949 7927 14456 8083 14921 8161 14921 8161 16274 7966 16781 7966 16823 8161 16950 7966 17331 7927 17458 7947 17965 8044 18303 8161 18303 7927 18557 7986 18599 10459 18979 10459 19909 12154 19909 12154 18979 13653 18641 13809 18557 13556 18303 13595 17119 13342 17035 13809 16823 13848 16739 13050 16274 13069 15978 13011 15809 12796 15598 13128 15513 13069 15090 11920 14921 11725 12216 13809 11667 13848 11582 13050 11540 13030 10863 13128 9933 11530 9511 11491 8834 13829 8412 13829 8327 11725 8158 11745 6805 12076 6805 13011 6298 12991 6129 13361 6129 13459 6002 13420 5453 13537 5072 13537 4819 13420 4777 13459 4312 13381 4185 12991 4100 13030 3551 12894 3508 13030 3297 13030 2790 11725 2748 11725 2071 11803 1860 11725 1649 11491 1395 11238 1395">
            <v:imagedata r:id="rId205" o:title=""/>
            <w10:wrap type="square"/>
          </v:shape>
          <o:OLEObject Type="Embed" ProgID="AutoCAD.Drawing.17" ShapeID="_x0000_s1078" DrawAspect="Content" ObjectID="_1458564771" r:id="rId206"/>
        </w:object>
      </w:r>
    </w:p>
    <w:p w:rsidR="00BC228C" w:rsidRPr="00EB454B" w:rsidRDefault="00BC228C" w:rsidP="00BC228C">
      <w:pPr>
        <w:pStyle w:val="3"/>
        <w:spacing w:line="360" w:lineRule="auto"/>
        <w:jc w:val="center"/>
        <w:rPr>
          <w:rFonts w:ascii="Times New Roman" w:hAnsi="Times New Roman" w:cs="Times New Roman"/>
          <w:b w:val="0"/>
          <w:sz w:val="28"/>
          <w:szCs w:val="28"/>
        </w:rPr>
      </w:pPr>
      <w:r w:rsidRPr="00EB454B">
        <w:rPr>
          <w:rFonts w:ascii="Times New Roman" w:hAnsi="Times New Roman" w:cs="Times New Roman"/>
          <w:b w:val="0"/>
          <w:sz w:val="28"/>
          <w:szCs w:val="28"/>
        </w:rPr>
        <w:t>3.6 Конструирование свайного фундамента.</w:t>
      </w:r>
      <w:bookmarkEnd w:id="33"/>
    </w:p>
    <w:p w:rsidR="00BC228C" w:rsidRDefault="00BC228C" w:rsidP="00BC228C">
      <w:pPr>
        <w:autoSpaceDE w:val="0"/>
        <w:autoSpaceDN w:val="0"/>
        <w:adjustRightInd w:val="0"/>
        <w:spacing w:line="360" w:lineRule="auto"/>
        <w:ind w:firstLine="540"/>
        <w:jc w:val="both"/>
      </w:pPr>
    </w:p>
    <w:p w:rsidR="00BC228C" w:rsidRPr="001C1D71" w:rsidRDefault="00BC228C" w:rsidP="00BC228C">
      <w:pPr>
        <w:autoSpaceDE w:val="0"/>
        <w:autoSpaceDN w:val="0"/>
        <w:adjustRightInd w:val="0"/>
        <w:spacing w:line="360" w:lineRule="auto"/>
        <w:ind w:firstLine="540"/>
        <w:jc w:val="both"/>
      </w:pPr>
      <w:r>
        <w:t xml:space="preserve">Сваи марки С </w:t>
      </w:r>
      <w:r w:rsidR="00EB454B">
        <w:t>5</w:t>
      </w:r>
      <w:r>
        <w:t>-30</w:t>
      </w:r>
      <w:r w:rsidRPr="001C1D71">
        <w:t xml:space="preserve"> располагаются по</w:t>
      </w:r>
      <w:r>
        <w:t xml:space="preserve"> всем</w:t>
      </w:r>
      <w:r w:rsidRPr="001C1D71">
        <w:t xml:space="preserve"> осям здания и забиваютс</w:t>
      </w:r>
      <w:r>
        <w:t>я из расчета с шагом 1,</w:t>
      </w:r>
      <w:r w:rsidR="00EB454B">
        <w:t>6</w:t>
      </w:r>
      <w:r>
        <w:t xml:space="preserve"> м под ленточный фундамент</w:t>
      </w:r>
      <w:r w:rsidRPr="001C1D71">
        <w:t>. Несущая способность одной сваи N</w:t>
      </w:r>
      <w:r w:rsidRPr="001C1D71">
        <w:rPr>
          <w:vertAlign w:val="subscript"/>
        </w:rPr>
        <w:t>c</w:t>
      </w:r>
      <w:r w:rsidRPr="001C1D71">
        <w:t xml:space="preserve"> = </w:t>
      </w:r>
      <w:r w:rsidR="00EB454B">
        <w:t>645,53</w:t>
      </w:r>
      <w:r w:rsidRPr="001C1D71">
        <w:t xml:space="preserve"> </w:t>
      </w:r>
      <w:r>
        <w:t>кН.</w:t>
      </w:r>
    </w:p>
    <w:p w:rsidR="00BC228C" w:rsidRPr="001C1D71" w:rsidRDefault="00BC228C" w:rsidP="00BC228C">
      <w:pPr>
        <w:autoSpaceDE w:val="0"/>
        <w:autoSpaceDN w:val="0"/>
        <w:adjustRightInd w:val="0"/>
        <w:spacing w:line="360" w:lineRule="auto"/>
        <w:ind w:firstLine="709"/>
        <w:jc w:val="both"/>
      </w:pPr>
      <w:r w:rsidRPr="001C1D71">
        <w:t>Сваи объединяются мо</w:t>
      </w:r>
      <w:r>
        <w:t>нолитным ростверком сечением 600×</w:t>
      </w:r>
      <w:r w:rsidRPr="001C1D71">
        <w:t xml:space="preserve">300 мм. В ростверк сваи заделываются на </w:t>
      </w:r>
      <w:smartTag w:uri="urn:schemas-microsoft-com:office:smarttags" w:element="metricconverter">
        <w:smartTagPr>
          <w:attr w:name="ProductID" w:val="100 мм"/>
        </w:smartTagPr>
        <w:r w:rsidRPr="001C1D71">
          <w:t>100 мм</w:t>
        </w:r>
      </w:smartTag>
      <w:r w:rsidRPr="001C1D71">
        <w:t>.</w:t>
      </w:r>
      <w:r w:rsidRPr="00A720CE">
        <w:t xml:space="preserve"> </w:t>
      </w:r>
    </w:p>
    <w:p w:rsidR="00EB454B" w:rsidRDefault="00EB454B" w:rsidP="00BC228C">
      <w:pPr>
        <w:pStyle w:val="2"/>
        <w:jc w:val="center"/>
      </w:pPr>
      <w:bookmarkStart w:id="34" w:name="_Toc184032410"/>
    </w:p>
    <w:p w:rsidR="00EB454B" w:rsidRDefault="00EB454B" w:rsidP="00EB454B"/>
    <w:p w:rsidR="00EB454B" w:rsidRDefault="00EB454B" w:rsidP="00EB454B"/>
    <w:p w:rsidR="00EB454B" w:rsidRDefault="00EB454B" w:rsidP="00EB454B"/>
    <w:p w:rsidR="00EB454B" w:rsidRDefault="00EB454B" w:rsidP="00EB454B"/>
    <w:p w:rsidR="00EB454B" w:rsidRDefault="00EB454B" w:rsidP="00EB454B"/>
    <w:p w:rsidR="00EB454B" w:rsidRDefault="00EB454B" w:rsidP="00EB454B"/>
    <w:p w:rsidR="00EB454B" w:rsidRDefault="00EB454B" w:rsidP="00EB454B"/>
    <w:p w:rsidR="00EB454B" w:rsidRDefault="00EB454B" w:rsidP="00EB454B"/>
    <w:p w:rsidR="00EB454B" w:rsidRDefault="00EB454B" w:rsidP="00EB454B"/>
    <w:p w:rsidR="00EB454B" w:rsidRDefault="00EB454B" w:rsidP="00EB454B"/>
    <w:p w:rsidR="00EB454B" w:rsidRDefault="00EB454B" w:rsidP="00EB454B"/>
    <w:p w:rsidR="00BC228C" w:rsidRDefault="00BC228C" w:rsidP="00BC228C">
      <w:pPr>
        <w:pStyle w:val="2"/>
        <w:jc w:val="center"/>
        <w:rPr>
          <w:rFonts w:ascii="Times New Roman" w:hAnsi="Times New Roman" w:cs="Times New Roman"/>
          <w:b w:val="0"/>
          <w:i w:val="0"/>
        </w:rPr>
      </w:pPr>
      <w:r w:rsidRPr="00EB454B">
        <w:rPr>
          <w:rFonts w:ascii="Times New Roman" w:hAnsi="Times New Roman" w:cs="Times New Roman"/>
          <w:b w:val="0"/>
          <w:i w:val="0"/>
        </w:rPr>
        <w:t>Заключение.</w:t>
      </w:r>
      <w:bookmarkEnd w:id="34"/>
    </w:p>
    <w:p w:rsidR="00602F80" w:rsidRPr="00602F80" w:rsidRDefault="00602F80" w:rsidP="00602F80"/>
    <w:p w:rsidR="00124380" w:rsidRPr="00FC139B" w:rsidRDefault="00124380" w:rsidP="00124380">
      <w:pPr>
        <w:widowControl w:val="0"/>
        <w:tabs>
          <w:tab w:val="left" w:pos="8236"/>
        </w:tabs>
        <w:autoSpaceDE w:val="0"/>
        <w:autoSpaceDN w:val="0"/>
        <w:adjustRightInd w:val="0"/>
        <w:spacing w:line="360" w:lineRule="auto"/>
        <w:ind w:right="68" w:firstLine="360"/>
        <w:jc w:val="both"/>
      </w:pPr>
      <w:r>
        <w:t>В данном курсовом проекте разработано два варианта фундаментов: мелкого заложения и свайный. Для данной строительной площадки грунтовые условия одинаково хороши, как для фундаментов мелкого заложения, так и для свайных фундаментов. В качестве основного варианта выбран свайный фундамент, поскольку практически исключены земляные работы, не требуется замена подстилающего слоя грунтов щебеночным слоем толщиной 0,5 м.</w:t>
      </w:r>
    </w:p>
    <w:p w:rsidR="00BC228C" w:rsidRDefault="00BC228C" w:rsidP="00124380">
      <w:pPr>
        <w:spacing w:line="360" w:lineRule="auto"/>
      </w:pPr>
    </w:p>
    <w:p w:rsidR="00BC228C" w:rsidRDefault="00BC228C" w:rsidP="00124380">
      <w:pPr>
        <w:spacing w:line="360" w:lineRule="auto"/>
      </w:pPr>
    </w:p>
    <w:p w:rsidR="00BC228C" w:rsidRDefault="00BC228C" w:rsidP="00BC228C"/>
    <w:p w:rsidR="00BC228C" w:rsidRDefault="00BC228C" w:rsidP="00BC228C"/>
    <w:p w:rsidR="00BC228C" w:rsidRDefault="00BC228C" w:rsidP="00BC228C"/>
    <w:p w:rsidR="00BC228C" w:rsidRDefault="00BC228C" w:rsidP="00BC228C"/>
    <w:p w:rsidR="00BC228C" w:rsidRDefault="00BC228C" w:rsidP="00BC228C"/>
    <w:p w:rsidR="00BC228C" w:rsidRDefault="00BC228C" w:rsidP="00BC228C"/>
    <w:p w:rsidR="00BC228C" w:rsidRDefault="00BC228C" w:rsidP="00BC228C"/>
    <w:p w:rsidR="00BC228C" w:rsidRDefault="00BC228C" w:rsidP="00BC228C"/>
    <w:p w:rsidR="00BC228C" w:rsidRDefault="00BC228C" w:rsidP="00BC228C"/>
    <w:p w:rsidR="00BC228C" w:rsidRDefault="00BC228C" w:rsidP="00BC228C"/>
    <w:p w:rsidR="00BC228C" w:rsidRDefault="00BC228C" w:rsidP="00BC228C"/>
    <w:p w:rsidR="00BC228C" w:rsidRDefault="00BC228C" w:rsidP="00BC228C"/>
    <w:p w:rsidR="00BC228C" w:rsidRDefault="00BC228C" w:rsidP="00BC228C"/>
    <w:p w:rsidR="00BC228C" w:rsidRDefault="00BC228C" w:rsidP="00BC228C"/>
    <w:p w:rsidR="00BC228C" w:rsidRDefault="00BC228C" w:rsidP="00BC228C"/>
    <w:p w:rsidR="00BC228C" w:rsidRDefault="00BC228C" w:rsidP="00BC228C"/>
    <w:p w:rsidR="00BC228C" w:rsidRDefault="00BC228C" w:rsidP="00BC228C"/>
    <w:p w:rsidR="00BC228C" w:rsidRDefault="00BC228C" w:rsidP="00BC228C"/>
    <w:p w:rsidR="00BC228C" w:rsidRDefault="00BC228C" w:rsidP="00BC228C"/>
    <w:p w:rsidR="00BC228C" w:rsidRDefault="00BC228C" w:rsidP="00BC228C"/>
    <w:p w:rsidR="00BC228C" w:rsidRDefault="00BC228C" w:rsidP="00BC228C"/>
    <w:p w:rsidR="00BC228C" w:rsidRDefault="00BC228C" w:rsidP="00BC228C"/>
    <w:p w:rsidR="00BC228C" w:rsidRDefault="00BC228C" w:rsidP="00BC228C"/>
    <w:p w:rsidR="00BC228C" w:rsidRDefault="00BC228C" w:rsidP="00BC228C"/>
    <w:p w:rsidR="00BC228C" w:rsidRDefault="00BC228C" w:rsidP="00BC228C"/>
    <w:p w:rsidR="00BC228C" w:rsidRDefault="00BC228C" w:rsidP="00BC228C"/>
    <w:p w:rsidR="00BC228C" w:rsidRDefault="00BC228C" w:rsidP="00BC228C"/>
    <w:p w:rsidR="00602F80" w:rsidRDefault="00602F80" w:rsidP="00BC228C"/>
    <w:p w:rsidR="00602F80" w:rsidRDefault="00602F80" w:rsidP="00BC228C"/>
    <w:p w:rsidR="00602F80" w:rsidRDefault="00602F80" w:rsidP="00BC228C"/>
    <w:p w:rsidR="00602F80" w:rsidRDefault="00602F80" w:rsidP="00BC228C"/>
    <w:p w:rsidR="00602F80" w:rsidRDefault="00602F80" w:rsidP="00BC228C"/>
    <w:p w:rsidR="00602F80" w:rsidRDefault="00602F80" w:rsidP="00BC228C"/>
    <w:p w:rsidR="00602F80" w:rsidRDefault="00602F80" w:rsidP="00BC228C"/>
    <w:p w:rsidR="00602F80" w:rsidRDefault="00602F80" w:rsidP="00BC228C"/>
    <w:p w:rsidR="00602F80" w:rsidRDefault="00602F80" w:rsidP="00BC228C"/>
    <w:p w:rsidR="00602F80" w:rsidRDefault="00602F80" w:rsidP="00BC228C">
      <w:bookmarkStart w:id="35" w:name="_GoBack"/>
      <w:bookmarkEnd w:id="35"/>
    </w:p>
    <w:sectPr w:rsidR="00602F80" w:rsidSect="004E2B39">
      <w:footerReference w:type="even" r:id="rId207"/>
      <w:footerReference w:type="default" r:id="rId208"/>
      <w:pgSz w:w="11906" w:h="16838"/>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28A0" w:rsidRDefault="00CD28A0">
      <w:r>
        <w:separator/>
      </w:r>
    </w:p>
  </w:endnote>
  <w:endnote w:type="continuationSeparator" w:id="0">
    <w:p w:rsidR="00CD28A0" w:rsidRDefault="00CD28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3F71" w:rsidRDefault="00493F71" w:rsidP="00CC32D3">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7</w:t>
    </w:r>
    <w:r>
      <w:rPr>
        <w:rStyle w:val="a5"/>
      </w:rPr>
      <w:fldChar w:fldCharType="end"/>
    </w:r>
  </w:p>
  <w:p w:rsidR="00493F71" w:rsidRDefault="00493F71" w:rsidP="004368D4">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2B39" w:rsidRDefault="004E2B39">
    <w:pPr>
      <w:pStyle w:val="a3"/>
      <w:jc w:val="right"/>
    </w:pPr>
    <w:r>
      <w:fldChar w:fldCharType="begin"/>
    </w:r>
    <w:r>
      <w:instrText xml:space="preserve"> PAGE   \* MERGEFORMAT </w:instrText>
    </w:r>
    <w:r>
      <w:fldChar w:fldCharType="separate"/>
    </w:r>
    <w:r w:rsidR="00B87179">
      <w:rPr>
        <w:noProof/>
      </w:rPr>
      <w:t>2</w:t>
    </w:r>
    <w:r>
      <w:fldChar w:fldCharType="end"/>
    </w:r>
  </w:p>
  <w:p w:rsidR="00493F71" w:rsidRDefault="00493F71" w:rsidP="004368D4">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28A0" w:rsidRDefault="00CD28A0">
      <w:r>
        <w:separator/>
      </w:r>
    </w:p>
  </w:footnote>
  <w:footnote w:type="continuationSeparator" w:id="0">
    <w:p w:rsidR="00CD28A0" w:rsidRDefault="00CD28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D3105"/>
    <w:multiLevelType w:val="hybridMultilevel"/>
    <w:tmpl w:val="C37CFECE"/>
    <w:lvl w:ilvl="0" w:tplc="CD223020">
      <w:start w:val="1"/>
      <w:numFmt w:val="decimal"/>
      <w:lvlText w:val="%1."/>
      <w:lvlJc w:val="left"/>
      <w:pPr>
        <w:tabs>
          <w:tab w:val="num" w:pos="720"/>
        </w:tabs>
        <w:ind w:left="720" w:hanging="360"/>
      </w:pPr>
      <w:rPr>
        <w:rFonts w:hint="default"/>
      </w:rPr>
    </w:lvl>
    <w:lvl w:ilvl="1" w:tplc="C8CA71A8">
      <w:numFmt w:val="none"/>
      <w:lvlText w:val=""/>
      <w:lvlJc w:val="left"/>
      <w:pPr>
        <w:tabs>
          <w:tab w:val="num" w:pos="360"/>
        </w:tabs>
      </w:pPr>
    </w:lvl>
    <w:lvl w:ilvl="2" w:tplc="CF102888">
      <w:numFmt w:val="none"/>
      <w:lvlText w:val=""/>
      <w:lvlJc w:val="left"/>
      <w:pPr>
        <w:tabs>
          <w:tab w:val="num" w:pos="360"/>
        </w:tabs>
      </w:pPr>
    </w:lvl>
    <w:lvl w:ilvl="3" w:tplc="519637FC">
      <w:numFmt w:val="none"/>
      <w:lvlText w:val=""/>
      <w:lvlJc w:val="left"/>
      <w:pPr>
        <w:tabs>
          <w:tab w:val="num" w:pos="360"/>
        </w:tabs>
      </w:pPr>
    </w:lvl>
    <w:lvl w:ilvl="4" w:tplc="2F46E3D2">
      <w:numFmt w:val="none"/>
      <w:lvlText w:val=""/>
      <w:lvlJc w:val="left"/>
      <w:pPr>
        <w:tabs>
          <w:tab w:val="num" w:pos="360"/>
        </w:tabs>
      </w:pPr>
    </w:lvl>
    <w:lvl w:ilvl="5" w:tplc="8238228E">
      <w:numFmt w:val="none"/>
      <w:lvlText w:val=""/>
      <w:lvlJc w:val="left"/>
      <w:pPr>
        <w:tabs>
          <w:tab w:val="num" w:pos="360"/>
        </w:tabs>
      </w:pPr>
    </w:lvl>
    <w:lvl w:ilvl="6" w:tplc="FA8A1C16">
      <w:numFmt w:val="none"/>
      <w:lvlText w:val=""/>
      <w:lvlJc w:val="left"/>
      <w:pPr>
        <w:tabs>
          <w:tab w:val="num" w:pos="360"/>
        </w:tabs>
      </w:pPr>
    </w:lvl>
    <w:lvl w:ilvl="7" w:tplc="C3B0BF9C">
      <w:numFmt w:val="none"/>
      <w:lvlText w:val=""/>
      <w:lvlJc w:val="left"/>
      <w:pPr>
        <w:tabs>
          <w:tab w:val="num" w:pos="360"/>
        </w:tabs>
      </w:pPr>
    </w:lvl>
    <w:lvl w:ilvl="8" w:tplc="61AA41BA">
      <w:numFmt w:val="none"/>
      <w:lvlText w:val=""/>
      <w:lvlJc w:val="left"/>
      <w:pPr>
        <w:tabs>
          <w:tab w:val="num" w:pos="360"/>
        </w:tabs>
      </w:pPr>
    </w:lvl>
  </w:abstractNum>
  <w:abstractNum w:abstractNumId="1">
    <w:nsid w:val="088A55E3"/>
    <w:multiLevelType w:val="hybridMultilevel"/>
    <w:tmpl w:val="EB44107C"/>
    <w:lvl w:ilvl="0" w:tplc="71D44A3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0D663821"/>
    <w:multiLevelType w:val="hybridMultilevel"/>
    <w:tmpl w:val="2E7221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9271D94"/>
    <w:multiLevelType w:val="hybridMultilevel"/>
    <w:tmpl w:val="7FA437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76215FC"/>
    <w:multiLevelType w:val="hybridMultilevel"/>
    <w:tmpl w:val="85D84CA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DFC5836"/>
    <w:multiLevelType w:val="hybridMultilevel"/>
    <w:tmpl w:val="B3A2D318"/>
    <w:lvl w:ilvl="0" w:tplc="0419000F">
      <w:start w:val="1"/>
      <w:numFmt w:val="decimal"/>
      <w:lvlText w:val="%1."/>
      <w:lvlJc w:val="left"/>
      <w:pPr>
        <w:tabs>
          <w:tab w:val="num" w:pos="1320"/>
        </w:tabs>
        <w:ind w:left="1320" w:hanging="360"/>
      </w:pPr>
    </w:lvl>
    <w:lvl w:ilvl="1" w:tplc="04190019" w:tentative="1">
      <w:start w:val="1"/>
      <w:numFmt w:val="lowerLetter"/>
      <w:lvlText w:val="%2."/>
      <w:lvlJc w:val="left"/>
      <w:pPr>
        <w:tabs>
          <w:tab w:val="num" w:pos="2040"/>
        </w:tabs>
        <w:ind w:left="2040" w:hanging="360"/>
      </w:pPr>
    </w:lvl>
    <w:lvl w:ilvl="2" w:tplc="0419001B" w:tentative="1">
      <w:start w:val="1"/>
      <w:numFmt w:val="lowerRoman"/>
      <w:lvlText w:val="%3."/>
      <w:lvlJc w:val="right"/>
      <w:pPr>
        <w:tabs>
          <w:tab w:val="num" w:pos="2760"/>
        </w:tabs>
        <w:ind w:left="2760" w:hanging="180"/>
      </w:pPr>
    </w:lvl>
    <w:lvl w:ilvl="3" w:tplc="0419000F" w:tentative="1">
      <w:start w:val="1"/>
      <w:numFmt w:val="decimal"/>
      <w:lvlText w:val="%4."/>
      <w:lvlJc w:val="left"/>
      <w:pPr>
        <w:tabs>
          <w:tab w:val="num" w:pos="3480"/>
        </w:tabs>
        <w:ind w:left="3480" w:hanging="360"/>
      </w:pPr>
    </w:lvl>
    <w:lvl w:ilvl="4" w:tplc="04190019" w:tentative="1">
      <w:start w:val="1"/>
      <w:numFmt w:val="lowerLetter"/>
      <w:lvlText w:val="%5."/>
      <w:lvlJc w:val="left"/>
      <w:pPr>
        <w:tabs>
          <w:tab w:val="num" w:pos="4200"/>
        </w:tabs>
        <w:ind w:left="4200" w:hanging="360"/>
      </w:pPr>
    </w:lvl>
    <w:lvl w:ilvl="5" w:tplc="0419001B" w:tentative="1">
      <w:start w:val="1"/>
      <w:numFmt w:val="lowerRoman"/>
      <w:lvlText w:val="%6."/>
      <w:lvlJc w:val="right"/>
      <w:pPr>
        <w:tabs>
          <w:tab w:val="num" w:pos="4920"/>
        </w:tabs>
        <w:ind w:left="4920" w:hanging="180"/>
      </w:pPr>
    </w:lvl>
    <w:lvl w:ilvl="6" w:tplc="0419000F" w:tentative="1">
      <w:start w:val="1"/>
      <w:numFmt w:val="decimal"/>
      <w:lvlText w:val="%7."/>
      <w:lvlJc w:val="left"/>
      <w:pPr>
        <w:tabs>
          <w:tab w:val="num" w:pos="5640"/>
        </w:tabs>
        <w:ind w:left="5640" w:hanging="360"/>
      </w:pPr>
    </w:lvl>
    <w:lvl w:ilvl="7" w:tplc="04190019" w:tentative="1">
      <w:start w:val="1"/>
      <w:numFmt w:val="lowerLetter"/>
      <w:lvlText w:val="%8."/>
      <w:lvlJc w:val="left"/>
      <w:pPr>
        <w:tabs>
          <w:tab w:val="num" w:pos="6360"/>
        </w:tabs>
        <w:ind w:left="6360" w:hanging="360"/>
      </w:pPr>
    </w:lvl>
    <w:lvl w:ilvl="8" w:tplc="0419001B" w:tentative="1">
      <w:start w:val="1"/>
      <w:numFmt w:val="lowerRoman"/>
      <w:lvlText w:val="%9."/>
      <w:lvlJc w:val="right"/>
      <w:pPr>
        <w:tabs>
          <w:tab w:val="num" w:pos="7080"/>
        </w:tabs>
        <w:ind w:left="7080" w:hanging="180"/>
      </w:pPr>
    </w:lvl>
  </w:abstractNum>
  <w:abstractNum w:abstractNumId="6">
    <w:nsid w:val="4EC93BF0"/>
    <w:multiLevelType w:val="hybridMultilevel"/>
    <w:tmpl w:val="3A6C91CE"/>
    <w:lvl w:ilvl="0" w:tplc="C122D3F6">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num w:numId="1">
    <w:abstractNumId w:val="4"/>
  </w:num>
  <w:num w:numId="2">
    <w:abstractNumId w:val="0"/>
  </w:num>
  <w:num w:numId="3">
    <w:abstractNumId w:val="6"/>
  </w:num>
  <w:num w:numId="4">
    <w:abstractNumId w:val="5"/>
  </w:num>
  <w:num w:numId="5">
    <w:abstractNumId w:val="3"/>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22B17"/>
    <w:rsid w:val="000035EB"/>
    <w:rsid w:val="00006181"/>
    <w:rsid w:val="00006558"/>
    <w:rsid w:val="00007B80"/>
    <w:rsid w:val="000115E0"/>
    <w:rsid w:val="00014659"/>
    <w:rsid w:val="00016D7A"/>
    <w:rsid w:val="00020CC6"/>
    <w:rsid w:val="0002158A"/>
    <w:rsid w:val="00024FEF"/>
    <w:rsid w:val="00030959"/>
    <w:rsid w:val="00036175"/>
    <w:rsid w:val="00036E9B"/>
    <w:rsid w:val="00042B55"/>
    <w:rsid w:val="0004487B"/>
    <w:rsid w:val="00064185"/>
    <w:rsid w:val="00073EE5"/>
    <w:rsid w:val="00084587"/>
    <w:rsid w:val="00094852"/>
    <w:rsid w:val="000A327A"/>
    <w:rsid w:val="000A57BF"/>
    <w:rsid w:val="000C23BB"/>
    <w:rsid w:val="000C2EB5"/>
    <w:rsid w:val="000D2566"/>
    <w:rsid w:val="000D4D94"/>
    <w:rsid w:val="000E32F2"/>
    <w:rsid w:val="000E3988"/>
    <w:rsid w:val="000E5FBF"/>
    <w:rsid w:val="000F2619"/>
    <w:rsid w:val="000F2DA9"/>
    <w:rsid w:val="000F4D47"/>
    <w:rsid w:val="00105485"/>
    <w:rsid w:val="00107299"/>
    <w:rsid w:val="001115F7"/>
    <w:rsid w:val="001138B9"/>
    <w:rsid w:val="00113FA8"/>
    <w:rsid w:val="0012240D"/>
    <w:rsid w:val="00123B98"/>
    <w:rsid w:val="00124380"/>
    <w:rsid w:val="001244EA"/>
    <w:rsid w:val="00126612"/>
    <w:rsid w:val="001277E4"/>
    <w:rsid w:val="00133E06"/>
    <w:rsid w:val="001560B7"/>
    <w:rsid w:val="00166853"/>
    <w:rsid w:val="00171A55"/>
    <w:rsid w:val="0017230D"/>
    <w:rsid w:val="00175A02"/>
    <w:rsid w:val="0018287C"/>
    <w:rsid w:val="00187279"/>
    <w:rsid w:val="00192C75"/>
    <w:rsid w:val="0019751C"/>
    <w:rsid w:val="001A52B7"/>
    <w:rsid w:val="001A6739"/>
    <w:rsid w:val="001C77F3"/>
    <w:rsid w:val="001C7F42"/>
    <w:rsid w:val="001D3F6C"/>
    <w:rsid w:val="001D5F6C"/>
    <w:rsid w:val="001E0D8C"/>
    <w:rsid w:val="001E402C"/>
    <w:rsid w:val="001E428C"/>
    <w:rsid w:val="001F3B7F"/>
    <w:rsid w:val="001F4001"/>
    <w:rsid w:val="001F598D"/>
    <w:rsid w:val="001F6092"/>
    <w:rsid w:val="001F6339"/>
    <w:rsid w:val="002159B8"/>
    <w:rsid w:val="00220C70"/>
    <w:rsid w:val="00224640"/>
    <w:rsid w:val="00224904"/>
    <w:rsid w:val="00224A33"/>
    <w:rsid w:val="00224D88"/>
    <w:rsid w:val="00226B4F"/>
    <w:rsid w:val="002270BA"/>
    <w:rsid w:val="002320D6"/>
    <w:rsid w:val="00237280"/>
    <w:rsid w:val="0023735E"/>
    <w:rsid w:val="00243CFD"/>
    <w:rsid w:val="0024748A"/>
    <w:rsid w:val="00247FE8"/>
    <w:rsid w:val="00250F53"/>
    <w:rsid w:val="002535A1"/>
    <w:rsid w:val="002564A8"/>
    <w:rsid w:val="00260219"/>
    <w:rsid w:val="00266FEB"/>
    <w:rsid w:val="00272540"/>
    <w:rsid w:val="0027657D"/>
    <w:rsid w:val="002805EF"/>
    <w:rsid w:val="00293837"/>
    <w:rsid w:val="002A313E"/>
    <w:rsid w:val="002A69F1"/>
    <w:rsid w:val="002B0968"/>
    <w:rsid w:val="002B2DBE"/>
    <w:rsid w:val="002B3E8D"/>
    <w:rsid w:val="002B4318"/>
    <w:rsid w:val="002C05E4"/>
    <w:rsid w:val="002C279C"/>
    <w:rsid w:val="002C7FF3"/>
    <w:rsid w:val="002D17C5"/>
    <w:rsid w:val="002D1D7E"/>
    <w:rsid w:val="002D72FF"/>
    <w:rsid w:val="002E45E6"/>
    <w:rsid w:val="002E7D4A"/>
    <w:rsid w:val="002F02CF"/>
    <w:rsid w:val="002F29B4"/>
    <w:rsid w:val="00302FF5"/>
    <w:rsid w:val="003030B0"/>
    <w:rsid w:val="00312323"/>
    <w:rsid w:val="00312938"/>
    <w:rsid w:val="00313DF8"/>
    <w:rsid w:val="00316D54"/>
    <w:rsid w:val="003222DF"/>
    <w:rsid w:val="00326A59"/>
    <w:rsid w:val="00334BA9"/>
    <w:rsid w:val="0034038E"/>
    <w:rsid w:val="00344641"/>
    <w:rsid w:val="00346D99"/>
    <w:rsid w:val="00356457"/>
    <w:rsid w:val="00370A00"/>
    <w:rsid w:val="00373531"/>
    <w:rsid w:val="00374E89"/>
    <w:rsid w:val="0037532C"/>
    <w:rsid w:val="003845F2"/>
    <w:rsid w:val="00387677"/>
    <w:rsid w:val="003914D2"/>
    <w:rsid w:val="00392C41"/>
    <w:rsid w:val="003A1895"/>
    <w:rsid w:val="003A52D8"/>
    <w:rsid w:val="003A61FC"/>
    <w:rsid w:val="003A6591"/>
    <w:rsid w:val="003B647F"/>
    <w:rsid w:val="003B7541"/>
    <w:rsid w:val="003C20BB"/>
    <w:rsid w:val="003C6B31"/>
    <w:rsid w:val="003D46F0"/>
    <w:rsid w:val="003E32F4"/>
    <w:rsid w:val="003E47E1"/>
    <w:rsid w:val="003E761C"/>
    <w:rsid w:val="003F025A"/>
    <w:rsid w:val="003F0B82"/>
    <w:rsid w:val="003F2655"/>
    <w:rsid w:val="00407335"/>
    <w:rsid w:val="004108C4"/>
    <w:rsid w:val="00416AAA"/>
    <w:rsid w:val="00417532"/>
    <w:rsid w:val="00417A06"/>
    <w:rsid w:val="00420C80"/>
    <w:rsid w:val="00427F6E"/>
    <w:rsid w:val="00431A2D"/>
    <w:rsid w:val="00435A54"/>
    <w:rsid w:val="00435A96"/>
    <w:rsid w:val="004368D4"/>
    <w:rsid w:val="00437EBB"/>
    <w:rsid w:val="00442BB9"/>
    <w:rsid w:val="0044401A"/>
    <w:rsid w:val="00452271"/>
    <w:rsid w:val="00454B3D"/>
    <w:rsid w:val="00456C35"/>
    <w:rsid w:val="00461DFB"/>
    <w:rsid w:val="004724EA"/>
    <w:rsid w:val="0047281E"/>
    <w:rsid w:val="00472B06"/>
    <w:rsid w:val="00473122"/>
    <w:rsid w:val="004750F4"/>
    <w:rsid w:val="00475A1C"/>
    <w:rsid w:val="00480FA5"/>
    <w:rsid w:val="004841F6"/>
    <w:rsid w:val="00485E15"/>
    <w:rsid w:val="0048638B"/>
    <w:rsid w:val="00486A1A"/>
    <w:rsid w:val="00492EF6"/>
    <w:rsid w:val="00493F71"/>
    <w:rsid w:val="004959AD"/>
    <w:rsid w:val="004A13BB"/>
    <w:rsid w:val="004A18DB"/>
    <w:rsid w:val="004A25A9"/>
    <w:rsid w:val="004A36CF"/>
    <w:rsid w:val="004B143A"/>
    <w:rsid w:val="004B79CA"/>
    <w:rsid w:val="004C1207"/>
    <w:rsid w:val="004C26A9"/>
    <w:rsid w:val="004D1518"/>
    <w:rsid w:val="004D3D91"/>
    <w:rsid w:val="004E278D"/>
    <w:rsid w:val="004E2B39"/>
    <w:rsid w:val="004E47B7"/>
    <w:rsid w:val="004E64FE"/>
    <w:rsid w:val="004F07B4"/>
    <w:rsid w:val="004F2B88"/>
    <w:rsid w:val="004F2CE8"/>
    <w:rsid w:val="0050115B"/>
    <w:rsid w:val="005053DD"/>
    <w:rsid w:val="00511C44"/>
    <w:rsid w:val="0051308C"/>
    <w:rsid w:val="005144CD"/>
    <w:rsid w:val="005264FA"/>
    <w:rsid w:val="0052708B"/>
    <w:rsid w:val="00534404"/>
    <w:rsid w:val="00534930"/>
    <w:rsid w:val="005357D5"/>
    <w:rsid w:val="00536B5A"/>
    <w:rsid w:val="0055155B"/>
    <w:rsid w:val="00553614"/>
    <w:rsid w:val="005538B5"/>
    <w:rsid w:val="00553F19"/>
    <w:rsid w:val="005601EC"/>
    <w:rsid w:val="00560410"/>
    <w:rsid w:val="005654A3"/>
    <w:rsid w:val="00565A14"/>
    <w:rsid w:val="00570937"/>
    <w:rsid w:val="00572961"/>
    <w:rsid w:val="00573596"/>
    <w:rsid w:val="005757A0"/>
    <w:rsid w:val="005767A6"/>
    <w:rsid w:val="005773EA"/>
    <w:rsid w:val="00580E4E"/>
    <w:rsid w:val="00581547"/>
    <w:rsid w:val="00581EF4"/>
    <w:rsid w:val="005A0C6D"/>
    <w:rsid w:val="005A0E45"/>
    <w:rsid w:val="005A214A"/>
    <w:rsid w:val="005A38B5"/>
    <w:rsid w:val="005A3DA1"/>
    <w:rsid w:val="005A4A49"/>
    <w:rsid w:val="005A7195"/>
    <w:rsid w:val="005C69D5"/>
    <w:rsid w:val="005D083B"/>
    <w:rsid w:val="005E189B"/>
    <w:rsid w:val="005E607C"/>
    <w:rsid w:val="005E7DAF"/>
    <w:rsid w:val="005F133F"/>
    <w:rsid w:val="00602F80"/>
    <w:rsid w:val="0060697B"/>
    <w:rsid w:val="00612F8B"/>
    <w:rsid w:val="00613A60"/>
    <w:rsid w:val="0061428F"/>
    <w:rsid w:val="00621A95"/>
    <w:rsid w:val="00625246"/>
    <w:rsid w:val="00625322"/>
    <w:rsid w:val="00626714"/>
    <w:rsid w:val="006301F5"/>
    <w:rsid w:val="006337EF"/>
    <w:rsid w:val="00636FC6"/>
    <w:rsid w:val="006401F7"/>
    <w:rsid w:val="0064146A"/>
    <w:rsid w:val="006515B9"/>
    <w:rsid w:val="00654FBC"/>
    <w:rsid w:val="00661A23"/>
    <w:rsid w:val="006649F7"/>
    <w:rsid w:val="00665635"/>
    <w:rsid w:val="00672570"/>
    <w:rsid w:val="006777A9"/>
    <w:rsid w:val="00686572"/>
    <w:rsid w:val="00687EB8"/>
    <w:rsid w:val="0069352F"/>
    <w:rsid w:val="00694CF6"/>
    <w:rsid w:val="006A0F74"/>
    <w:rsid w:val="006A1710"/>
    <w:rsid w:val="006A26C6"/>
    <w:rsid w:val="006A3194"/>
    <w:rsid w:val="006A547D"/>
    <w:rsid w:val="006B034F"/>
    <w:rsid w:val="006B299D"/>
    <w:rsid w:val="006B4245"/>
    <w:rsid w:val="006C1C1D"/>
    <w:rsid w:val="006C338F"/>
    <w:rsid w:val="006C7110"/>
    <w:rsid w:val="006C7354"/>
    <w:rsid w:val="006E49DC"/>
    <w:rsid w:val="006E7DBF"/>
    <w:rsid w:val="006F0A77"/>
    <w:rsid w:val="006F1DA3"/>
    <w:rsid w:val="006F2CEA"/>
    <w:rsid w:val="00700878"/>
    <w:rsid w:val="007038B2"/>
    <w:rsid w:val="00703FC1"/>
    <w:rsid w:val="007067DF"/>
    <w:rsid w:val="00716659"/>
    <w:rsid w:val="00722B14"/>
    <w:rsid w:val="007275B3"/>
    <w:rsid w:val="00732A92"/>
    <w:rsid w:val="0074024C"/>
    <w:rsid w:val="00744983"/>
    <w:rsid w:val="00750414"/>
    <w:rsid w:val="007515B2"/>
    <w:rsid w:val="007563BC"/>
    <w:rsid w:val="00761934"/>
    <w:rsid w:val="00761C26"/>
    <w:rsid w:val="00764B27"/>
    <w:rsid w:val="00764D31"/>
    <w:rsid w:val="00764EF4"/>
    <w:rsid w:val="007741D6"/>
    <w:rsid w:val="00781489"/>
    <w:rsid w:val="007839C5"/>
    <w:rsid w:val="0078403B"/>
    <w:rsid w:val="00792E04"/>
    <w:rsid w:val="007946AB"/>
    <w:rsid w:val="007967F1"/>
    <w:rsid w:val="007A1842"/>
    <w:rsid w:val="007A3213"/>
    <w:rsid w:val="007A3CE8"/>
    <w:rsid w:val="007A3E70"/>
    <w:rsid w:val="007B1901"/>
    <w:rsid w:val="007B38EB"/>
    <w:rsid w:val="007B740F"/>
    <w:rsid w:val="007C0E59"/>
    <w:rsid w:val="007C3C5B"/>
    <w:rsid w:val="007C42B2"/>
    <w:rsid w:val="007C68D6"/>
    <w:rsid w:val="007D331A"/>
    <w:rsid w:val="007E09B0"/>
    <w:rsid w:val="007E29F8"/>
    <w:rsid w:val="007F06C4"/>
    <w:rsid w:val="008179E5"/>
    <w:rsid w:val="008226D9"/>
    <w:rsid w:val="00837541"/>
    <w:rsid w:val="00843B4C"/>
    <w:rsid w:val="008533CA"/>
    <w:rsid w:val="00854C78"/>
    <w:rsid w:val="00860BC7"/>
    <w:rsid w:val="0086330B"/>
    <w:rsid w:val="008642D4"/>
    <w:rsid w:val="008704D9"/>
    <w:rsid w:val="00870C72"/>
    <w:rsid w:val="00872ADA"/>
    <w:rsid w:val="00872E8E"/>
    <w:rsid w:val="0088017C"/>
    <w:rsid w:val="00881509"/>
    <w:rsid w:val="0088250C"/>
    <w:rsid w:val="00886466"/>
    <w:rsid w:val="00886E58"/>
    <w:rsid w:val="008871E1"/>
    <w:rsid w:val="008906C4"/>
    <w:rsid w:val="00891011"/>
    <w:rsid w:val="00891069"/>
    <w:rsid w:val="008A19A6"/>
    <w:rsid w:val="008A70C9"/>
    <w:rsid w:val="008A7A0B"/>
    <w:rsid w:val="008B65D4"/>
    <w:rsid w:val="008C5635"/>
    <w:rsid w:val="008D5C27"/>
    <w:rsid w:val="008E5154"/>
    <w:rsid w:val="008E524B"/>
    <w:rsid w:val="008E624F"/>
    <w:rsid w:val="008F6D40"/>
    <w:rsid w:val="00902B82"/>
    <w:rsid w:val="0090365F"/>
    <w:rsid w:val="00903E43"/>
    <w:rsid w:val="00904848"/>
    <w:rsid w:val="00911EA7"/>
    <w:rsid w:val="00916A15"/>
    <w:rsid w:val="00916AE7"/>
    <w:rsid w:val="009255FA"/>
    <w:rsid w:val="0093226C"/>
    <w:rsid w:val="0093347C"/>
    <w:rsid w:val="00933A9D"/>
    <w:rsid w:val="0093721D"/>
    <w:rsid w:val="009434D9"/>
    <w:rsid w:val="00943590"/>
    <w:rsid w:val="00947299"/>
    <w:rsid w:val="00950011"/>
    <w:rsid w:val="0096550E"/>
    <w:rsid w:val="00970484"/>
    <w:rsid w:val="00971C85"/>
    <w:rsid w:val="00976484"/>
    <w:rsid w:val="00982ABC"/>
    <w:rsid w:val="0099787C"/>
    <w:rsid w:val="009A3E2E"/>
    <w:rsid w:val="009B08A9"/>
    <w:rsid w:val="009B10BE"/>
    <w:rsid w:val="009B5704"/>
    <w:rsid w:val="009B5AD7"/>
    <w:rsid w:val="009C66E7"/>
    <w:rsid w:val="009D4AA5"/>
    <w:rsid w:val="009E0C12"/>
    <w:rsid w:val="009F18EA"/>
    <w:rsid w:val="009F4767"/>
    <w:rsid w:val="009F787E"/>
    <w:rsid w:val="00A059B6"/>
    <w:rsid w:val="00A10900"/>
    <w:rsid w:val="00A12E9B"/>
    <w:rsid w:val="00A233C1"/>
    <w:rsid w:val="00A23445"/>
    <w:rsid w:val="00A23A0B"/>
    <w:rsid w:val="00A25B47"/>
    <w:rsid w:val="00A3403A"/>
    <w:rsid w:val="00A35D1E"/>
    <w:rsid w:val="00A37AE5"/>
    <w:rsid w:val="00A47240"/>
    <w:rsid w:val="00A4771B"/>
    <w:rsid w:val="00A502CD"/>
    <w:rsid w:val="00A53915"/>
    <w:rsid w:val="00A57124"/>
    <w:rsid w:val="00A57592"/>
    <w:rsid w:val="00A62E9F"/>
    <w:rsid w:val="00A720CE"/>
    <w:rsid w:val="00A81C60"/>
    <w:rsid w:val="00A8224C"/>
    <w:rsid w:val="00A92363"/>
    <w:rsid w:val="00AA18B7"/>
    <w:rsid w:val="00AA3FC8"/>
    <w:rsid w:val="00AA60CA"/>
    <w:rsid w:val="00AB1540"/>
    <w:rsid w:val="00AC231A"/>
    <w:rsid w:val="00AC40DD"/>
    <w:rsid w:val="00AC4F89"/>
    <w:rsid w:val="00AC508D"/>
    <w:rsid w:val="00AC6C02"/>
    <w:rsid w:val="00AC7C40"/>
    <w:rsid w:val="00AD193A"/>
    <w:rsid w:val="00AD25E9"/>
    <w:rsid w:val="00AD6CE8"/>
    <w:rsid w:val="00AE11D5"/>
    <w:rsid w:val="00AE1332"/>
    <w:rsid w:val="00AE2562"/>
    <w:rsid w:val="00AE3A94"/>
    <w:rsid w:val="00AE421B"/>
    <w:rsid w:val="00AE63A5"/>
    <w:rsid w:val="00B005F9"/>
    <w:rsid w:val="00B01DDF"/>
    <w:rsid w:val="00B023AB"/>
    <w:rsid w:val="00B046BF"/>
    <w:rsid w:val="00B05F33"/>
    <w:rsid w:val="00B0632D"/>
    <w:rsid w:val="00B0643F"/>
    <w:rsid w:val="00B079F1"/>
    <w:rsid w:val="00B1036B"/>
    <w:rsid w:val="00B1140A"/>
    <w:rsid w:val="00B11E6E"/>
    <w:rsid w:val="00B16D0F"/>
    <w:rsid w:val="00B21630"/>
    <w:rsid w:val="00B23325"/>
    <w:rsid w:val="00B236E4"/>
    <w:rsid w:val="00B259CC"/>
    <w:rsid w:val="00B33352"/>
    <w:rsid w:val="00B33F92"/>
    <w:rsid w:val="00B415D7"/>
    <w:rsid w:val="00B418C1"/>
    <w:rsid w:val="00B43AF1"/>
    <w:rsid w:val="00B4716C"/>
    <w:rsid w:val="00B500CA"/>
    <w:rsid w:val="00B516C4"/>
    <w:rsid w:val="00B52F97"/>
    <w:rsid w:val="00B53FB6"/>
    <w:rsid w:val="00B5459B"/>
    <w:rsid w:val="00B60410"/>
    <w:rsid w:val="00B627D4"/>
    <w:rsid w:val="00B65156"/>
    <w:rsid w:val="00B66290"/>
    <w:rsid w:val="00B66F49"/>
    <w:rsid w:val="00B70B20"/>
    <w:rsid w:val="00B87179"/>
    <w:rsid w:val="00B91786"/>
    <w:rsid w:val="00B91818"/>
    <w:rsid w:val="00B91EB8"/>
    <w:rsid w:val="00B97972"/>
    <w:rsid w:val="00BA3708"/>
    <w:rsid w:val="00BB0B30"/>
    <w:rsid w:val="00BB253D"/>
    <w:rsid w:val="00BB4D62"/>
    <w:rsid w:val="00BC1C10"/>
    <w:rsid w:val="00BC228C"/>
    <w:rsid w:val="00BC5E1E"/>
    <w:rsid w:val="00BC708C"/>
    <w:rsid w:val="00BC7DA0"/>
    <w:rsid w:val="00BD5F43"/>
    <w:rsid w:val="00BE24A8"/>
    <w:rsid w:val="00BE30B6"/>
    <w:rsid w:val="00BE445E"/>
    <w:rsid w:val="00BF0E5F"/>
    <w:rsid w:val="00BF1A8D"/>
    <w:rsid w:val="00BF29C3"/>
    <w:rsid w:val="00BF35CF"/>
    <w:rsid w:val="00C01057"/>
    <w:rsid w:val="00C039F2"/>
    <w:rsid w:val="00C06DBF"/>
    <w:rsid w:val="00C07E1D"/>
    <w:rsid w:val="00C112B3"/>
    <w:rsid w:val="00C22B17"/>
    <w:rsid w:val="00C22E90"/>
    <w:rsid w:val="00C23DFA"/>
    <w:rsid w:val="00C27C45"/>
    <w:rsid w:val="00C27E79"/>
    <w:rsid w:val="00C31B83"/>
    <w:rsid w:val="00C37803"/>
    <w:rsid w:val="00C40182"/>
    <w:rsid w:val="00C40620"/>
    <w:rsid w:val="00C406C6"/>
    <w:rsid w:val="00C46A33"/>
    <w:rsid w:val="00C510AE"/>
    <w:rsid w:val="00C657E6"/>
    <w:rsid w:val="00C676F5"/>
    <w:rsid w:val="00C72A42"/>
    <w:rsid w:val="00C77D13"/>
    <w:rsid w:val="00C83445"/>
    <w:rsid w:val="00C83837"/>
    <w:rsid w:val="00C85074"/>
    <w:rsid w:val="00C932B7"/>
    <w:rsid w:val="00C954A3"/>
    <w:rsid w:val="00CA21FF"/>
    <w:rsid w:val="00CA52CB"/>
    <w:rsid w:val="00CA5CB3"/>
    <w:rsid w:val="00CA78CB"/>
    <w:rsid w:val="00CA7D62"/>
    <w:rsid w:val="00CB6481"/>
    <w:rsid w:val="00CC32D3"/>
    <w:rsid w:val="00CD0502"/>
    <w:rsid w:val="00CD28A0"/>
    <w:rsid w:val="00CD5D26"/>
    <w:rsid w:val="00CD6974"/>
    <w:rsid w:val="00CE62C1"/>
    <w:rsid w:val="00CE7B74"/>
    <w:rsid w:val="00CF2353"/>
    <w:rsid w:val="00CF243D"/>
    <w:rsid w:val="00D01FE9"/>
    <w:rsid w:val="00D03B92"/>
    <w:rsid w:val="00D10E57"/>
    <w:rsid w:val="00D148FF"/>
    <w:rsid w:val="00D16EC3"/>
    <w:rsid w:val="00D17774"/>
    <w:rsid w:val="00D209CB"/>
    <w:rsid w:val="00D22FC7"/>
    <w:rsid w:val="00D33A61"/>
    <w:rsid w:val="00D37CD8"/>
    <w:rsid w:val="00D4047F"/>
    <w:rsid w:val="00D44702"/>
    <w:rsid w:val="00D55DA7"/>
    <w:rsid w:val="00D62AB6"/>
    <w:rsid w:val="00D67BD9"/>
    <w:rsid w:val="00D721CC"/>
    <w:rsid w:val="00D76616"/>
    <w:rsid w:val="00D84971"/>
    <w:rsid w:val="00D84F04"/>
    <w:rsid w:val="00D8501D"/>
    <w:rsid w:val="00D873EF"/>
    <w:rsid w:val="00D947A9"/>
    <w:rsid w:val="00DA001D"/>
    <w:rsid w:val="00DB718F"/>
    <w:rsid w:val="00DC03E3"/>
    <w:rsid w:val="00DC1228"/>
    <w:rsid w:val="00DC6A62"/>
    <w:rsid w:val="00DD0F10"/>
    <w:rsid w:val="00DD2F06"/>
    <w:rsid w:val="00DD3CF3"/>
    <w:rsid w:val="00DD702C"/>
    <w:rsid w:val="00DE0529"/>
    <w:rsid w:val="00DF20DD"/>
    <w:rsid w:val="00DF3A7C"/>
    <w:rsid w:val="00E03986"/>
    <w:rsid w:val="00E059A4"/>
    <w:rsid w:val="00E10277"/>
    <w:rsid w:val="00E141F4"/>
    <w:rsid w:val="00E14B0B"/>
    <w:rsid w:val="00E15969"/>
    <w:rsid w:val="00E23829"/>
    <w:rsid w:val="00E23A61"/>
    <w:rsid w:val="00E24A63"/>
    <w:rsid w:val="00E267F8"/>
    <w:rsid w:val="00E27949"/>
    <w:rsid w:val="00E33898"/>
    <w:rsid w:val="00E340CD"/>
    <w:rsid w:val="00E4198B"/>
    <w:rsid w:val="00E4253F"/>
    <w:rsid w:val="00E465F1"/>
    <w:rsid w:val="00E5010F"/>
    <w:rsid w:val="00E57FF4"/>
    <w:rsid w:val="00E625D5"/>
    <w:rsid w:val="00E64ED6"/>
    <w:rsid w:val="00E6564E"/>
    <w:rsid w:val="00E71A13"/>
    <w:rsid w:val="00E7266C"/>
    <w:rsid w:val="00E74B89"/>
    <w:rsid w:val="00E84B2F"/>
    <w:rsid w:val="00E90928"/>
    <w:rsid w:val="00E9500B"/>
    <w:rsid w:val="00E9544E"/>
    <w:rsid w:val="00EA4F4F"/>
    <w:rsid w:val="00EA7B7E"/>
    <w:rsid w:val="00EB0233"/>
    <w:rsid w:val="00EB169A"/>
    <w:rsid w:val="00EB3144"/>
    <w:rsid w:val="00EB454B"/>
    <w:rsid w:val="00EC1437"/>
    <w:rsid w:val="00EC214D"/>
    <w:rsid w:val="00EC5DD2"/>
    <w:rsid w:val="00ED2797"/>
    <w:rsid w:val="00ED2925"/>
    <w:rsid w:val="00EE2B44"/>
    <w:rsid w:val="00EE5AD7"/>
    <w:rsid w:val="00EF05B4"/>
    <w:rsid w:val="00EF2413"/>
    <w:rsid w:val="00EF7057"/>
    <w:rsid w:val="00EF70A3"/>
    <w:rsid w:val="00F0209F"/>
    <w:rsid w:val="00F06078"/>
    <w:rsid w:val="00F155B0"/>
    <w:rsid w:val="00F215FC"/>
    <w:rsid w:val="00F237A8"/>
    <w:rsid w:val="00F26B31"/>
    <w:rsid w:val="00F30007"/>
    <w:rsid w:val="00F30DE9"/>
    <w:rsid w:val="00F340C4"/>
    <w:rsid w:val="00F368B6"/>
    <w:rsid w:val="00F3770A"/>
    <w:rsid w:val="00F404D1"/>
    <w:rsid w:val="00F406DD"/>
    <w:rsid w:val="00F4311B"/>
    <w:rsid w:val="00F43E33"/>
    <w:rsid w:val="00F44323"/>
    <w:rsid w:val="00F57887"/>
    <w:rsid w:val="00F57F88"/>
    <w:rsid w:val="00F57F9C"/>
    <w:rsid w:val="00F71325"/>
    <w:rsid w:val="00F80707"/>
    <w:rsid w:val="00F8150C"/>
    <w:rsid w:val="00F83552"/>
    <w:rsid w:val="00F8408B"/>
    <w:rsid w:val="00F93DE7"/>
    <w:rsid w:val="00F95C85"/>
    <w:rsid w:val="00FA08BC"/>
    <w:rsid w:val="00FA3841"/>
    <w:rsid w:val="00FA597C"/>
    <w:rsid w:val="00FA5EF1"/>
    <w:rsid w:val="00FA6847"/>
    <w:rsid w:val="00FA7DAF"/>
    <w:rsid w:val="00FC1036"/>
    <w:rsid w:val="00FC14EB"/>
    <w:rsid w:val="00FC3BF9"/>
    <w:rsid w:val="00FC713A"/>
    <w:rsid w:val="00FD0572"/>
    <w:rsid w:val="00FD0A6A"/>
    <w:rsid w:val="00FE1401"/>
    <w:rsid w:val="00FE48FD"/>
    <w:rsid w:val="00FF1ED7"/>
    <w:rsid w:val="00FF2E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184"/>
    <o:shapelayout v:ext="edit">
      <o:idmap v:ext="edit" data="1"/>
    </o:shapelayout>
  </w:shapeDefaults>
  <w:decimalSymbol w:val=","/>
  <w:listSeparator w:val=";"/>
  <w15:chartTrackingRefBased/>
  <w15:docId w15:val="{ECB0A7A5-74E3-4772-A9CF-B48A9A275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570937"/>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570937"/>
    <w:pPr>
      <w:keepNext/>
      <w:spacing w:before="240" w:after="60"/>
      <w:outlineLvl w:val="1"/>
    </w:pPr>
    <w:rPr>
      <w:rFonts w:ascii="Arial" w:hAnsi="Arial" w:cs="Arial"/>
      <w:b/>
      <w:bCs/>
      <w:i/>
      <w:iCs/>
      <w:sz w:val="28"/>
      <w:szCs w:val="28"/>
    </w:rPr>
  </w:style>
  <w:style w:type="paragraph" w:styleId="3">
    <w:name w:val="heading 3"/>
    <w:basedOn w:val="a"/>
    <w:next w:val="a"/>
    <w:qFormat/>
    <w:rsid w:val="00AC40DD"/>
    <w:pPr>
      <w:keepNext/>
      <w:spacing w:before="240" w:after="60"/>
      <w:outlineLvl w:val="2"/>
    </w:pPr>
    <w:rPr>
      <w:rFonts w:ascii="Arial" w:hAnsi="Arial" w:cs="Arial"/>
      <w:b/>
      <w:bCs/>
      <w:sz w:val="26"/>
      <w:szCs w:val="26"/>
    </w:rPr>
  </w:style>
  <w:style w:type="paragraph" w:styleId="4">
    <w:name w:val="heading 4"/>
    <w:basedOn w:val="a"/>
    <w:next w:val="a"/>
    <w:qFormat/>
    <w:rsid w:val="006F1DA3"/>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4368D4"/>
    <w:pPr>
      <w:tabs>
        <w:tab w:val="center" w:pos="4677"/>
        <w:tab w:val="right" w:pos="9355"/>
      </w:tabs>
    </w:pPr>
  </w:style>
  <w:style w:type="character" w:styleId="a5">
    <w:name w:val="page number"/>
    <w:basedOn w:val="a0"/>
    <w:rsid w:val="004368D4"/>
  </w:style>
  <w:style w:type="paragraph" w:styleId="21">
    <w:name w:val="Body Text 2"/>
    <w:basedOn w:val="a"/>
    <w:rsid w:val="00570937"/>
    <w:rPr>
      <w:sz w:val="28"/>
    </w:rPr>
  </w:style>
  <w:style w:type="paragraph" w:styleId="10">
    <w:name w:val="toc 1"/>
    <w:basedOn w:val="a"/>
    <w:next w:val="a"/>
    <w:autoRedefine/>
    <w:semiHidden/>
    <w:rsid w:val="00417A06"/>
    <w:pPr>
      <w:spacing w:before="360"/>
    </w:pPr>
    <w:rPr>
      <w:rFonts w:ascii="Arial" w:hAnsi="Arial" w:cs="Arial"/>
      <w:b/>
      <w:bCs/>
      <w:caps/>
    </w:rPr>
  </w:style>
  <w:style w:type="paragraph" w:styleId="22">
    <w:name w:val="toc 2"/>
    <w:basedOn w:val="a"/>
    <w:next w:val="a"/>
    <w:autoRedefine/>
    <w:semiHidden/>
    <w:rsid w:val="004A18DB"/>
    <w:pPr>
      <w:tabs>
        <w:tab w:val="right" w:leader="underscore" w:pos="9344"/>
      </w:tabs>
      <w:spacing w:line="360" w:lineRule="auto"/>
      <w:jc w:val="center"/>
    </w:pPr>
    <w:rPr>
      <w:bCs/>
      <w:sz w:val="28"/>
      <w:szCs w:val="28"/>
    </w:rPr>
  </w:style>
  <w:style w:type="paragraph" w:styleId="30">
    <w:name w:val="toc 3"/>
    <w:basedOn w:val="a"/>
    <w:next w:val="a"/>
    <w:autoRedefine/>
    <w:semiHidden/>
    <w:rsid w:val="00A233C1"/>
    <w:pPr>
      <w:tabs>
        <w:tab w:val="right" w:leader="underscore" w:pos="9344"/>
      </w:tabs>
      <w:spacing w:line="360" w:lineRule="auto"/>
      <w:ind w:left="240"/>
    </w:pPr>
    <w:rPr>
      <w:sz w:val="20"/>
      <w:szCs w:val="20"/>
    </w:rPr>
  </w:style>
  <w:style w:type="paragraph" w:styleId="40">
    <w:name w:val="toc 4"/>
    <w:basedOn w:val="a"/>
    <w:next w:val="a"/>
    <w:autoRedefine/>
    <w:semiHidden/>
    <w:rsid w:val="00417A06"/>
    <w:pPr>
      <w:ind w:left="480"/>
    </w:pPr>
    <w:rPr>
      <w:sz w:val="20"/>
      <w:szCs w:val="20"/>
    </w:rPr>
  </w:style>
  <w:style w:type="paragraph" w:styleId="5">
    <w:name w:val="toc 5"/>
    <w:basedOn w:val="a"/>
    <w:next w:val="a"/>
    <w:autoRedefine/>
    <w:semiHidden/>
    <w:rsid w:val="00417A06"/>
    <w:pPr>
      <w:ind w:left="720"/>
    </w:pPr>
    <w:rPr>
      <w:sz w:val="20"/>
      <w:szCs w:val="20"/>
    </w:rPr>
  </w:style>
  <w:style w:type="paragraph" w:styleId="6">
    <w:name w:val="toc 6"/>
    <w:basedOn w:val="a"/>
    <w:next w:val="a"/>
    <w:autoRedefine/>
    <w:semiHidden/>
    <w:rsid w:val="00417A06"/>
    <w:pPr>
      <w:ind w:left="960"/>
    </w:pPr>
    <w:rPr>
      <w:sz w:val="20"/>
      <w:szCs w:val="20"/>
    </w:rPr>
  </w:style>
  <w:style w:type="paragraph" w:styleId="7">
    <w:name w:val="toc 7"/>
    <w:basedOn w:val="a"/>
    <w:next w:val="a"/>
    <w:autoRedefine/>
    <w:semiHidden/>
    <w:rsid w:val="00417A06"/>
    <w:pPr>
      <w:ind w:left="1200"/>
    </w:pPr>
    <w:rPr>
      <w:sz w:val="20"/>
      <w:szCs w:val="20"/>
    </w:rPr>
  </w:style>
  <w:style w:type="paragraph" w:styleId="8">
    <w:name w:val="toc 8"/>
    <w:basedOn w:val="a"/>
    <w:next w:val="a"/>
    <w:autoRedefine/>
    <w:semiHidden/>
    <w:rsid w:val="00417A06"/>
    <w:pPr>
      <w:ind w:left="1440"/>
    </w:pPr>
    <w:rPr>
      <w:sz w:val="20"/>
      <w:szCs w:val="20"/>
    </w:rPr>
  </w:style>
  <w:style w:type="paragraph" w:styleId="9">
    <w:name w:val="toc 9"/>
    <w:basedOn w:val="a"/>
    <w:next w:val="a"/>
    <w:autoRedefine/>
    <w:semiHidden/>
    <w:rsid w:val="00417A06"/>
    <w:pPr>
      <w:ind w:left="1680"/>
    </w:pPr>
    <w:rPr>
      <w:sz w:val="20"/>
      <w:szCs w:val="20"/>
    </w:rPr>
  </w:style>
  <w:style w:type="character" w:styleId="a6">
    <w:name w:val="Hyperlink"/>
    <w:basedOn w:val="a0"/>
    <w:rsid w:val="00417A06"/>
    <w:rPr>
      <w:color w:val="0000FF"/>
      <w:u w:val="single"/>
    </w:rPr>
  </w:style>
  <w:style w:type="paragraph" w:styleId="a7">
    <w:name w:val="header"/>
    <w:basedOn w:val="a"/>
    <w:rsid w:val="008871E1"/>
    <w:pPr>
      <w:tabs>
        <w:tab w:val="center" w:pos="4677"/>
        <w:tab w:val="right" w:pos="9355"/>
      </w:tabs>
    </w:pPr>
  </w:style>
  <w:style w:type="table" w:styleId="a8">
    <w:name w:val="Table Grid"/>
    <w:basedOn w:val="a1"/>
    <w:rsid w:val="00B917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1">
    <w:name w:val="Table Grid 1"/>
    <w:basedOn w:val="a1"/>
    <w:rsid w:val="003C6B31"/>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20">
    <w:name w:val="Заголовок 2 Знак"/>
    <w:basedOn w:val="a0"/>
    <w:link w:val="2"/>
    <w:rsid w:val="00BC228C"/>
    <w:rPr>
      <w:rFonts w:ascii="Arial" w:hAnsi="Arial" w:cs="Arial"/>
      <w:b/>
      <w:bCs/>
      <w:i/>
      <w:iCs/>
      <w:sz w:val="28"/>
      <w:szCs w:val="28"/>
    </w:rPr>
  </w:style>
  <w:style w:type="character" w:customStyle="1" w:styleId="a4">
    <w:name w:val="Нижний колонтитул Знак"/>
    <w:basedOn w:val="a0"/>
    <w:link w:val="a3"/>
    <w:uiPriority w:val="99"/>
    <w:rsid w:val="004E2B39"/>
    <w:rPr>
      <w:sz w:val="24"/>
      <w:szCs w:val="24"/>
    </w:rPr>
  </w:style>
  <w:style w:type="character" w:styleId="a9">
    <w:name w:val="FollowedHyperlink"/>
    <w:basedOn w:val="a0"/>
    <w:rsid w:val="004A18DB"/>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1993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7.bin"/><Relationship Id="rId21" Type="http://schemas.openxmlformats.org/officeDocument/2006/relationships/image" Target="media/image8.wmf"/><Relationship Id="rId42" Type="http://schemas.openxmlformats.org/officeDocument/2006/relationships/oleObject" Target="embeddings/oleObject19.bin"/><Relationship Id="rId63" Type="http://schemas.openxmlformats.org/officeDocument/2006/relationships/image" Target="media/image28.wmf"/><Relationship Id="rId84" Type="http://schemas.openxmlformats.org/officeDocument/2006/relationships/image" Target="media/image38.wmf"/><Relationship Id="rId138" Type="http://schemas.openxmlformats.org/officeDocument/2006/relationships/image" Target="media/image65.wmf"/><Relationship Id="rId159" Type="http://schemas.openxmlformats.org/officeDocument/2006/relationships/oleObject" Target="embeddings/oleObject78.bin"/><Relationship Id="rId170" Type="http://schemas.openxmlformats.org/officeDocument/2006/relationships/image" Target="media/image79.wmf"/><Relationship Id="rId191" Type="http://schemas.openxmlformats.org/officeDocument/2006/relationships/image" Target="media/image89.wmf"/><Relationship Id="rId205" Type="http://schemas.openxmlformats.org/officeDocument/2006/relationships/image" Target="media/image96.wmf"/><Relationship Id="rId16" Type="http://schemas.openxmlformats.org/officeDocument/2006/relationships/oleObject" Target="embeddings/oleObject5.bin"/><Relationship Id="rId107" Type="http://schemas.openxmlformats.org/officeDocument/2006/relationships/oleObject" Target="embeddings/oleObject52.bin"/><Relationship Id="rId11" Type="http://schemas.openxmlformats.org/officeDocument/2006/relationships/image" Target="media/image3.wmf"/><Relationship Id="rId32" Type="http://schemas.openxmlformats.org/officeDocument/2006/relationships/oleObject" Target="embeddings/oleObject13.bin"/><Relationship Id="rId37" Type="http://schemas.openxmlformats.org/officeDocument/2006/relationships/image" Target="media/image16.wmf"/><Relationship Id="rId53" Type="http://schemas.openxmlformats.org/officeDocument/2006/relationships/image" Target="media/image23.wmf"/><Relationship Id="rId58" Type="http://schemas.openxmlformats.org/officeDocument/2006/relationships/oleObject" Target="embeddings/oleObject27.bin"/><Relationship Id="rId74" Type="http://schemas.openxmlformats.org/officeDocument/2006/relationships/oleObject" Target="embeddings/oleObject35.bin"/><Relationship Id="rId79" Type="http://schemas.openxmlformats.org/officeDocument/2006/relationships/image" Target="media/image36.wmf"/><Relationship Id="rId102" Type="http://schemas.openxmlformats.org/officeDocument/2006/relationships/image" Target="media/image47.wmf"/><Relationship Id="rId123" Type="http://schemas.openxmlformats.org/officeDocument/2006/relationships/oleObject" Target="embeddings/oleObject60.bin"/><Relationship Id="rId128" Type="http://schemas.openxmlformats.org/officeDocument/2006/relationships/image" Target="media/image60.wmf"/><Relationship Id="rId144" Type="http://schemas.openxmlformats.org/officeDocument/2006/relationships/image" Target="media/image68.wmf"/><Relationship Id="rId149" Type="http://schemas.openxmlformats.org/officeDocument/2006/relationships/oleObject" Target="embeddings/oleObject73.bin"/><Relationship Id="rId5" Type="http://schemas.openxmlformats.org/officeDocument/2006/relationships/footnotes" Target="footnotes.xml"/><Relationship Id="rId90" Type="http://schemas.openxmlformats.org/officeDocument/2006/relationships/image" Target="media/image41.wmf"/><Relationship Id="rId95" Type="http://schemas.openxmlformats.org/officeDocument/2006/relationships/oleObject" Target="embeddings/oleObject46.bin"/><Relationship Id="rId160" Type="http://schemas.openxmlformats.org/officeDocument/2006/relationships/oleObject" Target="embeddings/oleObject79.bin"/><Relationship Id="rId165" Type="http://schemas.openxmlformats.org/officeDocument/2006/relationships/oleObject" Target="embeddings/oleObject83.bin"/><Relationship Id="rId181" Type="http://schemas.openxmlformats.org/officeDocument/2006/relationships/image" Target="media/image84.wmf"/><Relationship Id="rId186" Type="http://schemas.openxmlformats.org/officeDocument/2006/relationships/oleObject" Target="embeddings/oleObject94.bin"/><Relationship Id="rId22" Type="http://schemas.openxmlformats.org/officeDocument/2006/relationships/oleObject" Target="embeddings/oleObject8.bin"/><Relationship Id="rId27" Type="http://schemas.openxmlformats.org/officeDocument/2006/relationships/image" Target="media/image11.wmf"/><Relationship Id="rId43" Type="http://schemas.openxmlformats.org/officeDocument/2006/relationships/image" Target="media/image18.wmf"/><Relationship Id="rId48" Type="http://schemas.openxmlformats.org/officeDocument/2006/relationships/oleObject" Target="embeddings/oleObject22.bin"/><Relationship Id="rId64" Type="http://schemas.openxmlformats.org/officeDocument/2006/relationships/oleObject" Target="embeddings/oleObject30.bin"/><Relationship Id="rId69" Type="http://schemas.openxmlformats.org/officeDocument/2006/relationships/image" Target="media/image31.wmf"/><Relationship Id="rId113" Type="http://schemas.openxmlformats.org/officeDocument/2006/relationships/oleObject" Target="embeddings/oleObject55.bin"/><Relationship Id="rId118" Type="http://schemas.openxmlformats.org/officeDocument/2006/relationships/image" Target="media/image55.wmf"/><Relationship Id="rId134" Type="http://schemas.openxmlformats.org/officeDocument/2006/relationships/image" Target="media/image63.wmf"/><Relationship Id="rId139" Type="http://schemas.openxmlformats.org/officeDocument/2006/relationships/oleObject" Target="embeddings/oleObject68.bin"/><Relationship Id="rId80" Type="http://schemas.openxmlformats.org/officeDocument/2006/relationships/oleObject" Target="embeddings/oleObject38.bin"/><Relationship Id="rId85" Type="http://schemas.openxmlformats.org/officeDocument/2006/relationships/oleObject" Target="embeddings/oleObject41.bin"/><Relationship Id="rId150" Type="http://schemas.openxmlformats.org/officeDocument/2006/relationships/image" Target="media/image71.wmf"/><Relationship Id="rId155" Type="http://schemas.openxmlformats.org/officeDocument/2006/relationships/oleObject" Target="embeddings/oleObject76.bin"/><Relationship Id="rId171" Type="http://schemas.openxmlformats.org/officeDocument/2006/relationships/oleObject" Target="embeddings/oleObject86.bin"/><Relationship Id="rId176" Type="http://schemas.openxmlformats.org/officeDocument/2006/relationships/oleObject" Target="embeddings/oleObject89.bin"/><Relationship Id="rId192" Type="http://schemas.openxmlformats.org/officeDocument/2006/relationships/oleObject" Target="embeddings/oleObject97.bin"/><Relationship Id="rId197" Type="http://schemas.openxmlformats.org/officeDocument/2006/relationships/image" Target="media/image92.wmf"/><Relationship Id="rId206" Type="http://schemas.openxmlformats.org/officeDocument/2006/relationships/oleObject" Target="embeddings/oleObject104.bin"/><Relationship Id="rId201" Type="http://schemas.openxmlformats.org/officeDocument/2006/relationships/image" Target="media/image94.wmf"/><Relationship Id="rId12" Type="http://schemas.openxmlformats.org/officeDocument/2006/relationships/oleObject" Target="embeddings/oleObject3.bin"/><Relationship Id="rId17" Type="http://schemas.openxmlformats.org/officeDocument/2006/relationships/image" Target="media/image6.wmf"/><Relationship Id="rId33" Type="http://schemas.openxmlformats.org/officeDocument/2006/relationships/image" Target="media/image14.wmf"/><Relationship Id="rId38" Type="http://schemas.openxmlformats.org/officeDocument/2006/relationships/oleObject" Target="embeddings/oleObject16.bin"/><Relationship Id="rId59" Type="http://schemas.openxmlformats.org/officeDocument/2006/relationships/image" Target="media/image26.wmf"/><Relationship Id="rId103" Type="http://schemas.openxmlformats.org/officeDocument/2006/relationships/oleObject" Target="embeddings/oleObject50.bin"/><Relationship Id="rId108" Type="http://schemas.openxmlformats.org/officeDocument/2006/relationships/oleObject" Target="embeddings/oleObject53.bin"/><Relationship Id="rId124" Type="http://schemas.openxmlformats.org/officeDocument/2006/relationships/image" Target="media/image58.wmf"/><Relationship Id="rId129" Type="http://schemas.openxmlformats.org/officeDocument/2006/relationships/oleObject" Target="embeddings/oleObject63.bin"/><Relationship Id="rId54" Type="http://schemas.openxmlformats.org/officeDocument/2006/relationships/oleObject" Target="embeddings/oleObject25.bin"/><Relationship Id="rId70" Type="http://schemas.openxmlformats.org/officeDocument/2006/relationships/oleObject" Target="embeddings/oleObject33.bin"/><Relationship Id="rId75" Type="http://schemas.openxmlformats.org/officeDocument/2006/relationships/image" Target="media/image34.wmf"/><Relationship Id="rId91" Type="http://schemas.openxmlformats.org/officeDocument/2006/relationships/oleObject" Target="embeddings/oleObject44.bin"/><Relationship Id="rId96" Type="http://schemas.openxmlformats.org/officeDocument/2006/relationships/image" Target="media/image44.wmf"/><Relationship Id="rId140" Type="http://schemas.openxmlformats.org/officeDocument/2006/relationships/image" Target="media/image66.wmf"/><Relationship Id="rId145" Type="http://schemas.openxmlformats.org/officeDocument/2006/relationships/oleObject" Target="embeddings/oleObject71.bin"/><Relationship Id="rId161" Type="http://schemas.openxmlformats.org/officeDocument/2006/relationships/oleObject" Target="embeddings/oleObject80.bin"/><Relationship Id="rId166" Type="http://schemas.openxmlformats.org/officeDocument/2006/relationships/image" Target="media/image77.wmf"/><Relationship Id="rId182" Type="http://schemas.openxmlformats.org/officeDocument/2006/relationships/oleObject" Target="embeddings/oleObject92.bin"/><Relationship Id="rId187" Type="http://schemas.openxmlformats.org/officeDocument/2006/relationships/image" Target="media/image87.wmf"/><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9.wmf"/><Relationship Id="rId28" Type="http://schemas.openxmlformats.org/officeDocument/2006/relationships/oleObject" Target="embeddings/oleObject11.bin"/><Relationship Id="rId49" Type="http://schemas.openxmlformats.org/officeDocument/2006/relationships/image" Target="media/image21.wmf"/><Relationship Id="rId114" Type="http://schemas.openxmlformats.org/officeDocument/2006/relationships/image" Target="media/image53.wmf"/><Relationship Id="rId119" Type="http://schemas.openxmlformats.org/officeDocument/2006/relationships/oleObject" Target="embeddings/oleObject58.bin"/><Relationship Id="rId44" Type="http://schemas.openxmlformats.org/officeDocument/2006/relationships/oleObject" Target="embeddings/oleObject20.bin"/><Relationship Id="rId60" Type="http://schemas.openxmlformats.org/officeDocument/2006/relationships/oleObject" Target="embeddings/oleObject28.bin"/><Relationship Id="rId65" Type="http://schemas.openxmlformats.org/officeDocument/2006/relationships/image" Target="media/image29.wmf"/><Relationship Id="rId81" Type="http://schemas.openxmlformats.org/officeDocument/2006/relationships/oleObject" Target="embeddings/oleObject39.bin"/><Relationship Id="rId86" Type="http://schemas.openxmlformats.org/officeDocument/2006/relationships/image" Target="media/image39.wmf"/><Relationship Id="rId130" Type="http://schemas.openxmlformats.org/officeDocument/2006/relationships/image" Target="media/image61.wmf"/><Relationship Id="rId135" Type="http://schemas.openxmlformats.org/officeDocument/2006/relationships/oleObject" Target="embeddings/oleObject66.bin"/><Relationship Id="rId151" Type="http://schemas.openxmlformats.org/officeDocument/2006/relationships/oleObject" Target="embeddings/oleObject74.bin"/><Relationship Id="rId156" Type="http://schemas.openxmlformats.org/officeDocument/2006/relationships/image" Target="media/image74.wmf"/><Relationship Id="rId177" Type="http://schemas.openxmlformats.org/officeDocument/2006/relationships/image" Target="media/image82.wmf"/><Relationship Id="rId198" Type="http://schemas.openxmlformats.org/officeDocument/2006/relationships/oleObject" Target="embeddings/oleObject100.bin"/><Relationship Id="rId172" Type="http://schemas.openxmlformats.org/officeDocument/2006/relationships/oleObject" Target="embeddings/oleObject87.bin"/><Relationship Id="rId193" Type="http://schemas.openxmlformats.org/officeDocument/2006/relationships/image" Target="media/image90.wmf"/><Relationship Id="rId202" Type="http://schemas.openxmlformats.org/officeDocument/2006/relationships/oleObject" Target="embeddings/oleObject102.bin"/><Relationship Id="rId207" Type="http://schemas.openxmlformats.org/officeDocument/2006/relationships/footer" Target="footer1.xml"/><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109" Type="http://schemas.openxmlformats.org/officeDocument/2006/relationships/image" Target="media/image50.jpeg"/><Relationship Id="rId34" Type="http://schemas.openxmlformats.org/officeDocument/2006/relationships/oleObject" Target="embeddings/oleObject14.bin"/><Relationship Id="rId50" Type="http://schemas.openxmlformats.org/officeDocument/2006/relationships/oleObject" Target="embeddings/oleObject23.bin"/><Relationship Id="rId55" Type="http://schemas.openxmlformats.org/officeDocument/2006/relationships/image" Target="media/image24.wmf"/><Relationship Id="rId76" Type="http://schemas.openxmlformats.org/officeDocument/2006/relationships/oleObject" Target="embeddings/oleObject36.bin"/><Relationship Id="rId97" Type="http://schemas.openxmlformats.org/officeDocument/2006/relationships/oleObject" Target="embeddings/oleObject47.bin"/><Relationship Id="rId104" Type="http://schemas.openxmlformats.org/officeDocument/2006/relationships/image" Target="media/image48.wmf"/><Relationship Id="rId120" Type="http://schemas.openxmlformats.org/officeDocument/2006/relationships/image" Target="media/image56.wmf"/><Relationship Id="rId125" Type="http://schemas.openxmlformats.org/officeDocument/2006/relationships/oleObject" Target="embeddings/oleObject61.bin"/><Relationship Id="rId141" Type="http://schemas.openxmlformats.org/officeDocument/2006/relationships/oleObject" Target="embeddings/oleObject69.bin"/><Relationship Id="rId146" Type="http://schemas.openxmlformats.org/officeDocument/2006/relationships/image" Target="media/image69.wmf"/><Relationship Id="rId167" Type="http://schemas.openxmlformats.org/officeDocument/2006/relationships/oleObject" Target="embeddings/oleObject84.bin"/><Relationship Id="rId188" Type="http://schemas.openxmlformats.org/officeDocument/2006/relationships/oleObject" Target="embeddings/oleObject95.bin"/><Relationship Id="rId7" Type="http://schemas.openxmlformats.org/officeDocument/2006/relationships/image" Target="media/image1.wmf"/><Relationship Id="rId71" Type="http://schemas.openxmlformats.org/officeDocument/2006/relationships/image" Target="media/image32.wmf"/><Relationship Id="rId92" Type="http://schemas.openxmlformats.org/officeDocument/2006/relationships/image" Target="media/image42.wmf"/><Relationship Id="rId162" Type="http://schemas.openxmlformats.org/officeDocument/2006/relationships/oleObject" Target="embeddings/oleObject81.bin"/><Relationship Id="rId183" Type="http://schemas.openxmlformats.org/officeDocument/2006/relationships/image" Target="media/image85.wmf"/><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19.wmf"/><Relationship Id="rId66" Type="http://schemas.openxmlformats.org/officeDocument/2006/relationships/oleObject" Target="embeddings/oleObject31.bin"/><Relationship Id="rId87" Type="http://schemas.openxmlformats.org/officeDocument/2006/relationships/oleObject" Target="embeddings/oleObject42.bin"/><Relationship Id="rId110" Type="http://schemas.openxmlformats.org/officeDocument/2006/relationships/image" Target="media/image51.wmf"/><Relationship Id="rId115" Type="http://schemas.openxmlformats.org/officeDocument/2006/relationships/oleObject" Target="embeddings/oleObject56.bin"/><Relationship Id="rId131" Type="http://schemas.openxmlformats.org/officeDocument/2006/relationships/oleObject" Target="embeddings/oleObject64.bin"/><Relationship Id="rId136" Type="http://schemas.openxmlformats.org/officeDocument/2006/relationships/image" Target="media/image64.wmf"/><Relationship Id="rId157" Type="http://schemas.openxmlformats.org/officeDocument/2006/relationships/oleObject" Target="embeddings/oleObject77.bin"/><Relationship Id="rId178" Type="http://schemas.openxmlformats.org/officeDocument/2006/relationships/oleObject" Target="embeddings/oleObject90.bin"/><Relationship Id="rId61" Type="http://schemas.openxmlformats.org/officeDocument/2006/relationships/image" Target="media/image27.wmf"/><Relationship Id="rId82" Type="http://schemas.openxmlformats.org/officeDocument/2006/relationships/image" Target="media/image37.wmf"/><Relationship Id="rId152" Type="http://schemas.openxmlformats.org/officeDocument/2006/relationships/image" Target="media/image72.wmf"/><Relationship Id="rId173" Type="http://schemas.openxmlformats.org/officeDocument/2006/relationships/image" Target="media/image80.wmf"/><Relationship Id="rId194" Type="http://schemas.openxmlformats.org/officeDocument/2006/relationships/oleObject" Target="embeddings/oleObject98.bin"/><Relationship Id="rId199" Type="http://schemas.openxmlformats.org/officeDocument/2006/relationships/image" Target="media/image93.wmf"/><Relationship Id="rId203" Type="http://schemas.openxmlformats.org/officeDocument/2006/relationships/image" Target="media/image95.wmf"/><Relationship Id="rId208" Type="http://schemas.openxmlformats.org/officeDocument/2006/relationships/footer" Target="footer2.xml"/><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oleObject" Target="embeddings/oleObject26.bin"/><Relationship Id="rId77" Type="http://schemas.openxmlformats.org/officeDocument/2006/relationships/image" Target="media/image35.wmf"/><Relationship Id="rId100" Type="http://schemas.openxmlformats.org/officeDocument/2006/relationships/image" Target="media/image46.wmf"/><Relationship Id="rId105" Type="http://schemas.openxmlformats.org/officeDocument/2006/relationships/oleObject" Target="embeddings/oleObject51.bin"/><Relationship Id="rId126" Type="http://schemas.openxmlformats.org/officeDocument/2006/relationships/image" Target="media/image59.wmf"/><Relationship Id="rId147" Type="http://schemas.openxmlformats.org/officeDocument/2006/relationships/oleObject" Target="embeddings/oleObject72.bin"/><Relationship Id="rId168" Type="http://schemas.openxmlformats.org/officeDocument/2006/relationships/image" Target="media/image78.wmf"/><Relationship Id="rId8" Type="http://schemas.openxmlformats.org/officeDocument/2006/relationships/oleObject" Target="embeddings/oleObject1.bin"/><Relationship Id="rId51" Type="http://schemas.openxmlformats.org/officeDocument/2006/relationships/image" Target="media/image22.wmf"/><Relationship Id="rId72" Type="http://schemas.openxmlformats.org/officeDocument/2006/relationships/oleObject" Target="embeddings/oleObject34.bin"/><Relationship Id="rId93" Type="http://schemas.openxmlformats.org/officeDocument/2006/relationships/oleObject" Target="embeddings/oleObject45.bin"/><Relationship Id="rId98" Type="http://schemas.openxmlformats.org/officeDocument/2006/relationships/image" Target="media/image45.wmf"/><Relationship Id="rId121" Type="http://schemas.openxmlformats.org/officeDocument/2006/relationships/oleObject" Target="embeddings/oleObject59.bin"/><Relationship Id="rId142" Type="http://schemas.openxmlformats.org/officeDocument/2006/relationships/image" Target="media/image67.wmf"/><Relationship Id="rId163" Type="http://schemas.openxmlformats.org/officeDocument/2006/relationships/oleObject" Target="embeddings/oleObject82.bin"/><Relationship Id="rId184" Type="http://schemas.openxmlformats.org/officeDocument/2006/relationships/oleObject" Target="embeddings/oleObject93.bin"/><Relationship Id="rId189" Type="http://schemas.openxmlformats.org/officeDocument/2006/relationships/image" Target="media/image88.wmf"/><Relationship Id="rId3" Type="http://schemas.openxmlformats.org/officeDocument/2006/relationships/settings" Target="settings.xml"/><Relationship Id="rId25" Type="http://schemas.openxmlformats.org/officeDocument/2006/relationships/image" Target="media/image10.wmf"/><Relationship Id="rId46" Type="http://schemas.openxmlformats.org/officeDocument/2006/relationships/oleObject" Target="embeddings/oleObject21.bin"/><Relationship Id="rId67" Type="http://schemas.openxmlformats.org/officeDocument/2006/relationships/image" Target="media/image30.wmf"/><Relationship Id="rId116" Type="http://schemas.openxmlformats.org/officeDocument/2006/relationships/image" Target="media/image54.wmf"/><Relationship Id="rId137" Type="http://schemas.openxmlformats.org/officeDocument/2006/relationships/oleObject" Target="embeddings/oleObject67.bin"/><Relationship Id="rId158" Type="http://schemas.openxmlformats.org/officeDocument/2006/relationships/image" Target="media/image75.wmf"/><Relationship Id="rId20" Type="http://schemas.openxmlformats.org/officeDocument/2006/relationships/oleObject" Target="embeddings/oleObject7.bin"/><Relationship Id="rId41" Type="http://schemas.openxmlformats.org/officeDocument/2006/relationships/oleObject" Target="embeddings/oleObject18.bin"/><Relationship Id="rId62" Type="http://schemas.openxmlformats.org/officeDocument/2006/relationships/oleObject" Target="embeddings/oleObject29.bin"/><Relationship Id="rId83" Type="http://schemas.openxmlformats.org/officeDocument/2006/relationships/oleObject" Target="embeddings/oleObject40.bin"/><Relationship Id="rId88" Type="http://schemas.openxmlformats.org/officeDocument/2006/relationships/image" Target="media/image40.wmf"/><Relationship Id="rId111" Type="http://schemas.openxmlformats.org/officeDocument/2006/relationships/oleObject" Target="embeddings/oleObject54.bin"/><Relationship Id="rId132" Type="http://schemas.openxmlformats.org/officeDocument/2006/relationships/image" Target="media/image62.wmf"/><Relationship Id="rId153" Type="http://schemas.openxmlformats.org/officeDocument/2006/relationships/oleObject" Target="embeddings/oleObject75.bin"/><Relationship Id="rId174" Type="http://schemas.openxmlformats.org/officeDocument/2006/relationships/oleObject" Target="embeddings/oleObject88.bin"/><Relationship Id="rId179" Type="http://schemas.openxmlformats.org/officeDocument/2006/relationships/image" Target="media/image83.wmf"/><Relationship Id="rId195" Type="http://schemas.openxmlformats.org/officeDocument/2006/relationships/image" Target="media/image91.wmf"/><Relationship Id="rId209" Type="http://schemas.openxmlformats.org/officeDocument/2006/relationships/fontTable" Target="fontTable.xml"/><Relationship Id="rId190" Type="http://schemas.openxmlformats.org/officeDocument/2006/relationships/oleObject" Target="embeddings/oleObject96.bin"/><Relationship Id="rId204" Type="http://schemas.openxmlformats.org/officeDocument/2006/relationships/oleObject" Target="embeddings/oleObject103.bin"/><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5.wmf"/><Relationship Id="rId106" Type="http://schemas.openxmlformats.org/officeDocument/2006/relationships/image" Target="media/image49.wmf"/><Relationship Id="rId127" Type="http://schemas.openxmlformats.org/officeDocument/2006/relationships/oleObject" Target="embeddings/oleObject62.bin"/><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4.bin"/><Relationship Id="rId73" Type="http://schemas.openxmlformats.org/officeDocument/2006/relationships/image" Target="media/image33.wmf"/><Relationship Id="rId78" Type="http://schemas.openxmlformats.org/officeDocument/2006/relationships/oleObject" Target="embeddings/oleObject37.bin"/><Relationship Id="rId94" Type="http://schemas.openxmlformats.org/officeDocument/2006/relationships/image" Target="media/image43.wmf"/><Relationship Id="rId99" Type="http://schemas.openxmlformats.org/officeDocument/2006/relationships/oleObject" Target="embeddings/oleObject48.bin"/><Relationship Id="rId101" Type="http://schemas.openxmlformats.org/officeDocument/2006/relationships/oleObject" Target="embeddings/oleObject49.bin"/><Relationship Id="rId122" Type="http://schemas.openxmlformats.org/officeDocument/2006/relationships/image" Target="media/image57.wmf"/><Relationship Id="rId143" Type="http://schemas.openxmlformats.org/officeDocument/2006/relationships/oleObject" Target="embeddings/oleObject70.bin"/><Relationship Id="rId148" Type="http://schemas.openxmlformats.org/officeDocument/2006/relationships/image" Target="media/image70.wmf"/><Relationship Id="rId164" Type="http://schemas.openxmlformats.org/officeDocument/2006/relationships/image" Target="media/image76.wmf"/><Relationship Id="rId169" Type="http://schemas.openxmlformats.org/officeDocument/2006/relationships/oleObject" Target="embeddings/oleObject85.bin"/><Relationship Id="rId185" Type="http://schemas.openxmlformats.org/officeDocument/2006/relationships/image" Target="media/image86.wmf"/><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oleObject" Target="embeddings/oleObject91.bin"/><Relationship Id="rId210" Type="http://schemas.openxmlformats.org/officeDocument/2006/relationships/theme" Target="theme/theme1.xml"/><Relationship Id="rId26" Type="http://schemas.openxmlformats.org/officeDocument/2006/relationships/oleObject" Target="embeddings/oleObject10.bin"/><Relationship Id="rId47" Type="http://schemas.openxmlformats.org/officeDocument/2006/relationships/image" Target="media/image20.wmf"/><Relationship Id="rId68" Type="http://schemas.openxmlformats.org/officeDocument/2006/relationships/oleObject" Target="embeddings/oleObject32.bin"/><Relationship Id="rId89" Type="http://schemas.openxmlformats.org/officeDocument/2006/relationships/oleObject" Target="embeddings/oleObject43.bin"/><Relationship Id="rId112" Type="http://schemas.openxmlformats.org/officeDocument/2006/relationships/image" Target="media/image52.wmf"/><Relationship Id="rId133" Type="http://schemas.openxmlformats.org/officeDocument/2006/relationships/oleObject" Target="embeddings/oleObject65.bin"/><Relationship Id="rId154" Type="http://schemas.openxmlformats.org/officeDocument/2006/relationships/image" Target="media/image73.wmf"/><Relationship Id="rId175" Type="http://schemas.openxmlformats.org/officeDocument/2006/relationships/image" Target="media/image81.wmf"/><Relationship Id="rId196" Type="http://schemas.openxmlformats.org/officeDocument/2006/relationships/oleObject" Target="embeddings/oleObject99.bin"/><Relationship Id="rId200" Type="http://schemas.openxmlformats.org/officeDocument/2006/relationships/oleObject" Target="embeddings/oleObject10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4460</Words>
  <Characters>25426</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Стройка</Company>
  <LinksUpToDate>false</LinksUpToDate>
  <CharactersWithSpaces>29827</CharactersWithSpaces>
  <SharedDoc>false</SharedDoc>
  <HLinks>
    <vt:vector size="144" baseType="variant">
      <vt:variant>
        <vt:i4>1835058</vt:i4>
      </vt:variant>
      <vt:variant>
        <vt:i4>93</vt:i4>
      </vt:variant>
      <vt:variant>
        <vt:i4>0</vt:i4>
      </vt:variant>
      <vt:variant>
        <vt:i4>5</vt:i4>
      </vt:variant>
      <vt:variant>
        <vt:lpwstr/>
      </vt:variant>
      <vt:variant>
        <vt:lpwstr>_Toc184032411</vt:lpwstr>
      </vt:variant>
      <vt:variant>
        <vt:i4>1835058</vt:i4>
      </vt:variant>
      <vt:variant>
        <vt:i4>89</vt:i4>
      </vt:variant>
      <vt:variant>
        <vt:i4>0</vt:i4>
      </vt:variant>
      <vt:variant>
        <vt:i4>5</vt:i4>
      </vt:variant>
      <vt:variant>
        <vt:lpwstr/>
      </vt:variant>
      <vt:variant>
        <vt:lpwstr>_Toc184032411</vt:lpwstr>
      </vt:variant>
      <vt:variant>
        <vt:i4>1835058</vt:i4>
      </vt:variant>
      <vt:variant>
        <vt:i4>86</vt:i4>
      </vt:variant>
      <vt:variant>
        <vt:i4>0</vt:i4>
      </vt:variant>
      <vt:variant>
        <vt:i4>5</vt:i4>
      </vt:variant>
      <vt:variant>
        <vt:lpwstr/>
      </vt:variant>
      <vt:variant>
        <vt:lpwstr>_Toc184032410</vt:lpwstr>
      </vt:variant>
      <vt:variant>
        <vt:i4>1900594</vt:i4>
      </vt:variant>
      <vt:variant>
        <vt:i4>83</vt:i4>
      </vt:variant>
      <vt:variant>
        <vt:i4>0</vt:i4>
      </vt:variant>
      <vt:variant>
        <vt:i4>5</vt:i4>
      </vt:variant>
      <vt:variant>
        <vt:lpwstr/>
      </vt:variant>
      <vt:variant>
        <vt:lpwstr>_Toc184032408</vt:lpwstr>
      </vt:variant>
      <vt:variant>
        <vt:i4>1900594</vt:i4>
      </vt:variant>
      <vt:variant>
        <vt:i4>77</vt:i4>
      </vt:variant>
      <vt:variant>
        <vt:i4>0</vt:i4>
      </vt:variant>
      <vt:variant>
        <vt:i4>5</vt:i4>
      </vt:variant>
      <vt:variant>
        <vt:lpwstr/>
      </vt:variant>
      <vt:variant>
        <vt:lpwstr>_Toc184032407</vt:lpwstr>
      </vt:variant>
      <vt:variant>
        <vt:i4>1900594</vt:i4>
      </vt:variant>
      <vt:variant>
        <vt:i4>74</vt:i4>
      </vt:variant>
      <vt:variant>
        <vt:i4>0</vt:i4>
      </vt:variant>
      <vt:variant>
        <vt:i4>5</vt:i4>
      </vt:variant>
      <vt:variant>
        <vt:lpwstr/>
      </vt:variant>
      <vt:variant>
        <vt:lpwstr>_Toc184032406</vt:lpwstr>
      </vt:variant>
      <vt:variant>
        <vt:i4>1900594</vt:i4>
      </vt:variant>
      <vt:variant>
        <vt:i4>68</vt:i4>
      </vt:variant>
      <vt:variant>
        <vt:i4>0</vt:i4>
      </vt:variant>
      <vt:variant>
        <vt:i4>5</vt:i4>
      </vt:variant>
      <vt:variant>
        <vt:lpwstr/>
      </vt:variant>
      <vt:variant>
        <vt:lpwstr>_Toc184032405</vt:lpwstr>
      </vt:variant>
      <vt:variant>
        <vt:i4>1900594</vt:i4>
      </vt:variant>
      <vt:variant>
        <vt:i4>62</vt:i4>
      </vt:variant>
      <vt:variant>
        <vt:i4>0</vt:i4>
      </vt:variant>
      <vt:variant>
        <vt:i4>5</vt:i4>
      </vt:variant>
      <vt:variant>
        <vt:lpwstr/>
      </vt:variant>
      <vt:variant>
        <vt:lpwstr>_Toc184032404</vt:lpwstr>
      </vt:variant>
      <vt:variant>
        <vt:i4>1900594</vt:i4>
      </vt:variant>
      <vt:variant>
        <vt:i4>59</vt:i4>
      </vt:variant>
      <vt:variant>
        <vt:i4>0</vt:i4>
      </vt:variant>
      <vt:variant>
        <vt:i4>5</vt:i4>
      </vt:variant>
      <vt:variant>
        <vt:lpwstr/>
      </vt:variant>
      <vt:variant>
        <vt:lpwstr>_Toc184032403</vt:lpwstr>
      </vt:variant>
      <vt:variant>
        <vt:i4>1900594</vt:i4>
      </vt:variant>
      <vt:variant>
        <vt:i4>56</vt:i4>
      </vt:variant>
      <vt:variant>
        <vt:i4>0</vt:i4>
      </vt:variant>
      <vt:variant>
        <vt:i4>5</vt:i4>
      </vt:variant>
      <vt:variant>
        <vt:lpwstr/>
      </vt:variant>
      <vt:variant>
        <vt:lpwstr>_Toc184032402</vt:lpwstr>
      </vt:variant>
      <vt:variant>
        <vt:i4>1900594</vt:i4>
      </vt:variant>
      <vt:variant>
        <vt:i4>50</vt:i4>
      </vt:variant>
      <vt:variant>
        <vt:i4>0</vt:i4>
      </vt:variant>
      <vt:variant>
        <vt:i4>5</vt:i4>
      </vt:variant>
      <vt:variant>
        <vt:lpwstr/>
      </vt:variant>
      <vt:variant>
        <vt:lpwstr>_Toc184032401</vt:lpwstr>
      </vt:variant>
      <vt:variant>
        <vt:i4>1900594</vt:i4>
      </vt:variant>
      <vt:variant>
        <vt:i4>44</vt:i4>
      </vt:variant>
      <vt:variant>
        <vt:i4>0</vt:i4>
      </vt:variant>
      <vt:variant>
        <vt:i4>5</vt:i4>
      </vt:variant>
      <vt:variant>
        <vt:lpwstr/>
      </vt:variant>
      <vt:variant>
        <vt:lpwstr>_Toc184032400</vt:lpwstr>
      </vt:variant>
      <vt:variant>
        <vt:i4>1310773</vt:i4>
      </vt:variant>
      <vt:variant>
        <vt:i4>38</vt:i4>
      </vt:variant>
      <vt:variant>
        <vt:i4>0</vt:i4>
      </vt:variant>
      <vt:variant>
        <vt:i4>5</vt:i4>
      </vt:variant>
      <vt:variant>
        <vt:lpwstr/>
      </vt:variant>
      <vt:variant>
        <vt:lpwstr>_Toc184032399</vt:lpwstr>
      </vt:variant>
      <vt:variant>
        <vt:i4>1310773</vt:i4>
      </vt:variant>
      <vt:variant>
        <vt:i4>35</vt:i4>
      </vt:variant>
      <vt:variant>
        <vt:i4>0</vt:i4>
      </vt:variant>
      <vt:variant>
        <vt:i4>5</vt:i4>
      </vt:variant>
      <vt:variant>
        <vt:lpwstr/>
      </vt:variant>
      <vt:variant>
        <vt:lpwstr>_Toc184032398</vt:lpwstr>
      </vt:variant>
      <vt:variant>
        <vt:i4>1310773</vt:i4>
      </vt:variant>
      <vt:variant>
        <vt:i4>32</vt:i4>
      </vt:variant>
      <vt:variant>
        <vt:i4>0</vt:i4>
      </vt:variant>
      <vt:variant>
        <vt:i4>5</vt:i4>
      </vt:variant>
      <vt:variant>
        <vt:lpwstr/>
      </vt:variant>
      <vt:variant>
        <vt:lpwstr>_Toc184032397</vt:lpwstr>
      </vt:variant>
      <vt:variant>
        <vt:i4>1310773</vt:i4>
      </vt:variant>
      <vt:variant>
        <vt:i4>29</vt:i4>
      </vt:variant>
      <vt:variant>
        <vt:i4>0</vt:i4>
      </vt:variant>
      <vt:variant>
        <vt:i4>5</vt:i4>
      </vt:variant>
      <vt:variant>
        <vt:lpwstr/>
      </vt:variant>
      <vt:variant>
        <vt:lpwstr>_Toc184032396</vt:lpwstr>
      </vt:variant>
      <vt:variant>
        <vt:i4>1310773</vt:i4>
      </vt:variant>
      <vt:variant>
        <vt:i4>26</vt:i4>
      </vt:variant>
      <vt:variant>
        <vt:i4>0</vt:i4>
      </vt:variant>
      <vt:variant>
        <vt:i4>5</vt:i4>
      </vt:variant>
      <vt:variant>
        <vt:lpwstr/>
      </vt:variant>
      <vt:variant>
        <vt:lpwstr>_Toc184032395</vt:lpwstr>
      </vt:variant>
      <vt:variant>
        <vt:i4>1310773</vt:i4>
      </vt:variant>
      <vt:variant>
        <vt:i4>23</vt:i4>
      </vt:variant>
      <vt:variant>
        <vt:i4>0</vt:i4>
      </vt:variant>
      <vt:variant>
        <vt:i4>5</vt:i4>
      </vt:variant>
      <vt:variant>
        <vt:lpwstr/>
      </vt:variant>
      <vt:variant>
        <vt:lpwstr>_Toc184032394</vt:lpwstr>
      </vt:variant>
      <vt:variant>
        <vt:i4>1310773</vt:i4>
      </vt:variant>
      <vt:variant>
        <vt:i4>20</vt:i4>
      </vt:variant>
      <vt:variant>
        <vt:i4>0</vt:i4>
      </vt:variant>
      <vt:variant>
        <vt:i4>5</vt:i4>
      </vt:variant>
      <vt:variant>
        <vt:lpwstr/>
      </vt:variant>
      <vt:variant>
        <vt:lpwstr>_Toc184032393</vt:lpwstr>
      </vt:variant>
      <vt:variant>
        <vt:i4>1310773</vt:i4>
      </vt:variant>
      <vt:variant>
        <vt:i4>17</vt:i4>
      </vt:variant>
      <vt:variant>
        <vt:i4>0</vt:i4>
      </vt:variant>
      <vt:variant>
        <vt:i4>5</vt:i4>
      </vt:variant>
      <vt:variant>
        <vt:lpwstr/>
      </vt:variant>
      <vt:variant>
        <vt:lpwstr>_Toc184032392</vt:lpwstr>
      </vt:variant>
      <vt:variant>
        <vt:i4>1310773</vt:i4>
      </vt:variant>
      <vt:variant>
        <vt:i4>11</vt:i4>
      </vt:variant>
      <vt:variant>
        <vt:i4>0</vt:i4>
      </vt:variant>
      <vt:variant>
        <vt:i4>5</vt:i4>
      </vt:variant>
      <vt:variant>
        <vt:lpwstr/>
      </vt:variant>
      <vt:variant>
        <vt:lpwstr>_Toc184032391</vt:lpwstr>
      </vt:variant>
      <vt:variant>
        <vt:i4>1310773</vt:i4>
      </vt:variant>
      <vt:variant>
        <vt:i4>8</vt:i4>
      </vt:variant>
      <vt:variant>
        <vt:i4>0</vt:i4>
      </vt:variant>
      <vt:variant>
        <vt:i4>5</vt:i4>
      </vt:variant>
      <vt:variant>
        <vt:lpwstr/>
      </vt:variant>
      <vt:variant>
        <vt:lpwstr>_Toc184032390</vt:lpwstr>
      </vt:variant>
      <vt:variant>
        <vt:i4>1376309</vt:i4>
      </vt:variant>
      <vt:variant>
        <vt:i4>5</vt:i4>
      </vt:variant>
      <vt:variant>
        <vt:i4>0</vt:i4>
      </vt:variant>
      <vt:variant>
        <vt:i4>5</vt:i4>
      </vt:variant>
      <vt:variant>
        <vt:lpwstr/>
      </vt:variant>
      <vt:variant>
        <vt:lpwstr>_Toc184032389</vt:lpwstr>
      </vt:variant>
      <vt:variant>
        <vt:i4>1376309</vt:i4>
      </vt:variant>
      <vt:variant>
        <vt:i4>2</vt:i4>
      </vt:variant>
      <vt:variant>
        <vt:i4>0</vt:i4>
      </vt:variant>
      <vt:variant>
        <vt:i4>5</vt:i4>
      </vt:variant>
      <vt:variant>
        <vt:lpwstr/>
      </vt:variant>
      <vt:variant>
        <vt:lpwstr>_Toc184032388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ШуриКИН</dc:creator>
  <cp:keywords/>
  <dc:description/>
  <cp:lastModifiedBy>admin</cp:lastModifiedBy>
  <cp:revision>2</cp:revision>
  <cp:lastPrinted>2009-11-18T20:37:00Z</cp:lastPrinted>
  <dcterms:created xsi:type="dcterms:W3CDTF">2014-04-09T13:01:00Z</dcterms:created>
  <dcterms:modified xsi:type="dcterms:W3CDTF">2014-04-09T13:01:00Z</dcterms:modified>
</cp:coreProperties>
</file>