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75" w:rsidRPr="000E08CD" w:rsidRDefault="005925B9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Клиническая физиология гемотрансфузии</w:t>
      </w:r>
    </w:p>
    <w:p w:rsidR="005925B9" w:rsidRPr="000E08CD" w:rsidRDefault="005925B9" w:rsidP="000E08CD">
      <w:pPr>
        <w:widowControl/>
        <w:spacing w:line="360" w:lineRule="auto"/>
        <w:ind w:firstLine="709"/>
        <w:rPr>
          <w:color w:val="000000"/>
          <w:sz w:val="28"/>
          <w:lang w:val="en-US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Гемотрансфузия используется для восполнения ОЦК при кровопотерях, а также как компонент гемосорбции, гемодиализа, искусственного кровообращения и других методов экстракорпорального кровообращения.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 зависимости от целей и условий гемотрансфузии она может выполняться в четырёх вариантах: переливание донорской консервированной крови, прямое переливание крови от доноров, реинфузия и аутогемотрансфузия заготовленной заранее крови больного.</w:t>
      </w:r>
    </w:p>
    <w:p w:rsidR="00163299" w:rsidRDefault="00163299" w:rsidP="000E08CD">
      <w:pPr>
        <w:widowControl/>
        <w:spacing w:line="360" w:lineRule="auto"/>
        <w:ind w:firstLine="709"/>
        <w:rPr>
          <w:b/>
          <w:color w:val="000000"/>
          <w:sz w:val="28"/>
          <w:lang w:val="en-US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Патологическое действие донорской крови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  <w:lang w:val="en-US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Это самый частый и самый простой вариант. Однако следует помнить, что представление о гемотрансфузии как сравнительно безопасной процедуре многоцелевого назначения сегодня пересмотрено. Связано это со многими обстоятельствами, прежде всего с иммунологической несовместимостью.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Иммунная несовместимость крови.</w:t>
      </w:r>
      <w:r w:rsidRPr="000E08CD">
        <w:rPr>
          <w:color w:val="000000"/>
          <w:sz w:val="28"/>
        </w:rPr>
        <w:t xml:space="preserve"> Совместимость крови реципиента и донора определяется лишь по двум эритроцитарным антигенным системам, которых в эритроцитах в несколько раз больше, не говоря уже об антигенных системах лейкоцитов, тромбоцитов и плазмы. Поскольку трансфузия крови является трансплантацией живой гомологичной ткани, мы вправе ожидать двух типов реакций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иммунизации и отторжения. Установлено, что в первые дни критического состояния, когда клеточный иммунитет угнетён, эффективность гемотрансфузии выше, чем в последующие дни, когда организм способен активно отторгать чужеродную ткань.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Существует хорошо аргументированное представление, что гемотрансфузия всегда вызывает дисиммунитет, который не может не оставить в организме какого-либо следа. Например, после онкохирургических операций, сопровождающихся гемотрансфузией, рецидивы злокачественного роста возникают чаще, чем после операций без гемотрансфузии.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Очевидно, выражение </w:t>
      </w:r>
      <w:r w:rsidRPr="000E08CD">
        <w:rPr>
          <w:i/>
          <w:color w:val="000000"/>
          <w:sz w:val="28"/>
        </w:rPr>
        <w:t>мы братья по крови</w:t>
      </w:r>
      <w:r w:rsidRPr="000E08CD">
        <w:rPr>
          <w:color w:val="000000"/>
          <w:sz w:val="28"/>
        </w:rPr>
        <w:t xml:space="preserve"> должно восприниматься как метафора. Если донор и реципиент будут характеризоваться так в буквальном смысле, то неизбежно последует </w:t>
      </w:r>
      <w:r w:rsidRPr="000E08CD">
        <w:rPr>
          <w:i/>
          <w:color w:val="000000"/>
          <w:sz w:val="28"/>
        </w:rPr>
        <w:t>кровная месть,</w:t>
      </w:r>
      <w:r w:rsidRPr="000E08CD">
        <w:rPr>
          <w:color w:val="000000"/>
          <w:sz w:val="28"/>
        </w:rPr>
        <w:t xml:space="preserve"> которая необязательно проявится немедленно: она бывает длительной и даже передаваемой из поколения в поколение.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Следовательно, мы должны совершенно чётко себе представить, что трансфузия цельной донорской крови или её компонентов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это </w:t>
      </w:r>
      <w:r w:rsidRPr="000E08CD">
        <w:rPr>
          <w:i/>
          <w:color w:val="000000"/>
          <w:sz w:val="28"/>
        </w:rPr>
        <w:t>трансплантация чужеродного органа</w:t>
      </w:r>
      <w:r w:rsidRPr="000E08CD">
        <w:rPr>
          <w:color w:val="000000"/>
          <w:sz w:val="28"/>
        </w:rPr>
        <w:t xml:space="preserve"> со всеми её положительными и отрицательными следствиями.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Инфицированность крови.</w:t>
      </w:r>
      <w:r w:rsidRPr="000E08CD">
        <w:rPr>
          <w:color w:val="000000"/>
          <w:sz w:val="28"/>
        </w:rPr>
        <w:t xml:space="preserve"> Эта опасность увеличивается с каждым годом, причём если раньше опасались главным образом загрязнения крови бактериями и вирусом гепатита В, то сегодня это ВИЧ-инфекция, мегаловирусы, гепатит С и прочие гепатиты, на которые скоро не хватит букв латинского алфавита. И это не гипотетическая опасность, а совершенно реальное заражение. По материалам, приведённым академиком </w:t>
      </w:r>
      <w:r w:rsidR="000E08CD" w:rsidRPr="000E08CD">
        <w:rPr>
          <w:color w:val="000000"/>
          <w:sz w:val="28"/>
        </w:rPr>
        <w:t>А.И.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Воробьёвым</w:t>
      </w:r>
      <w:r w:rsidRPr="000E08CD">
        <w:rPr>
          <w:color w:val="000000"/>
          <w:sz w:val="28"/>
        </w:rPr>
        <w:t>, 8</w:t>
      </w:r>
      <w:r w:rsidR="000E08CD" w:rsidRPr="000E08CD">
        <w:rPr>
          <w:color w:val="000000"/>
          <w:sz w:val="28"/>
        </w:rPr>
        <w:t>0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детей-гемофиликов в США и Японии заражены СПИДом при гемотрансфузии, а </w:t>
      </w:r>
      <w:r w:rsidR="000E08CD" w:rsidRPr="000E08CD">
        <w:rPr>
          <w:color w:val="000000"/>
          <w:sz w:val="28"/>
        </w:rPr>
        <w:t>6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доноров заражены гепатитом.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Несчастье состоит ещё и в том, что доноры могут быть </w:t>
      </w:r>
      <w:r w:rsidRPr="000E08CD">
        <w:rPr>
          <w:i/>
          <w:color w:val="000000"/>
          <w:sz w:val="28"/>
        </w:rPr>
        <w:t>уже</w:t>
      </w:r>
      <w:r w:rsidRPr="000E08CD">
        <w:rPr>
          <w:color w:val="000000"/>
          <w:sz w:val="28"/>
        </w:rPr>
        <w:t xml:space="preserve"> заражены, когда серодиагностика </w:t>
      </w:r>
      <w:r w:rsidRPr="000E08CD">
        <w:rPr>
          <w:i/>
          <w:color w:val="000000"/>
          <w:sz w:val="28"/>
        </w:rPr>
        <w:t>ещё</w:t>
      </w:r>
      <w:r w:rsidRPr="000E08CD">
        <w:rPr>
          <w:color w:val="000000"/>
          <w:sz w:val="28"/>
        </w:rPr>
        <w:t xml:space="preserve"> не выявляет этого. И такой период может длиться до 2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3</w:t>
      </w:r>
      <w:r w:rsidRPr="000E08CD">
        <w:rPr>
          <w:color w:val="000000"/>
          <w:sz w:val="28"/>
        </w:rPr>
        <w:t xml:space="preserve"> месяцев! Удивительно ли, что сегодня в цивилизованном мире от гемотрансфузии отказывается всё больше и больше людей!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Метаболическое несовершенство</w:t>
      </w:r>
      <w:r w:rsidRPr="000E08CD">
        <w:rPr>
          <w:color w:val="000000"/>
          <w:sz w:val="28"/>
        </w:rPr>
        <w:t xml:space="preserve"> консервированной крови. В крови, особенно при длительных сроках хранения, повышены уровни плазменного калия, аммония, содержится свободный гемоглобин, повышена кислотность, содержится цитрат натрия. Эта опасность относится не только к донорской, но и к аутокрови.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Функциональное несовершенство.</w:t>
      </w:r>
      <w:r w:rsidRPr="000E08CD">
        <w:rPr>
          <w:color w:val="000000"/>
          <w:sz w:val="28"/>
        </w:rPr>
        <w:t xml:space="preserve"> Консервированная кровь хуже переносит кислород из-за уменьшения сродства гемоглобина к кислороду, которое в числе прочих факторов зависит от содержания органических фосфатов, в частности 2,3</w:t>
      </w:r>
      <w:r w:rsidR="000E08CD">
        <w:rPr>
          <w:color w:val="000000"/>
          <w:sz w:val="28"/>
        </w:rPr>
        <w:t xml:space="preserve"> – </w:t>
      </w:r>
      <w:r w:rsidR="000E08CD" w:rsidRPr="000E08CD">
        <w:rPr>
          <w:color w:val="000000"/>
          <w:sz w:val="28"/>
        </w:rPr>
        <w:t>д</w:t>
      </w:r>
      <w:r w:rsidRPr="000E08CD">
        <w:rPr>
          <w:color w:val="000000"/>
          <w:sz w:val="28"/>
        </w:rPr>
        <w:t>ифосфоглицерата. Уровень его резко снижается, а при двухнедельном хранении 2,3</w:t>
      </w:r>
      <w:r w:rsidR="000E08CD">
        <w:rPr>
          <w:color w:val="000000"/>
          <w:sz w:val="28"/>
        </w:rPr>
        <w:t xml:space="preserve"> – </w:t>
      </w:r>
      <w:r w:rsidR="000E08CD" w:rsidRPr="000E08CD">
        <w:rPr>
          <w:color w:val="000000"/>
          <w:sz w:val="28"/>
        </w:rPr>
        <w:t>Д</w:t>
      </w:r>
      <w:r w:rsidRPr="000E08CD">
        <w:rPr>
          <w:color w:val="000000"/>
          <w:sz w:val="28"/>
        </w:rPr>
        <w:t>ФГ исчезает полностью. Помимо этого, в консервированной крови повышены уровни различных биологически активных веществ, её реологические свойства ухудшены.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Консервированная кровь имеет нарушенные свёртывающие свойства не только из-за наличия в ней консерванта, но и в связи с недостатком тромбоцитов, V, VIII и других факторов.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Негомогенность.</w:t>
      </w:r>
      <w:r w:rsidRPr="000E08CD">
        <w:rPr>
          <w:color w:val="000000"/>
          <w:sz w:val="28"/>
        </w:rPr>
        <w:t xml:space="preserve"> В 1 </w:t>
      </w:r>
      <w:r w:rsidRPr="000E08CD">
        <w:rPr>
          <w:i/>
          <w:color w:val="000000"/>
          <w:sz w:val="28"/>
        </w:rPr>
        <w:t>мл</w:t>
      </w:r>
      <w:r w:rsidRPr="000E08CD">
        <w:rPr>
          <w:color w:val="000000"/>
          <w:sz w:val="28"/>
        </w:rPr>
        <w:t xml:space="preserve"> консервированной цитратом крови содержится в 1</w:t>
      </w:r>
      <w:r w:rsidR="00163299">
        <w:rPr>
          <w:color w:val="000000"/>
          <w:sz w:val="28"/>
        </w:rPr>
        <w:t>-</w:t>
      </w:r>
      <w:r w:rsidR="000E08CD" w:rsidRPr="000E08CD">
        <w:rPr>
          <w:color w:val="000000"/>
          <w:sz w:val="28"/>
        </w:rPr>
        <w:t>й</w:t>
      </w:r>
      <w:r w:rsidRPr="000E08CD">
        <w:rPr>
          <w:color w:val="000000"/>
          <w:sz w:val="28"/>
        </w:rPr>
        <w:t xml:space="preserve"> день около 200, а при двухнедельном хранении около 20.000 агрегатов и сгустков фибрина диаметром до 200 </w:t>
      </w:r>
      <w:r w:rsidRPr="000E08CD">
        <w:rPr>
          <w:i/>
          <w:color w:val="000000"/>
          <w:sz w:val="28"/>
        </w:rPr>
        <w:t>мкм</w:t>
      </w:r>
      <w:r w:rsidRPr="000E08CD">
        <w:rPr>
          <w:color w:val="000000"/>
          <w:sz w:val="28"/>
        </w:rPr>
        <w:t>. Следовательно, при переливании 1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color w:val="000000"/>
          <w:sz w:val="28"/>
        </w:rPr>
        <w:t xml:space="preserve"> крови в с</w:t>
      </w:r>
      <w:r w:rsidR="00163299">
        <w:rPr>
          <w:color w:val="000000"/>
          <w:sz w:val="28"/>
        </w:rPr>
        <w:t>осудистое русло больного будет и</w:t>
      </w:r>
      <w:r w:rsidRPr="000E08CD">
        <w:rPr>
          <w:color w:val="000000"/>
          <w:sz w:val="28"/>
        </w:rPr>
        <w:t xml:space="preserve">нфузировано 200.000 сгустков, а длительно хранившейся крови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около 20 млн. Первый капиллярный фильтр на пути этих взвесей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лёгкие, которые страдают в первую очередь. Количество агрегатов зависит не только от сроков хранения крови, но и от характера консерванта, метода взятия крови у донора, приёма донором различных лекарств и, возможно, от ёмкости, в которой хранится кровь.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Перечисленные важные недостатки консервированной крови заставили, помимо ограничения показаний к гемотрансфузиям, искать способы метаболической реставрации крови, очистки её от взвесей с помощью микрофильтров и расширить применение гемотрансфузий непосредственно от доноров, реинфузии и аутогемотрансфузии.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i/>
          <w:color w:val="000000"/>
          <w:sz w:val="28"/>
        </w:rPr>
        <w:t>Прямая трансфузия от доноров.</w:t>
      </w:r>
      <w:r w:rsidRPr="000E08CD">
        <w:rPr>
          <w:color w:val="000000"/>
          <w:sz w:val="28"/>
        </w:rPr>
        <w:t xml:space="preserve"> К ней имеется только одно показание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отсутствие подходящей консервированной крови. В остальных случаях коррекции кровопотери нет необходимости в прямом переливании крови, которое более трудоёмко и не позволяет достаточно надёжно контролировать качество донорской крови.</w:t>
      </w:r>
    </w:p>
    <w:p w:rsidR="00E95E75" w:rsidRPr="000E08CD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95E75" w:rsidRPr="000E08CD">
        <w:rPr>
          <w:b/>
          <w:color w:val="000000"/>
          <w:sz w:val="28"/>
        </w:rPr>
        <w:t>Реинфузия крови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Реинфузия крови используется реже, чем того заслуживает этот важный метод, нередко спасающий жизнь, хотя реинфузия стала проводиться задолго до появления консервированной крови. Как мы уже отмечали, </w:t>
      </w:r>
      <w:r w:rsidR="000E08CD" w:rsidRPr="000E08CD">
        <w:rPr>
          <w:color w:val="000000"/>
          <w:sz w:val="28"/>
        </w:rPr>
        <w:t>Дж.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Бланделл</w:t>
      </w:r>
      <w:r w:rsidRPr="000E08CD">
        <w:rPr>
          <w:color w:val="000000"/>
          <w:sz w:val="28"/>
        </w:rPr>
        <w:t xml:space="preserve"> ещё в 1818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г</w:t>
      </w:r>
      <w:r w:rsidRPr="000E08CD">
        <w:rPr>
          <w:color w:val="000000"/>
          <w:sz w:val="28"/>
        </w:rPr>
        <w:t>. реинфузировал кровь, собранную из влагалища рожениц.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Метод реинфузии крови имеет по крайней мере два достоинства: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1) нет риска несовместимости и не нужно проводить дополнительные исследования;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2) кровь эта почти всегда под рукой и почти в том же объёме, что и кровопотеря.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Метаболический состав крови, излившейся в полости тела. несколько ухудшен, но всё же лучше, чем состав консервированной крови после ее хранения в течение недели. То же можно сказать и о коагулологических свойствах излившейся 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Однако ещё 30 лет назад любопытные эксперименты показали особые достоинства реинфузии в сравнении с трансфузией донорской крови. У собак реинфузировали их собственную кровь, в которую добавляли </w:t>
      </w:r>
      <w:r w:rsidR="000E08CD" w:rsidRPr="000E08CD">
        <w:rPr>
          <w:color w:val="000000"/>
          <w:sz w:val="28"/>
        </w:rPr>
        <w:t xml:space="preserve">30 </w:t>
      </w:r>
      <w:r w:rsidR="000E08CD" w:rsidRPr="000E08CD">
        <w:rPr>
          <w:i/>
          <w:color w:val="000000"/>
          <w:sz w:val="28"/>
        </w:rPr>
        <w:t>г</w:t>
      </w:r>
      <w:r w:rsidR="000E08CD">
        <w:rPr>
          <w:color w:val="000000"/>
          <w:sz w:val="28"/>
        </w:rPr>
        <w:t>.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измельчённой печени, </w:t>
      </w:r>
      <w:r w:rsidR="000E08CD" w:rsidRPr="000E08CD">
        <w:rPr>
          <w:color w:val="000000"/>
          <w:sz w:val="28"/>
        </w:rPr>
        <w:t>30 г</w:t>
      </w:r>
      <w:r w:rsidR="000E08CD">
        <w:rPr>
          <w:color w:val="000000"/>
          <w:sz w:val="28"/>
        </w:rPr>
        <w:t>.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селезёнки, 10 </w:t>
      </w:r>
      <w:r w:rsidRPr="000E08CD">
        <w:rPr>
          <w:i/>
          <w:color w:val="000000"/>
          <w:sz w:val="28"/>
        </w:rPr>
        <w:t>мл</w:t>
      </w:r>
      <w:r w:rsidRPr="000E08CD">
        <w:rPr>
          <w:color w:val="000000"/>
          <w:sz w:val="28"/>
        </w:rPr>
        <w:t xml:space="preserve"> желчи, </w:t>
      </w:r>
      <w:r w:rsidR="000E08CD" w:rsidRPr="000E08CD">
        <w:rPr>
          <w:color w:val="000000"/>
          <w:sz w:val="28"/>
        </w:rPr>
        <w:t>10 г</w:t>
      </w:r>
      <w:r w:rsidR="000E08CD">
        <w:rPr>
          <w:color w:val="000000"/>
          <w:sz w:val="28"/>
        </w:rPr>
        <w:t>.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жировой ткани и </w:t>
      </w:r>
      <w:r w:rsidR="000E08CD" w:rsidRPr="000E08CD">
        <w:rPr>
          <w:color w:val="000000"/>
          <w:sz w:val="28"/>
        </w:rPr>
        <w:t>10 г</w:t>
      </w:r>
      <w:r w:rsidR="000E08CD">
        <w:rPr>
          <w:color w:val="000000"/>
          <w:sz w:val="28"/>
        </w:rPr>
        <w:t>.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кала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всё, взятое от той же собаки. У всех кровь становилась стерильной в течение суток, благодаря аутоиммунным свойствам крови. Разумеется мы не призываем читателя пренебрегать правилами асептики, а лишь подчёркиваем достоинства реинфузии и принципиальные, практически неустранимые недостатки донорской 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Считается, что существуют два противопоказания к реинфузии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гемолиз или инфицирование излившейся в полость 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Для реинфузии собираемую стерильно кровь стабилизируют гепарином или цитратом натрия, фильтруют и инфузируют. Существуют специальные аппараты для реинфузии, с помощью которых кровь собирают, снабжают антикоагулянтом, фильтруют и под контролем реинфузируют больному. Ради исторической справедливости надо отметить, что примитивным аппаратом для реинфузии крови пользовался ещё </w:t>
      </w:r>
      <w:r w:rsidR="000E08CD" w:rsidRPr="000E08CD">
        <w:rPr>
          <w:color w:val="000000"/>
          <w:sz w:val="28"/>
        </w:rPr>
        <w:t>Дж.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Бланделл</w:t>
      </w:r>
      <w:r w:rsidRPr="000E08CD">
        <w:rPr>
          <w:color w:val="000000"/>
          <w:sz w:val="28"/>
        </w:rPr>
        <w:t>.</w:t>
      </w:r>
    </w:p>
    <w:p w:rsidR="00163299" w:rsidRDefault="00163299" w:rsidP="000E08CD">
      <w:pPr>
        <w:widowControl/>
        <w:spacing w:line="360" w:lineRule="auto"/>
        <w:ind w:firstLine="709"/>
        <w:rPr>
          <w:b/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Аутогемотрансфузия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Аутогемотрансфузия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метод коррекции предвидимой кровопотери в тех случаях, когда по каким-то соображениям больному нельзя переливать кровь другого человека. Заранее у больного забирают и консервируют около 500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1</w:t>
      </w:r>
      <w:r w:rsidRPr="000E08CD">
        <w:rPr>
          <w:color w:val="000000"/>
          <w:sz w:val="28"/>
        </w:rPr>
        <w:t xml:space="preserve">000 </w:t>
      </w:r>
      <w:r w:rsidRPr="000E08CD">
        <w:rPr>
          <w:i/>
          <w:color w:val="000000"/>
          <w:sz w:val="28"/>
        </w:rPr>
        <w:t>мл</w:t>
      </w:r>
      <w:r w:rsidRPr="000E08CD">
        <w:rPr>
          <w:color w:val="000000"/>
          <w:sz w:val="28"/>
        </w:rPr>
        <w:t xml:space="preserve"> крови, которую немедленно возмещают инфузией плазмозаменителя, а при возникновении кровопотери больному переливают его собственную кровь.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 клинико-физиологическом аспекте концепция аутогемотрансфузии как универсальной методики при плановых операциях заслуживает пристального внимания. В самом деле, изъятие крови за несколько часов до операции с компенсацией гиповолемии различными кровезаменителями создаёт условия гемодилюции, при которых операционный стресс должен в меньшей степени сказаться на реологических свойствах крови. Возврат больному в ходе операционной кровопотери собственной крови исключает опасность гемотрансфузионной антигенной несовместимости. Следовательно, при плановых операциях аутогемотрансфузия должна стать правилом, а не исключением, что, кстати, было рекомендовано Комитетом экспертов ВОЗ ещё в 1968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г</w:t>
      </w:r>
      <w:r w:rsidRPr="000E08CD">
        <w:rPr>
          <w:color w:val="000000"/>
          <w:sz w:val="28"/>
        </w:rPr>
        <w:t>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По сути дела аутогемотрансфузия при операции является </w:t>
      </w:r>
      <w:r w:rsidRPr="000E08CD">
        <w:rPr>
          <w:i/>
          <w:color w:val="000000"/>
          <w:sz w:val="28"/>
        </w:rPr>
        <w:t xml:space="preserve">нормоволемической управляемой гемодилюцией </w:t>
      </w:r>
      <w:r w:rsidR="000E08CD">
        <w:rPr>
          <w:i/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методом, имеющим достаточно широкое распространение. Снижение гематокрита при операции до 3</w:t>
      </w:r>
      <w:r w:rsidR="000E08CD" w:rsidRPr="000E08CD">
        <w:rPr>
          <w:color w:val="000000"/>
          <w:sz w:val="28"/>
        </w:rPr>
        <w:t>0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уменьшает вязкость крови и периферическое сосудистое сопротивление, а значит увеличивает производительность сердца и тканевую перфузию. Несмотря на уменьшение кислородной ёмкости крови, транспорт кислорода остаётся достаточным благодаря повышению циркуляции. Необходимо иметь в виду, что при некомпенсированной кровопотере до 3</w:t>
      </w:r>
      <w:r w:rsidR="000E08CD" w:rsidRPr="000E08CD">
        <w:rPr>
          <w:color w:val="000000"/>
          <w:sz w:val="28"/>
        </w:rPr>
        <w:t>0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ОЦК, кислородный гомеостаз бывает нарушен из-за </w:t>
      </w:r>
      <w:r w:rsidRPr="000E08CD">
        <w:rPr>
          <w:i/>
          <w:color w:val="000000"/>
          <w:sz w:val="28"/>
        </w:rPr>
        <w:t>циркуляторной,</w:t>
      </w:r>
      <w:r w:rsidRPr="000E08CD">
        <w:rPr>
          <w:color w:val="000000"/>
          <w:sz w:val="28"/>
        </w:rPr>
        <w:t xml:space="preserve"> а отнюдь не из-за </w:t>
      </w:r>
      <w:r w:rsidRPr="000E08CD">
        <w:rPr>
          <w:i/>
          <w:color w:val="000000"/>
          <w:sz w:val="28"/>
        </w:rPr>
        <w:t xml:space="preserve">гемической </w:t>
      </w:r>
      <w:r w:rsidRPr="000E08CD">
        <w:rPr>
          <w:color w:val="000000"/>
          <w:sz w:val="28"/>
        </w:rPr>
        <w:t>гипоксии. Лишь при потере более 3</w:t>
      </w:r>
      <w:r w:rsidR="000E08CD" w:rsidRPr="000E08CD">
        <w:rPr>
          <w:color w:val="000000"/>
          <w:sz w:val="28"/>
        </w:rPr>
        <w:t>0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ОЦК гемическая гипоксия может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и то не всегда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выразиться в тяжёлом нарушении функций организма.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Поскольку при реинфузии и аутогемотрансфузии не возникает реакция отторжения, эффективность этих методов при равных дозах инфузии должна быть значительно выше, чем трансфузии донорской 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Не следует забывать и об экономическом эффекте. По нашим подсчётам, реинфузия 1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color w:val="000000"/>
          <w:sz w:val="28"/>
        </w:rPr>
        <w:t xml:space="preserve"> крови экономит государству около 1140 руб., если бы они работали в дни отгула).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Поскольку предварительная заготовка аутокрови, как и донорской крови, требует оплаты труда персонала, то при ней экономия несколько меньше: на каждом литре аутокрови экономится </w:t>
      </w:r>
      <w:r w:rsidR="000E08CD">
        <w:rPr>
          <w:color w:val="000000"/>
          <w:sz w:val="28"/>
        </w:rPr>
        <w:t>«</w:t>
      </w:r>
      <w:r w:rsidRPr="000E08CD">
        <w:rPr>
          <w:color w:val="000000"/>
          <w:sz w:val="28"/>
        </w:rPr>
        <w:t>всего</w:t>
      </w:r>
      <w:r w:rsidR="000E08CD">
        <w:rPr>
          <w:color w:val="000000"/>
          <w:sz w:val="28"/>
        </w:rPr>
        <w:t>»</w:t>
      </w:r>
      <w:r w:rsidRPr="000E08CD">
        <w:rPr>
          <w:color w:val="000000"/>
          <w:sz w:val="28"/>
        </w:rPr>
        <w:t xml:space="preserve"> 990 руб. Основное количество крови в Республиканской больнице РК переливается анестезиологами и реаниматологами. Если в отделениях ИТАР усилится внимание к реинфузии и аутогемотрансфузии, это должно иметь не только клинико-физиологическое, но и экономическое значение для здравоохранения, тем более, что сегодня оно уже не так сказочно богато, как это было раньше.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Переливание больших количеств крови, консервированной цитратом натрия, требует его нейтрализации, так как при больших объёмах инфузии могут проявиться кардиотоксический и коагулопатический эффекты нитрата, который связывают обычно с гипокальцнемией. Чтобы его нейтрализовать, рекомендуется вводить 5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1</w:t>
      </w:r>
      <w:r w:rsidRPr="000E08CD">
        <w:rPr>
          <w:color w:val="000000"/>
          <w:sz w:val="28"/>
        </w:rPr>
        <w:t xml:space="preserve">0 </w:t>
      </w:r>
      <w:r w:rsidRPr="000E08CD">
        <w:rPr>
          <w:i/>
          <w:color w:val="000000"/>
          <w:sz w:val="28"/>
        </w:rPr>
        <w:t xml:space="preserve">мл </w:t>
      </w:r>
      <w:r w:rsidRPr="000E08CD">
        <w:rPr>
          <w:color w:val="000000"/>
          <w:sz w:val="28"/>
        </w:rPr>
        <w:t>1</w:t>
      </w:r>
      <w:r w:rsidR="000E08CD" w:rsidRPr="000E08CD">
        <w:rPr>
          <w:color w:val="000000"/>
          <w:sz w:val="28"/>
        </w:rPr>
        <w:t>0</w:t>
      </w:r>
      <w:r w:rsidR="000E08CD">
        <w:rPr>
          <w:color w:val="000000"/>
          <w:sz w:val="28"/>
        </w:rPr>
        <w:t>%</w:t>
      </w:r>
      <w:r w:rsidRPr="000E08CD">
        <w:rPr>
          <w:color w:val="000000"/>
          <w:sz w:val="28"/>
        </w:rPr>
        <w:t xml:space="preserve"> раствора хлорида натрия на каждые 0,5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i/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переливаемой крови. В настоящее время этот вопрос едва ли может быть решён однозначно: существует мнение о плохом влиянии столь больших количеств кальция на возбудимость миокарда. Кроме того, даже при очень быстрой трансфузии цитратной крови уровень ионизированного кальция снижается вдвое лишь на короткий срок, а затем происходит мобилизация его из связанных форм и количество Са</w:t>
      </w:r>
      <w:r w:rsidRPr="000E08CD">
        <w:rPr>
          <w:color w:val="000000"/>
          <w:sz w:val="28"/>
          <w:vertAlign w:val="superscript"/>
        </w:rPr>
        <w:t>+</w:t>
      </w:r>
      <w:r w:rsidRPr="000E08CD">
        <w:rPr>
          <w:color w:val="000000"/>
          <w:sz w:val="28"/>
        </w:rPr>
        <w:t xml:space="preserve"> нормализуется в течение 5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мин</w:t>
      </w:r>
      <w:r w:rsidRPr="000E08CD">
        <w:rPr>
          <w:color w:val="000000"/>
          <w:sz w:val="28"/>
        </w:rPr>
        <w:t>. после окончания трансфузии. Нам представляется оптимальным такой вывод: методы определения уровня кальция достаточно просты, и решать вопрос, вводить или не вводить препараты кальция при трансфузии крови, надо не гипотетически, а на основании исследований.</w:t>
      </w:r>
    </w:p>
    <w:p w:rsidR="00163299" w:rsidRDefault="00163299" w:rsidP="000E08CD">
      <w:pPr>
        <w:widowControl/>
        <w:spacing w:line="360" w:lineRule="auto"/>
        <w:ind w:firstLine="709"/>
        <w:rPr>
          <w:b/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Синдром массивного крововозмещения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 клинической практике наиболее частой ситуацией, при которой может возникнуть синдром массивного крововозмещения, является интенсивная терапия геморрагического шока, в том числе при синдроме РВС.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Не существует чёткой градации, позволяющей решить, какой объём перелитой крови подходит под определение </w:t>
      </w:r>
      <w:r w:rsidRPr="000E08CD">
        <w:rPr>
          <w:i/>
          <w:color w:val="000000"/>
          <w:sz w:val="28"/>
        </w:rPr>
        <w:t>массивное крововозмещение.</w:t>
      </w:r>
      <w:r w:rsidRPr="000E08CD">
        <w:rPr>
          <w:color w:val="000000"/>
          <w:sz w:val="28"/>
        </w:rPr>
        <w:t xml:space="preserve"> Мы считаем таким критическим объёмом крововозмещение, превышающее половину нормального ОЦК. Мы вынуждены были проводить несколько десятков крововозмещений свыше 10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1</w:t>
      </w:r>
      <w:r w:rsidRPr="000E08CD">
        <w:rPr>
          <w:color w:val="000000"/>
          <w:sz w:val="28"/>
        </w:rPr>
        <w:t>5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i/>
          <w:color w:val="000000"/>
          <w:sz w:val="28"/>
        </w:rPr>
        <w:t>,</w:t>
      </w:r>
      <w:r w:rsidRPr="000E08CD">
        <w:rPr>
          <w:color w:val="000000"/>
          <w:sz w:val="28"/>
        </w:rPr>
        <w:t xml:space="preserve"> максимальный объём крововозмещения с благоприятным исходом был 23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color w:val="000000"/>
          <w:sz w:val="28"/>
        </w:rPr>
        <w:t xml:space="preserve"> крови.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Обычно такие объёмы крови приходится переливать из-за неостановленного кровотечения, чаще всего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в связи с синдромом РВС. Фактически мы многократно </w:t>
      </w:r>
      <w:r w:rsidR="000E08CD">
        <w:rPr>
          <w:color w:val="000000"/>
          <w:sz w:val="28"/>
        </w:rPr>
        <w:t>«</w:t>
      </w:r>
      <w:r w:rsidRPr="000E08CD">
        <w:rPr>
          <w:color w:val="000000"/>
          <w:sz w:val="28"/>
        </w:rPr>
        <w:t>промываем</w:t>
      </w:r>
      <w:r w:rsidR="000E08CD">
        <w:rPr>
          <w:color w:val="000000"/>
          <w:sz w:val="28"/>
        </w:rPr>
        <w:t>»</w:t>
      </w:r>
      <w:r w:rsidRPr="000E08CD">
        <w:rPr>
          <w:color w:val="000000"/>
          <w:sz w:val="28"/>
        </w:rPr>
        <w:t xml:space="preserve"> систему кровобращения донорской кровью. Чтобы выбраться из такого </w:t>
      </w:r>
      <w:r w:rsidR="000E08CD">
        <w:rPr>
          <w:color w:val="000000"/>
          <w:sz w:val="28"/>
        </w:rPr>
        <w:t>«</w:t>
      </w:r>
      <w:r w:rsidRPr="000E08CD">
        <w:rPr>
          <w:color w:val="000000"/>
          <w:sz w:val="28"/>
        </w:rPr>
        <w:t>промывания</w:t>
      </w:r>
      <w:r w:rsidR="000E08CD">
        <w:rPr>
          <w:color w:val="000000"/>
          <w:sz w:val="28"/>
        </w:rPr>
        <w:t>»</w:t>
      </w:r>
      <w:r w:rsidRPr="000E08CD">
        <w:rPr>
          <w:color w:val="000000"/>
          <w:sz w:val="28"/>
        </w:rPr>
        <w:t xml:space="preserve"> живым, больной должен быть очень везучим.</w:t>
      </w:r>
    </w:p>
    <w:p w:rsidR="00163299" w:rsidRDefault="00163299" w:rsidP="000E08CD">
      <w:pPr>
        <w:widowControl/>
        <w:spacing w:line="360" w:lineRule="auto"/>
        <w:ind w:firstLine="709"/>
        <w:rPr>
          <w:b/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Физиологические механизмы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Все опасности, возникающие при массивном крововозмещении и схематически представленные на рис.</w:t>
      </w:r>
      <w:r w:rsidR="000E08CD">
        <w:rPr>
          <w:color w:val="000000"/>
          <w:sz w:val="28"/>
        </w:rPr>
        <w:t> </w:t>
      </w:r>
      <w:r w:rsidR="000E08CD" w:rsidRPr="000E08CD">
        <w:rPr>
          <w:color w:val="000000"/>
          <w:sz w:val="28"/>
        </w:rPr>
        <w:t>3</w:t>
      </w:r>
      <w:r w:rsidRPr="000E08CD">
        <w:rPr>
          <w:color w:val="000000"/>
          <w:sz w:val="28"/>
        </w:rPr>
        <w:t>, можно разделить на четыре взаимосвязанные группы явлений: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1) действие патологических факторов трансфузируемой крови;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2) непосредственные реакции организма на кровь;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3) развитие главных синдромов;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4) возникновение органных расстройств.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Многообразное переплетение этих эффектов массивной гемотрансфузии создаёт несколько наиболее частых клинико-физиологических ситуаций, опасных для жизни больного.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Первая опасность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это </w:t>
      </w:r>
      <w:r w:rsidRPr="000E08CD">
        <w:rPr>
          <w:i/>
          <w:color w:val="000000"/>
          <w:sz w:val="28"/>
        </w:rPr>
        <w:t xml:space="preserve">несовместимость крови </w:t>
      </w:r>
      <w:r w:rsidR="000E08CD">
        <w:rPr>
          <w:i/>
          <w:color w:val="000000"/>
          <w:sz w:val="28"/>
        </w:rPr>
        <w:t>–</w:t>
      </w:r>
      <w:r w:rsidR="000E08CD" w:rsidRPr="000E08CD">
        <w:rPr>
          <w:i/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групповая и генетическая, о которой уже шла речь. Можно утверждать, что при массивном крововозмещении эта опасность почти всегда превращается в осложнение, потому что мы проверяем совместимость крови донора и реципиента, но не доноров друг с другом. А их при массивном крововозмещении может быть более 10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1</w:t>
      </w:r>
      <w:r w:rsidRPr="000E08CD">
        <w:rPr>
          <w:color w:val="000000"/>
          <w:sz w:val="28"/>
        </w:rPr>
        <w:t>5 человек.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Физиологические следствия несовместимости крови могут быть систематизированы достаточно чётко: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• нарушаются реологические свойства крови, и в результате агрегации клеток происходит секвестрация крови в системах микроциркуляции; всё это ведёт к гиповолемии, метаболическому ацидозу, органным расстройствам;</w:t>
      </w:r>
    </w:p>
    <w:p w:rsidR="00E95E75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• развивается внутрисосудистый гемолиз как результат цитолитической реакции антиген-антитело, последствия гемолиза укладываются в синдромы РВС, острой печёночной и почечной недостаточности, нарушения электролитного баланса и кислотно-основного состояния.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Функциональные расстройства при синдроме массивного крововозмещения.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 названные два физиологических следствия несовместимости крови при массивном крововозмещении можно уложить все клинические варианты, встречающиеся в практике: озноб, лихорадку, гемотрансфузионный шок, коагулопатические кровотечения, острую почечную недостаточность и др. При смертельном исходе из-за переливания несовместимой крови, наступившем в первые часы, главными механизмами танатогенеза являются гемолиз и коагулонатическое кровотечение, а не острая почечная недостаточность.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Вторая опасность массивного крововозмещения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i/>
          <w:color w:val="000000"/>
          <w:sz w:val="28"/>
        </w:rPr>
        <w:t>цитратная интоксикация,</w:t>
      </w:r>
      <w:r w:rsidRPr="000E08CD">
        <w:rPr>
          <w:color w:val="000000"/>
          <w:sz w:val="28"/>
        </w:rPr>
        <w:t xml:space="preserve"> поскольку консервированная кровь содержит обычно в качестве консерванта цитрат натрия. При массивном крововозмещении большие дозы цитрата вызывают гипокальциемию, снижают возбудимость миокарда и его сократительную способность, повышают лёгочное сосудистое сопротивление, способствуя возникновению СОЛП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синдрома острого лёгочного повреждения. При нормальной функции печени цитрат натрия преобразуется в лактат натрия, вызывая ощелачивание крови и метаболический алкалоз.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Третья опасность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i/>
          <w:color w:val="000000"/>
          <w:sz w:val="28"/>
        </w:rPr>
        <w:t>метаболическое несовершенство консервированной крови,</w:t>
      </w:r>
      <w:r w:rsidRPr="000E08CD">
        <w:rPr>
          <w:color w:val="000000"/>
          <w:sz w:val="28"/>
        </w:rPr>
        <w:t xml:space="preserve"> в которой при длительном хранении повышена кислотность. При массивном крововозмещении это может привести к </w:t>
      </w:r>
      <w:r w:rsidRPr="000E08CD">
        <w:rPr>
          <w:i/>
          <w:color w:val="000000"/>
          <w:sz w:val="28"/>
        </w:rPr>
        <w:t>метаболическому ацидозу,</w:t>
      </w:r>
      <w:r w:rsidRPr="000E08CD">
        <w:rPr>
          <w:color w:val="000000"/>
          <w:sz w:val="28"/>
        </w:rPr>
        <w:t xml:space="preserve"> особенно если функция печени нарушена, и цитрат натрия не преобразуется в ней в лактат. </w:t>
      </w:r>
      <w:r w:rsidRPr="000E08CD">
        <w:rPr>
          <w:i/>
          <w:color w:val="000000"/>
          <w:sz w:val="28"/>
        </w:rPr>
        <w:t>Гиперкалиемия</w:t>
      </w:r>
      <w:r w:rsidRPr="000E08CD">
        <w:rPr>
          <w:color w:val="000000"/>
          <w:sz w:val="28"/>
        </w:rPr>
        <w:t xml:space="preserve"> в связи с эффузией калия из эритроцитов при длительном хранении крови может угнетать возбудимость и сократимость миокарда. К</w:t>
      </w:r>
      <w:r w:rsidRPr="000E08CD">
        <w:rPr>
          <w:color w:val="000000"/>
          <w:sz w:val="28"/>
          <w:vertAlign w:val="superscript"/>
        </w:rPr>
        <w:t>+</w:t>
      </w:r>
      <w:r w:rsidRPr="000E08CD">
        <w:rPr>
          <w:color w:val="000000"/>
          <w:sz w:val="28"/>
        </w:rPr>
        <w:t xml:space="preserve"> плазмы в консервированной крови трёхнедельною хранения может достигать 25 </w:t>
      </w:r>
      <w:r w:rsidRPr="000E08CD">
        <w:rPr>
          <w:i/>
          <w:color w:val="000000"/>
          <w:sz w:val="28"/>
        </w:rPr>
        <w:t>ммоль/л,</w:t>
      </w:r>
      <w:r w:rsidRPr="000E08CD">
        <w:rPr>
          <w:color w:val="000000"/>
          <w:sz w:val="28"/>
        </w:rPr>
        <w:t xml:space="preserve"> </w:t>
      </w:r>
      <w:r w:rsidR="000E08CD">
        <w:rPr>
          <w:color w:val="000000"/>
          <w:sz w:val="28"/>
        </w:rPr>
        <w:t>т.е.</w:t>
      </w:r>
      <w:r w:rsidRPr="000E08CD">
        <w:rPr>
          <w:color w:val="000000"/>
          <w:sz w:val="28"/>
        </w:rPr>
        <w:t xml:space="preserve"> быть в 5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>6</w:t>
      </w:r>
      <w:r w:rsidRPr="000E08CD">
        <w:rPr>
          <w:color w:val="000000"/>
          <w:sz w:val="28"/>
        </w:rPr>
        <w:t xml:space="preserve"> раз выше нормы.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i/>
          <w:color w:val="000000"/>
          <w:sz w:val="28"/>
        </w:rPr>
        <w:t>Свободный гемоглобин</w:t>
      </w:r>
      <w:r w:rsidRPr="000E08CD">
        <w:rPr>
          <w:color w:val="000000"/>
          <w:sz w:val="28"/>
        </w:rPr>
        <w:t xml:space="preserve"> консервированной крови при массивном крововозмещении оказывает такой же патологический эффект, как при внутрисосудистом гемолизе. Поскольку массивное крововозмещение всегда производится срочно, нередко прибегают к введению крови под давлением. Существует прямо пропорциональная зависимость между давлением, под которым вводится кровь, и степенью гемолиза.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Массивное крововозмещение неизбежно повреждает </w:t>
      </w:r>
      <w:r w:rsidRPr="000E08CD">
        <w:rPr>
          <w:i/>
          <w:color w:val="000000"/>
          <w:sz w:val="28"/>
        </w:rPr>
        <w:t>лёгкие,</w:t>
      </w:r>
      <w:r w:rsidRPr="000E08CD">
        <w:rPr>
          <w:color w:val="000000"/>
          <w:sz w:val="28"/>
        </w:rPr>
        <w:t xml:space="preserve"> потому что консервированная кровь содержит большие количества агрегатов клеток и сгустков фибрина, задерживаемых лёгочным капиллярным фильтром. Физиологическая и морфологическая характеристика лёгкого при СМК не отличается от синдрома острого лёгочного повреждения.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 нашей практике не было случаев, чтобы лёгкие в той или иной степени не повреждались при крововозмещениях свыше 1</w:t>
      </w:r>
      <w:r w:rsidR="000E08CD">
        <w:rPr>
          <w:color w:val="000000"/>
          <w:sz w:val="28"/>
        </w:rPr>
        <w:t> </w:t>
      </w:r>
      <w:r w:rsidR="000E08CD" w:rsidRPr="000E08CD">
        <w:rPr>
          <w:i/>
          <w:color w:val="000000"/>
          <w:sz w:val="28"/>
        </w:rPr>
        <w:t>л</w:t>
      </w:r>
      <w:r w:rsidRPr="000E08CD">
        <w:rPr>
          <w:i/>
          <w:color w:val="000000"/>
          <w:sz w:val="28"/>
        </w:rPr>
        <w:t>.</w:t>
      </w:r>
      <w:r w:rsidRPr="000E08CD">
        <w:rPr>
          <w:color w:val="000000"/>
          <w:sz w:val="28"/>
        </w:rPr>
        <w:t xml:space="preserve"> Именно поэтому ставится вопрос о том, чтобы при переливании консервированной крови всегда использовались специальные микрофильтры, предупреждающие или хотя бы снижающие степень повреждения лёгких.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Патологические эффекты массивного крововозмещения можно свести к двум физиологическим механизмам и двум взаимосвязанным клиническим следствиям.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i/>
          <w:color w:val="000000"/>
          <w:sz w:val="28"/>
        </w:rPr>
        <w:t>Механизмы:</w:t>
      </w:r>
      <w:r w:rsidRPr="000E08CD">
        <w:rPr>
          <w:color w:val="000000"/>
          <w:sz w:val="28"/>
        </w:rPr>
        <w:t xml:space="preserve"> 1) нарушение реологических свойств и микроциркуляции крови; 2) гемолиз и внутрисосудистое свёртывание крови.</w:t>
      </w:r>
    </w:p>
    <w:p w:rsidR="00E95E75" w:rsidRPr="000E08CD" w:rsidRDefault="00E95E75" w:rsidP="000E08CD">
      <w:pPr>
        <w:pStyle w:val="FR4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95E75" w:rsidRPr="000E08CD" w:rsidRDefault="00E95E75" w:rsidP="000E08CD">
      <w:pPr>
        <w:pStyle w:val="FR4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0E08CD">
        <w:rPr>
          <w:rFonts w:ascii="Times New Roman" w:hAnsi="Times New Roman"/>
          <w:color w:val="000000"/>
          <w:sz w:val="28"/>
        </w:rPr>
        <w:t>Клинические следствия:</w:t>
      </w:r>
    </w:p>
    <w:p w:rsidR="00E95E75" w:rsidRPr="000E08CD" w:rsidRDefault="00E95E75" w:rsidP="000E08CD">
      <w:pPr>
        <w:widowControl/>
        <w:numPr>
          <w:ilvl w:val="0"/>
          <w:numId w:val="1"/>
        </w:numPr>
        <w:tabs>
          <w:tab w:val="left" w:pos="600"/>
        </w:tabs>
        <w:overflowPunct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0E08CD">
        <w:rPr>
          <w:color w:val="000000"/>
          <w:sz w:val="28"/>
        </w:rPr>
        <w:t>коагулопатическое кровотечение;</w:t>
      </w:r>
    </w:p>
    <w:p w:rsidR="00E95E75" w:rsidRPr="000E08CD" w:rsidRDefault="00E95E75" w:rsidP="000E08CD">
      <w:pPr>
        <w:widowControl/>
        <w:numPr>
          <w:ilvl w:val="0"/>
          <w:numId w:val="1"/>
        </w:numPr>
        <w:tabs>
          <w:tab w:val="left" w:pos="600"/>
        </w:tabs>
        <w:overflowPunct w:val="0"/>
        <w:spacing w:line="360" w:lineRule="auto"/>
        <w:ind w:left="0" w:firstLine="709"/>
        <w:textAlignment w:val="baseline"/>
        <w:rPr>
          <w:color w:val="000000"/>
          <w:sz w:val="28"/>
        </w:rPr>
      </w:pPr>
      <w:r w:rsidRPr="000E08CD">
        <w:rPr>
          <w:color w:val="000000"/>
          <w:sz w:val="28"/>
        </w:rPr>
        <w:t>полиорганная недостаточность.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Каждое из названных клинических следствий, особенно ПОН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это комплект таких синдромов, из которых больному удаётся выбраться при немаловажном сочетании двух факторов: редкого везения и очень толкового врача.</w:t>
      </w:r>
    </w:p>
    <w:p w:rsidR="00163299" w:rsidRDefault="00163299" w:rsidP="000E08CD">
      <w:pPr>
        <w:widowControl/>
        <w:spacing w:line="360" w:lineRule="auto"/>
        <w:ind w:firstLine="709"/>
        <w:rPr>
          <w:b/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b/>
          <w:color w:val="000000"/>
          <w:sz w:val="28"/>
        </w:rPr>
        <w:t>Принципы интенсивной терапии</w:t>
      </w:r>
    </w:p>
    <w:p w:rsidR="00163299" w:rsidRDefault="00163299" w:rsidP="000E08CD">
      <w:pPr>
        <w:widowControl/>
        <w:spacing w:line="360" w:lineRule="auto"/>
        <w:ind w:firstLine="709"/>
        <w:rPr>
          <w:color w:val="000000"/>
          <w:sz w:val="28"/>
        </w:rPr>
      </w:pP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Будем считать, что два упомянутых фактора у больного есть. Что следует делать второму из названных факторов?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Интенсивная терапия СМК должна быть ранней, чтобы успеть предупредить возникновение многих опасных клинических следствий. Поскольку в начале развития синдрома самые опасные проявления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 xml:space="preserve">это внутрисосудистый гемолиз и острая дыхательная недостаточность, начинать надо с двух действий </w:t>
      </w:r>
      <w:r w:rsidR="000E08CD">
        <w:rPr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стимуляции диуреза и респираторной терапии.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i/>
          <w:color w:val="000000"/>
          <w:sz w:val="28"/>
        </w:rPr>
        <w:t>Стимуляция диуреза</w:t>
      </w:r>
      <w:r w:rsidRPr="000E08CD">
        <w:rPr>
          <w:color w:val="000000"/>
          <w:sz w:val="28"/>
        </w:rPr>
        <w:t xml:space="preserve"> преследует три цели: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вывести через почки свободный гемоглобин, снизить интерстициальный отёк, в первую очередь лёгких, и предупредить острую почечную недостаточность.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Если она уже развилась, должны применяться экстракорпоральные методы детоксикации, которые сами по себе могут повредить лёгкие, но приходится выбирать меньшее из двух зол.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i/>
          <w:color w:val="000000"/>
          <w:sz w:val="28"/>
        </w:rPr>
        <w:t>Респираторная терапия</w:t>
      </w:r>
      <w:r w:rsidRPr="000E08CD">
        <w:rPr>
          <w:color w:val="000000"/>
          <w:sz w:val="28"/>
        </w:rPr>
        <w:t xml:space="preserve"> должна начинаться с аэрозольных ингаляций муколитических препаратов, стимуляции кашля и прочих методов улучшения дренирования дыхательных путей, поскольку при СМК резко повышается продукция мокроты. Спонтанная вентиляция должна осуществляться в многообразных режимах респираторной поддержки, но во многих случаях приходится применять раннюю ИВЛ, которая необходима для увеличения объёма вентиляции, ликвидации отёка лёгких и облегчения туалета дыхательных путей. Фактически при синдроме массивного крововозмещения всегда возникает СОЛП-РДСВ, о респираторной терапии которого </w:t>
      </w:r>
      <w:r w:rsidRPr="000E08CD">
        <w:rPr>
          <w:i/>
          <w:color w:val="000000"/>
          <w:sz w:val="28"/>
        </w:rPr>
        <w:t>см</w:t>
      </w:r>
      <w:r w:rsidR="000E08CD">
        <w:rPr>
          <w:i/>
          <w:color w:val="000000"/>
          <w:sz w:val="28"/>
        </w:rPr>
        <w:t>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i/>
          <w:color w:val="000000"/>
          <w:sz w:val="28"/>
        </w:rPr>
        <w:t xml:space="preserve">Улучшение реологических и коагулологических свойств крови </w:t>
      </w:r>
      <w:r w:rsidR="000E08CD">
        <w:rPr>
          <w:i/>
          <w:color w:val="000000"/>
          <w:sz w:val="28"/>
        </w:rPr>
        <w:t>–</w:t>
      </w:r>
      <w:r w:rsidR="000E08CD" w:rsidRPr="000E08CD">
        <w:rPr>
          <w:color w:val="000000"/>
          <w:sz w:val="28"/>
        </w:rPr>
        <w:t xml:space="preserve"> </w:t>
      </w:r>
      <w:r w:rsidRPr="000E08CD">
        <w:rPr>
          <w:color w:val="000000"/>
          <w:sz w:val="28"/>
        </w:rPr>
        <w:t>важный компонент интенсивной терапии СМК. Оно достигается применением реополигюкина, ацетилсалициловой кислоты, гепарина. Подобная рискованная терапия не может быть бесконтрольной: специальные методы исследования гемостаза и фибринолиза являются необходимой составной частью интенсивной терапии СМК.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Представленные </w:t>
      </w:r>
      <w:r w:rsidR="005925B9" w:rsidRPr="000E08CD">
        <w:rPr>
          <w:color w:val="000000"/>
          <w:sz w:val="28"/>
        </w:rPr>
        <w:t>рассуждения убеждают</w:t>
      </w:r>
      <w:r w:rsidRPr="000E08CD">
        <w:rPr>
          <w:color w:val="000000"/>
          <w:sz w:val="28"/>
        </w:rPr>
        <w:t>, что гемотрансфузия является опасным методом, осложнения которого нередко превышают его сомнительную пользу. Не случайно всё чаще публикуются материалы, свидетельствующие о том, что исходы интенсивной терапии кровопотерь, леченных неограниченной гемотрансфузией, значительно хуже, чем у тех больных, которым переливали кровь лишь в самых крайних ситуациях и в минимальных количествах.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  <w:lang w:val="en-US"/>
        </w:rPr>
        <w:t>To</w:t>
      </w:r>
      <w:r w:rsidRPr="000E08CD">
        <w:rPr>
          <w:color w:val="000000"/>
          <w:sz w:val="28"/>
        </w:rPr>
        <w:t xml:space="preserve"> обстоятельство, что сегодня от гемотрансфузии всё чаще отказываются и врачи, и больные, можно объяснить несколькими причинами.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Во-первых, показания к гемотрансфузии до последних лет были несомненно гипертрофированы, потому, возможно, что она считалась достаточно безопасным методом.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Во-вторых, надёжно установлено, что множество осложнений, связанных с гемотрансфузией, опасны для жизни, а сам метод, наряду с первоначальной кратковременной пользой, ведёт к ухудшению здоровья людей, а не к улучшению, как полагали раньше. Если врачи и больные объективно информированы об этом, трудно ожидать, что первые будут часто предлагать, а вторые безоговорочно соглашаться на гемотрансфузию.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В-третьих, некоторые больные отказываются от гемотрансфузии но религиозным соображениям.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 xml:space="preserve">Все эти причины достаточно весомы, и возникает вопрос, а существуют ли какие-либо методы, которые позволяют обойтись </w:t>
      </w:r>
      <w:r w:rsidR="005925B9" w:rsidRPr="000E08CD">
        <w:rPr>
          <w:color w:val="000000"/>
          <w:sz w:val="28"/>
        </w:rPr>
        <w:t>вообще</w:t>
      </w:r>
      <w:r w:rsidRPr="000E08CD">
        <w:rPr>
          <w:color w:val="000000"/>
          <w:sz w:val="28"/>
        </w:rPr>
        <w:t xml:space="preserve"> без гемотрансфузии и войти в III тысячелетие с бескровной медициной?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Попытаемся ответить на этот вопрос: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• принципы сбережения крови больных, направленные на то, чтобы кровопотеря не возникала вообще,</w:t>
      </w:r>
    </w:p>
    <w:p w:rsidR="00E95E75" w:rsidRPr="000E08CD" w:rsidRDefault="00E95E75" w:rsidP="000E08CD">
      <w:pPr>
        <w:widowControl/>
        <w:spacing w:line="360" w:lineRule="auto"/>
        <w:ind w:firstLine="709"/>
        <w:rPr>
          <w:color w:val="000000"/>
          <w:sz w:val="28"/>
        </w:rPr>
      </w:pPr>
      <w:r w:rsidRPr="000E08CD">
        <w:rPr>
          <w:color w:val="000000"/>
          <w:sz w:val="28"/>
        </w:rPr>
        <w:t>• альтернативные методы, которыми может быть заменена гемотрансфузия, если значительная кровопотеря всё-таки происходит.</w:t>
      </w:r>
      <w:bookmarkStart w:id="0" w:name="_GoBack"/>
      <w:bookmarkEnd w:id="0"/>
    </w:p>
    <w:sectPr w:rsidR="00E95E75" w:rsidRPr="000E08CD" w:rsidSect="000E08C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173DD"/>
    <w:multiLevelType w:val="singleLevel"/>
    <w:tmpl w:val="6652B0CA"/>
    <w:lvl w:ilvl="0">
      <w:start w:val="1"/>
      <w:numFmt w:val="decimal"/>
      <w:lvlText w:val="%1)"/>
      <w:legacy w:legacy="1" w:legacySpace="0" w:legacyIndent="600"/>
      <w:lvlJc w:val="left"/>
      <w:pPr>
        <w:ind w:left="840" w:hanging="6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75"/>
    <w:rsid w:val="000E08CD"/>
    <w:rsid w:val="00163299"/>
    <w:rsid w:val="0019068B"/>
    <w:rsid w:val="001C0B2F"/>
    <w:rsid w:val="001C4871"/>
    <w:rsid w:val="00253A2C"/>
    <w:rsid w:val="004E748F"/>
    <w:rsid w:val="00550FF0"/>
    <w:rsid w:val="00584945"/>
    <w:rsid w:val="005925B9"/>
    <w:rsid w:val="005C6E8D"/>
    <w:rsid w:val="00607940"/>
    <w:rsid w:val="00633045"/>
    <w:rsid w:val="009E09B5"/>
    <w:rsid w:val="00A46744"/>
    <w:rsid w:val="00C060FD"/>
    <w:rsid w:val="00CF08AE"/>
    <w:rsid w:val="00D77651"/>
    <w:rsid w:val="00E54063"/>
    <w:rsid w:val="00E5542B"/>
    <w:rsid w:val="00E95E75"/>
    <w:rsid w:val="00EC6A62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E615B7-B744-4D49-B237-ED949636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FR4">
    <w:name w:val="FR4"/>
    <w:uiPriority w:val="99"/>
    <w:rsid w:val="00E95E75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rFonts w:ascii="Arial" w:hAnsi="Arial"/>
      <w:i/>
    </w:rPr>
  </w:style>
  <w:style w:type="paragraph" w:customStyle="1" w:styleId="FR5">
    <w:name w:val="FR5"/>
    <w:uiPriority w:val="99"/>
    <w:rsid w:val="00E95E7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физиология гемотрансфузии</vt:lpstr>
    </vt:vector>
  </TitlesOfParts>
  <Company>Upravdom</Company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физиология гемотрансфузии</dc:title>
  <dc:subject/>
  <dc:creator>Евгений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2014-02-25T01:26:00Z</dcterms:created>
  <dcterms:modified xsi:type="dcterms:W3CDTF">2014-02-25T01:26:00Z</dcterms:modified>
</cp:coreProperties>
</file>