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AB" w:rsidRDefault="002152AB">
      <w:pPr>
        <w:spacing w:line="240" w:lineRule="atLeast"/>
        <w:jc w:val="both"/>
        <w:rPr>
          <w:b/>
          <w:sz w:val="30"/>
          <w:u w:val="single"/>
        </w:rPr>
      </w:pPr>
      <w:r>
        <w:rPr>
          <w:b/>
          <w:sz w:val="30"/>
          <w:u w:val="single"/>
        </w:rPr>
        <w:t xml:space="preserve">Предмет и задачи клинической психологии. </w:t>
      </w:r>
    </w:p>
    <w:p w:rsidR="002152AB" w:rsidRDefault="002152AB">
      <w:pPr>
        <w:spacing w:line="240" w:lineRule="atLeast"/>
        <w:jc w:val="both"/>
        <w:rPr>
          <w:b/>
          <w:sz w:val="32"/>
          <w:u w:val="single"/>
        </w:rPr>
      </w:pPr>
    </w:p>
    <w:p w:rsidR="002152AB" w:rsidRDefault="002152AB">
      <w:pPr>
        <w:spacing w:line="240" w:lineRule="atLeast"/>
        <w:jc w:val="both"/>
        <w:rPr>
          <w:sz w:val="28"/>
        </w:rPr>
      </w:pPr>
      <w:r>
        <w:rPr>
          <w:i/>
          <w:sz w:val="28"/>
        </w:rPr>
        <w:t>Клиническая (медицинская) психология</w:t>
      </w:r>
      <w:r>
        <w:rPr>
          <w:sz w:val="28"/>
        </w:rPr>
        <w:t xml:space="preserve"> - это отрасль психологии, главными задачами которой является решение вопросов (как практических так и теоретических), относящихся к предупреждению, диагностике заболеваний и патологических состояний, а также к психокоррекционными формами воздействия на процесс выздоровления, реабилитации,  решением различных экспериментальных вопросов и изучению воздействия различных  психических  факторов на форму и течение различных  заболеваний. </w:t>
      </w:r>
    </w:p>
    <w:p w:rsidR="002152AB" w:rsidRDefault="002152AB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Предметом клинической психологии является изучение механизмов и закономерностей возникновения стойких дезадаптивных состояний. Т.о., можно сказать, что клиническая психология занимается диагностикой, коррекцией  и восстановлением равновесного соотношения индивида и  его жизни, на основе знаний о возникающих дезадаптациях.    </w:t>
      </w:r>
    </w:p>
    <w:p w:rsidR="002152AB" w:rsidRDefault="002152AB">
      <w:pPr>
        <w:spacing w:line="240" w:lineRule="atLeast"/>
        <w:jc w:val="both"/>
        <w:rPr>
          <w:sz w:val="28"/>
        </w:rPr>
      </w:pPr>
    </w:p>
    <w:p w:rsidR="002152AB" w:rsidRDefault="002152AB">
      <w:pPr>
        <w:spacing w:line="240" w:lineRule="atLeast"/>
        <w:jc w:val="both"/>
        <w:rPr>
          <w:b/>
          <w:sz w:val="30"/>
          <w:u w:val="single"/>
        </w:rPr>
      </w:pPr>
      <w:r>
        <w:rPr>
          <w:b/>
          <w:sz w:val="30"/>
          <w:u w:val="single"/>
        </w:rPr>
        <w:t xml:space="preserve">Виды диагностики. Негативная и позитивная диагностика: смысл и цели. </w:t>
      </w:r>
    </w:p>
    <w:p w:rsidR="002152AB" w:rsidRDefault="002152AB">
      <w:pPr>
        <w:spacing w:line="240" w:lineRule="atLeast"/>
        <w:jc w:val="both"/>
        <w:rPr>
          <w:sz w:val="28"/>
        </w:rPr>
      </w:pPr>
    </w:p>
    <w:p w:rsidR="002152AB" w:rsidRDefault="002152AB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Вся диагностика, применяемая в клинической психологии делится на позитивную и негативную. Негативная - это вид исследований, применяемых при различных состояниях нарушениях как психического, так и соматического здоровья,  целью которого является постановка диагноза, выявление патологических механизмов функционирования, акцентуаций и т.п., дифференциация их от других, похожих нарушений и состояний. Результаты негативной диагностики применяются в психиатрии (большой и малой), нейропсихологии, психокоррекции и мн. др. Позитивная диагностика используется для выявления личностных (индивидуальных) особенностей психики человека, характера протекания некоторых его психических функций и ряда других. Данные, полученные в этом виде диагностики, применимы во многих прикладных сферах (например при различных профессионально-трудовых экспертизах, индивидуальном и групповом консультировании и т.п.)        </w:t>
      </w:r>
    </w:p>
    <w:p w:rsidR="002152AB" w:rsidRDefault="002152AB">
      <w:pPr>
        <w:spacing w:line="240" w:lineRule="atLeast"/>
        <w:jc w:val="both"/>
        <w:rPr>
          <w:sz w:val="28"/>
          <w:lang w:val="en-US"/>
        </w:rPr>
      </w:pPr>
    </w:p>
    <w:p w:rsidR="002152AB" w:rsidRDefault="002152AB">
      <w:pPr>
        <w:spacing w:line="240" w:lineRule="atLeast"/>
        <w:jc w:val="both"/>
        <w:rPr>
          <w:sz w:val="28"/>
        </w:rPr>
      </w:pPr>
      <w:r>
        <w:rPr>
          <w:sz w:val="28"/>
        </w:rPr>
        <w:t>Условно, все виды/типы диагностик, используемых в рамках клинической психологии, можно разделить на:</w:t>
      </w:r>
    </w:p>
    <w:p w:rsidR="002152AB" w:rsidRDefault="002152AB">
      <w:pPr>
        <w:spacing w:line="240" w:lineRule="atLeast"/>
        <w:jc w:val="both"/>
        <w:rPr>
          <w:sz w:val="28"/>
        </w:rPr>
      </w:pPr>
      <w:r>
        <w:rPr>
          <w:sz w:val="28"/>
        </w:rPr>
        <w:t>1. Клинические</w:t>
      </w:r>
    </w:p>
    <w:p w:rsidR="002152AB" w:rsidRDefault="002152AB" w:rsidP="00E807FC">
      <w:pPr>
        <w:numPr>
          <w:ilvl w:val="0"/>
          <w:numId w:val="1"/>
        </w:numPr>
        <w:spacing w:line="240" w:lineRule="atLeast"/>
        <w:jc w:val="both"/>
        <w:rPr>
          <w:sz w:val="28"/>
        </w:rPr>
      </w:pPr>
      <w:r>
        <w:rPr>
          <w:sz w:val="28"/>
        </w:rPr>
        <w:t xml:space="preserve">дифференциально-диагностическую </w:t>
      </w:r>
    </w:p>
    <w:p w:rsidR="002152AB" w:rsidRDefault="002152AB" w:rsidP="00E807FC">
      <w:pPr>
        <w:numPr>
          <w:ilvl w:val="0"/>
          <w:numId w:val="1"/>
        </w:numPr>
        <w:spacing w:line="240" w:lineRule="atLeast"/>
        <w:jc w:val="both"/>
        <w:rPr>
          <w:sz w:val="28"/>
        </w:rPr>
      </w:pPr>
      <w:r>
        <w:rPr>
          <w:sz w:val="28"/>
        </w:rPr>
        <w:t>топическую</w:t>
      </w:r>
    </w:p>
    <w:p w:rsidR="002152AB" w:rsidRDefault="002152AB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 2. Диагностику структуры и степени выраженности нарушений психической функции </w:t>
      </w:r>
    </w:p>
    <w:p w:rsidR="002152AB" w:rsidRDefault="002152AB" w:rsidP="00E807FC">
      <w:pPr>
        <w:numPr>
          <w:ilvl w:val="0"/>
          <w:numId w:val="2"/>
        </w:numPr>
        <w:spacing w:line="240" w:lineRule="atLeast"/>
        <w:jc w:val="both"/>
        <w:rPr>
          <w:sz w:val="28"/>
        </w:rPr>
      </w:pPr>
      <w:r>
        <w:rPr>
          <w:sz w:val="28"/>
        </w:rPr>
        <w:t>Диагностику личностных особенностей пациента</w:t>
      </w:r>
    </w:p>
    <w:p w:rsidR="002152AB" w:rsidRDefault="002152AB" w:rsidP="00E807FC">
      <w:pPr>
        <w:numPr>
          <w:ilvl w:val="0"/>
          <w:numId w:val="3"/>
        </w:numPr>
        <w:spacing w:line="240" w:lineRule="atLeast"/>
        <w:jc w:val="both"/>
        <w:rPr>
          <w:sz w:val="28"/>
        </w:rPr>
      </w:pPr>
      <w:r>
        <w:rPr>
          <w:sz w:val="28"/>
        </w:rPr>
        <w:t>Диагностику аномалий развития в детском возрасте</w:t>
      </w:r>
    </w:p>
    <w:p w:rsidR="002152AB" w:rsidRDefault="002152AB" w:rsidP="00E807FC">
      <w:pPr>
        <w:numPr>
          <w:ilvl w:val="0"/>
          <w:numId w:val="3"/>
        </w:numPr>
        <w:spacing w:line="240" w:lineRule="atLeast"/>
        <w:jc w:val="both"/>
        <w:rPr>
          <w:sz w:val="28"/>
        </w:rPr>
      </w:pPr>
      <w:r>
        <w:rPr>
          <w:sz w:val="28"/>
        </w:rPr>
        <w:t>Экспертизы</w:t>
      </w:r>
    </w:p>
    <w:p w:rsidR="002152AB" w:rsidRDefault="002152AB" w:rsidP="00E807FC">
      <w:pPr>
        <w:numPr>
          <w:ilvl w:val="0"/>
          <w:numId w:val="1"/>
        </w:numPr>
        <w:spacing w:line="240" w:lineRule="atLeast"/>
        <w:jc w:val="both"/>
        <w:rPr>
          <w:sz w:val="28"/>
        </w:rPr>
      </w:pPr>
      <w:r>
        <w:rPr>
          <w:sz w:val="28"/>
        </w:rPr>
        <w:t>военно-врачебную</w:t>
      </w:r>
    </w:p>
    <w:p w:rsidR="002152AB" w:rsidRDefault="002152AB" w:rsidP="00E807FC">
      <w:pPr>
        <w:numPr>
          <w:ilvl w:val="0"/>
          <w:numId w:val="1"/>
        </w:numPr>
        <w:spacing w:line="240" w:lineRule="atLeast"/>
        <w:jc w:val="both"/>
        <w:rPr>
          <w:sz w:val="28"/>
        </w:rPr>
      </w:pPr>
      <w:r>
        <w:rPr>
          <w:sz w:val="28"/>
        </w:rPr>
        <w:t>врачебно-трудовую</w:t>
      </w:r>
    </w:p>
    <w:p w:rsidR="002152AB" w:rsidRDefault="002152AB" w:rsidP="00E807FC">
      <w:pPr>
        <w:numPr>
          <w:ilvl w:val="0"/>
          <w:numId w:val="1"/>
        </w:numPr>
        <w:spacing w:line="240" w:lineRule="atLeast"/>
        <w:jc w:val="both"/>
        <w:rPr>
          <w:sz w:val="28"/>
        </w:rPr>
      </w:pPr>
      <w:r>
        <w:rPr>
          <w:sz w:val="28"/>
        </w:rPr>
        <w:t xml:space="preserve">судебно-психиатрическую </w:t>
      </w:r>
    </w:p>
    <w:p w:rsidR="002152AB" w:rsidRDefault="002152AB">
      <w:pPr>
        <w:spacing w:line="240" w:lineRule="atLeast"/>
        <w:jc w:val="both"/>
        <w:rPr>
          <w:sz w:val="28"/>
        </w:rPr>
      </w:pPr>
      <w:r>
        <w:rPr>
          <w:sz w:val="28"/>
        </w:rPr>
        <w:t>6. Медико-педагогическую</w:t>
      </w:r>
    </w:p>
    <w:p w:rsidR="002152AB" w:rsidRDefault="002152AB" w:rsidP="00E807FC">
      <w:pPr>
        <w:numPr>
          <w:ilvl w:val="0"/>
          <w:numId w:val="4"/>
        </w:numPr>
        <w:spacing w:line="240" w:lineRule="atLeast"/>
        <w:jc w:val="both"/>
        <w:rPr>
          <w:sz w:val="28"/>
        </w:rPr>
      </w:pPr>
      <w:r>
        <w:rPr>
          <w:sz w:val="28"/>
        </w:rPr>
        <w:t>Реабилитационную</w:t>
      </w:r>
    </w:p>
    <w:p w:rsidR="002152AB" w:rsidRDefault="002152AB" w:rsidP="00E807FC">
      <w:pPr>
        <w:numPr>
          <w:ilvl w:val="0"/>
          <w:numId w:val="5"/>
        </w:numPr>
        <w:spacing w:line="240" w:lineRule="atLeast"/>
        <w:jc w:val="both"/>
        <w:rPr>
          <w:sz w:val="28"/>
        </w:rPr>
      </w:pPr>
      <w:r>
        <w:rPr>
          <w:sz w:val="28"/>
        </w:rPr>
        <w:t>Психокоррекцию</w:t>
      </w:r>
    </w:p>
    <w:p w:rsidR="002152AB" w:rsidRDefault="002152AB">
      <w:pPr>
        <w:spacing w:line="240" w:lineRule="atLeast"/>
        <w:jc w:val="both"/>
        <w:rPr>
          <w:sz w:val="28"/>
        </w:rPr>
      </w:pPr>
    </w:p>
    <w:p w:rsidR="002152AB" w:rsidRDefault="002152AB">
      <w:pPr>
        <w:spacing w:line="240" w:lineRule="atLeast"/>
        <w:jc w:val="both"/>
        <w:rPr>
          <w:sz w:val="28"/>
        </w:rPr>
      </w:pPr>
    </w:p>
    <w:p w:rsidR="002152AB" w:rsidRDefault="002152AB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Поскольку психопатологические проявления представляют собой результативное выражение скрытых изменений сложных мозговых процессов, то раскрыть характер лежащих в их основе нарушений мозговой деятельности нельзя на основании только анализа этих появлений. Следствием этого стало изучение закономерностей нарушения мозговых процессов, структуры и природы психических  заболеваний и патологических состояний мозга на всех уровнях в т.ч.  и методами психологии. Т.о., экспериментально-психологическое исследование должно ответить на вопросы как нарушено течение (структура) самих психических процессов. </w:t>
      </w:r>
    </w:p>
    <w:p w:rsidR="002152AB" w:rsidRDefault="002152AB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В изучении конкретных аномалий развития личности и недоразвития психики основные задачи психологических исследований связаны с выявлением тех основных компонентов психической деятельности, недоразвитие или аномалия которых обуславливает формирование патологической структуры психики. </w:t>
      </w:r>
    </w:p>
    <w:p w:rsidR="002152AB" w:rsidRDefault="002152AB">
      <w:pPr>
        <w:spacing w:line="240" w:lineRule="atLeast"/>
        <w:jc w:val="both"/>
        <w:rPr>
          <w:sz w:val="28"/>
        </w:rPr>
      </w:pPr>
    </w:p>
    <w:p w:rsidR="002152AB" w:rsidRDefault="002152AB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Как правило психологические методы, используемые в целях диагностики представляют собой умственные и практические задачи, предлагаемые больным в виде разных комбинаций в зависимости от конкретных целей диагностики. Так, для обнаружении утомляемости используют счет по Крепелину, метод отыскания чисел; для выявлении патологии памяти - тесты на заучивание слов\цифр, опосредованное запоминание с помощью зрительных образов и ряд других. Существует также множество как патопсихологических так и нейропсихологических методик изучения расстройств речи, восприятия, праксиса  и др. Все эти методики направлены преимущественно на выявление интеллектуальных, речевых, перцептивных  и т.п. расстройств, а возможности экспериментально-психологического обнаружения симптомов изменения свойств личности (эмоциональных, мотивационных и др.) более ограниченны. </w:t>
      </w:r>
    </w:p>
    <w:p w:rsidR="002152AB" w:rsidRDefault="002152AB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Наряду с вышеперечисленными задачами эти методы играют  и самостоятельную роль в распознании и диагностике ряда психических, неврологических и соматических заболеваний. В этом случае они не являются продолжением и дополнением клинического анализа психического или соматического статуса больного, а расширяют возможности этого анализа. </w:t>
      </w:r>
    </w:p>
    <w:p w:rsidR="002152AB" w:rsidRDefault="002152AB">
      <w:pPr>
        <w:spacing w:line="240" w:lineRule="atLeast"/>
        <w:jc w:val="both"/>
        <w:rPr>
          <w:sz w:val="28"/>
        </w:rPr>
      </w:pPr>
    </w:p>
    <w:p w:rsidR="002152AB" w:rsidRDefault="002152AB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Одним из основных и наиболее плодотворных путей развития клинической психологии является экспериментальное изучение закономерностей измененного  протекания психических процессов при различных патологиях мозга. Этот подход характеризуется следующими критериями: </w:t>
      </w:r>
    </w:p>
    <w:p w:rsidR="002152AB" w:rsidRDefault="002152AB">
      <w:pPr>
        <w:spacing w:line="240" w:lineRule="atLeast"/>
        <w:jc w:val="both"/>
        <w:rPr>
          <w:sz w:val="28"/>
        </w:rPr>
      </w:pPr>
      <w:r>
        <w:rPr>
          <w:sz w:val="28"/>
        </w:rPr>
        <w:t>1)  экспериментальные методики не унифицированы, а являются направленными на изучение нарушений определенного вида патологии психики (например метод формирования искусственных  понятий)</w:t>
      </w:r>
    </w:p>
    <w:p w:rsidR="002152AB" w:rsidRDefault="002152AB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2) эти методики строятся по принципу моделирования определенных ситуаций, требующих от больного выполнения заданий, в процессе выполнения которых и появляются интересующие экспериментатора патологические явления (например  метод исключения предмета). </w:t>
      </w:r>
    </w:p>
    <w:p w:rsidR="002152AB" w:rsidRDefault="002152AB">
      <w:pPr>
        <w:spacing w:line="240" w:lineRule="atLeast"/>
        <w:jc w:val="both"/>
        <w:rPr>
          <w:sz w:val="28"/>
        </w:rPr>
      </w:pPr>
    </w:p>
    <w:p w:rsidR="002152AB" w:rsidRDefault="002152AB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Наряду с прицельным применением диагностических методов существует и распространенный подход, основанный на использовании ряда стандартизованных методов (опросников, тестов и т.п.). Эти методы не связанны с изучением структуры самих  психических  процессов, а направлены на установлением и определение выраженности свойств и особенностей психики и ряда других характеристик. Условно их делят на интеллектуальные (например  метод Бине, методика Векслера) и личностные (тест Роршаха, ТАТ и др.). </w:t>
      </w:r>
    </w:p>
    <w:p w:rsidR="002152AB" w:rsidRDefault="002152AB">
      <w:pPr>
        <w:spacing w:line="240" w:lineRule="atLeast"/>
        <w:jc w:val="both"/>
        <w:rPr>
          <w:sz w:val="28"/>
        </w:rPr>
      </w:pPr>
    </w:p>
    <w:p w:rsidR="002152AB" w:rsidRDefault="002152AB">
      <w:pPr>
        <w:spacing w:line="240" w:lineRule="atLeast"/>
        <w:jc w:val="both"/>
        <w:rPr>
          <w:sz w:val="28"/>
        </w:rPr>
      </w:pPr>
    </w:p>
    <w:p w:rsidR="002152AB" w:rsidRDefault="002152AB">
      <w:pPr>
        <w:spacing w:line="240" w:lineRule="atLeast"/>
        <w:rPr>
          <w:sz w:val="28"/>
        </w:rPr>
      </w:pPr>
      <w:r>
        <w:rPr>
          <w:sz w:val="28"/>
        </w:rPr>
        <w:t xml:space="preserve"> </w:t>
      </w:r>
    </w:p>
    <w:p w:rsidR="002152AB" w:rsidRDefault="002152AB">
      <w:pPr>
        <w:spacing w:line="240" w:lineRule="atLeast"/>
        <w:rPr>
          <w:b/>
          <w:sz w:val="28"/>
          <w:u w:val="single"/>
        </w:rPr>
      </w:pPr>
      <w:r>
        <w:rPr>
          <w:b/>
          <w:sz w:val="28"/>
          <w:u w:val="single"/>
        </w:rPr>
        <w:t>Литература:</w:t>
      </w:r>
    </w:p>
    <w:p w:rsidR="002152AB" w:rsidRDefault="002152AB">
      <w:pPr>
        <w:spacing w:line="240" w:lineRule="atLeast"/>
        <w:rPr>
          <w:sz w:val="28"/>
        </w:rPr>
      </w:pPr>
    </w:p>
    <w:p w:rsidR="002152AB" w:rsidRDefault="002152AB">
      <w:pPr>
        <w:spacing w:line="240" w:lineRule="atLeast"/>
        <w:rPr>
          <w:sz w:val="28"/>
        </w:rPr>
      </w:pPr>
      <w:r>
        <w:rPr>
          <w:i/>
          <w:sz w:val="28"/>
        </w:rPr>
        <w:t xml:space="preserve">Снежневский </w:t>
      </w:r>
      <w:r>
        <w:rPr>
          <w:sz w:val="28"/>
        </w:rPr>
        <w:t xml:space="preserve">  «Руководство по психиатрии». </w:t>
      </w:r>
      <w:bookmarkStart w:id="0" w:name="_GoBack"/>
      <w:bookmarkEnd w:id="0"/>
    </w:p>
    <w:sectPr w:rsidR="002152AB">
      <w:footerReference w:type="even" r:id="rId7"/>
      <w:footerReference w:type="default" r:id="rId8"/>
      <w:pgSz w:w="11907" w:h="16840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2AB" w:rsidRDefault="002152AB">
      <w:r>
        <w:separator/>
      </w:r>
    </w:p>
  </w:endnote>
  <w:endnote w:type="continuationSeparator" w:id="0">
    <w:p w:rsidR="002152AB" w:rsidRDefault="0021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2AB" w:rsidRDefault="002152AB">
    <w:pPr>
      <w:pStyle w:val="a3"/>
      <w:framePr w:wrap="around" w:vAnchor="text" w:hAnchor="margin" w:xAlign="right" w:y="1"/>
      <w:rPr>
        <w:rStyle w:val="a4"/>
      </w:rPr>
    </w:pPr>
  </w:p>
  <w:p w:rsidR="002152AB" w:rsidRDefault="002152A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2AB" w:rsidRDefault="002152AB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3</w:t>
    </w:r>
  </w:p>
  <w:p w:rsidR="002152AB" w:rsidRDefault="002152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2AB" w:rsidRDefault="002152AB">
      <w:r>
        <w:separator/>
      </w:r>
    </w:p>
  </w:footnote>
  <w:footnote w:type="continuationSeparator" w:id="0">
    <w:p w:rsidR="002152AB" w:rsidRDefault="0021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6026E9A"/>
    <w:lvl w:ilvl="0">
      <w:numFmt w:val="bullet"/>
      <w:lvlText w:val="*"/>
      <w:lvlJc w:val="left"/>
    </w:lvl>
  </w:abstractNum>
  <w:abstractNum w:abstractNumId="1">
    <w:nsid w:val="000854A2"/>
    <w:multiLevelType w:val="singleLevel"/>
    <w:tmpl w:val="02F49342"/>
    <w:lvl w:ilvl="0">
      <w:start w:val="3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6EE513DA"/>
    <w:multiLevelType w:val="singleLevel"/>
    <w:tmpl w:val="83DCEE9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58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7FC"/>
    <w:rsid w:val="002152AB"/>
    <w:rsid w:val="00AB452B"/>
    <w:rsid w:val="00BC018C"/>
    <w:rsid w:val="00E8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08E3D-F42D-4D11-B012-8E4B4866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</vt:lpstr>
    </vt:vector>
  </TitlesOfParts>
  <Company> </Company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</dc:title>
  <dc:subject/>
  <dc:creator>kn</dc:creator>
  <cp:keywords/>
  <dc:description/>
  <cp:lastModifiedBy>admin</cp:lastModifiedBy>
  <cp:revision>2</cp:revision>
  <cp:lastPrinted>1899-12-31T22:00:00Z</cp:lastPrinted>
  <dcterms:created xsi:type="dcterms:W3CDTF">2014-02-09T10:25:00Z</dcterms:created>
  <dcterms:modified xsi:type="dcterms:W3CDTF">2014-02-09T10:25:00Z</dcterms:modified>
</cp:coreProperties>
</file>