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9B" w:rsidRDefault="0057529B" w:rsidP="0057529B">
      <w:pPr>
        <w:pStyle w:val="aff0"/>
      </w:pPr>
    </w:p>
    <w:p w:rsidR="0057529B" w:rsidRDefault="0057529B" w:rsidP="0057529B">
      <w:pPr>
        <w:pStyle w:val="aff0"/>
      </w:pPr>
    </w:p>
    <w:p w:rsidR="0057529B" w:rsidRDefault="0057529B" w:rsidP="0057529B">
      <w:pPr>
        <w:pStyle w:val="aff0"/>
      </w:pPr>
    </w:p>
    <w:p w:rsidR="0057529B" w:rsidRDefault="0057529B" w:rsidP="0057529B">
      <w:pPr>
        <w:pStyle w:val="aff0"/>
      </w:pPr>
    </w:p>
    <w:p w:rsidR="0057529B" w:rsidRDefault="0057529B" w:rsidP="0057529B">
      <w:pPr>
        <w:pStyle w:val="aff0"/>
      </w:pPr>
    </w:p>
    <w:p w:rsidR="0057529B" w:rsidRDefault="0057529B" w:rsidP="0057529B">
      <w:pPr>
        <w:pStyle w:val="aff0"/>
      </w:pPr>
    </w:p>
    <w:p w:rsidR="0057529B" w:rsidRDefault="0057529B" w:rsidP="0057529B">
      <w:pPr>
        <w:pStyle w:val="aff0"/>
      </w:pPr>
    </w:p>
    <w:p w:rsidR="007D1BA7" w:rsidRDefault="007D1BA7" w:rsidP="0057529B">
      <w:pPr>
        <w:pStyle w:val="aff0"/>
      </w:pPr>
    </w:p>
    <w:p w:rsidR="007D1BA7" w:rsidRDefault="007D1BA7" w:rsidP="0057529B">
      <w:pPr>
        <w:pStyle w:val="aff0"/>
      </w:pPr>
    </w:p>
    <w:p w:rsidR="007D1BA7" w:rsidRDefault="007D1BA7" w:rsidP="0057529B">
      <w:pPr>
        <w:pStyle w:val="aff0"/>
      </w:pPr>
    </w:p>
    <w:p w:rsidR="00CF0299" w:rsidRDefault="007A118B" w:rsidP="0057529B">
      <w:pPr>
        <w:pStyle w:val="aff0"/>
      </w:pPr>
      <w:r w:rsidRPr="00CF0299">
        <w:t>РЕФЕРАТ НА ТЕМУ</w:t>
      </w:r>
      <w:r w:rsidR="00CF0299" w:rsidRPr="00CF0299">
        <w:t>:</w:t>
      </w:r>
    </w:p>
    <w:p w:rsidR="0057529B" w:rsidRDefault="00CF0299" w:rsidP="0057529B">
      <w:pPr>
        <w:pStyle w:val="aff0"/>
      </w:pPr>
      <w:r>
        <w:t>"</w:t>
      </w:r>
      <w:r w:rsidR="005C2C68" w:rsidRPr="00CF0299">
        <w:t xml:space="preserve">Клинические особенности основных </w:t>
      </w:r>
    </w:p>
    <w:p w:rsidR="00CF0299" w:rsidRDefault="005C2C68" w:rsidP="007D1BA7">
      <w:pPr>
        <w:pStyle w:val="aff0"/>
      </w:pPr>
      <w:r w:rsidRPr="00CF0299">
        <w:t>форм пограничных психических расстройств</w:t>
      </w:r>
      <w:r w:rsidR="00CF0299">
        <w:t>"</w:t>
      </w:r>
    </w:p>
    <w:p w:rsidR="0057529B" w:rsidRDefault="0057529B" w:rsidP="0057529B">
      <w:pPr>
        <w:pStyle w:val="af8"/>
      </w:pPr>
      <w:r>
        <w:br w:type="page"/>
      </w:r>
      <w:r w:rsidR="00CF0299">
        <w:t>План</w:t>
      </w:r>
    </w:p>
    <w:p w:rsidR="0057529B" w:rsidRDefault="0057529B" w:rsidP="0057529B">
      <w:pPr>
        <w:pStyle w:val="aff0"/>
        <w:rPr>
          <w:b/>
          <w:bCs/>
        </w:rPr>
      </w:pPr>
    </w:p>
    <w:p w:rsidR="0057529B" w:rsidRDefault="0057529B">
      <w:pPr>
        <w:pStyle w:val="22"/>
        <w:rPr>
          <w:smallCaps w:val="0"/>
          <w:noProof/>
          <w:sz w:val="24"/>
          <w:szCs w:val="24"/>
        </w:rPr>
      </w:pPr>
      <w:r w:rsidRPr="005C6C47">
        <w:rPr>
          <w:rStyle w:val="ae"/>
          <w:noProof/>
        </w:rPr>
        <w:t>Диагностика и диф. диагноз</w:t>
      </w:r>
    </w:p>
    <w:p w:rsidR="0057529B" w:rsidRDefault="0057529B">
      <w:pPr>
        <w:pStyle w:val="22"/>
        <w:rPr>
          <w:smallCaps w:val="0"/>
          <w:noProof/>
          <w:sz w:val="24"/>
          <w:szCs w:val="24"/>
        </w:rPr>
      </w:pPr>
      <w:r w:rsidRPr="005C6C47">
        <w:rPr>
          <w:rStyle w:val="ae"/>
          <w:noProof/>
        </w:rPr>
        <w:t>Профилактика и раннее обнаружение</w:t>
      </w:r>
    </w:p>
    <w:p w:rsidR="0057529B" w:rsidRDefault="0057529B">
      <w:pPr>
        <w:pStyle w:val="22"/>
        <w:rPr>
          <w:smallCaps w:val="0"/>
          <w:noProof/>
          <w:sz w:val="24"/>
          <w:szCs w:val="24"/>
        </w:rPr>
      </w:pPr>
      <w:r w:rsidRPr="005C6C47">
        <w:rPr>
          <w:rStyle w:val="ae"/>
          <w:noProof/>
        </w:rPr>
        <w:t>Предрасполагающие личностно-типологические особенности человека</w:t>
      </w:r>
    </w:p>
    <w:p w:rsidR="0057529B" w:rsidRDefault="0057529B">
      <w:pPr>
        <w:pStyle w:val="22"/>
        <w:rPr>
          <w:smallCaps w:val="0"/>
          <w:noProof/>
          <w:sz w:val="24"/>
          <w:szCs w:val="24"/>
        </w:rPr>
      </w:pPr>
      <w:r w:rsidRPr="005C6C47">
        <w:rPr>
          <w:rStyle w:val="ae"/>
          <w:noProof/>
        </w:rPr>
        <w:t>Клинические особенности основных форм пограничных психических расстройств. Общие подходы</w:t>
      </w:r>
    </w:p>
    <w:p w:rsidR="0057529B" w:rsidRDefault="0057529B">
      <w:pPr>
        <w:pStyle w:val="22"/>
        <w:rPr>
          <w:smallCaps w:val="0"/>
          <w:noProof/>
          <w:sz w:val="24"/>
          <w:szCs w:val="24"/>
        </w:rPr>
      </w:pPr>
      <w:r w:rsidRPr="005C6C47">
        <w:rPr>
          <w:rStyle w:val="ae"/>
          <w:noProof/>
        </w:rPr>
        <w:t>Список литературы</w:t>
      </w:r>
    </w:p>
    <w:p w:rsidR="00CF0299" w:rsidRDefault="00CF0299" w:rsidP="00CF0299">
      <w:pPr>
        <w:rPr>
          <w:b/>
          <w:bCs/>
        </w:rPr>
      </w:pPr>
    </w:p>
    <w:p w:rsidR="00CF0299" w:rsidRDefault="00CF0299" w:rsidP="00CF0299">
      <w:pPr>
        <w:pStyle w:val="2"/>
      </w:pPr>
      <w:r>
        <w:br w:type="page"/>
      </w:r>
      <w:bookmarkStart w:id="0" w:name="_Toc245710680"/>
      <w:r>
        <w:t>Диагностика и диф. диагноз</w:t>
      </w:r>
      <w:bookmarkEnd w:id="0"/>
    </w:p>
    <w:p w:rsidR="00CF0299" w:rsidRDefault="00CF0299" w:rsidP="00CF0299"/>
    <w:p w:rsidR="00547912" w:rsidRDefault="005C2C68" w:rsidP="00CF0299">
      <w:r w:rsidRPr="00CF0299">
        <w:t>При дифференциально-диагностической оценке имеющихся у больного неспецифических феноменологических психопатологических проявлений невротического уровня важнейшее место занимает их динамическая оценка</w:t>
      </w:r>
      <w:r w:rsidR="00CF0299" w:rsidRPr="00CF0299">
        <w:t xml:space="preserve">. </w:t>
      </w:r>
    </w:p>
    <w:p w:rsidR="00547912" w:rsidRDefault="005C2C68" w:rsidP="00CF0299">
      <w:r w:rsidRPr="00CF0299">
        <w:t>Она позволяет выявить эпизодичность, фрагментарность отдельных симптомов или, напротив, их стабильность и тенденцию к усложнению</w:t>
      </w:r>
      <w:r w:rsidR="00CF0299" w:rsidRPr="00CF0299">
        <w:t xml:space="preserve">. </w:t>
      </w:r>
      <w:r w:rsidRPr="00CF0299">
        <w:t>На этом основании можно делать заключение о характере раз</w:t>
      </w:r>
      <w:r w:rsidR="007C5863" w:rsidRPr="00CF0299">
        <w:t>вития патологического процесса</w:t>
      </w:r>
      <w:r w:rsidR="00CF0299" w:rsidRPr="00CF0299">
        <w:t xml:space="preserve">. </w:t>
      </w:r>
    </w:p>
    <w:p w:rsidR="00547912" w:rsidRDefault="005C2C68" w:rsidP="00CF0299">
      <w:r w:rsidRPr="00CF0299">
        <w:t>Итак, выявленный характер имеющихся у больного психопатологических расстройств, установленная или предполагаемая причинная зависимость и взаимосвязь с личностно-типологическими особенностями, психогенными, соматогенными, экзогенными и эндогенными факторами, анализ динамики развития заболевания</w:t>
      </w:r>
      <w:r w:rsidR="00CF0299" w:rsidRPr="00CF0299">
        <w:t xml:space="preserve"> - </w:t>
      </w:r>
      <w:r w:rsidRPr="00CF0299">
        <w:t>все это позволяет перейти к формулированию диагноза, выделению ведущего и второстепенных симптомокомплексов и определению причинно-следственных этиологически и патогенетически значимых для развития заболевания взаимоотношений</w:t>
      </w:r>
      <w:r w:rsidR="00CF0299" w:rsidRPr="00CF0299">
        <w:t xml:space="preserve">. </w:t>
      </w:r>
    </w:p>
    <w:p w:rsidR="00CF0299" w:rsidRDefault="005C2C68" w:rsidP="00CF0299">
      <w:r w:rsidRPr="00CF0299">
        <w:t>На этой основе можно делать заключения не только об основных характеристиках той или иной нозологической формы, но и о форме, варианте, типе течения, прогредиентности, частных клиниче</w:t>
      </w:r>
      <w:r w:rsidR="008116B9" w:rsidRPr="00CF0299">
        <w:t>ских особенностях заболевания</w:t>
      </w:r>
      <w:r w:rsidR="00CF0299">
        <w:t>.</w:t>
      </w:r>
    </w:p>
    <w:p w:rsidR="00547912" w:rsidRDefault="005C2C68" w:rsidP="00CF0299">
      <w:r w:rsidRPr="00CF0299">
        <w:t>Анализ диагностических расхождений при оценке пограничных состояний свидетельствует о том, что психический статус больных квалифицируется достаточно опытными врачами почти всегда одинаково</w:t>
      </w:r>
      <w:r w:rsidR="00CF0299" w:rsidRPr="00CF0299">
        <w:t xml:space="preserve">. </w:t>
      </w:r>
      <w:r w:rsidRPr="00CF0299">
        <w:t>Различия касаются прежде всего понимания причин болезненного состояния</w:t>
      </w:r>
      <w:r w:rsidR="00CF0299" w:rsidRPr="00CF0299">
        <w:t xml:space="preserve">. </w:t>
      </w:r>
      <w:r w:rsidRPr="00CF0299">
        <w:t>Исходя из этого, по-разному формулируются диагнозы сходно оцениваемых в</w:t>
      </w:r>
      <w:r w:rsidR="00CF0299">
        <w:t xml:space="preserve"> "</w:t>
      </w:r>
      <w:r w:rsidRPr="00CF0299">
        <w:t>поперечном разрезе</w:t>
      </w:r>
      <w:r w:rsidR="00CF0299">
        <w:t xml:space="preserve">" </w:t>
      </w:r>
      <w:r w:rsidRPr="00CF0299">
        <w:t>состояний</w:t>
      </w:r>
      <w:r w:rsidR="00CF0299" w:rsidRPr="00CF0299">
        <w:t xml:space="preserve">. </w:t>
      </w:r>
    </w:p>
    <w:p w:rsidR="00547912" w:rsidRDefault="005C2C68" w:rsidP="00CF0299">
      <w:r w:rsidRPr="00CF0299">
        <w:t>Так, например, формулировка диагноза при наличии невротических расстройств</w:t>
      </w:r>
      <w:r w:rsidR="00CF0299">
        <w:t xml:space="preserve"> (</w:t>
      </w:r>
      <w:r w:rsidRPr="00CF0299">
        <w:t xml:space="preserve">неврастенических, истерических, навязчивых состояний и </w:t>
      </w:r>
      <w:r w:rsidR="00CF0299">
        <w:t>др.)</w:t>
      </w:r>
      <w:r w:rsidR="00CF0299" w:rsidRPr="00CF0299">
        <w:t xml:space="preserve"> </w:t>
      </w:r>
      <w:r w:rsidRPr="00CF0299">
        <w:t>в случае выявления той или иной соматической патологии может обосновываться по-разному, в том числе</w:t>
      </w:r>
      <w:r w:rsidR="00CF0299">
        <w:t xml:space="preserve"> "</w:t>
      </w:r>
      <w:r w:rsidRPr="00CF0299">
        <w:t>неврастения</w:t>
      </w:r>
      <w:r w:rsidR="00CF0299">
        <w:t xml:space="preserve">" </w:t>
      </w:r>
      <w:r w:rsidRPr="00CF0299">
        <w:t>у больного гипертонической, язвенной и другой болезнью, перенесшего инфаркт миокарда</w:t>
      </w:r>
      <w:r w:rsidR="00CF0299" w:rsidRPr="00CF0299">
        <w:t xml:space="preserve">. </w:t>
      </w:r>
      <w:r w:rsidRPr="00CF0299">
        <w:t>Это же состояние может оцениваться и как инфаркт миокарда</w:t>
      </w:r>
      <w:r w:rsidR="00CF0299">
        <w:t xml:space="preserve"> (</w:t>
      </w:r>
      <w:r w:rsidRPr="00CF0299">
        <w:t>гипертоническая, язвенная и другая болезнь</w:t>
      </w:r>
      <w:r w:rsidR="00CF0299" w:rsidRPr="00CF0299">
        <w:t xml:space="preserve">) </w:t>
      </w:r>
      <w:r w:rsidRPr="00CF0299">
        <w:t>с неврозоподобными</w:t>
      </w:r>
      <w:r w:rsidR="00CF0299">
        <w:t xml:space="preserve"> (</w:t>
      </w:r>
      <w:r w:rsidRPr="00CF0299">
        <w:t>неврастеническими</w:t>
      </w:r>
      <w:r w:rsidR="00CF0299" w:rsidRPr="00CF0299">
        <w:t xml:space="preserve">) </w:t>
      </w:r>
      <w:r w:rsidRPr="00CF0299">
        <w:t>явлениями и др</w:t>
      </w:r>
      <w:r w:rsidR="00CF0299" w:rsidRPr="00CF0299">
        <w:t xml:space="preserve">. </w:t>
      </w:r>
    </w:p>
    <w:p w:rsidR="00CF0299" w:rsidRDefault="005C2C68" w:rsidP="00CF0299">
      <w:r w:rsidRPr="00CF0299">
        <w:t>Или диагноз</w:t>
      </w:r>
      <w:r w:rsidR="00CF0299">
        <w:t xml:space="preserve"> "</w:t>
      </w:r>
      <w:r w:rsidRPr="00CF0299">
        <w:t>психопатия возбудимого круга у больного, перенесшего травму головного мозга</w:t>
      </w:r>
      <w:r w:rsidR="00CF0299">
        <w:t xml:space="preserve">", </w:t>
      </w:r>
      <w:r w:rsidRPr="00CF0299">
        <w:t>некоторыми врачами формулируется как</w:t>
      </w:r>
      <w:r w:rsidR="00CF0299">
        <w:t xml:space="preserve"> "</w:t>
      </w:r>
      <w:r w:rsidRPr="00CF0299">
        <w:t>остаточные явления мозговой травмы с психопатоподобными расстройствами возбудимого круга</w:t>
      </w:r>
      <w:r w:rsidR="00CF0299">
        <w:t xml:space="preserve">". </w:t>
      </w:r>
      <w:r w:rsidRPr="00CF0299">
        <w:t>Такого рода неидентичные оценки одних и тех же болезненных состояний во врачебной практике наблюдаются достаточно часто</w:t>
      </w:r>
      <w:r w:rsidR="00CF0299" w:rsidRPr="00CF0299">
        <w:t>.</w:t>
      </w:r>
    </w:p>
    <w:p w:rsidR="00547912" w:rsidRDefault="005C2C68" w:rsidP="00CF0299">
      <w:r w:rsidRPr="00CF0299">
        <w:t>Методически четкое формулирование диагноза в разных областях медицины предполагает вынесение на первое место основного заболевания и оценку сопутствующих расстройств как второстепенных</w:t>
      </w:r>
      <w:r w:rsidR="00CF0299" w:rsidRPr="00CF0299">
        <w:t xml:space="preserve">. </w:t>
      </w:r>
      <w:r w:rsidRPr="00CF0299">
        <w:t>С этих позиций, как свидетельствует клиническая практика, вероятно, наиболее методически правильно и рационально с точки зрения обоснования терапевтического плана оценивать и психопатологические феномены во всех указанных случаях</w:t>
      </w:r>
      <w:r w:rsidR="00CF0299" w:rsidRPr="00CF0299">
        <w:t xml:space="preserve">. </w:t>
      </w:r>
    </w:p>
    <w:p w:rsidR="00547912" w:rsidRDefault="005C2C68" w:rsidP="00CF0299">
      <w:r w:rsidRPr="00CF0299">
        <w:t>Формулировка диагноза имеет далеко не</w:t>
      </w:r>
      <w:r w:rsidR="00CF0299">
        <w:t xml:space="preserve"> "</w:t>
      </w:r>
      <w:r w:rsidRPr="00CF0299">
        <w:t>академически</w:t>
      </w:r>
      <w:r w:rsidR="00CF0299">
        <w:t xml:space="preserve">" </w:t>
      </w:r>
      <w:r w:rsidRPr="00CF0299">
        <w:t>отвлеченное, а вполне конкретное значение и для обоснования терапевтических мероприятий, и для решения в ряде случаев серьезных медико-социальных вопросов</w:t>
      </w:r>
      <w:r w:rsidR="00CF0299" w:rsidRPr="00CF0299">
        <w:t xml:space="preserve">. </w:t>
      </w:r>
    </w:p>
    <w:p w:rsidR="00547912" w:rsidRDefault="005C2C68" w:rsidP="00CF0299">
      <w:r w:rsidRPr="00CF0299">
        <w:t>Видя в качестве основной патологии инфаркт миокарда или какое-либо другое соматическое заболевание, в структуре динамического развития которого обнаруживаются неврозоподобные</w:t>
      </w:r>
      <w:r w:rsidR="00CF0299">
        <w:t xml:space="preserve"> (</w:t>
      </w:r>
      <w:r w:rsidRPr="00CF0299">
        <w:t>психопатоподобные</w:t>
      </w:r>
      <w:r w:rsidR="00CF0299" w:rsidRPr="00CF0299">
        <w:t xml:space="preserve">) </w:t>
      </w:r>
      <w:r w:rsidRPr="00CF0299">
        <w:t>расстройства, основное терапевтическое влияние необходимо направлять на ведущий и определяющий терапевтический процесс</w:t>
      </w:r>
      <w:r w:rsidR="00CF0299" w:rsidRPr="00CF0299">
        <w:t xml:space="preserve">. </w:t>
      </w:r>
      <w:r w:rsidRPr="00CF0299">
        <w:t>Невротические</w:t>
      </w:r>
      <w:r w:rsidR="00CF0299">
        <w:t xml:space="preserve"> (</w:t>
      </w:r>
      <w:r w:rsidRPr="00CF0299">
        <w:t>психопатические</w:t>
      </w:r>
      <w:r w:rsidR="00CF0299" w:rsidRPr="00CF0299">
        <w:t xml:space="preserve">) </w:t>
      </w:r>
      <w:r w:rsidRPr="00CF0299">
        <w:t>симптомы в этих случаях обычно носят подчиненный характер и редуцируются вслед за основными соматическими расстройствами</w:t>
      </w:r>
      <w:r w:rsidR="00CF0299" w:rsidRPr="00CF0299">
        <w:t xml:space="preserve">. </w:t>
      </w:r>
    </w:p>
    <w:p w:rsidR="00CF0299" w:rsidRDefault="005C2C68" w:rsidP="00CF0299">
      <w:r w:rsidRPr="00CF0299">
        <w:t>Это позволяет связывать их происхождение в первую очередь не с психогенией</w:t>
      </w:r>
      <w:r w:rsidR="00CF0299">
        <w:t xml:space="preserve"> (</w:t>
      </w:r>
      <w:r w:rsidRPr="00CF0299">
        <w:t>в ряде случаев реакция на возникновение заболевания может носить для человека особо значимый характер и переходить в стабильное невротическое, но не неврозоподобное состояние</w:t>
      </w:r>
      <w:r w:rsidR="00CF0299" w:rsidRPr="00CF0299">
        <w:t>),</w:t>
      </w:r>
      <w:r w:rsidRPr="00CF0299">
        <w:t xml:space="preserve"> а с физиогенной астенизацией, травматическими, интоксикационными факторами, вегетативными дисфункциями и другими соматогенно</w:t>
      </w:r>
      <w:r w:rsidR="00CF0299">
        <w:t xml:space="preserve"> (</w:t>
      </w:r>
      <w:r w:rsidRPr="00CF0299">
        <w:t>неврогенно</w:t>
      </w:r>
      <w:r w:rsidR="00CF0299" w:rsidRPr="00CF0299">
        <w:t xml:space="preserve">) </w:t>
      </w:r>
      <w:r w:rsidRPr="00CF0299">
        <w:t>обусловленными неврозоподобными нарушениями</w:t>
      </w:r>
      <w:r w:rsidR="00CF0299" w:rsidRPr="00CF0299">
        <w:t>.</w:t>
      </w:r>
    </w:p>
    <w:p w:rsidR="00547912" w:rsidRDefault="005C2C68" w:rsidP="00CF0299">
      <w:r w:rsidRPr="00CF0299">
        <w:t>Такого рода расстройства требуют симптоматического лечения, тесно связанного с основными терапевтическими мероприятиями</w:t>
      </w:r>
      <w:r w:rsidR="00CF0299" w:rsidRPr="00CF0299">
        <w:t xml:space="preserve">. </w:t>
      </w:r>
      <w:r w:rsidRPr="00CF0299">
        <w:t>Другое дело, когда состояние обусловлено преимущественно психогенными причинами и определяется расстройствами и их динамикой, специфическими для той или иной клинической формы неврозов или психопатии</w:t>
      </w:r>
      <w:r w:rsidR="00CF0299" w:rsidRPr="00CF0299">
        <w:t xml:space="preserve">. </w:t>
      </w:r>
    </w:p>
    <w:p w:rsidR="00547912" w:rsidRDefault="005C2C68" w:rsidP="00CF0299">
      <w:r w:rsidRPr="00CF0299">
        <w:t>В этих случаях соматическое состояние может носить подчиненный характер по отношению к психогенным нарушениям</w:t>
      </w:r>
      <w:r w:rsidR="00CF0299" w:rsidRPr="00CF0299">
        <w:t xml:space="preserve">. </w:t>
      </w:r>
      <w:r w:rsidRPr="00CF0299">
        <w:t>Следуя логике построения диагноза, основное внимание при терапии этих состояний должно быть направлено на собственно невротические</w:t>
      </w:r>
      <w:r w:rsidR="00CF0299">
        <w:t xml:space="preserve"> (</w:t>
      </w:r>
      <w:r w:rsidRPr="00CF0299">
        <w:t>психопатические</w:t>
      </w:r>
      <w:r w:rsidR="00CF0299" w:rsidRPr="00CF0299">
        <w:t xml:space="preserve">) </w:t>
      </w:r>
      <w:r w:rsidRPr="00CF0299">
        <w:t>расстройства</w:t>
      </w:r>
      <w:r w:rsidR="00CF0299" w:rsidRPr="00CF0299">
        <w:t xml:space="preserve">. </w:t>
      </w:r>
    </w:p>
    <w:p w:rsidR="00CF0299" w:rsidRDefault="005C2C68" w:rsidP="00CF0299">
      <w:r w:rsidRPr="00CF0299">
        <w:t>Представленное подразделение симптоматики, определяющей патологические нарушения при пограничных состояниях, на невротические, психопатические, неврозоподобные и психопатоподобные в известной мере носит схематический характер</w:t>
      </w:r>
      <w:r w:rsidR="00CF0299" w:rsidRPr="00CF0299">
        <w:t xml:space="preserve">; </w:t>
      </w:r>
      <w:r w:rsidRPr="00CF0299">
        <w:t>они не исключают, а нередко и дополняют друг друга</w:t>
      </w:r>
      <w:r w:rsidR="00CF0299" w:rsidRPr="00CF0299">
        <w:t xml:space="preserve">. </w:t>
      </w:r>
      <w:r w:rsidRPr="00CF0299">
        <w:t>Однако преобладающие в клинической картине расстройства определяют основной стереотип развития каждого конкр</w:t>
      </w:r>
      <w:r w:rsidR="007C5863" w:rsidRPr="00CF0299">
        <w:t>етного пограничного состояния</w:t>
      </w:r>
      <w:r w:rsidR="00CF0299" w:rsidRPr="00CF0299">
        <w:t>.</w:t>
      </w:r>
    </w:p>
    <w:p w:rsidR="00CF0299" w:rsidRDefault="00547912" w:rsidP="00CF0299">
      <w:pPr>
        <w:pStyle w:val="2"/>
      </w:pPr>
      <w:bookmarkStart w:id="1" w:name="_Toc245710681"/>
      <w:r>
        <w:br w:type="page"/>
      </w:r>
      <w:r w:rsidR="00CF0299" w:rsidRPr="00CF0299">
        <w:t>Пр</w:t>
      </w:r>
      <w:r w:rsidR="00CF0299">
        <w:t>офилактика и раннее обнаружение</w:t>
      </w:r>
      <w:bookmarkEnd w:id="1"/>
    </w:p>
    <w:p w:rsidR="00CF0299" w:rsidRDefault="00CF0299" w:rsidP="00CF0299"/>
    <w:p w:rsidR="00547912" w:rsidRDefault="005C2C68" w:rsidP="00CF0299">
      <w:r w:rsidRPr="00CF0299">
        <w:t>Вопросы профилактики и раннего обнаружения начальных проявлений пограничных психических расстройств</w:t>
      </w:r>
      <w:r w:rsidR="007C5863" w:rsidRPr="00CF0299">
        <w:t>,</w:t>
      </w:r>
      <w:r w:rsidRPr="00CF0299">
        <w:t xml:space="preserve"> требуют изучения не только строго очерченных клинико-нозологических форм психических расстройств, но и многообразных и лабильных</w:t>
      </w:r>
      <w:r w:rsidR="00CF0299">
        <w:t xml:space="preserve"> "</w:t>
      </w:r>
      <w:r w:rsidRPr="00CF0299">
        <w:t>пограничных среди пограничных</w:t>
      </w:r>
      <w:r w:rsidR="00CF0299">
        <w:t xml:space="preserve">" </w:t>
      </w:r>
      <w:r w:rsidRPr="00CF0299">
        <w:t>состояний</w:t>
      </w:r>
      <w:r w:rsidR="00CF0299">
        <w:t xml:space="preserve"> "</w:t>
      </w:r>
      <w:r w:rsidRPr="00CF0299">
        <w:t>легкой</w:t>
      </w:r>
      <w:r w:rsidR="00CF0299">
        <w:t xml:space="preserve">", </w:t>
      </w:r>
      <w:r w:rsidRPr="00CF0299">
        <w:t>или, как еще говорят,</w:t>
      </w:r>
      <w:r w:rsidR="00CF0299">
        <w:t xml:space="preserve"> "</w:t>
      </w:r>
      <w:r w:rsidRPr="00CF0299">
        <w:t>начальной нервности</w:t>
      </w:r>
      <w:r w:rsidR="00CF0299">
        <w:t xml:space="preserve">". </w:t>
      </w:r>
    </w:p>
    <w:p w:rsidR="00547912" w:rsidRDefault="005C2C68" w:rsidP="00CF0299">
      <w:r w:rsidRPr="00CF0299">
        <w:t>Изучение этих состояний оказывается наиболее успешным, если оно осуществляется</w:t>
      </w:r>
      <w:r w:rsidR="00CF0299">
        <w:t xml:space="preserve"> "</w:t>
      </w:r>
      <w:r w:rsidRPr="00CF0299">
        <w:t>от большой психиатрии</w:t>
      </w:r>
      <w:r w:rsidR="00CF0299">
        <w:t xml:space="preserve">" </w:t>
      </w:r>
      <w:r w:rsidRPr="00CF0299">
        <w:t>к вариантам нормы</w:t>
      </w:r>
      <w:r w:rsidR="00CF0299" w:rsidRPr="00CF0299">
        <w:t xml:space="preserve">. </w:t>
      </w:r>
      <w:r w:rsidRPr="00CF0299">
        <w:t>Иначе говоря, в тех случаях, когда врачу-исследователю оказывается под силу компетентно выявить и оценить дифференциально-диагностическое значение имеющихся у больного пограничных расстройств, сопоставив их с возможными начальными вариантами основных психических заболеваний, вероятность своевременной и правильной оценки болезненных нарушений значительно возрастает</w:t>
      </w:r>
      <w:r w:rsidR="00CF0299" w:rsidRPr="00CF0299">
        <w:t xml:space="preserve">. </w:t>
      </w:r>
    </w:p>
    <w:p w:rsidR="00547912" w:rsidRDefault="005C2C68" w:rsidP="00CF0299">
      <w:r w:rsidRPr="00CF0299">
        <w:t>Напротив, при отсутствии у врача знаний и опыта клинических дифференциально-диагностических оценок пограничных и основных психических расстройств имеется значительная вероятность однобокой и неточной диагностической оценки состояния больного</w:t>
      </w:r>
      <w:r w:rsidR="00CF0299" w:rsidRPr="00CF0299">
        <w:t xml:space="preserve">. </w:t>
      </w:r>
    </w:p>
    <w:p w:rsidR="00547912" w:rsidRDefault="005C2C68" w:rsidP="00CF0299">
      <w:r w:rsidRPr="00CF0299">
        <w:t>Аналогичная опасность поджидает и специалиста, не знакомого с изучением и оценкой психологически</w:t>
      </w:r>
      <w:r w:rsidR="00CF0299">
        <w:t xml:space="preserve"> "</w:t>
      </w:r>
      <w:r w:rsidRPr="00CF0299">
        <w:t>нормальных</w:t>
      </w:r>
      <w:r w:rsidR="00CF0299">
        <w:t xml:space="preserve">" </w:t>
      </w:r>
      <w:r w:rsidRPr="00CF0299">
        <w:t>реакций у практически здоровых</w:t>
      </w:r>
      <w:r w:rsidR="00CF0299" w:rsidRPr="00CF0299">
        <w:t xml:space="preserve">. </w:t>
      </w:r>
    </w:p>
    <w:p w:rsidR="00CF0299" w:rsidRDefault="005C2C68" w:rsidP="00CF0299">
      <w:r w:rsidRPr="00CF0299">
        <w:t>Если в первом случае возможно расширительное или, напротив, суженное понимание пограничных состояний за счет их разграничения с основными психическими заболеваниями, то во втором случае это возможно за счет смазывания границы между ними и вариантами нормы</w:t>
      </w:r>
      <w:r w:rsidR="00CF0299" w:rsidRPr="00CF0299">
        <w:t>.</w:t>
      </w:r>
    </w:p>
    <w:p w:rsidR="00CF0299" w:rsidRDefault="00547912" w:rsidP="00CF0299">
      <w:pPr>
        <w:pStyle w:val="2"/>
      </w:pPr>
      <w:bookmarkStart w:id="2" w:name="_Toc245710682"/>
      <w:r>
        <w:br w:type="page"/>
      </w:r>
      <w:r w:rsidR="00CF0299" w:rsidRPr="00CF0299">
        <w:t>Предрасполагающие личностно-типо</w:t>
      </w:r>
      <w:r w:rsidR="00CF0299">
        <w:t>логические особенности человека</w:t>
      </w:r>
      <w:bookmarkEnd w:id="2"/>
    </w:p>
    <w:p w:rsidR="00CF0299" w:rsidRDefault="00CF0299" w:rsidP="00CF0299"/>
    <w:p w:rsidR="00547912" w:rsidRDefault="005C2C68" w:rsidP="00CF0299">
      <w:r w:rsidRPr="00CF0299">
        <w:t>Одной из наиболее сложных проблем анализа пограничных психических расстройств является динамическая дифференциация личностно-типологических особенностей человека, которые за время болезни претерпевают</w:t>
      </w:r>
      <w:r w:rsidR="00CF0299">
        <w:t xml:space="preserve"> "</w:t>
      </w:r>
      <w:r w:rsidRPr="00CF0299">
        <w:t>естественные</w:t>
      </w:r>
      <w:r w:rsidR="00CF0299">
        <w:t xml:space="preserve">", </w:t>
      </w:r>
      <w:r w:rsidRPr="00CF0299">
        <w:t>психогенно обусловленные, возрастные и другие психологически понятные изменения, а также являются результатом собственно психопатологических образований невротического уровня</w:t>
      </w:r>
      <w:r w:rsidR="00CF0299" w:rsidRPr="00CF0299">
        <w:t xml:space="preserve">. </w:t>
      </w:r>
    </w:p>
    <w:p w:rsidR="00547912" w:rsidRDefault="005C2C68" w:rsidP="00CF0299">
      <w:r w:rsidRPr="00CF0299">
        <w:t>Без комплексного анализа указанных составляющих личностно-типологической прогредиентности в период развития различных невротических, психопатических, неврозоподобных и психопатоподобных расстройств и без учета возможностей их взаимовлияния нельзя сделать обоснованный вывод о характере имеющихся нарушений и их прогнозе</w:t>
      </w:r>
      <w:r w:rsidR="00CF0299" w:rsidRPr="00CF0299">
        <w:t xml:space="preserve">. </w:t>
      </w:r>
    </w:p>
    <w:p w:rsidR="00CF0299" w:rsidRDefault="005C2C68" w:rsidP="00CF0299">
      <w:r w:rsidRPr="00CF0299">
        <w:t>Как показал опыт работы в клинических отделениях Федерального научно-методического центра пограничной психиатрии, назрела необходимость в определенной формализации психологических и клинико-психопатологических оценок состояния при пограничных психических расстройствах</w:t>
      </w:r>
      <w:r w:rsidR="00CF0299" w:rsidRPr="00CF0299">
        <w:t>.</w:t>
      </w:r>
    </w:p>
    <w:p w:rsidR="00547912" w:rsidRDefault="005C2C68" w:rsidP="00CF0299">
      <w:r w:rsidRPr="00CF0299">
        <w:t>Таким образом, допускаемые с позиций возможных оппонентов ошибки в квалификации состояния обычно повторяются на каждом исследовательском этапе и, взаимно исключая друг друга, не влияют на решение главной задачи</w:t>
      </w:r>
      <w:r w:rsidR="00CF0299" w:rsidRPr="00CF0299">
        <w:t xml:space="preserve"> - </w:t>
      </w:r>
      <w:r w:rsidRPr="00CF0299">
        <w:t>выявления динамических тенденций и взаимоотношений между изучаемыми показателями</w:t>
      </w:r>
      <w:r w:rsidR="00CF0299" w:rsidRPr="00CF0299">
        <w:t xml:space="preserve">. </w:t>
      </w:r>
    </w:p>
    <w:p w:rsidR="00CF0299" w:rsidRDefault="005C2C68" w:rsidP="00CF0299">
      <w:r w:rsidRPr="00CF0299">
        <w:t>Однако для уменьшения возможных ошибок и получения сопоставимых данных при заполнении диагностической карты рекомендуется использовать специальный глоссарий, разработанный для исследования динамики основных психопатологических проявлений невротических расстройств во время психофармакотерапии</w:t>
      </w:r>
      <w:r w:rsidR="00CF0299">
        <w:t xml:space="preserve"> (</w:t>
      </w:r>
      <w:r w:rsidRPr="00CF0299">
        <w:t>Александровский Ю</w:t>
      </w:r>
      <w:r w:rsidR="00CF0299">
        <w:t xml:space="preserve">.А., </w:t>
      </w:r>
      <w:r w:rsidRPr="00CF0299">
        <w:t>Незнамов Г</w:t>
      </w:r>
      <w:r w:rsidR="00CF0299">
        <w:t xml:space="preserve">.Г. </w:t>
      </w:r>
      <w:r w:rsidRPr="00CF0299">
        <w:t>и др</w:t>
      </w:r>
      <w:r w:rsidR="00CF0299" w:rsidRPr="00CF0299">
        <w:t>., 19</w:t>
      </w:r>
      <w:r w:rsidRPr="00CF0299">
        <w:t>87</w:t>
      </w:r>
      <w:r w:rsidR="00CF0299" w:rsidRPr="00CF0299">
        <w:t>)</w:t>
      </w:r>
      <w:r w:rsidR="00CF0299">
        <w:t>.</w:t>
      </w:r>
    </w:p>
    <w:p w:rsidR="00CF0299" w:rsidRDefault="005C2C68" w:rsidP="00CF0299">
      <w:r w:rsidRPr="00CF0299">
        <w:t>К числу показателей обобщенной характеристики личностно-психологических особенностей отнесены</w:t>
      </w:r>
      <w:r w:rsidR="00CF0299" w:rsidRPr="00CF0299">
        <w:t>:</w:t>
      </w:r>
    </w:p>
    <w:p w:rsidR="00CF0299" w:rsidRDefault="005C2C68" w:rsidP="00CF0299">
      <w:r w:rsidRPr="00CF0299">
        <w:t>1</w:t>
      </w:r>
      <w:r w:rsidR="00CF0299" w:rsidRPr="00CF0299">
        <w:t xml:space="preserve">) </w:t>
      </w:r>
      <w:r w:rsidRPr="00CF0299">
        <w:t>интроверсия</w:t>
      </w:r>
      <w:r w:rsidR="00CF0299" w:rsidRPr="00CF0299">
        <w:t>;</w:t>
      </w:r>
    </w:p>
    <w:p w:rsidR="00CF0299" w:rsidRDefault="005C2C68" w:rsidP="00CF0299">
      <w:r w:rsidRPr="00CF0299">
        <w:t>2</w:t>
      </w:r>
      <w:r w:rsidR="00CF0299" w:rsidRPr="00CF0299">
        <w:t xml:space="preserve">) </w:t>
      </w:r>
      <w:r w:rsidRPr="00CF0299">
        <w:t>экстраверсия</w:t>
      </w:r>
      <w:r w:rsidR="00CF0299" w:rsidRPr="00CF0299">
        <w:t>;</w:t>
      </w:r>
    </w:p>
    <w:p w:rsidR="00CF0299" w:rsidRDefault="005C2C68" w:rsidP="00CF0299">
      <w:r w:rsidRPr="00CF0299">
        <w:t>3</w:t>
      </w:r>
      <w:r w:rsidR="00CF0299" w:rsidRPr="00CF0299">
        <w:t xml:space="preserve">) </w:t>
      </w:r>
      <w:r w:rsidRPr="00CF0299">
        <w:t>гиперстеничность</w:t>
      </w:r>
      <w:r w:rsidR="00CF0299" w:rsidRPr="00CF0299">
        <w:t>;</w:t>
      </w:r>
    </w:p>
    <w:p w:rsidR="00CF0299" w:rsidRDefault="005C2C68" w:rsidP="00CF0299">
      <w:r w:rsidRPr="00CF0299">
        <w:t>4</w:t>
      </w:r>
      <w:r w:rsidR="00CF0299" w:rsidRPr="00CF0299">
        <w:t xml:space="preserve">) </w:t>
      </w:r>
      <w:r w:rsidRPr="00CF0299">
        <w:t>гипостеничность</w:t>
      </w:r>
      <w:r w:rsidR="00CF0299" w:rsidRPr="00CF0299">
        <w:t>;</w:t>
      </w:r>
    </w:p>
    <w:p w:rsidR="00CF0299" w:rsidRDefault="005C2C68" w:rsidP="00CF0299">
      <w:r w:rsidRPr="00CF0299">
        <w:t>5</w:t>
      </w:r>
      <w:r w:rsidR="00CF0299" w:rsidRPr="00CF0299">
        <w:t xml:space="preserve">) </w:t>
      </w:r>
      <w:r w:rsidRPr="00CF0299">
        <w:t>тревожная мнительность</w:t>
      </w:r>
      <w:r w:rsidR="00CF0299" w:rsidRPr="00CF0299">
        <w:t>;</w:t>
      </w:r>
    </w:p>
    <w:p w:rsidR="00CF0299" w:rsidRDefault="005C2C68" w:rsidP="00CF0299">
      <w:r w:rsidRPr="00CF0299">
        <w:t>6</w:t>
      </w:r>
      <w:r w:rsidR="00CF0299" w:rsidRPr="00CF0299">
        <w:t xml:space="preserve">) </w:t>
      </w:r>
      <w:r w:rsidRPr="00CF0299">
        <w:t>истероидность</w:t>
      </w:r>
      <w:r w:rsidR="00CF0299" w:rsidRPr="00CF0299">
        <w:t>;</w:t>
      </w:r>
    </w:p>
    <w:p w:rsidR="00CF0299" w:rsidRDefault="005C2C68" w:rsidP="00CF0299">
      <w:r w:rsidRPr="00CF0299">
        <w:t>7</w:t>
      </w:r>
      <w:r w:rsidR="00CF0299" w:rsidRPr="00CF0299">
        <w:t xml:space="preserve">) </w:t>
      </w:r>
      <w:r w:rsidRPr="00CF0299">
        <w:t>психическая ригидность</w:t>
      </w:r>
      <w:r w:rsidR="00CF0299" w:rsidRPr="00CF0299">
        <w:t>;</w:t>
      </w:r>
    </w:p>
    <w:p w:rsidR="00CF0299" w:rsidRDefault="005C2C68" w:rsidP="00CF0299">
      <w:r w:rsidRPr="00CF0299">
        <w:t>8</w:t>
      </w:r>
      <w:r w:rsidR="00CF0299" w:rsidRPr="00CF0299">
        <w:t xml:space="preserve">) </w:t>
      </w:r>
      <w:r w:rsidRPr="00CF0299">
        <w:t>импульсивность</w:t>
      </w:r>
      <w:r w:rsidR="00CF0299" w:rsidRPr="00CF0299">
        <w:t>.</w:t>
      </w:r>
    </w:p>
    <w:p w:rsidR="00CF0299" w:rsidRDefault="005C2C68" w:rsidP="00CF0299">
      <w:r w:rsidRPr="00CF0299">
        <w:t>Наиболее типичная для невротических, психопатических</w:t>
      </w:r>
      <w:r w:rsidR="00CF0299">
        <w:t xml:space="preserve"> (</w:t>
      </w:r>
      <w:r w:rsidRPr="00CF0299">
        <w:t>при декомпенсации состояния</w:t>
      </w:r>
      <w:r w:rsidR="00CF0299" w:rsidRPr="00CF0299">
        <w:t xml:space="preserve">) </w:t>
      </w:r>
      <w:r w:rsidRPr="00CF0299">
        <w:t>и сходных с ними расстройств</w:t>
      </w:r>
      <w:r w:rsidR="00EF7E15" w:rsidRPr="00CF0299">
        <w:t>,</w:t>
      </w:r>
      <w:r w:rsidRPr="00CF0299">
        <w:t xml:space="preserve"> психопатол</w:t>
      </w:r>
      <w:r w:rsidR="007C5863" w:rsidRPr="00CF0299">
        <w:t>огическая симптоматика</w:t>
      </w:r>
      <w:r w:rsidR="00EF7E15" w:rsidRPr="00CF0299">
        <w:t xml:space="preserve"> условно разделена на 8 групп</w:t>
      </w:r>
      <w:r w:rsidR="00CF0299" w:rsidRPr="00CF0299">
        <w:t>:</w:t>
      </w:r>
    </w:p>
    <w:p w:rsidR="00CF0299" w:rsidRDefault="005C2C68" w:rsidP="00CF0299">
      <w:r w:rsidRPr="00CF0299">
        <w:t>тревожные</w:t>
      </w:r>
      <w:r w:rsidR="00CF0299">
        <w:t xml:space="preserve"> (</w:t>
      </w:r>
      <w:r w:rsidRPr="00CF0299">
        <w:t>тревога</w:t>
      </w:r>
      <w:r w:rsidR="00CF0299" w:rsidRPr="00CF0299">
        <w:t xml:space="preserve">) </w:t>
      </w:r>
      <w:r w:rsidRPr="00CF0299">
        <w:t>и фобические расстройства</w:t>
      </w:r>
      <w:r w:rsidR="00CF0299">
        <w:t xml:space="preserve"> (</w:t>
      </w:r>
      <w:r w:rsidRPr="00CF0299">
        <w:t>1</w:t>
      </w:r>
      <w:r w:rsidR="00CF0299" w:rsidRPr="00CF0299">
        <w:t>),</w:t>
      </w:r>
    </w:p>
    <w:p w:rsidR="00CF0299" w:rsidRDefault="005C2C68" w:rsidP="00CF0299">
      <w:r w:rsidRPr="00CF0299">
        <w:t>аффективные расстройства</w:t>
      </w:r>
      <w:r w:rsidR="00CF0299">
        <w:t xml:space="preserve"> (</w:t>
      </w:r>
      <w:r w:rsidRPr="00CF0299">
        <w:t>пониженное настроение</w:t>
      </w:r>
      <w:r w:rsidR="00CF0299" w:rsidRPr="00CF0299">
        <w:t>)</w:t>
      </w:r>
      <w:r w:rsidR="00CF0299">
        <w:t xml:space="preserve"> (</w:t>
      </w:r>
      <w:r w:rsidRPr="00CF0299">
        <w:t>2</w:t>
      </w:r>
      <w:r w:rsidR="00CF0299" w:rsidRPr="00CF0299">
        <w:t>),</w:t>
      </w:r>
    </w:p>
    <w:p w:rsidR="00CF0299" w:rsidRDefault="005C2C68" w:rsidP="00CF0299">
      <w:r w:rsidRPr="00CF0299">
        <w:t>астенические расстройства</w:t>
      </w:r>
      <w:r w:rsidR="00CF0299">
        <w:t xml:space="preserve"> (</w:t>
      </w:r>
      <w:r w:rsidRPr="00CF0299">
        <w:t>повышенная истощаемость, утомляемость</w:t>
      </w:r>
      <w:r w:rsidR="00CF0299" w:rsidRPr="00CF0299">
        <w:t>)</w:t>
      </w:r>
      <w:r w:rsidR="00CF0299">
        <w:t xml:space="preserve"> (</w:t>
      </w:r>
      <w:r w:rsidRPr="00CF0299">
        <w:t>3</w:t>
      </w:r>
      <w:r w:rsidR="00CF0299" w:rsidRPr="00CF0299">
        <w:t>),</w:t>
      </w:r>
    </w:p>
    <w:p w:rsidR="00CF0299" w:rsidRDefault="005C2C68" w:rsidP="00CF0299">
      <w:r w:rsidRPr="00CF0299">
        <w:t>истерические расстройства</w:t>
      </w:r>
      <w:r w:rsidR="00CF0299">
        <w:t xml:space="preserve"> (</w:t>
      </w:r>
      <w:r w:rsidRPr="00CF0299">
        <w:t>4</w:t>
      </w:r>
      <w:r w:rsidR="00CF0299" w:rsidRPr="00CF0299">
        <w:t>),</w:t>
      </w:r>
    </w:p>
    <w:p w:rsidR="00CF0299" w:rsidRDefault="005C2C68" w:rsidP="00CF0299">
      <w:r w:rsidRPr="00CF0299">
        <w:t>сенестопатически-ипохондрические расстройства</w:t>
      </w:r>
      <w:r w:rsidR="00CF0299">
        <w:t xml:space="preserve"> (</w:t>
      </w:r>
      <w:r w:rsidRPr="00CF0299">
        <w:t>5</w:t>
      </w:r>
      <w:r w:rsidR="00CF0299" w:rsidRPr="00CF0299">
        <w:t>),</w:t>
      </w:r>
    </w:p>
    <w:p w:rsidR="00CF0299" w:rsidRDefault="005C2C68" w:rsidP="00CF0299">
      <w:r w:rsidRPr="00CF0299">
        <w:t>навязчивости</w:t>
      </w:r>
      <w:r w:rsidR="00CF0299">
        <w:t xml:space="preserve"> (</w:t>
      </w:r>
      <w:r w:rsidRPr="00CF0299">
        <w:t>6</w:t>
      </w:r>
      <w:r w:rsidR="00CF0299" w:rsidRPr="00CF0299">
        <w:t>),</w:t>
      </w:r>
    </w:p>
    <w:p w:rsidR="00CF0299" w:rsidRDefault="005C2C68" w:rsidP="00CF0299">
      <w:r w:rsidRPr="00CF0299">
        <w:t>паранойяльные расстройства</w:t>
      </w:r>
      <w:r w:rsidR="00CF0299">
        <w:t xml:space="preserve"> (</w:t>
      </w:r>
      <w:r w:rsidRPr="00CF0299">
        <w:t>7</w:t>
      </w:r>
      <w:r w:rsidR="00CF0299" w:rsidRPr="00CF0299">
        <w:t>),</w:t>
      </w:r>
    </w:p>
    <w:p w:rsidR="00CF0299" w:rsidRDefault="005C2C68" w:rsidP="00CF0299">
      <w:r w:rsidRPr="00CF0299">
        <w:t>вегетативные расстройства</w:t>
      </w:r>
      <w:r w:rsidR="00CF0299">
        <w:t xml:space="preserve"> (</w:t>
      </w:r>
      <w:r w:rsidRPr="00CF0299">
        <w:t>8</w:t>
      </w:r>
      <w:r w:rsidR="00CF0299" w:rsidRPr="00CF0299">
        <w:t>).</w:t>
      </w:r>
    </w:p>
    <w:p w:rsidR="00547912" w:rsidRDefault="005C2C68" w:rsidP="00CF0299">
      <w:r w:rsidRPr="00CF0299">
        <w:t>Важнейшим общим положением работы врача-психиатра и других специалистов, занимающихся лечением больных с пограничными состояниями, является соблюдение профессионально-этических</w:t>
      </w:r>
      <w:r w:rsidR="00CF0299">
        <w:t xml:space="preserve"> (</w:t>
      </w:r>
      <w:r w:rsidRPr="00CF0299">
        <w:t>моральных</w:t>
      </w:r>
      <w:r w:rsidR="00CF0299" w:rsidRPr="00CF0299">
        <w:t xml:space="preserve">) </w:t>
      </w:r>
      <w:r w:rsidRPr="00CF0299">
        <w:t>и правовых норм взаимоотношений с ними</w:t>
      </w:r>
      <w:r w:rsidR="00CF0299" w:rsidRPr="00CF0299">
        <w:t xml:space="preserve">. </w:t>
      </w:r>
    </w:p>
    <w:p w:rsidR="00547912" w:rsidRDefault="005C2C68" w:rsidP="00CF0299">
      <w:r w:rsidRPr="00CF0299">
        <w:t>В нашей стране в развитие рекомендаций Всемирной психиатрической</w:t>
      </w:r>
      <w:r w:rsidR="00EF7E15" w:rsidRPr="00CF0299">
        <w:t xml:space="preserve"> ассоциации разработан и в 1994</w:t>
      </w:r>
      <w:r w:rsidRPr="00CF0299">
        <w:t>г</w:t>
      </w:r>
      <w:r w:rsidR="00CF0299" w:rsidRPr="00CF0299">
        <w:t xml:space="preserve">. </w:t>
      </w:r>
      <w:r w:rsidRPr="00CF0299">
        <w:t>принят</w:t>
      </w:r>
      <w:r w:rsidR="00CF0299">
        <w:t xml:space="preserve"> "</w:t>
      </w:r>
      <w:r w:rsidRPr="00CF0299">
        <w:t>Кодекс профессиональной этики психиатра</w:t>
      </w:r>
      <w:r w:rsidR="00CF0299">
        <w:t xml:space="preserve">". </w:t>
      </w:r>
    </w:p>
    <w:p w:rsidR="00547912" w:rsidRDefault="005C2C68" w:rsidP="00CF0299">
      <w:r w:rsidRPr="00CF0299">
        <w:t>Он четко регламентирует цель профессиональной деятельности врача-психиатра, требования к его профессиональной компетенции со специальным указанием на</w:t>
      </w:r>
      <w:r w:rsidR="00CF0299">
        <w:t xml:space="preserve"> "</w:t>
      </w:r>
      <w:r w:rsidRPr="00CF0299">
        <w:t>непричинение вреда</w:t>
      </w:r>
      <w:r w:rsidR="00CF0299">
        <w:t xml:space="preserve">" </w:t>
      </w:r>
      <w:r w:rsidRPr="00CF0299">
        <w:t xml:space="preserve">больному, уважения к его личности, конфиденциальность сведений, получаемых при беседе с больным или его родственниками и </w:t>
      </w:r>
      <w:r w:rsidR="00CF0299">
        <w:t>т.д. (</w:t>
      </w:r>
      <w:r w:rsidRPr="00CF0299">
        <w:t>Тихоненко В</w:t>
      </w:r>
      <w:r w:rsidR="00CF0299">
        <w:t xml:space="preserve">.А. </w:t>
      </w:r>
      <w:r w:rsidRPr="00CF0299">
        <w:t>и др</w:t>
      </w:r>
      <w:r w:rsidR="00CF0299" w:rsidRPr="00CF0299">
        <w:t>., 19</w:t>
      </w:r>
      <w:r w:rsidRPr="00CF0299">
        <w:t>96, 1997</w:t>
      </w:r>
      <w:r w:rsidR="00CF0299" w:rsidRPr="00CF0299">
        <w:t xml:space="preserve">). </w:t>
      </w:r>
    </w:p>
    <w:p w:rsidR="00CF0299" w:rsidRDefault="005C2C68" w:rsidP="00CF0299">
      <w:r w:rsidRPr="00CF0299">
        <w:t>Соблюдение этических норм взаимоотношения с больным помогает не только сформулировать необходимые для постановки диагноза вопросы и решить конкретные клинические задачи, но и наиболее рационально планировать и осуществлять всю лечебно-реабилитационную тактику</w:t>
      </w:r>
      <w:r w:rsidR="00CF0299" w:rsidRPr="00CF0299">
        <w:t>.</w:t>
      </w:r>
    </w:p>
    <w:p w:rsidR="008116B9" w:rsidRPr="00CF0299" w:rsidRDefault="008116B9" w:rsidP="00CF0299"/>
    <w:p w:rsidR="00CF0299" w:rsidRDefault="005C2C68" w:rsidP="00CF0299">
      <w:pPr>
        <w:pStyle w:val="2"/>
      </w:pPr>
      <w:bookmarkStart w:id="3" w:name="_Toc245710683"/>
      <w:r w:rsidRPr="00CF0299">
        <w:t>Клинические особенности основных форм пограничных психических расстройств</w:t>
      </w:r>
      <w:r w:rsidR="00CF0299" w:rsidRPr="00CF0299">
        <w:t xml:space="preserve">. </w:t>
      </w:r>
      <w:r w:rsidRPr="00CF0299">
        <w:t>Общие подходы</w:t>
      </w:r>
      <w:bookmarkEnd w:id="3"/>
    </w:p>
    <w:p w:rsidR="00CF0299" w:rsidRPr="00CF0299" w:rsidRDefault="00CF0299" w:rsidP="00CF0299"/>
    <w:p w:rsidR="00547912" w:rsidRDefault="005C2C68" w:rsidP="00CF0299">
      <w:r w:rsidRPr="00CF0299">
        <w:t>С некоторыми оговорами патологические проявления при психогениях и других пограничных состояниях в отечественной литературе в настоящее время принято рассматривать главным образом в рамках неврозов и психопатий</w:t>
      </w:r>
      <w:r w:rsidR="00CF0299">
        <w:t xml:space="preserve"> ("</w:t>
      </w:r>
      <w:r w:rsidRPr="00CF0299">
        <w:t>расстройств</w:t>
      </w:r>
      <w:r w:rsidR="00CF0299" w:rsidRPr="00CF0299">
        <w:t xml:space="preserve"> </w:t>
      </w:r>
      <w:r w:rsidRPr="00CF0299">
        <w:t>зрелой личности и поведения у взрослых</w:t>
      </w:r>
      <w:r w:rsidR="00CF0299">
        <w:t xml:space="preserve">" </w:t>
      </w:r>
      <w:r w:rsidR="00CF0299" w:rsidRPr="00CF0299">
        <w:t xml:space="preserve">- </w:t>
      </w:r>
      <w:r w:rsidRPr="00CF0299">
        <w:t>МКБ-10</w:t>
      </w:r>
      <w:r w:rsidR="00CF0299" w:rsidRPr="00CF0299">
        <w:t xml:space="preserve">). </w:t>
      </w:r>
    </w:p>
    <w:p w:rsidR="00547912" w:rsidRDefault="005C2C68" w:rsidP="00CF0299">
      <w:r w:rsidRPr="00CF0299">
        <w:t>К ним примыкают кратковременные невротические реакции, носящие ситуационный характер</w:t>
      </w:r>
      <w:r w:rsidR="00CF0299">
        <w:t xml:space="preserve"> (</w:t>
      </w:r>
      <w:r w:rsidRPr="00CF0299">
        <w:t>реакция испуга, астеническая реакция, реакция приспособления к новой обстановке и другие реакции, не имеющие выраженного патологического характера, рассмотрение которых возможно в рамках психологически понятного ослабления личностных адаптационных возможностей</w:t>
      </w:r>
      <w:r w:rsidR="00CF0299" w:rsidRPr="00CF0299">
        <w:t>),</w:t>
      </w:r>
      <w:r w:rsidRPr="00CF0299">
        <w:t xml:space="preserve"> а также случаи патологического развития личности и так называемые акцентуированные, аномальные личности</w:t>
      </w:r>
      <w:r w:rsidR="00CF0299" w:rsidRPr="00CF0299">
        <w:t xml:space="preserve">. </w:t>
      </w:r>
    </w:p>
    <w:p w:rsidR="00547912" w:rsidRDefault="005C2C68" w:rsidP="00CF0299">
      <w:r w:rsidRPr="00CF0299">
        <w:t>В описании последних K</w:t>
      </w:r>
      <w:r w:rsidR="00CF0299" w:rsidRPr="00CF0299">
        <w:t xml:space="preserve">. </w:t>
      </w:r>
      <w:r w:rsidRPr="00CF0299">
        <w:t>Leonhard</w:t>
      </w:r>
      <w:r w:rsidR="00CF0299">
        <w:t xml:space="preserve"> (</w:t>
      </w:r>
      <w:r w:rsidRPr="00CF0299">
        <w:t>1968</w:t>
      </w:r>
      <w:r w:rsidR="00CF0299" w:rsidRPr="00CF0299">
        <w:t>),</w:t>
      </w:r>
      <w:r w:rsidRPr="00CF0299">
        <w:t xml:space="preserve"> А</w:t>
      </w:r>
      <w:r w:rsidR="00CF0299">
        <w:t xml:space="preserve">.Е. </w:t>
      </w:r>
      <w:r w:rsidRPr="00CF0299">
        <w:t>Личко</w:t>
      </w:r>
      <w:r w:rsidR="00CF0299">
        <w:t xml:space="preserve"> (</w:t>
      </w:r>
      <w:r w:rsidRPr="00CF0299">
        <w:t>1974</w:t>
      </w:r>
      <w:r w:rsidR="00CF0299" w:rsidRPr="00CF0299">
        <w:t xml:space="preserve">) </w:t>
      </w:r>
      <w:r w:rsidRPr="00CF0299">
        <w:t>и другие авторы особо выделяют различные типы</w:t>
      </w:r>
      <w:r w:rsidR="00CF0299">
        <w:t xml:space="preserve"> "</w:t>
      </w:r>
      <w:r w:rsidRPr="00CF0299">
        <w:t>заострений</w:t>
      </w:r>
      <w:r w:rsidR="00CF0299">
        <w:t xml:space="preserve">" </w:t>
      </w:r>
      <w:r w:rsidRPr="00CF0299">
        <w:t>характера</w:t>
      </w:r>
      <w:r w:rsidR="00CF0299">
        <w:t xml:space="preserve"> (</w:t>
      </w:r>
      <w:r w:rsidRPr="00CF0299">
        <w:t>черты личности, особенности стремлений</w:t>
      </w:r>
      <w:r w:rsidR="00CF0299" w:rsidRPr="00CF0299">
        <w:t xml:space="preserve">) </w:t>
      </w:r>
      <w:r w:rsidRPr="00CF0299">
        <w:t>и темперамента</w:t>
      </w:r>
      <w:r w:rsidR="00CF0299">
        <w:t xml:space="preserve"> (</w:t>
      </w:r>
      <w:r w:rsidRPr="00CF0299">
        <w:t>темп, качество, сила, глубина аффективных реакций</w:t>
      </w:r>
      <w:r w:rsidR="00CF0299" w:rsidRPr="00CF0299">
        <w:t xml:space="preserve">). </w:t>
      </w:r>
      <w:r w:rsidRPr="00CF0299">
        <w:t xml:space="preserve">Акцентуированные личности, по их мнению, занимают промежуточное положение между состоянием психического здоровья и типичными </w:t>
      </w:r>
      <w:r w:rsidR="00EF7E15" w:rsidRPr="00CF0299">
        <w:t>психопатическими расстройствами</w:t>
      </w:r>
      <w:r w:rsidR="00CF0299" w:rsidRPr="00CF0299">
        <w:t xml:space="preserve">. </w:t>
      </w:r>
    </w:p>
    <w:p w:rsidR="00547912" w:rsidRDefault="005C2C68" w:rsidP="00CF0299">
      <w:r w:rsidRPr="00CF0299">
        <w:t>Что касается неврозоподобных</w:t>
      </w:r>
      <w:r w:rsidR="00CF0299">
        <w:t xml:space="preserve"> (</w:t>
      </w:r>
      <w:r w:rsidRPr="00CF0299">
        <w:t>псевдоневротических</w:t>
      </w:r>
      <w:r w:rsidR="00CF0299" w:rsidRPr="00CF0299">
        <w:t xml:space="preserve">) </w:t>
      </w:r>
      <w:r w:rsidRPr="00CF0299">
        <w:t>и психопатоподобных</w:t>
      </w:r>
      <w:r w:rsidR="00CF0299">
        <w:t xml:space="preserve"> (</w:t>
      </w:r>
      <w:r w:rsidRPr="00CF0299">
        <w:t>псевдопсихопатических</w:t>
      </w:r>
      <w:r w:rsidR="00CF0299" w:rsidRPr="00CF0299">
        <w:t xml:space="preserve">) </w:t>
      </w:r>
      <w:r w:rsidRPr="00CF0299">
        <w:t>состояний, описываемых в рамках различных заболеваний</w:t>
      </w:r>
      <w:r w:rsidR="00CF0299">
        <w:t xml:space="preserve"> (</w:t>
      </w:r>
      <w:r w:rsidRPr="00CF0299">
        <w:t>как продром, сопутствующий синдром, исход болезненного процесса</w:t>
      </w:r>
      <w:r w:rsidR="00CF0299" w:rsidRPr="00CF0299">
        <w:t>),</w:t>
      </w:r>
      <w:r w:rsidRPr="00CF0299">
        <w:t xml:space="preserve"> то их многообразие практически не поддается учету</w:t>
      </w:r>
      <w:r w:rsidR="00CF0299" w:rsidRPr="00CF0299">
        <w:t xml:space="preserve">. </w:t>
      </w:r>
      <w:r w:rsidRPr="00CF0299">
        <w:t>Это указывает, в частности, на универсализм механизма невротических реакций при нарушении психологического и биологического гомеостаза</w:t>
      </w:r>
      <w:r w:rsidR="00CF0299" w:rsidRPr="00CF0299">
        <w:t xml:space="preserve">. </w:t>
      </w:r>
      <w:r w:rsidRPr="00CF0299">
        <w:t>История систематики и разграничения пограничных психических расстройств многократно излагалась в нашей стране в специальных изданиях</w:t>
      </w:r>
      <w:r w:rsidR="00CF0299" w:rsidRPr="00CF0299">
        <w:t xml:space="preserve">. </w:t>
      </w:r>
    </w:p>
    <w:p w:rsidR="00CF0299" w:rsidRDefault="005C2C68" w:rsidP="00CF0299">
      <w:r w:rsidRPr="00CF0299">
        <w:t>В достаточно полном виде, с разделяемых нами позиций, она</w:t>
      </w:r>
      <w:r w:rsidR="00EF7E15" w:rsidRPr="00CF0299">
        <w:t xml:space="preserve"> представлена в вышедшем в 1987</w:t>
      </w:r>
      <w:r w:rsidRPr="00CF0299">
        <w:t>г</w:t>
      </w:r>
      <w:r w:rsidR="00CF0299" w:rsidRPr="00CF0299">
        <w:t xml:space="preserve">. </w:t>
      </w:r>
      <w:r w:rsidRPr="00CF0299">
        <w:t>втором издании книги Г</w:t>
      </w:r>
      <w:r w:rsidR="00CF0299">
        <w:t xml:space="preserve">.К. </w:t>
      </w:r>
      <w:r w:rsidRPr="00CF0299">
        <w:t>Ушакова</w:t>
      </w:r>
      <w:r w:rsidR="00CF0299">
        <w:t xml:space="preserve"> "</w:t>
      </w:r>
      <w:r w:rsidRPr="00CF0299">
        <w:t>Пограничные нервно-психические расстройства</w:t>
      </w:r>
      <w:r w:rsidR="00CF0299">
        <w:t xml:space="preserve">". </w:t>
      </w:r>
      <w:r w:rsidRPr="00CF0299">
        <w:t>Это дает основание, подчеркнув основные концепции, важные для дальнейшего изложения, специально не останавливаться на вопросах развития учения о пограничных состояниях, адресуя интересующихся читателей к указанной монографии</w:t>
      </w:r>
      <w:r w:rsidR="00CF0299" w:rsidRPr="00CF0299">
        <w:t>.</w:t>
      </w:r>
    </w:p>
    <w:p w:rsidR="00BE02CE" w:rsidRDefault="005C2C68" w:rsidP="00CF0299">
      <w:r w:rsidRPr="00CF0299">
        <w:t>Невротические реакции и состояния, психопатии и случаи патологического развития личности при условном схематическом их рассмотрении по существу являются основными узловыми</w:t>
      </w:r>
      <w:r w:rsidR="00EF7E15" w:rsidRPr="00CF0299">
        <w:t xml:space="preserve"> пунктами пограничных состояний</w:t>
      </w:r>
      <w:r w:rsidR="00CF0299" w:rsidRPr="00CF0299">
        <w:t xml:space="preserve">. </w:t>
      </w:r>
    </w:p>
    <w:p w:rsidR="00BE02CE" w:rsidRDefault="005C2C68" w:rsidP="00CF0299">
      <w:r w:rsidRPr="00CF0299">
        <w:t>С одной стороны окружности находятся невротические реакции и состояния, являющиеся преимущественно реакцией на психическую травму, приводящую к дезадаптации социального положения личности</w:t>
      </w:r>
      <w:r w:rsidR="00CF0299">
        <w:t xml:space="preserve"> (</w:t>
      </w:r>
      <w:r w:rsidRPr="00CF0299">
        <w:t>главным образом вследствие истощающих психических нагрузок или резко воздействующих стрессовых факторов</w:t>
      </w:r>
      <w:r w:rsidR="00CF0299" w:rsidRPr="00CF0299">
        <w:t>),</w:t>
      </w:r>
      <w:r w:rsidRPr="00CF0299">
        <w:t xml:space="preserve"> с другой</w:t>
      </w:r>
      <w:r w:rsidR="00CF0299" w:rsidRPr="00CF0299">
        <w:t xml:space="preserve"> - </w:t>
      </w:r>
      <w:r w:rsidRPr="00CF0299">
        <w:t>так называемые ядерные психопатии, в возникновении которых ведущее значение принадлежит конституциональным, генетически обусловленным или действовавшим на самых ранних этапах развития причинам, иными словами, биологическим факторам</w:t>
      </w:r>
      <w:r w:rsidR="00EF7E15" w:rsidRPr="00CF0299">
        <w:t>,</w:t>
      </w:r>
      <w:r w:rsidRPr="00CF0299">
        <w:t xml:space="preserve"> в широком их понимании</w:t>
      </w:r>
      <w:r w:rsidR="00CF0299" w:rsidRPr="00CF0299">
        <w:t xml:space="preserve">. </w:t>
      </w:r>
    </w:p>
    <w:p w:rsidR="00BE02CE" w:rsidRDefault="005C2C68" w:rsidP="00CF0299">
      <w:r w:rsidRPr="00CF0299">
        <w:t>Патологические развития личности по существу являются группой заболеваний, объединяющих варианты невротических и патохарактерологических личностных изменений</w:t>
      </w:r>
      <w:r w:rsidR="00CF0299" w:rsidRPr="00CF0299">
        <w:t xml:space="preserve">. </w:t>
      </w:r>
    </w:p>
    <w:p w:rsidR="00BE02CE" w:rsidRDefault="005C2C68" w:rsidP="00CF0299">
      <w:r w:rsidRPr="00CF0299">
        <w:t>Для первых из них типично протрагированное участие психотравмирующих обстоятельств в генезе нарастающих изменений и сочетание затянувшихся собственно невротических расстройств с обусловленной ими характерологической динамикой</w:t>
      </w:r>
      <w:r w:rsidR="00CF0299" w:rsidRPr="00CF0299">
        <w:t xml:space="preserve">. </w:t>
      </w:r>
      <w:r w:rsidRPr="00CF0299">
        <w:t>При этом обычно преобладает один из синдромов и не наблюдается изменения основного личностного стереотипа</w:t>
      </w:r>
      <w:r w:rsidR="00CF0299" w:rsidRPr="00CF0299">
        <w:t xml:space="preserve">. </w:t>
      </w:r>
    </w:p>
    <w:p w:rsidR="00CF0299" w:rsidRDefault="005C2C68" w:rsidP="00CF0299">
      <w:r w:rsidRPr="00CF0299">
        <w:t>Для вариантов патохарактерологического развития</w:t>
      </w:r>
      <w:r w:rsidR="00EF7E15" w:rsidRPr="00CF0299">
        <w:t>,</w:t>
      </w:r>
      <w:r w:rsidRPr="00CF0299">
        <w:t xml:space="preserve"> в отличие от невротического</w:t>
      </w:r>
      <w:r w:rsidR="00EF7E15" w:rsidRPr="00CF0299">
        <w:t>,</w:t>
      </w:r>
      <w:r w:rsidRPr="00CF0299">
        <w:t xml:space="preserve"> в генезе наиболее предпочтительно сочетание психогении с соматогенными расстройствами и органическим поражением ЦНС</w:t>
      </w:r>
      <w:r w:rsidR="00CF0299" w:rsidRPr="00CF0299">
        <w:t xml:space="preserve">. </w:t>
      </w:r>
      <w:r w:rsidRPr="00CF0299">
        <w:t>В этих случаях как бы</w:t>
      </w:r>
      <w:r w:rsidR="00CF0299">
        <w:t xml:space="preserve"> "</w:t>
      </w:r>
      <w:r w:rsidRPr="00CF0299">
        <w:t>теряется</w:t>
      </w:r>
      <w:r w:rsidR="00CF0299">
        <w:t xml:space="preserve">" </w:t>
      </w:r>
      <w:r w:rsidRPr="00CF0299">
        <w:t>понятная связь динамических сдвигов с психогенией и постепенно нарастает дисгармония личности, при которой поступки определяют</w:t>
      </w:r>
      <w:r w:rsidR="00EF7E15" w:rsidRPr="00CF0299">
        <w:t>ся патологическими установками</w:t>
      </w:r>
      <w:r w:rsidR="00CF0299" w:rsidRPr="00CF0299">
        <w:t>.</w:t>
      </w:r>
    </w:p>
    <w:p w:rsidR="00BE02CE" w:rsidRDefault="00EF7E15" w:rsidP="00CF0299">
      <w:r w:rsidRPr="00CF0299">
        <w:t xml:space="preserve">Одним из характерных признаков, объединяющих неврозы и </w:t>
      </w:r>
      <w:r w:rsidR="005C2C68" w:rsidRPr="00CF0299">
        <w:t>отделяющих их от группы реактивно</w:t>
      </w:r>
      <w:r w:rsidR="00CF0299">
        <w:t xml:space="preserve"> (</w:t>
      </w:r>
      <w:r w:rsidR="005C2C68" w:rsidRPr="00CF0299">
        <w:t>психогенно</w:t>
      </w:r>
      <w:r w:rsidR="00CF0299" w:rsidRPr="00CF0299">
        <w:t xml:space="preserve">) </w:t>
      </w:r>
      <w:r w:rsidR="005C2C68" w:rsidRPr="00CF0299">
        <w:t>возникающих психотических состояний, является сохранность у больного критического отношения к болезни и способность руководить своими действиями и поведением</w:t>
      </w:r>
      <w:r w:rsidR="00CF0299" w:rsidRPr="00CF0299">
        <w:t xml:space="preserve">. </w:t>
      </w:r>
    </w:p>
    <w:p w:rsidR="00CF0299" w:rsidRDefault="005C2C68" w:rsidP="00CF0299">
      <w:r w:rsidRPr="00CF0299">
        <w:t>Между неврозами и реактивными состояниями, протекающими без выраженных психотических нарушений, вероятно, нет принципиальных различий</w:t>
      </w:r>
      <w:r w:rsidR="00CF0299">
        <w:t>.</w:t>
      </w:r>
    </w:p>
    <w:p w:rsidR="00BE02CE" w:rsidRDefault="005C2C68" w:rsidP="00CF0299">
      <w:r w:rsidRPr="00CF0299">
        <w:t>Невротическая реакция ограничена во времени, почти всегда обозначено начало ее возникновения и течения, обычно вначале она развивается только в ответ на конкретную дезадаптирующую психогенную ситуацию</w:t>
      </w:r>
      <w:r w:rsidR="00CF0299">
        <w:t xml:space="preserve"> (</w:t>
      </w:r>
      <w:r w:rsidRPr="00CF0299">
        <w:t>дезадаптация в узком смысле</w:t>
      </w:r>
      <w:r w:rsidR="00CF0299" w:rsidRPr="00CF0299">
        <w:t xml:space="preserve">). </w:t>
      </w:r>
    </w:p>
    <w:p w:rsidR="00BE02CE" w:rsidRDefault="005C2C68" w:rsidP="00CF0299">
      <w:r w:rsidRPr="00CF0299">
        <w:t>При сохранении психотравмирующих влияний, отсутствии терапии и некоторых других обстоятельствах ослабленная психическая адаптация может постепенно стабилизироваться, в результате чего невротическое реагирование расширяется на все более широкий круг воздействий на человека</w:t>
      </w:r>
      <w:r w:rsidR="00CF0299">
        <w:t xml:space="preserve"> ("</w:t>
      </w:r>
      <w:r w:rsidRPr="00CF0299">
        <w:t>общая дезадаптация</w:t>
      </w:r>
      <w:r w:rsidR="00CF0299">
        <w:t xml:space="preserve">", </w:t>
      </w:r>
      <w:r w:rsidRPr="00CF0299">
        <w:t>невротическое состояние</w:t>
      </w:r>
      <w:r w:rsidR="00CF0299" w:rsidRPr="00CF0299">
        <w:t xml:space="preserve">). </w:t>
      </w:r>
      <w:r w:rsidRPr="00CF0299">
        <w:t>Однако при неврозах отсутствует выраженная прогредиентность заболевания</w:t>
      </w:r>
      <w:r w:rsidR="00CF0299" w:rsidRPr="00CF0299">
        <w:t xml:space="preserve">. </w:t>
      </w:r>
    </w:p>
    <w:p w:rsidR="00CF0299" w:rsidRDefault="005C2C68" w:rsidP="00CF0299">
      <w:r w:rsidRPr="00CF0299">
        <w:t>В наибольшей мере эта клиническая закономерность относится к невротическим реакциям, которые нельзя дифференциально-диагностически изучать без параллел</w:t>
      </w:r>
      <w:r w:rsidR="00EF7E15" w:rsidRPr="00CF0299">
        <w:t>ьного анализа процессуальности</w:t>
      </w:r>
      <w:r w:rsidR="00CF0299" w:rsidRPr="00CF0299">
        <w:t xml:space="preserve">. </w:t>
      </w:r>
      <w:r w:rsidRPr="00CF0299">
        <w:t>Сопоставление одного с другим служит важнейшим критерием для оценки состояния</w:t>
      </w:r>
      <w:r w:rsidR="00CF0299" w:rsidRPr="00CF0299">
        <w:t>.</w:t>
      </w:r>
    </w:p>
    <w:p w:rsidR="00CF0299" w:rsidRDefault="005C2C68" w:rsidP="00CF0299">
      <w:r w:rsidRPr="00CF0299">
        <w:t>Е</w:t>
      </w:r>
      <w:r w:rsidR="00CF0299">
        <w:t xml:space="preserve">.К. </w:t>
      </w:r>
      <w:r w:rsidRPr="00CF0299">
        <w:t>Краснушкин</w:t>
      </w:r>
      <w:r w:rsidR="00CF0299">
        <w:t xml:space="preserve"> (</w:t>
      </w:r>
      <w:r w:rsidRPr="00CF0299">
        <w:t>1929</w:t>
      </w:r>
      <w:r w:rsidR="00CF0299" w:rsidRPr="00CF0299">
        <w:t xml:space="preserve">) </w:t>
      </w:r>
      <w:r w:rsidRPr="00CF0299">
        <w:t>делит психогенные реакции, на фоне которых формируются неврозы, на три типа</w:t>
      </w:r>
      <w:r w:rsidR="00CF0299" w:rsidRPr="00CF0299">
        <w:t>:</w:t>
      </w:r>
    </w:p>
    <w:p w:rsidR="00BE02CE" w:rsidRDefault="005C2C68" w:rsidP="00CF0299">
      <w:r w:rsidRPr="00CF0299">
        <w:t>1</w:t>
      </w:r>
      <w:r w:rsidR="00CF0299" w:rsidRPr="00CF0299">
        <w:t xml:space="preserve">) </w:t>
      </w:r>
      <w:r w:rsidRPr="00CF0299">
        <w:t>реакции</w:t>
      </w:r>
      <w:r w:rsidR="00CF0299">
        <w:t xml:space="preserve"> "</w:t>
      </w:r>
      <w:r w:rsidRPr="00CF0299">
        <w:t>глубинной личности</w:t>
      </w:r>
      <w:r w:rsidR="00CF0299">
        <w:t>" (</w:t>
      </w:r>
      <w:r w:rsidRPr="00CF0299">
        <w:t>по Krause</w:t>
      </w:r>
      <w:r w:rsidR="00CF0299" w:rsidRPr="00CF0299">
        <w:t>),</w:t>
      </w:r>
      <w:r w:rsidRPr="00CF0299">
        <w:t xml:space="preserve"> когда</w:t>
      </w:r>
      <w:r w:rsidR="00CF0299">
        <w:t xml:space="preserve"> "</w:t>
      </w:r>
      <w:r w:rsidRPr="00CF0299">
        <w:t>психическое переживание доходит до сомы, и мозг вторично оказывается вовлеченным в процесс остальной физической личности</w:t>
      </w:r>
      <w:r w:rsidR="00CF0299">
        <w:t>...</w:t>
      </w:r>
      <w:r w:rsidR="00CF0299" w:rsidRPr="00CF0299">
        <w:t xml:space="preserve"> </w:t>
      </w:r>
    </w:p>
    <w:p w:rsidR="00CF0299" w:rsidRDefault="005C2C68" w:rsidP="00CF0299">
      <w:r w:rsidRPr="00CF0299">
        <w:t>Это</w:t>
      </w:r>
      <w:r w:rsidR="00CF0299" w:rsidRPr="00CF0299">
        <w:t xml:space="preserve"> - </w:t>
      </w:r>
      <w:r w:rsidRPr="00CF0299">
        <w:t>интерхарактерологические реакции, и связи их должны отыскиваться по внепсихическим путям</w:t>
      </w:r>
      <w:r w:rsidR="00CF0299">
        <w:t>...</w:t>
      </w:r>
      <w:r w:rsidR="00CF0299" w:rsidRPr="00CF0299">
        <w:t xml:space="preserve"> </w:t>
      </w:r>
      <w:r w:rsidRPr="00CF0299">
        <w:t>Образцом их являются шоковые катастрофные и некоторые эксплозивные реакции</w:t>
      </w:r>
      <w:r w:rsidR="00CF0299">
        <w:t>"</w:t>
      </w:r>
      <w:r w:rsidR="00CF0299" w:rsidRPr="00CF0299">
        <w:t>;</w:t>
      </w:r>
    </w:p>
    <w:p w:rsidR="00CF0299" w:rsidRDefault="005C2C68" w:rsidP="00CF0299">
      <w:r w:rsidRPr="00CF0299">
        <w:t>2</w:t>
      </w:r>
      <w:r w:rsidR="00CF0299" w:rsidRPr="00CF0299">
        <w:t xml:space="preserve">) </w:t>
      </w:r>
      <w:r w:rsidRPr="00CF0299">
        <w:t>истерические реакции</w:t>
      </w:r>
      <w:r w:rsidR="00CF0299">
        <w:t xml:space="preserve"> (</w:t>
      </w:r>
      <w:r w:rsidRPr="00CF0299">
        <w:t>три типа</w:t>
      </w:r>
      <w:r w:rsidR="00CF0299" w:rsidRPr="00CF0299">
        <w:t xml:space="preserve"> - </w:t>
      </w:r>
      <w:r w:rsidRPr="00CF0299">
        <w:t>шизоидия, синтония, эпилепт</w:t>
      </w:r>
      <w:r w:rsidR="00EF7E15" w:rsidRPr="00CF0299">
        <w:t>оидия</w:t>
      </w:r>
      <w:r w:rsidR="00CF0299" w:rsidRPr="00CF0299">
        <w:t>);</w:t>
      </w:r>
    </w:p>
    <w:p w:rsidR="00CF0299" w:rsidRDefault="00EF7E15" w:rsidP="00CF0299">
      <w:r w:rsidRPr="00CF0299">
        <w:t>3</w:t>
      </w:r>
      <w:r w:rsidR="00CF0299" w:rsidRPr="00CF0299">
        <w:t xml:space="preserve">) </w:t>
      </w:r>
      <w:r w:rsidRPr="00CF0299">
        <w:t>экзогенные реакции</w:t>
      </w:r>
      <w:r w:rsidR="00CF0299" w:rsidRPr="00CF0299">
        <w:t>.</w:t>
      </w:r>
    </w:p>
    <w:p w:rsidR="00BE02CE" w:rsidRDefault="005C2C68" w:rsidP="00CF0299">
      <w:r w:rsidRPr="00CF0299">
        <w:t>Важно подчеркнуть, что спустя 60 лет, в 1989 г</w:t>
      </w:r>
      <w:r w:rsidR="00CF0299">
        <w:t>.,</w:t>
      </w:r>
      <w:r w:rsidRPr="00CF0299">
        <w:t xml:space="preserve"> выступая на VIII Всесоюзном съезде невропатологов, психиатров и наркологов с докладом, посвященным патоморфозу и динамике невротических состояний, Н</w:t>
      </w:r>
      <w:r w:rsidR="00CF0299">
        <w:t xml:space="preserve">.Д. </w:t>
      </w:r>
      <w:r w:rsidRPr="00CF0299">
        <w:t>Лакосина</w:t>
      </w:r>
      <w:r w:rsidR="00CF0299">
        <w:t xml:space="preserve"> (</w:t>
      </w:r>
      <w:r w:rsidRPr="00CF0299">
        <w:t>с соавт</w:t>
      </w:r>
      <w:r w:rsidR="00CF0299" w:rsidRPr="00CF0299">
        <w:t xml:space="preserve">) </w:t>
      </w:r>
      <w:r w:rsidRPr="00CF0299">
        <w:t>среди важнейших показателей патоморфоза невротических нарушений обратила внимание на то, что Е</w:t>
      </w:r>
      <w:r w:rsidR="00CF0299">
        <w:t xml:space="preserve">.К. </w:t>
      </w:r>
      <w:r w:rsidRPr="00CF0299">
        <w:t>Краснушкин назвал реакцией состояния,</w:t>
      </w:r>
      <w:r w:rsidR="00CF0299">
        <w:t xml:space="preserve"> "</w:t>
      </w:r>
      <w:r w:rsidRPr="00CF0299">
        <w:t>когда психическое переживание доходит до сомы</w:t>
      </w:r>
      <w:r w:rsidR="00CF0299">
        <w:t xml:space="preserve">". </w:t>
      </w:r>
    </w:p>
    <w:p w:rsidR="00CF0299" w:rsidRDefault="005C2C68" w:rsidP="00CF0299">
      <w:r w:rsidRPr="00CF0299">
        <w:t>Вследствие этого, по мнению Н</w:t>
      </w:r>
      <w:r w:rsidR="00CF0299">
        <w:t xml:space="preserve">.Д. </w:t>
      </w:r>
      <w:r w:rsidRPr="00CF0299">
        <w:t>Лакосиной, происходит соматизация клинических проявлений неврозов, при которых вегетативные дисфункции как бы определяют</w:t>
      </w:r>
      <w:r w:rsidR="00CF0299">
        <w:t xml:space="preserve"> "</w:t>
      </w:r>
      <w:r w:rsidRPr="00CF0299">
        <w:t>видимый спектр</w:t>
      </w:r>
      <w:r w:rsidR="00CF0299">
        <w:t xml:space="preserve">" </w:t>
      </w:r>
      <w:r w:rsidRPr="00CF0299">
        <w:t>невротических проявлений, делая менее значимыми клинические различия между формами неврозов</w:t>
      </w:r>
      <w:r w:rsidR="00CF0299" w:rsidRPr="00CF0299">
        <w:t>.</w:t>
      </w:r>
    </w:p>
    <w:p w:rsidR="00CF0299" w:rsidRDefault="0057529B" w:rsidP="0057529B">
      <w:pPr>
        <w:pStyle w:val="2"/>
      </w:pPr>
      <w:r>
        <w:br w:type="page"/>
      </w:r>
      <w:bookmarkStart w:id="4" w:name="_Toc245710684"/>
      <w:r w:rsidR="00CF0299">
        <w:t>Список литературы</w:t>
      </w:r>
      <w:bookmarkEnd w:id="4"/>
    </w:p>
    <w:p w:rsidR="0057529B" w:rsidRPr="0057529B" w:rsidRDefault="0057529B" w:rsidP="0057529B"/>
    <w:p w:rsidR="00CF0299" w:rsidRDefault="00A34A40" w:rsidP="0057529B">
      <w:pPr>
        <w:pStyle w:val="a0"/>
        <w:ind w:firstLine="0"/>
      </w:pPr>
      <w:r w:rsidRPr="00CF0299">
        <w:t>Буль П</w:t>
      </w:r>
      <w:r w:rsidR="00CF0299">
        <w:t xml:space="preserve">.И. </w:t>
      </w:r>
      <w:r w:rsidRPr="00CF0299">
        <w:t>Основы психотерапии</w:t>
      </w:r>
      <w:r w:rsidR="00CF0299">
        <w:t>.</w:t>
      </w:r>
      <w:r w:rsidR="00BE02CE">
        <w:t xml:space="preserve"> </w:t>
      </w:r>
      <w:r w:rsidR="00CF0299">
        <w:t xml:space="preserve">Л., </w:t>
      </w:r>
      <w:r w:rsidRPr="00CF0299">
        <w:t>Изд-во Медицина</w:t>
      </w:r>
      <w:r w:rsidR="00CF0299" w:rsidRPr="00CF0299">
        <w:t xml:space="preserve">; </w:t>
      </w:r>
      <w:r w:rsidRPr="00CF0299">
        <w:t>1974</w:t>
      </w:r>
      <w:r w:rsidR="00CF0299" w:rsidRPr="00CF0299">
        <w:t>.</w:t>
      </w:r>
    </w:p>
    <w:p w:rsidR="00CF0299" w:rsidRDefault="00A34A40" w:rsidP="0057529B">
      <w:pPr>
        <w:pStyle w:val="a0"/>
        <w:ind w:firstLine="0"/>
      </w:pPr>
      <w:r w:rsidRPr="00CF0299">
        <w:t>Галачьян</w:t>
      </w:r>
      <w:r w:rsidR="00CF0299" w:rsidRPr="00CF0299">
        <w:t xml:space="preserve">. </w:t>
      </w:r>
      <w:r w:rsidRPr="00CF0299">
        <w:t>О некоторых основах целостного понимания больного</w:t>
      </w:r>
      <w:r w:rsidR="00CF0299">
        <w:t>.</w:t>
      </w:r>
      <w:r w:rsidR="00BE02CE">
        <w:t xml:space="preserve"> </w:t>
      </w:r>
      <w:r w:rsidR="00CF0299">
        <w:t xml:space="preserve">М., </w:t>
      </w:r>
      <w:r w:rsidRPr="00CF0299">
        <w:t>Медгиз, 1954</w:t>
      </w:r>
      <w:r w:rsidR="00CF0299" w:rsidRPr="00CF0299">
        <w:t>.</w:t>
      </w:r>
    </w:p>
    <w:p w:rsidR="00CF0299" w:rsidRDefault="00A34A40" w:rsidP="0057529B">
      <w:pPr>
        <w:pStyle w:val="a0"/>
        <w:ind w:firstLine="0"/>
      </w:pPr>
      <w:r w:rsidRPr="00CF0299">
        <w:t>Карвасарский Б</w:t>
      </w:r>
      <w:r w:rsidR="00CF0299">
        <w:t xml:space="preserve">.Д. </w:t>
      </w:r>
      <w:r w:rsidRPr="00CF0299">
        <w:t>Психотерапия</w:t>
      </w:r>
      <w:r w:rsidR="00CF0299">
        <w:t>.</w:t>
      </w:r>
      <w:r w:rsidR="00BE02CE">
        <w:t xml:space="preserve"> </w:t>
      </w:r>
      <w:r w:rsidR="00CF0299">
        <w:t xml:space="preserve">М., </w:t>
      </w:r>
      <w:r w:rsidRPr="00CF0299">
        <w:t>изд-во</w:t>
      </w:r>
      <w:r w:rsidR="00CF0299">
        <w:t xml:space="preserve"> "</w:t>
      </w:r>
      <w:r w:rsidRPr="00CF0299">
        <w:t>Медицина</w:t>
      </w:r>
      <w:r w:rsidR="00CF0299">
        <w:t xml:space="preserve">", </w:t>
      </w:r>
      <w:r w:rsidRPr="00CF0299">
        <w:t>1985</w:t>
      </w:r>
      <w:r w:rsidR="00CF0299" w:rsidRPr="00CF0299">
        <w:t>.</w:t>
      </w:r>
    </w:p>
    <w:p w:rsidR="00CF0299" w:rsidRDefault="00A34A40" w:rsidP="0057529B">
      <w:pPr>
        <w:pStyle w:val="a0"/>
        <w:ind w:firstLine="0"/>
      </w:pPr>
      <w:r w:rsidRPr="00CF0299">
        <w:t>Клиническая психология</w:t>
      </w:r>
      <w:r w:rsidR="00CF0299">
        <w:t>.</w:t>
      </w:r>
      <w:r w:rsidR="00BE02CE">
        <w:t xml:space="preserve"> </w:t>
      </w:r>
      <w:r w:rsidR="00CF0299">
        <w:t>2</w:t>
      </w:r>
      <w:r w:rsidRPr="00CF0299">
        <w:t>-е международное издание</w:t>
      </w:r>
      <w:r w:rsidR="00CF0299" w:rsidRPr="00CF0299">
        <w:t xml:space="preserve">. </w:t>
      </w:r>
      <w:r w:rsidRPr="00CF0299">
        <w:t>СПб, Питер, 2002</w:t>
      </w:r>
      <w:r w:rsidR="00CF0299" w:rsidRPr="00CF0299">
        <w:t>.</w:t>
      </w:r>
    </w:p>
    <w:p w:rsidR="00CF0299" w:rsidRDefault="00A34A40" w:rsidP="0057529B">
      <w:pPr>
        <w:pStyle w:val="a0"/>
        <w:ind w:firstLine="0"/>
      </w:pPr>
      <w:r w:rsidRPr="00CF0299">
        <w:t>Лобзин В</w:t>
      </w:r>
      <w:r w:rsidR="00CF0299">
        <w:t xml:space="preserve">.С., </w:t>
      </w:r>
      <w:r w:rsidRPr="00CF0299">
        <w:t>Решетников М</w:t>
      </w:r>
      <w:r w:rsidR="00CF0299">
        <w:t xml:space="preserve">.М. </w:t>
      </w:r>
      <w:r w:rsidRPr="00CF0299">
        <w:t>Аутогенная тренировка</w:t>
      </w:r>
      <w:r w:rsidR="00CF0299">
        <w:t>.</w:t>
      </w:r>
      <w:r w:rsidR="00BE02CE">
        <w:t xml:space="preserve"> </w:t>
      </w:r>
      <w:r w:rsidR="00CF0299">
        <w:t xml:space="preserve">Л., </w:t>
      </w:r>
      <w:r w:rsidRPr="00CF0299">
        <w:t>Медицина, 1986</w:t>
      </w:r>
      <w:r w:rsidR="00CF0299" w:rsidRPr="00CF0299">
        <w:t>.</w:t>
      </w:r>
    </w:p>
    <w:p w:rsidR="00CF0299" w:rsidRDefault="00A34A40" w:rsidP="0057529B">
      <w:pPr>
        <w:pStyle w:val="a0"/>
        <w:ind w:firstLine="0"/>
      </w:pPr>
      <w:r w:rsidRPr="00CF0299">
        <w:t>Основы психологического воздействия в клинике</w:t>
      </w:r>
      <w:r w:rsidR="00CF0299" w:rsidRPr="00CF0299">
        <w:t xml:space="preserve">. </w:t>
      </w:r>
      <w:r w:rsidRPr="00CF0299">
        <w:t>В кн</w:t>
      </w:r>
      <w:r w:rsidR="00CF0299" w:rsidRPr="00CF0299">
        <w:t>.</w:t>
      </w:r>
      <w:r w:rsidR="00CF0299">
        <w:t xml:space="preserve"> "</w:t>
      </w:r>
      <w:r w:rsidRPr="00CF0299">
        <w:t>Клиническая психология</w:t>
      </w:r>
      <w:r w:rsidR="00CF0299">
        <w:t xml:space="preserve">". </w:t>
      </w:r>
      <w:r w:rsidRPr="00CF0299">
        <w:t>Учебник</w:t>
      </w:r>
      <w:r w:rsidR="00CF0299" w:rsidRPr="00CF0299">
        <w:t xml:space="preserve">. </w:t>
      </w:r>
      <w:r w:rsidRPr="00CF0299">
        <w:t>Под ред</w:t>
      </w:r>
      <w:r w:rsidR="00CF0299" w:rsidRPr="00CF0299">
        <w:t xml:space="preserve">. </w:t>
      </w:r>
      <w:r w:rsidRPr="00CF0299">
        <w:t>Б</w:t>
      </w:r>
      <w:r w:rsidR="00CF0299">
        <w:t xml:space="preserve">.Д. </w:t>
      </w:r>
      <w:r w:rsidRPr="00CF0299">
        <w:t>Карвасарского</w:t>
      </w:r>
      <w:r w:rsidR="00CF0299" w:rsidRPr="00CF0299">
        <w:t xml:space="preserve">. </w:t>
      </w:r>
      <w:r w:rsidRPr="00CF0299">
        <w:t>СПб</w:t>
      </w:r>
      <w:r w:rsidR="00CF0299">
        <w:t>.,</w:t>
      </w:r>
      <w:r w:rsidRPr="00CF0299">
        <w:t xml:space="preserve"> изд-во</w:t>
      </w:r>
      <w:r w:rsidR="00CF0299">
        <w:t xml:space="preserve"> "</w:t>
      </w:r>
      <w:r w:rsidRPr="00CF0299">
        <w:t>Питер</w:t>
      </w:r>
      <w:r w:rsidR="00CF0299">
        <w:t xml:space="preserve">", </w:t>
      </w:r>
      <w:r w:rsidRPr="00CF0299">
        <w:t>2002, С</w:t>
      </w:r>
      <w:r w:rsidR="00CF0299">
        <w:t>.5</w:t>
      </w:r>
      <w:r w:rsidRPr="00CF0299">
        <w:t>65-694</w:t>
      </w:r>
      <w:r w:rsidR="00CF0299" w:rsidRPr="00CF0299">
        <w:t>.</w:t>
      </w:r>
    </w:p>
    <w:p w:rsidR="00CF0299" w:rsidRDefault="00A34A40" w:rsidP="0057529B">
      <w:pPr>
        <w:pStyle w:val="a0"/>
        <w:ind w:firstLine="0"/>
      </w:pPr>
      <w:r w:rsidRPr="00CF0299">
        <w:t>Психокоррекция</w:t>
      </w:r>
      <w:r w:rsidR="00CF0299" w:rsidRPr="00CF0299">
        <w:t xml:space="preserve">: </w:t>
      </w:r>
      <w:r w:rsidRPr="00CF0299">
        <w:t>теория и практика</w:t>
      </w:r>
      <w:r w:rsidR="00CF0299">
        <w:t>.</w:t>
      </w:r>
      <w:r w:rsidR="00BE02CE">
        <w:t xml:space="preserve"> </w:t>
      </w:r>
      <w:r w:rsidR="00CF0299">
        <w:t xml:space="preserve">М., </w:t>
      </w:r>
      <w:r w:rsidRPr="00CF0299">
        <w:t>Вита-Пресс, 1995</w:t>
      </w:r>
      <w:r w:rsidR="00CF0299" w:rsidRPr="00CF0299">
        <w:t>.</w:t>
      </w:r>
    </w:p>
    <w:p w:rsidR="00CF0299" w:rsidRDefault="00A34A40" w:rsidP="0057529B">
      <w:pPr>
        <w:pStyle w:val="a0"/>
        <w:ind w:firstLine="0"/>
      </w:pPr>
      <w:r w:rsidRPr="00CF0299">
        <w:t>Рудестам Кьелл</w:t>
      </w:r>
      <w:r w:rsidR="00CF0299" w:rsidRPr="00CF0299">
        <w:t xml:space="preserve">. </w:t>
      </w:r>
      <w:r w:rsidRPr="00CF0299">
        <w:t>Групповая психотерапия</w:t>
      </w:r>
      <w:r w:rsidR="00CF0299" w:rsidRPr="00CF0299">
        <w:t xml:space="preserve">. </w:t>
      </w:r>
      <w:r w:rsidRPr="00CF0299">
        <w:t>Психокоррекционные группы</w:t>
      </w:r>
      <w:r w:rsidR="00CF0299" w:rsidRPr="00CF0299">
        <w:t xml:space="preserve">: </w:t>
      </w:r>
      <w:r w:rsidRPr="00CF0299">
        <w:t>теория и практика</w:t>
      </w:r>
      <w:r w:rsidR="00CF0299">
        <w:t>.</w:t>
      </w:r>
      <w:r w:rsidR="00BE02CE">
        <w:t xml:space="preserve"> </w:t>
      </w:r>
      <w:r w:rsidR="00CF0299">
        <w:t>М., "</w:t>
      </w:r>
      <w:r w:rsidRPr="00CF0299">
        <w:t>Прогресс</w:t>
      </w:r>
      <w:r w:rsidR="00CF0299">
        <w:t xml:space="preserve">", </w:t>
      </w:r>
      <w:r w:rsidRPr="00CF0299">
        <w:t>1993</w:t>
      </w:r>
      <w:r w:rsidR="00CF0299" w:rsidRPr="00CF0299">
        <w:t>.</w:t>
      </w:r>
    </w:p>
    <w:p w:rsidR="005C2C68" w:rsidRPr="00CF0299" w:rsidRDefault="00A34A40" w:rsidP="0057529B">
      <w:pPr>
        <w:pStyle w:val="a0"/>
        <w:ind w:firstLine="0"/>
      </w:pPr>
      <w:r w:rsidRPr="00CF0299">
        <w:t>Смулевич А</w:t>
      </w:r>
      <w:r w:rsidR="00CF0299">
        <w:t xml:space="preserve">.В., </w:t>
      </w:r>
      <w:r w:rsidRPr="00CF0299">
        <w:t>Морозова М</w:t>
      </w:r>
      <w:r w:rsidR="00CF0299">
        <w:t xml:space="preserve">.А. </w:t>
      </w:r>
      <w:r w:rsidRPr="00CF0299">
        <w:t>Биологическая терапия</w:t>
      </w:r>
      <w:r w:rsidR="00CF0299" w:rsidRPr="00CF0299">
        <w:t xml:space="preserve">. </w:t>
      </w:r>
      <w:r w:rsidRPr="00CF0299">
        <w:t>Руководство по психиатрии</w:t>
      </w:r>
      <w:r w:rsidR="00CF0299" w:rsidRPr="00CF0299">
        <w:t xml:space="preserve">. </w:t>
      </w:r>
      <w:r w:rsidRPr="00CF0299">
        <w:t>Под ред</w:t>
      </w:r>
      <w:r w:rsidR="00CF0299">
        <w:t>.</w:t>
      </w:r>
      <w:r w:rsidR="00BE02CE">
        <w:t xml:space="preserve"> </w:t>
      </w:r>
      <w:r w:rsidR="00CF0299">
        <w:t xml:space="preserve">А.С. </w:t>
      </w:r>
      <w:r w:rsidRPr="00CF0299">
        <w:t>Тиганова</w:t>
      </w:r>
      <w:r w:rsidR="00CF0299" w:rsidRPr="00CF0299">
        <w:t xml:space="preserve">. </w:t>
      </w:r>
      <w:r w:rsidRPr="00CF0299">
        <w:t>Том 1, Медицина, 1985</w:t>
      </w:r>
      <w:r w:rsidR="00BE02CE">
        <w:t xml:space="preserve"> </w:t>
      </w:r>
      <w:r w:rsidRPr="00CF0299">
        <w:t>г</w:t>
      </w:r>
      <w:r w:rsidR="00CF0299" w:rsidRPr="00CF0299">
        <w:t>.</w:t>
      </w:r>
      <w:bookmarkStart w:id="5" w:name="_GoBack"/>
      <w:bookmarkEnd w:id="5"/>
    </w:p>
    <w:sectPr w:rsidR="005C2C68" w:rsidRPr="00CF0299" w:rsidSect="00CF029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4C0" w:rsidRDefault="000F14C0">
      <w:r>
        <w:separator/>
      </w:r>
    </w:p>
  </w:endnote>
  <w:endnote w:type="continuationSeparator" w:id="0">
    <w:p w:rsidR="000F14C0" w:rsidRDefault="000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299" w:rsidRDefault="00CF029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299" w:rsidRDefault="00CF029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4C0" w:rsidRDefault="000F14C0">
      <w:r>
        <w:separator/>
      </w:r>
    </w:p>
  </w:footnote>
  <w:footnote w:type="continuationSeparator" w:id="0">
    <w:p w:rsidR="000F14C0" w:rsidRDefault="000F1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299" w:rsidRDefault="005C6C47" w:rsidP="00CF0299">
    <w:pPr>
      <w:pStyle w:val="a8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CF0299" w:rsidRDefault="00CF0299" w:rsidP="00CF029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299" w:rsidRDefault="00CF029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CE01F3"/>
    <w:multiLevelType w:val="hybridMultilevel"/>
    <w:tmpl w:val="880A8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C68"/>
    <w:rsid w:val="000F14C0"/>
    <w:rsid w:val="002011DF"/>
    <w:rsid w:val="0036348A"/>
    <w:rsid w:val="00547912"/>
    <w:rsid w:val="0057529B"/>
    <w:rsid w:val="005C2C68"/>
    <w:rsid w:val="005C6C47"/>
    <w:rsid w:val="00647463"/>
    <w:rsid w:val="007A118B"/>
    <w:rsid w:val="007C5863"/>
    <w:rsid w:val="007D1BA7"/>
    <w:rsid w:val="007F7FFB"/>
    <w:rsid w:val="008116B9"/>
    <w:rsid w:val="00826750"/>
    <w:rsid w:val="00980084"/>
    <w:rsid w:val="00984153"/>
    <w:rsid w:val="00A34A40"/>
    <w:rsid w:val="00BE02CE"/>
    <w:rsid w:val="00CF0299"/>
    <w:rsid w:val="00D142BA"/>
    <w:rsid w:val="00E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03CEEB-70D9-4E33-82CC-333AD8E4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F029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F029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F029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F029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F029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F029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F029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F029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F029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CF0299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CF029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CF029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CF0299"/>
    <w:rPr>
      <w:vertAlign w:val="superscript"/>
    </w:rPr>
  </w:style>
  <w:style w:type="paragraph" w:styleId="a9">
    <w:name w:val="Body Text"/>
    <w:basedOn w:val="a2"/>
    <w:link w:val="ac"/>
    <w:uiPriority w:val="99"/>
    <w:rsid w:val="00CF0299"/>
    <w:pPr>
      <w:ind w:firstLine="0"/>
    </w:p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CF029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CF0299"/>
    <w:rPr>
      <w:color w:val="0000FF"/>
      <w:u w:val="single"/>
    </w:rPr>
  </w:style>
  <w:style w:type="paragraph" w:customStyle="1" w:styleId="21">
    <w:name w:val="Заголовок 2 дипл"/>
    <w:basedOn w:val="a2"/>
    <w:next w:val="a6"/>
    <w:uiPriority w:val="99"/>
    <w:rsid w:val="00CF029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"/>
    <w:uiPriority w:val="99"/>
    <w:locked/>
    <w:rsid w:val="00CF029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CF0299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CF0299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CF0299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CF0299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CF029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F0299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CF0299"/>
  </w:style>
  <w:style w:type="character" w:customStyle="1" w:styleId="af5">
    <w:name w:val="номер страницы"/>
    <w:uiPriority w:val="99"/>
    <w:rsid w:val="00CF0299"/>
    <w:rPr>
      <w:sz w:val="28"/>
      <w:szCs w:val="28"/>
    </w:rPr>
  </w:style>
  <w:style w:type="paragraph" w:styleId="af6">
    <w:name w:val="Normal (Web)"/>
    <w:basedOn w:val="a2"/>
    <w:uiPriority w:val="99"/>
    <w:rsid w:val="00CF0299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F029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F029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F029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F029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F0299"/>
    <w:pPr>
      <w:ind w:left="958"/>
    </w:pPr>
  </w:style>
  <w:style w:type="paragraph" w:styleId="23">
    <w:name w:val="Body Text Indent 2"/>
    <w:basedOn w:val="a2"/>
    <w:link w:val="24"/>
    <w:uiPriority w:val="99"/>
    <w:rsid w:val="00CF029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F029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CF029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CF029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F0299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F0299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F029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F029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F029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F0299"/>
    <w:rPr>
      <w:i/>
      <w:iCs/>
    </w:rPr>
  </w:style>
  <w:style w:type="paragraph" w:customStyle="1" w:styleId="af9">
    <w:name w:val="ТАБЛИЦА"/>
    <w:next w:val="a2"/>
    <w:autoRedefine/>
    <w:uiPriority w:val="99"/>
    <w:rsid w:val="00CF0299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CF0299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CF0299"/>
  </w:style>
  <w:style w:type="table" w:customStyle="1" w:styleId="15">
    <w:name w:val="Стиль таблицы1"/>
    <w:uiPriority w:val="99"/>
    <w:rsid w:val="00CF029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CF0299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CF0299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CF0299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CF0299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CF029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2588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Клинические особенности основных форм пограничных психических расстройств</vt:lpstr>
    </vt:vector>
  </TitlesOfParts>
  <Company>Психушка</Company>
  <LinksUpToDate>false</LinksUpToDate>
  <CharactersWithSpaces>17310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Клинические особенности основных форм пограничных психических расстройств</dc:title>
  <dc:subject/>
  <dc:creator>Администратор</dc:creator>
  <cp:keywords/>
  <dc:description/>
  <cp:lastModifiedBy>admin</cp:lastModifiedBy>
  <cp:revision>2</cp:revision>
  <dcterms:created xsi:type="dcterms:W3CDTF">2014-02-25T01:26:00Z</dcterms:created>
  <dcterms:modified xsi:type="dcterms:W3CDTF">2014-02-25T01:26:00Z</dcterms:modified>
</cp:coreProperties>
</file>