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E6B" w:rsidRDefault="002A6E6B">
      <w:pPr>
        <w:jc w:val="center"/>
        <w:rPr>
          <w:sz w:val="32"/>
        </w:rPr>
      </w:pPr>
    </w:p>
    <w:p w:rsidR="002A6E6B" w:rsidRDefault="002A6E6B">
      <w:pPr>
        <w:jc w:val="center"/>
        <w:rPr>
          <w:b/>
          <w:sz w:val="32"/>
        </w:rPr>
      </w:pPr>
      <w:r>
        <w:rPr>
          <w:b/>
          <w:sz w:val="32"/>
        </w:rPr>
        <w:t xml:space="preserve">КИЕВСКОЕ ГОСУДАРСТВО В </w:t>
      </w:r>
      <w:r>
        <w:rPr>
          <w:b/>
          <w:sz w:val="32"/>
          <w:lang w:val="en-US"/>
        </w:rPr>
        <w:t xml:space="preserve">XI-XII </w:t>
      </w:r>
      <w:r>
        <w:rPr>
          <w:b/>
          <w:sz w:val="32"/>
        </w:rPr>
        <w:t>ВЕКАХ.</w:t>
      </w:r>
    </w:p>
    <w:p w:rsidR="002A6E6B" w:rsidRDefault="002A6E6B">
      <w:pPr>
        <w:jc w:val="center"/>
        <w:rPr>
          <w:b/>
          <w:i/>
          <w:sz w:val="32"/>
          <w:u w:val="single"/>
        </w:rPr>
      </w:pPr>
      <w:r>
        <w:rPr>
          <w:b/>
          <w:i/>
          <w:sz w:val="32"/>
          <w:u w:val="single"/>
        </w:rPr>
        <w:t>Князь Ярослав Мудрый.</w:t>
      </w:r>
    </w:p>
    <w:p w:rsidR="002A6E6B" w:rsidRDefault="002A6E6B">
      <w:pPr>
        <w:jc w:val="center"/>
        <w:rPr>
          <w:sz w:val="32"/>
        </w:rPr>
      </w:pPr>
    </w:p>
    <w:p w:rsidR="002A6E6B" w:rsidRDefault="002A6E6B">
      <w:pPr>
        <w:pStyle w:val="a3"/>
        <w:jc w:val="both"/>
        <w:rPr>
          <w:sz w:val="28"/>
        </w:rPr>
      </w:pPr>
      <w:r>
        <w:rPr>
          <w:sz w:val="28"/>
        </w:rPr>
        <w:t xml:space="preserve">   После смерти Святослава (1015), на Руси возникли княжеские междоусобия. Но после всех этих междоусобиц и братоубийств остались 2-а лидера: Ярослав и  Мистислав, княживший в Тмутаракании. Между ним и Ярославом вспыхнула война, последствием которой был раздел государства: Киева и земли к западу от Днепра получил Ярослав; Чернигов и земли к востоку от Днепра получил Мистислав. И только после смерти Мистислава - Черниговского, </w:t>
      </w:r>
      <w:r>
        <w:rPr>
          <w:sz w:val="28"/>
          <w:u w:val="single"/>
        </w:rPr>
        <w:t>Ярославу удалось восстановить единовла</w:t>
      </w:r>
      <w:r>
        <w:rPr>
          <w:sz w:val="28"/>
          <w:u w:val="single"/>
        </w:rPr>
        <w:softHyphen/>
        <w:t>стие в Русской земле (1034)</w:t>
      </w:r>
      <w:r>
        <w:rPr>
          <w:sz w:val="28"/>
        </w:rPr>
        <w:t xml:space="preserve">. </w:t>
      </w:r>
    </w:p>
    <w:p w:rsidR="002A6E6B" w:rsidRDefault="002A6E6B">
      <w:pPr>
        <w:pStyle w:val="a3"/>
        <w:jc w:val="both"/>
        <w:rPr>
          <w:sz w:val="28"/>
        </w:rPr>
      </w:pPr>
      <w:r>
        <w:rPr>
          <w:sz w:val="28"/>
        </w:rPr>
        <w:t xml:space="preserve">   Правление Ярослава снискало ему на Руси большую славу и любовь; за его ум и начитанность ему дали прозвище Мудрого. Ярослав очень любил читать книги и собирал их. Для него переводили книги с греческого языка и покупали книги славянские. </w:t>
      </w:r>
      <w:r>
        <w:rPr>
          <w:sz w:val="28"/>
          <w:u w:val="single"/>
        </w:rPr>
        <w:t xml:space="preserve">Собрание книг, устроенное Ярославом при главном Киевском храме св.Софии, служило  на пользу общую и было доступно всем любившим книжную мудрость. Ярослав, по словам летописца, </w:t>
      </w:r>
      <w:r>
        <w:rPr>
          <w:b/>
          <w:i/>
          <w:sz w:val="28"/>
          <w:u w:val="single"/>
        </w:rPr>
        <w:t>«насеял книжными</w:t>
      </w:r>
      <w:r>
        <w:rPr>
          <w:i/>
          <w:sz w:val="28"/>
          <w:u w:val="single"/>
        </w:rPr>
        <w:t xml:space="preserve"> </w:t>
      </w:r>
      <w:r>
        <w:rPr>
          <w:b/>
          <w:i/>
          <w:sz w:val="28"/>
          <w:u w:val="single"/>
        </w:rPr>
        <w:t>словесами сердца верных людей»:</w:t>
      </w:r>
      <w:r>
        <w:rPr>
          <w:sz w:val="28"/>
          <w:u w:val="single"/>
        </w:rPr>
        <w:t xml:space="preserve"> он устраивал школы, строил церкви и приказывал духовенству учить людей, наставляя их в новой христианской вере. Так Ярослав являлся просветителем Руси</w:t>
      </w:r>
      <w:r>
        <w:rPr>
          <w:sz w:val="28"/>
        </w:rPr>
        <w:t xml:space="preserve">. </w:t>
      </w:r>
    </w:p>
    <w:p w:rsidR="002A6E6B" w:rsidRDefault="002A6E6B">
      <w:pPr>
        <w:pStyle w:val="a3"/>
        <w:jc w:val="both"/>
        <w:rPr>
          <w:sz w:val="28"/>
          <w:lang w:val="en-US"/>
        </w:rPr>
      </w:pPr>
      <w:r>
        <w:rPr>
          <w:sz w:val="28"/>
        </w:rPr>
        <w:t xml:space="preserve">   </w:t>
      </w:r>
      <w:r>
        <w:rPr>
          <w:sz w:val="28"/>
          <w:u w:val="single"/>
        </w:rPr>
        <w:t>Он был и её крепким защитником, деятельно охраняя границы государства от внешних врагов. Ему удалось наголову разбить печенегов и навсегда отогнать их от Киева (1034).</w:t>
      </w:r>
      <w:r>
        <w:rPr>
          <w:sz w:val="28"/>
        </w:rPr>
        <w:t xml:space="preserve"> Значение этой победы Ярослава над печенегами не было помрачено даже неудачею предпринятого при нём набега на Византию (1034). </w:t>
      </w:r>
      <w:r>
        <w:rPr>
          <w:b/>
          <w:sz w:val="28"/>
        </w:rPr>
        <w:t>3</w:t>
      </w:r>
      <w:r>
        <w:rPr>
          <w:sz w:val="28"/>
        </w:rPr>
        <w:t xml:space="preserve">-х летняя война с греками, вызванная этим набегом, </w:t>
      </w:r>
      <w:r>
        <w:rPr>
          <w:sz w:val="28"/>
          <w:u w:val="single"/>
        </w:rPr>
        <w:t>была последним столкновением Руси с Византией и окончилась освобождением русских пленных, захваченных греками во время набега.</w:t>
      </w:r>
    </w:p>
    <w:p w:rsidR="002A6E6B" w:rsidRDefault="002A6E6B">
      <w:pPr>
        <w:pStyle w:val="a3"/>
        <w:jc w:val="both"/>
        <w:rPr>
          <w:b/>
          <w:i/>
          <w:sz w:val="28"/>
          <w:u w:val="single"/>
        </w:rPr>
      </w:pPr>
      <w:r>
        <w:rPr>
          <w:sz w:val="28"/>
        </w:rPr>
        <w:t xml:space="preserve">  Вывод: </w:t>
      </w:r>
      <w:r>
        <w:rPr>
          <w:b/>
          <w:i/>
          <w:sz w:val="28"/>
        </w:rPr>
        <w:t xml:space="preserve"> </w:t>
      </w:r>
      <w:r>
        <w:rPr>
          <w:b/>
          <w:i/>
          <w:sz w:val="28"/>
          <w:u w:val="single"/>
        </w:rPr>
        <w:t xml:space="preserve">Киевское государство при Ярославе, несомненно, окрепло и процветало. Ярослав обладал, большими богатствами, позволявшими ему предпринимать обширные и великолепные постройки. В Киеве  он выстроил замечательный храм Св.Софии и  несколько других каменных  храмов и монастырей. Для своих построек Ярослав выписал из Греции мастеров и строительные материалы. Всё это он делал не щадя средств и поэтому  добивался  блестящих результатов. При Ярославе торговля на Руси связывалась тесными отношениями с Германией, Францией, Венгрией, Польшей и сканд. странами. </w:t>
      </w:r>
    </w:p>
    <w:p w:rsidR="002A6E6B" w:rsidRDefault="002A6E6B">
      <w:pPr>
        <w:pStyle w:val="a3"/>
        <w:rPr>
          <w:i/>
        </w:rPr>
      </w:pPr>
      <w:bookmarkStart w:id="0" w:name="_GoBack"/>
      <w:bookmarkEnd w:id="0"/>
    </w:p>
    <w:sectPr w:rsidR="002A6E6B">
      <w:footerReference w:type="even" r:id="rId6"/>
      <w:footerReference w:type="default" r:id="rId7"/>
      <w:pgSz w:w="11906" w:h="16838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6E6B" w:rsidRDefault="002A6E6B">
      <w:r>
        <w:separator/>
      </w:r>
    </w:p>
  </w:endnote>
  <w:endnote w:type="continuationSeparator" w:id="0">
    <w:p w:rsidR="002A6E6B" w:rsidRDefault="002A6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6E6B" w:rsidRDefault="002A6E6B">
    <w:pPr>
      <w:pStyle w:val="a4"/>
      <w:framePr w:wrap="around" w:vAnchor="text" w:hAnchor="margin" w:xAlign="center" w:y="1"/>
      <w:rPr>
        <w:rStyle w:val="a5"/>
      </w:rPr>
    </w:pPr>
    <w:r>
      <w:rPr>
        <w:rStyle w:val="a5"/>
        <w:noProof/>
      </w:rPr>
      <w:t>1</w:t>
    </w:r>
  </w:p>
  <w:p w:rsidR="002A6E6B" w:rsidRDefault="002A6E6B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6E6B" w:rsidRDefault="000435C7">
    <w:pPr>
      <w:pStyle w:val="a4"/>
      <w:framePr w:wrap="around" w:vAnchor="text" w:hAnchor="margin" w:xAlign="center" w:y="1"/>
      <w:rPr>
        <w:rStyle w:val="a5"/>
      </w:rPr>
    </w:pPr>
    <w:r>
      <w:rPr>
        <w:rStyle w:val="a5"/>
        <w:noProof/>
      </w:rPr>
      <w:t>1</w:t>
    </w:r>
  </w:p>
  <w:p w:rsidR="002A6E6B" w:rsidRDefault="002A6E6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6E6B" w:rsidRDefault="002A6E6B">
      <w:r>
        <w:separator/>
      </w:r>
    </w:p>
  </w:footnote>
  <w:footnote w:type="continuationSeparator" w:id="0">
    <w:p w:rsidR="002A6E6B" w:rsidRDefault="002A6E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435C7"/>
    <w:rsid w:val="000435C7"/>
    <w:rsid w:val="0016619D"/>
    <w:rsid w:val="002A6E6B"/>
    <w:rsid w:val="006D3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44C74B-4122-432B-BDD1-FFD6C2509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center"/>
    </w:pPr>
    <w:rPr>
      <w:sz w:val="32"/>
    </w:rPr>
  </w:style>
  <w:style w:type="paragraph" w:styleId="a4">
    <w:name w:val="footer"/>
    <w:basedOn w:val="a"/>
    <w:semiHidden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КИЕВСКОЕ ГОСУДАРСТВО В XI-XII ВЕКАХ</vt:lpstr>
    </vt:vector>
  </TitlesOfParts>
  <Company>Адамаст</Company>
  <LinksUpToDate>false</LinksUpToDate>
  <CharactersWithSpaces>2216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КИЕВСКОЕ ГОСУДАРСТВО В XI-XII ВЕКАХ</dc:title>
  <dc:subject/>
  <dc:creator>Гребенюк</dc:creator>
  <cp:keywords/>
  <cp:lastModifiedBy>admin</cp:lastModifiedBy>
  <cp:revision>2</cp:revision>
  <cp:lastPrinted>2000-09-13T15:34:00Z</cp:lastPrinted>
  <dcterms:created xsi:type="dcterms:W3CDTF">2014-02-04T12:03:00Z</dcterms:created>
  <dcterms:modified xsi:type="dcterms:W3CDTF">2014-02-04T12:03:00Z</dcterms:modified>
</cp:coreProperties>
</file>