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B79" w:rsidRDefault="00734B79" w:rsidP="001D532A">
      <w:pPr>
        <w:spacing w:before="100" w:beforeAutospacing="1" w:after="100" w:afterAutospacing="1" w:line="234" w:lineRule="atLeast"/>
        <w:outlineLvl w:val="1"/>
        <w:rPr>
          <w:rFonts w:ascii="Tahoma" w:eastAsia="Times New Roman" w:hAnsi="Tahoma" w:cs="Tahoma"/>
          <w:b/>
          <w:bCs/>
          <w:color w:val="000000"/>
          <w:kern w:val="36"/>
          <w:sz w:val="20"/>
          <w:szCs w:val="20"/>
          <w:lang w:eastAsia="ru-RU"/>
        </w:rPr>
      </w:pPr>
    </w:p>
    <w:p w:rsidR="001D532A" w:rsidRPr="001D532A" w:rsidRDefault="001D532A" w:rsidP="001D532A">
      <w:pPr>
        <w:spacing w:before="100" w:beforeAutospacing="1" w:after="100" w:afterAutospacing="1" w:line="234" w:lineRule="atLeast"/>
        <w:outlineLvl w:val="1"/>
        <w:rPr>
          <w:rFonts w:ascii="Tahoma" w:eastAsia="Times New Roman" w:hAnsi="Tahoma" w:cs="Tahoma"/>
          <w:b/>
          <w:bCs/>
          <w:color w:val="000000"/>
          <w:kern w:val="36"/>
          <w:sz w:val="20"/>
          <w:szCs w:val="20"/>
          <w:lang w:eastAsia="ru-RU"/>
        </w:rPr>
      </w:pPr>
      <w:r w:rsidRPr="001D532A">
        <w:rPr>
          <w:rFonts w:ascii="Tahoma" w:eastAsia="Times New Roman" w:hAnsi="Tahoma" w:cs="Tahoma"/>
          <w:b/>
          <w:bCs/>
          <w:color w:val="000000"/>
          <w:kern w:val="36"/>
          <w:sz w:val="20"/>
          <w:szCs w:val="20"/>
          <w:lang w:eastAsia="ru-RU"/>
        </w:rPr>
        <w:t xml:space="preserve">КОДЕКС ОБ АДМИНИСТРАТИВНЫХ ПРАВОНАРУШЕНИЯХ ( Административный Кодекс РФ ) - Глава 27. ПРИМЕНЕНИЕ МЕР ОБЕСПЕЧЕНИЯ ПРОИЗВОДСТВА ПО ДЕЛАМ ОБ АДМИНИСТРАТИВНЫХ ПРАВОНАРУШЕНИЯХ </w:t>
      </w:r>
    </w:p>
    <w:p w:rsidR="008D4C10" w:rsidRDefault="001D532A" w:rsidP="001D532A">
      <w:r w:rsidRPr="001D532A">
        <w:rPr>
          <w:rFonts w:ascii="Arial" w:eastAsia="Times New Roman" w:hAnsi="Arial" w:cs="Arial"/>
          <w:color w:val="000000"/>
          <w:u w:val="single"/>
          <w:lang w:eastAsia="ru-RU"/>
        </w:rPr>
        <w:br/>
      </w:r>
      <w:r w:rsidRPr="001D532A">
        <w:rPr>
          <w:rFonts w:ascii="Arial" w:eastAsia="Times New Roman" w:hAnsi="Arial" w:cs="Arial"/>
          <w:color w:val="000000"/>
          <w:u w:val="single"/>
          <w:lang w:eastAsia="ru-RU"/>
        </w:rPr>
        <w:br/>
        <w:t xml:space="preserve">Статья 27.1. Меры обеспечения производства по делу об административном правонарушении </w:t>
      </w:r>
      <w:r w:rsidRPr="001D532A">
        <w:rPr>
          <w:rFonts w:ascii="Arial" w:eastAsia="Times New Roman" w:hAnsi="Arial" w:cs="Arial"/>
          <w:color w:val="000000"/>
          <w:lang w:eastAsia="ru-RU"/>
        </w:rPr>
        <w:b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r w:rsidRPr="001D532A">
        <w:rPr>
          <w:rFonts w:ascii="Arial" w:eastAsia="Times New Roman" w:hAnsi="Arial" w:cs="Arial"/>
          <w:color w:val="000000"/>
          <w:lang w:eastAsia="ru-RU"/>
        </w:rPr>
        <w:br/>
        <w:t>1) доставление;</w:t>
      </w:r>
      <w:r w:rsidRPr="001D532A">
        <w:rPr>
          <w:rFonts w:ascii="Arial" w:eastAsia="Times New Roman" w:hAnsi="Arial" w:cs="Arial"/>
          <w:color w:val="000000"/>
          <w:lang w:eastAsia="ru-RU"/>
        </w:rPr>
        <w:br/>
        <w:t>2) административное задержание;</w:t>
      </w:r>
      <w:r w:rsidRPr="001D532A">
        <w:rPr>
          <w:rFonts w:ascii="Arial" w:eastAsia="Times New Roman" w:hAnsi="Arial" w:cs="Arial"/>
          <w:color w:val="000000"/>
          <w:lang w:eastAsia="ru-RU"/>
        </w:rPr>
        <w:b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r w:rsidRPr="001D532A">
        <w:rPr>
          <w:rFonts w:ascii="Arial" w:eastAsia="Times New Roman" w:hAnsi="Arial" w:cs="Arial"/>
          <w:color w:val="000000"/>
          <w:lang w:eastAsia="ru-RU"/>
        </w:rPr>
        <w:br/>
        <w:t>4) изъятие вещей и документов;</w:t>
      </w:r>
      <w:r w:rsidRPr="001D532A">
        <w:rPr>
          <w:rFonts w:ascii="Arial" w:eastAsia="Times New Roman" w:hAnsi="Arial" w:cs="Arial"/>
          <w:color w:val="000000"/>
          <w:lang w:eastAsia="ru-RU"/>
        </w:rPr>
        <w:br/>
        <w:t>5) отстранение от управления транспортным средством соответствующего вида;5.1) освидетельствование на состояние алкогольного опьянения;</w:t>
      </w:r>
      <w:r w:rsidRPr="001D532A">
        <w:rPr>
          <w:rFonts w:ascii="Arial" w:eastAsia="Times New Roman" w:hAnsi="Arial" w:cs="Arial"/>
          <w:color w:val="000000"/>
          <w:lang w:eastAsia="ru-RU"/>
        </w:rPr>
        <w:br/>
        <w:t>6) медицинское освидетельствование на состояние опьянения;</w:t>
      </w:r>
      <w:r w:rsidRPr="001D532A">
        <w:rPr>
          <w:rFonts w:ascii="Arial" w:eastAsia="Times New Roman" w:hAnsi="Arial" w:cs="Arial"/>
          <w:color w:val="000000"/>
          <w:lang w:eastAsia="ru-RU"/>
        </w:rPr>
        <w:br/>
        <w:t>7) задержание транспортного средства, запрещение его эксплуатации;</w:t>
      </w:r>
      <w:r w:rsidRPr="001D532A">
        <w:rPr>
          <w:rFonts w:ascii="Arial" w:eastAsia="Times New Roman" w:hAnsi="Arial" w:cs="Arial"/>
          <w:color w:val="000000"/>
          <w:lang w:eastAsia="ru-RU"/>
        </w:rPr>
        <w:br/>
        <w:t>8) арест товаров, транспортных средств и иных вещей;</w:t>
      </w:r>
      <w:r w:rsidRPr="001D532A">
        <w:rPr>
          <w:rFonts w:ascii="Arial" w:eastAsia="Times New Roman" w:hAnsi="Arial" w:cs="Arial"/>
          <w:color w:val="000000"/>
          <w:lang w:eastAsia="ru-RU"/>
        </w:rPr>
        <w:br/>
        <w:t>9) привод;</w:t>
      </w:r>
      <w:r w:rsidRPr="001D532A">
        <w:rPr>
          <w:rFonts w:ascii="Arial" w:eastAsia="Times New Roman" w:hAnsi="Arial" w:cs="Arial"/>
          <w:color w:val="000000"/>
          <w:lang w:eastAsia="ru-RU"/>
        </w:rPr>
        <w:br/>
        <w:t>10) временный запрет деятельности.2.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r w:rsidRPr="001D532A">
        <w:rPr>
          <w:rFonts w:ascii="Arial" w:eastAsia="Times New Roman" w:hAnsi="Arial" w:cs="Arial"/>
          <w:color w:val="000000"/>
          <w:u w:val="single"/>
          <w:lang w:eastAsia="ru-RU"/>
        </w:rPr>
        <w:br/>
      </w:r>
      <w:r w:rsidRPr="001D532A">
        <w:rPr>
          <w:rFonts w:ascii="Arial" w:eastAsia="Times New Roman" w:hAnsi="Arial" w:cs="Arial"/>
          <w:color w:val="000000"/>
          <w:u w:val="single"/>
          <w:lang w:eastAsia="ru-RU"/>
        </w:rPr>
        <w:br/>
        <w:t xml:space="preserve">Статья 27.2. Доставление </w:t>
      </w:r>
      <w:r w:rsidRPr="001D532A">
        <w:rPr>
          <w:rFonts w:ascii="Arial" w:eastAsia="Times New Roman" w:hAnsi="Arial" w:cs="Arial"/>
          <w:color w:val="000000"/>
          <w:lang w:eastAsia="ru-RU"/>
        </w:rPr>
        <w:br/>
        <w:t>1. Доставление, то есть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r w:rsidRPr="001D532A">
        <w:rPr>
          <w:rFonts w:ascii="Arial" w:eastAsia="Times New Roman" w:hAnsi="Arial" w:cs="Arial"/>
          <w:color w:val="000000"/>
          <w:lang w:eastAsia="ru-RU"/>
        </w:rPr>
        <w:br/>
        <w:t>1) должностными лицами органов внутренних дел (милиции) при выявлении административных правонарушений, дела о которых в соответствии со статьей 23.3 настоящего Кодекса рассматривают органы внутренних дел (милиция), либо административных правонарушений, по делам о которых в соответствии с пунктом 1 части 2 статьи 28.3 настоящего Кодекса органы внутренних дел (милиция)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(милиции) или в помещение органа местного самоуправления сельского поселения;</w:t>
      </w:r>
      <w:r w:rsidRPr="001D532A">
        <w:rPr>
          <w:rFonts w:ascii="Arial" w:eastAsia="Times New Roman" w:hAnsi="Arial" w:cs="Arial"/>
          <w:color w:val="000000"/>
          <w:lang w:eastAsia="ru-RU"/>
        </w:rPr>
        <w:br/>
        <w:t>2) военнослужащими внутренних войск Министерства внутренних дел Российской Федерации, должностными лицами ведомственной охраны или вневедомственной охраны при органах внутренних дел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(милиции), служебное помещение охраны или в служебное помещение подразделения воинской части либо органа управления внутренних войск Министерства внутренних дел Российской Федерации;</w:t>
      </w:r>
      <w:r w:rsidRPr="001D532A">
        <w:rPr>
          <w:rFonts w:ascii="Arial" w:eastAsia="Times New Roman" w:hAnsi="Arial" w:cs="Arial"/>
          <w:color w:val="000000"/>
          <w:lang w:eastAsia="ru-RU"/>
        </w:rPr>
        <w:br/>
        <w:t>3) военнослужащими внутренних войск Министерства внутренних дел Российской Федерации при выявлении административных правонарушений, предусмотренных статьями 19.3, 20.1 - 20.3, 20.5, 20.8, 20.13, 20.17 - 20.22 настоящего Кодекса, - в служебное помещение органа внутренних дел (милиции) или в помещение органа местного самоуправления сельского поселения;</w:t>
      </w:r>
      <w:r w:rsidRPr="001D532A">
        <w:rPr>
          <w:rFonts w:ascii="Arial" w:eastAsia="Times New Roman" w:hAnsi="Arial" w:cs="Arial"/>
          <w:color w:val="000000"/>
          <w:lang w:eastAsia="ru-RU"/>
        </w:rPr>
        <w:b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(милиции) или в иное служебное помещение;</w:t>
      </w:r>
      <w:r w:rsidRPr="001D532A">
        <w:rPr>
          <w:rFonts w:ascii="Arial" w:eastAsia="Times New Roman" w:hAnsi="Arial" w:cs="Arial"/>
          <w:color w:val="000000"/>
          <w:lang w:eastAsia="ru-RU"/>
        </w:rPr>
        <w:br/>
        <w:t>5) должностными лицами военной автомобильной инспекции при выявлении нарушений Правил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в помещение военной комендатуры или воинской части;</w:t>
      </w:r>
      <w:r w:rsidRPr="001D532A">
        <w:rPr>
          <w:rFonts w:ascii="Arial" w:eastAsia="Times New Roman" w:hAnsi="Arial" w:cs="Arial"/>
          <w:color w:val="000000"/>
          <w:lang w:eastAsia="ru-RU"/>
        </w:rPr>
        <w:br/>
        <w:t>6) должностными лицами органов,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водных биологических ресурсов, при выявлении административных правонарушений в соответствующей сфере - в служебное помещение органа внутренних дел (милиции), помещение органа местного самоуправления сельского поселения или в иное служебное помещение;</w:t>
      </w:r>
      <w:r w:rsidRPr="001D532A">
        <w:rPr>
          <w:rFonts w:ascii="Arial" w:eastAsia="Times New Roman" w:hAnsi="Arial" w:cs="Arial"/>
          <w:color w:val="000000"/>
          <w:lang w:eastAsia="ru-RU"/>
        </w:rPr>
        <w:br/>
        <w:t>7) военнослужащими пограничных органов, иными военнослужащими, должностными лицами органов внутренних дел (милиции),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(милиции), служебное помещение воинской части или в помещение органа местного самоуправления сельского поселения;</w:t>
      </w:r>
      <w:r w:rsidRPr="001D532A">
        <w:rPr>
          <w:rFonts w:ascii="Arial" w:eastAsia="Times New Roman" w:hAnsi="Arial" w:cs="Arial"/>
          <w:color w:val="000000"/>
          <w:lang w:eastAsia="ru-RU"/>
        </w:rPr>
        <w:br/>
        <w:t>8) военнослужащими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(милиции),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принадлежность которых не может быть установлена при осмотре, подлежат доставлению в порт Российской Федерации (иностранные суда - в один из портов Российской Федерации, открытых для захода иностранных судов);</w:t>
      </w:r>
      <w:r w:rsidRPr="001D532A">
        <w:rPr>
          <w:rFonts w:ascii="Arial" w:eastAsia="Times New Roman" w:hAnsi="Arial" w:cs="Arial"/>
          <w:color w:val="000000"/>
          <w:lang w:eastAsia="ru-RU"/>
        </w:rPr>
        <w:br/>
        <w:t>9) утратил силу. - Федеральный закон от 30.06.2003 N 86-ФЗ;</w:t>
      </w:r>
      <w:r w:rsidRPr="001D532A">
        <w:rPr>
          <w:rFonts w:ascii="Arial" w:eastAsia="Times New Roman" w:hAnsi="Arial" w:cs="Arial"/>
          <w:color w:val="000000"/>
          <w:lang w:eastAsia="ru-RU"/>
        </w:rPr>
        <w:br/>
        <w:t>10) должностными лицами таможенных органов при выявлении нарушений таможенных правил - в служебное помещение таможенного органа;</w:t>
      </w:r>
      <w:r w:rsidRPr="001D532A">
        <w:rPr>
          <w:rFonts w:ascii="Arial" w:eastAsia="Times New Roman" w:hAnsi="Arial" w:cs="Arial"/>
          <w:color w:val="000000"/>
          <w:lang w:eastAsia="ru-RU"/>
        </w:rPr>
        <w:br/>
        <w:t>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статьями 19.3, 19.12 настоящего Кодекса, - в служебное помещение учреждения уголовно-исполнительной системы или органа внутренних дел (милиции);</w:t>
      </w:r>
      <w:r w:rsidRPr="001D532A">
        <w:rPr>
          <w:rFonts w:ascii="Arial" w:eastAsia="Times New Roman" w:hAnsi="Arial" w:cs="Arial"/>
          <w:color w:val="000000"/>
          <w:lang w:eastAsia="ru-RU"/>
        </w:rPr>
        <w:br/>
        <w:t>12) должностными лицами органов по контролю за оборотом наркотических средств и психотропных веществ при выявлении административных правонарушений, дела о которых в соответствии со статьей 23.63 настоящего Кодекса рассматривают эти органы, либо административных правонарушений, по делам о которых в соответствии с пунктом 83 части 2 статьи 28.3 настоящего Кодекса указанные органы составляют протоколы об административных правонарушениях, - в служебное помещение органа по контролю за оборотом наркотических средств и психотропных веществ или органа внутренних дел (милиции);</w:t>
      </w:r>
      <w:r w:rsidRPr="001D532A">
        <w:rPr>
          <w:rFonts w:ascii="Arial" w:eastAsia="Times New Roman" w:hAnsi="Arial" w:cs="Arial"/>
          <w:color w:val="000000"/>
          <w:lang w:eastAsia="ru-RU"/>
        </w:rPr>
        <w:br/>
        <w:t>13) должностными лицами, осуществляющими контртеррористическую операцию, при выявлении административных правонарушений, предусмотренных статьей 20.27 настоящего Кодекса, - в служебное помещение органа внутренних дел (милиции) или иного органа, осуществляющего контртеррористическую операцию;</w:t>
      </w:r>
      <w:r w:rsidRPr="001D532A">
        <w:rPr>
          <w:rFonts w:ascii="Arial" w:eastAsia="Times New Roman" w:hAnsi="Arial" w:cs="Arial"/>
          <w:color w:val="000000"/>
          <w:lang w:eastAsia="ru-RU"/>
        </w:rPr>
        <w:br/>
        <w:t>14) судебными приставами по обеспечению установленного порядка деятельности судов при выявлении административных правонарушений, предусмотренных статьями 17.3, 17.8, 17.9, 17.14 и 17.15 настоящего Кодекса, а также при выявлении любых административных правонарушений, совершенных в здании суда , - в служебное помещение суда или органа внутренних дел (милиции);</w:t>
      </w:r>
      <w:r w:rsidRPr="001D532A">
        <w:rPr>
          <w:rFonts w:ascii="Arial" w:eastAsia="Times New Roman" w:hAnsi="Arial" w:cs="Arial"/>
          <w:color w:val="000000"/>
          <w:lang w:eastAsia="ru-RU"/>
        </w:rPr>
        <w:br/>
        <w:t>15) должностными лицами органов, уполномоченных на осуществление функций по контролю и надзору в сфере миграции, при выявлении административных правонарушений, дела о которых в соответствии со статьей 23.67 настоящего Кодекса рассматривают эти органы, либо административных правонарушений, по делам о которых в соответствии с пунктом 15 части 2 статьи 28.3 настоящего Кодекса эти органы составляют протоколы об административных правонарушениях, - в служебное помещение органа внутренних дел (милиции) или в помещение органа местного самоуправления сельского поселения.2. Доставление должно быть осуществлено в возможно короткий срок.3.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r w:rsidRPr="001D532A">
        <w:rPr>
          <w:rFonts w:ascii="Arial" w:eastAsia="Times New Roman" w:hAnsi="Arial" w:cs="Arial"/>
          <w:color w:val="000000"/>
          <w:u w:val="single"/>
          <w:lang w:eastAsia="ru-RU"/>
        </w:rPr>
        <w:br/>
      </w:r>
      <w:r w:rsidRPr="001D532A">
        <w:rPr>
          <w:rFonts w:ascii="Arial" w:eastAsia="Times New Roman" w:hAnsi="Arial" w:cs="Arial"/>
          <w:color w:val="000000"/>
          <w:u w:val="single"/>
          <w:lang w:eastAsia="ru-RU"/>
        </w:rPr>
        <w:br/>
        <w:t xml:space="preserve">Статья 27.3. Административное задержание </w:t>
      </w:r>
      <w:r w:rsidRPr="001D532A">
        <w:rPr>
          <w:rFonts w:ascii="Arial" w:eastAsia="Times New Roman" w:hAnsi="Arial" w:cs="Arial"/>
          <w:color w:val="000000"/>
          <w:lang w:eastAsia="ru-RU"/>
        </w:rPr>
        <w:b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r w:rsidRPr="001D532A">
        <w:rPr>
          <w:rFonts w:ascii="Arial" w:eastAsia="Times New Roman" w:hAnsi="Arial" w:cs="Arial"/>
          <w:color w:val="000000"/>
          <w:lang w:eastAsia="ru-RU"/>
        </w:rPr>
        <w:br/>
        <w:t>1) должностные лица органов внутренних дел (милиции) - при выявлении административных правонарушений, дела о которых в соответствии со статьей 23.3 настоящего Кодекса рассматривают органы внутренних дел (милиции), либо административных правонарушений, по делам о которых в соответствии с пунктом 1 части 2 статьи 28.3 настоящего Кодекса органы внутренних дел (милиция)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r w:rsidRPr="001D532A">
        <w:rPr>
          <w:rFonts w:ascii="Arial" w:eastAsia="Times New Roman" w:hAnsi="Arial" w:cs="Arial"/>
          <w:color w:val="000000"/>
          <w:lang w:eastAsia="ru-RU"/>
        </w:rPr>
        <w:br/>
        <w:t>2) 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r w:rsidRPr="001D532A">
        <w:rPr>
          <w:rFonts w:ascii="Arial" w:eastAsia="Times New Roman" w:hAnsi="Arial" w:cs="Arial"/>
          <w:color w:val="000000"/>
          <w:lang w:eastAsia="ru-RU"/>
        </w:rPr>
        <w:br/>
        <w:t>3) должностные лица военной автомобильной инспекции - при выявлении нарушений Правил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w:t>
      </w:r>
      <w:r w:rsidRPr="001D532A">
        <w:rPr>
          <w:rFonts w:ascii="Arial" w:eastAsia="Times New Roman" w:hAnsi="Arial" w:cs="Arial"/>
          <w:color w:val="000000"/>
          <w:lang w:eastAsia="ru-RU"/>
        </w:rPr>
        <w:br/>
        <w:t>4) военнослужащие пограничных органов, должностные лица органов внутренних дел (милиции)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r w:rsidRPr="001D532A">
        <w:rPr>
          <w:rFonts w:ascii="Arial" w:eastAsia="Times New Roman" w:hAnsi="Arial" w:cs="Arial"/>
          <w:color w:val="000000"/>
          <w:lang w:eastAsia="ru-RU"/>
        </w:rPr>
        <w:br/>
        <w:t>5) утратил силу. - Федеральный закон от 30.06.2003 N 86-ФЗ;</w:t>
      </w:r>
      <w:r w:rsidRPr="001D532A">
        <w:rPr>
          <w:rFonts w:ascii="Arial" w:eastAsia="Times New Roman" w:hAnsi="Arial" w:cs="Arial"/>
          <w:color w:val="000000"/>
          <w:lang w:eastAsia="ru-RU"/>
        </w:rPr>
        <w:br/>
        <w:t>6) должностные лица таможенных органов - при выявлении нарушений таможенных правил;</w:t>
      </w:r>
      <w:r w:rsidRPr="001D532A">
        <w:rPr>
          <w:rFonts w:ascii="Arial" w:eastAsia="Times New Roman" w:hAnsi="Arial" w:cs="Arial"/>
          <w:color w:val="000000"/>
          <w:lang w:eastAsia="ru-RU"/>
        </w:rPr>
        <w:br/>
        <w:t>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статьями 19.3, 19.12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r w:rsidRPr="001D532A">
        <w:rPr>
          <w:rFonts w:ascii="Arial" w:eastAsia="Times New Roman" w:hAnsi="Arial" w:cs="Arial"/>
          <w:color w:val="000000"/>
          <w:lang w:eastAsia="ru-RU"/>
        </w:rPr>
        <w:br/>
        <w:t>8) должностные лица органов по контролю за оборотом наркотических средств и психотропных веществ - при выявлении административных правонарушений, дела о которых в соответствии со статьей 23.63 настоящего Кодекса рассматривают эти органы, либо административных правонарушений, по делам о которых в соответствии с пунктом 83 части 2 статьи 28.3 настоящего Кодекса указанные органы составляют протоколы об административных правонарушениях;</w:t>
      </w:r>
      <w:r w:rsidRPr="001D532A">
        <w:rPr>
          <w:rFonts w:ascii="Arial" w:eastAsia="Times New Roman" w:hAnsi="Arial" w:cs="Arial"/>
          <w:color w:val="000000"/>
          <w:lang w:eastAsia="ru-RU"/>
        </w:rPr>
        <w:br/>
        <w:t>9) должностные лица, осуществляющие контртеррористическую операцию, - при выявлении административных правонарушений, предусмотренных статьей 20.27 настоящего Кодекса;</w:t>
      </w:r>
      <w:r w:rsidRPr="001D532A">
        <w:rPr>
          <w:rFonts w:ascii="Arial" w:eastAsia="Times New Roman" w:hAnsi="Arial" w:cs="Arial"/>
          <w:color w:val="000000"/>
          <w:lang w:eastAsia="ru-RU"/>
        </w:rPr>
        <w:br/>
        <w:t xml:space="preserve">10) судебные приставы по обеспечению установленного порядка деятельности судов - при выявлении административных правонарушений, предусмотренных статьями 17.3, 17.8, 17.9, 17.14 и 17.15 настоящего Кодекса, а также при выявлении любых административных правонарушений, совершенных в здании суда .2. Перечень лиц, уполномоченных осуществлять административное задержание в соответствии с частью 1 настоящей статьи, устанавливается соответствующим федеральным органом исполнительной власти.3.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защитник.4. Об административном задержании несовершеннолетнего в обязательном порядке уведомляются его родители или иные законные представители.4.1. Об административном задержании военнослужащего или гражданина, призванного на военные сборы, незамедлительно уведомляется военная комендатура или воинская часть, в которой задержанный проходит военную службу (военные сборы), а об административном задержании иного лица, указанного в части 1 статьи 2.5 настоящего Кодекса, - орган или учреждение, в котором задержанный проходит службу.(часть четвертая.1 введена Федеральным законом от 04.12.2006 N 203-ФЗ) </w:t>
      </w:r>
      <w:r w:rsidRPr="001D532A">
        <w:rPr>
          <w:rFonts w:ascii="Arial" w:eastAsia="Times New Roman" w:hAnsi="Arial" w:cs="Arial"/>
          <w:color w:val="000000"/>
          <w:lang w:eastAsia="ru-RU"/>
        </w:rPr>
        <w:b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r w:rsidRPr="001D532A">
        <w:rPr>
          <w:rFonts w:ascii="Arial" w:eastAsia="Times New Roman" w:hAnsi="Arial" w:cs="Arial"/>
          <w:color w:val="000000"/>
          <w:u w:val="single"/>
          <w:lang w:eastAsia="ru-RU"/>
        </w:rPr>
        <w:br/>
      </w:r>
      <w:r w:rsidRPr="001D532A">
        <w:rPr>
          <w:rFonts w:ascii="Arial" w:eastAsia="Times New Roman" w:hAnsi="Arial" w:cs="Arial"/>
          <w:color w:val="000000"/>
          <w:u w:val="single"/>
          <w:lang w:eastAsia="ru-RU"/>
        </w:rPr>
        <w:br/>
        <w:t xml:space="preserve">Статья 27.4. Протокол об административном задержании </w:t>
      </w:r>
      <w:r w:rsidRPr="001D532A">
        <w:rPr>
          <w:rFonts w:ascii="Arial" w:eastAsia="Times New Roman" w:hAnsi="Arial" w:cs="Arial"/>
          <w:color w:val="000000"/>
          <w:lang w:eastAsia="ru-RU"/>
        </w:rPr>
        <w:b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r w:rsidRPr="001D532A">
        <w:rPr>
          <w:rFonts w:ascii="Arial" w:eastAsia="Times New Roman" w:hAnsi="Arial" w:cs="Arial"/>
          <w:color w:val="000000"/>
          <w:u w:val="single"/>
          <w:lang w:eastAsia="ru-RU"/>
        </w:rPr>
        <w:br/>
      </w:r>
      <w:r w:rsidRPr="001D532A">
        <w:rPr>
          <w:rFonts w:ascii="Arial" w:eastAsia="Times New Roman" w:hAnsi="Arial" w:cs="Arial"/>
          <w:color w:val="000000"/>
          <w:u w:val="single"/>
          <w:lang w:eastAsia="ru-RU"/>
        </w:rPr>
        <w:br/>
        <w:t xml:space="preserve">Статья 27.5. Сроки административного задержания </w:t>
      </w:r>
      <w:r w:rsidRPr="001D532A">
        <w:rPr>
          <w:rFonts w:ascii="Arial" w:eastAsia="Times New Roman" w:hAnsi="Arial" w:cs="Arial"/>
          <w:color w:val="000000"/>
          <w:lang w:eastAsia="ru-RU"/>
        </w:rPr>
        <w:br/>
        <w:t>1. Срок административного задержания не должен превышать три часа, за исключением случаев, предусмотренных частями 2 и 3 настоящей статьи.2.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часов.4. Срок административного задержания лица исчисляется с момента доставления в соответствии со статьей 27.2 настоящего Кодекса, а лица, находящегося в состоянии опьянения, со времени его вытрезвления.</w:t>
      </w:r>
      <w:r w:rsidRPr="001D532A">
        <w:rPr>
          <w:rFonts w:ascii="Arial" w:eastAsia="Times New Roman" w:hAnsi="Arial" w:cs="Arial"/>
          <w:color w:val="000000"/>
          <w:u w:val="single"/>
          <w:lang w:eastAsia="ru-RU"/>
        </w:rPr>
        <w:br/>
      </w:r>
      <w:r w:rsidRPr="001D532A">
        <w:rPr>
          <w:rFonts w:ascii="Arial" w:eastAsia="Times New Roman" w:hAnsi="Arial" w:cs="Arial"/>
          <w:color w:val="000000"/>
          <w:u w:val="single"/>
          <w:lang w:eastAsia="ru-RU"/>
        </w:rPr>
        <w:br/>
        <w:t xml:space="preserve">Статья 27.6. Место и порядок содержания задержанных лиц </w:t>
      </w:r>
      <w:r w:rsidRPr="001D532A">
        <w:rPr>
          <w:rFonts w:ascii="Arial" w:eastAsia="Times New Roman" w:hAnsi="Arial" w:cs="Arial"/>
          <w:color w:val="000000"/>
          <w:lang w:eastAsia="ru-RU"/>
        </w:rPr>
        <w:br/>
        <w:t>1. Задержанные лица содержатся в специально отведенных для этого помещениях органов, указанных в статье 27.3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оставления.2. Условия содержания задержанных лиц, нормы питания и порядок медицинского обслуживания таких лиц определяются Правительством Российской Федерации.3. Несовершеннолетние, в отношении которых применено административное задержание, содержатся отдельно от взрослых лиц.</w:t>
      </w:r>
      <w:r w:rsidRPr="001D532A">
        <w:rPr>
          <w:rFonts w:ascii="Arial" w:eastAsia="Times New Roman" w:hAnsi="Arial" w:cs="Arial"/>
          <w:color w:val="000000"/>
          <w:u w:val="single"/>
          <w:lang w:eastAsia="ru-RU"/>
        </w:rPr>
        <w:br/>
      </w:r>
      <w:r w:rsidRPr="001D532A">
        <w:rPr>
          <w:rFonts w:ascii="Arial" w:eastAsia="Times New Roman" w:hAnsi="Arial" w:cs="Arial"/>
          <w:color w:val="000000"/>
          <w:u w:val="single"/>
          <w:lang w:eastAsia="ru-RU"/>
        </w:rPr>
        <w:br/>
        <w:t xml:space="preserve">Статья 27.7. Личный досмотр, досмотр вещей, находящихся при физическом лице </w:t>
      </w:r>
      <w:r w:rsidRPr="001D532A">
        <w:rPr>
          <w:rFonts w:ascii="Arial" w:eastAsia="Times New Roman" w:hAnsi="Arial" w:cs="Arial"/>
          <w:color w:val="000000"/>
          <w:lang w:eastAsia="ru-RU"/>
        </w:rPr>
        <w:b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правонарушения.2. Личный досмотр, досмотр вещей, находящихся при физическом лице, осуществляются должностными лицами, указанными в статьях 27.2, 27.3 настоящего Кодекса.3. Личный досмотр производится лицом одного пола с досматриваемым в присутствии двух понятых того же пола.Досмотр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понятых.5. В случае необходимости применяются фото- и киносъемка, видеозапись, иные установленные способы фиксации вещественных доказательств.6.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лице.7. В протоколе о личном досмотре, досмотре вещей, находящихся при физическом лице,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r w:rsidRPr="001D532A">
        <w:rPr>
          <w:rFonts w:ascii="Arial" w:eastAsia="Times New Roman" w:hAnsi="Arial" w:cs="Arial"/>
          <w:color w:val="000000"/>
          <w:u w:val="single"/>
          <w:lang w:eastAsia="ru-RU"/>
        </w:rPr>
        <w:br/>
      </w:r>
      <w:r w:rsidRPr="001D532A">
        <w:rPr>
          <w:rFonts w:ascii="Arial" w:eastAsia="Times New Roman" w:hAnsi="Arial" w:cs="Arial"/>
          <w:color w:val="000000"/>
          <w:u w:val="single"/>
          <w:lang w:eastAsia="ru-RU"/>
        </w:rPr>
        <w:br/>
        <w:t xml:space="preserve">Статья 27.8. Осмотр принадлежащих юридическому лицу или индивидуальному предпринимателю помещений, территорий и находящихся там вещей и документов </w:t>
      </w:r>
      <w:r w:rsidRPr="001D532A">
        <w:rPr>
          <w:rFonts w:ascii="Arial" w:eastAsia="Times New Roman" w:hAnsi="Arial" w:cs="Arial"/>
          <w:color w:val="000000"/>
          <w:lang w:eastAsia="ru-RU"/>
        </w:rPr>
        <w:br/>
        <w:t>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статьей 28.3 настоящего Кодекса.2.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и двух понятых.3. В случае необходимости применяются фото- и киносъемка, видеозапись, иные установленные способы фиксации вещественных доказательств.4.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r w:rsidRPr="001D532A">
        <w:rPr>
          <w:rFonts w:ascii="Arial" w:eastAsia="Times New Roman" w:hAnsi="Arial" w:cs="Arial"/>
          <w:color w:val="000000"/>
          <w:u w:val="single"/>
          <w:lang w:eastAsia="ru-RU"/>
        </w:rPr>
        <w:br/>
      </w:r>
      <w:r w:rsidRPr="001D532A">
        <w:rPr>
          <w:rFonts w:ascii="Arial" w:eastAsia="Times New Roman" w:hAnsi="Arial" w:cs="Arial"/>
          <w:color w:val="000000"/>
          <w:u w:val="single"/>
          <w:lang w:eastAsia="ru-RU"/>
        </w:rPr>
        <w:br/>
        <w:t xml:space="preserve">Статья 27.9. Досмотр транспортного средства </w:t>
      </w:r>
      <w:r w:rsidRPr="001D532A">
        <w:rPr>
          <w:rFonts w:ascii="Arial" w:eastAsia="Times New Roman" w:hAnsi="Arial" w:cs="Arial"/>
          <w:color w:val="000000"/>
          <w:lang w:eastAsia="ru-RU"/>
        </w:rPr>
        <w:b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правонарушения.2. Досмотр транспортного средства осуществляется лицами, указанными в статьях 27.2, 27.3 настоящего Кодекса, в присутствии двух понятых.3.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лица.4. В случае необходимости применяются фото- и киносъемка, видеозапись, иные установленные способы фиксации вещественных доказательств.5. О досмотре транспортного средства составляется протокол либо делается соответствующая запись в протоколе об административном задержании.6.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средства.7. В протоколе о досмотре транспортного средства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досмотра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понятыми.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r w:rsidRPr="001D532A">
        <w:rPr>
          <w:rFonts w:ascii="Arial" w:eastAsia="Times New Roman" w:hAnsi="Arial" w:cs="Arial"/>
          <w:color w:val="000000"/>
          <w:u w:val="single"/>
          <w:lang w:eastAsia="ru-RU"/>
        </w:rPr>
        <w:br/>
      </w:r>
      <w:r w:rsidRPr="001D532A">
        <w:rPr>
          <w:rFonts w:ascii="Arial" w:eastAsia="Times New Roman" w:hAnsi="Arial" w:cs="Arial"/>
          <w:color w:val="000000"/>
          <w:u w:val="single"/>
          <w:lang w:eastAsia="ru-RU"/>
        </w:rPr>
        <w:br/>
        <w:t xml:space="preserve">Статья 27.10. Изъятие вещей и документов </w:t>
      </w:r>
      <w:r w:rsidRPr="001D532A">
        <w:rPr>
          <w:rFonts w:ascii="Arial" w:eastAsia="Times New Roman" w:hAnsi="Arial" w:cs="Arial"/>
          <w:color w:val="000000"/>
          <w:lang w:eastAsia="ru-RU"/>
        </w:rPr>
        <w:b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статьях 27.2, 27.3, 28.3 настоящего Кодекса, в присутствии двух понятых.2.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статье 28.3 настоящего Кодекса, в присутствии двух понятых.3. При совершении административного правонарушения, влекущего лишение права управления транспортным средством соответствующего вида, у водителя, судоводителя, пилота изымается водительское удостоверение, удостоверение тракториста-машиниста (тракториста), удостоверение судоводителя, удостоверение пилота и выдается временное разрешение на право управления транспортным средством соответствующего вида на срок до вступления в законную силу постановления по делу об административном правонарушении, но не более чем на два месяца. В случае, если дело об административном правонарушении не рассмотрено в течение двух месяцев, срок действия временного разрешения на право управления транспортным средством соответствующего вида по ходатайству лица, в отношении которого ведется производство по делу об административном правонарушении, продлевается судьей, органом, должностным лицом, правомочными рассматривать дело об административном правонарушении, на срок не более одного месяца при каждом обращении. При подаче жалобы на постановление по делу об административном правонарушении срок действия временного разрешения на право управления транспортным средством соответствующего вида продлевается судьей, должностным лицом, правомочными рассматривать жалобу, до вынесения решения по жалобе на постановление по делу об административном правонарушении.(часть третья в ред. Федерального закона от 24.07.2007 N 210-ФЗ) </w:t>
      </w:r>
      <w:r w:rsidRPr="001D532A">
        <w:rPr>
          <w:rFonts w:ascii="Arial" w:eastAsia="Times New Roman" w:hAnsi="Arial" w:cs="Arial"/>
          <w:color w:val="000000"/>
          <w:lang w:eastAsia="ru-RU"/>
        </w:rPr>
        <w:br/>
        <w:t xml:space="preserve">4. В случае необходимости при изъятии вещей и документов применяются фото- и киносъемка, видеозапись, иные установленные способы фиксации вещественных доказательств.5.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правонарушения.5.1. В случае, если изымаются документы, за исключением документов, указанных в части 3 настоящей статьи,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протоколе.(часть пятая.1 введена Федеральным законом от 26.12.2008 N 293-ФЗ) </w:t>
      </w:r>
      <w:r w:rsidRPr="001D532A">
        <w:rPr>
          <w:rFonts w:ascii="Arial" w:eastAsia="Times New Roman" w:hAnsi="Arial" w:cs="Arial"/>
          <w:color w:val="000000"/>
          <w:lang w:eastAsia="ru-RU"/>
        </w:rPr>
        <w:b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припасов.7. В протоколе об изъятии вещей и документов делается запись о применении фото- и киносъемки, видеозаписи, иных установленных способов фиксации документов. Материалы, полученные при изъятии вещей и документов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протоколу.8. Протокол об изъятии вещей и документов подписывается должностным лицом, его составившим, лицом, у которого изъяты вещи и документы, понятыми.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дел.11. Изъятые вещи, подвергающиеся быстрой порче, в порядке, установленном Правительством Российской Федерации, сдаются в соответствующие организации для реализации, а при невозможности реализации уничтожаются.12. Изъятые наркотические средства и психотропные вещества, а также этиловый спирт, алкогольная и спиртосодержащая продукция, не отвечающие обязательным требованиям стандартов, санитарных правил и гигиенических нормативов, подлежат направлению на переработку или уничтожению в порядке,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r w:rsidRPr="001D532A">
        <w:rPr>
          <w:rFonts w:ascii="Arial" w:eastAsia="Times New Roman" w:hAnsi="Arial" w:cs="Arial"/>
          <w:color w:val="000000"/>
          <w:u w:val="single"/>
          <w:lang w:eastAsia="ru-RU"/>
        </w:rPr>
        <w:br/>
      </w:r>
      <w:r w:rsidRPr="001D532A">
        <w:rPr>
          <w:rFonts w:ascii="Arial" w:eastAsia="Times New Roman" w:hAnsi="Arial" w:cs="Arial"/>
          <w:color w:val="000000"/>
          <w:u w:val="single"/>
          <w:lang w:eastAsia="ru-RU"/>
        </w:rPr>
        <w:br/>
        <w:t xml:space="preserve">Статья 27.11. Оценка стоимости изъятых вещей и других ценностей </w:t>
      </w:r>
      <w:r w:rsidRPr="001D532A">
        <w:rPr>
          <w:rFonts w:ascii="Arial" w:eastAsia="Times New Roman" w:hAnsi="Arial" w:cs="Arial"/>
          <w:color w:val="000000"/>
          <w:lang w:eastAsia="ru-RU"/>
        </w:rPr>
        <w:br/>
        <w:t>1. Изъятые вещи подлежат оценке в случае, если:нормой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вещей;изъятые вещи подвергаются быстрой порче и направляются на реализацию или уничтожение;изъятые из оборота в соответствии с законодательством Российской Федерации этиловый спирт, алкогольная и спиртосодержащая продукция подлежат направлению на переработку или уничтожению.2.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определяется на основании их рыночной стоимости. В случае необходимости стоимость изъятых вещей определяется на основании заключения эксперта.3.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r w:rsidRPr="001D532A">
        <w:rPr>
          <w:rFonts w:ascii="Arial" w:eastAsia="Times New Roman" w:hAnsi="Arial" w:cs="Arial"/>
          <w:color w:val="000000"/>
          <w:u w:val="single"/>
          <w:lang w:eastAsia="ru-RU"/>
        </w:rPr>
        <w:br/>
      </w:r>
      <w:r w:rsidRPr="001D532A">
        <w:rPr>
          <w:rFonts w:ascii="Arial" w:eastAsia="Times New Roman" w:hAnsi="Arial" w:cs="Arial"/>
          <w:color w:val="000000"/>
          <w:u w:val="single"/>
          <w:lang w:eastAsia="ru-RU"/>
        </w:rPr>
        <w:br/>
        <w:t xml:space="preserve">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 </w:t>
      </w:r>
      <w:r w:rsidRPr="001D532A">
        <w:rPr>
          <w:rFonts w:ascii="Arial" w:eastAsia="Times New Roman" w:hAnsi="Arial" w:cs="Arial"/>
          <w:color w:val="000000"/>
          <w:lang w:eastAsia="ru-RU"/>
        </w:rPr>
        <w:b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опьянения.(часть первая.1 введена Федеральным законом от 24.07.2007 N 210-ФЗ) </w:t>
      </w:r>
      <w:r w:rsidRPr="001D532A">
        <w:rPr>
          <w:rFonts w:ascii="Arial" w:eastAsia="Times New Roman" w:hAnsi="Arial" w:cs="Arial"/>
          <w:color w:val="000000"/>
          <w:lang w:eastAsia="ru-RU"/>
        </w:rPr>
        <w:br/>
        <w:t xml:space="preserve">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должностными лицами военной автомобильной инспекции в присутствии двух понятых.(часть вторая в ред. Федерального закона от 24.07.2007 N 210-ФЗ) </w:t>
      </w:r>
      <w:r w:rsidRPr="001D532A">
        <w:rPr>
          <w:rFonts w:ascii="Arial" w:eastAsia="Times New Roman" w:hAnsi="Arial" w:cs="Arial"/>
          <w:color w:val="000000"/>
          <w:lang w:eastAsia="ru-RU"/>
        </w:rPr>
        <w:b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правонарушении.4.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Федерации.7. Акт освидетельствования на состояние алкогольного опьянения или акт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составлены.(часть седьмая в ред. Федерального закона от 24.07.2007 N 210-ФЗ) Примечание. Под состоянием опьянения в настоящей статье следует понимать наличие абсолютного этилового спирта в концентрации 0,3 и более грамма на один литр крови или 0,15 и более миллиграмма на один литр выдыхаемого воздуха, наличие наркотических средств или психотропных веществ в организме человека, определяемое в порядке, установленном Правительством Российской Федерации, а равно совокупность нарушений физических или психических функций человека вследствие употребления вызывающих опьянение веществ.</w:t>
      </w:r>
      <w:r w:rsidRPr="001D532A">
        <w:rPr>
          <w:rFonts w:ascii="Arial" w:eastAsia="Times New Roman" w:hAnsi="Arial" w:cs="Arial"/>
          <w:color w:val="000000"/>
          <w:u w:val="single"/>
          <w:lang w:eastAsia="ru-RU"/>
        </w:rPr>
        <w:br/>
      </w:r>
      <w:r w:rsidRPr="001D532A">
        <w:rPr>
          <w:rFonts w:ascii="Arial" w:eastAsia="Times New Roman" w:hAnsi="Arial" w:cs="Arial"/>
          <w:color w:val="000000"/>
          <w:u w:val="single"/>
          <w:lang w:eastAsia="ru-RU"/>
        </w:rPr>
        <w:br/>
        <w:t xml:space="preserve">Статья 27.13. Задержание транспортного средства, запрещение его эксплуатации </w:t>
      </w:r>
      <w:r w:rsidRPr="001D532A">
        <w:rPr>
          <w:rFonts w:ascii="Arial" w:eastAsia="Times New Roman" w:hAnsi="Arial" w:cs="Arial"/>
          <w:color w:val="000000"/>
          <w:lang w:eastAsia="ru-RU"/>
        </w:rPr>
        <w:br/>
        <w:t xml:space="preserve">1. При нарушениях правил эксплуатации транспортного средства и управления транспортным средством соответствующего вида, предусмотренных статьей 11.9, частью 1 статьи 12.3, частью 2 статьи 12.5, частями 1 и 2 статьи 12.7, частями 1 и 3 статьи 12.8, частью 4 статьи 12.19, частями 1 и 2 статьи 12.21.1, частью 1 статьи 12.21.2, статьей 12.26 настоящего Кодекса, применяется задержание транспортного средства, включающее его перемещение при помощи другого транспортного средства и помещение в специально отведенное охраняемое место (на специализированную стоянку), а также хранение на специализированной стоянке до устранения причины задержания. При невозможности по техническим характеристикам транспортного средства его перемещения и помещения на специализированную стоянку в случаях совершения административных правонарушений, предусмотренных частями 1 и 2 статьи 12.21.1, частью 1 статьи 12.21.2 настоящего Кодекса, задержание осуществляется путем прекращения движения при помощи блокирующих устройств. В случае, если создаются препятствия для движения других транспортных средств или пешеходов, а подлежащее задержанию транспортное средство по его техническим характеристикам не может быть помещено на специализированную стоянку, оно может быть перемещено, в том числе путем управления задержанным транспортным средством его водителем либо лицом, указанным в части 3 настоящей статьи, в близлежащее место, где не будет создавать препятствия для движения других транспортных средств или пешеходов, с последующей блокировкой. Плата за перемещение транспортного средства, за первые сутки его хранения на специализированной стоянке и за блокировку не взимается.(часть первая в ред. Федерального закона от 24.07.2007 N 210-ФЗ) </w:t>
      </w:r>
      <w:r w:rsidRPr="001D532A">
        <w:rPr>
          <w:rFonts w:ascii="Arial" w:eastAsia="Times New Roman" w:hAnsi="Arial" w:cs="Arial"/>
          <w:color w:val="000000"/>
          <w:lang w:eastAsia="ru-RU"/>
        </w:rPr>
        <w:br/>
        <w:t xml:space="preserve">2. При нарушениях правил эксплуатации транспортного средства и управления транспортным средством, предусмотренных статьями 8.23, 9.3, частью 2 статьи 12.1, статьей 12.4, частями 2 - 6 статьи 12.5, частью 2 статьи 12.37 настоящего Кодекса, запрещается эксплуатация транспортного средства, при этом государственные регистрационные знаки подлежат снятию до устранения причины запрещения эксплуатации транспортного средства.2.1. Разрешается движение транспортного средства, за исключением случаев, предусмотренных статьей 9.3 и частью 2 статьи 12.5 настоящего Кодекса, к месту устранения причины запрещения эксплуатации транспортного средства, но не более чем в течение суток с момента запрещения эксплуатации транспортного средства.(часть вторая.1 введена Федеральным законом от 24.07.2007 N 210-ФЗ) </w:t>
      </w:r>
      <w:r w:rsidRPr="001D532A">
        <w:rPr>
          <w:rFonts w:ascii="Arial" w:eastAsia="Times New Roman" w:hAnsi="Arial" w:cs="Arial"/>
          <w:color w:val="000000"/>
          <w:lang w:eastAsia="ru-RU"/>
        </w:rPr>
        <w:br/>
        <w:t xml:space="preserve">3. Задержание транспортного средства соответствующего вида, запрещение его эксплуатации осуществляются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должностными лицами военной автомобильной инспекции.4. О задержании транспортного средства соответствующего вида, запрещении его эксплуатации делается запись в протоколе об административном правонарушении или составляется отдельный протокол. Копия протокола о задержании транспортного средства соответствующего вида, запрещении его эксплуатации вручается лицу, в отношении которого применена данная мера обеспечения производства по делу об административном правонарушении. Протокол о задержании транспортного средства, создавшего препятствия для движения других транспортных средств, в отсутствие водителя составляется в присутствии двух понятых.5. Задержание транспортного средства соответствующего вида, возврат транспортного средства, оплата расходов за хранение, а также запрещение эксплуатации транспортного средства осуществляется в порядке, установленном Правительством Российской Федерации.(часть пятая в ред. Федерального закона от 24.07.2007 N 210-ФЗ) </w:t>
      </w:r>
      <w:r w:rsidRPr="001D532A">
        <w:rPr>
          <w:rFonts w:ascii="Arial" w:eastAsia="Times New Roman" w:hAnsi="Arial" w:cs="Arial"/>
          <w:color w:val="000000"/>
          <w:u w:val="single"/>
          <w:lang w:eastAsia="ru-RU"/>
        </w:rPr>
        <w:br/>
      </w:r>
      <w:r w:rsidRPr="001D532A">
        <w:rPr>
          <w:rFonts w:ascii="Arial" w:eastAsia="Times New Roman" w:hAnsi="Arial" w:cs="Arial"/>
          <w:color w:val="000000"/>
          <w:u w:val="single"/>
          <w:lang w:eastAsia="ru-RU"/>
        </w:rPr>
        <w:br/>
        <w:t xml:space="preserve">Статья 27.14. Арест товаров, транспортных средств и иных вещей </w:t>
      </w:r>
      <w:r w:rsidRPr="001D532A">
        <w:rPr>
          <w:rFonts w:ascii="Arial" w:eastAsia="Times New Roman" w:hAnsi="Arial" w:cs="Arial"/>
          <w:color w:val="000000"/>
          <w:lang w:eastAsia="ru-RU"/>
        </w:rPr>
        <w:b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арест.2. Арест товаров, транспортных средств и иных вещей осуществляется должностными лицами, указанными в статье 27.3, части 2 статьи 28.3 настоящего Кодекса, в присутствии владельца вещей и двух понятых.В случаях, не терпящих отлагательства, арест вещей может быть осуществлен в отсутствие их владельца.3. В случае необходимости применяются фото- и киносъемка, видеозапись, иные установленные способы фиксации вещественных доказательств.4.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ареста с применением фото- и киносъемки, видеозаписи, иных установленных способов фиксации вещественных доказательств, прилагаются к протоколу.5. В случае необходимости товары, транспортные средства и иные вещи, на которые наложен арест, упаковываются и (или) опечатываются.6.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законодательством Российской Федерации.</w:t>
      </w:r>
      <w:r w:rsidRPr="001D532A">
        <w:rPr>
          <w:rFonts w:ascii="Arial" w:eastAsia="Times New Roman" w:hAnsi="Arial" w:cs="Arial"/>
          <w:color w:val="000000"/>
          <w:u w:val="single"/>
          <w:lang w:eastAsia="ru-RU"/>
        </w:rPr>
        <w:br/>
      </w:r>
      <w:r w:rsidRPr="001D532A">
        <w:rPr>
          <w:rFonts w:ascii="Arial" w:eastAsia="Times New Roman" w:hAnsi="Arial" w:cs="Arial"/>
          <w:color w:val="000000"/>
          <w:u w:val="single"/>
          <w:lang w:eastAsia="ru-RU"/>
        </w:rPr>
        <w:br/>
        <w:t xml:space="preserve">Статья 27.15. Привод </w:t>
      </w:r>
      <w:r w:rsidRPr="001D532A">
        <w:rPr>
          <w:rFonts w:ascii="Arial" w:eastAsia="Times New Roman" w:hAnsi="Arial" w:cs="Arial"/>
          <w:color w:val="000000"/>
          <w:lang w:eastAsia="ru-RU"/>
        </w:rPr>
        <w:br/>
        <w:t>1. В случаях, предусмотренных частью 3 статьи 29.4, пунктом 8 части 1 статьи 29.7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свидетеля.2. Привод осуществляется органом внутренних дел (милицией) на основании определения судьи, органа, должностного лица, рассматривающих дело об административном правонарушении, в порядке, установленном федеральным органом исполнительной власти в области внутренних дел.</w:t>
      </w:r>
      <w:r w:rsidRPr="001D532A">
        <w:rPr>
          <w:rFonts w:ascii="Arial" w:eastAsia="Times New Roman" w:hAnsi="Arial" w:cs="Arial"/>
          <w:color w:val="000000"/>
          <w:u w:val="single"/>
          <w:lang w:eastAsia="ru-RU"/>
        </w:rPr>
        <w:br/>
      </w:r>
      <w:r w:rsidRPr="001D532A">
        <w:rPr>
          <w:rFonts w:ascii="Arial" w:eastAsia="Times New Roman" w:hAnsi="Arial" w:cs="Arial"/>
          <w:color w:val="000000"/>
          <w:u w:val="single"/>
          <w:lang w:eastAsia="ru-RU"/>
        </w:rPr>
        <w:br/>
        <w:t xml:space="preserve">Статья 27.16. Временный запрет деятельности </w:t>
      </w:r>
      <w:r w:rsidRPr="001D532A">
        <w:rPr>
          <w:rFonts w:ascii="Arial" w:eastAsia="Times New Roman" w:hAnsi="Arial" w:cs="Arial"/>
          <w:color w:val="000000"/>
          <w:lang w:eastAsia="ru-RU"/>
        </w:rPr>
        <w:br/>
        <w:t>1. Временный запрет деятельности заключается в кратковременном, установленном на срок до рассмотрения дела судом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и если предотвращение указанных обстоятельств другими способами невозможно.При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терроризма.2. Временный запрет деятельности осуществляется должностным лицом, уполномоченным в соответствии со статьей 28.3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r w:rsidRPr="001D532A">
        <w:rPr>
          <w:rFonts w:ascii="Arial" w:eastAsia="Times New Roman" w:hAnsi="Arial" w:cs="Arial"/>
          <w:color w:val="000000"/>
          <w:u w:val="single"/>
          <w:lang w:eastAsia="ru-RU"/>
        </w:rPr>
        <w:br/>
      </w:r>
      <w:r w:rsidRPr="001D532A">
        <w:rPr>
          <w:rFonts w:ascii="Arial" w:eastAsia="Times New Roman" w:hAnsi="Arial" w:cs="Arial"/>
          <w:color w:val="000000"/>
          <w:u w:val="single"/>
          <w:lang w:eastAsia="ru-RU"/>
        </w:rPr>
        <w:br/>
        <w:t xml:space="preserve">Статья 27.17. Срок временного запрета деятельности </w:t>
      </w:r>
      <w:r w:rsidRPr="001D532A">
        <w:rPr>
          <w:rFonts w:ascii="Arial" w:eastAsia="Times New Roman" w:hAnsi="Arial" w:cs="Arial"/>
          <w:color w:val="000000"/>
          <w:lang w:eastAsia="ru-RU"/>
        </w:rPr>
        <w:br/>
        <w:t>1. Срок временного запрета деятельности не должен превышать пять суток.2.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bookmarkStart w:id="0" w:name="_GoBack"/>
      <w:bookmarkEnd w:id="0"/>
    </w:p>
    <w:sectPr w:rsidR="008D4C10" w:rsidSect="008D4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32A"/>
    <w:rsid w:val="001D532A"/>
    <w:rsid w:val="00586904"/>
    <w:rsid w:val="00734B79"/>
    <w:rsid w:val="008C5A49"/>
    <w:rsid w:val="008D4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C7857-3B76-4BE1-B8C6-88DA71C5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C1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154693">
      <w:bodyDiv w:val="1"/>
      <w:marLeft w:val="0"/>
      <w:marRight w:val="0"/>
      <w:marTop w:val="0"/>
      <w:marBottom w:val="0"/>
      <w:divBdr>
        <w:top w:val="none" w:sz="0" w:space="0" w:color="auto"/>
        <w:left w:val="none" w:sz="0" w:space="0" w:color="auto"/>
        <w:bottom w:val="none" w:sz="0" w:space="0" w:color="auto"/>
        <w:right w:val="none" w:sz="0" w:space="0" w:color="auto"/>
      </w:divBdr>
      <w:divsChild>
        <w:div w:id="42115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7328</Words>
  <Characters>41776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qwer</Company>
  <LinksUpToDate>false</LinksUpToDate>
  <CharactersWithSpaces>49006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dc:creator>
  <cp:keywords/>
  <dc:description/>
  <cp:lastModifiedBy>Irina</cp:lastModifiedBy>
  <cp:revision>2</cp:revision>
  <dcterms:created xsi:type="dcterms:W3CDTF">2014-09-14T19:31:00Z</dcterms:created>
  <dcterms:modified xsi:type="dcterms:W3CDTF">2014-09-14T19:31:00Z</dcterms:modified>
</cp:coreProperties>
</file>