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91" w:rsidRDefault="00064D8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Колонна сплошного сечения К7</w:t>
      </w:r>
    </w:p>
    <w:p w:rsidR="00421F91" w:rsidRDefault="00064D8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Назначение и описание конструкции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Колонны – элементы конструкции, работающие на сжатие или на сжатие с продольным изгибом.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Колонны служат для передачи нагрузки от вышерасположенных конструкций через фундаменты на грунт. Колонна состоит из 3 основных частей: 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стержня – основного несущего элемента колонны;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оголовка, представляющего собой опору для вышележащей конструкции и распределяющего нагрузку по сечению стержня;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базы (башмака), распределяющей сосредоточенную нагрузку от стержня по поверхности фундамента и закрепляющей колонну в фундаменте.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Центрально-сжатые колонны работают на продольную силу, приложенную по оси колонны и вызывающую равномерное сжатие поперечного сечения.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Сплошностенчатые колонны применяют при больших нагрузках и небольших высотах.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центрально-сжатых колоннах нагрузки приложены либо непосредственно к центру сечения колонны, либо симметрично относительно оси стержня.</w: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3474" w:dyaOrig="5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257.25pt" o:ole="">
            <v:imagedata r:id="rId5" o:title=""/>
          </v:shape>
          <o:OLEObject Type="Embed" ProgID="Unknown" ShapeID="_x0000_i1025" DrawAspect="Content" ObjectID="_1452208909" r:id="rId6"/>
        </w:objec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Рисунок 1 – колонна сплошного сечения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оголовок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стержень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база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Выбор и обоснование материала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Колонна сплошного сечения относится к 3 группе сварных конструкций. По таблице 50 приложение 1 СНиП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-23-81* определяем материал для колонны сплошного сечения при эксплуатации в климатическом районе </w:t>
      </w:r>
      <w:r>
        <w:rPr>
          <w:color w:val="000000"/>
          <w:lang w:val="en-US"/>
        </w:rPr>
        <w:t>II</w:t>
      </w:r>
      <w:r>
        <w:rPr>
          <w:color w:val="000000"/>
          <w:vertAlign w:val="subscript"/>
        </w:rPr>
        <w:t xml:space="preserve">3 </w:t>
      </w:r>
      <w:r>
        <w:rPr>
          <w:color w:val="000000"/>
        </w:rPr>
        <w:t>с расчетной температурой эксплуатации от минус 40</w:t>
      </w:r>
      <w:r>
        <w:rPr>
          <w:color w:val="000000"/>
          <w:vertAlign w:val="superscript"/>
        </w:rPr>
        <w:t>°</w:t>
      </w:r>
      <w:r>
        <w:rPr>
          <w:color w:val="000000"/>
        </w:rPr>
        <w:t>С до минус 50</w:t>
      </w:r>
      <w:r>
        <w:rPr>
          <w:color w:val="000000"/>
          <w:vertAlign w:val="superscript"/>
        </w:rPr>
        <w:t>°</w:t>
      </w:r>
      <w:r>
        <w:rPr>
          <w:color w:val="000000"/>
        </w:rPr>
        <w:t>С.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изготовления колонны сплошного сечения принять сталь марки.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 255 по ГОСТ 27772 – 88, 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где,     С – сталь строительная.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 255 – предел текучести  δт = 255 МПа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Из таблицы 51* СНиП </w:t>
      </w:r>
      <w:r>
        <w:rPr>
          <w:color w:val="000000"/>
          <w:lang w:val="en-US"/>
        </w:rPr>
        <w:t>II</w:t>
      </w:r>
      <w:r>
        <w:rPr>
          <w:color w:val="000000"/>
        </w:rPr>
        <w:t>-23-81* выписываем в таблицу 1</w: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Таблица 1 – Нормативные и расчетные сопротивления проката</w:t>
      </w:r>
    </w:p>
    <w:tbl>
      <w:tblPr>
        <w:tblW w:w="0" w:type="auto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80"/>
        <w:gridCol w:w="1080"/>
        <w:gridCol w:w="1080"/>
        <w:gridCol w:w="900"/>
        <w:gridCol w:w="900"/>
        <w:gridCol w:w="1170"/>
        <w:gridCol w:w="1170"/>
        <w:gridCol w:w="1080"/>
        <w:gridCol w:w="1080"/>
      </w:tblGrid>
      <w:tr w:rsidR="00421F91">
        <w:trPr>
          <w:cantSplit/>
          <w:trHeight w:val="823"/>
        </w:trPr>
        <w:tc>
          <w:tcPr>
            <w:tcW w:w="360" w:type="dxa"/>
            <w:vMerge w:val="restart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Сталь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Толщина проката, мм</w:t>
            </w:r>
          </w:p>
        </w:tc>
        <w:tc>
          <w:tcPr>
            <w:tcW w:w="3960" w:type="dxa"/>
            <w:gridSpan w:val="4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Нормативное сопротивление проката, МПа</w:t>
            </w:r>
          </w:p>
        </w:tc>
        <w:tc>
          <w:tcPr>
            <w:tcW w:w="4500" w:type="dxa"/>
            <w:gridSpan w:val="4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Расчетное сопротивление проката, МПа</w:t>
            </w:r>
          </w:p>
        </w:tc>
      </w:tr>
      <w:tr w:rsidR="00421F91">
        <w:trPr>
          <w:cantSplit/>
          <w:trHeight w:val="954"/>
        </w:trPr>
        <w:tc>
          <w:tcPr>
            <w:tcW w:w="360" w:type="dxa"/>
            <w:vMerge/>
            <w:vAlign w:val="center"/>
          </w:tcPr>
          <w:p w:rsidR="00421F91" w:rsidRDefault="00421F9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421F91" w:rsidRDefault="00421F9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Листового широкополосного универсального</w:t>
            </w:r>
          </w:p>
        </w:tc>
        <w:tc>
          <w:tcPr>
            <w:tcW w:w="1800" w:type="dxa"/>
            <w:gridSpan w:val="2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Фасонного</w:t>
            </w:r>
          </w:p>
        </w:tc>
        <w:tc>
          <w:tcPr>
            <w:tcW w:w="2340" w:type="dxa"/>
            <w:gridSpan w:val="2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Листового широкополосного универсального</w:t>
            </w:r>
          </w:p>
        </w:tc>
        <w:tc>
          <w:tcPr>
            <w:tcW w:w="2160" w:type="dxa"/>
            <w:gridSpan w:val="2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Фасонного</w:t>
            </w:r>
          </w:p>
        </w:tc>
      </w:tr>
      <w:tr w:rsidR="00421F91">
        <w:trPr>
          <w:cantSplit/>
          <w:trHeight w:val="335"/>
        </w:trPr>
        <w:tc>
          <w:tcPr>
            <w:tcW w:w="360" w:type="dxa"/>
            <w:vMerge/>
            <w:vAlign w:val="center"/>
          </w:tcPr>
          <w:p w:rsidR="00421F91" w:rsidRDefault="00421F91">
            <w:pPr>
              <w:widowControl w:val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080" w:type="dxa"/>
            <w:vMerge/>
            <w:vAlign w:val="center"/>
          </w:tcPr>
          <w:p w:rsidR="00421F91" w:rsidRDefault="00421F91">
            <w:pPr>
              <w:widowControl w:val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Ryn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Run</w:t>
            </w:r>
          </w:p>
        </w:tc>
        <w:tc>
          <w:tcPr>
            <w:tcW w:w="90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Ryn</w:t>
            </w:r>
          </w:p>
        </w:tc>
        <w:tc>
          <w:tcPr>
            <w:tcW w:w="90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Run</w:t>
            </w:r>
          </w:p>
        </w:tc>
        <w:tc>
          <w:tcPr>
            <w:tcW w:w="117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Ry</w:t>
            </w:r>
          </w:p>
        </w:tc>
        <w:tc>
          <w:tcPr>
            <w:tcW w:w="117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Ry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Ru</w:t>
            </w:r>
          </w:p>
        </w:tc>
      </w:tr>
      <w:tr w:rsidR="00421F91">
        <w:trPr>
          <w:cantSplit/>
          <w:trHeight w:val="462"/>
        </w:trPr>
        <w:tc>
          <w:tcPr>
            <w:tcW w:w="360" w:type="dxa"/>
            <w:vMerge w:val="restart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 255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2-3.9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(26)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(39)</w:t>
            </w:r>
          </w:p>
        </w:tc>
        <w:tc>
          <w:tcPr>
            <w:tcW w:w="90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90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17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(2550)</w:t>
            </w:r>
          </w:p>
        </w:tc>
        <w:tc>
          <w:tcPr>
            <w:tcW w:w="117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(3800)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421F91">
        <w:trPr>
          <w:cantSplit/>
          <w:trHeight w:val="463"/>
        </w:trPr>
        <w:tc>
          <w:tcPr>
            <w:tcW w:w="360" w:type="dxa"/>
            <w:vMerge/>
            <w:vAlign w:val="center"/>
          </w:tcPr>
          <w:p w:rsidR="00421F91" w:rsidRDefault="00421F9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4-10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(25)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(39)</w:t>
            </w:r>
          </w:p>
        </w:tc>
        <w:tc>
          <w:tcPr>
            <w:tcW w:w="90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(26)</w:t>
            </w:r>
          </w:p>
        </w:tc>
        <w:tc>
          <w:tcPr>
            <w:tcW w:w="90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(39)</w:t>
            </w:r>
          </w:p>
        </w:tc>
        <w:tc>
          <w:tcPr>
            <w:tcW w:w="117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(2450)</w:t>
            </w:r>
          </w:p>
        </w:tc>
        <w:tc>
          <w:tcPr>
            <w:tcW w:w="117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(3800)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(2500)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(3800)</w:t>
            </w:r>
          </w:p>
        </w:tc>
      </w:tr>
      <w:tr w:rsidR="00421F91">
        <w:trPr>
          <w:cantSplit/>
          <w:trHeight w:val="463"/>
        </w:trPr>
        <w:tc>
          <w:tcPr>
            <w:tcW w:w="360" w:type="dxa"/>
            <w:vMerge/>
            <w:vAlign w:val="center"/>
          </w:tcPr>
          <w:p w:rsidR="00421F91" w:rsidRDefault="00421F9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11-20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(25)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(38)</w:t>
            </w:r>
          </w:p>
        </w:tc>
        <w:tc>
          <w:tcPr>
            <w:tcW w:w="90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(25)</w:t>
            </w:r>
          </w:p>
        </w:tc>
        <w:tc>
          <w:tcPr>
            <w:tcW w:w="90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(38)</w:t>
            </w:r>
          </w:p>
        </w:tc>
        <w:tc>
          <w:tcPr>
            <w:tcW w:w="117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(2450)</w:t>
            </w:r>
          </w:p>
        </w:tc>
        <w:tc>
          <w:tcPr>
            <w:tcW w:w="117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(3700)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(2450)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(3700)</w:t>
            </w:r>
          </w:p>
        </w:tc>
      </w:tr>
      <w:tr w:rsidR="00421F91">
        <w:trPr>
          <w:cantSplit/>
          <w:trHeight w:val="463"/>
        </w:trPr>
        <w:tc>
          <w:tcPr>
            <w:tcW w:w="360" w:type="dxa"/>
            <w:vMerge/>
            <w:vAlign w:val="center"/>
          </w:tcPr>
          <w:p w:rsidR="00421F91" w:rsidRDefault="00421F9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21-40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(24)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(38)</w:t>
            </w:r>
          </w:p>
        </w:tc>
        <w:tc>
          <w:tcPr>
            <w:tcW w:w="90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(24)</w:t>
            </w:r>
          </w:p>
        </w:tc>
        <w:tc>
          <w:tcPr>
            <w:tcW w:w="90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(38)</w:t>
            </w:r>
          </w:p>
        </w:tc>
        <w:tc>
          <w:tcPr>
            <w:tcW w:w="117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(2350)</w:t>
            </w:r>
          </w:p>
        </w:tc>
        <w:tc>
          <w:tcPr>
            <w:tcW w:w="117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(3700)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(2350)</w:t>
            </w:r>
          </w:p>
        </w:tc>
        <w:tc>
          <w:tcPr>
            <w:tcW w:w="10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(3700)</w:t>
            </w:r>
          </w:p>
        </w:tc>
      </w:tr>
    </w:tbl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таблице 55 приложение 2 СНиП </w:t>
      </w:r>
      <w:r>
        <w:rPr>
          <w:color w:val="000000"/>
          <w:lang w:val="en-US"/>
        </w:rPr>
        <w:t>II</w:t>
      </w:r>
      <w:r>
        <w:rPr>
          <w:color w:val="000000"/>
        </w:rPr>
        <w:t>-23-81* выбираем материал для сварки, соответствующей стали и заносим в таблицу 2.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сварки колонны сплошного сечения ручную дуговую сварку штучно плавящемся электродом с покрытием применить при выполнении сборочных операций в качестве прихватки. Основную сварку выполнить полуавтоматом в среде защитного газа для колонны сплошного сечения. Поясные швы большой протяженности выполнить автоматической дуговой сваркой под слоем флюса. Короткие швы выполнить полуавтоматической сваркой в среде защитного газа.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Таблица 2 – Материалы для сварки, соответствующие маркам стали</w:t>
      </w:r>
    </w:p>
    <w:tbl>
      <w:tblPr>
        <w:tblW w:w="9900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0"/>
        <w:gridCol w:w="1620"/>
        <w:gridCol w:w="1800"/>
        <w:gridCol w:w="2340"/>
        <w:gridCol w:w="2340"/>
      </w:tblGrid>
      <w:tr w:rsidR="00421F91">
        <w:trPr>
          <w:cantSplit/>
          <w:trHeight w:val="150"/>
        </w:trPr>
        <w:tc>
          <w:tcPr>
            <w:tcW w:w="1440" w:type="dxa"/>
            <w:vMerge w:val="restart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Группы конструкций в климатических районах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Марка стали</w:t>
            </w:r>
          </w:p>
        </w:tc>
        <w:tc>
          <w:tcPr>
            <w:tcW w:w="8100" w:type="dxa"/>
            <w:gridSpan w:val="4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Материалы для сварки</w:t>
            </w:r>
          </w:p>
        </w:tc>
      </w:tr>
      <w:tr w:rsidR="00421F91">
        <w:trPr>
          <w:cantSplit/>
          <w:trHeight w:val="889"/>
        </w:trPr>
        <w:tc>
          <w:tcPr>
            <w:tcW w:w="1440" w:type="dxa"/>
            <w:vMerge/>
          </w:tcPr>
          <w:p w:rsidR="00421F91" w:rsidRDefault="00421F9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60" w:type="dxa"/>
            <w:vMerge/>
          </w:tcPr>
          <w:p w:rsidR="00421F91" w:rsidRDefault="00421F9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 флюсом</w:t>
            </w:r>
          </w:p>
        </w:tc>
        <w:tc>
          <w:tcPr>
            <w:tcW w:w="234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углекислом газе (по ГОСТ 8050-85) или в его смеси с аргоном (по ГОСТ 10157-79*)</w:t>
            </w:r>
          </w:p>
        </w:tc>
        <w:tc>
          <w:tcPr>
            <w:tcW w:w="234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Покрытыми электродами</w:t>
            </w:r>
          </w:p>
        </w:tc>
      </w:tr>
      <w:tr w:rsidR="00421F91">
        <w:trPr>
          <w:cantSplit/>
          <w:trHeight w:val="231"/>
        </w:trPr>
        <w:tc>
          <w:tcPr>
            <w:tcW w:w="1440" w:type="dxa"/>
            <w:vMerge/>
          </w:tcPr>
          <w:p w:rsidR="00421F91" w:rsidRDefault="00421F9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60" w:type="dxa"/>
            <w:vMerge/>
          </w:tcPr>
          <w:p w:rsidR="00421F91" w:rsidRDefault="00421F9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Марки</w:t>
            </w:r>
          </w:p>
        </w:tc>
        <w:tc>
          <w:tcPr>
            <w:tcW w:w="2340" w:type="dxa"/>
            <w:vMerge w:val="restart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электродов (по ГОСТ 9467-75)</w:t>
            </w:r>
          </w:p>
        </w:tc>
      </w:tr>
      <w:tr w:rsidR="00421F91">
        <w:trPr>
          <w:cantSplit/>
          <w:trHeight w:val="876"/>
        </w:trPr>
        <w:tc>
          <w:tcPr>
            <w:tcW w:w="1440" w:type="dxa"/>
            <w:vMerge/>
          </w:tcPr>
          <w:p w:rsidR="00421F91" w:rsidRDefault="00421F9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60" w:type="dxa"/>
            <w:vMerge/>
          </w:tcPr>
          <w:p w:rsidR="00421F91" w:rsidRDefault="00421F9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Флюсов (по ГОСТ 9087-81)</w:t>
            </w:r>
          </w:p>
        </w:tc>
        <w:tc>
          <w:tcPr>
            <w:tcW w:w="4140" w:type="dxa"/>
            <w:gridSpan w:val="2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Сварочной проволоки (по ГОСТ 2246-70*)</w:t>
            </w:r>
          </w:p>
        </w:tc>
        <w:tc>
          <w:tcPr>
            <w:tcW w:w="2340" w:type="dxa"/>
            <w:vMerge/>
          </w:tcPr>
          <w:p w:rsidR="00421F91" w:rsidRDefault="00421F91">
            <w:pPr>
              <w:widowControl w:val="0"/>
              <w:jc w:val="both"/>
              <w:rPr>
                <w:color w:val="000000"/>
              </w:rPr>
            </w:pPr>
          </w:p>
        </w:tc>
      </w:tr>
      <w:tr w:rsidR="00421F91">
        <w:trPr>
          <w:cantSplit/>
          <w:trHeight w:val="1185"/>
        </w:trPr>
        <w:tc>
          <w:tcPr>
            <w:tcW w:w="144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во всех районах; 2, 3 и 4 в районах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  <w:vertAlign w:val="subscript"/>
              </w:rPr>
              <w:t>3</w:t>
            </w:r>
          </w:p>
        </w:tc>
        <w:tc>
          <w:tcPr>
            <w:tcW w:w="360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 xml:space="preserve"> 255</w:t>
            </w:r>
          </w:p>
        </w:tc>
        <w:tc>
          <w:tcPr>
            <w:tcW w:w="162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АН-348-А</w:t>
            </w:r>
          </w:p>
        </w:tc>
        <w:tc>
          <w:tcPr>
            <w:tcW w:w="180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Св-08А</w:t>
            </w:r>
          </w:p>
        </w:tc>
        <w:tc>
          <w:tcPr>
            <w:tcW w:w="234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Св-08Г2С</w:t>
            </w:r>
          </w:p>
        </w:tc>
        <w:tc>
          <w:tcPr>
            <w:tcW w:w="234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Э42А</w:t>
            </w:r>
          </w:p>
        </w:tc>
      </w:tr>
    </w:tbl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Из таблицы 56 СНиП </w:t>
      </w:r>
      <w:r>
        <w:rPr>
          <w:color w:val="000000"/>
          <w:lang w:val="en-US"/>
        </w:rPr>
        <w:t>II</w:t>
      </w:r>
      <w:r>
        <w:rPr>
          <w:color w:val="000000"/>
        </w:rPr>
        <w:t>-23-81* определяем нормативные и расчетные сопротивления материалов швов сварных соединений с угловыми швами и заносим в таблицу 3.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Таблица 3 – Нормативные и расчетные сопротивления металла швов сварных соединений с угловыми швами</w:t>
      </w:r>
    </w:p>
    <w:tbl>
      <w:tblPr>
        <w:tblW w:w="0" w:type="auto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032"/>
        <w:gridCol w:w="2554"/>
        <w:gridCol w:w="1900"/>
        <w:gridCol w:w="1900"/>
      </w:tblGrid>
      <w:tr w:rsidR="00421F91">
        <w:trPr>
          <w:cantSplit/>
          <w:trHeight w:val="316"/>
        </w:trPr>
        <w:tc>
          <w:tcPr>
            <w:tcW w:w="5940" w:type="dxa"/>
            <w:gridSpan w:val="2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Сварочные материалы</w:t>
            </w:r>
          </w:p>
        </w:tc>
        <w:tc>
          <w:tcPr>
            <w:tcW w:w="1980" w:type="dxa"/>
            <w:vMerge w:val="restart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Rwun</w:t>
            </w:r>
            <w:r>
              <w:rPr>
                <w:color w:val="000000"/>
              </w:rPr>
              <w:t>, МПа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(кгс/см2)</w:t>
            </w:r>
          </w:p>
        </w:tc>
        <w:tc>
          <w:tcPr>
            <w:tcW w:w="1980" w:type="dxa"/>
            <w:vMerge w:val="restart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Rwf</w:t>
            </w:r>
            <w:r>
              <w:rPr>
                <w:color w:val="000000"/>
              </w:rPr>
              <w:t>, МПа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(кгс/см2)</w:t>
            </w:r>
          </w:p>
        </w:tc>
      </w:tr>
      <w:tr w:rsidR="00421F91">
        <w:trPr>
          <w:cantSplit/>
          <w:trHeight w:val="506"/>
        </w:trPr>
        <w:tc>
          <w:tcPr>
            <w:tcW w:w="324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электрода (по ГОСТ 9467-75)</w:t>
            </w:r>
          </w:p>
        </w:tc>
        <w:tc>
          <w:tcPr>
            <w:tcW w:w="270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Марка проволоки</w:t>
            </w:r>
          </w:p>
        </w:tc>
        <w:tc>
          <w:tcPr>
            <w:tcW w:w="1980" w:type="dxa"/>
            <w:vMerge/>
            <w:vAlign w:val="center"/>
          </w:tcPr>
          <w:p w:rsidR="00421F91" w:rsidRDefault="00421F9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980" w:type="dxa"/>
            <w:vMerge/>
            <w:vAlign w:val="center"/>
          </w:tcPr>
          <w:p w:rsidR="00421F91" w:rsidRDefault="00421F91">
            <w:pPr>
              <w:widowControl w:val="0"/>
              <w:jc w:val="both"/>
              <w:rPr>
                <w:color w:val="000000"/>
              </w:rPr>
            </w:pPr>
          </w:p>
        </w:tc>
      </w:tr>
      <w:tr w:rsidR="00421F91">
        <w:trPr>
          <w:trHeight w:val="375"/>
        </w:trPr>
        <w:tc>
          <w:tcPr>
            <w:tcW w:w="324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Э42, Э42А</w:t>
            </w:r>
          </w:p>
        </w:tc>
        <w:tc>
          <w:tcPr>
            <w:tcW w:w="270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Св-08, Св-08А</w:t>
            </w:r>
          </w:p>
        </w:tc>
        <w:tc>
          <w:tcPr>
            <w:tcW w:w="19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410(4200)</w:t>
            </w:r>
          </w:p>
        </w:tc>
        <w:tc>
          <w:tcPr>
            <w:tcW w:w="1980" w:type="dxa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180(1850)</w:t>
            </w:r>
          </w:p>
        </w:tc>
      </w:tr>
    </w:tbl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 таблицы 1 ГОСТ 27772-88 определяем химический состав проката и заносим в таблицу 4.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Таблица 4 – Химический состав проката</w:t>
      </w:r>
    </w:p>
    <w:tbl>
      <w:tblPr>
        <w:tblW w:w="0" w:type="auto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86"/>
        <w:gridCol w:w="852"/>
        <w:gridCol w:w="852"/>
        <w:gridCol w:w="852"/>
        <w:gridCol w:w="897"/>
        <w:gridCol w:w="852"/>
        <w:gridCol w:w="897"/>
        <w:gridCol w:w="897"/>
        <w:gridCol w:w="897"/>
        <w:gridCol w:w="852"/>
        <w:gridCol w:w="852"/>
      </w:tblGrid>
      <w:tr w:rsidR="00421F91">
        <w:trPr>
          <w:cantSplit/>
          <w:trHeight w:val="325"/>
        </w:trPr>
        <w:tc>
          <w:tcPr>
            <w:tcW w:w="720" w:type="dxa"/>
            <w:vMerge w:val="restart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стали</w:t>
            </w:r>
          </w:p>
        </w:tc>
        <w:tc>
          <w:tcPr>
            <w:tcW w:w="9180" w:type="dxa"/>
            <w:gridSpan w:val="10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Массовая доля элементов %</w:t>
            </w:r>
          </w:p>
        </w:tc>
      </w:tr>
      <w:tr w:rsidR="00421F91">
        <w:trPr>
          <w:cantSplit/>
          <w:trHeight w:val="1399"/>
        </w:trPr>
        <w:tc>
          <w:tcPr>
            <w:tcW w:w="720" w:type="dxa"/>
            <w:vMerge/>
            <w:textDirection w:val="btLr"/>
            <w:vAlign w:val="center"/>
          </w:tcPr>
          <w:p w:rsidR="00421F91" w:rsidRDefault="00421F9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Углерода, не более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Марганца, не более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кремния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Серы,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более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Фосфора, не более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Хрома,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более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Никеля,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более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Меди,</w:t>
            </w:r>
          </w:p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более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ванадия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Других элементов</w:t>
            </w:r>
          </w:p>
        </w:tc>
      </w:tr>
      <w:tr w:rsidR="00421F91">
        <w:trPr>
          <w:cantSplit/>
          <w:trHeight w:val="1773"/>
        </w:trPr>
        <w:tc>
          <w:tcPr>
            <w:tcW w:w="720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 255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0,15-0,30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0,050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0,040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918" w:type="dxa"/>
            <w:textDirection w:val="btLr"/>
            <w:vAlign w:val="center"/>
          </w:tcPr>
          <w:p w:rsidR="00421F91" w:rsidRDefault="00064D8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</w:tbl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 Расчетная часть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Расчет и конструирование стержня колонны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Подбор сечения стержня колонны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Подобрать двутавровое сечение стержня сплошной колонны высотой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=6.0 м. Колонна в обоих направлениях шарнирно закреплена. Колонна нагружена расчетной сжимающей силой </w:t>
      </w:r>
      <w:r>
        <w:rPr>
          <w:color w:val="000000"/>
          <w:lang w:val="en-US"/>
        </w:rPr>
        <w:t>N</w:t>
      </w:r>
      <w:r>
        <w:rPr>
          <w:color w:val="000000"/>
        </w:rPr>
        <w:t>=1500 кН. Материал сталь С 255 по ГОСТ 27772 – 88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Расчетная схема колонны, согласно условию, имеет вид, представлен-ный на рисунке 2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7687" w:dyaOrig="4964">
          <v:shape id="_x0000_i1026" type="#_x0000_t75" style="width:384pt;height:248.25pt" o:ole="">
            <v:imagedata r:id="rId7" o:title=""/>
          </v:shape>
          <o:OLEObject Type="Embed" ProgID="Unknown" ShapeID="_x0000_i1026" DrawAspect="Content" ObjectID="_1452208910" r:id="rId8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Рисунок 2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Следовательно, расчетная длина </w:t>
      </w:r>
      <w:r>
        <w:rPr>
          <w:color w:val="000000"/>
          <w:lang w:val="en-US"/>
        </w:rPr>
        <w:t>lef</w:t>
      </w:r>
      <w:r>
        <w:rPr>
          <w:color w:val="000000"/>
        </w:rPr>
        <w:t xml:space="preserve"> в обоих направлениях </w:t>
      </w:r>
      <w:r>
        <w:rPr>
          <w:color w:val="000000"/>
          <w:lang w:val="en-US"/>
        </w:rPr>
        <w:t>lx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ly</w:t>
      </w:r>
      <w:r>
        <w:rPr>
          <w:color w:val="000000"/>
        </w:rPr>
        <w:t xml:space="preserve"> с учетом коэффициента μ=1, учитывающего закрепления концов стержня колонны, определяется по формуле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4840" w:dyaOrig="380">
          <v:shape id="_x0000_i1027" type="#_x0000_t75" style="width:242.25pt;height:18.75pt" o:ole="">
            <v:imagedata r:id="rId9" o:title=""/>
          </v:shape>
          <o:OLEObject Type="Embed" ProgID="Equation.3" ShapeID="_x0000_i1027" DrawAspect="Content" ObjectID="_1452208911" r:id="rId10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Определяем требуемую площадь сечения А</w:t>
      </w:r>
      <w:r>
        <w:rPr>
          <w:color w:val="000000"/>
          <w:vertAlign w:val="subscript"/>
        </w:rPr>
        <w:t>тр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Согласно приложению листовой прокат толщиной от 4 до 10 мм из стали С 255 имеет расчетное сопротивление </w:t>
      </w:r>
      <w:r>
        <w:rPr>
          <w:color w:val="000000"/>
          <w:lang w:val="en-US"/>
        </w:rPr>
        <w:t>Ry</w:t>
      </w:r>
      <w:r>
        <w:rPr>
          <w:color w:val="000000"/>
        </w:rPr>
        <w:t xml:space="preserve"> = 240 МПа = 24 кН/см²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Задаемся в первом приближении значением φ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= 0.7, чему согласно приложению соответствует гибкость λ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≈ 75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4280" w:dyaOrig="820">
          <v:shape id="_x0000_i1028" type="#_x0000_t75" style="width:213.75pt;height:41.25pt" o:ole="">
            <v:imagedata r:id="rId11" o:title=""/>
          </v:shape>
          <o:OLEObject Type="Embed" ProgID="Equation.3" ShapeID="_x0000_i1028" DrawAspect="Content" ObjectID="_1452208912" r:id="rId12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Определяем габариты сечения. Находим требуемые радиусы инерции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3200" w:dyaOrig="820">
          <v:shape id="_x0000_i1029" type="#_x0000_t75" style="width:159.75pt;height:41.25pt" o:ole="">
            <v:imagedata r:id="rId13" o:title=""/>
          </v:shape>
          <o:OLEObject Type="Embed" ProgID="Equation.3" ShapeID="_x0000_i1029" DrawAspect="Content" ObjectID="_1452208913" r:id="rId14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Используя приближенные зависимости радиусов инерции от конфигура-ции сечения ( для сечения на рисунке 2 )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3040" w:dyaOrig="460">
          <v:shape id="_x0000_i1030" type="#_x0000_t75" style="width:152.25pt;height:23.25pt" o:ole="">
            <v:imagedata r:id="rId15" o:title=""/>
          </v:shape>
          <o:OLEObject Type="Embed" ProgID="Equation.3" ShapeID="_x0000_i1030" DrawAspect="Content" ObjectID="_1452208914" r:id="rId16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Определяем требуемые высоту и ширину сечения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object w:dxaOrig="3120" w:dyaOrig="760">
          <v:shape id="_x0000_i1031" type="#_x0000_t75" style="width:156pt;height:38.25pt" o:ole="">
            <v:imagedata r:id="rId17" o:title=""/>
          </v:shape>
          <o:OLEObject Type="Embed" ProgID="Equation.3" ShapeID="_x0000_i1031" DrawAspect="Content" ObjectID="_1452208915" r:id="rId18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object w:dxaOrig="3140" w:dyaOrig="800">
          <v:shape id="_x0000_i1032" type="#_x0000_t75" style="width:156.75pt;height:39.75pt" o:ole="">
            <v:imagedata r:id="rId19" o:title=""/>
          </v:shape>
          <o:OLEObject Type="Embed" ProgID="Equation.3" ShapeID="_x0000_i1032" DrawAspect="Content" ObjectID="_1452208916" r:id="rId20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удобства автоматической приварки поясов к стенке принимаем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3660" w:dyaOrig="400">
          <v:shape id="_x0000_i1033" type="#_x0000_t75" style="width:183pt;height:20.25pt" o:ole="">
            <v:imagedata r:id="rId21" o:title=""/>
          </v:shape>
          <o:OLEObject Type="Embed" ProgID="Equation.3" ShapeID="_x0000_i1033" DrawAspect="Content" ObjectID="_1452208917" r:id="rId22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Подбор толщины стенки и поясов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Учитывая, что на площадь стенки приходится около 20% общей площади сечения, толщина стенки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object w:dxaOrig="5240" w:dyaOrig="880">
          <v:shape id="_x0000_i1034" type="#_x0000_t75" style="width:261.75pt;height:44.25pt" o:ole="">
            <v:imagedata r:id="rId23" o:title=""/>
          </v:shape>
          <o:OLEObject Type="Embed" ProgID="Equation.3" ShapeID="_x0000_i1034" DrawAspect="Content" ObjectID="_1452208918" r:id="rId24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Округляя до реальной толщины листового проката, назначаем                </w:t>
      </w:r>
      <w:r>
        <w:rPr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w</w:t>
      </w:r>
      <w:r>
        <w:rPr>
          <w:color w:val="000000"/>
        </w:rPr>
        <w:t xml:space="preserve"> = 0.8 см = 8 мм. Тогда на долю поясов приходится площадь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object w:dxaOrig="6039" w:dyaOrig="540">
          <v:shape id="_x0000_i1035" type="#_x0000_t75" style="width:302.25pt;height:27pt" o:ole="">
            <v:imagedata r:id="rId25" o:title=""/>
          </v:shape>
          <o:OLEObject Type="Embed" ProgID="Equation.3" ShapeID="_x0000_i1035" DrawAspect="Content" ObjectID="_1452208919" r:id="rId26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Отсюда требуемая толщина одного пояса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object w:dxaOrig="4599" w:dyaOrig="840">
          <v:shape id="_x0000_i1036" type="#_x0000_t75" style="width:230.25pt;height:42pt" o:ole="">
            <v:imagedata r:id="rId27" o:title=""/>
          </v:shape>
          <o:OLEObject Type="Embed" ProgID="Equation.3" ShapeID="_x0000_i1036" DrawAspect="Content" ObjectID="_1452208920" r:id="rId28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Округляя, назначаем </w:t>
      </w:r>
      <w:r>
        <w:rPr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f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= 0.8см = 8мм. Полученные размеры проставляем на поперечном сечении стержня колонны ( рисунок 3 )</w: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3624" w:dyaOrig="4955">
          <v:shape id="_x0000_i1037" type="#_x0000_t75" style="width:181.5pt;height:247.5pt" o:ole="">
            <v:imagedata r:id="rId29" o:title=""/>
          </v:shape>
          <o:OLEObject Type="Embed" ProgID="Unknown" ShapeID="_x0000_i1037" DrawAspect="Content" ObjectID="_1452208921" r:id="rId30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Рисунок 3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Проверка подобранного сечения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Фактическая площадь ( смотри рисунок 3 )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8580" w:dyaOrig="480">
          <v:shape id="_x0000_i1038" type="#_x0000_t75" style="width:429pt;height:24pt" o:ole="">
            <v:imagedata r:id="rId31" o:title=""/>
          </v:shape>
          <o:OLEObject Type="Embed" ProgID="Equation.3" ShapeID="_x0000_i1038" DrawAspect="Content" ObjectID="_1452208922" r:id="rId32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 xml:space="preserve">Минимальный момент инерции </w: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6500" w:dyaOrig="840">
          <v:shape id="_x0000_i1039" type="#_x0000_t75" style="width:324.75pt;height:42pt" o:ole="">
            <v:imagedata r:id="rId33" o:title=""/>
          </v:shape>
          <o:OLEObject Type="Embed" ProgID="Equation.3" ShapeID="_x0000_i1039" DrawAspect="Content" ObjectID="_1452208923" r:id="rId34"/>
        </w:objec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Момент инерции площади сечения стенки относительно оси </w:t>
      </w:r>
      <w:r>
        <w:rPr>
          <w:color w:val="000000"/>
          <w:lang w:val="en-US"/>
        </w:rPr>
        <w:t>y</w:t>
      </w:r>
      <w:r>
        <w:rPr>
          <w:color w:val="000000"/>
        </w:rPr>
        <w:t xml:space="preserve"> пренебрегаем ввиду малости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Минимальный радиус инерции</w: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3960" w:dyaOrig="880">
          <v:shape id="_x0000_i1040" type="#_x0000_t75" style="width:198pt;height:44.25pt" o:ole="">
            <v:imagedata r:id="rId35" o:title=""/>
          </v:shape>
          <o:OLEObject Type="Embed" ProgID="Equation.3" ShapeID="_x0000_i1040" DrawAspect="Content" ObjectID="_1452208924" r:id="rId36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Наибольшая гибкость</w: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3200" w:dyaOrig="840">
          <v:shape id="_x0000_i1041" type="#_x0000_t75" style="width:159.75pt;height:42pt" o:ole="">
            <v:imagedata r:id="rId37" o:title=""/>
          </v:shape>
          <o:OLEObject Type="Embed" ProgID="Equation.3" ShapeID="_x0000_i1041" DrawAspect="Content" ObjectID="_1452208925" r:id="rId38"/>
        </w:objec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Согласно приложению коэффициент продольного изгиба </w:t>
      </w:r>
      <w:r>
        <w:rPr>
          <w:color w:val="000000"/>
        </w:rPr>
        <w:object w:dxaOrig="1240" w:dyaOrig="380">
          <v:shape id="_x0000_i1042" type="#_x0000_t75" style="width:62.25pt;height:18.75pt" o:ole="">
            <v:imagedata r:id="rId39" o:title=""/>
          </v:shape>
          <o:OLEObject Type="Embed" ProgID="Equation.3" ShapeID="_x0000_i1042" DrawAspect="Content" ObjectID="_1452208926" r:id="rId40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Проверим устойчивость подобранного сечения при </w:t>
      </w:r>
      <w:r>
        <w:rPr>
          <w:color w:val="000000"/>
        </w:rPr>
        <w:object w:dxaOrig="780" w:dyaOrig="400">
          <v:shape id="_x0000_i1043" type="#_x0000_t75" style="width:39pt;height:20.25pt" o:ole="">
            <v:imagedata r:id="rId41" o:title=""/>
          </v:shape>
          <o:OLEObject Type="Embed" ProgID="Equation.3" ShapeID="_x0000_i1043" DrawAspect="Content" ObjectID="_1452208927" r:id="rId42"/>
        </w:objec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8740" w:dyaOrig="820">
          <v:shape id="_x0000_i1044" type="#_x0000_t75" style="width:437.25pt;height:41.25pt" o:ole="">
            <v:imagedata r:id="rId43" o:title=""/>
          </v:shape>
          <o:OLEObject Type="Embed" ProgID="Equation.3" ShapeID="_x0000_i1044" DrawAspect="Content" ObjectID="_1452208928" r:id="rId44"/>
        </w:objec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 указывает на отсутствие излишков материала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Проверка условной обеспечения устойчивости стенки и поясов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Условная гибкость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5800" w:dyaOrig="940">
          <v:shape id="_x0000_i1045" type="#_x0000_t75" style="width:290.25pt;height:47.25pt" o:ole="">
            <v:imagedata r:id="rId45" o:title=""/>
          </v:shape>
          <o:OLEObject Type="Embed" ProgID="Equation.3" ShapeID="_x0000_i1045" DrawAspect="Content" ObjectID="_1452208929" r:id="rId46"/>
        </w:objec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Местная устойчивость стенки без укрепления продольными ребрами жесткости обеспечена, если выполняется неравенство</w: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4880" w:dyaOrig="940">
          <v:shape id="_x0000_i1046" type="#_x0000_t75" style="width:243.75pt;height:47.25pt" o:ole="">
            <v:imagedata r:id="rId47" o:title=""/>
          </v:shape>
          <o:OLEObject Type="Embed" ProgID="Equation.3" ShapeID="_x0000_i1046" DrawAspect="Content" ObjectID="_1452208930" r:id="rId48"/>
        </w:objec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8600" w:dyaOrig="900">
          <v:shape id="_x0000_i1047" type="#_x0000_t75" style="width:429.75pt;height:45pt" o:ole="">
            <v:imagedata r:id="rId49" o:title=""/>
          </v:shape>
          <o:OLEObject Type="Embed" ProgID="Equation.3" ShapeID="_x0000_i1047" DrawAspect="Content" ObjectID="_1452208931" r:id="rId50"/>
        </w:objec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Следовательно, укрепление стенки продольными ребрами не требуется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поперечных ребрах нет необходимости, если выполняется неравенство</w: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2040" w:dyaOrig="940">
          <v:shape id="_x0000_i1048" type="#_x0000_t75" style="width:102pt;height:47.25pt" o:ole="">
            <v:imagedata r:id="rId51" o:title=""/>
          </v:shape>
          <o:OLEObject Type="Embed" ProgID="Equation.3" ShapeID="_x0000_i1048" DrawAspect="Content" ObjectID="_1452208932" r:id="rId52"/>
        </w:objec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4180" w:dyaOrig="900">
          <v:shape id="_x0000_i1049" type="#_x0000_t75" style="width:209.25pt;height:45pt" o:ole="">
            <v:imagedata r:id="rId53" o:title=""/>
          </v:shape>
          <o:OLEObject Type="Embed" ProgID="Equation.3" ShapeID="_x0000_i1049" DrawAspect="Content" ObjectID="_1452208933" r:id="rId54"/>
        </w:objec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Устойчивость поясов обеспечена, если выполняется неравенство</w: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4860" w:dyaOrig="940">
          <v:shape id="_x0000_i1050" type="#_x0000_t75" style="width:243pt;height:47.25pt" o:ole="">
            <v:imagedata r:id="rId55" o:title=""/>
          </v:shape>
          <o:OLEObject Type="Embed" ProgID="Equation.3" ShapeID="_x0000_i1050" DrawAspect="Content" ObjectID="_1452208934" r:id="rId56"/>
        </w:objec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6420" w:dyaOrig="900">
          <v:shape id="_x0000_i1051" type="#_x0000_t75" style="width:321pt;height:45pt" o:ole="">
            <v:imagedata r:id="rId57" o:title=""/>
          </v:shape>
          <o:OLEObject Type="Embed" ProgID="Equation.3" ShapeID="_x0000_i1051" DrawAspect="Content" ObjectID="_1452208935" r:id="rId58"/>
        </w:objec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Неравенство не выполняется следовательно необходимо установить поперечные ребра жесткости на расстояние </w:t>
      </w:r>
      <w:r>
        <w:rPr>
          <w:color w:val="000000"/>
        </w:rPr>
        <w:object w:dxaOrig="2580" w:dyaOrig="400">
          <v:shape id="_x0000_i1052" type="#_x0000_t75" style="width:129pt;height:20.25pt" o:ole="">
            <v:imagedata r:id="rId59" o:title=""/>
          </v:shape>
          <o:OLEObject Type="Embed" ProgID="Equation.3" ShapeID="_x0000_i1052" DrawAspect="Content" ObjectID="_1452208936" r:id="rId60"/>
        </w:objec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Расчет и конструирование оголовка колонны</w: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7171" w:dyaOrig="3011">
          <v:shape id="_x0000_i1053" type="#_x0000_t75" style="width:358.5pt;height:150.75pt" o:ole="">
            <v:imagedata r:id="rId61" o:title=""/>
          </v:shape>
          <o:OLEObject Type="Embed" ProgID="Unknown" ShapeID="_x0000_i1053" DrawAspect="Content" ObjectID="_1452208937" r:id="rId62"/>
        </w:objec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Рисунок 4 – оголовок</w: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Определение длины ребра оголовка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6420" w:dyaOrig="820">
          <v:shape id="_x0000_i1054" type="#_x0000_t75" style="width:318pt;height:31.5pt" o:ole="">
            <v:imagedata r:id="rId63" o:title=""/>
          </v:shape>
          <o:OLEObject Type="Embed" ProgID="Equation.3" ShapeID="_x0000_i1054" DrawAspect="Content" ObjectID="_1452208938" r:id="rId64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Определяем толщину ребра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5420" w:dyaOrig="859">
          <v:shape id="_x0000_i1055" type="#_x0000_t75" style="width:270.75pt;height:36.75pt" o:ole="">
            <v:imagedata r:id="rId65" o:title=""/>
          </v:shape>
          <o:OLEObject Type="Embed" ProgID="Equation.3" ShapeID="_x0000_i1055" DrawAspect="Content" ObjectID="_1452208939" r:id="rId66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Конструктивно принимаем ширину ребра </w:t>
      </w:r>
      <w:r>
        <w:rPr>
          <w:color w:val="000000"/>
        </w:rPr>
        <w:object w:dxaOrig="1520" w:dyaOrig="460">
          <v:shape id="_x0000_i1056" type="#_x0000_t75" style="width:75.75pt;height:23.25pt" o:ole="">
            <v:imagedata r:id="rId67" o:title=""/>
          </v:shape>
          <o:OLEObject Type="Embed" ProgID="Equation.3" ShapeID="_x0000_i1056" DrawAspect="Content" ObjectID="_1452208940" r:id="rId68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420" w:dyaOrig="460">
          <v:shape id="_x0000_i1057" type="#_x0000_t75" style="width:21pt;height:23.25pt" o:ole="">
            <v:imagedata r:id="rId69" o:title=""/>
          </v:shape>
          <o:OLEObject Type="Embed" ProgID="Equation.3" ShapeID="_x0000_i1057" DrawAspect="Content" ObjectID="_1452208941" r:id="rId70"/>
        </w:object>
      </w:r>
      <w:r>
        <w:rPr>
          <w:color w:val="000000"/>
        </w:rPr>
        <w:t xml:space="preserve"> - это расчетное сопротивление смятию торцевой поверхности равно расчетному сопротивлению по пределу прочности, </w:t>
      </w:r>
      <w:r>
        <w:rPr>
          <w:color w:val="000000"/>
        </w:rPr>
        <w:object w:dxaOrig="1860" w:dyaOrig="400">
          <v:shape id="_x0000_i1058" type="#_x0000_t75" style="width:93pt;height:20.25pt" o:ole="">
            <v:imagedata r:id="rId71" o:title=""/>
          </v:shape>
          <o:OLEObject Type="Embed" ProgID="Equation.3" ShapeID="_x0000_i1058" DrawAspect="Content" ObjectID="_1452208942" r:id="rId72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8940" w:dyaOrig="859">
          <v:shape id="_x0000_i1059" type="#_x0000_t75" style="width:447pt;height:35.25pt" o:ole="">
            <v:imagedata r:id="rId73" o:title=""/>
          </v:shape>
          <o:OLEObject Type="Embed" ProgID="Equation.3" ShapeID="_x0000_i1059" DrawAspect="Content" ObjectID="_1452208943" r:id="rId74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Принимаем </w:t>
      </w:r>
      <w:r>
        <w:rPr>
          <w:color w:val="000000"/>
        </w:rPr>
        <w:object w:dxaOrig="1460" w:dyaOrig="400">
          <v:shape id="_x0000_i1060" type="#_x0000_t75" style="width:72.75pt;height:20.25pt" o:ole="">
            <v:imagedata r:id="rId75" o:title=""/>
          </v:shape>
          <o:OLEObject Type="Embed" ProgID="Equation.3" ShapeID="_x0000_i1060" DrawAspect="Content" ObjectID="_1452208944" r:id="rId76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Подобранное ребро проверить на срез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4160" w:dyaOrig="820">
          <v:shape id="_x0000_i1061" type="#_x0000_t75" style="width:207.75pt;height:33pt" o:ole="">
            <v:imagedata r:id="rId77" o:title=""/>
          </v:shape>
          <o:OLEObject Type="Embed" ProgID="Equation.3" ShapeID="_x0000_i1061" DrawAspect="Content" ObjectID="_1452208945" r:id="rId78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3860" w:dyaOrig="760">
          <v:shape id="_x0000_i1062" type="#_x0000_t75" style="width:187.5pt;height:35.25pt" o:ole="">
            <v:imagedata r:id="rId79" o:title=""/>
          </v:shape>
          <o:OLEObject Type="Embed" ProgID="Equation.3" ShapeID="_x0000_i1062" DrawAspect="Content" ObjectID="_1452208946" r:id="rId80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object w:dxaOrig="3379" w:dyaOrig="320">
          <v:shape id="_x0000_i1063" type="#_x0000_t75" style="width:168.75pt;height:15.75pt" o:ole="">
            <v:imagedata r:id="rId81" o:title=""/>
          </v:shape>
          <o:OLEObject Type="Embed" ProgID="Equation.3" ShapeID="_x0000_i1063" DrawAspect="Content" ObjectID="_1452208947" r:id="rId82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6380" w:dyaOrig="880">
          <v:shape id="_x0000_i1064" type="#_x0000_t75" style="width:309.75pt;height:45pt" o:ole="">
            <v:imagedata r:id="rId83" o:title=""/>
          </v:shape>
          <o:OLEObject Type="Embed" ProgID="Equation.3" ShapeID="_x0000_i1064" DrawAspect="Content" ObjectID="_1452208948" r:id="rId84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object w:dxaOrig="5260" w:dyaOrig="480">
          <v:shape id="_x0000_i1065" type="#_x0000_t75" style="width:263.25pt;height:24pt" o:ole="">
            <v:imagedata r:id="rId85" o:title=""/>
          </v:shape>
          <o:OLEObject Type="Embed" ProgID="Equation.3" ShapeID="_x0000_i1065" DrawAspect="Content" ObjectID="_1452208949" r:id="rId86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Подобранное сечение опорного ребра выбрано правильно. Толщину опорной плиты назначаем конструктивно в пределах 10 – 20 мм, принимаем </w:t>
      </w:r>
      <w:r>
        <w:rPr>
          <w:color w:val="000000"/>
        </w:rPr>
        <w:object w:dxaOrig="1420" w:dyaOrig="460">
          <v:shape id="_x0000_i1066" type="#_x0000_t75" style="width:71.25pt;height:23.25pt" o:ole="">
            <v:imagedata r:id="rId87" o:title=""/>
          </v:shape>
          <o:OLEObject Type="Embed" ProgID="Equation.3" ShapeID="_x0000_i1066" DrawAspect="Content" ObjectID="_1452208950" r:id="rId88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Расчет и конструирование базы колонны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Рассчитать и законструировать базу центрально – сжатой колонны сплошного двутаврового сечения ( рисунок 5 ). Сжимающая нагрузка действующая на колонну </w:t>
      </w:r>
      <w:r>
        <w:rPr>
          <w:color w:val="000000"/>
        </w:rPr>
        <w:object w:dxaOrig="1560" w:dyaOrig="320">
          <v:shape id="_x0000_i1067" type="#_x0000_t75" style="width:78pt;height:15.75pt" o:ole="">
            <v:imagedata r:id="rId89" o:title=""/>
          </v:shape>
          <o:OLEObject Type="Embed" ProgID="Equation.3" ShapeID="_x0000_i1067" DrawAspect="Content" ObjectID="_1452208951" r:id="rId90"/>
        </w:object>
      </w:r>
      <w:r>
        <w:rPr>
          <w:color w:val="000000"/>
        </w:rPr>
        <w:t xml:space="preserve">. Материал фундамента – бетон класса 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10 с расчетным сопротивлением осевому сжатию ( призменная прочность ) </w:t>
      </w:r>
      <w:r>
        <w:rPr>
          <w:color w:val="000000"/>
        </w:rPr>
        <w:object w:dxaOrig="3640" w:dyaOrig="480">
          <v:shape id="_x0000_i1068" type="#_x0000_t75" style="width:182.25pt;height:24pt" o:ole="">
            <v:imagedata r:id="rId91" o:title=""/>
          </v:shape>
          <o:OLEObject Type="Embed" ProgID="Equation.3" ShapeID="_x0000_i1068" DrawAspect="Content" ObjectID="_1452208952" r:id="rId92"/>
        </w:object>
      </w:r>
      <w:r>
        <w:rPr>
          <w:color w:val="000000"/>
        </w:rPr>
        <w:t xml:space="preserve">, материал элементов базы – сталь С 255. Сварка полуавтоматическая сварочной проволокой марки Св – 08Г2С по </w:t>
      </w:r>
      <w:r>
        <w:rPr>
          <w:color w:val="000000"/>
        </w:rPr>
        <w:object w:dxaOrig="2480" w:dyaOrig="400">
          <v:shape id="_x0000_i1069" type="#_x0000_t75" style="width:123.75pt;height:20.25pt" o:ole="">
            <v:imagedata r:id="rId93" o:title=""/>
          </v:shape>
          <o:OLEObject Type="Embed" ProgID="Equation.3" ShapeID="_x0000_i1069" DrawAspect="Content" ObjectID="_1452208953" r:id="rId94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соответствии с ранее принятой расчетной схемой колонны ( смотри рисунок 5 ) предусматриваем шарнирную базу ( рисунок 6)</w: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7467" w:dyaOrig="4955">
          <v:shape id="_x0000_i1070" type="#_x0000_t75" style="width:272.25pt;height:180.75pt" o:ole="">
            <v:imagedata r:id="rId95" o:title=""/>
          </v:shape>
          <o:OLEObject Type="Embed" ProgID="Unknown" ShapeID="_x0000_i1070" DrawAspect="Content" ObjectID="_1452208954" r:id="rId96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Рисунок 5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5868" w:dyaOrig="6977">
          <v:shape id="_x0000_i1071" type="#_x0000_t75" style="width:252pt;height:300pt" o:ole="">
            <v:imagedata r:id="rId97" o:title=""/>
          </v:shape>
          <o:OLEObject Type="Embed" ProgID="Unknown" ShapeID="_x0000_i1071" DrawAspect="Content" ObjectID="_1452208955" r:id="rId98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Рисунок 6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Расчетная сжимающая нагрузка на фундамент с учетом веса колонны 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9660" w:dyaOrig="400">
          <v:shape id="_x0000_i1072" type="#_x0000_t75" style="width:463.5pt;height:19.5pt" o:ole="">
            <v:imagedata r:id="rId99" o:title=""/>
          </v:shape>
          <o:OLEObject Type="Embed" ProgID="Equation.3" ShapeID="_x0000_i1072" DrawAspect="Content" ObjectID="_1452208956" r:id="rId100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– площадь поперечного сечения колонны ( смотри рисунок 5 )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9999" w:dyaOrig="480">
          <v:shape id="_x0000_i1073" type="#_x0000_t75" style="width:459.75pt;height:24pt" o:ole="">
            <v:imagedata r:id="rId101" o:title=""/>
          </v:shape>
          <o:OLEObject Type="Embed" ProgID="Equation.3" ShapeID="_x0000_i1073" DrawAspect="Content" ObjectID="_1452208957" r:id="rId102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220" w:dyaOrig="300">
          <v:shape id="_x0000_i1074" type="#_x0000_t75" style="width:11.25pt;height:15pt" o:ole="">
            <v:imagedata r:id="rId103" o:title=""/>
          </v:shape>
          <o:OLEObject Type="Embed" ProgID="Equation.3" ShapeID="_x0000_i1074" DrawAspect="Content" ObjectID="_1452208958" r:id="rId104"/>
        </w:object>
      </w:r>
      <w:r>
        <w:rPr>
          <w:color w:val="000000"/>
        </w:rPr>
        <w:t xml:space="preserve"> - объемный вес стали, </w:t>
      </w:r>
      <w:r>
        <w:rPr>
          <w:color w:val="000000"/>
        </w:rPr>
        <w:object w:dxaOrig="1939" w:dyaOrig="480">
          <v:shape id="_x0000_i1075" type="#_x0000_t75" style="width:96.75pt;height:24pt" o:ole="">
            <v:imagedata r:id="rId105" o:title=""/>
          </v:shape>
          <o:OLEObject Type="Embed" ProgID="Equation.3" ShapeID="_x0000_i1075" DrawAspect="Content" ObjectID="_1452208959" r:id="rId106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340" w:dyaOrig="400">
          <v:shape id="_x0000_i1076" type="#_x0000_t75" style="width:17.25pt;height:20.25pt" o:ole="">
            <v:imagedata r:id="rId107" o:title=""/>
          </v:shape>
          <o:OLEObject Type="Embed" ProgID="Equation.3" ShapeID="_x0000_i1076" DrawAspect="Content" ObjectID="_1452208960" r:id="rId108"/>
        </w:object>
      </w:r>
      <w:r>
        <w:rPr>
          <w:color w:val="000000"/>
        </w:rPr>
        <w:t xml:space="preserve"> - коэффициент надежности для собственного веса металлических конструкций, </w:t>
      </w:r>
      <w:r>
        <w:rPr>
          <w:color w:val="000000"/>
        </w:rPr>
        <w:object w:dxaOrig="1180" w:dyaOrig="400">
          <v:shape id="_x0000_i1077" type="#_x0000_t75" style="width:59.25pt;height:20.25pt" o:ole="">
            <v:imagedata r:id="rId109" o:title=""/>
          </v:shape>
          <o:OLEObject Type="Embed" ProgID="Equation.3" ShapeID="_x0000_i1077" DrawAspect="Content" ObjectID="_1452208961" r:id="rId110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Задаваясь </w:t>
      </w:r>
      <w:r>
        <w:rPr>
          <w:color w:val="000000"/>
        </w:rPr>
        <w:object w:dxaOrig="880" w:dyaOrig="380">
          <v:shape id="_x0000_i1078" type="#_x0000_t75" style="width:44.25pt;height:18.75pt" o:ole="">
            <v:imagedata r:id="rId111" o:title=""/>
          </v:shape>
          <o:OLEObject Type="Embed" ProgID="Equation.3" ShapeID="_x0000_i1078" DrawAspect="Content" ObjectID="_1452208962" r:id="rId112"/>
        </w:object>
      </w:r>
      <w:r>
        <w:rPr>
          <w:color w:val="000000"/>
        </w:rPr>
        <w:t xml:space="preserve"> устанавливаем расчетное сопротивление бетона смятию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4580" w:dyaOrig="540">
          <v:shape id="_x0000_i1079" type="#_x0000_t75" style="width:228.75pt;height:27pt" o:ole="">
            <v:imagedata r:id="rId113" o:title=""/>
          </v:shape>
          <o:OLEObject Type="Embed" ProgID="Equation.3" ShapeID="_x0000_i1079" DrawAspect="Content" ObjectID="_1452208963" r:id="rId114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Требуемая площадь опорной плиты 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4260" w:dyaOrig="859">
          <v:shape id="_x0000_i1080" type="#_x0000_t75" style="width:213pt;height:42.75pt" o:ole="">
            <v:imagedata r:id="rId115" o:title=""/>
          </v:shape>
          <o:OLEObject Type="Embed" ProgID="Equation.3" ShapeID="_x0000_i1080" DrawAspect="Content" ObjectID="_1452208964" r:id="rId116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Ширина плиты зависит от конструкции базы и размеров поперечного сечения стержня колонны. Чтобы плита не получилась слишком толстая, ее консольную часть принимаем </w:t>
      </w:r>
      <w:r>
        <w:rPr>
          <w:color w:val="000000"/>
        </w:rPr>
        <w:object w:dxaOrig="1200" w:dyaOrig="320">
          <v:shape id="_x0000_i1081" type="#_x0000_t75" style="width:60pt;height:15.75pt" o:ole="">
            <v:imagedata r:id="rId117" o:title=""/>
          </v:shape>
          <o:OLEObject Type="Embed" ProgID="Equation.3" ShapeID="_x0000_i1081" DrawAspect="Content" ObjectID="_1452208965" r:id="rId118"/>
        </w:object>
      </w:r>
      <w:r>
        <w:rPr>
          <w:color w:val="000000"/>
        </w:rPr>
        <w:t xml:space="preserve"> ( рисунок 6 ) Толщину траверсы принимаем </w:t>
      </w:r>
      <w:r>
        <w:rPr>
          <w:color w:val="000000"/>
        </w:rPr>
        <w:object w:dxaOrig="1359" w:dyaOrig="400">
          <v:shape id="_x0000_i1082" type="#_x0000_t75" style="width:68.25pt;height:20.25pt" o:ole="">
            <v:imagedata r:id="rId119" o:title=""/>
          </v:shape>
          <o:OLEObject Type="Embed" ProgID="Equation.3" ShapeID="_x0000_i1082" DrawAspect="Content" ObjectID="_1452208966" r:id="rId120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Ширина плиты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7320" w:dyaOrig="460">
          <v:shape id="_x0000_i1083" type="#_x0000_t75" style="width:366pt;height:23.25pt" o:ole="">
            <v:imagedata r:id="rId121" o:title=""/>
          </v:shape>
          <o:OLEObject Type="Embed" ProgID="Equation.3" ShapeID="_x0000_i1083" DrawAspect="Content" ObjectID="_1452208967" r:id="rId122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 удовлетворяет ГОСТ 82 – 70 на универсальную сталь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Требуемая длина плиты 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3760" w:dyaOrig="920">
          <v:shape id="_x0000_i1084" type="#_x0000_t75" style="width:188.25pt;height:45.75pt" o:ole="">
            <v:imagedata r:id="rId123" o:title=""/>
          </v:shape>
          <o:OLEObject Type="Embed" ProgID="Equation.3" ShapeID="_x0000_i1084" DrawAspect="Content" ObjectID="_1452208968" r:id="rId124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Округляя принимаем </w:t>
      </w:r>
      <w:r>
        <w:rPr>
          <w:color w:val="000000"/>
        </w:rPr>
        <w:object w:dxaOrig="1640" w:dyaOrig="460">
          <v:shape id="_x0000_i1085" type="#_x0000_t75" style="width:81.75pt;height:23.25pt" o:ole="">
            <v:imagedata r:id="rId125" o:title=""/>
          </v:shape>
          <o:OLEObject Type="Embed" ProgID="Equation.3" ShapeID="_x0000_i1085" DrawAspect="Content" ObjectID="_1452208969" r:id="rId126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Определение толщины плиты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Плита работает на изгиб от равномерно распределенной нагрузки ( реактивного давления фундамента )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4819" w:dyaOrig="859">
          <v:shape id="_x0000_i1086" type="#_x0000_t75" style="width:240.75pt;height:42.75pt" o:ole="">
            <v:imagedata r:id="rId127" o:title=""/>
          </v:shape>
          <o:OLEObject Type="Embed" ProgID="Equation.3" ShapeID="_x0000_i1086" DrawAspect="Content" ObjectID="_1452208970" r:id="rId128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Рассматривая различные участки плиты определяем наибольший изгибающий момент в полосе шириной 1см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Участок №1 – операние по четырем сторонам. Отношению </w:t>
      </w:r>
      <w:r>
        <w:rPr>
          <w:color w:val="000000"/>
        </w:rPr>
        <w:object w:dxaOrig="2500" w:dyaOrig="820">
          <v:shape id="_x0000_i1087" type="#_x0000_t75" style="width:125.25pt;height:41.25pt" o:ole="">
            <v:imagedata r:id="rId129" o:title=""/>
          </v:shape>
          <o:OLEObject Type="Embed" ProgID="Equation.3" ShapeID="_x0000_i1087" DrawAspect="Content" ObjectID="_1452208971" r:id="rId130"/>
        </w:object>
      </w:r>
      <w:r>
        <w:rPr>
          <w:color w:val="000000"/>
        </w:rPr>
        <w:t xml:space="preserve"> в таблице соответствует коэффициент </w:t>
      </w:r>
      <w:r>
        <w:rPr>
          <w:color w:val="000000"/>
        </w:rPr>
        <w:object w:dxaOrig="1340" w:dyaOrig="400">
          <v:shape id="_x0000_i1088" type="#_x0000_t75" style="width:66.75pt;height:20.25pt" o:ole="">
            <v:imagedata r:id="rId131" o:title=""/>
          </v:shape>
          <o:OLEObject Type="Embed" ProgID="Equation.3" ShapeID="_x0000_i1088" DrawAspect="Content" ObjectID="_1452208972" r:id="rId132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Изгибающий момент участка плиты опертой по четырем сторонам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6000" w:dyaOrig="480">
          <v:shape id="_x0000_i1089" type="#_x0000_t75" style="width:300pt;height:24pt" o:ole="">
            <v:imagedata r:id="rId133" o:title=""/>
          </v:shape>
          <o:OLEObject Type="Embed" ProgID="Equation.3" ShapeID="_x0000_i1089" DrawAspect="Content" ObjectID="_1452208973" r:id="rId134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Участок №2 – операние по трем сторонам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2760" w:dyaOrig="820">
          <v:shape id="_x0000_i1090" type="#_x0000_t75" style="width:138pt;height:41.25pt" o:ole="">
            <v:imagedata r:id="rId135" o:title=""/>
          </v:shape>
          <o:OLEObject Type="Embed" ProgID="Equation.3" ShapeID="_x0000_i1090" DrawAspect="Content" ObjectID="_1452208974" r:id="rId136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этом случае плита рассчитывается как консоль с вылетом </w:t>
      </w:r>
      <w:r>
        <w:rPr>
          <w:color w:val="000000"/>
        </w:rPr>
        <w:object w:dxaOrig="2400" w:dyaOrig="400">
          <v:shape id="_x0000_i1091" type="#_x0000_t75" style="width:120pt;height:20.25pt" o:ole="">
            <v:imagedata r:id="rId137" o:title=""/>
          </v:shape>
          <o:OLEObject Type="Embed" ProgID="Equation.3" ShapeID="_x0000_i1091" DrawAspect="Content" ObjectID="_1452208975" r:id="rId138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Изгибающий момент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4740" w:dyaOrig="820">
          <v:shape id="_x0000_i1092" type="#_x0000_t75" style="width:237pt;height:41.25pt" o:ole="">
            <v:imagedata r:id="rId139" o:title=""/>
          </v:shape>
          <o:OLEObject Type="Embed" ProgID="Equation.3" ShapeID="_x0000_i1092" DrawAspect="Content" ObjectID="_1452208976" r:id="rId140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Участок №3 – консольный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4099" w:dyaOrig="820">
          <v:shape id="_x0000_i1093" type="#_x0000_t75" style="width:204.75pt;height:41.25pt" o:ole="">
            <v:imagedata r:id="rId141" o:title=""/>
          </v:shape>
          <o:OLEObject Type="Embed" ProgID="Equation.3" ShapeID="_x0000_i1093" DrawAspect="Content" ObjectID="_1452208977" r:id="rId142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Таким образом, по большому значению изгибающего момента </w:t>
      </w:r>
      <w:r>
        <w:rPr>
          <w:color w:val="000000"/>
        </w:rPr>
        <w:object w:dxaOrig="3260" w:dyaOrig="400">
          <v:shape id="_x0000_i1094" type="#_x0000_t75" style="width:162.75pt;height:20.25pt" o:ole="">
            <v:imagedata r:id="rId143" o:title=""/>
          </v:shape>
          <o:OLEObject Type="Embed" ProgID="Equation.3" ShapeID="_x0000_i1094" DrawAspect="Content" ObjectID="_1452208978" r:id="rId144"/>
        </w:object>
      </w:r>
      <w:r>
        <w:rPr>
          <w:color w:val="000000"/>
        </w:rPr>
        <w:t xml:space="preserve"> определяем толщину плиты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5480" w:dyaOrig="940">
          <v:shape id="_x0000_i1095" type="#_x0000_t75" style="width:273.75pt;height:47.25pt" o:ole="">
            <v:imagedata r:id="rId145" o:title=""/>
          </v:shape>
          <o:OLEObject Type="Embed" ProgID="Equation.3" ShapeID="_x0000_i1095" DrawAspect="Content" ObjectID="_1452208979" r:id="rId146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приложению назначаем </w:t>
      </w:r>
      <w:r>
        <w:rPr>
          <w:color w:val="000000"/>
        </w:rPr>
        <w:object w:dxaOrig="1400" w:dyaOrig="460">
          <v:shape id="_x0000_i1096" type="#_x0000_t75" style="width:69.75pt;height:23.25pt" o:ole="">
            <v:imagedata r:id="rId147" o:title=""/>
          </v:shape>
          <o:OLEObject Type="Embed" ProgID="Equation.3" ShapeID="_x0000_i1096" DrawAspect="Content" ObjectID="_1452208980" r:id="rId148"/>
        </w:object>
      </w:r>
      <w:r>
        <w:rPr>
          <w:color w:val="000000"/>
        </w:rPr>
        <w:t xml:space="preserve">, что подтверждает правильность принятого значения расчетного сопротивления </w:t>
      </w:r>
      <w:r>
        <w:rPr>
          <w:color w:val="000000"/>
        </w:rPr>
        <w:object w:dxaOrig="3519" w:dyaOrig="540">
          <v:shape id="_x0000_i1097" type="#_x0000_t75" style="width:176.25pt;height:27pt" o:ole="">
            <v:imagedata r:id="rId149" o:title=""/>
          </v:shape>
          <o:OLEObject Type="Embed" ProgID="Equation.3" ShapeID="_x0000_i1097" DrawAspect="Content" ObjectID="_1452208981" r:id="rId150"/>
        </w:object>
      </w:r>
      <w:r>
        <w:rPr>
          <w:color w:val="000000"/>
        </w:rPr>
        <w:t xml:space="preserve"> ( приложение для листового проката толщиной от 4 до 20 мм )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Расчет траверсы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Высоту листов траверсы находим из условия полной передачи усилия со стержня на опорную плиту через сварные швы ( при расчете по металлу шва )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4300" w:dyaOrig="840">
          <v:shape id="_x0000_i1098" type="#_x0000_t75" style="width:215.25pt;height:42pt" o:ole="">
            <v:imagedata r:id="rId151" o:title=""/>
          </v:shape>
          <o:OLEObject Type="Embed" ProgID="Equation.3" ShapeID="_x0000_i1098" DrawAspect="Content" ObjectID="_1452208982" r:id="rId152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Прикрепление траверсы к колонне выполняется полуавтоматической сваркой в углекислом газе сварочной проволокой марки Св – 08Г2С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Расчетные характеристики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340" w:dyaOrig="400">
          <v:shape id="_x0000_i1099" type="#_x0000_t75" style="width:17.25pt;height:20.25pt" o:ole="">
            <v:imagedata r:id="rId153" o:title=""/>
          </v:shape>
          <o:OLEObject Type="Embed" ProgID="Equation.3" ShapeID="_x0000_i1099" DrawAspect="Content" ObjectID="_1452208983" r:id="rId154"/>
        </w:object>
      </w:r>
      <w:r>
        <w:rPr>
          <w:color w:val="000000"/>
        </w:rPr>
        <w:t xml:space="preserve"> - коэффициент зависящий от условий сварки по приложению, </w:t>
      </w:r>
      <w:r>
        <w:rPr>
          <w:color w:val="000000"/>
        </w:rPr>
        <w:object w:dxaOrig="1060" w:dyaOrig="400">
          <v:shape id="_x0000_i1100" type="#_x0000_t75" style="width:53.25pt;height:20.25pt" o:ole="">
            <v:imagedata r:id="rId155" o:title=""/>
          </v:shape>
          <o:OLEObject Type="Embed" ProgID="Equation.3" ShapeID="_x0000_i1100" DrawAspect="Content" ObjectID="_1452208984" r:id="rId156"/>
        </w:object>
      </w:r>
      <w:r>
        <w:rPr>
          <w:color w:val="000000"/>
        </w:rPr>
        <w:t>;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420" w:dyaOrig="400">
          <v:shape id="_x0000_i1101" type="#_x0000_t75" style="width:21pt;height:20.25pt" o:ole="">
            <v:imagedata r:id="rId157" o:title=""/>
          </v:shape>
          <o:OLEObject Type="Embed" ProgID="Equation.3" ShapeID="_x0000_i1101" DrawAspect="Content" ObjectID="_1452208985" r:id="rId158"/>
        </w:object>
      </w:r>
      <w:r>
        <w:rPr>
          <w:color w:val="000000"/>
        </w:rPr>
        <w:t xml:space="preserve"> - катет шва, </w:t>
      </w:r>
      <w:r>
        <w:rPr>
          <w:color w:val="000000"/>
        </w:rPr>
        <w:object w:dxaOrig="2799" w:dyaOrig="400">
          <v:shape id="_x0000_i1102" type="#_x0000_t75" style="width:140.25pt;height:20.25pt" o:ole="">
            <v:imagedata r:id="rId159" o:title=""/>
          </v:shape>
          <o:OLEObject Type="Embed" ProgID="Equation.3" ShapeID="_x0000_i1102" DrawAspect="Content" ObjectID="_1452208986" r:id="rId160"/>
        </w:object>
      </w:r>
      <w:r>
        <w:rPr>
          <w:color w:val="000000"/>
        </w:rPr>
        <w:t>;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600" w:dyaOrig="400">
          <v:shape id="_x0000_i1103" type="#_x0000_t75" style="width:30pt;height:19.5pt" o:ole="">
            <v:imagedata r:id="rId161" o:title=""/>
          </v:shape>
          <o:OLEObject Type="Embed" ProgID="Equation.3" ShapeID="_x0000_i1103" DrawAspect="Content" ObjectID="_1452208987" r:id="rId162"/>
        </w:object>
      </w:r>
      <w:r>
        <w:rPr>
          <w:color w:val="000000"/>
        </w:rPr>
        <w:t xml:space="preserve"> - расчетное сопротивление металла шва по приложению для сварочной проволоки Св – 08Г2С, </w:t>
      </w:r>
      <w:r>
        <w:rPr>
          <w:color w:val="000000"/>
        </w:rPr>
        <w:object w:dxaOrig="3879" w:dyaOrig="480">
          <v:shape id="_x0000_i1104" type="#_x0000_t75" style="width:195.75pt;height:23.25pt" o:ole="">
            <v:imagedata r:id="rId163" o:title=""/>
          </v:shape>
          <o:OLEObject Type="Embed" ProgID="Equation.3" ShapeID="_x0000_i1104" DrawAspect="Content" ObjectID="_1452208988" r:id="rId164"/>
        </w:object>
      </w:r>
      <w:r>
        <w:rPr>
          <w:color w:val="000000"/>
        </w:rPr>
        <w:t>;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220" w:dyaOrig="320">
          <v:shape id="_x0000_i1105" type="#_x0000_t75" style="width:11.25pt;height:15pt" o:ole="">
            <v:imagedata r:id="rId165" o:title=""/>
          </v:shape>
          <o:OLEObject Type="Embed" ProgID="Equation.3" ShapeID="_x0000_i1105" DrawAspect="Content" ObjectID="_1452208989" r:id="rId166"/>
        </w:object>
      </w:r>
      <w:r>
        <w:rPr>
          <w:color w:val="000000"/>
        </w:rPr>
        <w:t xml:space="preserve"> - непровар и кратер, </w:t>
      </w:r>
      <w:r>
        <w:rPr>
          <w:color w:val="000000"/>
        </w:rPr>
        <w:object w:dxaOrig="1939" w:dyaOrig="320">
          <v:shape id="_x0000_i1106" type="#_x0000_t75" style="width:98.25pt;height:15pt" o:ole="">
            <v:imagedata r:id="rId167" o:title=""/>
          </v:shape>
          <o:OLEObject Type="Embed" ProgID="Equation.3" ShapeID="_x0000_i1106" DrawAspect="Content" ObjectID="_1452208990" r:id="rId168"/>
        </w:object>
      </w:r>
      <w:r>
        <w:rPr>
          <w:color w:val="000000"/>
        </w:rPr>
        <w:t>;</w: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4880" w:dyaOrig="740">
          <v:shape id="_x0000_i1107" type="#_x0000_t75" style="width:246.75pt;height:35.25pt" o:ole="">
            <v:imagedata r:id="rId169" o:title=""/>
          </v:shape>
          <o:OLEObject Type="Embed" ProgID="Equation.3" ShapeID="_x0000_i1107" DrawAspect="Content" ObjectID="_1452208991" r:id="rId170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Проверяем допускаемую длину шва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object w:dxaOrig="7260" w:dyaOrig="460">
          <v:shape id="_x0000_i1108" type="#_x0000_t75" style="width:363pt;height:23.25pt" o:ole="">
            <v:imagedata r:id="rId171" o:title=""/>
          </v:shape>
          <o:OLEObject Type="Embed" ProgID="Equation.3" ShapeID="_x0000_i1108" DrawAspect="Content" ObjectID="_1452208992" r:id="rId172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Округляя принимаем </w:t>
      </w:r>
      <w:r>
        <w:rPr>
          <w:color w:val="000000"/>
          <w:lang w:val="en-US"/>
        </w:rPr>
        <w:object w:dxaOrig="1600" w:dyaOrig="400">
          <v:shape id="_x0000_i1109" type="#_x0000_t75" style="width:80.25pt;height:20.25pt" o:ole="">
            <v:imagedata r:id="rId173" o:title=""/>
          </v:shape>
          <o:OLEObject Type="Embed" ProgID="Equation.3" ShapeID="_x0000_i1109" DrawAspect="Content" ObjectID="_1452208993" r:id="rId174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Проводим проверку прочности траверсы на изгиб и срез.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Нагрузка на единицу длины одного листы траверсы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object w:dxaOrig="6900" w:dyaOrig="820">
          <v:shape id="_x0000_i1110" type="#_x0000_t75" style="width:345pt;height:41.25pt" o:ole="">
            <v:imagedata r:id="rId175" o:title=""/>
          </v:shape>
          <o:OLEObject Type="Embed" ProgID="Equation.3" ShapeID="_x0000_i1110" DrawAspect="Content" ObjectID="_1452208994" r:id="rId176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Изгибающий момент в месте приварки к колонне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object w:dxaOrig="5020" w:dyaOrig="820">
          <v:shape id="_x0000_i1111" type="#_x0000_t75" style="width:251.25pt;height:41.25pt" o:ole="">
            <v:imagedata r:id="rId177" o:title=""/>
          </v:shape>
          <o:OLEObject Type="Embed" ProgID="Equation.3" ShapeID="_x0000_i1111" DrawAspect="Content" ObjectID="_1452208995" r:id="rId178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Поперечная сила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object w:dxaOrig="4580" w:dyaOrig="400">
          <v:shape id="_x0000_i1112" type="#_x0000_t75" style="width:228.75pt;height:20.25pt" o:ole="">
            <v:imagedata r:id="rId179" o:title=""/>
          </v:shape>
          <o:OLEObject Type="Embed" ProgID="Equation.3" ShapeID="_x0000_i1112" DrawAspect="Content" ObjectID="_1452208996" r:id="rId180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Момент сопротивления сечения листа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object w:dxaOrig="4200" w:dyaOrig="820">
          <v:shape id="_x0000_i1113" type="#_x0000_t75" style="width:210pt;height:41.25pt" o:ole="">
            <v:imagedata r:id="rId181" o:title=""/>
          </v:shape>
          <o:OLEObject Type="Embed" ProgID="Equation.3" ShapeID="_x0000_i1113" DrawAspect="Content" ObjectID="_1452208997" r:id="rId182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Нормальное напряжение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object w:dxaOrig="200" w:dyaOrig="400">
          <v:shape id="_x0000_i1114" type="#_x0000_t75" style="width:9.75pt;height:20.25pt" o:ole="">
            <v:imagedata r:id="rId183" o:title=""/>
          </v:shape>
          <o:OLEObject Type="Embed" ProgID="Equation.3" ShapeID="_x0000_i1114" DrawAspect="Content" ObjectID="_1452208998" r:id="rId184"/>
        </w:object>
      </w:r>
      <w:r>
        <w:rPr>
          <w:color w:val="000000"/>
          <w:lang w:val="en-US"/>
        </w:rPr>
        <w:object w:dxaOrig="7880" w:dyaOrig="820">
          <v:shape id="_x0000_i1115" type="#_x0000_t75" style="width:393.75pt;height:41.25pt" o:ole="">
            <v:imagedata r:id="rId185" o:title=""/>
          </v:shape>
          <o:OLEObject Type="Embed" ProgID="Equation.3" ShapeID="_x0000_i1115" DrawAspect="Content" ObjectID="_1452208999" r:id="rId186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Касательное напряжение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object w:dxaOrig="8559" w:dyaOrig="1219">
          <v:shape id="_x0000_i1116" type="#_x0000_t75" style="width:411pt;height:57pt" o:ole="">
            <v:imagedata r:id="rId187" o:title=""/>
          </v:shape>
          <o:OLEObject Type="Embed" ProgID="Equation.3" ShapeID="_x0000_i1116" DrawAspect="Content" ObjectID="_1452209000" r:id="rId188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Прочность траверсы обеспечена с большим запасом. Расчетное сопротивление </w:t>
      </w:r>
      <w:r>
        <w:rPr>
          <w:color w:val="000000"/>
          <w:lang w:val="en-US"/>
        </w:rPr>
        <w:object w:dxaOrig="1880" w:dyaOrig="460">
          <v:shape id="_x0000_i1117" type="#_x0000_t75" style="width:93.75pt;height:23.25pt" o:ole="">
            <v:imagedata r:id="rId189" o:title=""/>
          </v:shape>
          <o:OLEObject Type="Embed" ProgID="Equation.3" ShapeID="_x0000_i1117" DrawAspect="Content" ObjectID="_1452209001" r:id="rId190"/>
        </w:object>
      </w:r>
      <w:r>
        <w:rPr>
          <w:color w:val="000000"/>
        </w:rPr>
        <w:t xml:space="preserve"> принято по приложению исходя из толщины траверсы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Касательное напряжение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8300" w:dyaOrig="920">
          <v:shape id="_x0000_i1118" type="#_x0000_t75" style="width:414.75pt;height:45.75pt" o:ole="">
            <v:imagedata r:id="rId191" o:title=""/>
          </v:shape>
          <o:OLEObject Type="Embed" ProgID="Equation.3" ShapeID="_x0000_i1118" DrawAspect="Content" ObjectID="_1452209002" r:id="rId192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т. е. прочность ребра обеспечена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Проверяем швы, прикрепляющие ребро к колонне. При двух угловых швах толщиной </w:t>
      </w:r>
      <w:r>
        <w:rPr>
          <w:color w:val="000000"/>
        </w:rPr>
        <w:object w:dxaOrig="2760" w:dyaOrig="460">
          <v:shape id="_x0000_i1119" type="#_x0000_t75" style="width:138pt;height:23.25pt" o:ole="">
            <v:imagedata r:id="rId193" o:title=""/>
          </v:shape>
          <o:OLEObject Type="Embed" ProgID="Equation.3" ShapeID="_x0000_i1119" DrawAspect="Content" ObjectID="_1452209003" r:id="rId194"/>
        </w:objec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6979" w:dyaOrig="1280">
          <v:shape id="_x0000_i1120" type="#_x0000_t75" style="width:345.75pt;height:58.5pt" o:ole="">
            <v:imagedata r:id="rId195" o:title=""/>
          </v:shape>
          <o:OLEObject Type="Embed" ProgID="Equation.3" ShapeID="_x0000_i1120" DrawAspect="Content" ObjectID="_1452209004" r:id="rId196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11600" w:dyaOrig="1160">
          <v:shape id="_x0000_i1121" type="#_x0000_t75" style="width:487.5pt;height:52.5pt" o:ole="">
            <v:imagedata r:id="rId197" o:title=""/>
          </v:shape>
          <o:OLEObject Type="Embed" ProgID="Equation.3" ShapeID="_x0000_i1121" DrawAspect="Content" ObjectID="_1452209005" r:id="rId198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то есть, прочность швов обеспечена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Расчет швов, прикрепляющих элементы базы к плите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Необходимая толщина швов, прикрепляющих листы траверсы: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object w:dxaOrig="6080" w:dyaOrig="920">
          <v:shape id="_x0000_i1122" type="#_x0000_t75" style="width:322.5pt;height:43.5pt" o:ole="">
            <v:imagedata r:id="rId199" o:title=""/>
          </v:shape>
          <o:OLEObject Type="Embed" ProgID="Equation.3" ShapeID="_x0000_i1122" DrawAspect="Content" ObjectID="_1452209006" r:id="rId200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object w:dxaOrig="5319" w:dyaOrig="820">
          <v:shape id="_x0000_i1123" type="#_x0000_t75" style="width:266.25pt;height:41.25pt" o:ole="">
            <v:imagedata r:id="rId201" o:title=""/>
          </v:shape>
          <o:OLEObject Type="Embed" ProgID="Equation.3" ShapeID="_x0000_i1123" DrawAspect="Content" ObjectID="_1452209007" r:id="rId202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Ребра жесткости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7200" w:dyaOrig="880">
          <v:shape id="_x0000_i1124" type="#_x0000_t75" style="width:5in;height:44.25pt" o:ole="">
            <v:imagedata r:id="rId203" o:title=""/>
          </v:shape>
          <o:OLEObject Type="Embed" ProgID="Equation.3" ShapeID="_x0000_i1124" DrawAspect="Content" ObjectID="_1452209008" r:id="rId204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приложением исходя из толщины плиты </w:t>
      </w:r>
      <w:r>
        <w:rPr>
          <w:color w:val="000000"/>
        </w:rPr>
        <w:object w:dxaOrig="1420" w:dyaOrig="460">
          <v:shape id="_x0000_i1125" type="#_x0000_t75" style="width:71.25pt;height:23.25pt" o:ole="">
            <v:imagedata r:id="rId205" o:title=""/>
          </v:shape>
          <o:OLEObject Type="Embed" ProgID="Equation.3" ShapeID="_x0000_i1125" DrawAspect="Content" ObjectID="_1452209009" r:id="rId206"/>
        </w:object>
      </w:r>
      <w:r>
        <w:rPr>
          <w:color w:val="000000"/>
        </w:rPr>
        <w:t xml:space="preserve">, конструктивно принимаем </w:t>
      </w:r>
      <w:r>
        <w:rPr>
          <w:color w:val="000000"/>
        </w:rPr>
        <w:object w:dxaOrig="1300" w:dyaOrig="400">
          <v:shape id="_x0000_i1126" type="#_x0000_t75" style="width:65.25pt;height:20.25pt" o:ole="">
            <v:imagedata r:id="rId207" o:title=""/>
          </v:shape>
          <o:OLEObject Type="Embed" ProgID="Equation.3" ShapeID="_x0000_i1126" DrawAspect="Content" ObjectID="_1452209010" r:id="rId208"/>
        </w:object>
      </w:r>
      <w:r>
        <w:rPr>
          <w:color w:val="000000"/>
        </w:rPr>
        <w:t>, что вполне компенсирует несколько завышенную длину швов.</w:t>
      </w:r>
    </w:p>
    <w:p w:rsidR="00421F91" w:rsidRDefault="00064D8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Выбор марки стали, для центрально – сжатой колонны сплошного сечения производят с учетом климатического района, в котором конструкция будет монтироваться, эксплуатироваться, а также с учетом характера нагрузки, толщины проката, применяемого в колонне.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Полученные расчетные значения размеров элементов колонны округляем в большую сторону до значения, соответствующего ГОСТ 27772 – 88 и ГОСТ 8240 – 89.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курсовом проекте проверена устойчивость колонны на прочность и жесткость, рассчитаны оголовок, стержень и база колонны.</w:t>
      </w:r>
    </w:p>
    <w:p w:rsidR="00421F91" w:rsidRDefault="00064D8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Блинов А. Н., Лялин Н. В. Сварные конструкции. Учебник строй издат 1990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ГОСТ 27772 – 88 прокат для строительных сварных конструкций. Общие технические условия. Введение 01.01.89 до 01.01.99 – М; Издательство стандартов 1988 – 2БС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СНиП </w:t>
      </w:r>
      <w:r>
        <w:rPr>
          <w:color w:val="000000"/>
        </w:rPr>
        <w:object w:dxaOrig="1460" w:dyaOrig="420">
          <v:shape id="_x0000_i1127" type="#_x0000_t75" style="width:72.75pt;height:21pt" o:ole="">
            <v:imagedata r:id="rId209" o:title=""/>
          </v:shape>
          <o:OLEObject Type="Embed" ProgID="Equation.3" ShapeID="_x0000_i1127" DrawAspect="Content" ObjectID="_1452209011" r:id="rId210"/>
        </w:object>
      </w:r>
      <w:r>
        <w:rPr>
          <w:color w:val="000000"/>
        </w:rPr>
        <w:t xml:space="preserve">. Нормы проектирования стальных конструкций. ГОСстрой СССР. Введение 01.01.87. Взамен СНиП </w:t>
      </w:r>
      <w:r>
        <w:rPr>
          <w:color w:val="000000"/>
        </w:rPr>
        <w:object w:dxaOrig="760" w:dyaOrig="320">
          <v:shape id="_x0000_i1128" type="#_x0000_t75" style="width:38.25pt;height:15.75pt" o:ole="">
            <v:imagedata r:id="rId211" o:title=""/>
          </v:shape>
          <o:OLEObject Type="Embed" ProgID="Equation.3" ShapeID="_x0000_i1128" DrawAspect="Content" ObjectID="_1452209012" r:id="rId212"/>
        </w:object>
      </w:r>
      <w:r>
        <w:rPr>
          <w:color w:val="000000"/>
        </w:rPr>
        <w:t xml:space="preserve">; СНиП </w:t>
      </w:r>
      <w:r>
        <w:rPr>
          <w:color w:val="000000"/>
        </w:rPr>
        <w:object w:dxaOrig="1240" w:dyaOrig="320">
          <v:shape id="_x0000_i1129" type="#_x0000_t75" style="width:62.25pt;height:15.75pt" o:ole="">
            <v:imagedata r:id="rId213" o:title=""/>
          </v:shape>
          <o:OLEObject Type="Embed" ProgID="Equation.3" ShapeID="_x0000_i1129" DrawAspect="Content" ObjectID="_1452209013" r:id="rId214"/>
        </w:objec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ГОСТ 82 – 70. Прокат стальной, горячекатаной, широкополосный универсальный сортамент.</w:t>
      </w:r>
    </w:p>
    <w:p w:rsidR="00421F91" w:rsidRDefault="00064D8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Методические рекомендации к курсовому проектированию по предмету “Сварные конструкции” для средних специальных учебных заведений.</w:t>
      </w:r>
    </w:p>
    <w:p w:rsidR="00421F91" w:rsidRDefault="00421F91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421F91">
      <w:pgSz w:w="11906" w:h="16838" w:code="9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2029"/>
    <w:multiLevelType w:val="multilevel"/>
    <w:tmpl w:val="0F2A1DAE"/>
    <w:lvl w:ilvl="0">
      <w:start w:val="1"/>
      <w:numFmt w:val="decimal"/>
      <w:lvlText w:val="%1"/>
      <w:lvlJc w:val="left"/>
      <w:pPr>
        <w:tabs>
          <w:tab w:val="num" w:pos="1691"/>
        </w:tabs>
        <w:ind w:left="1691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1"/>
        </w:tabs>
        <w:ind w:left="1691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91"/>
        </w:tabs>
        <w:ind w:left="1691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91"/>
        </w:tabs>
        <w:ind w:left="1691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">
    <w:nsid w:val="0A1B66DC"/>
    <w:multiLevelType w:val="multilevel"/>
    <w:tmpl w:val="EE5CE430"/>
    <w:lvl w:ilvl="0">
      <w:start w:val="3"/>
      <w:numFmt w:val="decimal"/>
      <w:lvlText w:val="%1"/>
      <w:lvlJc w:val="left"/>
      <w:pPr>
        <w:tabs>
          <w:tab w:val="num" w:pos="1226"/>
        </w:tabs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">
    <w:nsid w:val="13C941CA"/>
    <w:multiLevelType w:val="hybridMultilevel"/>
    <w:tmpl w:val="D854CA68"/>
    <w:lvl w:ilvl="0" w:tplc="70C0D302">
      <w:start w:val="1"/>
      <w:numFmt w:val="decimal"/>
      <w:lvlText w:val="%1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7FC33A0"/>
    <w:multiLevelType w:val="hybridMultilevel"/>
    <w:tmpl w:val="9EFCA82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311D758A"/>
    <w:multiLevelType w:val="multilevel"/>
    <w:tmpl w:val="DB9A1F7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5">
    <w:nsid w:val="66994141"/>
    <w:multiLevelType w:val="multilevel"/>
    <w:tmpl w:val="1CF0827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30"/>
        <w:szCs w:val="30"/>
      </w:rPr>
    </w:lvl>
    <w:lvl w:ilvl="1">
      <w:start w:val="3"/>
      <w:numFmt w:val="decimal"/>
      <w:lvlText w:val="%1.%2"/>
      <w:lvlJc w:val="left"/>
      <w:pPr>
        <w:tabs>
          <w:tab w:val="num" w:pos="1406"/>
        </w:tabs>
        <w:ind w:left="1406" w:hanging="555"/>
      </w:pPr>
      <w:rPr>
        <w:rFonts w:hint="default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  <w:sz w:val="30"/>
        <w:szCs w:val="30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  <w:sz w:val="30"/>
        <w:szCs w:val="30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  <w:sz w:val="30"/>
        <w:szCs w:val="30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  <w:sz w:val="30"/>
        <w:szCs w:val="30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  <w:sz w:val="30"/>
        <w:szCs w:val="30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  <w:sz w:val="30"/>
        <w:szCs w:val="30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  <w:sz w:val="30"/>
        <w:szCs w:val="3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lignBordersAndEdges/>
  <w:revisionView w:markup="0"/>
  <w:doNotTrackMoves/>
  <w:doNotTrackFormatting/>
  <w:defaultTabStop w:val="851"/>
  <w:hyphenationZone w:val="425"/>
  <w:doNotHyphenateCaps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D88"/>
    <w:rsid w:val="00064D88"/>
    <w:rsid w:val="00421F91"/>
    <w:rsid w:val="008D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</o:shapelayout>
  </w:shapeDefaults>
  <w:decimalSymbol w:val=","/>
  <w:listSeparator w:val=";"/>
  <w14:defaultImageDpi w14:val="0"/>
  <w15:docId w15:val="{762161AA-DA68-4CEF-B220-C6326B83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e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e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1.bin"/><Relationship Id="rId216" Type="http://schemas.openxmlformats.org/officeDocument/2006/relationships/theme" Target="theme/theme1.xml"/><Relationship Id="rId211" Type="http://schemas.openxmlformats.org/officeDocument/2006/relationships/image" Target="media/image10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9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2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e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e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3.e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e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fontTable" Target="fontTable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8645</Words>
  <Characters>4928</Characters>
  <Application>Microsoft Office Word</Application>
  <DocSecurity>0</DocSecurity>
  <Lines>41</Lines>
  <Paragraphs>27</Paragraphs>
  <ScaleCrop>false</ScaleCrop>
  <Company>MAX</Company>
  <LinksUpToDate>false</LinksUpToDate>
  <CharactersWithSpaces>13546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Kreed</dc:creator>
  <cp:keywords/>
  <dc:description/>
  <cp:lastModifiedBy>admin</cp:lastModifiedBy>
  <cp:revision>2</cp:revision>
  <cp:lastPrinted>2004-03-21T16:28:00Z</cp:lastPrinted>
  <dcterms:created xsi:type="dcterms:W3CDTF">2014-01-26T00:30:00Z</dcterms:created>
  <dcterms:modified xsi:type="dcterms:W3CDTF">2014-01-26T00:30:00Z</dcterms:modified>
</cp:coreProperties>
</file>