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2B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40"/>
          <w:lang w:val="en-US"/>
        </w:rPr>
      </w:pPr>
      <w:r w:rsidRPr="00E942CE">
        <w:rPr>
          <w:b/>
          <w:sz w:val="28"/>
          <w:szCs w:val="40"/>
        </w:rPr>
        <w:t>План</w:t>
      </w:r>
    </w:p>
    <w:p w:rsidR="00E942CE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40"/>
          <w:lang w:val="en-US"/>
        </w:rPr>
      </w:pPr>
    </w:p>
    <w:p w:rsidR="00C91D2B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rPr>
          <w:color w:val="000000"/>
          <w:sz w:val="28"/>
          <w:szCs w:val="32"/>
        </w:rPr>
      </w:pPr>
      <w:r w:rsidRPr="00E942CE">
        <w:rPr>
          <w:color w:val="000000"/>
          <w:sz w:val="28"/>
          <w:szCs w:val="32"/>
        </w:rPr>
        <w:t xml:space="preserve">1. </w:t>
      </w:r>
      <w:r w:rsidR="00935EFC">
        <w:rPr>
          <w:color w:val="000000"/>
          <w:sz w:val="28"/>
          <w:szCs w:val="32"/>
        </w:rPr>
        <w:t>Кометы в истории человечества</w:t>
      </w:r>
    </w:p>
    <w:p w:rsidR="00C91D2B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rPr>
          <w:color w:val="000000"/>
          <w:sz w:val="28"/>
          <w:szCs w:val="32"/>
        </w:rPr>
      </w:pPr>
      <w:r w:rsidRPr="00E942CE">
        <w:rPr>
          <w:color w:val="000000"/>
          <w:sz w:val="28"/>
          <w:szCs w:val="32"/>
          <w:lang w:val="uk-UA"/>
        </w:rPr>
        <w:t xml:space="preserve">2. </w:t>
      </w:r>
      <w:r w:rsidR="00C91D2B" w:rsidRPr="00E942CE">
        <w:rPr>
          <w:color w:val="000000"/>
          <w:sz w:val="28"/>
          <w:szCs w:val="32"/>
        </w:rPr>
        <w:t>Анатомия кометы: ядро, кома и хвос</w:t>
      </w:r>
      <w:r w:rsidR="00935EFC">
        <w:rPr>
          <w:color w:val="000000"/>
          <w:sz w:val="28"/>
          <w:szCs w:val="32"/>
        </w:rPr>
        <w:t>т</w:t>
      </w:r>
    </w:p>
    <w:p w:rsidR="00C91D2B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uk-UA"/>
        </w:rPr>
        <w:t>3</w:t>
      </w:r>
      <w:r w:rsidR="00C05E18">
        <w:rPr>
          <w:color w:val="000000"/>
          <w:sz w:val="28"/>
          <w:szCs w:val="32"/>
          <w:lang w:val="uk-UA"/>
        </w:rPr>
        <w:t xml:space="preserve">. </w:t>
      </w:r>
      <w:r w:rsidR="00C91D2B" w:rsidRPr="00E942CE">
        <w:rPr>
          <w:color w:val="000000"/>
          <w:sz w:val="28"/>
          <w:szCs w:val="32"/>
        </w:rPr>
        <w:t>Лучи</w:t>
      </w:r>
    </w:p>
    <w:p w:rsidR="00C91D2B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uk-UA"/>
        </w:rPr>
        <w:t>4</w:t>
      </w:r>
      <w:r w:rsidR="00C05E18">
        <w:rPr>
          <w:color w:val="000000"/>
          <w:sz w:val="28"/>
          <w:szCs w:val="32"/>
          <w:lang w:val="uk-UA"/>
        </w:rPr>
        <w:t>.</w:t>
      </w:r>
      <w:r w:rsidR="00E942CE" w:rsidRPr="00E942CE">
        <w:rPr>
          <w:color w:val="000000"/>
          <w:sz w:val="28"/>
          <w:szCs w:val="32"/>
          <w:lang w:val="uk-UA"/>
        </w:rPr>
        <w:t xml:space="preserve"> </w:t>
      </w:r>
      <w:r w:rsidR="00C91D2B" w:rsidRPr="00E942CE">
        <w:rPr>
          <w:color w:val="000000"/>
          <w:sz w:val="28"/>
          <w:szCs w:val="32"/>
        </w:rPr>
        <w:t>Галосы</w:t>
      </w:r>
    </w:p>
    <w:p w:rsidR="00C91D2B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uk-UA"/>
        </w:rPr>
        <w:t>5</w:t>
      </w:r>
      <w:r w:rsidR="00C05E18">
        <w:rPr>
          <w:color w:val="000000"/>
          <w:sz w:val="28"/>
          <w:szCs w:val="32"/>
          <w:lang w:val="uk-UA"/>
        </w:rPr>
        <w:t>.</w:t>
      </w:r>
      <w:r w:rsidR="00E942CE" w:rsidRPr="00E942CE">
        <w:rPr>
          <w:color w:val="000000"/>
          <w:sz w:val="28"/>
          <w:szCs w:val="32"/>
          <w:lang w:val="uk-UA"/>
        </w:rPr>
        <w:t xml:space="preserve"> </w:t>
      </w:r>
      <w:r w:rsidR="00C91D2B" w:rsidRPr="00E942CE">
        <w:rPr>
          <w:color w:val="000000"/>
          <w:sz w:val="28"/>
          <w:szCs w:val="32"/>
        </w:rPr>
        <w:t>Сжимающиеся оболочки</w:t>
      </w:r>
    </w:p>
    <w:p w:rsidR="00C91D2B" w:rsidRPr="00E942CE" w:rsidRDefault="00C91D2B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</w:p>
    <w:p w:rsidR="00C91D2B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E942CE">
        <w:rPr>
          <w:sz w:val="28"/>
          <w:szCs w:val="32"/>
        </w:rPr>
        <w:br w:type="page"/>
      </w:r>
      <w:r w:rsidRPr="00E942CE">
        <w:rPr>
          <w:b/>
          <w:sz w:val="28"/>
          <w:szCs w:val="32"/>
          <w:lang w:val="uk-UA"/>
        </w:rPr>
        <w:lastRenderedPageBreak/>
        <w:t>1.</w:t>
      </w:r>
      <w:r w:rsidR="00C91D2B" w:rsidRPr="00E942CE">
        <w:rPr>
          <w:b/>
          <w:sz w:val="28"/>
          <w:szCs w:val="32"/>
        </w:rPr>
        <w:t xml:space="preserve"> Кометы в истории человечества</w:t>
      </w:r>
    </w:p>
    <w:p w:rsidR="00E942CE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87C02" w:rsidRPr="00E942CE" w:rsidRDefault="00573F50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Кометы явля</w:t>
      </w:r>
      <w:r w:rsidR="00345827" w:rsidRPr="00E942CE">
        <w:rPr>
          <w:sz w:val="28"/>
          <w:szCs w:val="32"/>
        </w:rPr>
        <w:t xml:space="preserve">ются самыми эффективными небесными телами в Солнечной системе. </w:t>
      </w:r>
    </w:p>
    <w:p w:rsidR="00B87C02" w:rsidRPr="00E942CE" w:rsidRDefault="00345827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b/>
          <w:sz w:val="28"/>
          <w:szCs w:val="32"/>
        </w:rPr>
        <w:t>Кометы</w:t>
      </w:r>
      <w:r w:rsidRPr="00E942CE">
        <w:rPr>
          <w:sz w:val="28"/>
          <w:szCs w:val="32"/>
        </w:rPr>
        <w:t xml:space="preserve"> – это своеобразные космические айсберги, состоящие из замороженных газов сложного космического состава, водяного льда и тугоплавкого минерального вещества в виде пыли и более крупных фрагментов. </w:t>
      </w:r>
    </w:p>
    <w:p w:rsidR="00C91D2B" w:rsidRPr="00E942CE" w:rsidRDefault="00B87C02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Кометы относятся к группе малых тел, куда входят также астероиды, метеориты, метеорные рои и облака межпланетной пыли. Солнечная система</w:t>
      </w:r>
      <w:r w:rsidR="00C46339">
        <w:rPr>
          <w:sz w:val="28"/>
          <w:szCs w:val="32"/>
        </w:rPr>
        <w:t xml:space="preserve"> </w:t>
      </w:r>
      <w:r w:rsidRPr="00E942CE">
        <w:rPr>
          <w:sz w:val="28"/>
          <w:szCs w:val="32"/>
        </w:rPr>
        <w:t xml:space="preserve">состоит из одной звезды, девяти планет, три из которых имеют системы колец (Сатурн, Уран, Юпитер), почти сорока спутников малых планет с размерами от сотен метров до сотен километров. </w:t>
      </w:r>
      <w:r w:rsidR="00BE1E9C" w:rsidRPr="00E942CE">
        <w:rPr>
          <w:sz w:val="28"/>
          <w:szCs w:val="32"/>
        </w:rPr>
        <w:t xml:space="preserve">Астероиды, кометы и метеорные тела объединяют под одним названием «малые тела Солнечной системы». В отличии от других малых тел, кометы обладают удивительной способностью из сравнительно небольших по размерам ядер развивать атмосферы, превосходящие по своей протяженности все известные объекты Солнечной системы, включая и само Солнце. При этом </w:t>
      </w:r>
      <w:r w:rsidR="005906BC" w:rsidRPr="00E942CE">
        <w:rPr>
          <w:sz w:val="28"/>
          <w:szCs w:val="32"/>
        </w:rPr>
        <w:t xml:space="preserve">протяженные атмосферы наблюдаются у комет в течении довольно длительного периода – иногда в течении нескольких лет. </w:t>
      </w:r>
      <w:r w:rsidR="00D13F83" w:rsidRPr="00E942CE">
        <w:rPr>
          <w:sz w:val="28"/>
          <w:szCs w:val="32"/>
        </w:rPr>
        <w:t xml:space="preserve">Это главное свойство кометного ядра – непрерывно возобновлять и поддерживать в огромном объеме газово-пылевую атмосферу. </w:t>
      </w:r>
      <w:r w:rsidR="00324E7A" w:rsidRPr="00E942CE">
        <w:rPr>
          <w:sz w:val="28"/>
          <w:szCs w:val="32"/>
        </w:rPr>
        <w:t xml:space="preserve">Название «комета» происходит от греческого слова «кометис», что в переводе на русский язык означает «волосатый». Кометы появились неожиданно в разных частях неба, и эти появления не имели каких-либо закономерностей, как, например, </w:t>
      </w:r>
      <w:r w:rsidR="00C66660" w:rsidRPr="00E942CE">
        <w:rPr>
          <w:sz w:val="28"/>
          <w:szCs w:val="32"/>
        </w:rPr>
        <w:t xml:space="preserve">движение планет и Луны. </w:t>
      </w:r>
      <w:r w:rsidR="008F5CD7" w:rsidRPr="00E942CE">
        <w:rPr>
          <w:sz w:val="28"/>
          <w:szCs w:val="32"/>
        </w:rPr>
        <w:t>Поэтому вслед за величайшим философом древности Аристотелем их стали считать атмосферными испарениями, поднимающимся в зону огня и там воспламеняющимся в виде огненных факелов.</w:t>
      </w:r>
      <w:r w:rsidR="009C5D4F" w:rsidRPr="00E942CE">
        <w:rPr>
          <w:sz w:val="28"/>
          <w:szCs w:val="32"/>
        </w:rPr>
        <w:t xml:space="preserve"> Однако не все ученые разделяли мысль Аристотеля о кометах. Одним из наиболее здравомыслящих в вопросе о природе комет был римский философ Сенека. </w:t>
      </w:r>
      <w:r w:rsidR="00DE57CA" w:rsidRPr="00E942CE">
        <w:rPr>
          <w:sz w:val="28"/>
          <w:szCs w:val="32"/>
        </w:rPr>
        <w:t xml:space="preserve">Еще в </w:t>
      </w:r>
      <w:r w:rsidR="00DE57CA" w:rsidRPr="00E942CE">
        <w:rPr>
          <w:sz w:val="28"/>
          <w:szCs w:val="32"/>
          <w:lang w:val="en-US"/>
        </w:rPr>
        <w:t>I</w:t>
      </w:r>
      <w:r w:rsidR="00DE57CA" w:rsidRPr="00E942CE">
        <w:rPr>
          <w:sz w:val="28"/>
          <w:szCs w:val="32"/>
        </w:rPr>
        <w:t xml:space="preserve"> в.н.э. он высказывал удивительные мысли о кометах, которые полностью подтвердились через 15-16 веков.</w:t>
      </w:r>
      <w:r w:rsidR="00D94A52" w:rsidRPr="00E942CE">
        <w:rPr>
          <w:sz w:val="28"/>
          <w:szCs w:val="32"/>
        </w:rPr>
        <w:t xml:space="preserve"> Как объектом научного исследования и начал тщательно и регулярно наблюдать все появлявшиеся и видимые невооруженным глазом светила. Он первым описал траекторию, по которой двигалась комета в 1472 г. отмечая каждый день ее положение относительно звезд и направление хвоста. </w:t>
      </w:r>
      <w:r w:rsidR="008B6396" w:rsidRPr="00E942CE">
        <w:rPr>
          <w:sz w:val="28"/>
          <w:szCs w:val="32"/>
        </w:rPr>
        <w:t xml:space="preserve">К сожалению, Ремамонтан прожил только 40 лет и не довел свои исследования до конца. </w:t>
      </w:r>
      <w:r w:rsidR="000D4E55" w:rsidRPr="00E942CE">
        <w:rPr>
          <w:sz w:val="28"/>
          <w:szCs w:val="32"/>
        </w:rPr>
        <w:t xml:space="preserve">В </w:t>
      </w:r>
      <w:r w:rsidR="000D4E55" w:rsidRPr="00E942CE">
        <w:rPr>
          <w:sz w:val="28"/>
          <w:szCs w:val="32"/>
          <w:lang w:val="en-US"/>
        </w:rPr>
        <w:t>XVI</w:t>
      </w:r>
      <w:r w:rsidR="000D4E55" w:rsidRPr="00E942CE">
        <w:rPr>
          <w:sz w:val="28"/>
          <w:szCs w:val="32"/>
        </w:rPr>
        <w:t xml:space="preserve"> веке астроном Апиан,</w:t>
      </w:r>
      <w:r w:rsidR="00C46339">
        <w:rPr>
          <w:sz w:val="28"/>
          <w:szCs w:val="32"/>
        </w:rPr>
        <w:t xml:space="preserve"> </w:t>
      </w:r>
      <w:r w:rsidR="000D4E55" w:rsidRPr="00E942CE">
        <w:rPr>
          <w:sz w:val="28"/>
          <w:szCs w:val="32"/>
        </w:rPr>
        <w:t>наблюдая за кометой 1531г. пришел к выводу, что хвост ее всегда направлен в противоположную от Солнца сторону. Однако</w:t>
      </w:r>
      <w:r w:rsidR="00707910" w:rsidRPr="00E942CE">
        <w:rPr>
          <w:sz w:val="28"/>
          <w:szCs w:val="32"/>
        </w:rPr>
        <w:t xml:space="preserve"> он не понял, что</w:t>
      </w:r>
      <w:r w:rsidR="00C46339">
        <w:rPr>
          <w:sz w:val="28"/>
          <w:szCs w:val="32"/>
        </w:rPr>
        <w:t xml:space="preserve"> </w:t>
      </w:r>
      <w:r w:rsidR="000D4E55" w:rsidRPr="00E942CE">
        <w:rPr>
          <w:sz w:val="28"/>
          <w:szCs w:val="32"/>
        </w:rPr>
        <w:t xml:space="preserve">причиной такой ориентации хвоста кометы является само Солнце. </w:t>
      </w:r>
      <w:r w:rsidR="00707910" w:rsidRPr="00E942CE">
        <w:rPr>
          <w:sz w:val="28"/>
          <w:szCs w:val="32"/>
        </w:rPr>
        <w:t>И вот, наконец, решил изучать движение комет самый искусный наблюдатель средневековья –</w:t>
      </w:r>
      <w:r w:rsidR="00E91489" w:rsidRPr="00E942CE">
        <w:rPr>
          <w:sz w:val="28"/>
          <w:szCs w:val="32"/>
        </w:rPr>
        <w:t xml:space="preserve"> Тихо Бра</w:t>
      </w:r>
      <w:r w:rsidR="00CF0D28" w:rsidRPr="00E942CE">
        <w:rPr>
          <w:sz w:val="28"/>
          <w:szCs w:val="32"/>
        </w:rPr>
        <w:t>г</w:t>
      </w:r>
      <w:r w:rsidR="00707910" w:rsidRPr="00E942CE">
        <w:rPr>
          <w:sz w:val="28"/>
          <w:szCs w:val="32"/>
        </w:rPr>
        <w:t xml:space="preserve">е. Чтобы определить расстояние до кометы 1577 г. он предложил проводить одновременные наблюдения из двух удаленных друг от друга обсерватории. </w:t>
      </w:r>
      <w:r w:rsidR="00E91489" w:rsidRPr="00E942CE">
        <w:rPr>
          <w:sz w:val="28"/>
          <w:szCs w:val="32"/>
        </w:rPr>
        <w:t>Он сам наблюдал в Гельсинбурге, а его ученики</w:t>
      </w:r>
      <w:r w:rsidR="00707910" w:rsidRPr="00E942CE">
        <w:rPr>
          <w:sz w:val="28"/>
          <w:szCs w:val="32"/>
        </w:rPr>
        <w:t xml:space="preserve"> </w:t>
      </w:r>
      <w:r w:rsidR="00E91489" w:rsidRPr="00E942CE">
        <w:rPr>
          <w:sz w:val="28"/>
          <w:szCs w:val="32"/>
        </w:rPr>
        <w:t>следили за той же самой кометой в Уранибурге. Сопоставив эти наблюдения</w:t>
      </w:r>
      <w:r w:rsidR="00CF0D28" w:rsidRPr="00E942CE">
        <w:rPr>
          <w:sz w:val="28"/>
          <w:szCs w:val="32"/>
        </w:rPr>
        <w:t xml:space="preserve"> Тихо Браг</w:t>
      </w:r>
      <w:r w:rsidR="00E91489" w:rsidRPr="00E942CE">
        <w:rPr>
          <w:sz w:val="28"/>
          <w:szCs w:val="32"/>
        </w:rPr>
        <w:t>е определил, что комета находиться значительно дальше Луны, так как и параллакс, т.е. смещение относительно звезд при наблюдении из двух различных точек на земной поверхности</w:t>
      </w:r>
      <w:r w:rsidR="00CF0D28" w:rsidRPr="00E942CE">
        <w:rPr>
          <w:sz w:val="28"/>
          <w:szCs w:val="32"/>
        </w:rPr>
        <w:t>, оказался значительно дальше Луны, т.к. ее меньше лунного. Наблюдения Тихо Браге и его учеников доказывали, что кометы не могут быть испарениями</w:t>
      </w:r>
      <w:r w:rsidR="00C46339">
        <w:rPr>
          <w:sz w:val="28"/>
          <w:szCs w:val="32"/>
        </w:rPr>
        <w:t xml:space="preserve"> </w:t>
      </w:r>
      <w:r w:rsidR="00CF0D28" w:rsidRPr="00E942CE">
        <w:rPr>
          <w:sz w:val="28"/>
          <w:szCs w:val="32"/>
        </w:rPr>
        <w:t>Земли и других планет, а являются самостоятельными телами, которые нужно изучать, чтобы понять их природу и происхождение.</w:t>
      </w:r>
    </w:p>
    <w:p w:rsidR="00B255C9" w:rsidRPr="00E942CE" w:rsidRDefault="00B255C9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</w:p>
    <w:p w:rsidR="00B255C9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E942CE">
        <w:rPr>
          <w:b/>
          <w:sz w:val="28"/>
          <w:szCs w:val="32"/>
          <w:lang w:val="uk-UA"/>
        </w:rPr>
        <w:t xml:space="preserve">2. </w:t>
      </w:r>
      <w:r w:rsidR="00B255C9" w:rsidRPr="00E942CE">
        <w:rPr>
          <w:b/>
          <w:sz w:val="28"/>
          <w:szCs w:val="32"/>
        </w:rPr>
        <w:t>Анатомия кометы: ядро, кома и хвост</w:t>
      </w:r>
    </w:p>
    <w:p w:rsidR="00E942CE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255C9" w:rsidRPr="00E942CE" w:rsidRDefault="00010329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При первом знакомстве с яркой кометой, неожиданно появившееся на ночном небе</w:t>
      </w:r>
      <w:r w:rsidR="00236678" w:rsidRPr="00E942CE">
        <w:rPr>
          <w:sz w:val="28"/>
          <w:szCs w:val="32"/>
        </w:rPr>
        <w:t xml:space="preserve"> и распустивший гигантский хвост, который словно рог изобилия висит над изумленными наблюдателями, может показаться, что хвост этот и есть самая главная часть кометы, без которой она как космический объект не представляла бы ничего примечательного. </w:t>
      </w:r>
      <w:r w:rsidR="002753C8" w:rsidRPr="00E942CE">
        <w:rPr>
          <w:sz w:val="28"/>
          <w:szCs w:val="32"/>
        </w:rPr>
        <w:t xml:space="preserve">С физической точки зрения хвост является главной причиной вторичным образованием, развивавшееся из довольно крохотного ядра, самой главной части кометы как физического объекта. Чтобы это понять, достаточно взглянуть хоть раз в телескоп на только что появившуюся комету, находящуюся на расстоянии больше 3-5 а.е. </w:t>
      </w:r>
      <w:r w:rsidR="003B2042" w:rsidRPr="00E942CE">
        <w:rPr>
          <w:sz w:val="28"/>
          <w:szCs w:val="32"/>
        </w:rPr>
        <w:t xml:space="preserve">Мы увидим бледную, едва светящуюся шарообразную туманность, иногда имеющую вид однородного размытого диска, наподобие внефоального изображения какой-нибудь земли, но чаще всего в центре этой диффузной туманности видно смещение, в центре которого находится ядро кометы – первопричина всего остального комплекса кометных явлений. Ядра комет до сих пор все еще не доступны телескопическим наблюдениям, т.к. они вуалируются окружающей их светящейся материей, непрерывно истекающей из ядер. </w:t>
      </w:r>
      <w:r w:rsidR="00B62055" w:rsidRPr="00E942CE">
        <w:rPr>
          <w:sz w:val="28"/>
          <w:szCs w:val="32"/>
        </w:rPr>
        <w:t>Туманная атмосфера, окружающая фотометрическое ядро и постепенно сходящая на нет, сливаясь с фоном неба, называется комой.</w:t>
      </w:r>
    </w:p>
    <w:p w:rsidR="00B62055" w:rsidRDefault="00B62055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E942CE">
        <w:rPr>
          <w:sz w:val="28"/>
          <w:szCs w:val="32"/>
        </w:rPr>
        <w:t xml:space="preserve">Кома вместе с ядром составляет голову кометы. Вдали от Солнца голова выглядит симметричной, но с приближением к солнцу она постепенно становиться овальной. Затем голова </w:t>
      </w:r>
      <w:r w:rsidR="00AF3AB0" w:rsidRPr="00E942CE">
        <w:rPr>
          <w:sz w:val="28"/>
          <w:szCs w:val="32"/>
        </w:rPr>
        <w:t>удлиняется</w:t>
      </w:r>
      <w:r w:rsidRPr="00E942CE">
        <w:rPr>
          <w:sz w:val="28"/>
          <w:szCs w:val="32"/>
        </w:rPr>
        <w:t xml:space="preserve"> еще сильнее и в противоположной от Солнца стороне</w:t>
      </w:r>
      <w:r w:rsidR="00AF3AB0" w:rsidRPr="00E942CE">
        <w:rPr>
          <w:sz w:val="28"/>
          <w:szCs w:val="32"/>
        </w:rPr>
        <w:t xml:space="preserve"> из нее развивается хвост. В ультрафиолетовом свете с борта космических аппаратов была обнаружена огромная овальная водородная кома, в которую погружены видимая кома, а иногда и весь видимый хвост кометы.</w:t>
      </w:r>
    </w:p>
    <w:p w:rsidR="00C05E18" w:rsidRPr="00C05E18" w:rsidRDefault="00695684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noProof/>
        </w:rPr>
        <w:pict>
          <v:oval id="_x0000_s1026" style="position:absolute;left:0;text-align:left;margin-left:30.5pt;margin-top:22.4pt;width:135pt;height:135pt;z-index:251652608"/>
        </w:pict>
      </w:r>
    </w:p>
    <w:p w:rsidR="00AF3AB0" w:rsidRPr="00E942CE" w:rsidRDefault="00695684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oval id="_x0000_s1027" style="position:absolute;left:0;text-align:left;margin-left:54pt;margin-top:20.65pt;width:90pt;height:90pt;z-index:251653632">
            <v:textbox style="mso-next-textbox:#_x0000_s1027">
              <w:txbxContent>
                <w:p w:rsidR="00AF3AB0" w:rsidRDefault="00AF3AB0">
                  <w:r>
                    <w:t>голова</w:t>
                  </w:r>
                </w:p>
              </w:txbxContent>
            </v:textbox>
          </v:oval>
        </w:pict>
      </w:r>
    </w:p>
    <w:p w:rsidR="00AF3AB0" w:rsidRPr="00E942CE" w:rsidRDefault="00695684" w:rsidP="00E942CE">
      <w:pPr>
        <w:widowControl w:val="0"/>
        <w:tabs>
          <w:tab w:val="left" w:pos="993"/>
          <w:tab w:val="left" w:pos="1134"/>
          <w:tab w:val="left" w:pos="443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8" style="position:absolute;left:0;text-align:left;z-index:251662848" from="234pt,17.45pt" to="234pt,44.4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7728" from="90pt,17.45pt" to="90pt,44.45pt">
            <v:stroke endarrow="block"/>
          </v:line>
        </w:pict>
      </w:r>
      <w:r>
        <w:rPr>
          <w:noProof/>
        </w:rPr>
        <w:pict>
          <v:oval id="_x0000_s1030" style="position:absolute;left:0;text-align:left;margin-left:81pt;margin-top:35.45pt;width:27pt;height:27pt;z-index:251655680"/>
        </w:pict>
      </w:r>
      <w:r w:rsidR="00C46339">
        <w:rPr>
          <w:sz w:val="28"/>
          <w:lang w:val="uk-UA"/>
        </w:rPr>
        <w:t xml:space="preserve">    </w:t>
      </w:r>
      <w:r w:rsidR="00AF3AB0" w:rsidRPr="00E942CE">
        <w:rPr>
          <w:sz w:val="28"/>
        </w:rPr>
        <w:t>хвост</w:t>
      </w:r>
    </w:p>
    <w:p w:rsidR="00B255C9" w:rsidRPr="00E942CE" w:rsidRDefault="00695684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noProof/>
        </w:rPr>
        <w:pict>
          <v:oval id="_x0000_s1031" style="position:absolute;left:0;text-align:left;margin-left:1in;margin-top:3.4pt;width:45pt;height:45pt;z-index:251654656"/>
        </w:pict>
      </w:r>
      <w:r>
        <w:rPr>
          <w:noProof/>
        </w:rPr>
        <w:pict>
          <v:line id="_x0000_s1032" style="position:absolute;left:0;text-align:left;z-index:251658752" from="90pt,16.85pt" to="261pt,16.85pt"/>
        </w:pict>
      </w:r>
      <w:r>
        <w:rPr>
          <w:noProof/>
        </w:rPr>
        <w:pict>
          <v:line id="_x0000_s1033" style="position:absolute;left:0;text-align:left;z-index:251659776" from="90pt,16.85pt" to="261pt,25.85pt"/>
        </w:pict>
      </w:r>
      <w:r>
        <w:rPr>
          <w:noProof/>
        </w:rPr>
        <w:pict>
          <v:line id="_x0000_s1034" style="position:absolute;left:0;text-align:left;z-index:251660800" from="90pt,16.85pt" to="261pt,34.85pt"/>
        </w:pict>
      </w:r>
      <w:r>
        <w:rPr>
          <w:noProof/>
        </w:rPr>
        <w:pict>
          <v:line id="_x0000_s1035" style="position:absolute;left:0;text-align:left;z-index:251661824" from="99pt,16.85pt" to="261pt,43.85pt"/>
        </w:pict>
      </w:r>
      <w:r>
        <w:rPr>
          <w:noProof/>
        </w:rPr>
        <w:pict>
          <v:oval id="_x0000_s1036" style="position:absolute;left:0;text-align:left;margin-left:90pt;margin-top:16.85pt;width:9pt;height:9pt;z-index:251656704"/>
        </w:pict>
      </w:r>
    </w:p>
    <w:p w:rsidR="00CF0D28" w:rsidRPr="00E942CE" w:rsidRDefault="00CF0D28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</w:p>
    <w:p w:rsidR="00AF3AB0" w:rsidRPr="00E942CE" w:rsidRDefault="00AF3AB0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</w:p>
    <w:p w:rsidR="00E942CE" w:rsidRP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91D2B" w:rsidRPr="00E942CE" w:rsidRDefault="0061425B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 xml:space="preserve">Рис. 1. </w:t>
      </w:r>
      <w:r w:rsidR="00AF3AB0" w:rsidRPr="00E942CE">
        <w:rPr>
          <w:sz w:val="28"/>
          <w:szCs w:val="32"/>
        </w:rPr>
        <w:t>Анатомия кометы: голова (ядро+кома) и хвост.</w:t>
      </w:r>
    </w:p>
    <w:p w:rsidR="0061425B" w:rsidRDefault="0061425B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AF3AB0" w:rsidRPr="00E942CE" w:rsidRDefault="00427518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Итак, ядро – самая главная часть кометы. Однако до сих пор нет единодушного мнения, что оно представляет собой на самом деле. </w:t>
      </w:r>
      <w:r w:rsidR="004D0D04" w:rsidRPr="00E942CE">
        <w:rPr>
          <w:sz w:val="28"/>
          <w:szCs w:val="32"/>
        </w:rPr>
        <w:t xml:space="preserve">Еще в далекие времена существовало представление о ядре кометы как о твердом теле, состоящем из легко испаряющихся веществ типа льда или снега. </w:t>
      </w:r>
      <w:r w:rsidR="002B08CC" w:rsidRPr="00E942CE">
        <w:rPr>
          <w:sz w:val="28"/>
          <w:szCs w:val="32"/>
        </w:rPr>
        <w:t>Эта классическая модель кометного ядра была существенно дополнена и разработана в последнее время. Массу ядра кометы можно оценить по движению вторичных ядер у делящихся комет. Например, в 1957 г. на два вторичных ядра, удалявшихся друг о т друга со скоростью 1,6 м/с. Считая эту скорость параболической, можно оценить массу ядра кометы в сто миллиардов тонн. Ф.Бальде пытался определить диаметры ядер комет Понса-Виннике (1927г.) и Швассмана-Вахмана (1930г.), сблизившихся с Землей до нескольких миллионов километров. Его оценки, полученные по фотографическим измерениям, дают диаметры ядер</w:t>
      </w:r>
      <w:r w:rsidR="00F23133" w:rsidRPr="00E942CE">
        <w:rPr>
          <w:sz w:val="28"/>
          <w:szCs w:val="32"/>
        </w:rPr>
        <w:t xml:space="preserve"> этих комет порядка 0,4км. Перейдем теперь к комам комет, окружающим в виде туманной атмосферы ледяные кометные ядра. У большинства комет кома состоит из трех основных частей, заметно отличающихся своими физическими характеристиками:</w:t>
      </w:r>
    </w:p>
    <w:p w:rsidR="00F23133" w:rsidRPr="00E942CE" w:rsidRDefault="00F23133" w:rsidP="00E942C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Наиболее близкая, прилегающая к ядру область – внутренняя, молекулярная, химическая и фотохимическая кома.</w:t>
      </w:r>
    </w:p>
    <w:p w:rsidR="00F23133" w:rsidRPr="00E942CE" w:rsidRDefault="00F23133" w:rsidP="00E942C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Видимая кома, или кома радикалов.</w:t>
      </w:r>
    </w:p>
    <w:p w:rsidR="00F23133" w:rsidRPr="00E942CE" w:rsidRDefault="00F23133" w:rsidP="00E942C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Ультрафиолетовая, или атомная кома.</w:t>
      </w:r>
    </w:p>
    <w:p w:rsidR="00F23133" w:rsidRPr="00E942CE" w:rsidRDefault="00C158A0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На размеры этих трех ком заметно влияет гелиоцентрическое расстояние кометы. Наиболее впечатляющей частью кометы является ее хвост. Хвосты у комет почти всегда направлены в противоположную от Солнца сторону. </w:t>
      </w:r>
      <w:r w:rsidR="00336EA7" w:rsidRPr="00E942CE">
        <w:rPr>
          <w:sz w:val="28"/>
          <w:szCs w:val="32"/>
        </w:rPr>
        <w:t xml:space="preserve">Состоят хвосты из пыли, газа и ионизированных частиц. </w:t>
      </w:r>
      <w:r w:rsidR="00C05595" w:rsidRPr="00E942CE">
        <w:rPr>
          <w:sz w:val="28"/>
          <w:szCs w:val="32"/>
        </w:rPr>
        <w:t xml:space="preserve">Поэтому в зависимости от состава частицы хвостов отталкиваются в противоположную от Солнца сторону силами, исходящими от Солнца, но имеющими различную физическую силу, природу: на пыль и на нейтральный газ в основном воздействуют силы лучевого давления, противодействующие силе тяготения и в случае нормальных хвостов, превосходящие их. Кометные хвосты делятся на три основных типа. </w:t>
      </w:r>
      <w:r w:rsidR="00B06907" w:rsidRPr="00E942CE">
        <w:rPr>
          <w:sz w:val="28"/>
          <w:szCs w:val="32"/>
        </w:rPr>
        <w:t>Эти типы открыл ученый Бредихин.</w:t>
      </w:r>
    </w:p>
    <w:p w:rsidR="00B06907" w:rsidRPr="00E942CE" w:rsidRDefault="00B06907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1-й тип: значения 1-м достигают нескольких десятков, а иногда и нескольких тысяч Ф.А.Бредихин полагал, что величины 1-м должны быть кратны числу 22,3. По </w:t>
      </w:r>
      <w:r w:rsidR="00027414" w:rsidRPr="00E942CE">
        <w:rPr>
          <w:sz w:val="28"/>
          <w:szCs w:val="32"/>
        </w:rPr>
        <w:t>внешнему виду - это прямолинейные хвосты, стелющиеся по продолженному радиусу-вектору</w:t>
      </w:r>
      <w:r w:rsidR="00101532" w:rsidRPr="00E942CE">
        <w:rPr>
          <w:sz w:val="28"/>
          <w:szCs w:val="32"/>
        </w:rPr>
        <w:t>; очертания их неправильны, часто винтовой формы; кроме того, хвосты первого типа могут состоять из набора отдельных струек или лучей.</w:t>
      </w:r>
    </w:p>
    <w:p w:rsidR="00101532" w:rsidRPr="00E942CE" w:rsidRDefault="008E697D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2-й тип: значения 1-м заключены между 0,6 и 2,5. Сюда относятся хвосты, по внешнему виду напоминают сильно изогнутый кону или воловий рог. В конце таких хвостов часто наблюдаются полоски дублетного строения направленные к ядру кометы. Эти полоски получили название синхрон.</w:t>
      </w:r>
    </w:p>
    <w:p w:rsidR="0014536C" w:rsidRPr="00E942CE" w:rsidRDefault="0014536C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3-й тип: величины 1-м принимают различные значения, лежащие между 0 и 2,5. По внешнему виду – это короткие прямые хвосты, представляющие собой одну полную синхрону, начинающуюся непосредственно от ядра. </w:t>
      </w:r>
    </w:p>
    <w:p w:rsidR="00E942CE" w:rsidRDefault="00E942CE" w:rsidP="00935EFC">
      <w:pPr>
        <w:widowControl w:val="0"/>
        <w:tabs>
          <w:tab w:val="left" w:pos="993"/>
          <w:tab w:val="left" w:pos="1134"/>
        </w:tabs>
        <w:spacing w:line="360" w:lineRule="auto"/>
        <w:jc w:val="both"/>
        <w:rPr>
          <w:b/>
          <w:sz w:val="28"/>
          <w:szCs w:val="32"/>
          <w:lang w:val="uk-UA"/>
        </w:rPr>
      </w:pPr>
    </w:p>
    <w:p w:rsidR="00947071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uk-UA"/>
        </w:rPr>
        <w:t>3</w:t>
      </w:r>
      <w:r w:rsidR="00C05E18">
        <w:rPr>
          <w:b/>
          <w:sz w:val="28"/>
          <w:szCs w:val="32"/>
          <w:lang w:val="uk-UA"/>
        </w:rPr>
        <w:t>.</w:t>
      </w:r>
      <w:r w:rsidR="00E942CE" w:rsidRPr="00E942CE">
        <w:rPr>
          <w:b/>
          <w:sz w:val="28"/>
          <w:szCs w:val="32"/>
          <w:lang w:val="uk-UA"/>
        </w:rPr>
        <w:t xml:space="preserve"> </w:t>
      </w:r>
      <w:r w:rsidR="00947071" w:rsidRPr="00E942CE">
        <w:rPr>
          <w:b/>
          <w:sz w:val="28"/>
          <w:szCs w:val="32"/>
        </w:rPr>
        <w:t>Лучи</w:t>
      </w:r>
    </w:p>
    <w:p w:rsid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47071" w:rsidRPr="00E942CE" w:rsidRDefault="00652B74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Довольно часто в хвостах 1-го типа наблюдаются тонкие прямолинейные лучи. Наиболее общие свойства лучей это: лучи располагаются симметрично относительно оси хвоста и приблизительно в направлении продолженного радиуса – вектора; первые (короткие) лучи появляются под большими углами к оси хвоста и удлиняются по мере приближения к оси; движение лучей перпендикулярно к оси хвоста носит характер захлопывания; часто лучи приобретают спиральную форму; иногда лучи сильно искривлены. </w:t>
      </w:r>
    </w:p>
    <w:p w:rsidR="00652B74" w:rsidRPr="00E942CE" w:rsidRDefault="00DB0C51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Лучи – это плазменные образования. Поэтому наиболее вероятно, что лучи представляют собой кометную плазму, сжатую в волокна под действием внешних, магнитных и электрических полей. </w:t>
      </w:r>
      <w:r w:rsidR="003208B0" w:rsidRPr="00E942CE">
        <w:rPr>
          <w:sz w:val="28"/>
          <w:szCs w:val="32"/>
        </w:rPr>
        <w:t>Иногда наблюдаются лучевые системы, связанные с облачными образованиями, движущимся с большими ускорениями в хвосте кометы. Вместе с облачными образованиями двигались и их лучевые системы. Например, у кометы Морхауза 15-17 октября 1908 г наблюдались одновременно лучевые системы, выходящие из головы кометы. Также лучи могут выходить еще из хвоста комет.</w:t>
      </w:r>
    </w:p>
    <w:p w:rsidR="00C05E18" w:rsidRDefault="00C05E18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3208B0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uk-UA"/>
        </w:rPr>
        <w:t>4</w:t>
      </w:r>
      <w:r w:rsidR="00C05E18">
        <w:rPr>
          <w:b/>
          <w:sz w:val="28"/>
          <w:szCs w:val="32"/>
          <w:lang w:val="uk-UA"/>
        </w:rPr>
        <w:t>.</w:t>
      </w:r>
      <w:r w:rsidR="000F0330" w:rsidRPr="00E942CE">
        <w:rPr>
          <w:b/>
          <w:sz w:val="28"/>
          <w:szCs w:val="32"/>
        </w:rPr>
        <w:t xml:space="preserve"> Галосы</w:t>
      </w:r>
    </w:p>
    <w:p w:rsid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91D2B" w:rsidRPr="00E942CE" w:rsidRDefault="0039152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 xml:space="preserve">Галосообразование в кометах заключается в появлении на фоне диффузного свечения комы системы расширяющихся концентрических светящихся колец. Расширяясь со скоростью 1-2 км/с галосы постепенно сливаются с фоном неба и становиться невидимыми. </w:t>
      </w:r>
      <w:r w:rsidR="004C5D6D" w:rsidRPr="00E942CE">
        <w:rPr>
          <w:sz w:val="28"/>
          <w:szCs w:val="32"/>
        </w:rPr>
        <w:t>Наиболее рельефно галосы наблюдались в головах ярких комет.</w:t>
      </w:r>
      <w:r w:rsidR="00C46339">
        <w:rPr>
          <w:sz w:val="28"/>
          <w:szCs w:val="32"/>
        </w:rPr>
        <w:t xml:space="preserve"> </w:t>
      </w:r>
      <w:r w:rsidR="00C74D21" w:rsidRPr="00E942CE">
        <w:rPr>
          <w:sz w:val="28"/>
          <w:szCs w:val="32"/>
        </w:rPr>
        <w:t>Впервые галосы были обнаружены Шмидтом в голове яркой кометы Донати (1858 г.). После этого галосы были обнаружены в кометах Понса-Брукса, Галлея, Олкока и Хонда.</w:t>
      </w:r>
    </w:p>
    <w:p w:rsidR="00C74D21" w:rsidRPr="00E942CE" w:rsidRDefault="00C74D21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</w:p>
    <w:p w:rsidR="00C74D21" w:rsidRPr="00E942CE" w:rsidRDefault="00935EFC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uk-UA"/>
        </w:rPr>
        <w:t>5</w:t>
      </w:r>
      <w:r w:rsidR="00C05E18">
        <w:rPr>
          <w:b/>
          <w:sz w:val="28"/>
          <w:szCs w:val="32"/>
          <w:lang w:val="uk-UA"/>
        </w:rPr>
        <w:t>.</w:t>
      </w:r>
      <w:r w:rsidR="00E942CE">
        <w:rPr>
          <w:b/>
          <w:sz w:val="28"/>
          <w:szCs w:val="32"/>
          <w:lang w:val="uk-UA"/>
        </w:rPr>
        <w:t xml:space="preserve"> </w:t>
      </w:r>
      <w:r w:rsidR="00C74D21" w:rsidRPr="00E942CE">
        <w:rPr>
          <w:b/>
          <w:sz w:val="28"/>
          <w:szCs w:val="32"/>
        </w:rPr>
        <w:t>Сжимающиеся оболочки</w:t>
      </w:r>
    </w:p>
    <w:p w:rsidR="00E942CE" w:rsidRDefault="00E942C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74D21" w:rsidRPr="00E942CE" w:rsidRDefault="0073209E" w:rsidP="00E942CE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32"/>
        </w:rPr>
      </w:pPr>
      <w:r w:rsidRPr="00E942CE">
        <w:rPr>
          <w:sz w:val="28"/>
          <w:szCs w:val="32"/>
        </w:rPr>
        <w:t>Явление сжимающихся оболочек было обнаружено в комете Морхауза (1908 г.). Как</w:t>
      </w:r>
      <w:r w:rsidR="00C46339">
        <w:rPr>
          <w:sz w:val="28"/>
          <w:szCs w:val="32"/>
        </w:rPr>
        <w:t xml:space="preserve"> </w:t>
      </w:r>
      <w:r w:rsidRPr="00E942CE">
        <w:rPr>
          <w:sz w:val="28"/>
          <w:szCs w:val="32"/>
        </w:rPr>
        <w:t>показали наблюдения</w:t>
      </w:r>
      <w:r w:rsidR="00935EFC">
        <w:rPr>
          <w:sz w:val="28"/>
          <w:szCs w:val="32"/>
        </w:rPr>
        <w:t>,</w:t>
      </w:r>
      <w:r w:rsidRPr="00E942CE">
        <w:rPr>
          <w:sz w:val="28"/>
          <w:szCs w:val="32"/>
        </w:rPr>
        <w:t xml:space="preserve"> оболочки возникли приблизительно на одном и том же расстоянии от ядра, причем сначала появились вершины оболочек. </w:t>
      </w:r>
      <w:bookmarkStart w:id="0" w:name="_GoBack"/>
      <w:bookmarkEnd w:id="0"/>
    </w:p>
    <w:sectPr w:rsidR="00C74D21" w:rsidRPr="00E942CE" w:rsidSect="00E942CE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3A" w:rsidRDefault="00F1163A">
      <w:r>
        <w:separator/>
      </w:r>
    </w:p>
  </w:endnote>
  <w:endnote w:type="continuationSeparator" w:id="0">
    <w:p w:rsidR="00F1163A" w:rsidRDefault="00F1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55" w:rsidRDefault="00B62055" w:rsidP="000D4E55">
    <w:pPr>
      <w:pStyle w:val="a3"/>
      <w:framePr w:wrap="around" w:vAnchor="text" w:hAnchor="margin" w:xAlign="center" w:y="1"/>
      <w:rPr>
        <w:rStyle w:val="a5"/>
      </w:rPr>
    </w:pPr>
  </w:p>
  <w:p w:rsidR="00B62055" w:rsidRDefault="00B620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55" w:rsidRDefault="00EB0FB4" w:rsidP="000D4E5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B62055" w:rsidRDefault="00B620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3A" w:rsidRDefault="00F1163A">
      <w:r>
        <w:separator/>
      </w:r>
    </w:p>
  </w:footnote>
  <w:footnote w:type="continuationSeparator" w:id="0">
    <w:p w:rsidR="00F1163A" w:rsidRDefault="00F1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0767"/>
    <w:multiLevelType w:val="hybridMultilevel"/>
    <w:tmpl w:val="D8E8EE60"/>
    <w:lvl w:ilvl="0" w:tplc="333E4D46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40F90"/>
    <w:multiLevelType w:val="hybridMultilevel"/>
    <w:tmpl w:val="6B9CB4D6"/>
    <w:lvl w:ilvl="0" w:tplc="16A8855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E51B79"/>
    <w:multiLevelType w:val="hybridMultilevel"/>
    <w:tmpl w:val="6A221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D2B"/>
    <w:rsid w:val="00010329"/>
    <w:rsid w:val="00011139"/>
    <w:rsid w:val="00027414"/>
    <w:rsid w:val="000D4E55"/>
    <w:rsid w:val="000F0330"/>
    <w:rsid w:val="00101532"/>
    <w:rsid w:val="001336EC"/>
    <w:rsid w:val="0014536C"/>
    <w:rsid w:val="001C364C"/>
    <w:rsid w:val="001D3756"/>
    <w:rsid w:val="00236678"/>
    <w:rsid w:val="002753C8"/>
    <w:rsid w:val="002B08CC"/>
    <w:rsid w:val="003208B0"/>
    <w:rsid w:val="00324E7A"/>
    <w:rsid w:val="00336EA7"/>
    <w:rsid w:val="00345827"/>
    <w:rsid w:val="0039152E"/>
    <w:rsid w:val="003B2042"/>
    <w:rsid w:val="00427518"/>
    <w:rsid w:val="004A54F9"/>
    <w:rsid w:val="004C5D6D"/>
    <w:rsid w:val="004D0D04"/>
    <w:rsid w:val="00573F50"/>
    <w:rsid w:val="005906BC"/>
    <w:rsid w:val="0061425B"/>
    <w:rsid w:val="00652B74"/>
    <w:rsid w:val="00695684"/>
    <w:rsid w:val="00707910"/>
    <w:rsid w:val="0073209E"/>
    <w:rsid w:val="008B6396"/>
    <w:rsid w:val="008C7E4B"/>
    <w:rsid w:val="008E697D"/>
    <w:rsid w:val="008F5CD7"/>
    <w:rsid w:val="00926AAF"/>
    <w:rsid w:val="00935EFC"/>
    <w:rsid w:val="00947071"/>
    <w:rsid w:val="009C5D4F"/>
    <w:rsid w:val="00AA04D7"/>
    <w:rsid w:val="00AF3AB0"/>
    <w:rsid w:val="00B06907"/>
    <w:rsid w:val="00B255C9"/>
    <w:rsid w:val="00B62055"/>
    <w:rsid w:val="00B87C02"/>
    <w:rsid w:val="00BE1E9C"/>
    <w:rsid w:val="00BE5086"/>
    <w:rsid w:val="00C05595"/>
    <w:rsid w:val="00C05E18"/>
    <w:rsid w:val="00C158A0"/>
    <w:rsid w:val="00C46339"/>
    <w:rsid w:val="00C66660"/>
    <w:rsid w:val="00C74D21"/>
    <w:rsid w:val="00C91D2B"/>
    <w:rsid w:val="00CF0D28"/>
    <w:rsid w:val="00D13F83"/>
    <w:rsid w:val="00D94A52"/>
    <w:rsid w:val="00DB0C51"/>
    <w:rsid w:val="00DE57CA"/>
    <w:rsid w:val="00E10F22"/>
    <w:rsid w:val="00E5424D"/>
    <w:rsid w:val="00E91489"/>
    <w:rsid w:val="00E942CE"/>
    <w:rsid w:val="00EB0FB4"/>
    <w:rsid w:val="00F1163A"/>
    <w:rsid w:val="00F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7ACBF0E-4833-4819-A905-D828ADF3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E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4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Дом</Company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Катя</dc:creator>
  <cp:keywords/>
  <dc:description/>
  <cp:lastModifiedBy>admin</cp:lastModifiedBy>
  <cp:revision>2</cp:revision>
  <dcterms:created xsi:type="dcterms:W3CDTF">2014-03-13T05:51:00Z</dcterms:created>
  <dcterms:modified xsi:type="dcterms:W3CDTF">2014-03-13T05:51:00Z</dcterms:modified>
</cp:coreProperties>
</file>