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81281" w:rsidP="00481281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5146C4" w:rsidRPr="00481281" w:rsidRDefault="005146C4" w:rsidP="0048128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РЕФЕРАТ</w:t>
      </w:r>
    </w:p>
    <w:p w:rsidR="005146C4" w:rsidRPr="00481281" w:rsidRDefault="005146C4" w:rsidP="0048128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по курсу «Логистика»</w:t>
      </w:r>
    </w:p>
    <w:p w:rsidR="005146C4" w:rsidRPr="00481281" w:rsidRDefault="005146C4" w:rsidP="00481281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по теме: «Коммерческая логистика, ее понятие и сущность»</w:t>
      </w:r>
    </w:p>
    <w:p w:rsidR="00423947" w:rsidRPr="00481281" w:rsidRDefault="00481281" w:rsidP="00481281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3947" w:rsidRPr="00481281">
        <w:rPr>
          <w:b/>
          <w:bCs/>
          <w:color w:val="000000"/>
          <w:sz w:val="28"/>
          <w:szCs w:val="28"/>
        </w:rPr>
        <w:t>1. Понятие и сущность коммерческой логистики</w:t>
      </w:r>
    </w:p>
    <w:p w:rsidR="00481281" w:rsidRDefault="00481281" w:rsidP="00481281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Фирма представляет собой сложную систему, связанную с внешней средой через входные и выходные потоки материалов и информации. Одним из значительных путей повышения ее конкурентоспособности в рыночных условиях является оптимизация и интегрирование как внешних, так и внутренних для фирмы материальных и сопутствующих потоков при помощи методов коммерческой логистики.</w:t>
      </w: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Сфера деятельности коммерческой логистики распространяется на организацию и управление экономическими потоками в сфере товарного обращения, т.е.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моделирование логистических систем для максимального сокращения логистических издержек, в т.ч. закупку материальных ресурсов, сбыт готовой продукции, формирование транспортных потоков и т.д.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Коммерческая логистика связана с проблемами обеспечения предприятий и фирм материальными ресурсами. Эти проблемы появились в 60-х годах прошлого века, а причина их возникновения связана со значительным ростом затрат на содержание запасов и транспортировку продукции фирм. Поэтому фирмы начали проводить исследования в области продвижения материалопотока в каналах распределения, сокращения затрат на содержание запасов и транспортировку продукции. В связи с этим в экономике сформировалась такая наука, как коммерческая логистика.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Коммерческая логистика – это наука о планировании, распределении, контроле, управлении и оптимизации материальных потоков, потоков услуг и связанных с ними информационных и финансовых потоков в определенной микро-, мезо- или макроэкономической системе, возникающих в процессе доведения сырья, полуфабрикатов и готовой продукции от производителя до потребителя.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Из этого определения следует, что коммерческая логистика охватывает такие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функциональные области бизнеса как: запасы, закупки, информация, складирование и складская обработка, транспортировка продукции и другие области.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Выделим основные проблемы, решаемые коммерческой</w:t>
      </w:r>
      <w:r w:rsidR="005146C4" w:rsidRP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логистикой в этих областях: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1. Запасы. Планирование материальных запасов, которые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позволяют быстро реагировать на изменение спроса и обеспечивают равномерность работы всех промежуточных звеньев в канале распределения продукции.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2. Закупки. Планирование и организация закупки сырья, материалов, полуфабрикатов и готовой продукции, выбор поставщиков материальных ресурсов и готовой продукции.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3. Транспортировка продукции. Выбор вида транспорта, составление графиков обслуживания потребителей, доставка продукции со склада потребителю.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4. Складирование и складская обработка. Размещение складов, управление складской переработкой, упаковка и т.д.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5. Информация. Обработка заказов, прогнозирование спроса, контроль над уровнем запасов.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Основная концепция коммерческой логистики связана с обеспечением механизма разработки задач и стратегий, в рамках которых может осуществляться деятельность по управлению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распределением продукции.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Коммерческая логистика реализует свои принципы через такие виды деятельности как:</w:t>
      </w:r>
    </w:p>
    <w:p w:rsidR="00423947" w:rsidRPr="00481281" w:rsidRDefault="00423947" w:rsidP="00481281">
      <w:pPr>
        <w:widowControl/>
        <w:numPr>
          <w:ilvl w:val="0"/>
          <w:numId w:val="20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Распределение – включающее рекламу, транспортировку, реализацию продукции через определенные каналы распределения и оказание услуг покупателям.</w:t>
      </w:r>
    </w:p>
    <w:p w:rsidR="00423947" w:rsidRPr="00481281" w:rsidRDefault="00423947" w:rsidP="00481281">
      <w:pPr>
        <w:widowControl/>
        <w:numPr>
          <w:ilvl w:val="0"/>
          <w:numId w:val="20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Физическое распределение – связано с доставкой продукции от продавца к потребителю.</w:t>
      </w:r>
    </w:p>
    <w:p w:rsidR="00481281" w:rsidRDefault="00423947" w:rsidP="00481281">
      <w:pPr>
        <w:widowControl/>
        <w:numPr>
          <w:ilvl w:val="0"/>
          <w:numId w:val="20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Физическое обеспечение – осуществляет движение сырья и материалов от источника сырья или поставщика.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Рассмотрим основные задачи коммерческой логистики, вытекающие из функциональных областей логистики:</w:t>
      </w:r>
    </w:p>
    <w:p w:rsidR="00423947" w:rsidRPr="00481281" w:rsidRDefault="00423947" w:rsidP="00481281">
      <w:pPr>
        <w:widowControl/>
        <w:numPr>
          <w:ilvl w:val="0"/>
          <w:numId w:val="2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Глобальная задача : минимизация общих затрат.</w:t>
      </w:r>
    </w:p>
    <w:p w:rsidR="00423947" w:rsidRPr="00481281" w:rsidRDefault="00423947" w:rsidP="00481281">
      <w:pPr>
        <w:widowControl/>
        <w:numPr>
          <w:ilvl w:val="0"/>
          <w:numId w:val="2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Общие задачи: создание системы регулирования материальными и информационными потоками; разработка стратегии товародвижения (в т.ч. разработка методов управления товародвижения, выбор каналов распределения продукции, стандартизация упаковки); контроль за движением МП; прогнозирование (спроса на товары, объем перевозок, масштаб складирования); закупка сырья и материалов; определение дисбаланса между потреблением и возможностями производства; организация складского хозяйства, транспортировки, послепродажного обслуживания.</w:t>
      </w:r>
    </w:p>
    <w:p w:rsidR="00423947" w:rsidRPr="00481281" w:rsidRDefault="00423947" w:rsidP="00481281">
      <w:pPr>
        <w:widowControl/>
        <w:numPr>
          <w:ilvl w:val="0"/>
          <w:numId w:val="2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Частные задачи: создание минимальных запасов минимизация времени хранения товаров в запасах, времени перевозок и т.д.</w:t>
      </w:r>
    </w:p>
    <w:p w:rsidR="00423947" w:rsidRPr="00481281" w:rsidRDefault="00423947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Т.о. все задачи коммерческой логистики и объединены общей целью -</w:t>
      </w:r>
      <w:r w:rsidRPr="00481281">
        <w:rPr>
          <w:noProof/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достижение максимальной приспособленности фирм к изменяющейся рыночной обстановке, при минимизации общих логистических затрат и обеспечении качества, и своевременности поставок.</w:t>
      </w:r>
    </w:p>
    <w:p w:rsidR="005146C4" w:rsidRPr="00481281" w:rsidRDefault="005146C4" w:rsidP="00481281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23947" w:rsidRPr="00481281" w:rsidRDefault="00423947" w:rsidP="00481281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481281">
        <w:rPr>
          <w:b/>
          <w:bCs/>
          <w:color w:val="000000"/>
          <w:sz w:val="28"/>
          <w:szCs w:val="28"/>
        </w:rPr>
        <w:t>2.</w:t>
      </w:r>
      <w:r w:rsidR="00481281" w:rsidRPr="00481281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81281">
        <w:rPr>
          <w:b/>
          <w:bCs/>
          <w:color w:val="000000"/>
          <w:sz w:val="28"/>
          <w:szCs w:val="28"/>
        </w:rPr>
        <w:t>Организация торговой логистики</w:t>
      </w:r>
    </w:p>
    <w:p w:rsidR="00481281" w:rsidRDefault="00481281" w:rsidP="00481281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Торговая логистика представляет собой деятельность, связанную с управлением физическим перемещением потоков товаров, услуг, информации, финансов и прав собственности, в сфере распределения.</w:t>
      </w: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Для эффективного применения принципов логистики необходима реализация системного подхода к организации потоков в сфере торговли, для чего необходимо формирование логистической системы.</w:t>
      </w:r>
    </w:p>
    <w:p w:rsid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Отличие логистической системы торговли от любой другой заключается в ее элементном составе и характере связей между отдельными элементами.</w:t>
      </w:r>
    </w:p>
    <w:p w:rsid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Логистическую систему в торговле можно определить как: совокупность взаимосвязанных логистических операций с потоками товаров, информации, денег, услуг и прав собственности в сфере товарного обмена, образующих целостность торгово-посреднической деятельности.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Логистические операции в торговле — это ряд действий осуществляемых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с материальным, информационным, финансовым и потоком сервисных услуг в сфере обмена и распределения.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Логистические операции в торговле можно классифицировать</w:t>
      </w:r>
      <w:r w:rsidR="008E15EC" w:rsidRPr="008E15EC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по следующим признакам:</w:t>
      </w:r>
    </w:p>
    <w:p w:rsidR="00423947" w:rsidRPr="00481281" w:rsidRDefault="00423947" w:rsidP="00481281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 зависимости от вида потока выделяют операции:</w:t>
      </w:r>
    </w:p>
    <w:p w:rsidR="00481281" w:rsidRDefault="00423947" w:rsidP="00481281">
      <w:pPr>
        <w:widowControl/>
        <w:numPr>
          <w:ilvl w:val="0"/>
          <w:numId w:val="4"/>
        </w:numPr>
        <w:tabs>
          <w:tab w:val="clear" w:pos="795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 товарным потоком (погрузка, разгрузка, раскрой, порезка, разлив, комплектация, монтаж, консервация и т.д.);</w:t>
      </w:r>
    </w:p>
    <w:p w:rsidR="00423947" w:rsidRPr="00481281" w:rsidRDefault="00423947" w:rsidP="00481281">
      <w:pPr>
        <w:widowControl/>
        <w:numPr>
          <w:ilvl w:val="0"/>
          <w:numId w:val="4"/>
        </w:numPr>
        <w:tabs>
          <w:tab w:val="clear" w:pos="795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 денежным потоком - выбор форм и условий расчетов;</w:t>
      </w:r>
    </w:p>
    <w:p w:rsidR="00481281" w:rsidRDefault="00423947" w:rsidP="00481281">
      <w:pPr>
        <w:widowControl/>
        <w:numPr>
          <w:ilvl w:val="0"/>
          <w:numId w:val="4"/>
        </w:numPr>
        <w:tabs>
          <w:tab w:val="clear" w:pos="795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 информационным потоком (сбор, накопление и анализ коммерческой информации, организация и внедрение на предприятиях торговли автоматизированных систем управления и т.д.);</w:t>
      </w:r>
    </w:p>
    <w:p w:rsidR="00481281" w:rsidRDefault="00423947" w:rsidP="00481281">
      <w:pPr>
        <w:widowControl/>
        <w:numPr>
          <w:ilvl w:val="0"/>
          <w:numId w:val="4"/>
        </w:numPr>
        <w:tabs>
          <w:tab w:val="clear" w:pos="795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 правовым потоком (юридическая экспертиза прав собственности на товар, разработка оптимальных схем передачи прав собственности на предмет торговой сделки, контроль за выполнением условий договора и т.д.);</w:t>
      </w:r>
    </w:p>
    <w:p w:rsidR="00423947" w:rsidRPr="00481281" w:rsidRDefault="00423947" w:rsidP="00481281">
      <w:pPr>
        <w:widowControl/>
        <w:numPr>
          <w:ilvl w:val="0"/>
          <w:numId w:val="4"/>
        </w:numPr>
        <w:tabs>
          <w:tab w:val="clear" w:pos="795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 потоком услуг (разработка пакета логистических услуг, определение оптимального уровня логистического сервиса и т.д.).</w:t>
      </w:r>
    </w:p>
    <w:p w:rsidR="00481281" w:rsidRDefault="00423947" w:rsidP="00481281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По отношению к логистической системе торговли выделяются:</w:t>
      </w:r>
    </w:p>
    <w:p w:rsidR="00423947" w:rsidRPr="00481281" w:rsidRDefault="00423947" w:rsidP="00481281">
      <w:pPr>
        <w:widowControl/>
        <w:numPr>
          <w:ilvl w:val="1"/>
          <w:numId w:val="2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внутренние логистические операции совершаемые с потоками внутри логистической системы (например: технология, персонал, организационная структура торговой фирмы и т.д.);</w:t>
      </w:r>
    </w:p>
    <w:p w:rsidR="00481281" w:rsidRDefault="00423947" w:rsidP="00481281">
      <w:pPr>
        <w:widowControl/>
        <w:numPr>
          <w:ilvl w:val="1"/>
          <w:numId w:val="2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внешние логистические операции, осуществляющиеся в процессе взаимодействия субъекта торговой логистики с внешней средой.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3. В зависимости от изменения потребительских свойств товара логистические операции делят на, операции:</w:t>
      </w:r>
    </w:p>
    <w:p w:rsidR="00481281" w:rsidRDefault="00423947" w:rsidP="00481281">
      <w:pPr>
        <w:widowControl/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 добавленной стоимостью, т.е. преобразующие потребительские свойства товара,</w:t>
      </w:r>
    </w:p>
    <w:p w:rsidR="00423947" w:rsidRPr="00481281" w:rsidRDefault="00423947" w:rsidP="00481281">
      <w:pPr>
        <w:widowControl/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без добавленной стоимости, т.е. не изменяющие его потребительские свойства.</w:t>
      </w:r>
    </w:p>
    <w:p w:rsid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Таким образом, совокупность взаимосвязанных логистических операций в сфере товарного обмена объединенных общностью целей, формирует логистический процесс торговли.</w:t>
      </w:r>
    </w:p>
    <w:p w:rsidR="00423947" w:rsidRPr="00481281" w:rsidRDefault="00423947" w:rsidP="00481281">
      <w:pPr>
        <w:pStyle w:val="1"/>
        <w:ind w:firstLine="709"/>
        <w:jc w:val="both"/>
      </w:pPr>
      <w:r w:rsidRPr="00481281">
        <w:t>Логистический процесс в торговле можно разделить на</w:t>
      </w:r>
      <w:r w:rsidR="00481281" w:rsidRPr="00481281">
        <w:t xml:space="preserve"> </w:t>
      </w:r>
      <w:r w:rsidRPr="00481281">
        <w:t>производственный и торговый.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К производственному торгово-логистическому процессу относится совокупность физических операций с материальным потоком, т.е. закупка, транспортировка, складирование, хранение. Эти операции непосредственно влияют на потребительские свойства товаров, и являются продолжение процесса производства в сфере обращения.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Торговый (товарообменный процесс), связан со сменой форм стоимости, т.е. процессом купли-продажи, и включает весь комплекс действий по подготовке, реализации и контролю за осуществлением процесса товарообмена.</w:t>
      </w: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 торговле, осуществляют логистические операции, как правило, торговые посредники, т.е. предприятия и организации, непосредственно осуществляющие процесс распределения и формируют товарообменный процесс между товаропроизводителями и потребителями. Результатом товарно-денежных отношений в сфере торговли обычно является смена субъектов собственности, т.е., помимо физического перемещения товаров, для торговой логистики характерна трансформация прав собственности.</w:t>
      </w: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 связи с этим рассмотрим классификацию элементов (звеньев) торговой логистики по следующим признакам: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1. По формам собственности звенья делятся на: государственные; частные, смешанные.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2. По назначению, т.е. по товарной и потребительской структуре, объему оказываемых потребителям услуг, выделяют следующие звенья логистических цепей торговли:</w:t>
      </w:r>
    </w:p>
    <w:p w:rsidR="00423947" w:rsidRPr="00481281" w:rsidRDefault="00423947" w:rsidP="00481281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торговый дом — выполняет широкий набор оптово-розничных торговых операций от своего имени и за свой счет;</w:t>
      </w:r>
    </w:p>
    <w:p w:rsidR="00423947" w:rsidRPr="00481281" w:rsidRDefault="00423947" w:rsidP="00481281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агентские фирмы, осуществляют закупку и реализацию товаров по поручению клиента и за его счет. Агентские фирмы, как правило, специализируются на определенных товарных группах, имеют тесные взаимоотношения с узкой группой клиентов;</w:t>
      </w:r>
    </w:p>
    <w:p w:rsidR="00423947" w:rsidRPr="00481281" w:rsidRDefault="00423947" w:rsidP="00481281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брокерские фирмы, действуют от имени клиента и за его счет, выполняет заявки на покупку/продажу биржевых товаров. Как правило осуществляют операции с крупными оптовыми партиями товара, выполняют услуги агентского и комиссионного характера;</w:t>
      </w:r>
    </w:p>
    <w:p w:rsidR="00423947" w:rsidRPr="00481281" w:rsidRDefault="00423947" w:rsidP="00481281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комиссионные фирмы — комиссионер, работающий от своего имени, но по поручению клиента — комитента, за его счет, оказывает услуги по закупкам/продажам товаров, сотрудничает с большим числом клиентов;</w:t>
      </w:r>
    </w:p>
    <w:p w:rsidR="00423947" w:rsidRPr="00481281" w:rsidRDefault="00423947" w:rsidP="00481281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оптовые фирмы, как правило, это дилеры и дистрибьюторы. Дилеры функционируют за свой счет, и от имени клиента, используя собственные финансовые средства и известную торговую марку поставщика. Дистрибьюторы выполняют широкий набор логистических операций, оказывают различные виды услуг клиентам, выступая при этом от своего имени и за свой счет. Оптовые фирмы торгуют, как правило, широкой товарной номенклатурой, поставляя продукцию средними и мелкими партиями со складов и баз;</w:t>
      </w:r>
    </w:p>
    <w:p w:rsidR="00481281" w:rsidRDefault="00423947" w:rsidP="00481281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торговые фирмы, в своей деятельности используют оптовую и розничную форму продаж, охватывая широкий круг клиентов;</w:t>
      </w:r>
    </w:p>
    <w:p w:rsidR="00423947" w:rsidRPr="00481281" w:rsidRDefault="00423947" w:rsidP="00481281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торговые центры, реализуют потребителям широкий ассортимент товаров и услуг, но не значительный по объему со стороны отдельно рассматриваемого клиента. Торговый центр (как и торговая фирма) осуществляет эти операции от своего имени и за свой счет.</w:t>
      </w:r>
    </w:p>
    <w:p w:rsidR="00423947" w:rsidRPr="00481281" w:rsidRDefault="00423947" w:rsidP="00481281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По географическому признаку звенья логистических цепей торговли делятся на:</w:t>
      </w:r>
    </w:p>
    <w:p w:rsidR="00423947" w:rsidRPr="00481281" w:rsidRDefault="00423947" w:rsidP="00481281">
      <w:pPr>
        <w:numPr>
          <w:ilvl w:val="1"/>
          <w:numId w:val="11"/>
        </w:numPr>
        <w:tabs>
          <w:tab w:val="clear" w:pos="1440"/>
          <w:tab w:val="num" w:pos="9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локальный поток, т.е. циркулирующие в пределах района, города, области;</w:t>
      </w:r>
    </w:p>
    <w:p w:rsidR="00423947" w:rsidRPr="00481281" w:rsidRDefault="00423947" w:rsidP="00481281">
      <w:pPr>
        <w:numPr>
          <w:ilvl w:val="1"/>
          <w:numId w:val="11"/>
        </w:numPr>
        <w:tabs>
          <w:tab w:val="clear" w:pos="1440"/>
          <w:tab w:val="num" w:pos="9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региональный поток, движущийся в пределах экономических районов образующих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организационно экономическое единство;</w:t>
      </w:r>
    </w:p>
    <w:p w:rsidR="00423947" w:rsidRPr="00481281" w:rsidRDefault="00423947" w:rsidP="00481281">
      <w:pPr>
        <w:numPr>
          <w:ilvl w:val="1"/>
          <w:numId w:val="11"/>
        </w:numPr>
        <w:tabs>
          <w:tab w:val="clear" w:pos="1440"/>
          <w:tab w:val="num" w:pos="9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национальный поток - функционирующий в рамках определенного государства;</w:t>
      </w:r>
    </w:p>
    <w:p w:rsidR="00423947" w:rsidRPr="00481281" w:rsidRDefault="00423947" w:rsidP="00481281">
      <w:pPr>
        <w:numPr>
          <w:ilvl w:val="1"/>
          <w:numId w:val="11"/>
        </w:numPr>
        <w:tabs>
          <w:tab w:val="clear" w:pos="1440"/>
          <w:tab w:val="num" w:pos="9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международный поток - циркулирующий между элементами логистической системы находящиеся в различных государствах.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4. По форме специализации звенья логистических цепей торговли могут быть классифицированы как: специализированные на монопродуктовом товаропотоке, замкнутом рыночном пространстве, группе потребителей и универсальные, сочетающие в своей торговой деятельности многообразие товаропотоков, рынков, потребителей и т.д.</w:t>
      </w: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Применение методов логистики, связанных с управлением потоковыми процессами возможно лишь при четком определении характеристик параметров потоков и элементов ЛС, и учета интересов ее участников. Практическое значение логистики заключается в организации наиболее оптимального процесса между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участниками товарного обмена.</w:t>
      </w: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 связи с этим рассмотрим классификацию основных</w:t>
      </w:r>
      <w:r w:rsidR="00481281" w:rsidRP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форм организации торговой логистики</w:t>
      </w:r>
    </w:p>
    <w:p w:rsidR="00423947" w:rsidRPr="00481281" w:rsidRDefault="00423947" w:rsidP="00481281">
      <w:pPr>
        <w:pStyle w:val="FR1"/>
        <w:numPr>
          <w:ilvl w:val="0"/>
          <w:numId w:val="22"/>
        </w:numPr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Отраслевая принадлежность: торговля, материально-техническое снабжение и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сбыт.</w:t>
      </w:r>
    </w:p>
    <w:p w:rsidR="00423947" w:rsidRPr="00481281" w:rsidRDefault="00423947" w:rsidP="00481281">
      <w:pPr>
        <w:pStyle w:val="FR1"/>
        <w:numPr>
          <w:ilvl w:val="0"/>
          <w:numId w:val="22"/>
        </w:numPr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Форма организации торговли: оптовая, розничная.</w:t>
      </w:r>
    </w:p>
    <w:p w:rsidR="00423947" w:rsidRPr="00481281" w:rsidRDefault="00423947" w:rsidP="00481281">
      <w:pPr>
        <w:pStyle w:val="FR1"/>
        <w:numPr>
          <w:ilvl w:val="0"/>
          <w:numId w:val="22"/>
        </w:numPr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Форма товародвижения: транзитная, складская.</w:t>
      </w:r>
    </w:p>
    <w:p w:rsidR="00423947" w:rsidRPr="00481281" w:rsidRDefault="00423947" w:rsidP="00481281">
      <w:pPr>
        <w:pStyle w:val="FR1"/>
        <w:numPr>
          <w:ilvl w:val="0"/>
          <w:numId w:val="22"/>
        </w:numPr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Степень организованности: организованная, неорганизованная.</w:t>
      </w:r>
    </w:p>
    <w:p w:rsidR="00423947" w:rsidRPr="00481281" w:rsidRDefault="00423947" w:rsidP="00481281">
      <w:pPr>
        <w:pStyle w:val="FR1"/>
        <w:numPr>
          <w:ilvl w:val="0"/>
          <w:numId w:val="22"/>
        </w:numPr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Форма собственности: государственная,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негосударственная.</w:t>
      </w:r>
    </w:p>
    <w:p w:rsidR="00423947" w:rsidRPr="00481281" w:rsidRDefault="00423947" w:rsidP="00481281">
      <w:pPr>
        <w:pStyle w:val="FR1"/>
        <w:numPr>
          <w:ilvl w:val="0"/>
          <w:numId w:val="22"/>
        </w:numPr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Каналы товародвижения: внешние, внутренние.</w:t>
      </w:r>
    </w:p>
    <w:p w:rsidR="00423947" w:rsidRPr="00481281" w:rsidRDefault="00423947" w:rsidP="00481281">
      <w:pPr>
        <w:pStyle w:val="FR1"/>
        <w:numPr>
          <w:ilvl w:val="0"/>
          <w:numId w:val="22"/>
        </w:numPr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Технологическая структура: торговля, транспорт, связь и др.</w:t>
      </w:r>
    </w:p>
    <w:p w:rsidR="00423947" w:rsidRPr="00481281" w:rsidRDefault="00423947" w:rsidP="00481281">
      <w:pPr>
        <w:pStyle w:val="2"/>
        <w:ind w:firstLine="709"/>
        <w:rPr>
          <w:color w:val="000000"/>
        </w:rPr>
      </w:pPr>
      <w:r w:rsidRPr="00481281">
        <w:rPr>
          <w:color w:val="000000"/>
        </w:rPr>
        <w:t>Принципиальным отличием логистической организации торговли от традиционной, является интеграция усилий всех участников процесса физического перемещения товаров в сфере коммерческого посредничества.</w:t>
      </w:r>
    </w:p>
    <w:p w:rsidR="005146C4" w:rsidRPr="00481281" w:rsidRDefault="005146C4" w:rsidP="00481281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23947" w:rsidRPr="00481281" w:rsidRDefault="00423947" w:rsidP="00481281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481281">
        <w:rPr>
          <w:b/>
          <w:bCs/>
          <w:color w:val="000000"/>
          <w:sz w:val="28"/>
          <w:szCs w:val="28"/>
        </w:rPr>
        <w:t>3. Классификация товарного потока в торговой логистике</w:t>
      </w:r>
    </w:p>
    <w:p w:rsidR="00481281" w:rsidRDefault="00481281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Торговая логистика связана с управлением потоками товаров, услуг, информации, денег и прав собственности в сфере распределения и товарного обмена, организуемую торговыми посредниками.</w:t>
      </w: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 учетом отраслевой классификации и конечного назначения товаропотоков, рассмотрим классификацию потоков в торговле по следующим признакам:</w:t>
      </w: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1. По отношению к логистической системе: входной, выходной, внутренний и внешний поток.</w:t>
      </w: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2. По назначению потоки:</w:t>
      </w:r>
    </w:p>
    <w:p w:rsidR="00481281" w:rsidRDefault="00423947" w:rsidP="00481281">
      <w:pPr>
        <w:numPr>
          <w:ilvl w:val="0"/>
          <w:numId w:val="12"/>
        </w:numPr>
        <w:tabs>
          <w:tab w:val="clear" w:pos="1004"/>
          <w:tab w:val="num" w:pos="54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товаров народного потребления</w:t>
      </w:r>
    </w:p>
    <w:p w:rsidR="00423947" w:rsidRPr="00481281" w:rsidRDefault="00423947" w:rsidP="00481281">
      <w:pPr>
        <w:numPr>
          <w:ilvl w:val="0"/>
          <w:numId w:val="12"/>
        </w:numPr>
        <w:tabs>
          <w:tab w:val="clear" w:pos="1004"/>
          <w:tab w:val="num" w:pos="54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продукции производственно-технического назначения</w:t>
      </w:r>
    </w:p>
    <w:p w:rsidR="00423947" w:rsidRPr="00481281" w:rsidRDefault="00423947" w:rsidP="00481281">
      <w:pPr>
        <w:numPr>
          <w:ilvl w:val="0"/>
          <w:numId w:val="12"/>
        </w:numPr>
        <w:tabs>
          <w:tab w:val="clear" w:pos="1004"/>
          <w:tab w:val="num" w:pos="54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товаров общественного пользования</w:t>
      </w: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3. По масштабу функционирования: локальный, региональный, национальный и международный поток.</w:t>
      </w: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4. По форме собственности: потоки товаров находящиеся: в государственной, частной и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смешанных форм собственности.</w:t>
      </w:r>
    </w:p>
    <w:p w:rsidR="00481281" w:rsidRDefault="00423947" w:rsidP="00481281">
      <w:pPr>
        <w:pStyle w:val="a3"/>
        <w:ind w:left="0" w:firstLine="709"/>
        <w:rPr>
          <w:color w:val="000000"/>
        </w:rPr>
      </w:pPr>
      <w:r w:rsidRPr="00481281">
        <w:rPr>
          <w:color w:val="000000"/>
        </w:rPr>
        <w:t>5. В зависимости от сроков на которые заключается договор:</w:t>
      </w:r>
    </w:p>
    <w:p w:rsidR="00481281" w:rsidRDefault="00423947" w:rsidP="00481281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481281">
        <w:rPr>
          <w:color w:val="000000"/>
        </w:rPr>
        <w:t>краткосрочные- потоки товаров,</w:t>
      </w:r>
      <w:r w:rsidR="00481281">
        <w:rPr>
          <w:color w:val="000000"/>
        </w:rPr>
        <w:t xml:space="preserve"> </w:t>
      </w:r>
      <w:r w:rsidRPr="00481281">
        <w:rPr>
          <w:color w:val="000000"/>
        </w:rPr>
        <w:t>возникающие по краткосрочным торговым сделкам,</w:t>
      </w:r>
    </w:p>
    <w:p w:rsidR="00481281" w:rsidRDefault="00423947" w:rsidP="00481281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481281">
        <w:rPr>
          <w:color w:val="000000"/>
        </w:rPr>
        <w:t>среднесрочные,</w:t>
      </w:r>
    </w:p>
    <w:p w:rsidR="00423947" w:rsidRPr="00481281" w:rsidRDefault="00423947" w:rsidP="00481281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481281">
        <w:rPr>
          <w:color w:val="000000"/>
        </w:rPr>
        <w:t>долгосрочные.</w:t>
      </w:r>
    </w:p>
    <w:p w:rsidR="00423947" w:rsidRPr="00481281" w:rsidRDefault="00423947" w:rsidP="00481281">
      <w:pPr>
        <w:pStyle w:val="a3"/>
        <w:ind w:left="0" w:firstLine="709"/>
        <w:rPr>
          <w:color w:val="000000"/>
        </w:rPr>
      </w:pPr>
      <w:r w:rsidRPr="00481281">
        <w:rPr>
          <w:color w:val="000000"/>
        </w:rPr>
        <w:t>6. По структуре выделяют: однопродуктовые и многопродуктовые.</w:t>
      </w:r>
    </w:p>
    <w:p w:rsidR="00481281" w:rsidRDefault="00423947" w:rsidP="00481281">
      <w:pPr>
        <w:pStyle w:val="a3"/>
        <w:ind w:left="0" w:firstLine="709"/>
        <w:rPr>
          <w:color w:val="000000"/>
        </w:rPr>
      </w:pPr>
      <w:r w:rsidRPr="00481281">
        <w:rPr>
          <w:color w:val="000000"/>
        </w:rPr>
        <w:t>Таким образом, реализация целей и задач управления материальными потоками возможна лишь при четком определении характеристик и учета интересов их участников.</w:t>
      </w:r>
    </w:p>
    <w:p w:rsidR="005146C4" w:rsidRPr="00481281" w:rsidRDefault="005146C4" w:rsidP="00481281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23947" w:rsidRPr="00481281" w:rsidRDefault="00423947" w:rsidP="00481281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481281">
        <w:rPr>
          <w:b/>
          <w:bCs/>
          <w:color w:val="000000"/>
          <w:sz w:val="28"/>
          <w:szCs w:val="28"/>
        </w:rPr>
        <w:t>4. Логистические системы торговой логистики</w:t>
      </w:r>
    </w:p>
    <w:p w:rsidR="00481281" w:rsidRDefault="00481281" w:rsidP="00481281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Логистический подход предполагает единство и взаимосвязь элементов логистической системы. В торговой логистике выделяются микро- и макрологистические системы в торговле. Наиболее часто в качестве критерия отнесения логистической системы к макро- или микросистемам используют территориальный аспект.</w:t>
      </w: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 качестве микрологистической системы торговли рассматриваются торговый посредник, являющейся подсистемой макросистемы. Микрологистические системы торговли можно разделить на системы первого и второго уровня. Совокупность внешних по отношению к торговому посреднику потоков и соответствующие им логистические цепи, организуемые торговым посредником, есть микрологистические системы торговли первого уровня. Микрологистические системы торговли второго уровня можно представить, как совокупность внутренних для данного торгового посредника потоков.</w:t>
      </w: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Макрологистическая система торговли характеризуется совокупностью торговых посредников территориально расположенных в различных регионах, и имеющих различную специализацию и организующих потоки товаров, информации, финансов, услуг и прав собственности в сфере распределения и товарного обмена. Макрологистические системы в торговле можно подразделить на следующие разновидности:</w:t>
      </w: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noProof/>
          <w:color w:val="000000"/>
          <w:sz w:val="28"/>
          <w:szCs w:val="28"/>
        </w:rPr>
        <w:t>-</w:t>
      </w:r>
      <w:r w:rsidRPr="00481281">
        <w:rPr>
          <w:color w:val="000000"/>
          <w:sz w:val="28"/>
          <w:szCs w:val="28"/>
        </w:rPr>
        <w:t xml:space="preserve"> международные логистические системы реализуют логистические процессы, протекающие между отдельными государствами и на разных континентах;</w:t>
      </w:r>
    </w:p>
    <w:p w:rsidR="00423947" w:rsidRP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noProof/>
          <w:color w:val="000000"/>
          <w:sz w:val="28"/>
          <w:szCs w:val="28"/>
        </w:rPr>
        <w:t>-</w:t>
      </w:r>
      <w:r w:rsidRPr="00481281">
        <w:rPr>
          <w:color w:val="000000"/>
          <w:sz w:val="28"/>
          <w:szCs w:val="28"/>
        </w:rPr>
        <w:t xml:space="preserve"> трансконтинентальные логистические системы торговли</w:t>
      </w:r>
      <w:r w:rsidRPr="00481281">
        <w:rPr>
          <w:noProof/>
          <w:color w:val="000000"/>
          <w:sz w:val="28"/>
          <w:szCs w:val="28"/>
        </w:rPr>
        <w:t xml:space="preserve"> -</w:t>
      </w:r>
      <w:r w:rsidRPr="00481281">
        <w:rPr>
          <w:color w:val="000000"/>
          <w:sz w:val="28"/>
          <w:szCs w:val="28"/>
        </w:rPr>
        <w:t xml:space="preserve"> осуществляют функционирование в пределах одного континента.</w:t>
      </w:r>
    </w:p>
    <w:p w:rsidR="00481281" w:rsidRDefault="00423947" w:rsidP="00481281">
      <w:pPr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Для макрологистических систем торговли характерной особенностью является рассредоточение звеньев в логистических цепях, что на практике проявляется через функциональную специализацию торговых посредников на закупку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товаров, распределении, их хранении и т.д.</w:t>
      </w:r>
    </w:p>
    <w:p w:rsidR="00481281" w:rsidRDefault="00423947" w:rsidP="00481281">
      <w:pPr>
        <w:pStyle w:val="3"/>
        <w:ind w:firstLine="709"/>
        <w:rPr>
          <w:color w:val="000000"/>
        </w:rPr>
      </w:pPr>
      <w:r w:rsidRPr="00481281">
        <w:rPr>
          <w:color w:val="000000"/>
        </w:rPr>
        <w:t>Таким образом, логистические системы в торговле представляют собой экономические образования, основанные не на жестком иерархично-централизованном соподчинении, а на возможности выбора оптимальной формы взаимосвязи между элементами логистической системы.</w:t>
      </w:r>
    </w:p>
    <w:p w:rsidR="00481281" w:rsidRDefault="00481281" w:rsidP="00481281">
      <w:pPr>
        <w:widowControl/>
        <w:suppressLineNumber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23947" w:rsidRPr="00481281" w:rsidRDefault="00423947" w:rsidP="00481281">
      <w:pPr>
        <w:widowControl/>
        <w:suppressLineNumbers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481281">
        <w:rPr>
          <w:b/>
          <w:bCs/>
          <w:color w:val="000000"/>
          <w:sz w:val="28"/>
          <w:szCs w:val="28"/>
        </w:rPr>
        <w:t>5. Логистические операции и их виды</w:t>
      </w:r>
    </w:p>
    <w:p w:rsidR="00481281" w:rsidRDefault="00481281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Логистическая операция – это совокупность действий, направленная на преобразование материального и/или информационного потока.</w:t>
      </w:r>
    </w:p>
    <w:p w:rsidR="00423947" w:rsidRPr="00481281" w:rsidRDefault="00423947" w:rsidP="00481281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К числу логистических операций относится: дробление грузового потока, комплектация, пакетирование, погрузка, разгрузка, транспортировка, упаковка, фасовка, сортировка, хранение, взвешивание и т.д.</w:t>
      </w:r>
    </w:p>
    <w:p w:rsidR="00423947" w:rsidRPr="00481281" w:rsidRDefault="00423947" w:rsidP="00481281">
      <w:pPr>
        <w:widowControl/>
        <w:suppressLineNumbers/>
        <w:spacing w:line="360" w:lineRule="auto"/>
        <w:ind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Логистические операции могут классифицироваться на:</w:t>
      </w:r>
    </w:p>
    <w:p w:rsidR="00423947" w:rsidRPr="00481281" w:rsidRDefault="00423947" w:rsidP="00481281">
      <w:pPr>
        <w:widowControl/>
        <w:numPr>
          <w:ilvl w:val="0"/>
          <w:numId w:val="17"/>
        </w:numPr>
        <w:suppressLineNumbers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Внешние – направленные на реализацию функций снабжения и сбыта.</w:t>
      </w:r>
    </w:p>
    <w:p w:rsidR="00423947" w:rsidRPr="00481281" w:rsidRDefault="00423947" w:rsidP="00481281">
      <w:pPr>
        <w:widowControl/>
        <w:numPr>
          <w:ilvl w:val="0"/>
          <w:numId w:val="17"/>
        </w:numPr>
        <w:suppressLineNumbers/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Внутренние – осуществляемые в рамках реализации процессов внутри ЛС.</w:t>
      </w:r>
    </w:p>
    <w:p w:rsidR="00481281" w:rsidRDefault="00423947" w:rsidP="00481281">
      <w:pPr>
        <w:numPr>
          <w:ilvl w:val="0"/>
          <w:numId w:val="17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Базисные - к ним относится: снабжение, производство и сбыт.</w:t>
      </w:r>
    </w:p>
    <w:p w:rsidR="00481281" w:rsidRDefault="00423947" w:rsidP="00481281">
      <w:pPr>
        <w:numPr>
          <w:ilvl w:val="0"/>
          <w:numId w:val="17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Ключевые логистических операций включают:</w:t>
      </w:r>
    </w:p>
    <w:p w:rsidR="00423947" w:rsidRPr="00481281" w:rsidRDefault="00423947" w:rsidP="00481281">
      <w:pPr>
        <w:numPr>
          <w:ilvl w:val="1"/>
          <w:numId w:val="17"/>
        </w:numPr>
        <w:tabs>
          <w:tab w:val="clear" w:pos="64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Поддержание стандартов обслуживания потребителя, обеспечение заданного уровня качества продукции, дистрибьюции товаров и послепродажного сервиса.</w:t>
      </w:r>
    </w:p>
    <w:p w:rsidR="00481281" w:rsidRDefault="00423947" w:rsidP="00481281">
      <w:pPr>
        <w:numPr>
          <w:ilvl w:val="1"/>
          <w:numId w:val="17"/>
        </w:numPr>
        <w:tabs>
          <w:tab w:val="clear" w:pos="64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Организация и управление закупками включает в себя комплекс таких задач, как выбор поставщиков материальных ресурсов, планирование потребности в ресурсах, определение рациональных сроков и объемов их поставок, организация договорной работы, выбор форм поставок и т. п.</w:t>
      </w:r>
    </w:p>
    <w:p w:rsidR="00481281" w:rsidRDefault="00423947" w:rsidP="00481281">
      <w:pPr>
        <w:numPr>
          <w:ilvl w:val="1"/>
          <w:numId w:val="17"/>
        </w:numPr>
        <w:tabs>
          <w:tab w:val="clear" w:pos="64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Транспортировка- это совокупность процессов транспортировки, погрузки-разгрузки, экспедирования и других сопутствующих логистических операций, при этом сам процесс транспортировки рассматривается в более широком плане чем непосредственно перевозка груза. Таким образом, без транспортировки не существует материального потока.</w:t>
      </w:r>
    </w:p>
    <w:p w:rsidR="00481281" w:rsidRDefault="00423947" w:rsidP="00481281">
      <w:pPr>
        <w:numPr>
          <w:ilvl w:val="1"/>
          <w:numId w:val="17"/>
        </w:numPr>
        <w:tabs>
          <w:tab w:val="clear" w:pos="64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Управление запасами материальных ресурсов и готовой продукции представляет собой процесс создания, контроля и регулирования уровня запасов в снабжении, производстве и сбыте продукции. Если при транспортировке продукции решающее значение имеет фактор места, то при управлении запасами</w:t>
      </w:r>
      <w:r w:rsidRPr="00481281">
        <w:rPr>
          <w:noProof/>
          <w:color w:val="000000"/>
          <w:sz w:val="28"/>
          <w:szCs w:val="28"/>
        </w:rPr>
        <w:t xml:space="preserve"> —</w:t>
      </w:r>
      <w:r w:rsidRPr="00481281">
        <w:rPr>
          <w:color w:val="000000"/>
          <w:sz w:val="28"/>
          <w:szCs w:val="28"/>
        </w:rPr>
        <w:t xml:space="preserve"> фактор времени. Запасы позволяют снизить риски возникновения дефицита материальных ресурсов в процессе производства продукции или неудовлетворенного спроса на готовую продукцию у потребителей, в то же время, запасы могут играть негативную роль замораживая финансовые ресурсы. Поэтому важнейшей задачей логистического управления является оптимизация уровня запасов в логистических системах, при обеспечении требуемого уровня обслуживания потребителей.</w:t>
      </w:r>
    </w:p>
    <w:p w:rsidR="00481281" w:rsidRDefault="00423947" w:rsidP="00481281">
      <w:pPr>
        <w:numPr>
          <w:ilvl w:val="1"/>
          <w:numId w:val="17"/>
        </w:numPr>
        <w:tabs>
          <w:tab w:val="clear" w:pos="64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Функция управления процедурами заказов определяет порядок получения и обработки заказов, координирует работу логистических посредников по доставке и реализации готовой продукции потребителям.</w:t>
      </w:r>
    </w:p>
    <w:p w:rsidR="00423947" w:rsidRPr="00481281" w:rsidRDefault="00423947" w:rsidP="00481281">
      <w:pPr>
        <w:numPr>
          <w:ilvl w:val="1"/>
          <w:numId w:val="17"/>
        </w:numPr>
        <w:tabs>
          <w:tab w:val="clear" w:pos="64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Управление производственными процедурами заключается в наиболее эффективном управлении (с точки зрения снижения затрат и повышения качества продукции)</w:t>
      </w:r>
      <w:r w:rsidR="00481281">
        <w:rPr>
          <w:color w:val="000000"/>
          <w:sz w:val="28"/>
          <w:szCs w:val="28"/>
        </w:rPr>
        <w:t xml:space="preserve"> </w:t>
      </w:r>
      <w:r w:rsidRPr="00481281">
        <w:rPr>
          <w:color w:val="000000"/>
          <w:sz w:val="28"/>
          <w:szCs w:val="28"/>
        </w:rPr>
        <w:t>материальными потоками ресурсов и незавершенного производства в процессе производства (например: объемно-календарное планирование, минимизация уровня запасов материальных ресурсов и незавершенного производства, прогнозирование потребностей в материальных ресурсах, сокращение длительности производственного цикла и т. п. ).</w:t>
      </w:r>
    </w:p>
    <w:p w:rsidR="00423947" w:rsidRPr="00481281" w:rsidRDefault="00423947" w:rsidP="00481281">
      <w:pPr>
        <w:numPr>
          <w:ilvl w:val="1"/>
          <w:numId w:val="17"/>
        </w:numPr>
        <w:tabs>
          <w:tab w:val="clear" w:pos="64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Ценообразование. Стратегия ценообразования тесно связана с маркетинговой и логистической стратегиями фирм-производителей. Логистическая стратегия задает уровень общих логистических издержек составляющих основу цены готовой продукции, а от маркетинговой стратегии зависит планируемый уровень рентабельности и окончательная цена продажи готовой продукции потребителю, определяемая конъюнктурой рынка, уровнем цен конкурентов и прогнозами спроса.</w:t>
      </w:r>
    </w:p>
    <w:p w:rsidR="00481281" w:rsidRDefault="00423947" w:rsidP="00481281">
      <w:pPr>
        <w:numPr>
          <w:ilvl w:val="1"/>
          <w:numId w:val="17"/>
        </w:numPr>
        <w:tabs>
          <w:tab w:val="clear" w:pos="64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Физическое распределение составная часть процесса дистрибьюции и включает в себя все логистические операции, связанные с физическим перемещением и хранением готовой продукции в товаропроводящих структурах производителей и (или) логистических посредников.</w:t>
      </w:r>
    </w:p>
    <w:p w:rsidR="00481281" w:rsidRDefault="00423947" w:rsidP="00481281">
      <w:pPr>
        <w:numPr>
          <w:ilvl w:val="1"/>
          <w:numId w:val="1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Поддерживающие логистические операции подразделяются на:</w:t>
      </w:r>
    </w:p>
    <w:p w:rsidR="00423947" w:rsidRPr="00481281" w:rsidRDefault="00423947" w:rsidP="00481281">
      <w:pPr>
        <w:numPr>
          <w:ilvl w:val="2"/>
          <w:numId w:val="15"/>
        </w:numPr>
        <w:tabs>
          <w:tab w:val="clear" w:pos="927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Складирование представляет собой управление размещением запасов и предусматривает выполнение таких задач, как: определение числа, типа складов; объема (площади) хранения материальных ресурсов и готовой продукции; планирования размещения запасов; проектирования зон транспортировки, погрузки и разгрузки; выбор погрузочно-разгрузочного и другого складного оборудования и т. п.</w:t>
      </w:r>
    </w:p>
    <w:p w:rsidR="00481281" w:rsidRDefault="00423947" w:rsidP="00481281">
      <w:pPr>
        <w:numPr>
          <w:ilvl w:val="2"/>
          <w:numId w:val="15"/>
        </w:numPr>
        <w:tabs>
          <w:tab w:val="clear" w:pos="927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Грузопереработка обычно осуществляется параллельно со складированием. Элементарные логистические операции, из которых складывается процесс грузопереработки представляют собой перемещение материальных ресурсов или готовой продукции на складе, размещение продукции на складских стеллажах и т. п.</w:t>
      </w:r>
    </w:p>
    <w:p w:rsidR="00481281" w:rsidRDefault="00423947" w:rsidP="00481281">
      <w:pPr>
        <w:numPr>
          <w:ilvl w:val="2"/>
          <w:numId w:val="15"/>
        </w:numPr>
        <w:tabs>
          <w:tab w:val="clear" w:pos="927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Процедуры возврата товаров, которые по каким-либо причинам не удовлетворяют покупателей или не прошли гарантийного срока службы. Наряду с организацией сервисного обслуживания, ремонта оборудования, процедуры возврата готовой продукции образуют систему послепродажного сервиса.</w:t>
      </w:r>
    </w:p>
    <w:p w:rsidR="00481281" w:rsidRDefault="00423947" w:rsidP="00481281">
      <w:pPr>
        <w:numPr>
          <w:ilvl w:val="2"/>
          <w:numId w:val="15"/>
        </w:numPr>
        <w:tabs>
          <w:tab w:val="clear" w:pos="927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Информационно-компьютерная поддержка. Информационно-компьютерная поддержка во всех логистических операциях как на микро-, так и на макроэкономическом уровне. Электронная обработка информации о материальных и сопутствующих потоках, автоматизация документооборота позволяет наиболее эффективно использовать методы логистики.</w:t>
      </w:r>
    </w:p>
    <w:p w:rsidR="004D111A" w:rsidRPr="00481281" w:rsidRDefault="004D111A" w:rsidP="00481281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D111A" w:rsidRPr="00481281" w:rsidRDefault="00481281" w:rsidP="00481281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D111A" w:rsidRPr="00481281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4D111A" w:rsidRPr="00481281" w:rsidRDefault="004D111A" w:rsidP="00481281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D111A" w:rsidRPr="00481281" w:rsidRDefault="004D111A" w:rsidP="00481281">
      <w:pPr>
        <w:widowControl/>
        <w:spacing w:line="360" w:lineRule="auto"/>
        <w:jc w:val="left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 xml:space="preserve">1. Аникина Б.А. Логистика: [учебник для вузов] /Под ред. Б.А. Аникина. – М.: ИНФРА-М, 2007. – 170 </w:t>
      </w:r>
      <w:r w:rsidRPr="00481281">
        <w:rPr>
          <w:color w:val="000000"/>
          <w:sz w:val="28"/>
          <w:szCs w:val="28"/>
          <w:lang w:val="en-US"/>
        </w:rPr>
        <w:t>c</w:t>
      </w:r>
      <w:r w:rsidRPr="00481281">
        <w:rPr>
          <w:color w:val="000000"/>
          <w:sz w:val="28"/>
          <w:szCs w:val="28"/>
        </w:rPr>
        <w:t>.</w:t>
      </w:r>
    </w:p>
    <w:p w:rsidR="004D111A" w:rsidRPr="00481281" w:rsidRDefault="004D111A" w:rsidP="00481281">
      <w:pPr>
        <w:widowControl/>
        <w:spacing w:line="360" w:lineRule="auto"/>
        <w:jc w:val="left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2. Гаджинский А.М. Логистика: [учебник для высших и средних учебных заведений] /. А.М. Гаджинский – М.: ИВЦ «Маркетинг», 2007. – 256 с.</w:t>
      </w:r>
    </w:p>
    <w:p w:rsidR="004D111A" w:rsidRPr="00481281" w:rsidRDefault="004D111A" w:rsidP="00481281">
      <w:pPr>
        <w:widowControl/>
        <w:spacing w:line="360" w:lineRule="auto"/>
        <w:jc w:val="left"/>
        <w:rPr>
          <w:color w:val="000000"/>
          <w:sz w:val="28"/>
          <w:szCs w:val="28"/>
        </w:rPr>
      </w:pPr>
      <w:r w:rsidRPr="00481281">
        <w:rPr>
          <w:color w:val="000000"/>
          <w:sz w:val="28"/>
          <w:szCs w:val="28"/>
        </w:rPr>
        <w:t>3. Неруш Ю.М. Практикум по логистике: [учебное пособие] / Ю.М. Неруш, А.Ю. Неруш – М.: ТК Велби, Проспект, 2008. – 304 с.</w:t>
      </w:r>
      <w:bookmarkStart w:id="0" w:name="_GoBack"/>
      <w:bookmarkEnd w:id="0"/>
    </w:p>
    <w:sectPr w:rsidR="004D111A" w:rsidRPr="00481281" w:rsidSect="00481281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BF" w:rsidRDefault="00DC51BF">
      <w:pPr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C51BF" w:rsidRDefault="00DC51BF">
      <w:pPr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BF" w:rsidRDefault="00DC51BF">
      <w:pPr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C51BF" w:rsidRDefault="00DC51BF">
      <w:pPr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5F7"/>
    <w:multiLevelType w:val="hybridMultilevel"/>
    <w:tmpl w:val="43D49740"/>
    <w:lvl w:ilvl="0" w:tplc="7B2A7716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0B741E"/>
    <w:multiLevelType w:val="hybridMultilevel"/>
    <w:tmpl w:val="FA2AD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AFBA">
      <w:start w:val="1"/>
      <w:numFmt w:val="bullet"/>
      <w:lvlText w:val=""/>
      <w:lvlJc w:val="left"/>
      <w:pPr>
        <w:tabs>
          <w:tab w:val="num" w:pos="1440"/>
        </w:tabs>
        <w:ind w:left="108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E524B"/>
    <w:multiLevelType w:val="hybridMultilevel"/>
    <w:tmpl w:val="E0B4E138"/>
    <w:lvl w:ilvl="0" w:tplc="CCBCC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497BA">
      <w:start w:val="1"/>
      <w:numFmt w:val="bullet"/>
      <w:lvlText w:val=""/>
      <w:lvlJc w:val="left"/>
      <w:pPr>
        <w:tabs>
          <w:tab w:val="num" w:pos="1440"/>
        </w:tabs>
        <w:ind w:left="1363" w:hanging="283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76E7A"/>
    <w:multiLevelType w:val="hybridMultilevel"/>
    <w:tmpl w:val="0DE8FD26"/>
    <w:lvl w:ilvl="0" w:tplc="A486514C">
      <w:start w:val="1"/>
      <w:numFmt w:val="bullet"/>
      <w:lvlText w:val=""/>
      <w:lvlJc w:val="left"/>
      <w:pPr>
        <w:tabs>
          <w:tab w:val="num" w:pos="719"/>
        </w:tabs>
        <w:ind w:left="642" w:hanging="283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05132"/>
    <w:multiLevelType w:val="hybridMultilevel"/>
    <w:tmpl w:val="EF3C6EF8"/>
    <w:lvl w:ilvl="0" w:tplc="3336133C">
      <w:start w:val="1"/>
      <w:numFmt w:val="bullet"/>
      <w:lvlText w:val=""/>
      <w:lvlJc w:val="left"/>
      <w:pPr>
        <w:tabs>
          <w:tab w:val="num" w:pos="1302"/>
        </w:tabs>
        <w:ind w:left="1226" w:hanging="284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6514C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F0A5E"/>
    <w:multiLevelType w:val="hybridMultilevel"/>
    <w:tmpl w:val="F59619E4"/>
    <w:lvl w:ilvl="0" w:tplc="A486514C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709CC"/>
    <w:multiLevelType w:val="hybridMultilevel"/>
    <w:tmpl w:val="0A5CE246"/>
    <w:lvl w:ilvl="0" w:tplc="93CC7B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A32C9"/>
    <w:multiLevelType w:val="hybridMultilevel"/>
    <w:tmpl w:val="EBF01488"/>
    <w:lvl w:ilvl="0" w:tplc="63DEAFBA">
      <w:start w:val="1"/>
      <w:numFmt w:val="bullet"/>
      <w:lvlText w:val=""/>
      <w:lvlJc w:val="left"/>
      <w:pPr>
        <w:tabs>
          <w:tab w:val="num" w:pos="1004"/>
        </w:tabs>
        <w:ind w:left="64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4921493F"/>
    <w:multiLevelType w:val="hybridMultilevel"/>
    <w:tmpl w:val="96FEFB18"/>
    <w:lvl w:ilvl="0" w:tplc="7B2A7716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70EECD0E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</w:rPr>
    </w:lvl>
    <w:lvl w:ilvl="2" w:tplc="B6BAB172">
      <w:start w:val="1"/>
      <w:numFmt w:val="decimal"/>
      <w:lvlText w:val="%3.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F582E14"/>
    <w:multiLevelType w:val="hybridMultilevel"/>
    <w:tmpl w:val="EEC45C9A"/>
    <w:lvl w:ilvl="0" w:tplc="769497BA">
      <w:start w:val="1"/>
      <w:numFmt w:val="bullet"/>
      <w:lvlText w:val=""/>
      <w:lvlJc w:val="left"/>
      <w:pPr>
        <w:tabs>
          <w:tab w:val="num" w:pos="697"/>
        </w:tabs>
        <w:ind w:left="620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cs="Wingdings" w:hint="default"/>
      </w:rPr>
    </w:lvl>
  </w:abstractNum>
  <w:abstractNum w:abstractNumId="10">
    <w:nsid w:val="56BC2827"/>
    <w:multiLevelType w:val="hybridMultilevel"/>
    <w:tmpl w:val="2EFE2A32"/>
    <w:lvl w:ilvl="0" w:tplc="769497BA">
      <w:start w:val="1"/>
      <w:numFmt w:val="bullet"/>
      <w:lvlText w:val=""/>
      <w:lvlJc w:val="left"/>
      <w:pPr>
        <w:tabs>
          <w:tab w:val="num" w:pos="492"/>
        </w:tabs>
        <w:ind w:left="415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5CD77431"/>
    <w:multiLevelType w:val="hybridMultilevel"/>
    <w:tmpl w:val="84C27198"/>
    <w:lvl w:ilvl="0" w:tplc="63DEAFBA">
      <w:start w:val="1"/>
      <w:numFmt w:val="bullet"/>
      <w:lvlText w:val="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1B6406"/>
    <w:multiLevelType w:val="hybridMultilevel"/>
    <w:tmpl w:val="232C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C111C"/>
    <w:multiLevelType w:val="hybridMultilevel"/>
    <w:tmpl w:val="BFAA8692"/>
    <w:lvl w:ilvl="0" w:tplc="1602C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plc="A8C6577E">
      <w:start w:val="1"/>
      <w:numFmt w:val="bullet"/>
      <w:lvlText w:val=""/>
      <w:lvlJc w:val="left"/>
      <w:pPr>
        <w:tabs>
          <w:tab w:val="num" w:pos="1440"/>
        </w:tabs>
        <w:ind w:left="1364" w:hanging="284"/>
      </w:pPr>
      <w:rPr>
        <w:rFonts w:ascii="Wingdings" w:hAnsi="Wingdings" w:cs="Wingdings" w:hint="default"/>
      </w:rPr>
    </w:lvl>
    <w:lvl w:ilvl="2" w:tplc="2A068356">
      <w:start w:val="1"/>
      <w:numFmt w:val="none"/>
      <w:lvlText w:val="4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 w:tplc="3336133C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cs="Wingdings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D1E6F"/>
    <w:multiLevelType w:val="hybridMultilevel"/>
    <w:tmpl w:val="5C800C80"/>
    <w:lvl w:ilvl="0" w:tplc="A8C6577E">
      <w:start w:val="1"/>
      <w:numFmt w:val="bullet"/>
      <w:lvlText w:val=""/>
      <w:lvlJc w:val="left"/>
      <w:pPr>
        <w:tabs>
          <w:tab w:val="num" w:pos="795"/>
        </w:tabs>
        <w:ind w:left="719" w:hanging="284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221D7"/>
    <w:multiLevelType w:val="hybridMultilevel"/>
    <w:tmpl w:val="D31679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5241F"/>
    <w:multiLevelType w:val="hybridMultilevel"/>
    <w:tmpl w:val="03EAA484"/>
    <w:lvl w:ilvl="0" w:tplc="70EECD0E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</w:rPr>
    </w:lvl>
    <w:lvl w:ilvl="1" w:tplc="26F87EE0">
      <w:start w:val="1"/>
      <w:numFmt w:val="decimal"/>
      <w:lvlText w:val="%2.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15"/>
  </w:num>
  <w:num w:numId="15">
    <w:abstractNumId w:val="8"/>
  </w:num>
  <w:num w:numId="16">
    <w:abstractNumId w:val="0"/>
  </w:num>
  <w:num w:numId="17">
    <w:abstractNumId w:val="16"/>
  </w:num>
  <w:num w:numId="18">
    <w:abstractNumId w:val="10"/>
  </w:num>
  <w:num w:numId="19">
    <w:abstractNumId w:val="6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6C4"/>
    <w:rsid w:val="00423947"/>
    <w:rsid w:val="00481281"/>
    <w:rsid w:val="004D111A"/>
    <w:rsid w:val="005146C4"/>
    <w:rsid w:val="008E15EC"/>
    <w:rsid w:val="008E71E5"/>
    <w:rsid w:val="00D05490"/>
    <w:rsid w:val="00DC51BF"/>
    <w:rsid w:val="00DF6CD5"/>
    <w:rsid w:val="00E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10EB5A-BEA4-4EA0-BA59-DFF1A2E1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60" w:lineRule="auto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 w:val="0"/>
      <w:autoSpaceDN w:val="0"/>
      <w:adjustRightInd w:val="0"/>
      <w:spacing w:line="360" w:lineRule="auto"/>
      <w:ind w:firstLine="300"/>
      <w:jc w:val="center"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widowControl/>
      <w:autoSpaceDE w:val="0"/>
      <w:autoSpaceDN w:val="0"/>
      <w:adjustRightInd w:val="0"/>
      <w:spacing w:line="360" w:lineRule="auto"/>
      <w:ind w:left="60" w:hanging="60"/>
    </w:pPr>
    <w:rPr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18"/>
      <w:szCs w:val="18"/>
    </w:rPr>
  </w:style>
  <w:style w:type="character" w:styleId="a5">
    <w:name w:val="footnote reference"/>
    <w:uiPriority w:val="99"/>
    <w:semiHidden/>
    <w:rPr>
      <w:vertAlign w:val="superscript"/>
    </w:rPr>
  </w:style>
  <w:style w:type="paragraph" w:customStyle="1" w:styleId="FR1">
    <w:name w:val="FR1"/>
    <w:uiPriority w:val="99"/>
    <w:pPr>
      <w:widowControl w:val="0"/>
      <w:snapToGrid w:val="0"/>
      <w:ind w:right="3200"/>
      <w:jc w:val="center"/>
    </w:pPr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pPr>
      <w:widowControl/>
      <w:spacing w:line="360" w:lineRule="auto"/>
      <w:ind w:firstLine="360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18"/>
      <w:szCs w:val="18"/>
    </w:rPr>
  </w:style>
  <w:style w:type="paragraph" w:styleId="a6">
    <w:name w:val="footnote text"/>
    <w:basedOn w:val="a"/>
    <w:link w:val="a7"/>
    <w:uiPriority w:val="99"/>
    <w:semiHidden/>
    <w:pPr>
      <w:widowControl/>
      <w:spacing w:line="240" w:lineRule="auto"/>
      <w:jc w:val="left"/>
    </w:pPr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semiHidden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8"/>
      <w:szCs w:val="28"/>
    </w:rPr>
  </w:style>
  <w:style w:type="character" w:customStyle="1" w:styleId="a9">
    <w:name w:val="Верхній колонтитул Знак"/>
    <w:link w:val="a8"/>
    <w:uiPriority w:val="99"/>
    <w:semiHidden/>
    <w:rPr>
      <w:sz w:val="18"/>
      <w:szCs w:val="18"/>
    </w:rPr>
  </w:style>
  <w:style w:type="character" w:styleId="aa">
    <w:name w:val="page number"/>
    <w:uiPriority w:val="99"/>
    <w:semiHidden/>
  </w:style>
  <w:style w:type="paragraph" w:styleId="3">
    <w:name w:val="Body Text Indent 3"/>
    <w:basedOn w:val="a"/>
    <w:link w:val="30"/>
    <w:uiPriority w:val="99"/>
    <w:semiHidden/>
    <w:pPr>
      <w:widowControl/>
      <w:autoSpaceDE w:val="0"/>
      <w:autoSpaceDN w:val="0"/>
      <w:adjustRightInd w:val="0"/>
      <w:spacing w:line="360" w:lineRule="auto"/>
      <w:ind w:firstLine="260"/>
    </w:pPr>
    <w:rPr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b">
    <w:name w:val="footer"/>
    <w:basedOn w:val="a"/>
    <w:link w:val="ac"/>
    <w:uiPriority w:val="99"/>
    <w:semiHidden/>
    <w:rsid w:val="005146C4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8"/>
      <w:szCs w:val="28"/>
    </w:rPr>
  </w:style>
  <w:style w:type="character" w:customStyle="1" w:styleId="ac">
    <w:name w:val="Нижній колонтитул Знак"/>
    <w:link w:val="ab"/>
    <w:uiPriority w:val="99"/>
    <w:semiHidden/>
    <w:locked/>
    <w:rsid w:val="005146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20123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Queen</dc:creator>
  <cp:keywords/>
  <dc:description/>
  <cp:lastModifiedBy>Irina</cp:lastModifiedBy>
  <cp:revision>2</cp:revision>
  <dcterms:created xsi:type="dcterms:W3CDTF">2014-08-10T15:18:00Z</dcterms:created>
  <dcterms:modified xsi:type="dcterms:W3CDTF">2014-08-10T15:18:00Z</dcterms:modified>
</cp:coreProperties>
</file>