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A9" w:rsidRPr="002313F6" w:rsidRDefault="00DE12A9" w:rsidP="002313F6">
      <w:pPr>
        <w:pStyle w:val="11"/>
        <w:rPr>
          <w:b/>
          <w:szCs w:val="28"/>
        </w:rPr>
      </w:pPr>
      <w:r w:rsidRPr="002313F6">
        <w:rPr>
          <w:b/>
          <w:szCs w:val="28"/>
        </w:rPr>
        <w:t xml:space="preserve">План </w:t>
      </w:r>
    </w:p>
    <w:p w:rsidR="00DE12A9" w:rsidRPr="002313F6" w:rsidRDefault="00DE12A9" w:rsidP="002313F6">
      <w:pPr>
        <w:pStyle w:val="11"/>
        <w:rPr>
          <w:szCs w:val="28"/>
        </w:rPr>
      </w:pP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Функции и организационная структура коммерческого банка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2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Порядок образования коммерческих банков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6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Порядок лицензирования деятельности банков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9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Ликвидация коммерческих банков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10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Ресурсы коммерческого банка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11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Банковская прибыль и ее использование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12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Основные виды банковских операций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14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Пассивные операции банков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16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Активные операции банков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17</w:t>
      </w:r>
    </w:p>
    <w:p w:rsidR="00DE12A9" w:rsidRPr="002313F6" w:rsidRDefault="00DE12A9" w:rsidP="002313F6">
      <w:pPr>
        <w:pStyle w:val="11"/>
        <w:ind w:firstLine="0"/>
        <w:rPr>
          <w:noProof/>
          <w:szCs w:val="28"/>
        </w:rPr>
      </w:pPr>
      <w:r w:rsidRPr="00977044">
        <w:rPr>
          <w:rStyle w:val="a6"/>
          <w:noProof/>
          <w:szCs w:val="28"/>
        </w:rPr>
        <w:t>Список используемой литературы</w:t>
      </w:r>
      <w:r w:rsidRPr="002313F6">
        <w:rPr>
          <w:noProof/>
          <w:webHidden/>
          <w:szCs w:val="28"/>
        </w:rPr>
        <w:tab/>
      </w:r>
      <w:r w:rsidR="00D755D9" w:rsidRPr="002313F6">
        <w:rPr>
          <w:noProof/>
          <w:webHidden/>
          <w:szCs w:val="28"/>
        </w:rPr>
        <w:t>20</w:t>
      </w:r>
    </w:p>
    <w:p w:rsidR="002313F6" w:rsidRDefault="002313F6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156295301"/>
    </w:p>
    <w:p w:rsidR="00B55BA6" w:rsidRPr="002313F6" w:rsidRDefault="002313F6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55BA6" w:rsidRPr="002313F6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 xml:space="preserve">ии и организационная структура </w:t>
      </w:r>
      <w:r w:rsidR="00B55BA6" w:rsidRPr="002313F6">
        <w:rPr>
          <w:rFonts w:ascii="Times New Roman" w:hAnsi="Times New Roman" w:cs="Times New Roman"/>
          <w:sz w:val="28"/>
          <w:szCs w:val="28"/>
        </w:rPr>
        <w:t>коммерческого банка</w:t>
      </w:r>
      <w:bookmarkEnd w:id="0"/>
    </w:p>
    <w:p w:rsidR="0035480F" w:rsidRPr="002313F6" w:rsidRDefault="0035480F" w:rsidP="002313F6">
      <w:pPr>
        <w:tabs>
          <w:tab w:val="right" w:leader="dot" w:pos="9345"/>
        </w:tabs>
        <w:rPr>
          <w:szCs w:val="28"/>
        </w:rPr>
      </w:pPr>
    </w:p>
    <w:p w:rsidR="00E90174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Современные </w:t>
      </w:r>
      <w:r w:rsidRPr="002313F6">
        <w:rPr>
          <w:b/>
          <w:szCs w:val="28"/>
        </w:rPr>
        <w:t>коммерческие банки</w:t>
      </w:r>
      <w:r w:rsidRPr="002313F6">
        <w:rPr>
          <w:szCs w:val="28"/>
        </w:rPr>
        <w:t xml:space="preserve"> –</w:t>
      </w:r>
      <w:r w:rsidR="00E90174" w:rsidRPr="002313F6">
        <w:rPr>
          <w:szCs w:val="28"/>
        </w:rPr>
        <w:t xml:space="preserve"> это кредитные организа</w:t>
      </w:r>
      <w:r w:rsidR="00E90174" w:rsidRPr="002313F6">
        <w:rPr>
          <w:szCs w:val="28"/>
        </w:rPr>
        <w:softHyphen/>
        <w:t>ции, которые имеют исключительное право осуществлять в сово</w:t>
      </w:r>
      <w:r w:rsidR="00E90174" w:rsidRPr="002313F6">
        <w:rPr>
          <w:szCs w:val="28"/>
        </w:rPr>
        <w:softHyphen/>
        <w:t>купности привлечение во вклады средств юридических и физиче</w:t>
      </w:r>
      <w:r w:rsidR="00E90174" w:rsidRPr="002313F6">
        <w:rPr>
          <w:szCs w:val="28"/>
        </w:rPr>
        <w:softHyphen/>
        <w:t>ских лиц, проведение расчетов и размещение д</w:t>
      </w:r>
      <w:r w:rsidRPr="002313F6">
        <w:rPr>
          <w:szCs w:val="28"/>
        </w:rPr>
        <w:t xml:space="preserve">енежных средств от своего имени </w:t>
      </w:r>
      <w:r w:rsidR="00E90174" w:rsidRPr="002313F6">
        <w:rPr>
          <w:szCs w:val="28"/>
        </w:rPr>
        <w:t>и за свой счет на условиях возвратности, платности, срочности. Однако этим не ограничивается де</w:t>
      </w:r>
      <w:r w:rsidRPr="002313F6">
        <w:rPr>
          <w:szCs w:val="28"/>
        </w:rPr>
        <w:t>я</w:t>
      </w:r>
      <w:r w:rsidR="00E90174" w:rsidRPr="002313F6">
        <w:rPr>
          <w:szCs w:val="28"/>
        </w:rPr>
        <w:t>тельность универ</w:t>
      </w:r>
      <w:r w:rsidR="00E90174" w:rsidRPr="002313F6">
        <w:rPr>
          <w:szCs w:val="28"/>
        </w:rPr>
        <w:softHyphen/>
        <w:t>сального коммерческого банка, насчитывающего в настоящее время до 300 видов операций. Они проводят операции с ценными бумага</w:t>
      </w:r>
      <w:r w:rsidR="00E90174" w:rsidRPr="002313F6">
        <w:rPr>
          <w:szCs w:val="28"/>
        </w:rPr>
        <w:softHyphen/>
        <w:t>ми и валютой, оказывают различ</w:t>
      </w:r>
      <w:r w:rsidRPr="002313F6">
        <w:rPr>
          <w:szCs w:val="28"/>
        </w:rPr>
        <w:t>ные консалтинговые услуги эконо</w:t>
      </w:r>
      <w:r w:rsidR="00E90174" w:rsidRPr="002313F6">
        <w:rPr>
          <w:szCs w:val="28"/>
        </w:rPr>
        <w:t>мического характера, выполняют разнообразные финансовые услу</w:t>
      </w:r>
      <w:r w:rsidR="00E90174" w:rsidRPr="002313F6">
        <w:rPr>
          <w:szCs w:val="28"/>
        </w:rPr>
        <w:softHyphen/>
        <w:t xml:space="preserve">ги. Коммерческие банки стали </w:t>
      </w:r>
      <w:r w:rsidRPr="002313F6">
        <w:rPr>
          <w:szCs w:val="28"/>
        </w:rPr>
        <w:t>основой,</w:t>
      </w:r>
      <w:r w:rsidR="00E90174" w:rsidRPr="002313F6">
        <w:rPr>
          <w:szCs w:val="28"/>
        </w:rPr>
        <w:t xml:space="preserve"> как кредитной системы, так и экономики в целом.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Коммерческие банки не однородны в своей деятельности. Их можно классифицировать по следующим признакам.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характеру экономической деятельности</w:t>
      </w:r>
      <w:r w:rsidRPr="002313F6">
        <w:rPr>
          <w:szCs w:val="28"/>
        </w:rPr>
        <w:t xml:space="preserve"> — эмиссионные, ком</w:t>
      </w:r>
      <w:r w:rsidRPr="002313F6">
        <w:rPr>
          <w:szCs w:val="28"/>
        </w:rPr>
        <w:softHyphen/>
        <w:t>мерческие, специализированные банковские учреждения.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форме собственности</w:t>
      </w:r>
      <w:r w:rsidRPr="002313F6">
        <w:rPr>
          <w:szCs w:val="28"/>
        </w:rPr>
        <w:t xml:space="preserve"> (по принадлежности капитала):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E90174" w:rsidRPr="002313F6">
        <w:rPr>
          <w:szCs w:val="28"/>
        </w:rPr>
        <w:t>государственные банки. В этом случае капитал коммерческого банка принадлежит государству. Различают два вида государ</w:t>
      </w:r>
      <w:r w:rsidR="00E90174" w:rsidRPr="002313F6">
        <w:rPr>
          <w:szCs w:val="28"/>
        </w:rPr>
        <w:softHyphen/>
        <w:t>ственных банков: центральные банки и государственные ком</w:t>
      </w:r>
      <w:r w:rsidR="00E90174" w:rsidRPr="002313F6">
        <w:rPr>
          <w:szCs w:val="28"/>
        </w:rPr>
        <w:softHyphen/>
        <w:t xml:space="preserve">мерческие банки.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E90174" w:rsidRPr="002313F6">
        <w:rPr>
          <w:szCs w:val="28"/>
        </w:rPr>
        <w:t xml:space="preserve">акционерные банки </w:t>
      </w:r>
      <w:r w:rsidRPr="002313F6">
        <w:rPr>
          <w:szCs w:val="28"/>
        </w:rPr>
        <w:t xml:space="preserve">– </w:t>
      </w:r>
      <w:r w:rsidR="00E90174" w:rsidRPr="002313F6">
        <w:rPr>
          <w:szCs w:val="28"/>
        </w:rPr>
        <w:t>самая распространенная форма собст</w:t>
      </w:r>
      <w:r w:rsidR="00E90174" w:rsidRPr="002313F6">
        <w:rPr>
          <w:szCs w:val="28"/>
        </w:rPr>
        <w:softHyphen/>
        <w:t xml:space="preserve">венности банков на данный момент. Собственный капитал таких банков формируется за счет продажи акций.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E90174" w:rsidRPr="002313F6">
        <w:rPr>
          <w:szCs w:val="28"/>
        </w:rPr>
        <w:t xml:space="preserve">кооперативные (паевые) банки, капитал которых формируется за счет реализации паев. </w:t>
      </w:r>
    </w:p>
    <w:p w:rsidR="00E90174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E90174" w:rsidRPr="002313F6">
        <w:rPr>
          <w:szCs w:val="28"/>
        </w:rPr>
        <w:t>муниципальные банки, формируемые за счет муниципальной (городской)  собственности  или  находящиеся  в  управлении города. Основной задачей таких банков является обслужива</w:t>
      </w:r>
      <w:r w:rsidR="00E90174" w:rsidRPr="002313F6">
        <w:rPr>
          <w:szCs w:val="28"/>
        </w:rPr>
        <w:softHyphen/>
        <w:t>ние потребностей города в банковских услугах</w:t>
      </w:r>
      <w:r w:rsidRPr="002313F6">
        <w:rPr>
          <w:szCs w:val="28"/>
        </w:rPr>
        <w:t>.</w:t>
      </w:r>
    </w:p>
    <w:p w:rsidR="00E90174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E90174" w:rsidRPr="002313F6">
        <w:rPr>
          <w:szCs w:val="28"/>
        </w:rPr>
        <w:t>смешанные банки, когда собственный капитал банка объеди</w:t>
      </w:r>
      <w:r w:rsidR="00E90174" w:rsidRPr="002313F6">
        <w:rPr>
          <w:szCs w:val="28"/>
        </w:rPr>
        <w:softHyphen/>
        <w:t>няет разные формы собственности, например, акционерные банки с участием государственной собственности</w:t>
      </w:r>
      <w:r w:rsidRPr="002313F6">
        <w:rPr>
          <w:szCs w:val="28"/>
        </w:rPr>
        <w:t>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 • совместные банки, или банки с участием иностранного капи</w:t>
      </w:r>
      <w:r w:rsidRPr="002313F6">
        <w:rPr>
          <w:szCs w:val="28"/>
        </w:rPr>
        <w:softHyphen/>
        <w:t>тала, т. е. уставный капитал их принадлежит иностранным участникам или филиалам банков других стран.</w:t>
      </w:r>
    </w:p>
    <w:p w:rsidR="00B55BA6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срокам выдаваемых кредитов</w:t>
      </w:r>
      <w:r w:rsidRPr="002313F6">
        <w:rPr>
          <w:szCs w:val="28"/>
        </w:rPr>
        <w:t xml:space="preserve"> </w:t>
      </w:r>
      <w:r w:rsidR="00B55BA6" w:rsidRPr="002313F6">
        <w:rPr>
          <w:szCs w:val="28"/>
        </w:rPr>
        <w:t>–</w:t>
      </w:r>
      <w:r w:rsidRPr="002313F6">
        <w:rPr>
          <w:szCs w:val="28"/>
        </w:rPr>
        <w:t xml:space="preserve"> банки краткосрочного и дол</w:t>
      </w:r>
      <w:r w:rsidRPr="002313F6">
        <w:rPr>
          <w:szCs w:val="28"/>
        </w:rPr>
        <w:softHyphen/>
        <w:t>госрочного кредита. Банки долгосрочного кредитования, например, ипотечные, выдают кредиты на срок свыше 5 лет. Банки кратко</w:t>
      </w:r>
      <w:r w:rsidRPr="002313F6">
        <w:rPr>
          <w:szCs w:val="28"/>
        </w:rPr>
        <w:softHyphen/>
        <w:t xml:space="preserve">срочного кредита выдают кредиты на срок до 3 лет. 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хозяйственному признаку</w:t>
      </w:r>
      <w:r w:rsidRPr="002313F6">
        <w:rPr>
          <w:szCs w:val="28"/>
        </w:rPr>
        <w:t xml:space="preserve"> (в зависимости от отрасли, которую банки</w:t>
      </w:r>
      <w:r w:rsidR="00B55BA6" w:rsidRPr="002313F6">
        <w:rPr>
          <w:szCs w:val="28"/>
        </w:rPr>
        <w:t xml:space="preserve"> обслуживают в первую очередь) –</w:t>
      </w:r>
      <w:r w:rsidRPr="002313F6">
        <w:rPr>
          <w:szCs w:val="28"/>
        </w:rPr>
        <w:t xml:space="preserve"> промышленные банки (об</w:t>
      </w:r>
      <w:r w:rsidRPr="002313F6">
        <w:rPr>
          <w:szCs w:val="28"/>
        </w:rPr>
        <w:softHyphen/>
        <w:t>служивают промышленность), торговые банки (обслуживают торгов</w:t>
      </w:r>
      <w:r w:rsidRPr="002313F6">
        <w:rPr>
          <w:szCs w:val="28"/>
        </w:rPr>
        <w:softHyphen/>
        <w:t>лю), сельскохозяйственные банки (обслуживают сельское хозяйство).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территории</w:t>
      </w:r>
      <w:r w:rsidRPr="002313F6">
        <w:rPr>
          <w:szCs w:val="28"/>
        </w:rPr>
        <w:t xml:space="preserve"> </w:t>
      </w:r>
      <w:r w:rsidR="00B55BA6" w:rsidRPr="002313F6">
        <w:rPr>
          <w:szCs w:val="28"/>
        </w:rPr>
        <w:t>–</w:t>
      </w:r>
      <w:r w:rsidRPr="002313F6">
        <w:rPr>
          <w:szCs w:val="28"/>
        </w:rPr>
        <w:t xml:space="preserve"> банки местные (или региональные), федераль</w:t>
      </w:r>
      <w:r w:rsidRPr="002313F6">
        <w:rPr>
          <w:szCs w:val="28"/>
        </w:rPr>
        <w:softHyphen/>
        <w:t>ные, республиканские и международные банки.</w:t>
      </w:r>
    </w:p>
    <w:p w:rsidR="00B55BA6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размеру</w:t>
      </w:r>
      <w:r w:rsidRPr="002313F6">
        <w:rPr>
          <w:szCs w:val="28"/>
        </w:rPr>
        <w:t xml:space="preserve"> </w:t>
      </w:r>
      <w:r w:rsidR="00B55BA6" w:rsidRPr="002313F6">
        <w:rPr>
          <w:szCs w:val="28"/>
        </w:rPr>
        <w:t>–</w:t>
      </w:r>
      <w:r w:rsidRPr="002313F6">
        <w:rPr>
          <w:szCs w:val="28"/>
        </w:rPr>
        <w:t xml:space="preserve"> банки крупные, средние и мелкие. </w:t>
      </w:r>
    </w:p>
    <w:p w:rsidR="00B55BA6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объему и разнообразию операций</w:t>
      </w:r>
      <w:r w:rsidRPr="002313F6">
        <w:rPr>
          <w:szCs w:val="28"/>
        </w:rPr>
        <w:t xml:space="preserve"> банки делятся на универсаль</w:t>
      </w:r>
      <w:r w:rsidRPr="002313F6">
        <w:rPr>
          <w:szCs w:val="28"/>
        </w:rPr>
        <w:softHyphen/>
        <w:t>ные, осуществляющие все виды операций и обслуживание разнооб</w:t>
      </w:r>
      <w:r w:rsidRPr="002313F6">
        <w:rPr>
          <w:szCs w:val="28"/>
        </w:rPr>
        <w:softHyphen/>
        <w:t>разных клиентов, и специализированные, которые специализируются на проведении одной или двух видах операций и обслуживают спе</w:t>
      </w:r>
      <w:r w:rsidRPr="002313F6">
        <w:rPr>
          <w:szCs w:val="28"/>
        </w:rPr>
        <w:softHyphen/>
        <w:t xml:space="preserve">цифическую клиентуру. 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i/>
          <w:szCs w:val="28"/>
        </w:rPr>
        <w:t>По наличию филиальной сети</w:t>
      </w:r>
      <w:r w:rsidRPr="002313F6">
        <w:rPr>
          <w:szCs w:val="28"/>
        </w:rPr>
        <w:t xml:space="preserve"> различают банки с филиалами и без них.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Несмотря на разнообразие банков, особенностью современного коммерческого банка является то, что он, прежде всего, выступает как самостоятельный хозяйствующий субъект, имеет статус юриди</w:t>
      </w:r>
      <w:r w:rsidRPr="002313F6">
        <w:rPr>
          <w:szCs w:val="28"/>
        </w:rPr>
        <w:softHyphen/>
        <w:t>ческого лица и осуществляет посредническую деятельность в реали</w:t>
      </w:r>
      <w:r w:rsidRPr="002313F6">
        <w:rPr>
          <w:szCs w:val="28"/>
        </w:rPr>
        <w:softHyphen/>
        <w:t>зации специфических продук</w:t>
      </w:r>
      <w:r w:rsidR="00B55BA6" w:rsidRPr="002313F6">
        <w:rPr>
          <w:szCs w:val="28"/>
        </w:rPr>
        <w:t>тов –</w:t>
      </w:r>
      <w:r w:rsidRPr="002313F6">
        <w:rPr>
          <w:szCs w:val="28"/>
        </w:rPr>
        <w:t xml:space="preserve"> кредита, ценных бумаг и валюты на основе полученной от Центрального банка лицензии. В этой свя</w:t>
      </w:r>
      <w:r w:rsidRPr="002313F6">
        <w:rPr>
          <w:szCs w:val="28"/>
        </w:rPr>
        <w:softHyphen/>
        <w:t>зи стоит отметить, что деятельность универсальных коммерческих банков, как наиболее распространенных, определяется та</w:t>
      </w:r>
      <w:r w:rsidR="00B55BA6" w:rsidRPr="002313F6">
        <w:rPr>
          <w:szCs w:val="28"/>
        </w:rPr>
        <w:t>кими ос</w:t>
      </w:r>
      <w:r w:rsidRPr="002313F6">
        <w:rPr>
          <w:szCs w:val="28"/>
        </w:rPr>
        <w:t xml:space="preserve">новополагающими </w:t>
      </w:r>
      <w:r w:rsidRPr="002313F6">
        <w:rPr>
          <w:b/>
          <w:szCs w:val="28"/>
        </w:rPr>
        <w:t>функциями,</w:t>
      </w:r>
      <w:r w:rsidRPr="002313F6">
        <w:rPr>
          <w:szCs w:val="28"/>
        </w:rPr>
        <w:t xml:space="preserve"> как аккумуляция и мобилизация вре</w:t>
      </w:r>
      <w:r w:rsidRPr="002313F6">
        <w:rPr>
          <w:szCs w:val="28"/>
        </w:rPr>
        <w:softHyphen/>
        <w:t>менно свободных денежных средств, предоставление кредита и по</w:t>
      </w:r>
      <w:r w:rsidRPr="002313F6">
        <w:rPr>
          <w:szCs w:val="28"/>
        </w:rPr>
        <w:softHyphen/>
        <w:t>средничество в проведении расчетов и платежей.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Аккумуляция и мобилизация временно свободных денежных средств является одной из важнейших функций банков. Коммерческим бан</w:t>
      </w:r>
      <w:r w:rsidRPr="002313F6">
        <w:rPr>
          <w:szCs w:val="28"/>
        </w:rPr>
        <w:softHyphen/>
        <w:t>кам принадлежит ведущая роль в привлечении свободных денежных средств всех экономических агентов: населения, предприят</w:t>
      </w:r>
      <w:r w:rsidR="00B55BA6" w:rsidRPr="002313F6">
        <w:rPr>
          <w:szCs w:val="28"/>
        </w:rPr>
        <w:t>ий и госу</w:t>
      </w:r>
      <w:r w:rsidR="00B55BA6" w:rsidRPr="002313F6">
        <w:rPr>
          <w:szCs w:val="28"/>
        </w:rPr>
        <w:softHyphen/>
        <w:t>дарства –</w:t>
      </w:r>
      <w:r w:rsidRPr="002313F6">
        <w:rPr>
          <w:szCs w:val="28"/>
        </w:rPr>
        <w:t xml:space="preserve"> и превращения их в капитал с целью получения прибыли. Выполняя функцию привлечения денежных средств, банки выступают в качест</w:t>
      </w:r>
      <w:r w:rsidRPr="002313F6">
        <w:rPr>
          <w:szCs w:val="28"/>
        </w:rPr>
        <w:softHyphen/>
        <w:t>ве заемщиков. Аккумулируя значительные денежные средства, банки не хранят их у себя, а превращают в капитал путем вкладывания их в экономику, предоставляя кредиты и приобретая ценные бумаги.</w:t>
      </w:r>
    </w:p>
    <w:p w:rsidR="00B55BA6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Выполняя функцию предоставления кредита, коммерческий банк выступает посредником между субъектами, имеющими свободные денежные средства, и субъектами, в них нуждающимися. </w:t>
      </w:r>
    </w:p>
    <w:p w:rsidR="00B55BA6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Проведение расчетов и платежей в хозяйстве является следую</w:t>
      </w:r>
      <w:r w:rsidRPr="002313F6">
        <w:rPr>
          <w:szCs w:val="28"/>
        </w:rPr>
        <w:softHyphen/>
        <w:t>щей функцией коммерческих банков. Они обеспечивают функцио</w:t>
      </w:r>
      <w:r w:rsidRPr="002313F6">
        <w:rPr>
          <w:szCs w:val="28"/>
        </w:rPr>
        <w:softHyphen/>
        <w:t>нирование платежной системы, осуществляя перевод денежных средств. О высокой эффективности использования платежных средств свидетельствуют постепенное сокращение наличного де</w:t>
      </w:r>
      <w:r w:rsidRPr="002313F6">
        <w:rPr>
          <w:szCs w:val="28"/>
        </w:rPr>
        <w:softHyphen/>
        <w:t>нежного оборота и возрастание доли безналичных расчетов, кото</w:t>
      </w:r>
      <w:r w:rsidRPr="002313F6">
        <w:rPr>
          <w:szCs w:val="28"/>
        </w:rPr>
        <w:softHyphen/>
        <w:t xml:space="preserve">рые осуществляются коммерческими банками. </w:t>
      </w:r>
    </w:p>
    <w:p w:rsidR="00B55BA6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Помимо основных функций, коммерческие банки выполняют дополнительные функции. Среди них особое место занимает такая функция, как создание платежных средст</w:t>
      </w:r>
      <w:r w:rsidR="00B55BA6" w:rsidRPr="002313F6">
        <w:rPr>
          <w:szCs w:val="28"/>
        </w:rPr>
        <w:t>в в виде банковских депози</w:t>
      </w:r>
      <w:r w:rsidR="00B55BA6" w:rsidRPr="002313F6">
        <w:rPr>
          <w:szCs w:val="28"/>
        </w:rPr>
        <w:softHyphen/>
        <w:t>тов,</w:t>
      </w:r>
      <w:r w:rsidRPr="002313F6">
        <w:rPr>
          <w:szCs w:val="28"/>
        </w:rPr>
        <w:t xml:space="preserve"> с помощью чеков, пластиковых карточек, векселей, элек</w:t>
      </w:r>
      <w:r w:rsidRPr="002313F6">
        <w:rPr>
          <w:szCs w:val="28"/>
        </w:rPr>
        <w:softHyphen/>
        <w:t xml:space="preserve">тронных переводов. </w:t>
      </w:r>
    </w:p>
    <w:p w:rsidR="00E90174" w:rsidRPr="002313F6" w:rsidRDefault="001F3990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Цель банковской системы –</w:t>
      </w:r>
      <w:r w:rsidR="00E90174" w:rsidRPr="002313F6">
        <w:rPr>
          <w:szCs w:val="28"/>
        </w:rPr>
        <w:t xml:space="preserve"> обеспечить соответствие количест</w:t>
      </w:r>
      <w:r w:rsidR="00E90174" w:rsidRPr="002313F6">
        <w:rPr>
          <w:szCs w:val="28"/>
        </w:rPr>
        <w:softHyphen/>
        <w:t>ва денег в обращении потребностям в них, поддержания нормаль</w:t>
      </w:r>
      <w:r w:rsidR="00E90174" w:rsidRPr="002313F6">
        <w:rPr>
          <w:szCs w:val="28"/>
        </w:rPr>
        <w:softHyphen/>
        <w:t>ных темпов роста экономики и высокого уровня занятости. Однако экономика нуждается в необходимых, но не чрезмерных поступле</w:t>
      </w:r>
      <w:r w:rsidR="00E90174" w:rsidRPr="002313F6">
        <w:rPr>
          <w:szCs w:val="28"/>
        </w:rPr>
        <w:softHyphen/>
        <w:t xml:space="preserve">ниях денег. Если количество их в обращении увеличивается, растет инфляция и наоборот. 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соответствии с организационно-правовой формой собствен</w:t>
      </w:r>
      <w:r w:rsidRPr="002313F6">
        <w:rPr>
          <w:szCs w:val="28"/>
        </w:rPr>
        <w:softHyphen/>
        <w:t>ности коммерческие банки подразделяются на акционерные, капи</w:t>
      </w:r>
      <w:r w:rsidRPr="002313F6">
        <w:rPr>
          <w:szCs w:val="28"/>
        </w:rPr>
        <w:softHyphen/>
        <w:t>тал которых формируется за счет продажи собственных акций (в на</w:t>
      </w:r>
      <w:r w:rsidRPr="002313F6">
        <w:rPr>
          <w:szCs w:val="28"/>
        </w:rPr>
        <w:softHyphen/>
        <w:t>стоящее время это самая распространенная форма собственности), кооперативные, или паевые, капитал которых формируется за счет продажи паев, они, как правило, небольшие по размерам, поэтому их не так много, и частные банки, капитал которых принадлежит одному лицу.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Организационная структура коммерческого банка определяется его Уставом, в котором содержатс</w:t>
      </w:r>
      <w:r w:rsidR="001F3990" w:rsidRPr="002313F6">
        <w:rPr>
          <w:szCs w:val="28"/>
        </w:rPr>
        <w:t>я положения об органах управле</w:t>
      </w:r>
      <w:r w:rsidRPr="002313F6">
        <w:rPr>
          <w:szCs w:val="28"/>
        </w:rPr>
        <w:t>ния банка, их полномочиях, ответственности и взаимосвязи при осуществлении банковских операций. Управляет акционерным бан</w:t>
      </w:r>
      <w:r w:rsidRPr="002313F6">
        <w:rPr>
          <w:szCs w:val="28"/>
        </w:rPr>
        <w:softHyphen/>
        <w:t>ком общее собрание акционеров, которое созывается не реже одно</w:t>
      </w:r>
      <w:r w:rsidRPr="002313F6">
        <w:rPr>
          <w:szCs w:val="28"/>
        </w:rPr>
        <w:softHyphen/>
        <w:t>го раза в год, при этом возможны случаи внеочередного собрания акционеров по требованию учредителей, Совета директоров, реви</w:t>
      </w:r>
      <w:r w:rsidRPr="002313F6">
        <w:rPr>
          <w:szCs w:val="28"/>
        </w:rPr>
        <w:softHyphen/>
        <w:t>зионной комиссии или акционеров банка. На собрании акционеров присутствуют все акционеры, однако, право голоса имеют лишь владельцы обыкновенных акций. Решения принимаются простым большинством голосов. Общее собрание акционеров утверждает и вносит изменения в Устав банка, Положение о Совете директоров, Правлении банка, ревизионной комиссии, принимает решение о расширении числа участников или их выходе из банка, утверждает годовой отчет, распределяет прибыль банка, принимает решения о формировании его фондов, создании и ликвидации его филиальной сети, а также решает другие важные для банка вопросы.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Общее собрание акционеров избирает Совет директоров или Совет банка, в который входят от 5 до 25 человек в зависимости от величины банка, определяет срок их полномочий. Чаще всего в Со</w:t>
      </w:r>
      <w:r w:rsidRPr="002313F6">
        <w:rPr>
          <w:szCs w:val="28"/>
        </w:rPr>
        <w:softHyphen/>
        <w:t>вет директоров входят владельцы пакетов акций.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Совет директоров избирает Председателя Совета директоров, который может быть Президентом банка. Председатель Совета ди</w:t>
      </w:r>
      <w:r w:rsidRPr="002313F6">
        <w:rPr>
          <w:szCs w:val="28"/>
        </w:rPr>
        <w:softHyphen/>
        <w:t>ректоров занимается информированием Совета директоров о рабо</w:t>
      </w:r>
      <w:r w:rsidRPr="002313F6">
        <w:rPr>
          <w:szCs w:val="28"/>
        </w:rPr>
        <w:softHyphen/>
        <w:t>те банка, о связях с общественностью, о перспективах развития банка и т. д.; осуществляет управление оперативной деятельностью банка.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Правление банка входят также Вице-президенты, которые воз</w:t>
      </w:r>
      <w:r w:rsidRPr="002313F6">
        <w:rPr>
          <w:szCs w:val="28"/>
        </w:rPr>
        <w:softHyphen/>
        <w:t>главляют ведущие отделы банка, а также главный бухгалтер, осуще</w:t>
      </w:r>
      <w:r w:rsidRPr="002313F6">
        <w:rPr>
          <w:szCs w:val="28"/>
        </w:rPr>
        <w:softHyphen/>
        <w:t>ствляющий бухгал</w:t>
      </w:r>
      <w:r w:rsidR="001F3990" w:rsidRPr="002313F6">
        <w:rPr>
          <w:szCs w:val="28"/>
        </w:rPr>
        <w:t xml:space="preserve">терский учет, движение денежных </w:t>
      </w:r>
      <w:r w:rsidRPr="002313F6">
        <w:rPr>
          <w:szCs w:val="28"/>
        </w:rPr>
        <w:t>средств и кон</w:t>
      </w:r>
      <w:r w:rsidRPr="002313F6">
        <w:rPr>
          <w:szCs w:val="28"/>
        </w:rPr>
        <w:softHyphen/>
        <w:t xml:space="preserve">троль. </w:t>
      </w:r>
    </w:p>
    <w:p w:rsidR="00E90174" w:rsidRPr="002313F6" w:rsidRDefault="00E9017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организационной структуре банка реализуются как оперативные (кредито</w:t>
      </w:r>
      <w:r w:rsidRPr="002313F6">
        <w:rPr>
          <w:szCs w:val="28"/>
        </w:rPr>
        <w:softHyphen/>
        <w:t>вание, инвестирование, осуществление доверительных операций, международ</w:t>
      </w:r>
      <w:r w:rsidRPr="002313F6">
        <w:rPr>
          <w:szCs w:val="28"/>
        </w:rPr>
        <w:softHyphen/>
        <w:t>ных расчетов, прием и обслуживание вкладов), так и штабные функции (кон</w:t>
      </w:r>
      <w:r w:rsidRPr="002313F6">
        <w:rPr>
          <w:szCs w:val="28"/>
        </w:rPr>
        <w:softHyphen/>
        <w:t>сультирование исполнителей, ведение бухгалтерского учета, анализ хозяйст</w:t>
      </w:r>
      <w:r w:rsidRPr="002313F6">
        <w:rPr>
          <w:szCs w:val="28"/>
        </w:rPr>
        <w:softHyphen/>
        <w:t xml:space="preserve">венной деятельности, прием на работу, повышение квалификации сотрудников, маркетинг, контроль за деятельностью банка).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Практически каждый банк, выбирая свою организационную структуру, должен обращать внимание на то, что для органа, управ</w:t>
      </w:r>
      <w:r w:rsidRPr="002313F6">
        <w:rPr>
          <w:szCs w:val="28"/>
        </w:rPr>
        <w:softHyphen/>
        <w:t>ляющего ресурсами банка, главной целью является получение при</w:t>
      </w:r>
      <w:r w:rsidRPr="002313F6">
        <w:rPr>
          <w:szCs w:val="28"/>
        </w:rPr>
        <w:softHyphen/>
        <w:t>были, а для главного бухгалте</w:t>
      </w:r>
      <w:r w:rsidR="001F3990" w:rsidRPr="002313F6">
        <w:rPr>
          <w:szCs w:val="28"/>
        </w:rPr>
        <w:t>ра –</w:t>
      </w:r>
      <w:r w:rsidRPr="002313F6">
        <w:rPr>
          <w:szCs w:val="28"/>
        </w:rPr>
        <w:t xml:space="preserve"> максимальная правильность в проведении и отражении операций. </w:t>
      </w:r>
    </w:p>
    <w:p w:rsidR="001F3990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Деятельность коммерческих банков в России расширяется, воз</w:t>
      </w:r>
      <w:r w:rsidRPr="002313F6">
        <w:rPr>
          <w:szCs w:val="28"/>
        </w:rPr>
        <w:softHyphen/>
        <w:t>никают новые операции, что находит отражение в организационной структуре, приводит к ее совершенствованию и расширению. Про</w:t>
      </w:r>
      <w:r w:rsidRPr="002313F6">
        <w:rPr>
          <w:szCs w:val="28"/>
        </w:rPr>
        <w:softHyphen/>
        <w:t>думанная организационная структура коммерческого банка обеспе</w:t>
      </w:r>
      <w:r w:rsidRPr="002313F6">
        <w:rPr>
          <w:szCs w:val="28"/>
        </w:rPr>
        <w:softHyphen/>
        <w:t>чивает эффективную систему ее управления, оптимизированный до</w:t>
      </w:r>
      <w:r w:rsidRPr="002313F6">
        <w:rPr>
          <w:szCs w:val="28"/>
        </w:rPr>
        <w:softHyphen/>
        <w:t>кументооборот, эффективный менеджмент персонала, является ин</w:t>
      </w:r>
      <w:r w:rsidRPr="002313F6">
        <w:rPr>
          <w:szCs w:val="28"/>
        </w:rPr>
        <w:softHyphen/>
        <w:t>струментом стимулирования труда, не требующим каких-либо дополнительных денежных вложений.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1F3990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156295302"/>
      <w:r w:rsidRPr="002313F6">
        <w:rPr>
          <w:rFonts w:ascii="Times New Roman" w:hAnsi="Times New Roman" w:cs="Times New Roman"/>
          <w:sz w:val="28"/>
          <w:szCs w:val="28"/>
        </w:rPr>
        <w:t>Порядок образования коммерческих банков</w:t>
      </w:r>
      <w:bookmarkEnd w:id="1"/>
    </w:p>
    <w:p w:rsidR="0035480F" w:rsidRPr="002313F6" w:rsidRDefault="0035480F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Современный коммерческий банк выступает как самостоятельный хозяйствующий субъект, имеющий статус юридического лица, осуществляющий на основе полученной от Центрального банка лицензии посредническую деятельность в реал</w:t>
      </w:r>
      <w:r w:rsidR="001F3990" w:rsidRPr="002313F6">
        <w:rPr>
          <w:szCs w:val="28"/>
        </w:rPr>
        <w:t>изации специфических продуктов –</w:t>
      </w:r>
      <w:r w:rsidRPr="002313F6">
        <w:rPr>
          <w:szCs w:val="28"/>
        </w:rPr>
        <w:t xml:space="preserve"> кредита, ценных бумаг и валюты и имеющий своей основной целью в отличие от Цен</w:t>
      </w:r>
      <w:r w:rsidRPr="002313F6">
        <w:rPr>
          <w:szCs w:val="28"/>
        </w:rPr>
        <w:softHyphen/>
        <w:t xml:space="preserve">трального банка получение прибыли.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настоящее время в соответствии с основными банковскими законами центральные банки разрабатывают порядок создания коммерческого банка, определяют перечень документов, пред</w:t>
      </w:r>
      <w:r w:rsidRPr="002313F6">
        <w:rPr>
          <w:szCs w:val="28"/>
        </w:rPr>
        <w:softHyphen/>
        <w:t>ставляемых в банк для получения лицензии, основные требова</w:t>
      </w:r>
      <w:r w:rsidRPr="002313F6">
        <w:rPr>
          <w:szCs w:val="28"/>
        </w:rPr>
        <w:softHyphen/>
        <w:t>ния к такому банку, прежде всего требования к минимальному размеру первоначального капитала (которые оговариваются в за</w:t>
      </w:r>
      <w:r w:rsidRPr="002313F6">
        <w:rPr>
          <w:szCs w:val="28"/>
        </w:rPr>
        <w:softHyphen/>
        <w:t>коне) и финансовому положению учредителей. Особое значение придается квалификации и моральной характеристике руководя</w:t>
      </w:r>
      <w:r w:rsidRPr="002313F6">
        <w:rPr>
          <w:szCs w:val="28"/>
        </w:rPr>
        <w:softHyphen/>
        <w:t>щего состава, так как управлять банком могут только компетент</w:t>
      </w:r>
      <w:r w:rsidRPr="002313F6">
        <w:rPr>
          <w:szCs w:val="28"/>
        </w:rPr>
        <w:softHyphen/>
        <w:t>ные и профессионально подготовленные лица, которые не при</w:t>
      </w:r>
      <w:r w:rsidRPr="002313F6">
        <w:rPr>
          <w:szCs w:val="28"/>
        </w:rPr>
        <w:softHyphen/>
        <w:t>влекались к судебной ответственности и не были замешаны в банкротстве.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России к наиболее важным законам, регулирующим порядок создания и лицензирования коммерческих банков, относятся зако</w:t>
      </w:r>
      <w:r w:rsidRPr="002313F6">
        <w:rPr>
          <w:szCs w:val="28"/>
        </w:rPr>
        <w:softHyphen/>
        <w:t>ны «О Центральном банке Российской Федерации (Банке Рос</w:t>
      </w:r>
      <w:r w:rsidRPr="002313F6">
        <w:rPr>
          <w:szCs w:val="28"/>
        </w:rPr>
        <w:softHyphen/>
        <w:t xml:space="preserve">сии)», «О банках и банковской деятельности», «Об акционерных обществах», Гражданский кодекс РФ, а также Инструкция ЦБ РФ от 14 февраля </w:t>
      </w:r>
      <w:smartTag w:uri="urn:schemas-microsoft-com:office:smarttags" w:element="metricconverter">
        <w:smartTagPr>
          <w:attr w:name="ProductID" w:val="2004 г"/>
        </w:smartTagPr>
        <w:r w:rsidRPr="002313F6">
          <w:rPr>
            <w:szCs w:val="28"/>
          </w:rPr>
          <w:t>2004 г</w:t>
        </w:r>
      </w:smartTag>
      <w:r w:rsidRPr="002313F6">
        <w:rPr>
          <w:szCs w:val="28"/>
        </w:rPr>
        <w:t>. № 109-И «О порядке применения федераль</w:t>
      </w:r>
      <w:r w:rsidRPr="002313F6">
        <w:rPr>
          <w:szCs w:val="28"/>
        </w:rPr>
        <w:softHyphen/>
        <w:t>ных законов, регламентирующих процедуру регистрации кредит</w:t>
      </w:r>
      <w:r w:rsidRPr="002313F6">
        <w:rPr>
          <w:szCs w:val="28"/>
        </w:rPr>
        <w:softHyphen/>
        <w:t>ных организаций и лицензирования банковской деятельности».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В соответствии с этими документами коммерческий банк может быть создан на основе любой формы собственности как хозяйственное общество с минимальным уставным капиталом 5 </w:t>
      </w:r>
      <w:r w:rsidR="001F3990" w:rsidRPr="002313F6">
        <w:rPr>
          <w:szCs w:val="28"/>
        </w:rPr>
        <w:t>млн.</w:t>
      </w:r>
      <w:r w:rsidRPr="002313F6">
        <w:rPr>
          <w:szCs w:val="28"/>
        </w:rPr>
        <w:t xml:space="preserve"> евро.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Для получения лицензии на проведение банковских операций Центральный банк РФ требует от учредителей банка представить определенные документы, анализ которых поможет определить потенциальную финансовую устойчивость, конкурентоспособ</w:t>
      </w:r>
      <w:r w:rsidRPr="002313F6">
        <w:rPr>
          <w:szCs w:val="28"/>
        </w:rPr>
        <w:softHyphen/>
        <w:t>ность будущего банка, целесообразность его функционирования, возможность обеспечить потребности клиентов, работать в рам</w:t>
      </w:r>
      <w:r w:rsidRPr="002313F6">
        <w:rPr>
          <w:szCs w:val="28"/>
        </w:rPr>
        <w:softHyphen/>
        <w:t xml:space="preserve">ках существующих законов.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К таким документам относятся:</w:t>
      </w:r>
    </w:p>
    <w:p w:rsidR="0035480F" w:rsidRPr="002313F6" w:rsidRDefault="00B55BA6" w:rsidP="002313F6">
      <w:pPr>
        <w:tabs>
          <w:tab w:val="right" w:leader="dot" w:pos="9345"/>
        </w:tabs>
        <w:rPr>
          <w:spacing w:val="-2"/>
          <w:szCs w:val="28"/>
        </w:rPr>
      </w:pPr>
      <w:r w:rsidRPr="002313F6">
        <w:rPr>
          <w:spacing w:val="-2"/>
          <w:szCs w:val="28"/>
        </w:rPr>
        <w:t>1) заявление о государственной регистрации кредитной орга</w:t>
      </w:r>
      <w:r w:rsidRPr="002313F6">
        <w:rPr>
          <w:spacing w:val="-2"/>
          <w:szCs w:val="28"/>
        </w:rPr>
        <w:softHyphen/>
        <w:t>низации, составленное по утвержденной постановлением Прави</w:t>
      </w:r>
      <w:r w:rsidRPr="002313F6">
        <w:rPr>
          <w:spacing w:val="-2"/>
          <w:szCs w:val="28"/>
        </w:rPr>
        <w:softHyphen/>
        <w:t xml:space="preserve">тельства РФ от 19 июня </w:t>
      </w:r>
      <w:smartTag w:uri="urn:schemas-microsoft-com:office:smarttags" w:element="metricconverter">
        <w:smartTagPr>
          <w:attr w:name="ProductID" w:val="2002 г"/>
        </w:smartTagPr>
        <w:r w:rsidRPr="002313F6">
          <w:rPr>
            <w:spacing w:val="-2"/>
            <w:szCs w:val="28"/>
          </w:rPr>
          <w:t>2002 г</w:t>
        </w:r>
      </w:smartTag>
      <w:r w:rsidRPr="002313F6">
        <w:rPr>
          <w:spacing w:val="-2"/>
          <w:szCs w:val="28"/>
        </w:rPr>
        <w:t>. № 439 «Об утверждении форм и требований к оформлению документов, используемых при госу</w:t>
      </w:r>
      <w:r w:rsidRPr="002313F6">
        <w:rPr>
          <w:spacing w:val="-2"/>
          <w:szCs w:val="28"/>
        </w:rPr>
        <w:softHyphen/>
        <w:t>дарственной регистрации юридических лиц, а также физических лиц в качестве индивидуальных предпринимателей» фор</w:t>
      </w:r>
      <w:r w:rsidR="0035480F" w:rsidRPr="002313F6">
        <w:rPr>
          <w:spacing w:val="-2"/>
          <w:szCs w:val="28"/>
        </w:rPr>
        <w:t>ме;</w:t>
      </w:r>
      <w:r w:rsidRPr="002313F6">
        <w:rPr>
          <w:spacing w:val="-2"/>
          <w:szCs w:val="28"/>
        </w:rPr>
        <w:t xml:space="preserve">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2) учредите</w:t>
      </w:r>
      <w:r w:rsidR="0035480F" w:rsidRPr="002313F6">
        <w:rPr>
          <w:szCs w:val="28"/>
        </w:rPr>
        <w:t>льный договор, который</w:t>
      </w:r>
      <w:r w:rsidRPr="002313F6">
        <w:rPr>
          <w:szCs w:val="28"/>
        </w:rPr>
        <w:t xml:space="preserve"> должен быть подписан всеми учре</w:t>
      </w:r>
      <w:r w:rsidRPr="002313F6">
        <w:rPr>
          <w:szCs w:val="28"/>
        </w:rPr>
        <w:softHyphen/>
        <w:t>дителями;</w:t>
      </w:r>
    </w:p>
    <w:p w:rsidR="0035480F" w:rsidRPr="002313F6" w:rsidRDefault="00B55BA6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>3)  устав, утвержденный собранием учредителей кредитной организации</w:t>
      </w:r>
      <w:r w:rsidR="0035480F" w:rsidRPr="002313F6">
        <w:rPr>
          <w:spacing w:val="-4"/>
          <w:szCs w:val="28"/>
        </w:rPr>
        <w:t>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4) бизнес-план кредитной организации, составленный в соот</w:t>
      </w:r>
      <w:r w:rsidRPr="002313F6">
        <w:rPr>
          <w:szCs w:val="28"/>
        </w:rPr>
        <w:softHyphen/>
        <w:t>ветствии с требованиями, установленными нормативными доку</w:t>
      </w:r>
      <w:r w:rsidRPr="002313F6">
        <w:rPr>
          <w:szCs w:val="28"/>
        </w:rPr>
        <w:softHyphen/>
        <w:t>ментами Банка России, и утвержденный общим собранием учре</w:t>
      </w:r>
      <w:r w:rsidRPr="002313F6">
        <w:rPr>
          <w:szCs w:val="28"/>
        </w:rPr>
        <w:softHyphen/>
        <w:t>дителей;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5)  прото</w:t>
      </w:r>
      <w:r w:rsidR="0035480F" w:rsidRPr="002313F6">
        <w:rPr>
          <w:szCs w:val="28"/>
        </w:rPr>
        <w:t>кол общего собрания учредителей;</w:t>
      </w:r>
      <w:r w:rsidRPr="002313F6">
        <w:rPr>
          <w:szCs w:val="28"/>
        </w:rPr>
        <w:t xml:space="preserve">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6) документы, подтверждающие уплату государственной по</w:t>
      </w:r>
      <w:r w:rsidRPr="002313F6">
        <w:rPr>
          <w:szCs w:val="28"/>
        </w:rPr>
        <w:softHyphen/>
        <w:t>шлины (сбора) за регистрацию кредитной организации (в размере 2000 руб.) и лицензионного сбора за рассмотрение вопроса о вы</w:t>
      </w:r>
      <w:r w:rsidRPr="002313F6">
        <w:rPr>
          <w:szCs w:val="28"/>
        </w:rPr>
        <w:softHyphen/>
        <w:t>даче лицензии на осуществление банковских операций в размере 0,1 % уставного капитала;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7)  копии документов, подтверждающих государственную ре</w:t>
      </w:r>
      <w:r w:rsidRPr="002313F6">
        <w:rPr>
          <w:szCs w:val="28"/>
        </w:rPr>
        <w:softHyphen/>
        <w:t>гистрацию учредителей</w:t>
      </w:r>
      <w:r w:rsidR="0035480F" w:rsidRPr="002313F6">
        <w:rPr>
          <w:szCs w:val="28"/>
        </w:rPr>
        <w:t>;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8) анкеты кандидатов на должности руководителей, главного бухгалтера и заместителей главного бухгалтера кредитной орга</w:t>
      </w:r>
      <w:r w:rsidRPr="002313F6">
        <w:rPr>
          <w:szCs w:val="28"/>
        </w:rPr>
        <w:softHyphen/>
        <w:t>низации</w:t>
      </w:r>
      <w:r w:rsidR="0035480F" w:rsidRPr="002313F6">
        <w:rPr>
          <w:szCs w:val="28"/>
        </w:rPr>
        <w:t>;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9) копии документов, подтверждающих право собственност</w:t>
      </w:r>
      <w:r w:rsidR="0035480F" w:rsidRPr="002313F6">
        <w:rPr>
          <w:szCs w:val="28"/>
        </w:rPr>
        <w:t>и;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10)  документы, необходимые для подготовки заключения о соблюдении кредитной организацией требований по ведению кассовых операций;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11)  уведомление о приобретении более 5 % акций (долей) кредитной организации;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12) заключение федерального антимонопольного органа;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13)  документы, необходимые для регистрации первого вы</w:t>
      </w:r>
      <w:r w:rsidRPr="002313F6">
        <w:rPr>
          <w:szCs w:val="28"/>
        </w:rPr>
        <w:softHyphen/>
        <w:t>пуска акций кредитной организации;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14)   список учредителей кредитной организации, который должен быть представлен на бумажном носителе.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Пакет документов представляется в территориальное учреж</w:t>
      </w:r>
      <w:r w:rsidRPr="002313F6">
        <w:rPr>
          <w:szCs w:val="28"/>
        </w:rPr>
        <w:softHyphen/>
        <w:t>дение Банка России по предполагаемому местонахождению соз</w:t>
      </w:r>
      <w:r w:rsidRPr="002313F6">
        <w:rPr>
          <w:szCs w:val="28"/>
        </w:rPr>
        <w:softHyphen/>
        <w:t>даваемой организации. Принятие решения о государственной ре</w:t>
      </w:r>
      <w:r w:rsidRPr="002313F6">
        <w:rPr>
          <w:szCs w:val="28"/>
        </w:rPr>
        <w:softHyphen/>
        <w:t>гистрации кредитной организации и выдаче лицензии на осуще</w:t>
      </w:r>
      <w:r w:rsidRPr="002313F6">
        <w:rPr>
          <w:szCs w:val="28"/>
        </w:rPr>
        <w:softHyphen/>
        <w:t>ствление банковских операций или об отказе в этом Банком России производится в срок, не превышающий 6 мес. с даты пре</w:t>
      </w:r>
      <w:r w:rsidRPr="002313F6">
        <w:rPr>
          <w:szCs w:val="28"/>
        </w:rPr>
        <w:softHyphen/>
        <w:t>доставления всех документов</w:t>
      </w:r>
      <w:r w:rsidR="0035480F" w:rsidRPr="002313F6">
        <w:rPr>
          <w:szCs w:val="28"/>
        </w:rPr>
        <w:t>. После принятия решения о госу</w:t>
      </w:r>
      <w:r w:rsidRPr="002313F6">
        <w:rPr>
          <w:szCs w:val="28"/>
        </w:rPr>
        <w:t>дарственной регистрации кредитной организации Банк России в течение 3 дней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35480F" w:rsidRPr="002313F6" w:rsidRDefault="0035480F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Toc156295303"/>
      <w:r w:rsidRPr="002313F6">
        <w:rPr>
          <w:rFonts w:ascii="Times New Roman" w:hAnsi="Times New Roman" w:cs="Times New Roman"/>
          <w:sz w:val="28"/>
          <w:szCs w:val="28"/>
        </w:rPr>
        <w:t>Порядок лицензирования деятельности банков</w:t>
      </w:r>
      <w:bookmarkEnd w:id="2"/>
    </w:p>
    <w:p w:rsidR="0035480F" w:rsidRPr="002313F6" w:rsidRDefault="0035480F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Государственная регистрация не является достаточным осно</w:t>
      </w:r>
      <w:r w:rsidRPr="002313F6">
        <w:rPr>
          <w:szCs w:val="28"/>
        </w:rPr>
        <w:softHyphen/>
        <w:t>ванием для начала работы кредитной организации. Для этого ей необходимо получить лицензию на осуществление банковских операций. Основанием для выдачи лицензии служат подтвержде</w:t>
      </w:r>
      <w:r w:rsidRPr="002313F6">
        <w:rPr>
          <w:szCs w:val="28"/>
        </w:rPr>
        <w:softHyphen/>
        <w:t>ние своевре</w:t>
      </w:r>
      <w:r w:rsidR="0035480F" w:rsidRPr="002313F6">
        <w:rPr>
          <w:szCs w:val="28"/>
        </w:rPr>
        <w:t>менной и правомерной оплаты 100</w:t>
      </w:r>
      <w:r w:rsidRPr="002313F6">
        <w:rPr>
          <w:szCs w:val="28"/>
        </w:rPr>
        <w:t>% объявленного уставного капитала и регистрация отчета об итогах первого выпус</w:t>
      </w:r>
      <w:r w:rsidRPr="002313F6">
        <w:rPr>
          <w:szCs w:val="28"/>
        </w:rPr>
        <w:softHyphen/>
        <w:t>ка акций кредитной организации в форме акционерного общества.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Учредители должны оплатить объявленный уставный капи</w:t>
      </w:r>
      <w:r w:rsidRPr="002313F6">
        <w:rPr>
          <w:szCs w:val="28"/>
        </w:rPr>
        <w:softHyphen/>
        <w:t>тал в течение 1 мес. после получения уведомления о регистрации и представить в Банк России документы, подтверждающие дан</w:t>
      </w:r>
      <w:r w:rsidRPr="002313F6">
        <w:rPr>
          <w:szCs w:val="28"/>
        </w:rPr>
        <w:softHyphen/>
        <w:t>ный факт. В соответствии с Инструкцией ЦБ РФ № 109-И к таким документам относят платежные поручения с отметкой об испол</w:t>
      </w:r>
      <w:r w:rsidRPr="002313F6">
        <w:rPr>
          <w:szCs w:val="28"/>
        </w:rPr>
        <w:softHyphen/>
        <w:t>нении; акты приема-передачи имущества учредителей, внесенно</w:t>
      </w:r>
      <w:r w:rsidRPr="002313F6">
        <w:rPr>
          <w:szCs w:val="28"/>
        </w:rPr>
        <w:softHyphen/>
        <w:t>го в уставный капитал на баланс кредитной организации; заклю</w:t>
      </w:r>
      <w:r w:rsidRPr="002313F6">
        <w:rPr>
          <w:szCs w:val="28"/>
        </w:rPr>
        <w:softHyphen/>
        <w:t>чение независимого оценщика об оценке имущества в неденеж</w:t>
      </w:r>
      <w:r w:rsidRPr="002313F6">
        <w:rPr>
          <w:szCs w:val="28"/>
        </w:rPr>
        <w:softHyphen/>
        <w:t>ной форме, а также заключение государственного финансового контрольного органа; копии документов, подтверждающих право собственности кредитной организации на имущество в неденеж</w:t>
      </w:r>
      <w:r w:rsidRPr="002313F6">
        <w:rPr>
          <w:szCs w:val="28"/>
        </w:rPr>
        <w:softHyphen/>
        <w:t>ной форме, вносимое учредителями в качестве вклада в уставный капитал; полный список учредителей кредитной организации. В случае создания кредитной организации в форме акционер</w:t>
      </w:r>
      <w:r w:rsidRPr="002313F6">
        <w:rPr>
          <w:szCs w:val="28"/>
        </w:rPr>
        <w:softHyphen/>
        <w:t>ного общества представляется отчет об итогах первого выпус</w:t>
      </w:r>
      <w:r w:rsidRPr="002313F6">
        <w:rPr>
          <w:szCs w:val="28"/>
        </w:rPr>
        <w:softHyphen/>
        <w:t>ка акций.</w:t>
      </w:r>
    </w:p>
    <w:p w:rsidR="00B55BA6" w:rsidRPr="002313F6" w:rsidRDefault="00B55BA6" w:rsidP="002313F6">
      <w:pPr>
        <w:tabs>
          <w:tab w:val="right" w:leader="dot" w:pos="9345"/>
        </w:tabs>
        <w:rPr>
          <w:spacing w:val="-6"/>
          <w:szCs w:val="28"/>
        </w:rPr>
      </w:pPr>
      <w:r w:rsidRPr="002313F6">
        <w:rPr>
          <w:spacing w:val="-6"/>
          <w:szCs w:val="28"/>
        </w:rPr>
        <w:t>После рассмотрения данных документов Банк России в 3-днев</w:t>
      </w:r>
      <w:r w:rsidRPr="002313F6">
        <w:rPr>
          <w:spacing w:val="-6"/>
          <w:szCs w:val="28"/>
        </w:rPr>
        <w:softHyphen/>
        <w:t>ный срок выдает кредитной организации лицензию на осуществле</w:t>
      </w:r>
      <w:r w:rsidRPr="002313F6">
        <w:rPr>
          <w:spacing w:val="-6"/>
          <w:szCs w:val="28"/>
        </w:rPr>
        <w:softHyphen/>
        <w:t>ние банковских операций. За рассмотрение вопроса о выдаче лицен</w:t>
      </w:r>
      <w:r w:rsidRPr="002313F6">
        <w:rPr>
          <w:spacing w:val="-6"/>
          <w:szCs w:val="28"/>
        </w:rPr>
        <w:softHyphen/>
        <w:t>зии взимается лицензионный сбор в размере, определяемом Банком России, но не более 1 % объявленного уставного капитала организа</w:t>
      </w:r>
      <w:r w:rsidRPr="002313F6">
        <w:rPr>
          <w:spacing w:val="-6"/>
          <w:szCs w:val="28"/>
        </w:rPr>
        <w:softHyphen/>
        <w:t>ции. Сбор поступает в доход федерального бюджета.</w:t>
      </w:r>
    </w:p>
    <w:p w:rsidR="00B55BA6" w:rsidRPr="002313F6" w:rsidRDefault="00B55BA6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>Вновь созданному банку могут быть выданы следующие виды лицензий: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на осуществление банковских операций со средствами в рублях (без права привлечения во вклады денежных средств фи</w:t>
      </w:r>
      <w:r w:rsidRPr="002313F6">
        <w:rPr>
          <w:szCs w:val="28"/>
        </w:rPr>
        <w:softHyphen/>
        <w:t>зических лиц);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на осуществление банковских операций со средствами в рублях и иностранной валюте (без права привлечения во вклады денежн</w:t>
      </w:r>
      <w:r w:rsidR="0035480F" w:rsidRPr="002313F6">
        <w:rPr>
          <w:szCs w:val="28"/>
        </w:rPr>
        <w:t>ых средств физическими лицами);</w:t>
      </w:r>
    </w:p>
    <w:p w:rsidR="0035480F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на привлечение во вклады и размещение драгоценных ме</w:t>
      </w:r>
      <w:r w:rsidRPr="002313F6">
        <w:rPr>
          <w:szCs w:val="28"/>
        </w:rPr>
        <w:softHyphen/>
        <w:t xml:space="preserve">таллов. 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Toc156295304"/>
      <w:r w:rsidRPr="002313F6">
        <w:rPr>
          <w:rFonts w:ascii="Times New Roman" w:hAnsi="Times New Roman" w:cs="Times New Roman"/>
          <w:sz w:val="28"/>
          <w:szCs w:val="28"/>
        </w:rPr>
        <w:t>Ликвидация</w:t>
      </w:r>
      <w:r w:rsidR="0035480F" w:rsidRPr="002313F6">
        <w:rPr>
          <w:rFonts w:ascii="Times New Roman" w:hAnsi="Times New Roman" w:cs="Times New Roman"/>
          <w:sz w:val="28"/>
          <w:szCs w:val="28"/>
        </w:rPr>
        <w:t xml:space="preserve"> коммерческих банков</w:t>
      </w:r>
      <w:bookmarkEnd w:id="3"/>
    </w:p>
    <w:p w:rsidR="0035480F" w:rsidRPr="002313F6" w:rsidRDefault="0035480F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современных условиях п</w:t>
      </w:r>
      <w:r w:rsidR="0035480F" w:rsidRPr="002313F6">
        <w:rPr>
          <w:szCs w:val="28"/>
        </w:rPr>
        <w:t>роцессы ликвидации коммерческих</w:t>
      </w:r>
      <w:r w:rsidRPr="002313F6">
        <w:rPr>
          <w:szCs w:val="28"/>
        </w:rPr>
        <w:t xml:space="preserve"> банков в России регламентируются отдельными нормами след</w:t>
      </w:r>
      <w:r w:rsidR="0035480F" w:rsidRPr="002313F6">
        <w:rPr>
          <w:szCs w:val="28"/>
        </w:rPr>
        <w:t>ующих</w:t>
      </w:r>
      <w:r w:rsidRPr="002313F6">
        <w:rPr>
          <w:szCs w:val="28"/>
        </w:rPr>
        <w:t xml:space="preserve"> законов:</w:t>
      </w:r>
    </w:p>
    <w:p w:rsidR="00B55BA6" w:rsidRPr="002313F6" w:rsidRDefault="0035480F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–</w:t>
      </w:r>
      <w:r w:rsidR="00B55BA6" w:rsidRPr="002313F6">
        <w:rPr>
          <w:szCs w:val="28"/>
        </w:rPr>
        <w:t xml:space="preserve"> «О банках и банковской деятельности»;</w:t>
      </w:r>
    </w:p>
    <w:p w:rsidR="00B55BA6" w:rsidRPr="002313F6" w:rsidRDefault="0035480F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–</w:t>
      </w:r>
      <w:r w:rsidR="00B55BA6" w:rsidRPr="002313F6">
        <w:rPr>
          <w:szCs w:val="28"/>
        </w:rPr>
        <w:t xml:space="preserve"> «О Центральном банке РФ»;</w:t>
      </w:r>
    </w:p>
    <w:p w:rsidR="0035480F" w:rsidRPr="002313F6" w:rsidRDefault="0035480F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 xml:space="preserve">–  «О несостоятельности </w:t>
      </w:r>
      <w:r w:rsidR="00B55BA6" w:rsidRPr="002313F6">
        <w:rPr>
          <w:spacing w:val="-4"/>
          <w:szCs w:val="28"/>
        </w:rPr>
        <w:t>(банк</w:t>
      </w:r>
      <w:r w:rsidRPr="002313F6">
        <w:rPr>
          <w:spacing w:val="-4"/>
          <w:szCs w:val="28"/>
        </w:rPr>
        <w:t>ротстве»)</w:t>
      </w:r>
      <w:r w:rsidR="00DE12A9" w:rsidRPr="002313F6">
        <w:rPr>
          <w:spacing w:val="-4"/>
          <w:szCs w:val="28"/>
        </w:rPr>
        <w:t xml:space="preserve"> </w:t>
      </w:r>
      <w:r w:rsidRPr="002313F6">
        <w:rPr>
          <w:spacing w:val="-4"/>
          <w:szCs w:val="28"/>
        </w:rPr>
        <w:t>№ 127-ФЗ от</w:t>
      </w:r>
      <w:r w:rsidR="00DE12A9" w:rsidRPr="002313F6">
        <w:rPr>
          <w:spacing w:val="-4"/>
          <w:szCs w:val="28"/>
        </w:rPr>
        <w:t xml:space="preserve"> 26.10.2002 г.</w:t>
      </w:r>
      <w:r w:rsidR="00B55BA6" w:rsidRPr="002313F6">
        <w:rPr>
          <w:spacing w:val="-4"/>
          <w:szCs w:val="28"/>
        </w:rPr>
        <w:t>;</w:t>
      </w:r>
    </w:p>
    <w:p w:rsidR="00B55BA6" w:rsidRPr="002313F6" w:rsidRDefault="0035480F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 xml:space="preserve">– </w:t>
      </w:r>
      <w:r w:rsidR="00B55BA6" w:rsidRPr="002313F6">
        <w:rPr>
          <w:szCs w:val="28"/>
        </w:rPr>
        <w:t>«О несостоятельности (банкр</w:t>
      </w:r>
      <w:r w:rsidRPr="002313F6">
        <w:rPr>
          <w:szCs w:val="28"/>
        </w:rPr>
        <w:t xml:space="preserve">отстве) кредитных организаций» </w:t>
      </w:r>
      <w:r w:rsidR="00B55BA6" w:rsidRPr="002313F6">
        <w:rPr>
          <w:szCs w:val="28"/>
        </w:rPr>
        <w:t xml:space="preserve">(№ 40-ФЗ от 25.02. </w:t>
      </w:r>
      <w:smartTag w:uri="urn:schemas-microsoft-com:office:smarttags" w:element="metricconverter">
        <w:smartTagPr>
          <w:attr w:name="ProductID" w:val="1999 г"/>
        </w:smartTagPr>
        <w:r w:rsidR="00B55BA6" w:rsidRPr="002313F6">
          <w:rPr>
            <w:szCs w:val="28"/>
          </w:rPr>
          <w:t>1999 г</w:t>
        </w:r>
      </w:smartTag>
      <w:r w:rsidR="00B55BA6" w:rsidRPr="002313F6">
        <w:rPr>
          <w:szCs w:val="28"/>
        </w:rPr>
        <w:t xml:space="preserve">., в редакции от августа </w:t>
      </w:r>
      <w:smartTag w:uri="urn:schemas-microsoft-com:office:smarttags" w:element="metricconverter">
        <w:smartTagPr>
          <w:attr w:name="ProductID" w:val="2004 г"/>
        </w:smartTagPr>
        <w:r w:rsidR="00B55BA6" w:rsidRPr="002313F6">
          <w:rPr>
            <w:szCs w:val="28"/>
          </w:rPr>
          <w:t>2004 г</w:t>
        </w:r>
      </w:smartTag>
      <w:r w:rsidR="00B55BA6" w:rsidRPr="002313F6">
        <w:rPr>
          <w:szCs w:val="28"/>
        </w:rPr>
        <w:t>.).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Существуют следующие способы ликвидации банков: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1)  добровольная ликвидация на основании решения участников (полномочных органов участников) о прекращении деятельности б</w:t>
      </w:r>
      <w:r w:rsidR="00DE12A9" w:rsidRPr="002313F6">
        <w:rPr>
          <w:szCs w:val="28"/>
        </w:rPr>
        <w:t>ан</w:t>
      </w:r>
      <w:r w:rsidR="00DE12A9" w:rsidRPr="002313F6">
        <w:rPr>
          <w:szCs w:val="28"/>
        </w:rPr>
        <w:softHyphen/>
        <w:t xml:space="preserve">ка (ст. 61 – 64 ГК РФ; ст. 224 – </w:t>
      </w:r>
      <w:r w:rsidRPr="002313F6">
        <w:rPr>
          <w:szCs w:val="28"/>
        </w:rPr>
        <w:t>226 Закона «О несостоятельности (банкротстве)»; ст. 23 Закона «О банках и банковской деятельно</w:t>
      </w:r>
      <w:r w:rsidRPr="002313F6">
        <w:rPr>
          <w:szCs w:val="28"/>
        </w:rPr>
        <w:softHyphen/>
        <w:t>сти»);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2)  добровольная ликвидация на основании решения участников (полномочных органов участников) об объявлении банка финансово несостоятельным (банкротом) (п. 2 ст. 65 ГК РФ; ст.</w:t>
      </w:r>
      <w:r w:rsidR="00DE12A9" w:rsidRPr="002313F6">
        <w:rPr>
          <w:szCs w:val="28"/>
        </w:rPr>
        <w:t xml:space="preserve"> 7 – </w:t>
      </w:r>
      <w:r w:rsidRPr="002313F6">
        <w:rPr>
          <w:szCs w:val="28"/>
        </w:rPr>
        <w:t>10 Закона «О несостоятельности (банкротстве)»);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3)  принудительная ликвидация независимо от финансового со</w:t>
      </w:r>
      <w:r w:rsidRPr="002313F6">
        <w:rPr>
          <w:szCs w:val="28"/>
        </w:rPr>
        <w:softHyphen/>
        <w:t>стояния банка;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4) принудительная ликвидация из-за финансовой несостоятельно</w:t>
      </w:r>
      <w:r w:rsidRPr="002313F6">
        <w:rPr>
          <w:szCs w:val="28"/>
        </w:rPr>
        <w:softHyphen/>
        <w:t>сти (банкротства) банка.</w:t>
      </w:r>
    </w:p>
    <w:p w:rsidR="00BB58C4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законодательстве признается единственный путь ликвидации банков, у которых лицензии отозваны из-за финансовой несосто</w:t>
      </w:r>
      <w:r w:rsidR="00BB58C4" w:rsidRPr="002313F6">
        <w:rPr>
          <w:szCs w:val="28"/>
        </w:rPr>
        <w:t>я</w:t>
      </w:r>
      <w:r w:rsidR="00BB58C4" w:rsidRPr="002313F6">
        <w:rPr>
          <w:szCs w:val="28"/>
        </w:rPr>
        <w:softHyphen/>
        <w:t>тельности, –</w:t>
      </w:r>
      <w:r w:rsidRPr="002313F6">
        <w:rPr>
          <w:szCs w:val="28"/>
        </w:rPr>
        <w:t xml:space="preserve"> через арбитражный суд, т.е. ликвидация принудитель</w:t>
      </w:r>
      <w:r w:rsidRPr="002313F6">
        <w:rPr>
          <w:szCs w:val="28"/>
        </w:rPr>
        <w:softHyphen/>
        <w:t xml:space="preserve">ная. 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BB58C4" w:rsidRPr="002313F6" w:rsidRDefault="00BB58C4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156295305"/>
      <w:r w:rsidRPr="002313F6">
        <w:rPr>
          <w:rFonts w:ascii="Times New Roman" w:hAnsi="Times New Roman" w:cs="Times New Roman"/>
          <w:sz w:val="28"/>
          <w:szCs w:val="28"/>
        </w:rPr>
        <w:t>Ресурсы коммерческого банка</w:t>
      </w:r>
      <w:bookmarkEnd w:id="4"/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Как и всякий хозяйствующий субъект, банк для обеспечения своей деятельности должен располагать определенной суммой денег и матери</w:t>
      </w:r>
      <w:r w:rsidRPr="002313F6">
        <w:rPr>
          <w:szCs w:val="28"/>
        </w:rPr>
        <w:softHyphen/>
        <w:t>альными активами, которые и составляют его ресурсы. С точки зрения происхождения эти ресурсы состоят из собственного капитала банка и за</w:t>
      </w:r>
      <w:r w:rsidRPr="002313F6">
        <w:rPr>
          <w:szCs w:val="28"/>
        </w:rPr>
        <w:softHyphen/>
        <w:t xml:space="preserve">емных средств, привлеченных на время со стороны (занятых у других лиц). Таким образом, </w:t>
      </w:r>
      <w:r w:rsidRPr="002313F6">
        <w:rPr>
          <w:b/>
          <w:szCs w:val="28"/>
        </w:rPr>
        <w:t>ресу</w:t>
      </w:r>
      <w:r w:rsidR="00BB58C4" w:rsidRPr="002313F6">
        <w:rPr>
          <w:b/>
          <w:szCs w:val="28"/>
        </w:rPr>
        <w:t>рсы банка</w:t>
      </w:r>
      <w:r w:rsidR="00BB58C4" w:rsidRPr="002313F6">
        <w:rPr>
          <w:szCs w:val="28"/>
        </w:rPr>
        <w:t xml:space="preserve"> (банковские ресурсы) –</w:t>
      </w:r>
      <w:r w:rsidRPr="002313F6">
        <w:rPr>
          <w:szCs w:val="28"/>
        </w:rPr>
        <w:t xml:space="preserve"> это совокуп</w:t>
      </w:r>
      <w:r w:rsidRPr="002313F6">
        <w:rPr>
          <w:szCs w:val="28"/>
        </w:rPr>
        <w:softHyphen/>
        <w:t>ность собственных и привлеченных (заемных) средств, имеющихся в распоряжении банка и используемых им для ведения активных операций.</w:t>
      </w:r>
    </w:p>
    <w:p w:rsidR="00B55BA6" w:rsidRPr="002313F6" w:rsidRDefault="00B55BA6" w:rsidP="002313F6">
      <w:pPr>
        <w:tabs>
          <w:tab w:val="right" w:leader="dot" w:pos="9345"/>
        </w:tabs>
        <w:rPr>
          <w:spacing w:val="-2"/>
          <w:szCs w:val="28"/>
        </w:rPr>
      </w:pPr>
      <w:r w:rsidRPr="002313F6">
        <w:rPr>
          <w:spacing w:val="-2"/>
          <w:szCs w:val="28"/>
        </w:rPr>
        <w:t>Банки работают в основном на привлеченных средствах (нередко до 80% всех располагаемых ими средств). При этом в последние годы на первом-втором местах по значимости источников привлечения средств находятся деньги населения и остатки средств на банковских счетах юридическ</w:t>
      </w:r>
      <w:r w:rsidR="00BB58C4" w:rsidRPr="002313F6">
        <w:rPr>
          <w:spacing w:val="-2"/>
          <w:szCs w:val="28"/>
        </w:rPr>
        <w:t>их лиц, на третьем и четвертом –</w:t>
      </w:r>
      <w:r w:rsidRPr="002313F6">
        <w:rPr>
          <w:spacing w:val="-2"/>
          <w:szCs w:val="28"/>
        </w:rPr>
        <w:t xml:space="preserve"> межбанковские кредиты и депозиты юридиче</w:t>
      </w:r>
      <w:r w:rsidR="00BB58C4" w:rsidRPr="002313F6">
        <w:rPr>
          <w:spacing w:val="-2"/>
          <w:szCs w:val="28"/>
        </w:rPr>
        <w:t>ских лиц, на пятом –</w:t>
      </w:r>
      <w:r w:rsidRPr="002313F6">
        <w:rPr>
          <w:spacing w:val="-2"/>
          <w:szCs w:val="28"/>
        </w:rPr>
        <w:t xml:space="preserve"> средства, привле</w:t>
      </w:r>
      <w:r w:rsidRPr="002313F6">
        <w:rPr>
          <w:spacing w:val="-2"/>
          <w:szCs w:val="28"/>
        </w:rPr>
        <w:softHyphen/>
        <w:t>каемые с помощью ценных бумаг банков.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Итак, основную часть денег, за счет которых работает и живет банк, составляют средства, привлеченные за плату. Поэтому проблема формирования ресурсов имеет для него более важное значение, чем для любого иного хозяйствующего субъекта. Это обстоятельство по</w:t>
      </w:r>
      <w:r w:rsidRPr="002313F6">
        <w:rPr>
          <w:szCs w:val="28"/>
        </w:rPr>
        <w:softHyphen/>
        <w:t>рождает конкурентную борьбу за ресурсы между банками, банками и иными кредитными и прочими организациями и предприятиями, а также другие специфические особенности банковской деятельности. К тому же банковская деятельность в отличие от других видов дея</w:t>
      </w:r>
      <w:r w:rsidRPr="002313F6">
        <w:rPr>
          <w:szCs w:val="28"/>
        </w:rPr>
        <w:softHyphen/>
        <w:t>тельности даже в кредитно-финансовой сфере регламентируется го</w:t>
      </w:r>
      <w:r w:rsidRPr="002313F6">
        <w:rPr>
          <w:szCs w:val="28"/>
        </w:rPr>
        <w:softHyphen/>
        <w:t>раздо жестче, в том числе в плане привлечения ресурсов.</w:t>
      </w:r>
    </w:p>
    <w:p w:rsidR="00BB58C4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Структура ресурсов разных банков отличается большим разнооб</w:t>
      </w:r>
      <w:r w:rsidRPr="002313F6">
        <w:rPr>
          <w:szCs w:val="28"/>
        </w:rPr>
        <w:softHyphen/>
        <w:t>разием, что объясняется специфическими особенностями деятельно</w:t>
      </w:r>
      <w:r w:rsidRPr="002313F6">
        <w:rPr>
          <w:szCs w:val="28"/>
        </w:rPr>
        <w:softHyphen/>
        <w:t>сти каждого конкретного банка (разница в величине капиталов, коли</w:t>
      </w:r>
      <w:r w:rsidRPr="002313F6">
        <w:rPr>
          <w:szCs w:val="28"/>
        </w:rPr>
        <w:softHyphen/>
        <w:t xml:space="preserve">чество и характер обслуживаемых клиентов, региональные </w:t>
      </w:r>
      <w:r w:rsidR="00BB58C4" w:rsidRPr="002313F6">
        <w:rPr>
          <w:szCs w:val="28"/>
        </w:rPr>
        <w:t>и иные особенные условия)</w:t>
      </w:r>
      <w:r w:rsidRPr="002313F6">
        <w:rPr>
          <w:szCs w:val="28"/>
        </w:rPr>
        <w:t>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BB58C4" w:rsidRPr="002313F6" w:rsidRDefault="00BB58C4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Toc156295306"/>
      <w:r w:rsidRPr="002313F6">
        <w:rPr>
          <w:rFonts w:ascii="Times New Roman" w:hAnsi="Times New Roman" w:cs="Times New Roman"/>
          <w:sz w:val="28"/>
          <w:szCs w:val="28"/>
        </w:rPr>
        <w:t>Банковская прибыль и ее использование</w:t>
      </w:r>
      <w:bookmarkEnd w:id="5"/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Прибыль является основным  показателем,  характеризую</w:t>
      </w:r>
      <w:r w:rsidRPr="002313F6">
        <w:rPr>
          <w:szCs w:val="28"/>
        </w:rPr>
        <w:softHyphen/>
        <w:t>щим результативность деятельности банка, определяемым как разница между всеми доходами и расходами. Если расходы пре</w:t>
      </w:r>
      <w:r w:rsidRPr="002313F6">
        <w:rPr>
          <w:szCs w:val="28"/>
        </w:rPr>
        <w:softHyphen/>
        <w:t>вышают доходы, то этот результат имеет отрицательное значение и его называют убытком.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Прибыль – это источник и основа стабильности финансового положения банка и его ликвидности, увеличения и обновления ос</w:t>
      </w:r>
      <w:r w:rsidRPr="002313F6">
        <w:rPr>
          <w:szCs w:val="28"/>
        </w:rPr>
        <w:softHyphen/>
        <w:t>новных фондов банка, прироста его собственного капитала, увели</w:t>
      </w:r>
      <w:r w:rsidRPr="002313F6">
        <w:rPr>
          <w:szCs w:val="28"/>
        </w:rPr>
        <w:softHyphen/>
        <w:t>чения и повышения качества банковских услуг. В практике функ</w:t>
      </w:r>
      <w:r w:rsidRPr="002313F6">
        <w:rPr>
          <w:szCs w:val="28"/>
        </w:rPr>
        <w:softHyphen/>
        <w:t>ционирования банка используются несколько показателей прибы</w:t>
      </w:r>
      <w:r w:rsidRPr="002313F6">
        <w:rPr>
          <w:szCs w:val="28"/>
        </w:rPr>
        <w:softHyphen/>
        <w:t xml:space="preserve">ли. Разница между суммой валовых доходов и суммой затрат, относимых на расходы банка, называется балансовой (валовой) прибылью. Из балансовой прибыли вносятся налоги в бюджет. 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Важным показателем, характеризующим финансовый ре</w:t>
      </w:r>
      <w:r w:rsidRPr="002313F6">
        <w:rPr>
          <w:szCs w:val="28"/>
        </w:rPr>
        <w:softHyphen/>
        <w:t>зультат, является чистая прибыль коммерческого банка (при</w:t>
      </w:r>
      <w:r w:rsidRPr="002313F6">
        <w:rPr>
          <w:szCs w:val="28"/>
        </w:rPr>
        <w:softHyphen/>
        <w:t>быль, остающаяся в распоряжении банка), представляющая собой конечный финансовый результат деятельности банка, т.е. остаток доходов банка после покрытия всех расходов, связанных с бан</w:t>
      </w:r>
      <w:r w:rsidRPr="002313F6">
        <w:rPr>
          <w:szCs w:val="28"/>
        </w:rPr>
        <w:softHyphen/>
        <w:t>ковской деятельностью, уплаты налогов и отчислений в различ</w:t>
      </w:r>
      <w:r w:rsidRPr="002313F6">
        <w:rPr>
          <w:szCs w:val="28"/>
        </w:rPr>
        <w:softHyphen/>
        <w:t>ные фонды.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Чистая прибыль распределяется по следующим основным направлениям: отчислениям в фонды накопления (пополнение устав</w:t>
      </w:r>
      <w:r w:rsidRPr="002313F6">
        <w:rPr>
          <w:szCs w:val="28"/>
        </w:rPr>
        <w:softHyphen/>
        <w:t>ного капитала и другие фонды); отчисления в фонды потребления; отчисления в резервный фонд; выплата дивидендов акционерам (участникам) банка. Часть прибыли банка, отчисляемая в фонды накопления и потребления, носит целевой характер и расходуется на приобретение основных фондов, на социальное развитие кол</w:t>
      </w:r>
      <w:r w:rsidRPr="002313F6">
        <w:rPr>
          <w:szCs w:val="28"/>
        </w:rPr>
        <w:softHyphen/>
        <w:t>лектива банка, на потребительские и благотворительные цели.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За счет чистой прибыли, остающейся в распоряжении банка, производятся следующие расходы: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затраты капитального характера (строительство, реконст</w:t>
      </w:r>
      <w:r w:rsidRPr="002313F6">
        <w:rPr>
          <w:szCs w:val="28"/>
        </w:rPr>
        <w:softHyphen/>
        <w:t>рукция, приобретение основных средств);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премии, материальная помощь, вознаграждение, надбавки работникам банка, выплачиваемые в денежной и натуральной формах;</w:t>
      </w:r>
    </w:p>
    <w:p w:rsidR="00BB58C4" w:rsidRPr="002313F6" w:rsidRDefault="00BB58C4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>• обязательные отчисления в государственные внебюджет</w:t>
      </w:r>
      <w:r w:rsidRPr="002313F6">
        <w:rPr>
          <w:spacing w:val="-4"/>
          <w:szCs w:val="28"/>
        </w:rPr>
        <w:softHyphen/>
        <w:t>ные фонды в части расходов на оплату труда работников, отно</w:t>
      </w:r>
      <w:r w:rsidRPr="002313F6">
        <w:rPr>
          <w:spacing w:val="-4"/>
          <w:szCs w:val="28"/>
        </w:rPr>
        <w:softHyphen/>
        <w:t>симой в счет чистой прибыли;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отчисления в негосударственные пенсионные фонды и дру</w:t>
      </w:r>
      <w:r w:rsidRPr="002313F6">
        <w:rPr>
          <w:szCs w:val="28"/>
        </w:rPr>
        <w:softHyphen/>
        <w:t>гие виды страхования;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расходы на рекламу, командировочные и представитель</w:t>
      </w:r>
      <w:r w:rsidRPr="002313F6">
        <w:rPr>
          <w:szCs w:val="28"/>
        </w:rPr>
        <w:softHyphen/>
        <w:t>ские расходы, произведенные сверхустановленных норм;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выплата дивидендов акционерам банка;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</w:t>
      </w:r>
      <w:r w:rsidR="003662D1" w:rsidRPr="002313F6">
        <w:rPr>
          <w:szCs w:val="28"/>
        </w:rPr>
        <w:t xml:space="preserve"> расходы, связанные с формированием филиалов </w:t>
      </w:r>
      <w:r w:rsidRPr="002313F6">
        <w:rPr>
          <w:szCs w:val="28"/>
        </w:rPr>
        <w:t>и представительств;</w:t>
      </w:r>
    </w:p>
    <w:p w:rsidR="003662D1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уплата налогов на операции с ценными бумагами, приобре</w:t>
      </w:r>
      <w:r w:rsidR="003662D1" w:rsidRPr="002313F6">
        <w:rPr>
          <w:szCs w:val="28"/>
        </w:rPr>
        <w:softHyphen/>
        <w:t>таемыми в собственность банка;</w:t>
      </w:r>
    </w:p>
    <w:p w:rsidR="00BB58C4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B58C4" w:rsidRPr="002313F6">
        <w:rPr>
          <w:szCs w:val="28"/>
        </w:rPr>
        <w:t>уплаченные проценты по просроченным межбанковским кредитам, включая кредиты центральному банку и овердрафт;</w:t>
      </w:r>
    </w:p>
    <w:p w:rsidR="00BB58C4" w:rsidRPr="002313F6" w:rsidRDefault="003662D1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 xml:space="preserve">• внесение в бюджет в виде санкций в соответствии с </w:t>
      </w:r>
      <w:r w:rsidR="00BB58C4" w:rsidRPr="002313F6">
        <w:rPr>
          <w:spacing w:val="-4"/>
          <w:szCs w:val="28"/>
        </w:rPr>
        <w:t>законодательством.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Показатели рентабельности показывают соотношение при</w:t>
      </w:r>
      <w:r w:rsidRPr="002313F6">
        <w:rPr>
          <w:szCs w:val="28"/>
        </w:rPr>
        <w:softHyphen/>
        <w:t>были к затратам и в этом смысле характеризуют результаты эф</w:t>
      </w:r>
      <w:r w:rsidRPr="002313F6">
        <w:rPr>
          <w:szCs w:val="28"/>
        </w:rPr>
        <w:softHyphen/>
        <w:t>фективности работы банка, т.е. отдачу его финансовых ресурсов, дополняя анализ абсолютных показателей качественным содер</w:t>
      </w:r>
      <w:r w:rsidRPr="002313F6">
        <w:rPr>
          <w:szCs w:val="28"/>
        </w:rPr>
        <w:softHyphen/>
        <w:t>жанием. К показателям рентабельности относят: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рентабельность собственных средств (капитала) банка (оп</w:t>
      </w:r>
      <w:r w:rsidRPr="002313F6">
        <w:rPr>
          <w:szCs w:val="28"/>
        </w:rPr>
        <w:softHyphen/>
        <w:t>ределяется как отношение суммы банковской прибыли к стоимо</w:t>
      </w:r>
      <w:r w:rsidRPr="002313F6">
        <w:rPr>
          <w:szCs w:val="28"/>
        </w:rPr>
        <w:softHyphen/>
        <w:t>сти капитала банка);</w:t>
      </w:r>
    </w:p>
    <w:p w:rsidR="00BB58C4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B58C4" w:rsidRPr="002313F6">
        <w:rPr>
          <w:szCs w:val="28"/>
        </w:rPr>
        <w:t>рентабельность совокупных активов (рассчитывается как отношение балансовой прибыли к величине активов банка);</w:t>
      </w:r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рентабельность активов, приносящих доход, т.е. работаю</w:t>
      </w:r>
      <w:r w:rsidRPr="002313F6">
        <w:rPr>
          <w:szCs w:val="28"/>
        </w:rPr>
        <w:softHyphen/>
        <w:t>щих активов (представляет собой отношение балансовой прибы</w:t>
      </w:r>
      <w:r w:rsidRPr="002313F6">
        <w:rPr>
          <w:szCs w:val="28"/>
        </w:rPr>
        <w:softHyphen/>
        <w:t>ли к величине работающих активов);</w:t>
      </w:r>
    </w:p>
    <w:p w:rsidR="003662D1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B58C4" w:rsidRPr="002313F6">
        <w:rPr>
          <w:szCs w:val="28"/>
        </w:rPr>
        <w:t>рентабельность уставного капитала (фонда) банка (опреде</w:t>
      </w:r>
      <w:r w:rsidR="00BB58C4" w:rsidRPr="002313F6">
        <w:rPr>
          <w:szCs w:val="28"/>
        </w:rPr>
        <w:softHyphen/>
        <w:t>ляется как отношение балансовой прибыли к размеру оплаченно</w:t>
      </w:r>
      <w:r w:rsidR="00BB58C4" w:rsidRPr="002313F6">
        <w:rPr>
          <w:szCs w:val="28"/>
        </w:rPr>
        <w:softHyphen/>
        <w:t>го уставного фонда банка). Обобщающим показателем результа</w:t>
      </w:r>
      <w:r w:rsidR="00BB58C4" w:rsidRPr="002313F6">
        <w:rPr>
          <w:szCs w:val="28"/>
        </w:rPr>
        <w:softHyphen/>
        <w:t>тивности банковской деятельности является показатель рента</w:t>
      </w:r>
      <w:r w:rsidR="00BB58C4" w:rsidRPr="002313F6">
        <w:rPr>
          <w:szCs w:val="28"/>
        </w:rPr>
        <w:softHyphen/>
        <w:t>бельности, рассчитанный как норма прибыли на капитал.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3662D1" w:rsidRPr="002313F6" w:rsidRDefault="003662D1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Toc156295307"/>
      <w:r w:rsidRPr="002313F6">
        <w:rPr>
          <w:rFonts w:ascii="Times New Roman" w:hAnsi="Times New Roman" w:cs="Times New Roman"/>
          <w:sz w:val="28"/>
          <w:szCs w:val="28"/>
        </w:rPr>
        <w:t>Основные виды банковских операций</w:t>
      </w:r>
      <w:bookmarkEnd w:id="6"/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Функции банков реализуются через их операции. Согласно Закону РФ от 3 февраля </w:t>
      </w:r>
      <w:smartTag w:uri="urn:schemas-microsoft-com:office:smarttags" w:element="metricconverter">
        <w:smartTagPr>
          <w:attr w:name="ProductID" w:val="1996 г"/>
        </w:smartTagPr>
        <w:r w:rsidRPr="002313F6">
          <w:rPr>
            <w:szCs w:val="28"/>
          </w:rPr>
          <w:t>1996 г</w:t>
        </w:r>
      </w:smartTag>
      <w:r w:rsidRPr="002313F6">
        <w:rPr>
          <w:szCs w:val="28"/>
        </w:rPr>
        <w:t>. № 17-ФЗ «О банках и банковской деятельности» к банковским операциям относятся: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привлечение денежных средств физических и юридических лиц во вклады (до востребования и на определенный срок);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размещение привлеченных денежных средств от своего имени и за свой счет;</w:t>
      </w:r>
    </w:p>
    <w:p w:rsidR="00B55BA6" w:rsidRPr="002313F6" w:rsidRDefault="003662D1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 xml:space="preserve">• </w:t>
      </w:r>
      <w:r w:rsidR="00B55BA6" w:rsidRPr="002313F6">
        <w:rPr>
          <w:spacing w:val="-4"/>
          <w:szCs w:val="28"/>
        </w:rPr>
        <w:t>открытие и ведение банковских счетов физических и юри</w:t>
      </w:r>
      <w:r w:rsidR="00B55BA6" w:rsidRPr="002313F6">
        <w:rPr>
          <w:spacing w:val="-4"/>
          <w:szCs w:val="28"/>
        </w:rPr>
        <w:softHyphen/>
        <w:t>дических лиц;</w:t>
      </w:r>
    </w:p>
    <w:p w:rsidR="00B55BA6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55BA6" w:rsidRPr="002313F6">
        <w:rPr>
          <w:szCs w:val="28"/>
        </w:rPr>
        <w:t>осуществление расчетов по поручению физических и юри</w:t>
      </w:r>
      <w:r w:rsidR="00B55BA6" w:rsidRPr="002313F6">
        <w:rPr>
          <w:szCs w:val="28"/>
        </w:rPr>
        <w:softHyphen/>
        <w:t>дических лиц, в том числе банков-корреспондентов, по их бан</w:t>
      </w:r>
      <w:r w:rsidR="00B55BA6" w:rsidRPr="002313F6">
        <w:rPr>
          <w:szCs w:val="28"/>
        </w:rPr>
        <w:softHyphen/>
        <w:t>ковским счетам;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инкассация денежных средств, векселей, платежных и рас</w:t>
      </w:r>
      <w:r w:rsidRPr="002313F6">
        <w:rPr>
          <w:szCs w:val="28"/>
        </w:rPr>
        <w:softHyphen/>
        <w:t>четных документов и кассовое обслуживание физических и юри</w:t>
      </w:r>
      <w:r w:rsidRPr="002313F6">
        <w:rPr>
          <w:szCs w:val="28"/>
        </w:rPr>
        <w:softHyphen/>
        <w:t>дических лиц;</w:t>
      </w:r>
    </w:p>
    <w:p w:rsidR="00B55BA6" w:rsidRPr="002313F6" w:rsidRDefault="00B55BA6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>•  купля-продажа иностранной валюты в наличной и безна</w:t>
      </w:r>
      <w:r w:rsidRPr="002313F6">
        <w:rPr>
          <w:spacing w:val="-4"/>
          <w:szCs w:val="28"/>
        </w:rPr>
        <w:softHyphen/>
        <w:t>личной формах;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привлечение во вклады и размещение драгоценных металлов;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выдача банковских гарантий;</w:t>
      </w:r>
    </w:p>
    <w:p w:rsidR="003662D1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55BA6" w:rsidRPr="002313F6">
        <w:rPr>
          <w:szCs w:val="28"/>
        </w:rPr>
        <w:t>осуществление переводов денежных средств по поручению физических лиц</w:t>
      </w:r>
      <w:r w:rsidRPr="002313F6">
        <w:rPr>
          <w:szCs w:val="28"/>
        </w:rPr>
        <w:t xml:space="preserve"> без открытия банковских счетов.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Кроме перечисленных банки вправе осуществлять следую</w:t>
      </w:r>
      <w:r w:rsidRPr="002313F6">
        <w:rPr>
          <w:szCs w:val="28"/>
        </w:rPr>
        <w:softHyphen/>
        <w:t>щие сделки: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 выдачу поручительств за третьих лиц, предусматривающих исполнение обязательств в денежной форме;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доверительное управление денежными средствами и иным имуществом по договору с юридическими и физическими лицами;</w:t>
      </w:r>
    </w:p>
    <w:p w:rsidR="00B55BA6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55BA6" w:rsidRPr="002313F6">
        <w:rPr>
          <w:szCs w:val="28"/>
        </w:rPr>
        <w:t>осуществление операций с драгоценными металлами и дра</w:t>
      </w:r>
      <w:r w:rsidR="00B55BA6" w:rsidRPr="002313F6">
        <w:rPr>
          <w:szCs w:val="28"/>
        </w:rPr>
        <w:softHyphen/>
        <w:t>гоценными камнями;</w:t>
      </w:r>
    </w:p>
    <w:p w:rsidR="00B55BA6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55BA6" w:rsidRPr="002313F6">
        <w:rPr>
          <w:szCs w:val="28"/>
        </w:rPr>
        <w:t>предоставление в аренду физическим и юридическим ли</w:t>
      </w:r>
      <w:r w:rsidR="00B55BA6" w:rsidRPr="002313F6">
        <w:rPr>
          <w:szCs w:val="28"/>
        </w:rPr>
        <w:softHyphen/>
        <w:t>цам специальных помещений или находящихся в них сейфов для хранения документов и ценностей;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• лизинговые операции;</w:t>
      </w:r>
    </w:p>
    <w:p w:rsidR="003662D1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• </w:t>
      </w:r>
      <w:r w:rsidR="00B55BA6" w:rsidRPr="002313F6">
        <w:rPr>
          <w:szCs w:val="28"/>
        </w:rPr>
        <w:t xml:space="preserve">оказание консультационных и информационных услуг.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Кредитная организация вправе осуществлять иные сделки в</w:t>
      </w:r>
      <w:r w:rsidR="003662D1" w:rsidRPr="002313F6">
        <w:rPr>
          <w:szCs w:val="28"/>
        </w:rPr>
        <w:t xml:space="preserve"> </w:t>
      </w:r>
      <w:r w:rsidRPr="002313F6">
        <w:rPr>
          <w:szCs w:val="28"/>
        </w:rPr>
        <w:t>соответствии с законодательством Российской Федерации.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Все банковские операции и другие сделки осуществляются в рублях, а при наличии соответ</w:t>
      </w:r>
      <w:r w:rsidR="003662D1" w:rsidRPr="002313F6">
        <w:rPr>
          <w:szCs w:val="28"/>
        </w:rPr>
        <w:t>ствующей лицензии Банка России –</w:t>
      </w:r>
      <w:r w:rsidRPr="002313F6">
        <w:rPr>
          <w:szCs w:val="28"/>
        </w:rPr>
        <w:t xml:space="preserve"> и в иностранной валюте. Правила осуществления банковских операций, в том числе их материально-технического обеспече</w:t>
      </w:r>
      <w:r w:rsidRPr="002313F6">
        <w:rPr>
          <w:szCs w:val="28"/>
        </w:rPr>
        <w:softHyphen/>
        <w:t>ния, устанавливаются Банком России в соответствии с федераль</w:t>
      </w:r>
      <w:r w:rsidRPr="002313F6">
        <w:rPr>
          <w:szCs w:val="28"/>
        </w:rPr>
        <w:softHyphen/>
        <w:t>ными законами.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Кредитной организации запрещается заниматься производст</w:t>
      </w:r>
      <w:r w:rsidRPr="002313F6">
        <w:rPr>
          <w:szCs w:val="28"/>
        </w:rPr>
        <w:softHyphen/>
        <w:t>венной, торговой и страховой деятельностью (ст. 5 Закона «О банках и банковской деятельности»).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Согласно ст. 6 Закона «О банках и банковской деятельности» в соответствии с лицензией, выдаваемой Банком России, коммер</w:t>
      </w:r>
      <w:r w:rsidRPr="002313F6">
        <w:rPr>
          <w:szCs w:val="28"/>
        </w:rPr>
        <w:softHyphen/>
        <w:t>ческий банк вправе выпускать, покупать, продавать, учитывать, хранить ценные бумаги, проведение операций с которыми не требует получения специальной лицензии в соответствии с феде</w:t>
      </w:r>
      <w:r w:rsidRPr="002313F6">
        <w:rPr>
          <w:szCs w:val="28"/>
        </w:rPr>
        <w:softHyphen/>
        <w:t>ральными законами, а также вправе осуществлять доверительное управление указанными ценными бумагами по договору с физи</w:t>
      </w:r>
      <w:r w:rsidRPr="002313F6">
        <w:rPr>
          <w:szCs w:val="28"/>
        </w:rPr>
        <w:softHyphen/>
        <w:t>ческими и юридическими лицами.</w:t>
      </w:r>
    </w:p>
    <w:p w:rsidR="00B55BA6" w:rsidRPr="002313F6" w:rsidRDefault="00B55BA6" w:rsidP="002313F6">
      <w:pPr>
        <w:tabs>
          <w:tab w:val="right" w:leader="dot" w:pos="9345"/>
        </w:tabs>
        <w:rPr>
          <w:spacing w:val="-4"/>
          <w:szCs w:val="28"/>
        </w:rPr>
      </w:pPr>
      <w:r w:rsidRPr="002313F6">
        <w:rPr>
          <w:spacing w:val="-4"/>
          <w:szCs w:val="28"/>
        </w:rPr>
        <w:t>Выделяют три группы операций коммерческих банков: пас</w:t>
      </w:r>
      <w:r w:rsidRPr="002313F6">
        <w:rPr>
          <w:spacing w:val="-4"/>
          <w:szCs w:val="28"/>
        </w:rPr>
        <w:softHyphen/>
        <w:t>сивные, активные и комиссионно-посреднические, за которые банк взимает комиссионное вознаграждение (лизинговые, факто</w:t>
      </w:r>
      <w:r w:rsidRPr="002313F6">
        <w:rPr>
          <w:spacing w:val="-4"/>
          <w:szCs w:val="28"/>
        </w:rPr>
        <w:softHyphen/>
        <w:t>ринговые, доверительного управле</w:t>
      </w:r>
      <w:r w:rsidR="003662D1" w:rsidRPr="002313F6">
        <w:rPr>
          <w:spacing w:val="-4"/>
          <w:szCs w:val="28"/>
        </w:rPr>
        <w:t>ния</w:t>
      </w:r>
      <w:r w:rsidRPr="002313F6">
        <w:rPr>
          <w:spacing w:val="-4"/>
          <w:szCs w:val="28"/>
        </w:rPr>
        <w:t>).</w:t>
      </w:r>
    </w:p>
    <w:p w:rsidR="003662D1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В основе деления банковских операций на пассивные и ак</w:t>
      </w:r>
      <w:r w:rsidRPr="002313F6">
        <w:rPr>
          <w:szCs w:val="28"/>
        </w:rPr>
        <w:softHyphen/>
        <w:t>тивные лежит их влияние на формирование и размещение бан</w:t>
      </w:r>
      <w:r w:rsidRPr="002313F6">
        <w:rPr>
          <w:szCs w:val="28"/>
        </w:rPr>
        <w:softHyphen/>
        <w:t>ковских ресурсов.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3662D1" w:rsidRPr="002313F6" w:rsidRDefault="003662D1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156295308"/>
      <w:r w:rsidRPr="002313F6">
        <w:rPr>
          <w:rFonts w:ascii="Times New Roman" w:hAnsi="Times New Roman" w:cs="Times New Roman"/>
          <w:sz w:val="28"/>
          <w:szCs w:val="28"/>
        </w:rPr>
        <w:t>Пассивные операции банков</w:t>
      </w:r>
      <w:bookmarkEnd w:id="7"/>
    </w:p>
    <w:p w:rsidR="00BB58C4" w:rsidRPr="002313F6" w:rsidRDefault="00BB58C4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3662D1" w:rsidP="002313F6">
      <w:pPr>
        <w:tabs>
          <w:tab w:val="right" w:leader="dot" w:pos="9345"/>
        </w:tabs>
        <w:rPr>
          <w:szCs w:val="28"/>
        </w:rPr>
      </w:pPr>
      <w:r w:rsidRPr="002313F6">
        <w:rPr>
          <w:b/>
          <w:szCs w:val="28"/>
        </w:rPr>
        <w:t>Пассивные операции</w:t>
      </w:r>
      <w:r w:rsidRPr="002313F6">
        <w:rPr>
          <w:szCs w:val="28"/>
        </w:rPr>
        <w:t xml:space="preserve"> –</w:t>
      </w:r>
      <w:r w:rsidR="00B55BA6" w:rsidRPr="002313F6">
        <w:rPr>
          <w:szCs w:val="28"/>
        </w:rPr>
        <w:t xml:space="preserve"> операции по формированию бан</w:t>
      </w:r>
      <w:r w:rsidR="00B55BA6" w:rsidRPr="002313F6">
        <w:rPr>
          <w:szCs w:val="28"/>
        </w:rPr>
        <w:softHyphen/>
        <w:t>ковских ресурсов. Они имеют большое значение для каждого коммерческого банка. Во-первых, ресурсная база во многом определяет возможности и масштабы активных операций, обеспечивающих получение доходов банка. Во-вторых, стабильность банковских ресурсов, их величина и струк</w:t>
      </w:r>
      <w:r w:rsidR="00B55BA6" w:rsidRPr="002313F6">
        <w:rPr>
          <w:szCs w:val="28"/>
        </w:rPr>
        <w:softHyphen/>
        <w:t>тура служат важнейшими факторами надежности банка. Наконец, цена полученных ресурсов оказывает влияние на размеры бан</w:t>
      </w:r>
      <w:r w:rsidR="00B55BA6" w:rsidRPr="002313F6">
        <w:rPr>
          <w:szCs w:val="28"/>
        </w:rPr>
        <w:softHyphen/>
        <w:t>ковской прибыли.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Следует также отметить важную народнохозяйственную и социальную роль пассивных операций банков. Мобилизация с их помощью временно свободных средств предприятий и населения позволяет банковской системе удовлетворять потребности эко</w:t>
      </w:r>
      <w:r w:rsidRPr="002313F6">
        <w:rPr>
          <w:szCs w:val="28"/>
        </w:rPr>
        <w:softHyphen/>
        <w:t>номики в основном и оборотном капитале, трансформировать сбережения в производственные инвестиции, предоставлять по</w:t>
      </w:r>
      <w:r w:rsidRPr="002313F6">
        <w:rPr>
          <w:szCs w:val="28"/>
        </w:rPr>
        <w:softHyphen/>
        <w:t xml:space="preserve">требительские ссуды населению. Наконец, проценты по вкладам и долговым ценным бумагам </w:t>
      </w:r>
      <w:r w:rsidR="003662D1" w:rsidRPr="002313F6">
        <w:rPr>
          <w:szCs w:val="28"/>
        </w:rPr>
        <w:t>банков,</w:t>
      </w:r>
      <w:r w:rsidRPr="002313F6">
        <w:rPr>
          <w:szCs w:val="28"/>
        </w:rPr>
        <w:t xml:space="preserve"> хотя бы частично компенси</w:t>
      </w:r>
      <w:r w:rsidRPr="002313F6">
        <w:rPr>
          <w:szCs w:val="28"/>
        </w:rPr>
        <w:softHyphen/>
        <w:t>руют населению убытки от инфляции.</w:t>
      </w:r>
    </w:p>
    <w:p w:rsidR="00B55BA6" w:rsidRPr="002313F6" w:rsidRDefault="00B55BA6" w:rsidP="002313F6">
      <w:pPr>
        <w:tabs>
          <w:tab w:val="right" w:leader="dot" w:pos="9345"/>
        </w:tabs>
        <w:rPr>
          <w:spacing w:val="-8"/>
          <w:szCs w:val="28"/>
        </w:rPr>
      </w:pPr>
      <w:r w:rsidRPr="002313F6">
        <w:rPr>
          <w:spacing w:val="-8"/>
          <w:szCs w:val="28"/>
        </w:rPr>
        <w:t>Пассивные операции подразделяются на две группы. К первой относятся операции по формированию собственных ресурсов, ко</w:t>
      </w:r>
      <w:r w:rsidRPr="002313F6">
        <w:rPr>
          <w:spacing w:val="-8"/>
          <w:szCs w:val="28"/>
        </w:rPr>
        <w:softHyphen/>
        <w:t>торые принадлежат непосредственно банку и не требуют возврата. С помощью операций второй группы банк привлекает средства на время, т.е. образует заемные ресурсы. По операциям второй груп</w:t>
      </w:r>
      <w:r w:rsidRPr="002313F6">
        <w:rPr>
          <w:spacing w:val="-8"/>
          <w:szCs w:val="28"/>
        </w:rPr>
        <w:softHyphen/>
        <w:t>пы у банка возникают обязательства (перед вкладчиками, банками-кредиторами), поэтому эту группу нередко называют пассивными кредитными операциями в отличие от активных кредитных опера</w:t>
      </w:r>
      <w:r w:rsidRPr="002313F6">
        <w:rPr>
          <w:spacing w:val="-8"/>
          <w:szCs w:val="28"/>
        </w:rPr>
        <w:softHyphen/>
        <w:t>ций (банковских ссуд). По пассивным кредитным операциям банк явл</w:t>
      </w:r>
      <w:r w:rsidR="003662D1" w:rsidRPr="002313F6">
        <w:rPr>
          <w:spacing w:val="-8"/>
          <w:szCs w:val="28"/>
        </w:rPr>
        <w:t>яется заемщиком, а его клиенты –</w:t>
      </w:r>
      <w:r w:rsidRPr="002313F6">
        <w:rPr>
          <w:spacing w:val="-8"/>
          <w:szCs w:val="28"/>
        </w:rPr>
        <w:t xml:space="preserve"> кредиторами банка, в то время как по активным кредитным операциям банк выступает кре</w:t>
      </w:r>
      <w:r w:rsidRPr="002313F6">
        <w:rPr>
          <w:spacing w:val="-8"/>
          <w:szCs w:val="28"/>
        </w:rPr>
        <w:softHyphen/>
        <w:t>дитором по отношению к своим клиентам.</w:t>
      </w:r>
    </w:p>
    <w:p w:rsidR="003662D1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Одна их важнейших особенностей структуры пассивов бан</w:t>
      </w:r>
      <w:r w:rsidRPr="002313F6">
        <w:rPr>
          <w:szCs w:val="28"/>
        </w:rPr>
        <w:softHyphen/>
        <w:t>ков по сравнению</w:t>
      </w:r>
      <w:r w:rsidR="003662D1" w:rsidRPr="002313F6">
        <w:rPr>
          <w:szCs w:val="28"/>
        </w:rPr>
        <w:t xml:space="preserve"> с нефинансовыми предприятиями –</w:t>
      </w:r>
      <w:r w:rsidRPr="002313F6">
        <w:rPr>
          <w:szCs w:val="28"/>
        </w:rPr>
        <w:t xml:space="preserve"> низкая доля собственных ресурсов: обычно от 10 до 20 %</w:t>
      </w:r>
      <w:r w:rsidR="003662D1" w:rsidRPr="002313F6">
        <w:rPr>
          <w:szCs w:val="28"/>
        </w:rPr>
        <w:t>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</w:p>
    <w:p w:rsidR="003662D1" w:rsidRPr="002313F6" w:rsidRDefault="003662D1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_Toc156295309"/>
      <w:r w:rsidRPr="002313F6">
        <w:rPr>
          <w:rFonts w:ascii="Times New Roman" w:hAnsi="Times New Roman" w:cs="Times New Roman"/>
          <w:sz w:val="28"/>
          <w:szCs w:val="28"/>
        </w:rPr>
        <w:t>Активные операции банков</w:t>
      </w:r>
      <w:bookmarkEnd w:id="8"/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b/>
          <w:szCs w:val="28"/>
        </w:rPr>
        <w:t>Активные операции</w:t>
      </w:r>
      <w:r w:rsidR="003662D1" w:rsidRPr="002313F6">
        <w:rPr>
          <w:szCs w:val="28"/>
        </w:rPr>
        <w:t xml:space="preserve"> –</w:t>
      </w:r>
      <w:r w:rsidRPr="002313F6">
        <w:rPr>
          <w:szCs w:val="28"/>
        </w:rPr>
        <w:t xml:space="preserve"> это операции по размещению бан</w:t>
      </w:r>
      <w:r w:rsidRPr="002313F6">
        <w:rPr>
          <w:szCs w:val="28"/>
        </w:rPr>
        <w:softHyphen/>
        <w:t>ковских ресурсов. Роль их для любого коммерческого банка ве</w:t>
      </w:r>
      <w:r w:rsidRPr="002313F6">
        <w:rPr>
          <w:szCs w:val="28"/>
        </w:rPr>
        <w:softHyphen/>
        <w:t>лика.</w:t>
      </w:r>
    </w:p>
    <w:p w:rsidR="00804EF0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Активные операции обеспечивают доходность и ликвид</w:t>
      </w:r>
      <w:r w:rsidRPr="002313F6">
        <w:rPr>
          <w:szCs w:val="28"/>
        </w:rPr>
        <w:softHyphen/>
        <w:t>ность банка, т.е. позволяют решить две главные цели деятельно</w:t>
      </w:r>
      <w:r w:rsidRPr="002313F6">
        <w:rPr>
          <w:szCs w:val="28"/>
        </w:rPr>
        <w:softHyphen/>
        <w:t>сти коммерческих банков. Активные операции имеют также важное народнохозяйственное значение. Именно с их помощью банки могут направлять высвобождающиеся в процессе хозяй</w:t>
      </w:r>
      <w:r w:rsidRPr="002313F6">
        <w:rPr>
          <w:szCs w:val="28"/>
        </w:rPr>
        <w:softHyphen/>
        <w:t>ственной деятельности денежные средства тем участникам эко</w:t>
      </w:r>
      <w:r w:rsidRPr="002313F6">
        <w:rPr>
          <w:szCs w:val="28"/>
        </w:rPr>
        <w:softHyphen/>
        <w:t>номического оборота, которые нуждаются в капитале, обеспе</w:t>
      </w:r>
      <w:r w:rsidRPr="002313F6">
        <w:rPr>
          <w:szCs w:val="28"/>
        </w:rPr>
        <w:softHyphen/>
        <w:t>чивая перелив капиталов в наиболее перспективные отрасли экономики, содействуя росту производственных инвестиций, внедрению инноваций, осуществлению реструктуризации и ста</w:t>
      </w:r>
      <w:r w:rsidRPr="002313F6">
        <w:rPr>
          <w:szCs w:val="28"/>
        </w:rPr>
        <w:softHyphen/>
        <w:t>бильному росту промышленного производства, расширению жилищного строительства. Большое социальное значение имеют ссуды банков населению.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Различают четыре основные группы активных операций: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1. Кассовые операции (наличность в кассе банка, средства на счетах в центральном банке и на корреспондентских счетах дру</w:t>
      </w:r>
      <w:r w:rsidRPr="002313F6">
        <w:rPr>
          <w:szCs w:val="28"/>
        </w:rPr>
        <w:softHyphen/>
        <w:t>гих банков).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2. Ссудные операции.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3. Вложения в ценные бумаги.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4. Основные средства (земля, здания, оборудование). 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Существует определенная зависимость между доходностью и рискованностью активов и их ликвидностью. Чем более риско</w:t>
      </w:r>
      <w:r w:rsidRPr="002313F6">
        <w:rPr>
          <w:szCs w:val="28"/>
        </w:rPr>
        <w:softHyphen/>
        <w:t xml:space="preserve">ванным </w:t>
      </w:r>
      <w:r w:rsidR="00804EF0" w:rsidRPr="002313F6">
        <w:rPr>
          <w:szCs w:val="28"/>
        </w:rPr>
        <w:t>является</w:t>
      </w:r>
      <w:r w:rsidRPr="002313F6">
        <w:rPr>
          <w:szCs w:val="28"/>
        </w:rPr>
        <w:t xml:space="preserve"> актив, тем больше дохода он может принести банку (доходность служит платой за риск) и тем ниже уровень ликвидности актива (рискованный актив труднее реализовать). Самые рискованные активы обычно являются самыми высокодо</w:t>
      </w:r>
      <w:r w:rsidRPr="002313F6">
        <w:rPr>
          <w:szCs w:val="28"/>
        </w:rPr>
        <w:softHyphen/>
        <w:t>ходными и наименее ликвидными.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Ниже приведена классификация активов по таким качествам, как доходность, ликвидность, рискованность.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По степени </w:t>
      </w:r>
      <w:r w:rsidRPr="002313F6">
        <w:rPr>
          <w:i/>
          <w:szCs w:val="28"/>
        </w:rPr>
        <w:t>доходности</w:t>
      </w:r>
      <w:r w:rsidRPr="002313F6">
        <w:rPr>
          <w:szCs w:val="28"/>
        </w:rPr>
        <w:t xml:space="preserve"> активы делятся на две группы: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1. Активы, приносящие доход (так называемые работающие). Это банковские ссуды, значительная часть вложений в ценные бумаги.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2.  Активы, не приносящие доход (так называемые нерабо</w:t>
      </w:r>
      <w:r w:rsidRPr="002313F6">
        <w:rPr>
          <w:szCs w:val="28"/>
        </w:rPr>
        <w:softHyphen/>
        <w:t>тающие). К ним относятся кассовая наличность, остатки средств на корреспондентских и резервном счетах в центральном банке, вложения в основные фонды банка (здания, оборудование).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В зависимости от </w:t>
      </w:r>
      <w:r w:rsidRPr="002313F6">
        <w:rPr>
          <w:i/>
          <w:szCs w:val="28"/>
        </w:rPr>
        <w:t xml:space="preserve">ликвидности </w:t>
      </w:r>
      <w:r w:rsidRPr="002313F6">
        <w:rPr>
          <w:szCs w:val="28"/>
        </w:rPr>
        <w:t>различают три группы ак</w:t>
      </w:r>
      <w:r w:rsidRPr="002313F6">
        <w:rPr>
          <w:szCs w:val="28"/>
        </w:rPr>
        <w:softHyphen/>
        <w:t>тивов: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1. Высоколиквидные активы — это финансовые активы, ко</w:t>
      </w:r>
      <w:r w:rsidRPr="002313F6">
        <w:rPr>
          <w:szCs w:val="28"/>
        </w:rPr>
        <w:softHyphen/>
        <w:t>торые должны быть получены в течение ближайшего календар</w:t>
      </w:r>
      <w:r w:rsidRPr="002313F6">
        <w:rPr>
          <w:szCs w:val="28"/>
        </w:rPr>
        <w:softHyphen/>
        <w:t>ного дня и (или) могут быть незамедлительно востребованы бан</w:t>
      </w:r>
      <w:r w:rsidRPr="002313F6">
        <w:rPr>
          <w:szCs w:val="28"/>
        </w:rPr>
        <w:softHyphen/>
        <w:t>ком и (или) в случае необходимости реализованы банком в целях незамедлительного получения денежных средств. Сюда входят кассовая наличность, средства на корреспондентских счетах в центральном банке и в банках стран из числа «группы развитых стран» (п. 3.2 Инструк</w:t>
      </w:r>
      <w:r w:rsidRPr="002313F6">
        <w:rPr>
          <w:szCs w:val="28"/>
        </w:rPr>
        <w:softHyphen/>
        <w:t xml:space="preserve">ции Банка России от 16 января </w:t>
      </w:r>
      <w:smartTag w:uri="urn:schemas-microsoft-com:office:smarttags" w:element="metricconverter">
        <w:smartTagPr>
          <w:attr w:name="ProductID" w:val="2004 г"/>
        </w:smartTagPr>
        <w:r w:rsidRPr="002313F6">
          <w:rPr>
            <w:szCs w:val="28"/>
          </w:rPr>
          <w:t>2004 г</w:t>
        </w:r>
      </w:smartTag>
      <w:r w:rsidRPr="002313F6">
        <w:rPr>
          <w:szCs w:val="28"/>
        </w:rPr>
        <w:t>. № 110-И).</w:t>
      </w:r>
    </w:p>
    <w:p w:rsidR="00B55BA6" w:rsidRPr="002313F6" w:rsidRDefault="00804EF0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2. Ликвидные активы –</w:t>
      </w:r>
      <w:r w:rsidR="00B55BA6" w:rsidRPr="002313F6">
        <w:rPr>
          <w:szCs w:val="28"/>
        </w:rPr>
        <w:t xml:space="preserve"> это активы со средней степенью ли</w:t>
      </w:r>
      <w:r w:rsidR="00B55BA6" w:rsidRPr="002313F6">
        <w:rPr>
          <w:szCs w:val="28"/>
        </w:rPr>
        <w:softHyphen/>
        <w:t>квидности. К ним относятся финансовые активы, которые могут быть востребованы в течение ближайших 30 календарных дней и (или) в случае необходимости реализованы банком в целях полу</w:t>
      </w:r>
      <w:r w:rsidR="00B55BA6" w:rsidRPr="002313F6">
        <w:rPr>
          <w:szCs w:val="28"/>
        </w:rPr>
        <w:softHyphen/>
        <w:t>чения денежных средств в указанные сроки. Они могут быть пе</w:t>
      </w:r>
      <w:r w:rsidR="00B55BA6" w:rsidRPr="002313F6">
        <w:rPr>
          <w:szCs w:val="28"/>
        </w:rPr>
        <w:softHyphen/>
        <w:t>реведены в наличные деньги с небольшой задержкой и незначи</w:t>
      </w:r>
      <w:r w:rsidR="00B55BA6" w:rsidRPr="002313F6">
        <w:rPr>
          <w:szCs w:val="28"/>
        </w:rPr>
        <w:softHyphen/>
        <w:t>тельным риском потерь. К ним относятся ссуды до востребования и краткосрочные ссуды, легкореализуемые векселя и другие краткосрочные ценные бумаги, прежде всего государственные.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3. Низколиквидные (и даже неликвидные, безн</w:t>
      </w:r>
      <w:r w:rsidR="00804EF0" w:rsidRPr="002313F6">
        <w:rPr>
          <w:szCs w:val="28"/>
        </w:rPr>
        <w:t>адежные) ак</w:t>
      </w:r>
      <w:r w:rsidR="00804EF0" w:rsidRPr="002313F6">
        <w:rPr>
          <w:szCs w:val="28"/>
        </w:rPr>
        <w:softHyphen/>
        <w:t>тивы –</w:t>
      </w:r>
      <w:r w:rsidRPr="002313F6">
        <w:rPr>
          <w:szCs w:val="28"/>
        </w:rPr>
        <w:t xml:space="preserve"> активы, вероятность превращения которых в наличные деньги очень мала или вообще нулевая. Это долгосрочные ссу</w:t>
      </w:r>
      <w:r w:rsidRPr="002313F6">
        <w:rPr>
          <w:szCs w:val="28"/>
        </w:rPr>
        <w:softHyphen/>
        <w:t>ды банка, его инвестиции в долгосрочные ценные бумаги, труд</w:t>
      </w:r>
      <w:r w:rsidRPr="002313F6">
        <w:rPr>
          <w:szCs w:val="28"/>
        </w:rPr>
        <w:softHyphen/>
        <w:t>нореализуемые    здания,    сооружения,    долги    с    длительной просрочкой.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 xml:space="preserve">По </w:t>
      </w:r>
      <w:r w:rsidRPr="002313F6">
        <w:rPr>
          <w:i/>
          <w:szCs w:val="28"/>
        </w:rPr>
        <w:t>степени риска</w:t>
      </w:r>
      <w:r w:rsidRPr="002313F6">
        <w:rPr>
          <w:szCs w:val="28"/>
        </w:rPr>
        <w:t xml:space="preserve"> Банк России делит активы на пять групп (см. Инструкцию Банка России от 16 января </w:t>
      </w:r>
      <w:smartTag w:uri="urn:schemas-microsoft-com:office:smarttags" w:element="metricconverter">
        <w:smartTagPr>
          <w:attr w:name="ProductID" w:val="2004 г"/>
        </w:smartTagPr>
        <w:r w:rsidRPr="002313F6">
          <w:rPr>
            <w:szCs w:val="28"/>
          </w:rPr>
          <w:t>2004 г</w:t>
        </w:r>
      </w:smartTag>
      <w:r w:rsidRPr="002313F6">
        <w:rPr>
          <w:szCs w:val="28"/>
        </w:rPr>
        <w:t>. № 110-И «Об обязательных нормативах банков»).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1. Активы со степенью риска от 0 до 2 % (кассовая налич</w:t>
      </w:r>
      <w:r w:rsidRPr="002313F6">
        <w:rPr>
          <w:szCs w:val="28"/>
        </w:rPr>
        <w:softHyphen/>
        <w:t>ность, средства на счетах в Банке России, вложения в облигации Банка России, и др.).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2.  Активы со степенью риска 10% (вложения в долговые обязательства Правительства России;  ссуды,  гарантированные последним и под залог драгоценных металлов в слитках, и др.).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3. Активы со степенью риска 20% (вложения в долговые</w:t>
      </w:r>
      <w:r w:rsidR="00804EF0" w:rsidRPr="002313F6">
        <w:rPr>
          <w:szCs w:val="28"/>
        </w:rPr>
        <w:t>,</w:t>
      </w:r>
      <w:r w:rsidRPr="002313F6">
        <w:rPr>
          <w:szCs w:val="28"/>
        </w:rPr>
        <w:t xml:space="preserve"> обязательства местных органов власти, средства на корреспон</w:t>
      </w:r>
      <w:r w:rsidRPr="002313F6">
        <w:rPr>
          <w:szCs w:val="28"/>
        </w:rPr>
        <w:softHyphen/>
        <w:t>дентских счетах в иностранных банках «группы развитых стран» и др.).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4. Активы со степенью риска 50 % (средства на корреспон</w:t>
      </w:r>
      <w:r w:rsidRPr="002313F6">
        <w:rPr>
          <w:szCs w:val="28"/>
        </w:rPr>
        <w:softHyphen/>
        <w:t>дентских счетах российских банков и банков стран, не входящих в «группу развитых стран», вложения в ценные бумаги торгового портфеля и др.).</w:t>
      </w:r>
    </w:p>
    <w:p w:rsidR="00B55BA6" w:rsidRPr="002313F6" w:rsidRDefault="00B55BA6" w:rsidP="002313F6">
      <w:pPr>
        <w:tabs>
          <w:tab w:val="right" w:leader="dot" w:pos="9345"/>
        </w:tabs>
        <w:rPr>
          <w:szCs w:val="28"/>
        </w:rPr>
      </w:pPr>
      <w:r w:rsidRPr="002313F6">
        <w:rPr>
          <w:szCs w:val="28"/>
        </w:rPr>
        <w:t>5. Активы со степенью риска 100 % включают все активы, не вошедшие в первые четыре группы.</w:t>
      </w:r>
    </w:p>
    <w:p w:rsidR="00804EF0" w:rsidRPr="002313F6" w:rsidRDefault="002313F6" w:rsidP="002313F6">
      <w:pPr>
        <w:pStyle w:val="1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9" w:name="_Toc156295310"/>
      <w:r>
        <w:rPr>
          <w:rFonts w:ascii="Times New Roman" w:hAnsi="Times New Roman" w:cs="Times New Roman"/>
          <w:sz w:val="28"/>
          <w:szCs w:val="28"/>
        </w:rPr>
        <w:br w:type="page"/>
      </w:r>
      <w:r w:rsidR="00804EF0" w:rsidRPr="002313F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9"/>
    </w:p>
    <w:p w:rsidR="00804EF0" w:rsidRPr="002313F6" w:rsidRDefault="00804EF0" w:rsidP="002313F6">
      <w:pPr>
        <w:tabs>
          <w:tab w:val="right" w:leader="dot" w:pos="0"/>
        </w:tabs>
        <w:ind w:firstLine="0"/>
        <w:rPr>
          <w:szCs w:val="28"/>
        </w:rPr>
      </w:pP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>Гражданский кодекс РФ</w:t>
      </w: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>Федеральный закон «О Центральном банке Российской Федерации (Банке России)» от 10 июля 2002г. № 86-ФЗ.</w:t>
      </w: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 xml:space="preserve">Федеральный закон «О банках и банковской деятельности» от 2 декабря </w:t>
      </w:r>
      <w:smartTag w:uri="urn:schemas-microsoft-com:office:smarttags" w:element="metricconverter">
        <w:smartTagPr>
          <w:attr w:name="ProductID" w:val="1990 г"/>
        </w:smartTagPr>
        <w:r w:rsidRPr="002313F6">
          <w:rPr>
            <w:color w:val="000000"/>
            <w:szCs w:val="28"/>
          </w:rPr>
          <w:t>1990 г</w:t>
        </w:r>
      </w:smartTag>
      <w:r w:rsidRPr="002313F6">
        <w:rPr>
          <w:color w:val="000000"/>
          <w:szCs w:val="28"/>
        </w:rPr>
        <w:t>. № 395-1.</w:t>
      </w:r>
    </w:p>
    <w:p w:rsidR="00DE12A9" w:rsidRPr="002313F6" w:rsidRDefault="00DE12A9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spacing w:val="-4"/>
          <w:szCs w:val="28"/>
        </w:rPr>
        <w:t xml:space="preserve">Инструкция ЦБ РФ от 14 февраля </w:t>
      </w:r>
      <w:smartTag w:uri="urn:schemas-microsoft-com:office:smarttags" w:element="metricconverter">
        <w:smartTagPr>
          <w:attr w:name="ProductID" w:val="2004 г"/>
        </w:smartTagPr>
        <w:r w:rsidRPr="002313F6">
          <w:rPr>
            <w:spacing w:val="-4"/>
            <w:szCs w:val="28"/>
          </w:rPr>
          <w:t>2004 г</w:t>
        </w:r>
      </w:smartTag>
      <w:r w:rsidRPr="002313F6">
        <w:rPr>
          <w:spacing w:val="-4"/>
          <w:szCs w:val="28"/>
        </w:rPr>
        <w:t>. № 109-И «О порядке применения федераль</w:t>
      </w:r>
      <w:r w:rsidRPr="002313F6">
        <w:rPr>
          <w:spacing w:val="-4"/>
          <w:szCs w:val="28"/>
        </w:rPr>
        <w:softHyphen/>
        <w:t>ных законов, регламентирующих процедуру регистрации кредит</w:t>
      </w:r>
      <w:r w:rsidRPr="002313F6">
        <w:rPr>
          <w:spacing w:val="-4"/>
          <w:szCs w:val="28"/>
        </w:rPr>
        <w:softHyphen/>
        <w:t>ных</w:t>
      </w:r>
      <w:r w:rsidRPr="002313F6">
        <w:rPr>
          <w:szCs w:val="28"/>
        </w:rPr>
        <w:t xml:space="preserve"> организаций и лицензирования банковской деятельности»</w:t>
      </w:r>
      <w:r w:rsidRPr="002313F6">
        <w:rPr>
          <w:color w:val="000000"/>
          <w:szCs w:val="28"/>
        </w:rPr>
        <w:t xml:space="preserve"> </w:t>
      </w:r>
    </w:p>
    <w:p w:rsidR="00DE12A9" w:rsidRPr="002313F6" w:rsidRDefault="00DE12A9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 xml:space="preserve">Федеральный закон </w:t>
      </w:r>
      <w:r w:rsidRPr="002313F6">
        <w:rPr>
          <w:spacing w:val="-4"/>
          <w:szCs w:val="28"/>
        </w:rPr>
        <w:t>«О несостоятельности (банкротстве») № 127-ФЗ от 26.10.2002 г.;</w:t>
      </w: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>Каджаева М.Р., Дубровская С.В. Банковские операции, М.: Академия, 2006.</w:t>
      </w: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>Печникова А.В. Банковские операции, М.: Форум – Инфра-М, 2005.</w:t>
      </w: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>Стародубцева Е.Б. Основы банковского дела, М.: Форум – Инфра-М, 2005.</w:t>
      </w:r>
    </w:p>
    <w:p w:rsidR="00804EF0" w:rsidRPr="002313F6" w:rsidRDefault="00804EF0" w:rsidP="002313F6">
      <w:pPr>
        <w:numPr>
          <w:ilvl w:val="0"/>
          <w:numId w:val="1"/>
        </w:numPr>
        <w:tabs>
          <w:tab w:val="clear" w:pos="1620"/>
          <w:tab w:val="right" w:leader="dot" w:pos="0"/>
          <w:tab w:val="num" w:pos="900"/>
        </w:tabs>
        <w:ind w:left="0" w:firstLine="0"/>
        <w:rPr>
          <w:color w:val="000000"/>
          <w:szCs w:val="28"/>
        </w:rPr>
      </w:pPr>
      <w:r w:rsidRPr="002313F6">
        <w:rPr>
          <w:color w:val="000000"/>
          <w:szCs w:val="28"/>
        </w:rPr>
        <w:t>Тавасиева А.М. Банковское дело, М.: Юнити, 2006.</w:t>
      </w:r>
    </w:p>
    <w:p w:rsidR="00804EF0" w:rsidRPr="002313F6" w:rsidRDefault="00804EF0" w:rsidP="002313F6">
      <w:pPr>
        <w:tabs>
          <w:tab w:val="right" w:leader="dot" w:pos="9345"/>
        </w:tabs>
        <w:rPr>
          <w:szCs w:val="28"/>
        </w:rPr>
      </w:pPr>
      <w:bookmarkStart w:id="10" w:name="_GoBack"/>
      <w:bookmarkEnd w:id="10"/>
    </w:p>
    <w:sectPr w:rsidR="00804EF0" w:rsidRPr="002313F6" w:rsidSect="002313F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0B" w:rsidRDefault="009B7C0B">
      <w:r>
        <w:separator/>
      </w:r>
    </w:p>
  </w:endnote>
  <w:endnote w:type="continuationSeparator" w:id="0">
    <w:p w:rsidR="009B7C0B" w:rsidRDefault="009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F0" w:rsidRDefault="00804EF0" w:rsidP="006247E1">
    <w:pPr>
      <w:pStyle w:val="a3"/>
      <w:framePr w:wrap="around" w:vAnchor="text" w:hAnchor="margin" w:xAlign="center" w:y="1"/>
      <w:rPr>
        <w:rStyle w:val="a5"/>
      </w:rPr>
    </w:pPr>
  </w:p>
  <w:p w:rsidR="00804EF0" w:rsidRDefault="00804E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F0" w:rsidRDefault="00977044" w:rsidP="006247E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04EF0" w:rsidRDefault="00804E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0B" w:rsidRDefault="009B7C0B">
      <w:r>
        <w:separator/>
      </w:r>
    </w:p>
  </w:footnote>
  <w:footnote w:type="continuationSeparator" w:id="0">
    <w:p w:rsidR="009B7C0B" w:rsidRDefault="009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B796E"/>
    <w:multiLevelType w:val="hybridMultilevel"/>
    <w:tmpl w:val="A5E2663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174"/>
    <w:rsid w:val="000A6FB4"/>
    <w:rsid w:val="001B0479"/>
    <w:rsid w:val="001F3990"/>
    <w:rsid w:val="002313F6"/>
    <w:rsid w:val="0035480F"/>
    <w:rsid w:val="003662D1"/>
    <w:rsid w:val="004352E2"/>
    <w:rsid w:val="006247E1"/>
    <w:rsid w:val="006F638B"/>
    <w:rsid w:val="007F65C3"/>
    <w:rsid w:val="00804EF0"/>
    <w:rsid w:val="00977044"/>
    <w:rsid w:val="009B7C0B"/>
    <w:rsid w:val="00B55BA6"/>
    <w:rsid w:val="00BB58C4"/>
    <w:rsid w:val="00D755D9"/>
    <w:rsid w:val="00D90079"/>
    <w:rsid w:val="00DE12A9"/>
    <w:rsid w:val="00E90174"/>
    <w:rsid w:val="00E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6A7B4D-4605-4D8F-A011-27AB11E5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A6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BA6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04E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4"/>
    </w:rPr>
  </w:style>
  <w:style w:type="character" w:styleId="a5">
    <w:name w:val="page number"/>
    <w:uiPriority w:val="99"/>
    <w:rsid w:val="00804EF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E12A9"/>
    <w:pPr>
      <w:tabs>
        <w:tab w:val="right" w:leader="dot" w:pos="9345"/>
      </w:tabs>
      <w:jc w:val="center"/>
    </w:pPr>
  </w:style>
  <w:style w:type="character" w:styleId="a6">
    <w:name w:val="Hyperlink"/>
    <w:uiPriority w:val="99"/>
    <w:rsid w:val="00DE12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АМУРСКИЙ КООПЕРАТИВНЫЙ ТЕХНИКУМ</vt:lpstr>
    </vt:vector>
  </TitlesOfParts>
  <Company>USER</Company>
  <LinksUpToDate>false</LinksUpToDate>
  <CharactersWithSpaces>32431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АМУРСКИЙ КООПЕРАТИВНЫЙ ТЕХНИКУМ</dc:title>
  <dc:subject/>
  <dc:creator>L</dc:creator>
  <cp:keywords/>
  <dc:description/>
  <cp:lastModifiedBy>admin</cp:lastModifiedBy>
  <cp:revision>2</cp:revision>
  <dcterms:created xsi:type="dcterms:W3CDTF">2014-03-01T17:11:00Z</dcterms:created>
  <dcterms:modified xsi:type="dcterms:W3CDTF">2014-03-01T17:11:00Z</dcterms:modified>
</cp:coreProperties>
</file>