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B0" w:rsidRPr="009E5AC1" w:rsidRDefault="008233B0" w:rsidP="003A5559">
      <w:pPr>
        <w:jc w:val="center"/>
      </w:pPr>
      <w:r w:rsidRPr="009E5AC1">
        <w:t>ИСХОДНЫЕ  ДАННЫЕ</w:t>
      </w:r>
    </w:p>
    <w:p w:rsidR="008233B0" w:rsidRPr="009E5AC1" w:rsidRDefault="008233B0" w:rsidP="003A5559"/>
    <w:p w:rsidR="003B0EFB" w:rsidRDefault="003B0EFB" w:rsidP="003A5559">
      <w:pPr>
        <w:rPr>
          <w:lang w:val="en-US"/>
        </w:rPr>
      </w:pPr>
    </w:p>
    <w:tbl>
      <w:tblPr>
        <w:tblStyle w:val="a4"/>
        <w:tblW w:w="874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1260"/>
        <w:gridCol w:w="1260"/>
        <w:gridCol w:w="1041"/>
        <w:gridCol w:w="1389"/>
        <w:gridCol w:w="1350"/>
      </w:tblGrid>
      <w:tr w:rsidR="00D50954" w:rsidRPr="00D50954">
        <w:trPr>
          <w:jc w:val="center"/>
        </w:trPr>
        <w:tc>
          <w:tcPr>
            <w:tcW w:w="648" w:type="dxa"/>
            <w:vMerge w:val="restart"/>
            <w:vAlign w:val="center"/>
          </w:tcPr>
          <w:p w:rsidR="00D50954" w:rsidRPr="00D50954" w:rsidRDefault="00D50954" w:rsidP="003A5559">
            <w:pPr>
              <w:jc w:val="center"/>
              <w:rPr>
                <w:sz w:val="22"/>
                <w:szCs w:val="22"/>
              </w:rPr>
            </w:pPr>
            <w:r w:rsidRPr="00D50954">
              <w:rPr>
                <w:sz w:val="22"/>
                <w:szCs w:val="22"/>
              </w:rPr>
              <w:t>№</w:t>
            </w:r>
          </w:p>
          <w:p w:rsidR="00D50954" w:rsidRPr="00D50954" w:rsidRDefault="00D50954" w:rsidP="003A5559">
            <w:pPr>
              <w:jc w:val="center"/>
              <w:rPr>
                <w:sz w:val="22"/>
                <w:szCs w:val="22"/>
              </w:rPr>
            </w:pPr>
            <w:r w:rsidRPr="00D50954">
              <w:rPr>
                <w:sz w:val="22"/>
                <w:szCs w:val="22"/>
              </w:rPr>
              <w:t>п/п</w:t>
            </w:r>
          </w:p>
        </w:tc>
        <w:tc>
          <w:tcPr>
            <w:tcW w:w="1800" w:type="dxa"/>
            <w:vMerge w:val="restart"/>
            <w:vAlign w:val="center"/>
          </w:tcPr>
          <w:p w:rsidR="00D50954" w:rsidRDefault="00D50954" w:rsidP="003A5559">
            <w:pPr>
              <w:jc w:val="center"/>
              <w:rPr>
                <w:sz w:val="22"/>
                <w:szCs w:val="22"/>
              </w:rPr>
            </w:pPr>
            <w:r w:rsidRPr="00D50954">
              <w:rPr>
                <w:sz w:val="22"/>
                <w:szCs w:val="22"/>
              </w:rPr>
              <w:t>Наименование</w:t>
            </w:r>
          </w:p>
          <w:p w:rsidR="00D50954" w:rsidRPr="00D50954" w:rsidRDefault="00D50954" w:rsidP="003A5559">
            <w:pPr>
              <w:jc w:val="center"/>
              <w:rPr>
                <w:sz w:val="22"/>
                <w:szCs w:val="22"/>
              </w:rPr>
            </w:pPr>
            <w:r w:rsidRPr="00D50954">
              <w:rPr>
                <w:sz w:val="22"/>
                <w:szCs w:val="22"/>
              </w:rPr>
              <w:t>груза</w:t>
            </w:r>
          </w:p>
        </w:tc>
        <w:tc>
          <w:tcPr>
            <w:tcW w:w="2520" w:type="dxa"/>
            <w:gridSpan w:val="2"/>
            <w:vAlign w:val="center"/>
          </w:tcPr>
          <w:p w:rsidR="00D50954" w:rsidRPr="00D50954" w:rsidRDefault="00D50954" w:rsidP="003A5559">
            <w:pPr>
              <w:jc w:val="center"/>
              <w:rPr>
                <w:sz w:val="22"/>
                <w:szCs w:val="22"/>
              </w:rPr>
            </w:pPr>
            <w:r w:rsidRPr="00D50954">
              <w:rPr>
                <w:sz w:val="22"/>
                <w:szCs w:val="22"/>
              </w:rPr>
              <w:t>Годовой грузопоток</w:t>
            </w:r>
          </w:p>
          <w:p w:rsidR="00D50954" w:rsidRPr="00D50954" w:rsidRDefault="00D50954" w:rsidP="003A5559">
            <w:pPr>
              <w:jc w:val="center"/>
              <w:rPr>
                <w:sz w:val="22"/>
                <w:szCs w:val="22"/>
                <w:lang w:val="en-US"/>
              </w:rPr>
            </w:pPr>
            <w:r w:rsidRPr="00D50954">
              <w:rPr>
                <w:sz w:val="22"/>
                <w:szCs w:val="22"/>
              </w:rPr>
              <w:t>тыс.т</w:t>
            </w:r>
          </w:p>
        </w:tc>
        <w:tc>
          <w:tcPr>
            <w:tcW w:w="2430" w:type="dxa"/>
            <w:gridSpan w:val="2"/>
            <w:vAlign w:val="center"/>
          </w:tcPr>
          <w:p w:rsidR="00D50954" w:rsidRPr="00D50954" w:rsidRDefault="00D50954" w:rsidP="003A5559">
            <w:pPr>
              <w:jc w:val="center"/>
              <w:rPr>
                <w:sz w:val="22"/>
                <w:szCs w:val="22"/>
              </w:rPr>
            </w:pPr>
            <w:r w:rsidRPr="00D50954">
              <w:rPr>
                <w:sz w:val="22"/>
                <w:szCs w:val="22"/>
              </w:rPr>
              <w:t>Число подач</w:t>
            </w:r>
          </w:p>
          <w:p w:rsidR="00D50954" w:rsidRPr="00D50954" w:rsidRDefault="00D50954" w:rsidP="003A5559">
            <w:pPr>
              <w:jc w:val="center"/>
              <w:rPr>
                <w:sz w:val="22"/>
                <w:szCs w:val="22"/>
                <w:lang w:val="en-US"/>
              </w:rPr>
            </w:pPr>
            <w:r w:rsidRPr="00D50954">
              <w:rPr>
                <w:sz w:val="22"/>
                <w:szCs w:val="22"/>
              </w:rPr>
              <w:t>за сутки</w:t>
            </w:r>
          </w:p>
        </w:tc>
        <w:tc>
          <w:tcPr>
            <w:tcW w:w="1350" w:type="dxa"/>
            <w:vMerge w:val="restart"/>
            <w:vAlign w:val="center"/>
          </w:tcPr>
          <w:p w:rsidR="00D50954" w:rsidRPr="00D50954" w:rsidRDefault="00D50954" w:rsidP="003A5559">
            <w:pPr>
              <w:jc w:val="center"/>
              <w:rPr>
                <w:sz w:val="22"/>
                <w:szCs w:val="22"/>
              </w:rPr>
            </w:pPr>
            <w:r w:rsidRPr="00D50954">
              <w:rPr>
                <w:sz w:val="22"/>
                <w:szCs w:val="22"/>
              </w:rPr>
              <w:t>Место погрузки</w:t>
            </w:r>
          </w:p>
          <w:p w:rsidR="00D50954" w:rsidRPr="00D50954" w:rsidRDefault="00D50954" w:rsidP="003A5559">
            <w:pPr>
              <w:jc w:val="center"/>
              <w:rPr>
                <w:sz w:val="22"/>
                <w:szCs w:val="22"/>
              </w:rPr>
            </w:pPr>
            <w:r w:rsidRPr="00D50954">
              <w:rPr>
                <w:sz w:val="22"/>
                <w:szCs w:val="22"/>
              </w:rPr>
              <w:t>и выгрузки</w:t>
            </w:r>
          </w:p>
        </w:tc>
      </w:tr>
      <w:tr w:rsidR="00D50954" w:rsidRPr="00D50954">
        <w:trPr>
          <w:jc w:val="center"/>
        </w:trPr>
        <w:tc>
          <w:tcPr>
            <w:tcW w:w="648" w:type="dxa"/>
            <w:vMerge/>
            <w:vAlign w:val="center"/>
          </w:tcPr>
          <w:p w:rsidR="00D50954" w:rsidRPr="00D50954" w:rsidRDefault="00D50954" w:rsidP="003A55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D50954" w:rsidRPr="00D50954" w:rsidRDefault="00D50954" w:rsidP="003A555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D50954" w:rsidRPr="00D50954" w:rsidRDefault="00D50954" w:rsidP="003A5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50954">
              <w:rPr>
                <w:sz w:val="22"/>
                <w:szCs w:val="22"/>
              </w:rPr>
              <w:t>риб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vAlign w:val="center"/>
          </w:tcPr>
          <w:p w:rsidR="00D50954" w:rsidRPr="00D50954" w:rsidRDefault="00D50954" w:rsidP="003A5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отпр.</w:t>
            </w:r>
          </w:p>
        </w:tc>
        <w:tc>
          <w:tcPr>
            <w:tcW w:w="1041" w:type="dxa"/>
            <w:vAlign w:val="center"/>
          </w:tcPr>
          <w:p w:rsidR="00D50954" w:rsidRPr="00D50954" w:rsidRDefault="00D50954" w:rsidP="003A5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приб.</w:t>
            </w:r>
          </w:p>
        </w:tc>
        <w:tc>
          <w:tcPr>
            <w:tcW w:w="1389" w:type="dxa"/>
            <w:vAlign w:val="center"/>
          </w:tcPr>
          <w:p w:rsidR="00D50954" w:rsidRPr="00D50954" w:rsidRDefault="00D50954" w:rsidP="003A5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50954">
              <w:rPr>
                <w:sz w:val="22"/>
                <w:szCs w:val="22"/>
              </w:rPr>
              <w:t>тпр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  <w:vMerge/>
            <w:vAlign w:val="center"/>
          </w:tcPr>
          <w:p w:rsidR="00D50954" w:rsidRPr="00D50954" w:rsidRDefault="00D50954" w:rsidP="003A555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50954">
        <w:trPr>
          <w:jc w:val="center"/>
        </w:trPr>
        <w:tc>
          <w:tcPr>
            <w:tcW w:w="648" w:type="dxa"/>
            <w:vAlign w:val="center"/>
          </w:tcPr>
          <w:p w:rsidR="00D50954" w:rsidRPr="00D50954" w:rsidRDefault="00D50954" w:rsidP="003A5559">
            <w:pPr>
              <w:jc w:val="center"/>
            </w:pPr>
            <w:r>
              <w:t>5</w:t>
            </w:r>
          </w:p>
        </w:tc>
        <w:tc>
          <w:tcPr>
            <w:tcW w:w="1800" w:type="dxa"/>
            <w:vAlign w:val="center"/>
          </w:tcPr>
          <w:p w:rsidR="00D50954" w:rsidRDefault="00D50954" w:rsidP="003A5559">
            <w:pPr>
              <w:jc w:val="center"/>
            </w:pPr>
            <w:r>
              <w:t>Тяжеловесные</w:t>
            </w:r>
          </w:p>
          <w:p w:rsidR="00D50954" w:rsidRPr="00D50954" w:rsidRDefault="00D50954" w:rsidP="003A5559">
            <w:pPr>
              <w:jc w:val="center"/>
            </w:pPr>
            <w:r>
              <w:t>грузы</w:t>
            </w:r>
          </w:p>
        </w:tc>
        <w:tc>
          <w:tcPr>
            <w:tcW w:w="1260" w:type="dxa"/>
            <w:vAlign w:val="center"/>
          </w:tcPr>
          <w:p w:rsidR="00D50954" w:rsidRPr="00D50954" w:rsidRDefault="00D50954" w:rsidP="003A5559">
            <w:pPr>
              <w:jc w:val="center"/>
            </w:pPr>
            <w:r>
              <w:t>550</w:t>
            </w:r>
          </w:p>
        </w:tc>
        <w:tc>
          <w:tcPr>
            <w:tcW w:w="1260" w:type="dxa"/>
            <w:vAlign w:val="center"/>
          </w:tcPr>
          <w:p w:rsidR="00D50954" w:rsidRPr="00D50954" w:rsidRDefault="00D50954" w:rsidP="003A5559">
            <w:pPr>
              <w:jc w:val="center"/>
            </w:pPr>
            <w:r>
              <w:t>540</w:t>
            </w:r>
          </w:p>
        </w:tc>
        <w:tc>
          <w:tcPr>
            <w:tcW w:w="1041" w:type="dxa"/>
            <w:vAlign w:val="center"/>
          </w:tcPr>
          <w:p w:rsidR="00D50954" w:rsidRPr="00D50954" w:rsidRDefault="00D50954" w:rsidP="003A5559">
            <w:pPr>
              <w:jc w:val="center"/>
            </w:pPr>
            <w:r>
              <w:t>5</w:t>
            </w:r>
          </w:p>
        </w:tc>
        <w:tc>
          <w:tcPr>
            <w:tcW w:w="1389" w:type="dxa"/>
            <w:vAlign w:val="center"/>
          </w:tcPr>
          <w:p w:rsidR="00D50954" w:rsidRPr="00D50954" w:rsidRDefault="00D50954" w:rsidP="003A5559">
            <w:pPr>
              <w:jc w:val="center"/>
            </w:pPr>
            <w:r>
              <w:t>5</w:t>
            </w:r>
          </w:p>
        </w:tc>
        <w:tc>
          <w:tcPr>
            <w:tcW w:w="1350" w:type="dxa"/>
            <w:vAlign w:val="center"/>
          </w:tcPr>
          <w:p w:rsidR="00D50954" w:rsidRPr="00D50954" w:rsidRDefault="00D50954" w:rsidP="003A5559">
            <w:pPr>
              <w:jc w:val="center"/>
            </w:pPr>
            <w:r>
              <w:t>ГД</w:t>
            </w:r>
          </w:p>
        </w:tc>
      </w:tr>
      <w:tr w:rsidR="00D50954">
        <w:trPr>
          <w:trHeight w:val="551"/>
          <w:jc w:val="center"/>
        </w:trPr>
        <w:tc>
          <w:tcPr>
            <w:tcW w:w="648" w:type="dxa"/>
            <w:vAlign w:val="center"/>
          </w:tcPr>
          <w:p w:rsidR="00D50954" w:rsidRPr="00D50954" w:rsidRDefault="00D50954" w:rsidP="003A5559">
            <w:pPr>
              <w:jc w:val="center"/>
            </w:pPr>
            <w:r>
              <w:t>42</w:t>
            </w:r>
          </w:p>
        </w:tc>
        <w:tc>
          <w:tcPr>
            <w:tcW w:w="1800" w:type="dxa"/>
            <w:vAlign w:val="center"/>
          </w:tcPr>
          <w:p w:rsidR="00D50954" w:rsidRPr="00D50954" w:rsidRDefault="00D50954" w:rsidP="003A5559">
            <w:pPr>
              <w:jc w:val="center"/>
            </w:pPr>
            <w:r>
              <w:t>Торф</w:t>
            </w:r>
          </w:p>
        </w:tc>
        <w:tc>
          <w:tcPr>
            <w:tcW w:w="1260" w:type="dxa"/>
            <w:vAlign w:val="center"/>
          </w:tcPr>
          <w:p w:rsidR="00D50954" w:rsidRPr="00D50954" w:rsidRDefault="00D50954" w:rsidP="003A5559">
            <w:pPr>
              <w:jc w:val="center"/>
            </w:pPr>
            <w:r>
              <w:t>750</w:t>
            </w:r>
          </w:p>
        </w:tc>
        <w:tc>
          <w:tcPr>
            <w:tcW w:w="1260" w:type="dxa"/>
            <w:vAlign w:val="center"/>
          </w:tcPr>
          <w:p w:rsidR="00D50954" w:rsidRPr="00D50954" w:rsidRDefault="00D50954" w:rsidP="003A5559">
            <w:pPr>
              <w:jc w:val="center"/>
            </w:pPr>
            <w:r>
              <w:t>-</w:t>
            </w:r>
          </w:p>
        </w:tc>
        <w:tc>
          <w:tcPr>
            <w:tcW w:w="1041" w:type="dxa"/>
            <w:vAlign w:val="center"/>
          </w:tcPr>
          <w:p w:rsidR="00D50954" w:rsidRPr="00D50954" w:rsidRDefault="00D50954" w:rsidP="003A5559">
            <w:pPr>
              <w:jc w:val="center"/>
            </w:pPr>
            <w:r>
              <w:t>3</w:t>
            </w:r>
          </w:p>
        </w:tc>
        <w:tc>
          <w:tcPr>
            <w:tcW w:w="1389" w:type="dxa"/>
            <w:vAlign w:val="center"/>
          </w:tcPr>
          <w:p w:rsidR="00D50954" w:rsidRPr="00D50954" w:rsidRDefault="00D50954" w:rsidP="003A5559">
            <w:pPr>
              <w:jc w:val="center"/>
            </w:pPr>
            <w:r>
              <w:t>-</w:t>
            </w:r>
          </w:p>
        </w:tc>
        <w:tc>
          <w:tcPr>
            <w:tcW w:w="1350" w:type="dxa"/>
            <w:vAlign w:val="center"/>
          </w:tcPr>
          <w:p w:rsidR="00D50954" w:rsidRPr="00D50954" w:rsidRDefault="00D50954" w:rsidP="003A5559">
            <w:pPr>
              <w:jc w:val="center"/>
            </w:pPr>
            <w:r>
              <w:t>п/п</w:t>
            </w:r>
          </w:p>
        </w:tc>
      </w:tr>
    </w:tbl>
    <w:p w:rsidR="00D50954" w:rsidRDefault="00D50954" w:rsidP="003A5559">
      <w:pPr>
        <w:rPr>
          <w:lang w:val="en-US"/>
        </w:rPr>
      </w:pPr>
    </w:p>
    <w:p w:rsidR="00D50954" w:rsidRDefault="00D50954" w:rsidP="003A5559">
      <w:pPr>
        <w:rPr>
          <w:lang w:val="en-US"/>
        </w:rPr>
      </w:pPr>
    </w:p>
    <w:p w:rsidR="00A9391A" w:rsidRDefault="00A9391A" w:rsidP="003A5559">
      <w:pPr>
        <w:rPr>
          <w:lang w:val="en-US"/>
        </w:rPr>
      </w:pPr>
    </w:p>
    <w:p w:rsidR="00A9391A" w:rsidRDefault="00A9391A" w:rsidP="003A5559">
      <w:pPr>
        <w:rPr>
          <w:lang w:val="en-US"/>
        </w:rPr>
      </w:pPr>
    </w:p>
    <w:p w:rsidR="00A9391A" w:rsidRDefault="00A9391A" w:rsidP="003A5559">
      <w:pPr>
        <w:rPr>
          <w:lang w:val="en-US"/>
        </w:rPr>
      </w:pPr>
    </w:p>
    <w:p w:rsidR="00A9391A" w:rsidRPr="00D50954" w:rsidRDefault="00A9391A" w:rsidP="003A5559">
      <w:pPr>
        <w:rPr>
          <w:lang w:val="en-US"/>
        </w:rPr>
      </w:pPr>
    </w:p>
    <w:p w:rsidR="008233B0" w:rsidRPr="009E5AC1" w:rsidRDefault="008233B0" w:rsidP="003A5559">
      <w:r w:rsidRPr="009E5AC1">
        <w:t>ВВЕДЕНИЕ.</w:t>
      </w:r>
    </w:p>
    <w:p w:rsidR="008233B0" w:rsidRPr="009E5AC1" w:rsidRDefault="008233B0" w:rsidP="003A5559"/>
    <w:p w:rsidR="008233B0" w:rsidRPr="009E5AC1" w:rsidRDefault="008233B0" w:rsidP="003A5559">
      <w:pPr>
        <w:ind w:firstLine="708"/>
        <w:jc w:val="both"/>
      </w:pPr>
      <w:r w:rsidRPr="009E5AC1">
        <w:t>Железнодорожный   транспорт – одна  из  важнейших  отраслей</w:t>
      </w:r>
      <w:r w:rsidR="00F03F7F">
        <w:t xml:space="preserve"> </w:t>
      </w:r>
      <w:r w:rsidRPr="009E5AC1">
        <w:t>народного   хозяйства.</w:t>
      </w:r>
    </w:p>
    <w:p w:rsidR="008233B0" w:rsidRPr="009E5AC1" w:rsidRDefault="008233B0" w:rsidP="003A5559">
      <w:pPr>
        <w:ind w:firstLine="708"/>
        <w:jc w:val="both"/>
      </w:pPr>
      <w:r w:rsidRPr="009E5AC1">
        <w:t>Железнодорожный    трансп</w:t>
      </w:r>
      <w:r w:rsidR="00F03F7F">
        <w:t xml:space="preserve">орт  наряду  с  другими  видами </w:t>
      </w:r>
      <w:r w:rsidRPr="009E5AC1">
        <w:t>транспорта  обеспечивает  нормальн</w:t>
      </w:r>
      <w:r w:rsidR="00F03F7F">
        <w:t>ое  производство  и  обращение продукции п</w:t>
      </w:r>
      <w:r w:rsidRPr="009E5AC1">
        <w:t>ромышленности  и  сельского  хозяйства, эффективность</w:t>
      </w:r>
      <w:r w:rsidR="00F03F7F">
        <w:t xml:space="preserve"> </w:t>
      </w:r>
      <w:r w:rsidRPr="009E5AC1">
        <w:t>хозяйственных  связей  между  краями  и  областями  и  объединяет</w:t>
      </w:r>
      <w:r w:rsidR="00F03F7F">
        <w:t xml:space="preserve"> </w:t>
      </w:r>
      <w:r w:rsidRPr="009E5AC1">
        <w:t>их  в  единый</w:t>
      </w:r>
      <w:r w:rsidR="00F03F7F">
        <w:t xml:space="preserve"> </w:t>
      </w:r>
      <w:r w:rsidRPr="009E5AC1">
        <w:t>народнохозяйственный  комплекс.</w:t>
      </w:r>
    </w:p>
    <w:p w:rsidR="008233B0" w:rsidRPr="009E5AC1" w:rsidRDefault="008233B0" w:rsidP="003A5559">
      <w:pPr>
        <w:ind w:firstLine="708"/>
        <w:jc w:val="both"/>
      </w:pPr>
      <w:r w:rsidRPr="009E5AC1">
        <w:t>При  перевозке  грузов  выполняе</w:t>
      </w:r>
      <w:r w:rsidR="00F03F7F">
        <w:t>тся  множество  грузовых  опера</w:t>
      </w:r>
      <w:r w:rsidRPr="009E5AC1">
        <w:t>ций,  такие  как  погрузка, выгрузка, со</w:t>
      </w:r>
      <w:r w:rsidR="008361A3">
        <w:t xml:space="preserve">ртировка, перегрузка  с  одного </w:t>
      </w:r>
      <w:r w:rsidRPr="009E5AC1">
        <w:t>вида  транспорта  на  другой  и  складирование  в  складах.</w:t>
      </w:r>
    </w:p>
    <w:p w:rsidR="008233B0" w:rsidRPr="009E5AC1" w:rsidRDefault="008233B0" w:rsidP="003A5559">
      <w:pPr>
        <w:ind w:firstLine="708"/>
        <w:jc w:val="both"/>
      </w:pPr>
      <w:r w:rsidRPr="009E5AC1">
        <w:t>На  местах  общего  пользования  эти  операции  выполняются</w:t>
      </w:r>
      <w:r w:rsidR="008361A3">
        <w:t xml:space="preserve"> </w:t>
      </w:r>
      <w:r w:rsidRPr="009E5AC1">
        <w:t>механизированными   дистанциями    погрузочно – разгрузочных  работ (МЧ), которые  имеют  все  необходимые  средства  механизации</w:t>
      </w:r>
      <w:r w:rsidR="008361A3">
        <w:t xml:space="preserve"> </w:t>
      </w:r>
      <w:r w:rsidRPr="009E5AC1">
        <w:t>и  автоматизации  для  выполнения  грузовых  операций, а  так  же</w:t>
      </w:r>
      <w:r w:rsidR="008361A3">
        <w:t xml:space="preserve"> </w:t>
      </w:r>
      <w:r w:rsidRPr="009E5AC1">
        <w:t>штат</w:t>
      </w:r>
      <w:r w:rsidR="008361A3">
        <w:t xml:space="preserve"> </w:t>
      </w:r>
      <w:r w:rsidRPr="009E5AC1">
        <w:t>высококвалифицированных  специалистов.</w:t>
      </w:r>
    </w:p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Default="008233B0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Default="007C0D57" w:rsidP="003A5559">
      <w:pPr>
        <w:rPr>
          <w:lang w:val="en-US"/>
        </w:rPr>
      </w:pPr>
    </w:p>
    <w:p w:rsidR="007C0D57" w:rsidRPr="007C0D57" w:rsidRDefault="007C0D57" w:rsidP="003A5559">
      <w:pPr>
        <w:rPr>
          <w:lang w:val="en-US"/>
        </w:rPr>
      </w:pPr>
    </w:p>
    <w:p w:rsidR="008233B0" w:rsidRPr="009E5AC1" w:rsidRDefault="008233B0" w:rsidP="003A5559">
      <w:r w:rsidRPr="009E5AC1">
        <w:t>1.ОПРЕДЕЛЕНИЕ  СУТОЧНОГО  РАСЧЁТНОГО  ГРУЗОПОТОКА  И</w:t>
      </w:r>
    </w:p>
    <w:p w:rsidR="008233B0" w:rsidRPr="009E5AC1" w:rsidRDefault="008233B0" w:rsidP="003A5559">
      <w:r w:rsidRPr="009E5AC1">
        <w:t xml:space="preserve">   ВЫБОР  КОМПЛЕКСНО – МЕХАНИЗИРОВАННЫХ  ЦЕХОВ  ДЛЯ</w:t>
      </w:r>
    </w:p>
    <w:p w:rsidR="008233B0" w:rsidRPr="009E5AC1" w:rsidRDefault="008233B0" w:rsidP="003A5559">
      <w:r w:rsidRPr="009E5AC1">
        <w:t xml:space="preserve">   ПЕРЕРАБОТКИ  ГРУЗОВ.</w:t>
      </w:r>
    </w:p>
    <w:p w:rsidR="008233B0" w:rsidRPr="009E5AC1" w:rsidRDefault="008233B0" w:rsidP="003A5559"/>
    <w:p w:rsidR="008233B0" w:rsidRPr="009E5AC1" w:rsidRDefault="008233B0" w:rsidP="003A5559">
      <w:r w:rsidRPr="009E5AC1">
        <w:t>Суточный  расчётный  грузопоток  определяется  по  формуле :</w:t>
      </w:r>
    </w:p>
    <w:p w:rsidR="008233B0" w:rsidRPr="009E5AC1" w:rsidRDefault="008233B0" w:rsidP="003A5559"/>
    <w:p w:rsidR="002677AF" w:rsidRPr="009E5AC1" w:rsidRDefault="00BA6288" w:rsidP="003A555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0.75pt">
            <v:imagedata r:id="rId4" o:title=""/>
          </v:shape>
        </w:pict>
      </w:r>
    </w:p>
    <w:p w:rsidR="008233B0" w:rsidRPr="009E5AC1" w:rsidRDefault="008233B0" w:rsidP="003A5559">
      <w:r w:rsidRPr="009E5AC1">
        <w:t xml:space="preserve">                                       </w:t>
      </w:r>
    </w:p>
    <w:p w:rsidR="008233B0" w:rsidRPr="009E5AC1" w:rsidRDefault="002677AF" w:rsidP="003A5559">
      <w:r w:rsidRPr="009E5AC1">
        <w:t>где</w:t>
      </w:r>
      <w:r w:rsidR="005D27C9" w:rsidRPr="009E5AC1">
        <w:t>:</w:t>
      </w:r>
      <w:r w:rsidRPr="009E5AC1">
        <w:t xml:space="preserve"> </w:t>
      </w:r>
      <w:r w:rsidR="003A5559" w:rsidRPr="003A5559">
        <w:t xml:space="preserve">    </w:t>
      </w:r>
      <w:r w:rsidRPr="009E5AC1">
        <w:t>Q</w:t>
      </w:r>
      <w:r w:rsidRPr="003A5559">
        <w:rPr>
          <w:vertAlign w:val="subscript"/>
        </w:rPr>
        <w:t xml:space="preserve">c </w:t>
      </w:r>
      <w:r w:rsidR="008233B0" w:rsidRPr="009E5AC1">
        <w:t xml:space="preserve"> – годовой  грузооборот  по  прибытии  или  отправлению,</w:t>
      </w:r>
      <w:r w:rsidR="005D27C9" w:rsidRPr="009E5AC1">
        <w:t xml:space="preserve"> </w:t>
      </w:r>
      <w:r w:rsidR="008233B0" w:rsidRPr="009E5AC1">
        <w:t>т</w:t>
      </w:r>
      <w:r w:rsidR="005D27C9" w:rsidRPr="009E5AC1">
        <w:t>;</w:t>
      </w:r>
    </w:p>
    <w:p w:rsidR="008233B0" w:rsidRPr="009E5AC1" w:rsidRDefault="005D27C9" w:rsidP="003A5559">
      <w:pPr>
        <w:ind w:firstLine="708"/>
      </w:pPr>
      <w:r w:rsidRPr="009E5AC1">
        <w:t>K</w:t>
      </w:r>
      <w:r w:rsidR="008233B0" w:rsidRPr="003A5559">
        <w:rPr>
          <w:vertAlign w:val="subscript"/>
        </w:rPr>
        <w:t>н</w:t>
      </w:r>
      <w:r w:rsidR="008233B0" w:rsidRPr="009E5AC1">
        <w:t xml:space="preserve"> – коэффициент  неравномерности  прибытия  или  отправления грузов</w:t>
      </w:r>
      <w:r w:rsidRPr="009E5AC1">
        <w:t>;</w:t>
      </w:r>
    </w:p>
    <w:p w:rsidR="008233B0" w:rsidRPr="009E5AC1" w:rsidRDefault="008233B0" w:rsidP="003A5559">
      <w:r w:rsidRPr="009E5AC1">
        <w:t xml:space="preserve">      </w:t>
      </w:r>
    </w:p>
    <w:p w:rsidR="008233B0" w:rsidRPr="000A1871" w:rsidRDefault="005D27C9" w:rsidP="003A5559">
      <w:pPr>
        <w:jc w:val="center"/>
        <w:rPr>
          <w:b/>
        </w:rPr>
      </w:pPr>
      <w:r w:rsidRPr="000A1871">
        <w:rPr>
          <w:b/>
        </w:rPr>
        <w:t>Тяжеловесные</w:t>
      </w:r>
      <w:r w:rsidR="008233B0" w:rsidRPr="000A1871">
        <w:rPr>
          <w:b/>
        </w:rPr>
        <w:t xml:space="preserve">  грузы</w:t>
      </w:r>
    </w:p>
    <w:p w:rsidR="005D27C9" w:rsidRPr="009E5AC1" w:rsidRDefault="005D27C9" w:rsidP="003A5559"/>
    <w:p w:rsidR="005D27C9" w:rsidRDefault="00BA6288" w:rsidP="003A5559">
      <w:pPr>
        <w:jc w:val="center"/>
      </w:pPr>
      <w:r>
        <w:pict>
          <v:shape id="_x0000_i1026" type="#_x0000_t75" style="width:125.25pt;height:31.5pt">
            <v:imagedata r:id="rId5" o:title=""/>
          </v:shape>
        </w:pict>
      </w:r>
    </w:p>
    <w:p w:rsidR="00B30660" w:rsidRPr="00777C5D" w:rsidRDefault="00B30660" w:rsidP="003A5559">
      <w:pPr>
        <w:jc w:val="center"/>
        <w:rPr>
          <w:lang w:val="en-US"/>
        </w:rPr>
      </w:pPr>
    </w:p>
    <w:p w:rsidR="003A5559" w:rsidRDefault="00BA6288" w:rsidP="003A5559">
      <w:pPr>
        <w:jc w:val="center"/>
        <w:rPr>
          <w:lang w:val="en-US"/>
        </w:rPr>
      </w:pPr>
      <w:r>
        <w:pict>
          <v:shape id="_x0000_i1027" type="#_x0000_t75" style="width:123pt;height:30.75pt">
            <v:imagedata r:id="rId6" o:title=""/>
          </v:shape>
        </w:pict>
      </w:r>
      <w:r w:rsidR="005D27C9" w:rsidRPr="009E5AC1">
        <w:t>т</w:t>
      </w:r>
    </w:p>
    <w:p w:rsidR="008233B0" w:rsidRPr="003A5559" w:rsidRDefault="005D27C9" w:rsidP="003A5559">
      <w:pPr>
        <w:jc w:val="center"/>
      </w:pPr>
      <w:r w:rsidRPr="000A1871">
        <w:rPr>
          <w:b/>
        </w:rPr>
        <w:t>Торф</w:t>
      </w:r>
    </w:p>
    <w:p w:rsidR="008233B0" w:rsidRPr="009E5AC1" w:rsidRDefault="008233B0" w:rsidP="003A5559"/>
    <w:p w:rsidR="008233B0" w:rsidRPr="009E5AC1" w:rsidRDefault="00BA6288" w:rsidP="003A5559">
      <w:pPr>
        <w:jc w:val="center"/>
      </w:pPr>
      <w:r>
        <w:pict>
          <v:shape id="_x0000_i1028" type="#_x0000_t75" style="width:125.25pt;height:30.75pt">
            <v:imagedata r:id="rId7" o:title=""/>
          </v:shape>
        </w:pict>
      </w:r>
      <w:r w:rsidR="008233B0" w:rsidRPr="009E5AC1">
        <w:t>т</w:t>
      </w:r>
    </w:p>
    <w:p w:rsidR="008233B0" w:rsidRPr="009E5AC1" w:rsidRDefault="008233B0" w:rsidP="003A5559"/>
    <w:p w:rsidR="008233B0" w:rsidRDefault="008233B0" w:rsidP="003A5559">
      <w:pPr>
        <w:ind w:firstLine="708"/>
      </w:pPr>
      <w:r w:rsidRPr="009E5AC1">
        <w:t xml:space="preserve">Суточный  вагонопоток  определяется с учетом технических норм загрузки и процентного сосотношения вагонов в парке на основании суточного грузопотока.  </w:t>
      </w:r>
    </w:p>
    <w:p w:rsidR="00B30660" w:rsidRPr="009E5AC1" w:rsidRDefault="00B30660" w:rsidP="003A5559">
      <w:pPr>
        <w:ind w:firstLine="708"/>
      </w:pPr>
    </w:p>
    <w:p w:rsidR="008233B0" w:rsidRDefault="00BA6288" w:rsidP="003A5559">
      <w:pPr>
        <w:jc w:val="center"/>
      </w:pPr>
      <w:r>
        <w:pict>
          <v:shape id="_x0000_i1029" type="#_x0000_t75" style="width:62.25pt;height:35.25pt">
            <v:imagedata r:id="rId8" o:title=""/>
          </v:shape>
        </w:pict>
      </w:r>
      <w:r w:rsidR="008233B0" w:rsidRPr="009E5AC1">
        <w:t xml:space="preserve"> ваг;</w:t>
      </w:r>
    </w:p>
    <w:p w:rsidR="00B30660" w:rsidRPr="009E5AC1" w:rsidRDefault="00B30660" w:rsidP="003A5559">
      <w:pPr>
        <w:jc w:val="center"/>
      </w:pPr>
    </w:p>
    <w:p w:rsidR="008233B0" w:rsidRPr="003A5559" w:rsidRDefault="008233B0" w:rsidP="003A5559">
      <w:r w:rsidRPr="009E5AC1">
        <w:t>где:</w:t>
      </w:r>
      <w:r w:rsidRPr="009E5AC1">
        <w:tab/>
        <w:t>Р</w:t>
      </w:r>
      <w:r w:rsidRPr="007C0D57">
        <w:rPr>
          <w:vertAlign w:val="subscript"/>
        </w:rPr>
        <w:t>техн</w:t>
      </w:r>
      <w:r w:rsidRPr="009E5AC1">
        <w:t xml:space="preserve"> – техническая  норма  загрузки  вагона, т.</w:t>
      </w:r>
    </w:p>
    <w:p w:rsidR="008233B0" w:rsidRPr="009E5AC1" w:rsidRDefault="008233B0" w:rsidP="003A5559"/>
    <w:p w:rsidR="008233B0" w:rsidRDefault="00593B99" w:rsidP="003A5559">
      <w:pPr>
        <w:jc w:val="center"/>
        <w:rPr>
          <w:b/>
          <w:lang w:val="en-US"/>
        </w:rPr>
      </w:pPr>
      <w:r w:rsidRPr="000A1871">
        <w:rPr>
          <w:b/>
        </w:rPr>
        <w:t>Тяжеловесные грузы</w:t>
      </w:r>
    </w:p>
    <w:p w:rsidR="000A1871" w:rsidRPr="000A1871" w:rsidRDefault="000A1871" w:rsidP="003A5559">
      <w:pPr>
        <w:jc w:val="center"/>
        <w:rPr>
          <w:b/>
          <w:lang w:val="en-US"/>
        </w:rPr>
      </w:pPr>
    </w:p>
    <w:p w:rsidR="008233B0" w:rsidRPr="009E5AC1" w:rsidRDefault="00BA6288" w:rsidP="003A5559">
      <w:pPr>
        <w:jc w:val="center"/>
      </w:pPr>
      <w:r>
        <w:pict>
          <v:shape id="_x0000_i1030" type="#_x0000_t75" style="width:153pt;height:18.75pt">
            <v:imagedata r:id="rId9" o:title=""/>
          </v:shape>
        </w:pict>
      </w:r>
      <w:r w:rsidR="00593B99" w:rsidRPr="009E5AC1">
        <w:t>т</w:t>
      </w:r>
    </w:p>
    <w:p w:rsidR="000A1871" w:rsidRDefault="000A1871" w:rsidP="003A5559">
      <w:pPr>
        <w:jc w:val="center"/>
        <w:rPr>
          <w:lang w:val="en-US"/>
        </w:rPr>
      </w:pPr>
    </w:p>
    <w:p w:rsidR="00593B99" w:rsidRPr="009E5AC1" w:rsidRDefault="00BA6288" w:rsidP="003A5559">
      <w:pPr>
        <w:jc w:val="center"/>
      </w:pPr>
      <w:r>
        <w:pict>
          <v:shape id="_x0000_i1031" type="#_x0000_t75" style="width:122.25pt;height:30.75pt">
            <v:imagedata r:id="rId10" o:title=""/>
          </v:shape>
        </w:pict>
      </w:r>
      <w:r w:rsidR="00593B99" w:rsidRPr="009E5AC1">
        <w:t>ваг.</w:t>
      </w:r>
    </w:p>
    <w:p w:rsidR="000A1871" w:rsidRDefault="000A1871" w:rsidP="003A5559">
      <w:pPr>
        <w:jc w:val="center"/>
        <w:rPr>
          <w:lang w:val="en-US"/>
        </w:rPr>
      </w:pPr>
    </w:p>
    <w:p w:rsidR="00593B99" w:rsidRPr="009E5AC1" w:rsidRDefault="00BA6288" w:rsidP="003A5559">
      <w:pPr>
        <w:jc w:val="center"/>
      </w:pPr>
      <w:r>
        <w:pict>
          <v:shape id="_x0000_i1032" type="#_x0000_t75" style="width:122.25pt;height:30.75pt">
            <v:imagedata r:id="rId11" o:title=""/>
          </v:shape>
        </w:pict>
      </w:r>
      <w:r w:rsidR="00593B99" w:rsidRPr="009E5AC1">
        <w:t>ваг.</w:t>
      </w:r>
    </w:p>
    <w:p w:rsidR="00593B99" w:rsidRPr="009E5AC1" w:rsidRDefault="00593B99" w:rsidP="003A5559">
      <w:pPr>
        <w:jc w:val="center"/>
      </w:pPr>
    </w:p>
    <w:p w:rsidR="00593B99" w:rsidRDefault="00593B99" w:rsidP="003A5559">
      <w:pPr>
        <w:jc w:val="center"/>
        <w:rPr>
          <w:b/>
          <w:lang w:val="en-US"/>
        </w:rPr>
      </w:pPr>
      <w:r w:rsidRPr="000A1871">
        <w:rPr>
          <w:b/>
        </w:rPr>
        <w:t>Торф</w:t>
      </w:r>
    </w:p>
    <w:p w:rsidR="000A1871" w:rsidRPr="000A1871" w:rsidRDefault="000A1871" w:rsidP="003A5559">
      <w:pPr>
        <w:jc w:val="center"/>
        <w:rPr>
          <w:b/>
          <w:lang w:val="en-US"/>
        </w:rPr>
      </w:pPr>
    </w:p>
    <w:p w:rsidR="00593B99" w:rsidRDefault="00BA6288" w:rsidP="003A5559">
      <w:pPr>
        <w:jc w:val="center"/>
        <w:rPr>
          <w:lang w:val="en-US"/>
        </w:rPr>
      </w:pPr>
      <w:r>
        <w:pict>
          <v:shape id="_x0000_i1033" type="#_x0000_t75" style="width:162pt;height:18.75pt">
            <v:imagedata r:id="rId12" o:title=""/>
          </v:shape>
        </w:pict>
      </w:r>
    </w:p>
    <w:p w:rsidR="000A1871" w:rsidRPr="000A1871" w:rsidRDefault="000A1871" w:rsidP="003A5559">
      <w:pPr>
        <w:jc w:val="center"/>
        <w:rPr>
          <w:lang w:val="en-US"/>
        </w:rPr>
      </w:pPr>
    </w:p>
    <w:p w:rsidR="00593B99" w:rsidRPr="009E5AC1" w:rsidRDefault="00BA6288" w:rsidP="003A5559">
      <w:pPr>
        <w:jc w:val="center"/>
      </w:pPr>
      <w:r>
        <w:pict>
          <v:shape id="_x0000_i1034" type="#_x0000_t75" style="width:117.75pt;height:33pt">
            <v:imagedata r:id="rId13" o:title=""/>
          </v:shape>
        </w:pict>
      </w:r>
      <w:r w:rsidR="00593B99" w:rsidRPr="009E5AC1">
        <w:t>ваг.</w:t>
      </w:r>
    </w:p>
    <w:p w:rsidR="009E5AC1" w:rsidRPr="009E5AC1" w:rsidRDefault="009E5AC1" w:rsidP="003A5559"/>
    <w:p w:rsidR="009E5AC1" w:rsidRPr="009E5AC1" w:rsidRDefault="009E5AC1" w:rsidP="003A5559"/>
    <w:p w:rsidR="008233B0" w:rsidRPr="009E5AC1" w:rsidRDefault="008233B0" w:rsidP="003A5559">
      <w:r w:rsidRPr="009E5AC1">
        <w:t>2.РАСЧЁТ  ВМЕСТИМОСТИ  И  ЛИНЕЙНЫХ  РА</w:t>
      </w:r>
      <w:r w:rsidR="005F46FD">
        <w:t xml:space="preserve">ЗМЕРОВ  </w:t>
      </w:r>
      <w:r w:rsidRPr="009E5AC1">
        <w:t>СКЛАДОВ.</w:t>
      </w:r>
    </w:p>
    <w:p w:rsidR="008233B0" w:rsidRPr="009E5AC1" w:rsidRDefault="008233B0" w:rsidP="003A5559"/>
    <w:p w:rsidR="005953A0" w:rsidRDefault="005953A0" w:rsidP="003A5559">
      <w:pPr>
        <w:ind w:firstLine="708"/>
      </w:pPr>
      <w:r>
        <w:t>При определении потребной вместимости склада над</w:t>
      </w:r>
      <w:r w:rsidR="007D2911">
        <w:t>о</w:t>
      </w:r>
      <w:r>
        <w:t xml:space="preserve"> выявит</w:t>
      </w:r>
      <w:r w:rsidR="007D2911">
        <w:t>ь</w:t>
      </w:r>
      <w:r>
        <w:t xml:space="preserve"> объем непосредственной перегрузки грузов с одного вида транспорта на другой, минуя склад, и на это</w:t>
      </w:r>
      <w:r w:rsidR="007D2911">
        <w:t>т</w:t>
      </w:r>
      <w:r>
        <w:t xml:space="preserve"> объем уменьшить расчетный складской грузопоток.</w:t>
      </w:r>
    </w:p>
    <w:p w:rsidR="008233B0" w:rsidRPr="009E5AC1" w:rsidRDefault="008233B0" w:rsidP="003A5559">
      <w:pPr>
        <w:ind w:firstLine="708"/>
      </w:pPr>
      <w:r w:rsidRPr="009E5AC1">
        <w:t>Количество  груза, перегружаемого  по  прямому  варианту.</w:t>
      </w:r>
    </w:p>
    <w:p w:rsidR="008233B0" w:rsidRPr="009E5AC1" w:rsidRDefault="008233B0" w:rsidP="003A5559"/>
    <w:p w:rsidR="009E5AC1" w:rsidRPr="009E5AC1" w:rsidRDefault="005953A0" w:rsidP="003A5559">
      <w:pPr>
        <w:jc w:val="center"/>
      </w:pPr>
      <w:r w:rsidRPr="009E5AC1">
        <w:rPr>
          <w:position w:val="-14"/>
        </w:rPr>
        <w:object w:dxaOrig="1540" w:dyaOrig="380">
          <v:shape id="_x0000_i1035" type="#_x0000_t75" style="width:77.25pt;height:18.75pt" o:ole="">
            <v:imagedata r:id="rId14" o:title=""/>
          </v:shape>
          <o:OLEObject Type="Embed" ProgID="Equation.3" ShapeID="_x0000_i1035" DrawAspect="Content" ObjectID="_1457723877" r:id="rId15"/>
        </w:object>
      </w:r>
    </w:p>
    <w:p w:rsidR="009E5AC1" w:rsidRPr="009E5AC1" w:rsidRDefault="009E5AC1" w:rsidP="003A5559"/>
    <w:p w:rsidR="008233B0" w:rsidRPr="009E5AC1" w:rsidRDefault="008233B0" w:rsidP="003A5559">
      <w:r w:rsidRPr="009E5AC1">
        <w:t>где</w:t>
      </w:r>
      <w:r w:rsidR="003933B3">
        <w:t>:</w:t>
      </w:r>
      <w:r w:rsidR="003933B3">
        <w:tab/>
      </w:r>
      <w:r w:rsidR="009E5AC1" w:rsidRPr="009E5AC1">
        <w:t>К</w:t>
      </w:r>
      <w:r w:rsidRPr="007C0D57">
        <w:rPr>
          <w:vertAlign w:val="subscript"/>
        </w:rPr>
        <w:t>п</w:t>
      </w:r>
      <w:r w:rsidRPr="009E5AC1">
        <w:t xml:space="preserve"> – коэффициент  перегрузки  по  прямому  варианту,</w:t>
      </w:r>
      <w:r w:rsidR="009E5AC1" w:rsidRPr="009E5AC1">
        <w:t xml:space="preserve"> (</w:t>
      </w:r>
      <w:r w:rsidRPr="009E5AC1">
        <w:t>0,15</w:t>
      </w:r>
      <w:r w:rsidR="009E5AC1" w:rsidRPr="009E5AC1">
        <w:t>)</w:t>
      </w:r>
    </w:p>
    <w:p w:rsidR="008233B0" w:rsidRPr="009E5AC1" w:rsidRDefault="008233B0" w:rsidP="003A5559">
      <w:r w:rsidRPr="009E5AC1">
        <w:t xml:space="preserve">       </w:t>
      </w:r>
    </w:p>
    <w:p w:rsidR="008233B0" w:rsidRDefault="003933B3" w:rsidP="003A5559">
      <w:pPr>
        <w:jc w:val="center"/>
        <w:rPr>
          <w:b/>
          <w:lang w:val="en-US"/>
        </w:rPr>
      </w:pPr>
      <w:r w:rsidRPr="000A1871">
        <w:rPr>
          <w:b/>
        </w:rPr>
        <w:t>Тяжеловесные грузы</w:t>
      </w:r>
    </w:p>
    <w:p w:rsidR="000A1871" w:rsidRPr="000A1871" w:rsidRDefault="000A1871" w:rsidP="003A5559">
      <w:pPr>
        <w:jc w:val="center"/>
        <w:rPr>
          <w:b/>
          <w:lang w:val="en-US"/>
        </w:rPr>
      </w:pPr>
    </w:p>
    <w:p w:rsidR="003933B3" w:rsidRDefault="00CE6E88" w:rsidP="003A5559">
      <w:pPr>
        <w:jc w:val="center"/>
        <w:rPr>
          <w:lang w:val="en-US"/>
        </w:rPr>
      </w:pPr>
      <w:r w:rsidRPr="003933B3">
        <w:rPr>
          <w:position w:val="-10"/>
        </w:rPr>
        <w:object w:dxaOrig="2260" w:dyaOrig="360">
          <v:shape id="_x0000_i1036" type="#_x0000_t75" style="width:113.25pt;height:18pt" o:ole="">
            <v:imagedata r:id="rId16" o:title=""/>
          </v:shape>
          <o:OLEObject Type="Embed" ProgID="Equation.3" ShapeID="_x0000_i1036" DrawAspect="Content" ObjectID="_1457723878" r:id="rId17"/>
        </w:object>
      </w:r>
      <w:r w:rsidR="003933B3">
        <w:t>т</w:t>
      </w:r>
    </w:p>
    <w:p w:rsidR="000A1871" w:rsidRPr="000A1871" w:rsidRDefault="000A1871" w:rsidP="003A5559">
      <w:pPr>
        <w:jc w:val="center"/>
        <w:rPr>
          <w:lang w:val="en-US"/>
        </w:rPr>
      </w:pPr>
    </w:p>
    <w:p w:rsidR="003A5559" w:rsidRPr="00B30660" w:rsidRDefault="00CE6E88" w:rsidP="003A5559">
      <w:pPr>
        <w:jc w:val="center"/>
      </w:pPr>
      <w:r w:rsidRPr="003933B3">
        <w:rPr>
          <w:position w:val="-10"/>
        </w:rPr>
        <w:object w:dxaOrig="2240" w:dyaOrig="360">
          <v:shape id="_x0000_i1037" type="#_x0000_t75" style="width:111.75pt;height:18pt" o:ole="">
            <v:imagedata r:id="rId18" o:title=""/>
          </v:shape>
          <o:OLEObject Type="Embed" ProgID="Equation.3" ShapeID="_x0000_i1037" DrawAspect="Content" ObjectID="_1457723879" r:id="rId19"/>
        </w:object>
      </w:r>
      <w:r w:rsidR="003933B3">
        <w:t>т</w:t>
      </w:r>
    </w:p>
    <w:p w:rsidR="008233B0" w:rsidRPr="003A5559" w:rsidRDefault="00CE6E88" w:rsidP="003A5559">
      <w:pPr>
        <w:jc w:val="center"/>
      </w:pPr>
      <w:r w:rsidRPr="000A1871">
        <w:rPr>
          <w:b/>
        </w:rPr>
        <w:t>Торф</w:t>
      </w:r>
    </w:p>
    <w:p w:rsidR="000A1871" w:rsidRPr="00B30660" w:rsidRDefault="000A1871" w:rsidP="003A5559">
      <w:pPr>
        <w:jc w:val="center"/>
        <w:rPr>
          <w:b/>
        </w:rPr>
      </w:pPr>
    </w:p>
    <w:p w:rsidR="00CE6E88" w:rsidRDefault="000267AC" w:rsidP="003A5559">
      <w:pPr>
        <w:jc w:val="center"/>
      </w:pPr>
      <w:r w:rsidRPr="003933B3">
        <w:rPr>
          <w:position w:val="-10"/>
        </w:rPr>
        <w:object w:dxaOrig="2280" w:dyaOrig="360">
          <v:shape id="_x0000_i1038" type="#_x0000_t75" style="width:114pt;height:18pt" o:ole="">
            <v:imagedata r:id="rId20" o:title=""/>
          </v:shape>
          <o:OLEObject Type="Embed" ProgID="Equation.3" ShapeID="_x0000_i1038" DrawAspect="Content" ObjectID="_1457723880" r:id="rId21"/>
        </w:object>
      </w:r>
      <w:r w:rsidR="00CE6E88">
        <w:t>т</w:t>
      </w:r>
    </w:p>
    <w:p w:rsidR="00CE6E88" w:rsidRDefault="00CE6E88" w:rsidP="003A5559"/>
    <w:p w:rsidR="00BF4F73" w:rsidRDefault="00BF4F73" w:rsidP="00B30660">
      <w:pPr>
        <w:ind w:firstLine="708"/>
      </w:pPr>
    </w:p>
    <w:p w:rsidR="008233B0" w:rsidRDefault="00CE6E88" w:rsidP="00B30660">
      <w:pPr>
        <w:ind w:firstLine="708"/>
      </w:pPr>
      <w:r>
        <w:t>Вместимость  склада определяют в зависимости от суточного грузопотока и срока хранения.</w:t>
      </w:r>
    </w:p>
    <w:p w:rsidR="00CE6E88" w:rsidRPr="009E5AC1" w:rsidRDefault="00C83144" w:rsidP="00B30660">
      <w:pPr>
        <w:jc w:val="center"/>
      </w:pPr>
      <w:r w:rsidRPr="000267AC">
        <w:rPr>
          <w:position w:val="-12"/>
        </w:rPr>
        <w:object w:dxaOrig="4060" w:dyaOrig="380">
          <v:shape id="_x0000_i1039" type="#_x0000_t75" style="width:203.25pt;height:18.75pt" o:ole="">
            <v:imagedata r:id="rId22" o:title=""/>
          </v:shape>
          <o:OLEObject Type="Embed" ProgID="Equation.3" ShapeID="_x0000_i1039" DrawAspect="Content" ObjectID="_1457723881" r:id="rId23"/>
        </w:object>
      </w:r>
    </w:p>
    <w:p w:rsidR="00C83144" w:rsidRDefault="008233B0" w:rsidP="003A5559">
      <w:r w:rsidRPr="009E5AC1">
        <w:t>где</w:t>
      </w:r>
      <w:r w:rsidR="00C83144">
        <w:t>:</w:t>
      </w:r>
      <w:r w:rsidR="00C83144">
        <w:tab/>
      </w:r>
      <w:r w:rsidRPr="009E5AC1">
        <w:t>Q</w:t>
      </w:r>
      <w:r w:rsidRPr="00C83144">
        <w:rPr>
          <w:vertAlign w:val="subscript"/>
        </w:rPr>
        <w:t>с</w:t>
      </w:r>
      <w:r w:rsidR="00C83144">
        <w:rPr>
          <w:vertAlign w:val="superscript"/>
        </w:rPr>
        <w:t>П</w:t>
      </w:r>
      <w:r w:rsidRPr="009E5AC1">
        <w:t xml:space="preserve"> – суточный  грузооборот  по  прибытии;</w:t>
      </w:r>
    </w:p>
    <w:p w:rsidR="008233B0" w:rsidRPr="009E5AC1" w:rsidRDefault="008233B0" w:rsidP="003A5559">
      <w:pPr>
        <w:ind w:firstLine="708"/>
      </w:pPr>
      <w:r w:rsidRPr="009E5AC1">
        <w:t>Q</w:t>
      </w:r>
      <w:r w:rsidRPr="00C83144">
        <w:rPr>
          <w:vertAlign w:val="subscript"/>
        </w:rPr>
        <w:t>с</w:t>
      </w:r>
      <w:r w:rsidR="00C83144">
        <w:rPr>
          <w:vertAlign w:val="superscript"/>
        </w:rPr>
        <w:t>О</w:t>
      </w:r>
      <w:r w:rsidRPr="009E5AC1">
        <w:t xml:space="preserve"> – суточный  грузооборот  по  отправлению;</w:t>
      </w:r>
    </w:p>
    <w:p w:rsidR="008233B0" w:rsidRPr="009E5AC1" w:rsidRDefault="008233B0" w:rsidP="003A5559">
      <w:pPr>
        <w:ind w:firstLine="708"/>
      </w:pPr>
      <w:r w:rsidRPr="009E5AC1">
        <w:t>t</w:t>
      </w:r>
      <w:r w:rsidRPr="00C83144">
        <w:rPr>
          <w:vertAlign w:val="subscript"/>
        </w:rPr>
        <w:t>x</w:t>
      </w:r>
      <w:r w:rsidR="00C83144">
        <w:rPr>
          <w:vertAlign w:val="superscript"/>
        </w:rPr>
        <w:t>П</w:t>
      </w:r>
      <w:r w:rsidRPr="009E5AC1">
        <w:t>,t</w:t>
      </w:r>
      <w:r w:rsidRPr="00C83144">
        <w:rPr>
          <w:vertAlign w:val="subscript"/>
        </w:rPr>
        <w:t>x</w:t>
      </w:r>
      <w:r w:rsidR="00C83144">
        <w:rPr>
          <w:vertAlign w:val="superscript"/>
        </w:rPr>
        <w:t>О</w:t>
      </w:r>
      <w:r w:rsidRPr="009E5AC1">
        <w:t xml:space="preserve"> – cрок  хранения  соответственно  по  прибытии  и  по  отправлению;</w:t>
      </w:r>
    </w:p>
    <w:p w:rsidR="008233B0" w:rsidRDefault="00C83144" w:rsidP="003A5559">
      <w:pPr>
        <w:ind w:firstLine="708"/>
      </w:pPr>
      <w:r>
        <w:t>К</w:t>
      </w:r>
      <w:r w:rsidR="008233B0" w:rsidRPr="00C83144">
        <w:rPr>
          <w:vertAlign w:val="subscript"/>
        </w:rPr>
        <w:t>п</w:t>
      </w:r>
      <w:r w:rsidR="002473F1">
        <w:rPr>
          <w:vertAlign w:val="superscript"/>
        </w:rPr>
        <w:t>П</w:t>
      </w:r>
      <w:r w:rsidR="008233B0" w:rsidRPr="009E5AC1">
        <w:t>,</w:t>
      </w:r>
      <w:r>
        <w:t>К</w:t>
      </w:r>
      <w:r w:rsidR="008233B0" w:rsidRPr="002473F1">
        <w:rPr>
          <w:vertAlign w:val="subscript"/>
        </w:rPr>
        <w:t>п</w:t>
      </w:r>
      <w:r w:rsidR="002473F1">
        <w:rPr>
          <w:vertAlign w:val="superscript"/>
        </w:rPr>
        <w:t>О</w:t>
      </w:r>
      <w:r w:rsidR="008233B0" w:rsidRPr="009E5AC1">
        <w:t xml:space="preserve"> – коэффициенты  перегрузки  по  прямому  варианту  соответственно  по  прибытии  и  отправлению</w:t>
      </w:r>
      <w:r w:rsidR="002473F1">
        <w:t>.</w:t>
      </w:r>
    </w:p>
    <w:p w:rsidR="00E33454" w:rsidRPr="009E5AC1" w:rsidRDefault="00E33454" w:rsidP="003A5559"/>
    <w:p w:rsidR="00633CEB" w:rsidRDefault="00633CEB" w:rsidP="003A5559">
      <w:pPr>
        <w:jc w:val="center"/>
        <w:rPr>
          <w:b/>
        </w:rPr>
      </w:pPr>
      <w:r w:rsidRPr="000A1871">
        <w:rPr>
          <w:b/>
        </w:rPr>
        <w:t>Тяжеловесные грузы</w:t>
      </w:r>
    </w:p>
    <w:p w:rsidR="00BF4F73" w:rsidRPr="00B30660" w:rsidRDefault="00BF4F73" w:rsidP="003A5559">
      <w:pPr>
        <w:jc w:val="center"/>
        <w:rPr>
          <w:b/>
        </w:rPr>
      </w:pPr>
    </w:p>
    <w:p w:rsidR="00633CEB" w:rsidRDefault="00C75C5D" w:rsidP="00B30660">
      <w:pPr>
        <w:jc w:val="center"/>
      </w:pPr>
      <w:r w:rsidRPr="000267AC">
        <w:rPr>
          <w:position w:val="-12"/>
        </w:rPr>
        <w:object w:dxaOrig="5020" w:dyaOrig="360">
          <v:shape id="_x0000_i1040" type="#_x0000_t75" style="width:251.25pt;height:18pt" o:ole="">
            <v:imagedata r:id="rId24" o:title=""/>
          </v:shape>
          <o:OLEObject Type="Embed" ProgID="Equation.3" ShapeID="_x0000_i1040" DrawAspect="Content" ObjectID="_1457723882" r:id="rId25"/>
        </w:object>
      </w:r>
      <w:r w:rsidR="00633CEB">
        <w:t>т</w:t>
      </w:r>
    </w:p>
    <w:p w:rsidR="00633CEB" w:rsidRDefault="00633CEB" w:rsidP="003A5559"/>
    <w:p w:rsidR="008233B0" w:rsidRDefault="00633CEB" w:rsidP="003A5559">
      <w:pPr>
        <w:jc w:val="center"/>
        <w:rPr>
          <w:b/>
        </w:rPr>
      </w:pPr>
      <w:r w:rsidRPr="000A1871">
        <w:rPr>
          <w:b/>
        </w:rPr>
        <w:t>Торф</w:t>
      </w:r>
    </w:p>
    <w:p w:rsidR="00BF4F73" w:rsidRPr="00B30660" w:rsidRDefault="00BF4F73" w:rsidP="003A5559">
      <w:pPr>
        <w:jc w:val="center"/>
        <w:rPr>
          <w:b/>
        </w:rPr>
      </w:pPr>
    </w:p>
    <w:p w:rsidR="00633CEB" w:rsidRDefault="00633CEB" w:rsidP="00B30660">
      <w:pPr>
        <w:jc w:val="center"/>
      </w:pPr>
      <w:r w:rsidRPr="000267AC">
        <w:rPr>
          <w:position w:val="-12"/>
        </w:rPr>
        <w:object w:dxaOrig="2980" w:dyaOrig="360">
          <v:shape id="_x0000_i1041" type="#_x0000_t75" style="width:149.25pt;height:18pt" o:ole="">
            <v:imagedata r:id="rId26" o:title=""/>
          </v:shape>
          <o:OLEObject Type="Embed" ProgID="Equation.3" ShapeID="_x0000_i1041" DrawAspect="Content" ObjectID="_1457723883" r:id="rId27"/>
        </w:object>
      </w:r>
      <w:r>
        <w:t>т</w:t>
      </w:r>
    </w:p>
    <w:p w:rsidR="005215AB" w:rsidRDefault="005215AB" w:rsidP="003A5559"/>
    <w:p w:rsidR="008233B0" w:rsidRDefault="008233B0" w:rsidP="003A5559">
      <w:r w:rsidRPr="009E5AC1">
        <w:t xml:space="preserve">Ширина  </w:t>
      </w:r>
      <w:r w:rsidR="00E65A69">
        <w:t>площадки для тяжеловесных грузов будет определяться по формуле:</w:t>
      </w:r>
    </w:p>
    <w:p w:rsidR="00BF4F73" w:rsidRDefault="00BF4F73" w:rsidP="003A5559"/>
    <w:p w:rsidR="00E65A69" w:rsidRDefault="00E05A13" w:rsidP="003A5559">
      <w:pPr>
        <w:jc w:val="center"/>
      </w:pPr>
      <w:r w:rsidRPr="00E65A69">
        <w:rPr>
          <w:position w:val="-14"/>
        </w:rPr>
        <w:object w:dxaOrig="1660" w:dyaOrig="380">
          <v:shape id="_x0000_i1042" type="#_x0000_t75" style="width:83.25pt;height:18.75pt" o:ole="">
            <v:imagedata r:id="rId28" o:title=""/>
          </v:shape>
          <o:OLEObject Type="Embed" ProgID="Equation.3" ShapeID="_x0000_i1042" DrawAspect="Content" ObjectID="_1457723884" r:id="rId29"/>
        </w:object>
      </w:r>
    </w:p>
    <w:p w:rsidR="00E65A69" w:rsidRDefault="00E65A69" w:rsidP="003A5559">
      <w:r>
        <w:t>где:</w:t>
      </w:r>
      <w:r>
        <w:tab/>
      </w:r>
      <w:r w:rsidRPr="00E65A69">
        <w:rPr>
          <w:i/>
          <w:lang w:val="en-US"/>
        </w:rPr>
        <w:t>L</w:t>
      </w:r>
      <w:r w:rsidRPr="00E65A69">
        <w:rPr>
          <w:i/>
          <w:vertAlign w:val="subscript"/>
        </w:rPr>
        <w:t>пр</w:t>
      </w:r>
      <w:r>
        <w:t xml:space="preserve"> – пролет крана, м;</w:t>
      </w:r>
    </w:p>
    <w:p w:rsidR="00E65A69" w:rsidRDefault="00E65A69" w:rsidP="003A5559">
      <w:r>
        <w:tab/>
      </w:r>
      <w:r w:rsidRPr="00E65A69">
        <w:rPr>
          <w:i/>
          <w:lang w:val="en-US"/>
        </w:rPr>
        <w:t>l</w:t>
      </w:r>
      <w:r w:rsidRPr="00E65A69">
        <w:rPr>
          <w:i/>
          <w:vertAlign w:val="subscript"/>
        </w:rPr>
        <w:t>б</w:t>
      </w:r>
      <w:r w:rsidRPr="00E65A69">
        <w:rPr>
          <w:vertAlign w:val="subscript"/>
        </w:rPr>
        <w:t xml:space="preserve"> </w:t>
      </w:r>
      <w:r>
        <w:t>– зазор безопасности, м.</w:t>
      </w:r>
    </w:p>
    <w:p w:rsidR="008446AB" w:rsidRDefault="008446AB" w:rsidP="003A5559">
      <w:r>
        <w:t xml:space="preserve">При пеработки </w:t>
      </w:r>
      <w:r w:rsidRPr="00E05A13">
        <w:rPr>
          <w:b/>
        </w:rPr>
        <w:t>тяжеловесных грузов</w:t>
      </w:r>
      <w:r>
        <w:t xml:space="preserve"> козловыми кранами </w:t>
      </w:r>
      <w:r w:rsidRPr="00B27093">
        <w:rPr>
          <w:b/>
        </w:rPr>
        <w:t>КК-20</w:t>
      </w:r>
      <w:r>
        <w:t>:</w:t>
      </w:r>
    </w:p>
    <w:p w:rsidR="008446AB" w:rsidRDefault="008446AB" w:rsidP="003A5559">
      <w:pPr>
        <w:ind w:firstLine="708"/>
      </w:pPr>
      <w:r w:rsidRPr="00E65A69">
        <w:rPr>
          <w:i/>
          <w:lang w:val="en-US"/>
        </w:rPr>
        <w:t>L</w:t>
      </w:r>
      <w:r w:rsidRPr="00E65A69">
        <w:rPr>
          <w:i/>
          <w:vertAlign w:val="subscript"/>
        </w:rPr>
        <w:t>пр</w:t>
      </w:r>
      <w:r>
        <w:t xml:space="preserve"> - 25м;</w:t>
      </w:r>
    </w:p>
    <w:p w:rsidR="008446AB" w:rsidRDefault="008446AB" w:rsidP="003A5559">
      <w:r>
        <w:tab/>
      </w:r>
      <w:r w:rsidRPr="00E65A69">
        <w:rPr>
          <w:i/>
          <w:lang w:val="en-US"/>
        </w:rPr>
        <w:t>l</w:t>
      </w:r>
      <w:r w:rsidRPr="00E65A69">
        <w:rPr>
          <w:i/>
          <w:vertAlign w:val="subscript"/>
        </w:rPr>
        <w:t>б</w:t>
      </w:r>
      <w:r w:rsidRPr="00E65A69">
        <w:rPr>
          <w:vertAlign w:val="subscript"/>
        </w:rPr>
        <w:t xml:space="preserve"> </w:t>
      </w:r>
      <w:r>
        <w:t>– 1 м.</w:t>
      </w:r>
    </w:p>
    <w:p w:rsidR="008446AB" w:rsidRDefault="00E05A13" w:rsidP="003A5559">
      <w:pPr>
        <w:jc w:val="center"/>
      </w:pPr>
      <w:r w:rsidRPr="004C7539">
        <w:rPr>
          <w:position w:val="-16"/>
        </w:rPr>
        <w:object w:dxaOrig="2040" w:dyaOrig="420">
          <v:shape id="_x0000_i1043" type="#_x0000_t75" style="width:102pt;height:21pt" o:ole="">
            <v:imagedata r:id="rId30" o:title=""/>
          </v:shape>
          <o:OLEObject Type="Embed" ProgID="Equation.3" ShapeID="_x0000_i1043" DrawAspect="Content" ObjectID="_1457723885" r:id="rId31"/>
        </w:object>
      </w:r>
      <w:r w:rsidR="008446AB">
        <w:t>м</w:t>
      </w:r>
    </w:p>
    <w:p w:rsidR="004C7539" w:rsidRDefault="004C7539" w:rsidP="003A5559">
      <w:pPr>
        <w:ind w:firstLine="708"/>
      </w:pPr>
      <w:r w:rsidRPr="004C7539">
        <w:t xml:space="preserve">Площадь площадки для </w:t>
      </w:r>
      <w:r w:rsidRPr="00E05A13">
        <w:rPr>
          <w:b/>
        </w:rPr>
        <w:t>тяжеловесных грузов</w:t>
      </w:r>
      <w:r w:rsidRPr="004C7539">
        <w:t xml:space="preserve"> определим по формуле:</w:t>
      </w:r>
    </w:p>
    <w:p w:rsidR="00BF4F73" w:rsidRPr="004C7539" w:rsidRDefault="00BF4F73" w:rsidP="003A5559">
      <w:pPr>
        <w:ind w:firstLine="708"/>
      </w:pPr>
    </w:p>
    <w:p w:rsidR="004C7539" w:rsidRPr="00E05A13" w:rsidRDefault="00E05A13" w:rsidP="003A5559">
      <w:pPr>
        <w:jc w:val="center"/>
      </w:pPr>
      <w:r w:rsidRPr="00E05A13">
        <w:rPr>
          <w:color w:val="FF00FF"/>
          <w:position w:val="-30"/>
        </w:rPr>
        <w:object w:dxaOrig="1400" w:dyaOrig="700">
          <v:shape id="_x0000_i1044" type="#_x0000_t75" style="width:69.75pt;height:35.25pt" o:ole="">
            <v:imagedata r:id="rId32" o:title=""/>
          </v:shape>
          <o:OLEObject Type="Embed" ProgID="Equation.3" ShapeID="_x0000_i1044" DrawAspect="Content" ObjectID="_1457723886" r:id="rId33"/>
        </w:object>
      </w:r>
      <w:r w:rsidR="004C7539">
        <w:rPr>
          <w:color w:val="FF00FF"/>
        </w:rPr>
        <w:t xml:space="preserve"> </w:t>
      </w:r>
      <w:r w:rsidR="004C7539">
        <w:t>м</w:t>
      </w:r>
      <w:r w:rsidR="00BD62BE">
        <w:rPr>
          <w:vertAlign w:val="superscript"/>
        </w:rPr>
        <w:t>2</w:t>
      </w:r>
      <w:r w:rsidRPr="00E05A13">
        <w:t xml:space="preserve"> </w:t>
      </w:r>
    </w:p>
    <w:p w:rsidR="00E05A13" w:rsidRDefault="00E05A13" w:rsidP="003A5559">
      <w:pPr>
        <w:jc w:val="both"/>
      </w:pPr>
    </w:p>
    <w:p w:rsidR="00E05A13" w:rsidRDefault="00E05A13" w:rsidP="003A5559">
      <w:pPr>
        <w:jc w:val="both"/>
      </w:pPr>
      <w:r>
        <w:t xml:space="preserve">где: </w:t>
      </w:r>
      <w:r w:rsidR="00CE5DD5">
        <w:t xml:space="preserve"> </w:t>
      </w:r>
      <w:r>
        <w:rPr>
          <w:lang w:val="en-US"/>
        </w:rPr>
        <w:t>V</w:t>
      </w:r>
      <w:r>
        <w:rPr>
          <w:vertAlign w:val="subscript"/>
          <w:lang w:val="en-US"/>
        </w:rPr>
        <w:t>c</w:t>
      </w:r>
      <w:r w:rsidRPr="00E05A13">
        <w:t xml:space="preserve"> – </w:t>
      </w:r>
      <w:r>
        <w:t>вместимость склада, т</w:t>
      </w:r>
    </w:p>
    <w:p w:rsidR="00E05A13" w:rsidRDefault="00E05A13" w:rsidP="003A5559">
      <w:pPr>
        <w:jc w:val="both"/>
      </w:pPr>
      <w:r>
        <w:t xml:space="preserve">        К</w:t>
      </w:r>
      <w:r>
        <w:rPr>
          <w:vertAlign w:val="subscript"/>
        </w:rPr>
        <w:t>д</w:t>
      </w:r>
      <w:r>
        <w:t xml:space="preserve"> – коэффициент</w:t>
      </w:r>
      <w:r w:rsidR="00CE5DD5">
        <w:t>, учитывающий дополнительную площадь на проходы и проезды, 1,6 м</w:t>
      </w:r>
    </w:p>
    <w:p w:rsidR="00CE5DD5" w:rsidRDefault="00CE5DD5" w:rsidP="003A5559">
      <w:pPr>
        <w:jc w:val="both"/>
      </w:pPr>
      <w:r>
        <w:t xml:space="preserve">        Р</w:t>
      </w:r>
      <w:r>
        <w:rPr>
          <w:vertAlign w:val="subscript"/>
        </w:rPr>
        <w:t>н</w:t>
      </w:r>
      <w:r>
        <w:t xml:space="preserve"> – средняя нагрузка на 1 м</w:t>
      </w:r>
      <w:r>
        <w:rPr>
          <w:vertAlign w:val="superscript"/>
        </w:rPr>
        <w:t>2</w:t>
      </w:r>
      <w:r>
        <w:t>, 1 т/м</w:t>
      </w:r>
      <w:r>
        <w:rPr>
          <w:vertAlign w:val="superscript"/>
        </w:rPr>
        <w:t xml:space="preserve">2 </w:t>
      </w:r>
    </w:p>
    <w:p w:rsidR="00CE5DD5" w:rsidRPr="00CE5DD5" w:rsidRDefault="00CE5DD5" w:rsidP="003A5559">
      <w:pPr>
        <w:jc w:val="both"/>
      </w:pPr>
    </w:p>
    <w:p w:rsidR="00CE5DD5" w:rsidRPr="00CE5DD5" w:rsidRDefault="00CE5DD5" w:rsidP="003A5559">
      <w:pPr>
        <w:jc w:val="center"/>
        <w:rPr>
          <w:vertAlign w:val="superscript"/>
        </w:rPr>
      </w:pPr>
      <w:r w:rsidRPr="00CE5DD5">
        <w:rPr>
          <w:color w:val="FF00FF"/>
          <w:position w:val="-24"/>
        </w:rPr>
        <w:object w:dxaOrig="3240" w:dyaOrig="620">
          <v:shape id="_x0000_i1045" type="#_x0000_t75" style="width:162pt;height:30.75pt" o:ole="">
            <v:imagedata r:id="rId34" o:title=""/>
          </v:shape>
          <o:OLEObject Type="Embed" ProgID="Equation.3" ShapeID="_x0000_i1045" DrawAspect="Content" ObjectID="_1457723887" r:id="rId35"/>
        </w:object>
      </w:r>
      <w:r w:rsidRPr="00CE5DD5">
        <w:t>м</w:t>
      </w:r>
      <w:r w:rsidRPr="00CE5DD5">
        <w:rPr>
          <w:vertAlign w:val="superscript"/>
        </w:rPr>
        <w:t>2</w:t>
      </w:r>
    </w:p>
    <w:p w:rsidR="00BD62BE" w:rsidRPr="004C7539" w:rsidRDefault="00BD62BE" w:rsidP="003A5559">
      <w:pPr>
        <w:jc w:val="center"/>
      </w:pPr>
    </w:p>
    <w:p w:rsidR="00CE5DD5" w:rsidRPr="004C7539" w:rsidRDefault="00CE5DD5" w:rsidP="003A5559">
      <w:pPr>
        <w:ind w:firstLine="708"/>
      </w:pPr>
      <w:r w:rsidRPr="004C7539">
        <w:t xml:space="preserve">Длина площадки для </w:t>
      </w:r>
      <w:r w:rsidRPr="00E05A13">
        <w:rPr>
          <w:b/>
        </w:rPr>
        <w:t>тяжеловесных грузов</w:t>
      </w:r>
      <w:r w:rsidRPr="004C7539">
        <w:t xml:space="preserve"> определяется через длину элементраной площадки.</w:t>
      </w:r>
    </w:p>
    <w:p w:rsidR="00CE5DD5" w:rsidRDefault="00B814A4" w:rsidP="003A5559">
      <w:pPr>
        <w:jc w:val="center"/>
      </w:pPr>
      <w:r w:rsidRPr="004C7539">
        <w:rPr>
          <w:position w:val="-24"/>
        </w:rPr>
        <w:object w:dxaOrig="2580" w:dyaOrig="620">
          <v:shape id="_x0000_i1046" type="#_x0000_t75" style="width:129pt;height:30.75pt" o:ole="">
            <v:imagedata r:id="rId36" o:title=""/>
          </v:shape>
          <o:OLEObject Type="Embed" ProgID="Equation.3" ShapeID="_x0000_i1046" DrawAspect="Content" ObjectID="_1457723888" r:id="rId37"/>
        </w:object>
      </w:r>
      <w:r w:rsidR="00CE5DD5" w:rsidRPr="004C7539">
        <w:t>м</w:t>
      </w:r>
    </w:p>
    <w:p w:rsidR="00121285" w:rsidRDefault="00121285" w:rsidP="003A5559">
      <w:pPr>
        <w:jc w:val="center"/>
      </w:pPr>
    </w:p>
    <w:p w:rsidR="00BD62BE" w:rsidRDefault="00BD62BE" w:rsidP="003A5559">
      <w:pPr>
        <w:ind w:firstLine="708"/>
      </w:pPr>
      <w:r w:rsidRPr="00BD62BE">
        <w:t>Ширину</w:t>
      </w:r>
      <w:r>
        <w:t xml:space="preserve"> открытой навалочной площадки для хранения </w:t>
      </w:r>
      <w:r w:rsidRPr="00AD1917">
        <w:rPr>
          <w:b/>
        </w:rPr>
        <w:t>торфа</w:t>
      </w:r>
      <w:r>
        <w:t xml:space="preserve"> принимаем:</w:t>
      </w:r>
    </w:p>
    <w:p w:rsidR="00BD62BE" w:rsidRPr="00AD1917" w:rsidRDefault="00BD62BE" w:rsidP="003A5559">
      <w:pPr>
        <w:rPr>
          <w:b/>
        </w:rPr>
      </w:pPr>
      <w:r w:rsidRPr="00AD1917">
        <w:rPr>
          <w:b/>
          <w:lang w:val="en-US"/>
        </w:rPr>
        <w:t>I</w:t>
      </w:r>
      <w:r w:rsidRPr="00AD1917">
        <w:rPr>
          <w:b/>
        </w:rPr>
        <w:t xml:space="preserve"> вариант</w:t>
      </w:r>
      <w:r w:rsidR="00BF4F73">
        <w:rPr>
          <w:b/>
        </w:rPr>
        <w:t xml:space="preserve"> </w:t>
      </w:r>
      <w:r w:rsidRPr="00AD1917">
        <w:rPr>
          <w:b/>
        </w:rPr>
        <w:t xml:space="preserve"> – </w:t>
      </w:r>
    </w:p>
    <w:p w:rsidR="00BD62BE" w:rsidRDefault="00BD62BE" w:rsidP="003A5559">
      <w:pPr>
        <w:ind w:firstLine="708"/>
      </w:pPr>
      <w:r>
        <w:t xml:space="preserve">Повышенный путь, перекрытый двухконсольным козловым краном </w:t>
      </w:r>
      <w:r w:rsidRPr="00BF4F73">
        <w:t>КДКК-10</w:t>
      </w:r>
      <w:r>
        <w:t xml:space="preserve"> с пролётом крана 16 м, зазор безопасности 0,85 м</w:t>
      </w:r>
    </w:p>
    <w:p w:rsidR="00BF4F73" w:rsidRDefault="00BF4F73" w:rsidP="003A5559">
      <w:pPr>
        <w:ind w:firstLine="708"/>
      </w:pPr>
    </w:p>
    <w:p w:rsidR="00BD62BE" w:rsidRDefault="00BD62BE" w:rsidP="003A5559">
      <w:pPr>
        <w:ind w:firstLine="708"/>
        <w:jc w:val="center"/>
      </w:pPr>
      <w:r w:rsidRPr="00BD62BE">
        <w:rPr>
          <w:position w:val="-12"/>
        </w:rPr>
        <w:object w:dxaOrig="2439" w:dyaOrig="360">
          <v:shape id="_x0000_i1047" type="#_x0000_t75" style="width:122.25pt;height:18pt" o:ole="">
            <v:imagedata r:id="rId38" o:title=""/>
          </v:shape>
          <o:OLEObject Type="Embed" ProgID="Equation.3" ShapeID="_x0000_i1047" DrawAspect="Content" ObjectID="_1457723889" r:id="rId39"/>
        </w:object>
      </w:r>
      <w:r>
        <w:t xml:space="preserve"> м</w:t>
      </w:r>
    </w:p>
    <w:p w:rsidR="00BF4F73" w:rsidRDefault="00BF4F73" w:rsidP="003A5559">
      <w:pPr>
        <w:rPr>
          <w:b/>
        </w:rPr>
      </w:pPr>
    </w:p>
    <w:p w:rsidR="00BF4F73" w:rsidRDefault="00BF4F73" w:rsidP="003A5559">
      <w:pPr>
        <w:rPr>
          <w:b/>
        </w:rPr>
      </w:pPr>
    </w:p>
    <w:p w:rsidR="00BD62BE" w:rsidRPr="00AD1917" w:rsidRDefault="00BD62BE" w:rsidP="003A5559">
      <w:pPr>
        <w:rPr>
          <w:b/>
          <w:lang w:val="en-US"/>
        </w:rPr>
      </w:pPr>
      <w:r w:rsidRPr="00AD1917">
        <w:rPr>
          <w:b/>
          <w:lang w:val="en-US"/>
        </w:rPr>
        <w:t>II</w:t>
      </w:r>
      <w:r w:rsidRPr="00AD1917">
        <w:rPr>
          <w:b/>
        </w:rPr>
        <w:t xml:space="preserve"> вариант – </w:t>
      </w:r>
    </w:p>
    <w:p w:rsidR="00BD62BE" w:rsidRPr="00BD62BE" w:rsidRDefault="00BD62BE" w:rsidP="003A5559">
      <w:r>
        <w:rPr>
          <w:lang w:val="en-US"/>
        </w:rPr>
        <w:tab/>
      </w:r>
      <w:r>
        <w:t>Повышенный путь, обслуживаемый тракторными погрузчиками Т-157</w:t>
      </w:r>
    </w:p>
    <w:p w:rsidR="00BD62BE" w:rsidRDefault="00F210BA" w:rsidP="003A5559">
      <w:pPr>
        <w:ind w:firstLine="708"/>
        <w:jc w:val="center"/>
      </w:pPr>
      <w:r w:rsidRPr="00BD62BE">
        <w:rPr>
          <w:position w:val="-12"/>
        </w:rPr>
        <w:object w:dxaOrig="940" w:dyaOrig="360">
          <v:shape id="_x0000_i1048" type="#_x0000_t75" style="width:47.25pt;height:18pt" o:ole="">
            <v:imagedata r:id="rId40" o:title=""/>
          </v:shape>
          <o:OLEObject Type="Embed" ProgID="Equation.3" ShapeID="_x0000_i1048" DrawAspect="Content" ObjectID="_1457723890" r:id="rId41"/>
        </w:object>
      </w:r>
      <w:r w:rsidR="00BD62BE">
        <w:t>м</w:t>
      </w:r>
    </w:p>
    <w:p w:rsidR="00BF4F73" w:rsidRDefault="00BF4F73" w:rsidP="003A5559">
      <w:pPr>
        <w:ind w:firstLine="708"/>
        <w:jc w:val="center"/>
      </w:pPr>
    </w:p>
    <w:p w:rsidR="00F210BA" w:rsidRDefault="00F210BA" w:rsidP="003A5559">
      <w:pPr>
        <w:ind w:firstLine="708"/>
        <w:jc w:val="both"/>
      </w:pPr>
      <w:r>
        <w:t>Площадь склада определяем по формуле:</w:t>
      </w:r>
    </w:p>
    <w:p w:rsidR="004C7539" w:rsidRPr="00F210BA" w:rsidRDefault="00F210BA" w:rsidP="003A5559">
      <w:pPr>
        <w:ind w:firstLine="708"/>
        <w:jc w:val="center"/>
      </w:pPr>
      <w:r w:rsidRPr="00F210BA">
        <w:rPr>
          <w:position w:val="-30"/>
        </w:rPr>
        <w:object w:dxaOrig="1719" w:dyaOrig="720">
          <v:shape id="_x0000_i1049" type="#_x0000_t75" style="width:86.25pt;height:36pt" o:ole="">
            <v:imagedata r:id="rId42" o:title=""/>
          </v:shape>
          <o:OLEObject Type="Embed" ProgID="Equation.3" ShapeID="_x0000_i1049" DrawAspect="Content" ObjectID="_1457723891" r:id="rId43"/>
        </w:object>
      </w:r>
    </w:p>
    <w:p w:rsidR="003A5559" w:rsidRPr="003A5559" w:rsidRDefault="004C7539" w:rsidP="003A5559">
      <w:pPr>
        <w:rPr>
          <w:color w:val="FF00FF"/>
        </w:rPr>
      </w:pPr>
      <w:r>
        <w:rPr>
          <w:sz w:val="28"/>
        </w:rPr>
        <w:t xml:space="preserve">    </w:t>
      </w:r>
      <w:r w:rsidR="008233B0" w:rsidRPr="009E5AC1">
        <w:t>где</w:t>
      </w:r>
      <w:r w:rsidR="00F210BA">
        <w:t>:</w:t>
      </w:r>
      <w:r w:rsidR="008233B0" w:rsidRPr="009E5AC1">
        <w:t xml:space="preserve">  Q</w:t>
      </w:r>
      <w:r w:rsidR="008233B0" w:rsidRPr="00F210BA">
        <w:rPr>
          <w:vertAlign w:val="subscript"/>
        </w:rPr>
        <w:t>с</w:t>
      </w:r>
      <w:r w:rsidR="008233B0" w:rsidRPr="009E5AC1">
        <w:t xml:space="preserve"> – суточный  грузооборот,</w:t>
      </w:r>
      <w:r w:rsidR="00F210BA">
        <w:t xml:space="preserve"> </w:t>
      </w:r>
      <w:r w:rsidR="008233B0" w:rsidRPr="009E5AC1">
        <w:t>т</w:t>
      </w:r>
      <w:r w:rsidR="00F210BA">
        <w:t>;</w:t>
      </w:r>
    </w:p>
    <w:p w:rsidR="008233B0" w:rsidRPr="003A5559" w:rsidRDefault="008233B0" w:rsidP="003A5559">
      <w:pPr>
        <w:ind w:firstLine="708"/>
        <w:rPr>
          <w:color w:val="FF00FF"/>
        </w:rPr>
      </w:pPr>
      <w:r w:rsidRPr="009E5AC1">
        <w:t>t</w:t>
      </w:r>
      <w:r w:rsidRPr="00F210BA">
        <w:rPr>
          <w:vertAlign w:val="subscript"/>
        </w:rPr>
        <w:t>хр</w:t>
      </w:r>
      <w:r w:rsidRPr="009E5AC1">
        <w:t xml:space="preserve"> – срок  хранения  грузов,</w:t>
      </w:r>
      <w:r w:rsidR="00F210BA">
        <w:t xml:space="preserve"> </w:t>
      </w:r>
      <w:r w:rsidRPr="009E5AC1">
        <w:t>сут ;</w:t>
      </w:r>
    </w:p>
    <w:p w:rsidR="008233B0" w:rsidRPr="009E5AC1" w:rsidRDefault="008233B0" w:rsidP="003A5559">
      <w:pPr>
        <w:ind w:firstLine="708"/>
      </w:pPr>
      <w:r w:rsidRPr="009E5AC1">
        <w:t>К – коэффициент, учитывающий  проходы  и  проезды;1,5</w:t>
      </w:r>
    </w:p>
    <w:p w:rsidR="008233B0" w:rsidRPr="009E5AC1" w:rsidRDefault="003A5559" w:rsidP="003A5559">
      <w:r>
        <w:t xml:space="preserve">            </w:t>
      </w:r>
      <w:r w:rsidR="008233B0" w:rsidRPr="009E5AC1">
        <w:t>Р</w:t>
      </w:r>
      <w:r w:rsidR="008233B0" w:rsidRPr="003A5559">
        <w:rPr>
          <w:vertAlign w:val="subscript"/>
        </w:rPr>
        <w:t>н</w:t>
      </w:r>
      <w:r w:rsidR="008233B0" w:rsidRPr="009E5AC1">
        <w:t xml:space="preserve"> – нагрузка  на  1м</w:t>
      </w:r>
      <w:r w:rsidR="008233B0" w:rsidRPr="00F210BA">
        <w:rPr>
          <w:vertAlign w:val="superscript"/>
        </w:rPr>
        <w:t>2</w:t>
      </w:r>
      <w:r w:rsidR="008233B0" w:rsidRPr="009E5AC1">
        <w:t>, 2 т/м2</w:t>
      </w:r>
    </w:p>
    <w:p w:rsidR="008233B0" w:rsidRPr="009E5AC1" w:rsidRDefault="008233B0" w:rsidP="003A5559"/>
    <w:p w:rsidR="008233B0" w:rsidRPr="00A83AC8" w:rsidRDefault="00A83AC8" w:rsidP="003A5559">
      <w:pPr>
        <w:jc w:val="center"/>
        <w:rPr>
          <w:vertAlign w:val="superscript"/>
        </w:rPr>
      </w:pPr>
      <w:r w:rsidRPr="00A83AC8">
        <w:rPr>
          <w:position w:val="-24"/>
        </w:rPr>
        <w:object w:dxaOrig="2560" w:dyaOrig="620">
          <v:shape id="_x0000_i1050" type="#_x0000_t75" style="width:128.25pt;height:30.75pt" o:ole="">
            <v:imagedata r:id="rId44" o:title=""/>
          </v:shape>
          <o:OLEObject Type="Embed" ProgID="Equation.3" ShapeID="_x0000_i1050" DrawAspect="Content" ObjectID="_1457723892" r:id="rId45"/>
        </w:object>
      </w:r>
      <w:r>
        <w:t>м</w:t>
      </w:r>
      <w:r>
        <w:rPr>
          <w:vertAlign w:val="superscript"/>
        </w:rPr>
        <w:t>2</w:t>
      </w:r>
    </w:p>
    <w:p w:rsidR="008233B0" w:rsidRPr="009E5AC1" w:rsidRDefault="008233B0" w:rsidP="003A5559"/>
    <w:p w:rsidR="008233B0" w:rsidRDefault="00A83AC8" w:rsidP="003A5559">
      <w:pPr>
        <w:ind w:firstLine="708"/>
        <w:rPr>
          <w:vertAlign w:val="subscript"/>
        </w:rPr>
      </w:pPr>
      <w:r>
        <w:t xml:space="preserve">После определения </w:t>
      </w:r>
      <w:r>
        <w:rPr>
          <w:lang w:val="en-US"/>
        </w:rPr>
        <w:t>F</w:t>
      </w:r>
      <w:r>
        <w:rPr>
          <w:vertAlign w:val="subscript"/>
        </w:rPr>
        <w:t>скл</w:t>
      </w:r>
      <w:r>
        <w:t xml:space="preserve"> и выбора типового проекта склада можно определить потребную длину </w:t>
      </w:r>
      <w:r>
        <w:rPr>
          <w:lang w:val="en-US"/>
        </w:rPr>
        <w:t>L</w:t>
      </w:r>
      <w:r>
        <w:rPr>
          <w:vertAlign w:val="subscript"/>
        </w:rPr>
        <w:t>скл</w:t>
      </w:r>
    </w:p>
    <w:p w:rsidR="00A83AC8" w:rsidRPr="00A83AC8" w:rsidRDefault="00A83AC8" w:rsidP="003A5559">
      <w:pPr>
        <w:ind w:firstLine="708"/>
        <w:jc w:val="center"/>
      </w:pPr>
      <w:r w:rsidRPr="00A83AC8">
        <w:rPr>
          <w:position w:val="-30"/>
        </w:rPr>
        <w:object w:dxaOrig="1120" w:dyaOrig="700">
          <v:shape id="_x0000_i1051" type="#_x0000_t75" style="width:56.25pt;height:35.25pt" o:ole="">
            <v:imagedata r:id="rId46" o:title=""/>
          </v:shape>
          <o:OLEObject Type="Embed" ProgID="Equation.3" ShapeID="_x0000_i1051" DrawAspect="Content" ObjectID="_1457723893" r:id="rId47"/>
        </w:object>
      </w:r>
      <w:r>
        <w:t xml:space="preserve"> м</w:t>
      </w:r>
    </w:p>
    <w:p w:rsidR="008233B0" w:rsidRPr="009E5AC1" w:rsidRDefault="008233B0" w:rsidP="003A5559"/>
    <w:p w:rsidR="00A83AC8" w:rsidRPr="00AD1917" w:rsidRDefault="00A83AC8" w:rsidP="003A5559">
      <w:pPr>
        <w:rPr>
          <w:b/>
        </w:rPr>
      </w:pPr>
      <w:r w:rsidRPr="00AD1917">
        <w:rPr>
          <w:b/>
          <w:lang w:val="en-US"/>
        </w:rPr>
        <w:t>I</w:t>
      </w:r>
      <w:r w:rsidRPr="00AD1917">
        <w:rPr>
          <w:b/>
        </w:rPr>
        <w:t xml:space="preserve"> вариант</w:t>
      </w:r>
      <w:r w:rsidR="00BF4F73">
        <w:rPr>
          <w:b/>
        </w:rPr>
        <w:t xml:space="preserve"> </w:t>
      </w:r>
      <w:r w:rsidR="00BF4F73" w:rsidRPr="00BF4F73">
        <w:rPr>
          <w:b/>
        </w:rPr>
        <w:t>КДКК-10</w:t>
      </w:r>
      <w:r w:rsidR="00BF4F73">
        <w:t xml:space="preserve">  </w:t>
      </w:r>
      <w:r w:rsidRPr="00AD1917">
        <w:rPr>
          <w:b/>
        </w:rPr>
        <w:t xml:space="preserve"> – </w:t>
      </w:r>
    </w:p>
    <w:p w:rsidR="008233B0" w:rsidRPr="009E5AC1" w:rsidRDefault="006A14EB" w:rsidP="003A5559">
      <w:pPr>
        <w:jc w:val="center"/>
      </w:pPr>
      <w:r w:rsidRPr="00A83AC8">
        <w:rPr>
          <w:position w:val="-28"/>
        </w:rPr>
        <w:object w:dxaOrig="1820" w:dyaOrig="660">
          <v:shape id="_x0000_i1052" type="#_x0000_t75" style="width:90.75pt;height:33pt" o:ole="">
            <v:imagedata r:id="rId48" o:title=""/>
          </v:shape>
          <o:OLEObject Type="Embed" ProgID="Equation.3" ShapeID="_x0000_i1052" DrawAspect="Content" ObjectID="_1457723894" r:id="rId49"/>
        </w:object>
      </w:r>
      <w:r w:rsidR="00A83AC8">
        <w:t>м</w:t>
      </w:r>
    </w:p>
    <w:p w:rsidR="008233B0" w:rsidRPr="009E5AC1" w:rsidRDefault="008233B0" w:rsidP="003A5559"/>
    <w:p w:rsidR="00A83AC8" w:rsidRPr="00AD1917" w:rsidRDefault="00A83AC8" w:rsidP="003A5559">
      <w:pPr>
        <w:rPr>
          <w:b/>
        </w:rPr>
      </w:pPr>
      <w:r w:rsidRPr="00AD1917">
        <w:rPr>
          <w:b/>
          <w:lang w:val="en-US"/>
        </w:rPr>
        <w:t>II</w:t>
      </w:r>
      <w:r w:rsidRPr="00AD1917">
        <w:rPr>
          <w:b/>
        </w:rPr>
        <w:t xml:space="preserve"> вариант </w:t>
      </w:r>
      <w:r w:rsidR="00BF4F73" w:rsidRPr="00BF4F73">
        <w:rPr>
          <w:b/>
        </w:rPr>
        <w:t>Т-157</w:t>
      </w:r>
      <w:r w:rsidR="00BF4F73">
        <w:rPr>
          <w:b/>
        </w:rPr>
        <w:t xml:space="preserve"> </w:t>
      </w:r>
      <w:r w:rsidRPr="00AD1917">
        <w:rPr>
          <w:b/>
        </w:rPr>
        <w:t xml:space="preserve">– </w:t>
      </w:r>
    </w:p>
    <w:p w:rsidR="008233B0" w:rsidRDefault="006A14EB" w:rsidP="003A5559">
      <w:pPr>
        <w:jc w:val="center"/>
      </w:pPr>
      <w:r w:rsidRPr="00A83AC8">
        <w:rPr>
          <w:position w:val="-24"/>
        </w:rPr>
        <w:object w:dxaOrig="1800" w:dyaOrig="620">
          <v:shape id="_x0000_i1053" type="#_x0000_t75" style="width:90pt;height:30.75pt" o:ole="">
            <v:imagedata r:id="rId50" o:title=""/>
          </v:shape>
          <o:OLEObject Type="Embed" ProgID="Equation.3" ShapeID="_x0000_i1053" DrawAspect="Content" ObjectID="_1457723895" r:id="rId51"/>
        </w:object>
      </w:r>
      <w:r w:rsidR="00A83AC8">
        <w:t>м</w:t>
      </w:r>
    </w:p>
    <w:p w:rsidR="00121285" w:rsidRDefault="00121285" w:rsidP="003A5559">
      <w:pPr>
        <w:jc w:val="center"/>
      </w:pPr>
    </w:p>
    <w:p w:rsidR="00121285" w:rsidRPr="009E5AC1" w:rsidRDefault="00121285" w:rsidP="003A5559">
      <w:pPr>
        <w:jc w:val="center"/>
      </w:pPr>
    </w:p>
    <w:p w:rsidR="008233B0" w:rsidRPr="009E5AC1" w:rsidRDefault="008233B0" w:rsidP="003A5559">
      <w:pPr>
        <w:ind w:firstLine="708"/>
      </w:pPr>
      <w:r w:rsidRPr="009E5AC1">
        <w:t>Необходимо, чтобы  выполнялось  следующее  условие:</w:t>
      </w:r>
    </w:p>
    <w:p w:rsidR="008233B0" w:rsidRPr="009E5AC1" w:rsidRDefault="008233B0" w:rsidP="003A5559"/>
    <w:p w:rsidR="008233B0" w:rsidRPr="009E5AC1" w:rsidRDefault="008233B0" w:rsidP="003A5559">
      <w:pPr>
        <w:jc w:val="center"/>
      </w:pPr>
      <w:r w:rsidRPr="009E5AC1">
        <w:t>L</w:t>
      </w:r>
      <w:r w:rsidRPr="006A14EB">
        <w:rPr>
          <w:vertAlign w:val="subscript"/>
        </w:rPr>
        <w:t>скл</w:t>
      </w:r>
      <w:r w:rsidRPr="009E5AC1">
        <w:t xml:space="preserve"> &gt; L</w:t>
      </w:r>
      <w:r w:rsidRPr="006A14EB">
        <w:rPr>
          <w:vertAlign w:val="subscript"/>
        </w:rPr>
        <w:t>фр</w:t>
      </w:r>
    </w:p>
    <w:p w:rsidR="008233B0" w:rsidRPr="009E5AC1" w:rsidRDefault="008233B0" w:rsidP="003A5559">
      <w:r w:rsidRPr="009E5AC1">
        <w:t xml:space="preserve">  </w:t>
      </w:r>
    </w:p>
    <w:p w:rsidR="008233B0" w:rsidRDefault="008233B0" w:rsidP="003A5559">
      <w:pPr>
        <w:ind w:firstLine="708"/>
      </w:pPr>
      <w:r w:rsidRPr="009E5AC1">
        <w:t>Фронт  погрузки  и  выгрузки</w:t>
      </w:r>
      <w:r w:rsidR="006A14EB">
        <w:t>:</w:t>
      </w:r>
    </w:p>
    <w:p w:rsidR="006A14EB" w:rsidRPr="0016616F" w:rsidRDefault="006A14EB" w:rsidP="003A5559">
      <w:pPr>
        <w:ind w:firstLine="708"/>
        <w:jc w:val="center"/>
      </w:pPr>
      <w:r w:rsidRPr="006A14EB">
        <w:rPr>
          <w:position w:val="-24"/>
        </w:rPr>
        <w:object w:dxaOrig="1240" w:dyaOrig="639">
          <v:shape id="_x0000_i1054" type="#_x0000_t75" style="width:62.25pt;height:32.25pt" o:ole="">
            <v:imagedata r:id="rId52" o:title=""/>
          </v:shape>
          <o:OLEObject Type="Embed" ProgID="Equation.3" ShapeID="_x0000_i1054" DrawAspect="Content" ObjectID="_1457723896" r:id="rId53"/>
        </w:object>
      </w:r>
      <w:r w:rsidR="0016616F">
        <w:t>м</w:t>
      </w:r>
    </w:p>
    <w:p w:rsidR="008233B0" w:rsidRPr="009E5AC1" w:rsidRDefault="008233B0" w:rsidP="003A5559"/>
    <w:p w:rsidR="008233B0" w:rsidRPr="009E5AC1" w:rsidRDefault="008233B0" w:rsidP="003A5559">
      <w:r w:rsidRPr="009E5AC1">
        <w:t>где</w:t>
      </w:r>
      <w:r w:rsidR="006A14EB">
        <w:t>:</w:t>
      </w:r>
      <w:r w:rsidRPr="009E5AC1">
        <w:t xml:space="preserve"> n</w:t>
      </w:r>
      <w:r w:rsidRPr="006A14EB">
        <w:rPr>
          <w:vertAlign w:val="subscript"/>
        </w:rPr>
        <w:t>с</w:t>
      </w:r>
      <w:r w:rsidRPr="009E5AC1">
        <w:t xml:space="preserve"> – количество  вагонов,  разгружаемых  или  загружаемых  в  сутки;</w:t>
      </w:r>
    </w:p>
    <w:p w:rsidR="008233B0" w:rsidRPr="009E5AC1" w:rsidRDefault="008233B0" w:rsidP="003A5559">
      <w:r w:rsidRPr="009E5AC1">
        <w:t xml:space="preserve">         l</w:t>
      </w:r>
      <w:r w:rsidRPr="006A14EB">
        <w:rPr>
          <w:vertAlign w:val="subscript"/>
        </w:rPr>
        <w:t>в</w:t>
      </w:r>
      <w:r w:rsidRPr="009E5AC1">
        <w:t xml:space="preserve"> -   длина  вагона, м;</w:t>
      </w:r>
    </w:p>
    <w:p w:rsidR="008233B0" w:rsidRDefault="008233B0" w:rsidP="003A5559">
      <w:r w:rsidRPr="009E5AC1">
        <w:t xml:space="preserve">         Z  - число  подач  вагонов  в  сутки.</w:t>
      </w:r>
    </w:p>
    <w:p w:rsidR="0016616F" w:rsidRDefault="0016616F" w:rsidP="003A5559"/>
    <w:p w:rsidR="0016616F" w:rsidRPr="00B814A4" w:rsidRDefault="0016616F" w:rsidP="003A5559">
      <w:pPr>
        <w:jc w:val="center"/>
        <w:rPr>
          <w:b/>
        </w:rPr>
      </w:pPr>
      <w:r w:rsidRPr="00B814A4">
        <w:rPr>
          <w:b/>
        </w:rPr>
        <w:t>Тяжеловесные грузы</w:t>
      </w:r>
    </w:p>
    <w:p w:rsidR="008233B0" w:rsidRDefault="0016616F" w:rsidP="003A5559">
      <w:pPr>
        <w:jc w:val="center"/>
      </w:pPr>
      <w:r w:rsidRPr="006A14EB">
        <w:rPr>
          <w:position w:val="-24"/>
        </w:rPr>
        <w:object w:dxaOrig="1880" w:dyaOrig="620">
          <v:shape id="_x0000_i1055" type="#_x0000_t75" style="width:93.75pt;height:30.75pt" o:ole="">
            <v:imagedata r:id="rId54" o:title=""/>
          </v:shape>
          <o:OLEObject Type="Embed" ProgID="Equation.3" ShapeID="_x0000_i1055" DrawAspect="Content" ObjectID="_1457723897" r:id="rId55"/>
        </w:object>
      </w:r>
      <w:r>
        <w:t>м</w:t>
      </w:r>
    </w:p>
    <w:p w:rsidR="0016616F" w:rsidRPr="00B814A4" w:rsidRDefault="00B814A4" w:rsidP="003A5559">
      <w:pPr>
        <w:jc w:val="center"/>
        <w:rPr>
          <w:lang w:val="en-US"/>
        </w:rPr>
      </w:pPr>
      <w:r>
        <w:t>341</w:t>
      </w:r>
      <w:r>
        <w:rPr>
          <w:lang w:val="en-US"/>
        </w:rPr>
        <w:t>&gt;123</w:t>
      </w:r>
    </w:p>
    <w:p w:rsidR="003D0E30" w:rsidRPr="009E5AC1" w:rsidRDefault="003D0E30" w:rsidP="003A5559">
      <w:pPr>
        <w:jc w:val="right"/>
      </w:pPr>
      <w:r>
        <w:t>Условие выполняется</w:t>
      </w:r>
    </w:p>
    <w:p w:rsidR="0016616F" w:rsidRPr="009E5AC1" w:rsidRDefault="0016616F" w:rsidP="003A5559">
      <w:pPr>
        <w:jc w:val="center"/>
      </w:pPr>
    </w:p>
    <w:p w:rsidR="0016616F" w:rsidRPr="00121285" w:rsidRDefault="00B1035C" w:rsidP="003A5559">
      <w:pPr>
        <w:jc w:val="center"/>
        <w:rPr>
          <w:b/>
        </w:rPr>
      </w:pPr>
      <w:r w:rsidRPr="00121285">
        <w:rPr>
          <w:b/>
        </w:rPr>
        <w:t>Торф</w:t>
      </w:r>
    </w:p>
    <w:p w:rsidR="008574A2" w:rsidRPr="00121285" w:rsidRDefault="008574A2" w:rsidP="003A5559">
      <w:pPr>
        <w:rPr>
          <w:b/>
        </w:rPr>
      </w:pPr>
      <w:r w:rsidRPr="00121285">
        <w:rPr>
          <w:b/>
          <w:lang w:val="en-US"/>
        </w:rPr>
        <w:t>I</w:t>
      </w:r>
      <w:r w:rsidRPr="00121285">
        <w:rPr>
          <w:b/>
        </w:rPr>
        <w:t xml:space="preserve"> вариант</w:t>
      </w:r>
      <w:r w:rsidR="00BF4F73">
        <w:rPr>
          <w:b/>
        </w:rPr>
        <w:t xml:space="preserve"> КДКК 10</w:t>
      </w:r>
      <w:r w:rsidRPr="00121285">
        <w:rPr>
          <w:b/>
        </w:rPr>
        <w:t xml:space="preserve"> – </w:t>
      </w:r>
    </w:p>
    <w:p w:rsidR="008574A2" w:rsidRDefault="008574A2" w:rsidP="003A5559"/>
    <w:p w:rsidR="00B1035C" w:rsidRDefault="008574A2" w:rsidP="003A5559">
      <w:pPr>
        <w:jc w:val="center"/>
      </w:pPr>
      <w:r w:rsidRPr="006A14EB">
        <w:rPr>
          <w:position w:val="-24"/>
        </w:rPr>
        <w:object w:dxaOrig="1900" w:dyaOrig="620">
          <v:shape id="_x0000_i1056" type="#_x0000_t75" style="width:95.25pt;height:30.75pt" o:ole="">
            <v:imagedata r:id="rId56" o:title=""/>
          </v:shape>
          <o:OLEObject Type="Embed" ProgID="Equation.3" ShapeID="_x0000_i1056" DrawAspect="Content" ObjectID="_1457723898" r:id="rId57"/>
        </w:object>
      </w:r>
    </w:p>
    <w:p w:rsidR="00121285" w:rsidRDefault="00121285" w:rsidP="003A5559">
      <w:pPr>
        <w:jc w:val="center"/>
      </w:pPr>
    </w:p>
    <w:p w:rsidR="00B1035C" w:rsidRDefault="00B1035C" w:rsidP="003A5559">
      <w:pPr>
        <w:jc w:val="center"/>
      </w:pPr>
      <w:r>
        <w:t>356</w:t>
      </w:r>
      <w:r w:rsidRPr="009E5AC1">
        <w:t xml:space="preserve"> &gt; </w:t>
      </w:r>
      <w:r>
        <w:t>245</w:t>
      </w:r>
    </w:p>
    <w:p w:rsidR="00B1035C" w:rsidRPr="009E5AC1" w:rsidRDefault="00B1035C" w:rsidP="003A5559">
      <w:pPr>
        <w:jc w:val="right"/>
      </w:pPr>
      <w:r>
        <w:t>Условие выполняется</w:t>
      </w:r>
    </w:p>
    <w:p w:rsidR="00B1035C" w:rsidRDefault="00B1035C" w:rsidP="003A5559"/>
    <w:p w:rsidR="008574A2" w:rsidRPr="00121285" w:rsidRDefault="008574A2" w:rsidP="003A5559">
      <w:pPr>
        <w:rPr>
          <w:b/>
        </w:rPr>
      </w:pPr>
      <w:r w:rsidRPr="00121285">
        <w:rPr>
          <w:b/>
          <w:lang w:val="en-US"/>
        </w:rPr>
        <w:t>II</w:t>
      </w:r>
      <w:r w:rsidRPr="00121285">
        <w:rPr>
          <w:b/>
        </w:rPr>
        <w:t xml:space="preserve"> вариант</w:t>
      </w:r>
      <w:r w:rsidR="00BF4F73">
        <w:rPr>
          <w:b/>
        </w:rPr>
        <w:t xml:space="preserve"> Т-157 </w:t>
      </w:r>
      <w:r w:rsidRPr="00121285">
        <w:rPr>
          <w:b/>
        </w:rPr>
        <w:t xml:space="preserve"> – </w:t>
      </w:r>
    </w:p>
    <w:p w:rsidR="008574A2" w:rsidRDefault="008574A2" w:rsidP="003A5559"/>
    <w:p w:rsidR="008574A2" w:rsidRDefault="008574A2" w:rsidP="003A5559">
      <w:pPr>
        <w:jc w:val="center"/>
      </w:pPr>
      <w:r w:rsidRPr="008574A2">
        <w:t>124</w:t>
      </w:r>
      <w:r w:rsidRPr="009E5AC1">
        <w:t xml:space="preserve"> </w:t>
      </w:r>
      <w:r w:rsidRPr="008574A2">
        <w:t>&lt;</w:t>
      </w:r>
      <w:r w:rsidRPr="009E5AC1">
        <w:t xml:space="preserve"> </w:t>
      </w:r>
      <w:r>
        <w:t>245</w:t>
      </w:r>
    </w:p>
    <w:p w:rsidR="008574A2" w:rsidRPr="009E5AC1" w:rsidRDefault="008574A2" w:rsidP="003A5559">
      <w:pPr>
        <w:jc w:val="right"/>
      </w:pPr>
      <w:r>
        <w:t>Условие невыполняется</w:t>
      </w:r>
    </w:p>
    <w:p w:rsidR="008574A2" w:rsidRDefault="008574A2" w:rsidP="003A5559"/>
    <w:p w:rsidR="008574A2" w:rsidRDefault="008574A2" w:rsidP="003A5559">
      <w:r>
        <w:t xml:space="preserve">Следовательно длину склада принимаем </w:t>
      </w:r>
      <w:r w:rsidR="007C0D57" w:rsidRPr="007C0D57">
        <w:t>356</w:t>
      </w:r>
      <w:r>
        <w:t xml:space="preserve"> метров.</w:t>
      </w:r>
    </w:p>
    <w:p w:rsidR="008574A2" w:rsidRDefault="008574A2" w:rsidP="003A5559"/>
    <w:p w:rsidR="008574A2" w:rsidRDefault="008574A2" w:rsidP="003A5559"/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  <w:lang w:val="en-US"/>
        </w:rPr>
      </w:pPr>
    </w:p>
    <w:p w:rsidR="007C0D57" w:rsidRDefault="007C0D57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5F46FD" w:rsidRDefault="005F46FD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5F46FD" w:rsidRDefault="005F46FD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5F46FD" w:rsidRPr="005F46FD" w:rsidRDefault="005F46FD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E0E25" w:rsidRPr="005F46FD" w:rsidRDefault="008E0E25" w:rsidP="008E0E25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 w:rsidRPr="008E0E25">
        <w:rPr>
          <w:bCs/>
          <w:color w:val="000000"/>
        </w:rPr>
        <w:t>З. РАЗРАБОТКА ТЕХНОЛОГИИ КОМПЛЕКСНОЙ МЕХАНИЗАЦИИ И   АВТОМАТИЗАЦИИ ПОГРУЗОЧНО - РАЗГРУЗОЧНЫХ РАБОТ.</w:t>
      </w:r>
    </w:p>
    <w:p w:rsidR="007C0D57" w:rsidRPr="005F46FD" w:rsidRDefault="007C0D57" w:rsidP="008E0E25">
      <w:pPr>
        <w:shd w:val="clear" w:color="auto" w:fill="FFFFFF"/>
        <w:autoSpaceDE w:val="0"/>
        <w:autoSpaceDN w:val="0"/>
        <w:adjustRightInd w:val="0"/>
      </w:pPr>
    </w:p>
    <w:p w:rsidR="005F46FD" w:rsidRPr="005F46FD" w:rsidRDefault="007C0D57" w:rsidP="007C0D57">
      <w:pPr>
        <w:pStyle w:val="a3"/>
        <w:ind w:right="98"/>
        <w:jc w:val="both"/>
        <w:rPr>
          <w:sz w:val="24"/>
          <w:szCs w:val="24"/>
        </w:rPr>
      </w:pPr>
      <w:r w:rsidRPr="007C0D57">
        <w:rPr>
          <w:sz w:val="24"/>
          <w:szCs w:val="24"/>
        </w:rPr>
        <w:t>3.1</w:t>
      </w:r>
      <w:r w:rsidR="005F46FD">
        <w:rPr>
          <w:sz w:val="24"/>
          <w:szCs w:val="24"/>
          <w:lang w:val="en-US"/>
        </w:rPr>
        <w:t xml:space="preserve"> </w:t>
      </w:r>
      <w:r w:rsidR="005F46FD">
        <w:rPr>
          <w:sz w:val="24"/>
          <w:szCs w:val="24"/>
        </w:rPr>
        <w:t>Тяжеловесные грузы</w:t>
      </w:r>
    </w:p>
    <w:p w:rsidR="007C0D57" w:rsidRPr="007C0D57" w:rsidRDefault="007C0D57" w:rsidP="005F46FD">
      <w:pPr>
        <w:pStyle w:val="a3"/>
        <w:ind w:right="98" w:firstLine="708"/>
        <w:jc w:val="both"/>
        <w:rPr>
          <w:sz w:val="24"/>
          <w:szCs w:val="24"/>
        </w:rPr>
      </w:pPr>
      <w:r w:rsidRPr="007C0D57">
        <w:rPr>
          <w:sz w:val="24"/>
          <w:szCs w:val="24"/>
        </w:rPr>
        <w:t>Грузы  массой  в  одном  месте  более  500кг  считают  тяжеловесными. Их  как  правило, перевозят  на  открытом  подвижном  составе  и  перерабатывают  при  помощи  погрузочно – разгрузочных  машин.</w:t>
      </w:r>
    </w:p>
    <w:p w:rsidR="007C0D57" w:rsidRPr="007C0D57" w:rsidRDefault="007C0D57" w:rsidP="007C0D57">
      <w:pPr>
        <w:pStyle w:val="a3"/>
        <w:ind w:right="98" w:firstLine="708"/>
        <w:jc w:val="both"/>
        <w:rPr>
          <w:sz w:val="24"/>
          <w:szCs w:val="24"/>
        </w:rPr>
      </w:pPr>
      <w:r w:rsidRPr="007C0D57">
        <w:rPr>
          <w:sz w:val="24"/>
          <w:szCs w:val="24"/>
        </w:rPr>
        <w:t>Открытые  площадки, предназначенные  для  переработки  тяжеловесных  и  длинномерных  грузов  на  железнодорожных  станциях,  оборудуют  козловыми  или  мостовыми  кранами.</w:t>
      </w:r>
    </w:p>
    <w:p w:rsidR="007C0D57" w:rsidRPr="007C0D57" w:rsidRDefault="007C0D57" w:rsidP="007C0D57">
      <w:pPr>
        <w:pStyle w:val="a3"/>
        <w:ind w:right="98" w:firstLine="708"/>
        <w:jc w:val="both"/>
        <w:rPr>
          <w:sz w:val="24"/>
          <w:szCs w:val="24"/>
        </w:rPr>
      </w:pPr>
      <w:r w:rsidRPr="007C0D57">
        <w:rPr>
          <w:sz w:val="24"/>
          <w:szCs w:val="24"/>
        </w:rPr>
        <w:t>Площадки  тяжеловесных  грузов  разделяют  на  участки  по  отправлению  и  по  прибытию.</w:t>
      </w:r>
    </w:p>
    <w:p w:rsidR="007C0D57" w:rsidRPr="007C0D57" w:rsidRDefault="007C0D57" w:rsidP="007C0D57">
      <w:pPr>
        <w:pStyle w:val="a3"/>
        <w:ind w:right="98" w:firstLine="708"/>
        <w:jc w:val="both"/>
        <w:rPr>
          <w:sz w:val="24"/>
          <w:szCs w:val="24"/>
        </w:rPr>
      </w:pPr>
      <w:r w:rsidRPr="007C0D57">
        <w:rPr>
          <w:sz w:val="24"/>
          <w:szCs w:val="24"/>
        </w:rPr>
        <w:t>При  переработке  тяжеловесных  грузов  кранами  бригада, как  правило,  состоит  из  крановщика  и  трёх  стропальщиков. Двое  стропальщиков  выполняют  застропку  и  отстропку  грузов  и  один  подготавливает  места  для  их  укладки. Для  более  быстрого  захвата  груза  и   освобождения  его  от  стропов  грузы  на  площадках  и  транспортных  средствах  размещают  на  подкладках.</w:t>
      </w:r>
    </w:p>
    <w:p w:rsidR="007C0D57" w:rsidRDefault="007C0D57" w:rsidP="007C0D57">
      <w:pPr>
        <w:pStyle w:val="a3"/>
        <w:ind w:right="98" w:firstLine="708"/>
        <w:jc w:val="both"/>
        <w:rPr>
          <w:sz w:val="24"/>
          <w:szCs w:val="24"/>
        </w:rPr>
      </w:pPr>
      <w:r w:rsidRPr="007C0D57">
        <w:rPr>
          <w:sz w:val="24"/>
          <w:szCs w:val="24"/>
        </w:rPr>
        <w:t>Погрузку  тяжеловесных  грузов  на  открытый  подвижной  состав  и  их  крепление  производят  в  соответствии  с  Техническими  условиями.</w:t>
      </w:r>
    </w:p>
    <w:p w:rsidR="005F46FD" w:rsidRPr="007C0D57" w:rsidRDefault="005F46FD" w:rsidP="007C0D57">
      <w:pPr>
        <w:pStyle w:val="a3"/>
        <w:ind w:right="98" w:firstLine="708"/>
        <w:jc w:val="both"/>
        <w:rPr>
          <w:sz w:val="24"/>
          <w:szCs w:val="24"/>
        </w:rPr>
      </w:pPr>
    </w:p>
    <w:p w:rsidR="008233B0" w:rsidRDefault="00145070" w:rsidP="003A5559">
      <w:r>
        <w:t>3.2. Торф</w:t>
      </w:r>
    </w:p>
    <w:p w:rsidR="007C0D57" w:rsidRPr="005F46FD" w:rsidRDefault="005F46FD" w:rsidP="005F46FD">
      <w:pPr>
        <w:pStyle w:val="a3"/>
        <w:ind w:right="-1332" w:firstLine="708"/>
        <w:rPr>
          <w:sz w:val="24"/>
          <w:szCs w:val="24"/>
        </w:rPr>
      </w:pPr>
      <w:r w:rsidRPr="005F46FD">
        <w:rPr>
          <w:sz w:val="24"/>
          <w:szCs w:val="24"/>
        </w:rPr>
        <w:t>Торф</w:t>
      </w:r>
      <w:r w:rsidR="007C0D57" w:rsidRPr="007C0D57">
        <w:rPr>
          <w:sz w:val="24"/>
          <w:szCs w:val="24"/>
        </w:rPr>
        <w:t xml:space="preserve">  относится  к  массовому  сыпучему  грузу, который  перевозится  с  мест  добычи  в </w:t>
      </w:r>
    </w:p>
    <w:p w:rsidR="007C0D57" w:rsidRPr="007C0D57" w:rsidRDefault="007C0D57" w:rsidP="007C0D57">
      <w:pPr>
        <w:pStyle w:val="a3"/>
        <w:ind w:right="-1332"/>
        <w:rPr>
          <w:sz w:val="24"/>
          <w:szCs w:val="24"/>
        </w:rPr>
      </w:pPr>
      <w:r w:rsidRPr="007C0D57">
        <w:rPr>
          <w:sz w:val="24"/>
          <w:szCs w:val="24"/>
        </w:rPr>
        <w:t>пункты  потребления, а  также  хранится  на  складах  без  упаковки – навалом.</w:t>
      </w:r>
    </w:p>
    <w:p w:rsidR="007C0D57" w:rsidRPr="007C0D57" w:rsidRDefault="007C0D57" w:rsidP="005F46FD">
      <w:pPr>
        <w:ind w:right="-1333" w:firstLine="708"/>
      </w:pPr>
      <w:r w:rsidRPr="007C0D57">
        <w:t>Перевозка  осуществляется  в  полувагонах  и  на  платформах.</w:t>
      </w:r>
    </w:p>
    <w:p w:rsidR="005F46FD" w:rsidRDefault="007C0D57" w:rsidP="005F46FD">
      <w:pPr>
        <w:ind w:right="-1333" w:firstLine="708"/>
      </w:pPr>
      <w:r w:rsidRPr="007C0D57">
        <w:t xml:space="preserve">Погрузка  </w:t>
      </w:r>
      <w:r w:rsidR="005F46FD">
        <w:t>т</w:t>
      </w:r>
      <w:r w:rsidR="005F46FD" w:rsidRPr="005F46FD">
        <w:t>орф</w:t>
      </w:r>
      <w:r w:rsidR="005F46FD">
        <w:t>а</w:t>
      </w:r>
      <w:r w:rsidRPr="007C0D57">
        <w:t xml:space="preserve">  в  вагоны  произ</w:t>
      </w:r>
      <w:r>
        <w:t xml:space="preserve">водится, как  правило, при </w:t>
      </w:r>
      <w:r w:rsidRPr="007C0D57">
        <w:t>помощи конвейеров, а  вы</w:t>
      </w:r>
      <w:r w:rsidR="005F46FD">
        <w:t>-</w:t>
      </w:r>
    </w:p>
    <w:p w:rsidR="005F46FD" w:rsidRDefault="007C0D57" w:rsidP="007C0D57">
      <w:pPr>
        <w:ind w:right="-1333"/>
      </w:pPr>
      <w:r w:rsidRPr="007C0D57">
        <w:t>грузка  производится  н</w:t>
      </w:r>
      <w:r>
        <w:t>а  повышенном  пути, обслуживае</w:t>
      </w:r>
      <w:r w:rsidRPr="007C0D57">
        <w:t xml:space="preserve">мом  тракторными  погрузчиками.  </w:t>
      </w:r>
    </w:p>
    <w:p w:rsidR="005F46FD" w:rsidRDefault="005F46FD" w:rsidP="007C0D57">
      <w:pPr>
        <w:ind w:right="-1333"/>
      </w:pPr>
      <w:r>
        <w:t>При  боль</w:t>
      </w:r>
      <w:r w:rsidR="007C0D57" w:rsidRPr="007C0D57">
        <w:t>шом  грузопотоке  выгрузка  осуществляется  при  помощи  повышенного  пути, пере</w:t>
      </w:r>
      <w:r>
        <w:t>-</w:t>
      </w:r>
    </w:p>
    <w:p w:rsidR="007C0D57" w:rsidRPr="005F46FD" w:rsidRDefault="007C0D57" w:rsidP="007C0D57">
      <w:pPr>
        <w:ind w:right="-1333"/>
      </w:pPr>
      <w:r w:rsidRPr="007C0D57">
        <w:t xml:space="preserve">крытого  </w:t>
      </w:r>
      <w:r>
        <w:t>двухкон</w:t>
      </w:r>
      <w:r w:rsidRPr="007C0D57">
        <w:t>сольным  козловым  краном</w:t>
      </w:r>
      <w:r w:rsidR="005F46FD">
        <w:t xml:space="preserve">  КДКК-10</w:t>
      </w:r>
      <w:r w:rsidRPr="007C0D57">
        <w:t>.</w:t>
      </w:r>
    </w:p>
    <w:p w:rsidR="005F46FD" w:rsidRDefault="007C0D57" w:rsidP="005F46FD">
      <w:pPr>
        <w:ind w:right="-1333" w:firstLine="708"/>
      </w:pPr>
      <w:r w:rsidRPr="007C0D57">
        <w:t xml:space="preserve">Груз  из  вагонов  выгружается  самотёком  через  открытые  люки, которые открывают </w:t>
      </w:r>
    </w:p>
    <w:p w:rsidR="005F46FD" w:rsidRDefault="007C0D57" w:rsidP="007C0D57">
      <w:pPr>
        <w:ind w:right="-1333"/>
      </w:pPr>
      <w:r w:rsidRPr="007C0D57">
        <w:t xml:space="preserve">рабочие </w:t>
      </w:r>
      <w:r>
        <w:t xml:space="preserve">при  помощи  багров. </w:t>
      </w:r>
      <w:r w:rsidRPr="007C0D57">
        <w:t xml:space="preserve">Закрывание  люков  полувагонов осуществляется  вне  эстакады </w:t>
      </w:r>
    </w:p>
    <w:p w:rsidR="007C0D57" w:rsidRPr="007C0D57" w:rsidRDefault="007C0D57" w:rsidP="007C0D57">
      <w:pPr>
        <w:ind w:right="-1333"/>
      </w:pPr>
      <w:r w:rsidRPr="007C0D57">
        <w:t>или  повышенного  пути  на  отдельном  участке  пути, оборудованном  пневматическими  люко-</w:t>
      </w:r>
    </w:p>
    <w:p w:rsidR="007C0D57" w:rsidRPr="007C0D57" w:rsidRDefault="007C0D57" w:rsidP="007C0D57">
      <w:pPr>
        <w:ind w:right="-1333"/>
      </w:pPr>
      <w:r w:rsidRPr="007C0D57">
        <w:t>закрывателями.</w:t>
      </w:r>
    </w:p>
    <w:p w:rsidR="007C0D57" w:rsidRPr="005F46FD" w:rsidRDefault="007C0D57" w:rsidP="005F46FD">
      <w:pPr>
        <w:ind w:right="-1333" w:firstLine="708"/>
      </w:pPr>
      <w:r w:rsidRPr="007C0D57">
        <w:t>Очистка  вагонов  от  остатков  груза  обе</w:t>
      </w:r>
      <w:r>
        <w:t>спечивается  посредством  вибра</w:t>
      </w:r>
      <w:r w:rsidRPr="007C0D57">
        <w:t>тора. Его  устанав</w:t>
      </w:r>
      <w:r w:rsidRPr="005F46FD">
        <w:t>-</w:t>
      </w:r>
    </w:p>
    <w:p w:rsidR="007C0D57" w:rsidRPr="007C0D57" w:rsidRDefault="007C0D57" w:rsidP="007C0D57">
      <w:pPr>
        <w:ind w:right="-1333"/>
      </w:pPr>
      <w:r w:rsidRPr="007C0D57">
        <w:t xml:space="preserve">ливают  на  вагон  автокраном, грузоподъёмностью  6 т. </w:t>
      </w:r>
    </w:p>
    <w:p w:rsidR="005F46FD" w:rsidRPr="005F46FD" w:rsidRDefault="005F46FD" w:rsidP="005F46FD">
      <w:pPr>
        <w:ind w:right="-1333" w:firstLine="708"/>
      </w:pPr>
      <w:r>
        <w:t xml:space="preserve">Штабелирование груза, а </w:t>
      </w:r>
      <w:r w:rsidR="007C0D57" w:rsidRPr="007C0D57">
        <w:t>также  его  погрузка  в  автомобили – самосвалы</w:t>
      </w:r>
      <w:r w:rsidRPr="005F46FD">
        <w:t xml:space="preserve"> </w:t>
      </w:r>
      <w:r w:rsidR="007C0D57" w:rsidRPr="007C0D57">
        <w:t xml:space="preserve">осуществляется  </w:t>
      </w:r>
      <w:r w:rsidRPr="005F46FD">
        <w:t xml:space="preserve">  </w:t>
      </w:r>
    </w:p>
    <w:p w:rsidR="007C0D57" w:rsidRPr="007C0D57" w:rsidRDefault="005F46FD" w:rsidP="005F46FD">
      <w:pPr>
        <w:ind w:right="-1333"/>
      </w:pPr>
      <w:r>
        <w:t xml:space="preserve">тракторными </w:t>
      </w:r>
      <w:r w:rsidR="007C0D57" w:rsidRPr="007C0D57">
        <w:t>погрузчиками.</w:t>
      </w:r>
      <w:r>
        <w:t xml:space="preserve">Штабель распологается от повышенного пути на расстоянии </w:t>
      </w:r>
      <w:r w:rsidR="007C0D57" w:rsidRPr="007C0D57">
        <w:t>16 м .</w:t>
      </w:r>
    </w:p>
    <w:p w:rsidR="007C0D57" w:rsidRPr="007C0D57" w:rsidRDefault="007C0D57" w:rsidP="007C0D57">
      <w:pPr>
        <w:ind w:right="-1333"/>
        <w:jc w:val="center"/>
      </w:pPr>
    </w:p>
    <w:p w:rsidR="00145070" w:rsidRDefault="00145070" w:rsidP="003A5559"/>
    <w:p w:rsidR="008233B0" w:rsidRPr="009E5AC1" w:rsidRDefault="008233B0" w:rsidP="003A5559"/>
    <w:p w:rsidR="008233B0" w:rsidRDefault="008233B0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Pr="009E5AC1" w:rsidRDefault="005F46FD" w:rsidP="003A5559"/>
    <w:p w:rsidR="008233B0" w:rsidRPr="009E5AC1" w:rsidRDefault="008233B0" w:rsidP="003A5559">
      <w:r w:rsidRPr="009E5AC1">
        <w:t>4.</w:t>
      </w:r>
      <w:r w:rsidR="00B8285E">
        <w:t xml:space="preserve"> </w:t>
      </w:r>
      <w:r w:rsidRPr="009E5AC1">
        <w:t>ОПРЕДЕЛЕНИЕ  НЕОБХОДИМОГО  КОЛИЧЕСТВА  ПОГРУЗОЧНО-РАЗГРУЗОЧНЫХ  МАШИН, ШТАТА  ОБСЛУЖИВАЮЩЕГО</w:t>
      </w:r>
      <w:r w:rsidR="00ED627F">
        <w:t xml:space="preserve"> </w:t>
      </w:r>
      <w:r w:rsidRPr="009E5AC1">
        <w:t>ПЕРСОНАЛА,</w:t>
      </w:r>
      <w:r w:rsidR="00ED627F">
        <w:t xml:space="preserve"> </w:t>
      </w:r>
      <w:r w:rsidRPr="009E5AC1">
        <w:t>ПРОСТОЯ  ВАГОНОВ  И  АВТОМОБИЛЕЙ  ПОД</w:t>
      </w:r>
      <w:r w:rsidR="00ED627F">
        <w:t xml:space="preserve"> </w:t>
      </w:r>
      <w:r w:rsidRPr="009E5AC1">
        <w:t>ПОГРУЗКОЙ  И  ВЫГРУЗКОЙ.</w:t>
      </w:r>
    </w:p>
    <w:p w:rsidR="008233B0" w:rsidRPr="009E5AC1" w:rsidRDefault="008233B0" w:rsidP="003A5559"/>
    <w:p w:rsidR="008233B0" w:rsidRPr="009E5AC1" w:rsidRDefault="008233B0" w:rsidP="003A5559">
      <w:r w:rsidRPr="009E5AC1">
        <w:t>Необходимое  количество  погрузочно – разгрузочных  машин  определя-</w:t>
      </w:r>
    </w:p>
    <w:p w:rsidR="008233B0" w:rsidRPr="009E5AC1" w:rsidRDefault="008233B0" w:rsidP="003A5559">
      <w:r w:rsidRPr="009E5AC1">
        <w:t>ется  двумя  способами:</w:t>
      </w:r>
    </w:p>
    <w:p w:rsidR="008233B0" w:rsidRPr="009E5AC1" w:rsidRDefault="008233B0" w:rsidP="003A5559">
      <w:r w:rsidRPr="009E5AC1">
        <w:t>На  грузовом  дворе  - количество  погрузочно – разгрузочных  машин  оп-</w:t>
      </w:r>
    </w:p>
    <w:p w:rsidR="008233B0" w:rsidRPr="009E5AC1" w:rsidRDefault="008233B0" w:rsidP="003A5559">
      <w:r w:rsidRPr="009E5AC1">
        <w:t>ределяется  через  сменную  норму  выработки;</w:t>
      </w:r>
    </w:p>
    <w:p w:rsidR="008233B0" w:rsidRPr="009E5AC1" w:rsidRDefault="008233B0" w:rsidP="003A5559">
      <w:r w:rsidRPr="009E5AC1">
        <w:t>на  подъездном  пути  - количество  погрузочно – разгрузочных  машин  оп-</w:t>
      </w:r>
    </w:p>
    <w:p w:rsidR="008233B0" w:rsidRPr="009E5AC1" w:rsidRDefault="008233B0" w:rsidP="003A5559">
      <w:r w:rsidRPr="009E5AC1">
        <w:t>ределяется  методом  непосредственного  расчёта.</w:t>
      </w:r>
    </w:p>
    <w:p w:rsidR="008233B0" w:rsidRDefault="008233B0" w:rsidP="003A5559">
      <w:r w:rsidRPr="00121285">
        <w:rPr>
          <w:b/>
        </w:rPr>
        <w:t>Потребное  количество  погрузочно – разгрузочных  машин  определяем  поформуле</w:t>
      </w:r>
      <w:r w:rsidRPr="009E5AC1">
        <w:t>:</w:t>
      </w:r>
    </w:p>
    <w:p w:rsidR="00BF4F73" w:rsidRDefault="00BF4F73" w:rsidP="003A5559"/>
    <w:p w:rsidR="00B8285E" w:rsidRPr="009E5AC1" w:rsidRDefault="00B8285E" w:rsidP="003A5559">
      <w:pPr>
        <w:jc w:val="center"/>
      </w:pPr>
      <w:r w:rsidRPr="00B8285E">
        <w:rPr>
          <w:position w:val="-32"/>
        </w:rPr>
        <w:object w:dxaOrig="2260" w:dyaOrig="740">
          <v:shape id="_x0000_i1057" type="#_x0000_t75" style="width:113.25pt;height:36.75pt" o:ole="">
            <v:imagedata r:id="rId58" o:title=""/>
          </v:shape>
          <o:OLEObject Type="Embed" ProgID="Equation.3" ShapeID="_x0000_i1057" DrawAspect="Content" ObjectID="_1457723899" r:id="rId59"/>
        </w:object>
      </w:r>
    </w:p>
    <w:p w:rsidR="008233B0" w:rsidRPr="009E5AC1" w:rsidRDefault="008233B0" w:rsidP="003A5559"/>
    <w:p w:rsidR="008233B0" w:rsidRPr="009E5AC1" w:rsidRDefault="008233B0" w:rsidP="003A5559">
      <w:r w:rsidRPr="009E5AC1">
        <w:t xml:space="preserve">где </w:t>
      </w:r>
      <w:r w:rsidRPr="00B8285E">
        <w:rPr>
          <w:i/>
        </w:rPr>
        <w:t>Q</w:t>
      </w:r>
      <w:r w:rsidR="00B8285E" w:rsidRPr="00B8285E">
        <w:rPr>
          <w:i/>
          <w:vertAlign w:val="subscript"/>
        </w:rPr>
        <w:t>п</w:t>
      </w:r>
      <w:r w:rsidR="00B8285E" w:rsidRPr="00B8285E">
        <w:rPr>
          <w:i/>
          <w:vertAlign w:val="superscript"/>
        </w:rPr>
        <w:t>г</w:t>
      </w:r>
      <w:r w:rsidRPr="00B8285E">
        <w:rPr>
          <w:vertAlign w:val="superscript"/>
        </w:rPr>
        <w:t xml:space="preserve"> </w:t>
      </w:r>
      <w:r w:rsidRPr="009E5AC1">
        <w:t>– годовой  объём  механизированной  переработки  груза, т</w:t>
      </w:r>
    </w:p>
    <w:p w:rsidR="008233B0" w:rsidRPr="009E5AC1" w:rsidRDefault="008233B0" w:rsidP="003A5559">
      <w:r w:rsidRPr="009E5AC1">
        <w:t xml:space="preserve">         </w:t>
      </w:r>
      <w:r w:rsidRPr="00B8285E">
        <w:rPr>
          <w:i/>
        </w:rPr>
        <w:t xml:space="preserve">m </w:t>
      </w:r>
      <w:r w:rsidRPr="009E5AC1">
        <w:t xml:space="preserve">– число  смен  работы  машины  в  течении  суток, 3 смены;  </w:t>
      </w:r>
    </w:p>
    <w:p w:rsidR="008233B0" w:rsidRPr="009E5AC1" w:rsidRDefault="008233B0" w:rsidP="003A5559">
      <w:r w:rsidRPr="009E5AC1">
        <w:t xml:space="preserve">         </w:t>
      </w:r>
      <w:r w:rsidRPr="00B8285E">
        <w:rPr>
          <w:i/>
        </w:rPr>
        <w:t>t</w:t>
      </w:r>
      <w:r w:rsidRPr="00B8285E">
        <w:rPr>
          <w:i/>
          <w:vertAlign w:val="subscript"/>
        </w:rPr>
        <w:t>р</w:t>
      </w:r>
      <w:r w:rsidRPr="009E5AC1">
        <w:t xml:space="preserve"> – регламентированное  время  прост</w:t>
      </w:r>
      <w:r w:rsidR="00B8285E">
        <w:t xml:space="preserve">оя  каждой  машины  в  течении года,  (50 – 70 </w:t>
      </w:r>
      <w:r w:rsidR="00F97FF3">
        <w:t>с</w:t>
      </w:r>
      <w:r w:rsidR="00B8285E">
        <w:t>уток);</w:t>
      </w:r>
    </w:p>
    <w:p w:rsidR="008233B0" w:rsidRPr="00B963FD" w:rsidRDefault="008233B0" w:rsidP="003A5559">
      <w:r w:rsidRPr="009E5AC1">
        <w:t xml:space="preserve">        </w:t>
      </w:r>
      <w:r w:rsidRPr="00B8285E">
        <w:rPr>
          <w:i/>
        </w:rPr>
        <w:t>П</w:t>
      </w:r>
      <w:r w:rsidRPr="00B8285E">
        <w:rPr>
          <w:i/>
          <w:vertAlign w:val="subscript"/>
        </w:rPr>
        <w:t>см</w:t>
      </w:r>
      <w:r w:rsidRPr="009E5AC1">
        <w:t xml:space="preserve"> – сменна</w:t>
      </w:r>
      <w:r w:rsidR="009A1229">
        <w:t>я  норма  выработки  машины, т/</w:t>
      </w:r>
      <w:r w:rsidRPr="009E5AC1">
        <w:t>смену</w:t>
      </w:r>
      <w:r w:rsidR="00B963FD">
        <w:t xml:space="preserve"> (</w:t>
      </w:r>
      <w:r w:rsidR="00B963FD" w:rsidRPr="00B963FD">
        <w:t xml:space="preserve">386 </w:t>
      </w:r>
      <w:r w:rsidR="00B963FD">
        <w:t>по ЕНВи В)</w:t>
      </w:r>
    </w:p>
    <w:p w:rsidR="00F97FF3" w:rsidRDefault="00F97FF3" w:rsidP="003A5559"/>
    <w:p w:rsidR="00F97FF3" w:rsidRDefault="00F97FF3" w:rsidP="003A5559">
      <w:pPr>
        <w:jc w:val="center"/>
      </w:pPr>
      <w:r w:rsidRPr="00F97FF3">
        <w:rPr>
          <w:position w:val="-14"/>
        </w:rPr>
        <w:object w:dxaOrig="1960" w:dyaOrig="400">
          <v:shape id="_x0000_i1058" type="#_x0000_t75" style="width:98.25pt;height:20.25pt" o:ole="">
            <v:imagedata r:id="rId60" o:title=""/>
          </v:shape>
          <o:OLEObject Type="Embed" ProgID="Equation.3" ShapeID="_x0000_i1058" DrawAspect="Content" ObjectID="_1457723900" r:id="rId61"/>
        </w:object>
      </w:r>
    </w:p>
    <w:p w:rsidR="00B87A88" w:rsidRDefault="00B87A88" w:rsidP="003A5559">
      <w:pPr>
        <w:jc w:val="center"/>
      </w:pPr>
    </w:p>
    <w:p w:rsidR="00F97FF3" w:rsidRDefault="00F97FF3" w:rsidP="003A5559">
      <w:pPr>
        <w:jc w:val="center"/>
      </w:pPr>
      <w:r w:rsidRPr="00F97FF3">
        <w:rPr>
          <w:position w:val="-14"/>
        </w:rPr>
        <w:object w:dxaOrig="2360" w:dyaOrig="400">
          <v:shape id="_x0000_i1059" type="#_x0000_t75" style="width:117.75pt;height:20.25pt" o:ole="">
            <v:imagedata r:id="rId62" o:title=""/>
          </v:shape>
          <o:OLEObject Type="Embed" ProgID="Equation.3" ShapeID="_x0000_i1059" DrawAspect="Content" ObjectID="_1457723901" r:id="rId63"/>
        </w:object>
      </w:r>
    </w:p>
    <w:p w:rsidR="00BF4F73" w:rsidRPr="00A255E2" w:rsidRDefault="00BF4F73" w:rsidP="003A5559">
      <w:pPr>
        <w:jc w:val="center"/>
      </w:pPr>
    </w:p>
    <w:p w:rsidR="008233B0" w:rsidRDefault="00F97FF3" w:rsidP="003A5559">
      <w:pPr>
        <w:jc w:val="center"/>
      </w:pPr>
      <w:r w:rsidRPr="00F97FF3">
        <w:rPr>
          <w:position w:val="-14"/>
        </w:rPr>
        <w:object w:dxaOrig="2340" w:dyaOrig="400">
          <v:shape id="_x0000_i1060" type="#_x0000_t75" style="width:117pt;height:20.25pt" o:ole="">
            <v:imagedata r:id="rId64" o:title=""/>
          </v:shape>
          <o:OLEObject Type="Embed" ProgID="Equation.3" ShapeID="_x0000_i1060" DrawAspect="Content" ObjectID="_1457723902" r:id="rId65"/>
        </w:object>
      </w:r>
    </w:p>
    <w:p w:rsidR="00F97FF3" w:rsidRDefault="00F97FF3" w:rsidP="003A5559">
      <w:r>
        <w:t>где:</w:t>
      </w:r>
      <w:r>
        <w:tab/>
      </w:r>
      <w:r w:rsidRPr="00F97FF3">
        <w:rPr>
          <w:i/>
        </w:rPr>
        <w:t>К</w:t>
      </w:r>
      <w:r>
        <w:rPr>
          <w:i/>
          <w:vertAlign w:val="subscript"/>
        </w:rPr>
        <w:t>П</w:t>
      </w:r>
      <w:r>
        <w:t xml:space="preserve"> – коэффициент перегрузки по прямому варианту (0,15);</w:t>
      </w:r>
    </w:p>
    <w:p w:rsidR="00F97FF3" w:rsidRPr="00F97FF3" w:rsidRDefault="00F97FF3" w:rsidP="003A5559">
      <w:r>
        <w:tab/>
      </w:r>
      <w:r w:rsidRPr="00F97FF3">
        <w:rPr>
          <w:i/>
        </w:rPr>
        <w:t>К</w:t>
      </w:r>
      <w:r>
        <w:rPr>
          <w:i/>
          <w:vertAlign w:val="subscript"/>
        </w:rPr>
        <w:t>С</w:t>
      </w:r>
      <w:r>
        <w:t xml:space="preserve"> – коэффициент учитывающий сортировку, взвешивание и др. операции внутрискладской обработки грузов (0,15);</w:t>
      </w:r>
    </w:p>
    <w:p w:rsidR="00F97FF3" w:rsidRDefault="009E1F62" w:rsidP="003A5559">
      <w:pPr>
        <w:jc w:val="center"/>
      </w:pPr>
      <w:r w:rsidRPr="00F97FF3">
        <w:rPr>
          <w:position w:val="-14"/>
        </w:rPr>
        <w:object w:dxaOrig="3440" w:dyaOrig="400">
          <v:shape id="_x0000_i1061" type="#_x0000_t75" style="width:171.75pt;height:20.25pt" o:ole="">
            <v:imagedata r:id="rId66" o:title=""/>
          </v:shape>
          <o:OLEObject Type="Embed" ProgID="Equation.3" ShapeID="_x0000_i1061" DrawAspect="Content" ObjectID="_1457723903" r:id="rId67"/>
        </w:object>
      </w:r>
      <w:r>
        <w:t>т.</w:t>
      </w:r>
    </w:p>
    <w:p w:rsidR="009E1F62" w:rsidRDefault="004D1B98" w:rsidP="003A5559">
      <w:pPr>
        <w:jc w:val="center"/>
      </w:pPr>
      <w:r w:rsidRPr="00F97FF3">
        <w:rPr>
          <w:position w:val="-14"/>
        </w:rPr>
        <w:object w:dxaOrig="3460" w:dyaOrig="400">
          <v:shape id="_x0000_i1062" type="#_x0000_t75" style="width:173.25pt;height:20.25pt" o:ole="">
            <v:imagedata r:id="rId68" o:title=""/>
          </v:shape>
          <o:OLEObject Type="Embed" ProgID="Equation.3" ShapeID="_x0000_i1062" DrawAspect="Content" ObjectID="_1457723904" r:id="rId69"/>
        </w:object>
      </w:r>
      <w:r w:rsidR="009E1F62">
        <w:t>т.</w:t>
      </w:r>
    </w:p>
    <w:p w:rsidR="009E1F62" w:rsidRDefault="004D1B98" w:rsidP="003A5559">
      <w:pPr>
        <w:jc w:val="center"/>
      </w:pPr>
      <w:r w:rsidRPr="009E1F62">
        <w:rPr>
          <w:position w:val="-12"/>
        </w:rPr>
        <w:object w:dxaOrig="3420" w:dyaOrig="380">
          <v:shape id="_x0000_i1063" type="#_x0000_t75" style="width:171pt;height:18.75pt" o:ole="">
            <v:imagedata r:id="rId70" o:title=""/>
          </v:shape>
          <o:OLEObject Type="Embed" ProgID="Equation.3" ShapeID="_x0000_i1063" DrawAspect="Content" ObjectID="_1457723905" r:id="rId71"/>
        </w:object>
      </w:r>
      <w:r w:rsidR="009E1F62">
        <w:t>т.</w:t>
      </w:r>
    </w:p>
    <w:p w:rsidR="009E1F62" w:rsidRDefault="005C0620" w:rsidP="003A5559">
      <w:pPr>
        <w:jc w:val="center"/>
      </w:pPr>
      <w:r w:rsidRPr="004D1B98">
        <w:rPr>
          <w:position w:val="-12"/>
        </w:rPr>
        <w:object w:dxaOrig="2580" w:dyaOrig="360">
          <v:shape id="_x0000_i1064" type="#_x0000_t75" style="width:129pt;height:18pt" o:ole="">
            <v:imagedata r:id="rId72" o:title=""/>
          </v:shape>
          <o:OLEObject Type="Embed" ProgID="Equation.3" ShapeID="_x0000_i1064" DrawAspect="Content" ObjectID="_1457723906" r:id="rId73"/>
        </w:object>
      </w:r>
      <w:r w:rsidR="004D1B98">
        <w:t>т/</w:t>
      </w:r>
      <w:r w:rsidR="001A53BB">
        <w:t>смен</w:t>
      </w:r>
    </w:p>
    <w:p w:rsidR="00BF4F73" w:rsidRDefault="00BF4F73" w:rsidP="003A5559">
      <w:pPr>
        <w:jc w:val="center"/>
      </w:pPr>
    </w:p>
    <w:p w:rsidR="009E1F62" w:rsidRDefault="00B963FD" w:rsidP="003A5559">
      <w:pPr>
        <w:jc w:val="center"/>
      </w:pPr>
      <w:r w:rsidRPr="005C0620">
        <w:rPr>
          <w:position w:val="-28"/>
        </w:rPr>
        <w:object w:dxaOrig="3220" w:dyaOrig="660">
          <v:shape id="_x0000_i1065" type="#_x0000_t75" style="width:161.25pt;height:33pt" o:ole="">
            <v:imagedata r:id="rId74" o:title=""/>
          </v:shape>
          <o:OLEObject Type="Embed" ProgID="Equation.3" ShapeID="_x0000_i1065" DrawAspect="Content" ObjectID="_1457723907" r:id="rId75"/>
        </w:object>
      </w:r>
      <w:r w:rsidR="00CE3DA2">
        <w:t>кран</w:t>
      </w:r>
      <w:r>
        <w:t>ов</w:t>
      </w:r>
    </w:p>
    <w:p w:rsidR="00CB5704" w:rsidRDefault="00EF4B01" w:rsidP="003A5559">
      <w:r>
        <w:t>Количество машин должно удовлетворять условию:</w:t>
      </w:r>
    </w:p>
    <w:p w:rsidR="00BF4F73" w:rsidRDefault="00BF4F73" w:rsidP="003A5559"/>
    <w:p w:rsidR="00EF4B01" w:rsidRDefault="00EF4B01" w:rsidP="003A5559">
      <w:pPr>
        <w:jc w:val="center"/>
      </w:pPr>
      <w:r w:rsidRPr="00EF4B01">
        <w:rPr>
          <w:position w:val="-32"/>
        </w:rPr>
        <w:object w:dxaOrig="1359" w:dyaOrig="720">
          <v:shape id="_x0000_i1066" type="#_x0000_t75" style="width:68.25pt;height:36pt" o:ole="">
            <v:imagedata r:id="rId76" o:title=""/>
          </v:shape>
          <o:OLEObject Type="Embed" ProgID="Equation.3" ShapeID="_x0000_i1066" DrawAspect="Content" ObjectID="_1457723908" r:id="rId77"/>
        </w:object>
      </w:r>
      <w:r>
        <w:t>,</w:t>
      </w:r>
    </w:p>
    <w:p w:rsidR="00EF4B01" w:rsidRDefault="00EF4B01" w:rsidP="003A5559">
      <w:pPr>
        <w:jc w:val="both"/>
      </w:pPr>
      <w:r>
        <w:t xml:space="preserve">где: </w:t>
      </w:r>
      <w:r>
        <w:rPr>
          <w:lang w:val="en-US"/>
        </w:rPr>
        <w:t>Q</w:t>
      </w:r>
      <w:r>
        <w:rPr>
          <w:vertAlign w:val="subscript"/>
        </w:rPr>
        <w:t>п</w:t>
      </w:r>
      <w:r>
        <w:t xml:space="preserve"> – масса груза в подаче, т</w:t>
      </w:r>
    </w:p>
    <w:p w:rsidR="00EF4B01" w:rsidRPr="009E5AC1" w:rsidRDefault="00EF4B01" w:rsidP="003A5559">
      <w:r>
        <w:t xml:space="preserve">        </w:t>
      </w:r>
      <w:r w:rsidRPr="009E5AC1">
        <w:t>П</w:t>
      </w:r>
      <w:r w:rsidRPr="004423FA">
        <w:rPr>
          <w:vertAlign w:val="subscript"/>
        </w:rPr>
        <w:t>э</w:t>
      </w:r>
      <w:r w:rsidRPr="009E5AC1">
        <w:t xml:space="preserve"> – эксплуатационная  производительность  одной  машины,т/ч</w:t>
      </w:r>
    </w:p>
    <w:p w:rsidR="00EF4B01" w:rsidRDefault="00EF4B01" w:rsidP="003A5559">
      <w:pPr>
        <w:pStyle w:val="5"/>
        <w:rPr>
          <w:sz w:val="24"/>
          <w:szCs w:val="24"/>
        </w:rPr>
      </w:pPr>
      <w:r>
        <w:t xml:space="preserve">      </w:t>
      </w:r>
      <w:r w:rsidRPr="00EF4B01">
        <w:rPr>
          <w:sz w:val="24"/>
          <w:szCs w:val="24"/>
        </w:rPr>
        <w:t>Т</w:t>
      </w:r>
      <w:r w:rsidRPr="00EF4B01">
        <w:rPr>
          <w:sz w:val="24"/>
          <w:szCs w:val="24"/>
          <w:vertAlign w:val="subscript"/>
        </w:rPr>
        <w:t>гр</w:t>
      </w:r>
      <w:r w:rsidRPr="00EF4B01">
        <w:rPr>
          <w:sz w:val="24"/>
          <w:szCs w:val="24"/>
        </w:rPr>
        <w:t xml:space="preserve"> - – продолжительность  нахожд</w:t>
      </w:r>
      <w:r>
        <w:rPr>
          <w:sz w:val="24"/>
          <w:szCs w:val="24"/>
        </w:rPr>
        <w:t>ения  подвижного  состава  под</w:t>
      </w:r>
      <w:r w:rsidRPr="00EF4B01">
        <w:rPr>
          <w:sz w:val="24"/>
          <w:szCs w:val="24"/>
        </w:rPr>
        <w:t xml:space="preserve"> грузовыми   операциями. </w:t>
      </w:r>
    </w:p>
    <w:p w:rsidR="00EF4B01" w:rsidRPr="00EF4B01" w:rsidRDefault="00EF4B01" w:rsidP="003A5559"/>
    <w:p w:rsidR="00EF4B01" w:rsidRDefault="00EF4B01" w:rsidP="003A5559">
      <w:pPr>
        <w:jc w:val="center"/>
      </w:pPr>
      <w:r w:rsidRPr="00032C48">
        <w:rPr>
          <w:position w:val="-24"/>
        </w:rPr>
        <w:object w:dxaOrig="1480" w:dyaOrig="660">
          <v:shape id="_x0000_i1067" type="#_x0000_t75" style="width:74.25pt;height:33pt" o:ole="">
            <v:imagedata r:id="rId78" o:title=""/>
          </v:shape>
          <o:OLEObject Type="Embed" ProgID="Equation.3" ShapeID="_x0000_i1067" DrawAspect="Content" ObjectID="_1457723909" r:id="rId79"/>
        </w:object>
      </w:r>
    </w:p>
    <w:p w:rsidR="00EF4B01" w:rsidRDefault="00EF4B01" w:rsidP="003A5559">
      <w:pPr>
        <w:jc w:val="center"/>
      </w:pPr>
      <w:r w:rsidRPr="00032C48">
        <w:rPr>
          <w:position w:val="-24"/>
        </w:rPr>
        <w:object w:dxaOrig="2400" w:dyaOrig="620">
          <v:shape id="_x0000_i1068" type="#_x0000_t75" style="width:120pt;height:30.75pt" o:ole="">
            <v:imagedata r:id="rId80" o:title=""/>
          </v:shape>
          <o:OLEObject Type="Embed" ProgID="Equation.3" ShapeID="_x0000_i1068" DrawAspect="Content" ObjectID="_1457723910" r:id="rId81"/>
        </w:object>
      </w:r>
      <w:r>
        <w:t>т</w:t>
      </w:r>
    </w:p>
    <w:p w:rsidR="00EF4B01" w:rsidRDefault="00EF4B01" w:rsidP="003A5559">
      <w:pPr>
        <w:jc w:val="center"/>
      </w:pPr>
      <w:r w:rsidRPr="00032C48">
        <w:rPr>
          <w:position w:val="-24"/>
        </w:rPr>
        <w:object w:dxaOrig="1800" w:dyaOrig="620">
          <v:shape id="_x0000_i1069" type="#_x0000_t75" style="width:90pt;height:30.75pt" o:ole="">
            <v:imagedata r:id="rId82" o:title=""/>
          </v:shape>
          <o:OLEObject Type="Embed" ProgID="Equation.3" ShapeID="_x0000_i1069" DrawAspect="Content" ObjectID="_1457723911" r:id="rId83"/>
        </w:object>
      </w:r>
      <w:r>
        <w:t>т/ч</w:t>
      </w:r>
    </w:p>
    <w:p w:rsidR="00EF4B01" w:rsidRDefault="00EF4B01" w:rsidP="003A5559">
      <w:pPr>
        <w:jc w:val="center"/>
      </w:pPr>
      <w:r w:rsidRPr="00EF4B01">
        <w:rPr>
          <w:position w:val="-24"/>
        </w:rPr>
        <w:object w:dxaOrig="2480" w:dyaOrig="660">
          <v:shape id="_x0000_i1070" type="#_x0000_t75" style="width:123.75pt;height:33pt" o:ole="">
            <v:imagedata r:id="rId84" o:title=""/>
          </v:shape>
          <o:OLEObject Type="Embed" ProgID="Equation.3" ShapeID="_x0000_i1070" DrawAspect="Content" ObjectID="_1457723912" r:id="rId85"/>
        </w:object>
      </w:r>
    </w:p>
    <w:p w:rsidR="00EF4B01" w:rsidRPr="00EF4B01" w:rsidRDefault="00EF4B01" w:rsidP="003A5559">
      <w:pPr>
        <w:ind w:right="-1050"/>
      </w:pPr>
      <w:r>
        <w:t xml:space="preserve">где:  </w:t>
      </w:r>
      <w:r w:rsidRPr="00EF4B01">
        <w:t>Т</w:t>
      </w:r>
      <w:r w:rsidRPr="00EF4B01">
        <w:rPr>
          <w:vertAlign w:val="subscript"/>
        </w:rPr>
        <w:t>п/у</w:t>
      </w:r>
      <w:r w:rsidRPr="00EF4B01">
        <w:t xml:space="preserve"> – время,</w:t>
      </w:r>
      <w:r>
        <w:t xml:space="preserve"> </w:t>
      </w:r>
      <w:r w:rsidRPr="00EF4B01">
        <w:t>затрачиваемое  на  подачу  и  уборку  вагонов, 0,33 ч</w:t>
      </w:r>
    </w:p>
    <w:p w:rsidR="00EF4B01" w:rsidRPr="00EF4B01" w:rsidRDefault="00BF4F73" w:rsidP="00BF4F73">
      <w:pPr>
        <w:ind w:right="-1050"/>
      </w:pPr>
      <w:r>
        <w:t xml:space="preserve">         </w:t>
      </w:r>
      <w:r w:rsidR="00EF4B01" w:rsidRPr="00EF4B01">
        <w:rPr>
          <w:lang w:val="en-US"/>
        </w:rPr>
        <w:t>Z</w:t>
      </w:r>
      <w:r w:rsidR="00EF4B01" w:rsidRPr="00EF4B01">
        <w:t xml:space="preserve">   - число  подач  вагонов  в  сутки  к  грузовому  фронту,5</w:t>
      </w:r>
    </w:p>
    <w:p w:rsidR="00EF4B01" w:rsidRDefault="00BF4F73" w:rsidP="00BF4F73">
      <w:pPr>
        <w:ind w:right="-1050"/>
      </w:pPr>
      <w:r>
        <w:t xml:space="preserve">         </w:t>
      </w:r>
      <w:r w:rsidR="00EF4B01" w:rsidRPr="00EF4B01">
        <w:t>Т</w:t>
      </w:r>
      <w:r w:rsidR="00EF4B01" w:rsidRPr="005E7C63">
        <w:rPr>
          <w:vertAlign w:val="subscript"/>
        </w:rPr>
        <w:t>пер</w:t>
      </w:r>
      <w:r w:rsidR="00EF4B01" w:rsidRPr="00EF4B01">
        <w:t xml:space="preserve">  -время  технологических  перерывов, Т</w:t>
      </w:r>
      <w:r w:rsidR="00EF4B01" w:rsidRPr="005E7C63">
        <w:rPr>
          <w:vertAlign w:val="subscript"/>
        </w:rPr>
        <w:t>пер</w:t>
      </w:r>
      <w:r w:rsidR="00EF4B01" w:rsidRPr="00EF4B01">
        <w:t xml:space="preserve"> = 4—5ч.</w:t>
      </w:r>
    </w:p>
    <w:p w:rsidR="00BF4F73" w:rsidRDefault="00BF4F73" w:rsidP="003A5559">
      <w:pPr>
        <w:ind w:right="-1050"/>
      </w:pPr>
    </w:p>
    <w:p w:rsidR="005E7C63" w:rsidRDefault="005E7C63" w:rsidP="003A5559">
      <w:pPr>
        <w:ind w:right="-1050"/>
        <w:jc w:val="center"/>
      </w:pPr>
      <w:r w:rsidRPr="00EF4B01">
        <w:rPr>
          <w:position w:val="-24"/>
        </w:rPr>
        <w:object w:dxaOrig="2799" w:dyaOrig="620">
          <v:shape id="_x0000_i1071" type="#_x0000_t75" style="width:140.25pt;height:30.75pt" o:ole="">
            <v:imagedata r:id="rId86" o:title=""/>
          </v:shape>
          <o:OLEObject Type="Embed" ProgID="Equation.3" ShapeID="_x0000_i1071" DrawAspect="Content" ObjectID="_1457723913" r:id="rId87"/>
        </w:object>
      </w:r>
    </w:p>
    <w:p w:rsidR="00BF4F73" w:rsidRDefault="00BF4F73" w:rsidP="003A5559">
      <w:pPr>
        <w:ind w:right="-1050"/>
        <w:jc w:val="center"/>
      </w:pPr>
    </w:p>
    <w:p w:rsidR="005E7C63" w:rsidRDefault="005E7C63" w:rsidP="003A5559">
      <w:pPr>
        <w:ind w:right="-1050"/>
        <w:jc w:val="center"/>
      </w:pPr>
      <w:r w:rsidRPr="005E7C63">
        <w:rPr>
          <w:position w:val="-28"/>
        </w:rPr>
        <w:object w:dxaOrig="1560" w:dyaOrig="660">
          <v:shape id="_x0000_i1072" type="#_x0000_t75" style="width:78pt;height:33pt" o:ole="">
            <v:imagedata r:id="rId88" o:title=""/>
          </v:shape>
          <o:OLEObject Type="Embed" ProgID="Equation.3" ShapeID="_x0000_i1072" DrawAspect="Content" ObjectID="_1457723914" r:id="rId89"/>
        </w:object>
      </w:r>
    </w:p>
    <w:p w:rsidR="005E7C63" w:rsidRDefault="005E7C63" w:rsidP="003A5559">
      <w:pPr>
        <w:ind w:right="-1050"/>
        <w:jc w:val="center"/>
      </w:pPr>
    </w:p>
    <w:p w:rsidR="005E7C63" w:rsidRPr="005E7C63" w:rsidRDefault="005E7C63" w:rsidP="003A5559">
      <w:pPr>
        <w:ind w:right="-1050"/>
        <w:jc w:val="center"/>
      </w:pPr>
      <w:r>
        <w:t xml:space="preserve">7 </w:t>
      </w:r>
      <w:r w:rsidRPr="005E7C63">
        <w:t>&gt;</w:t>
      </w:r>
      <w:r>
        <w:t xml:space="preserve"> </w:t>
      </w:r>
      <w:r w:rsidRPr="005E7C63">
        <w:t>3</w:t>
      </w:r>
      <w:r>
        <w:t>,7 условие выполняется</w:t>
      </w:r>
    </w:p>
    <w:p w:rsidR="00EF4B01" w:rsidRPr="00EF4B01" w:rsidRDefault="00EF4B01" w:rsidP="003A5559"/>
    <w:p w:rsidR="008233B0" w:rsidRPr="009E5AC1" w:rsidRDefault="008233B0" w:rsidP="003A5559">
      <w:r w:rsidRPr="00A54BCD">
        <w:rPr>
          <w:b/>
        </w:rPr>
        <w:t>Потребность  в  штате  механизаторов</w:t>
      </w:r>
      <w:r w:rsidRPr="009E5AC1">
        <w:t>.</w:t>
      </w:r>
    </w:p>
    <w:p w:rsidR="008233B0" w:rsidRPr="009E5AC1" w:rsidRDefault="008233B0" w:rsidP="003A5559">
      <w:r w:rsidRPr="009E5AC1">
        <w:t>Трудовые  затраты.</w:t>
      </w:r>
    </w:p>
    <w:p w:rsidR="008233B0" w:rsidRPr="009E5AC1" w:rsidRDefault="00B87A88" w:rsidP="003A5559">
      <w:pPr>
        <w:jc w:val="center"/>
      </w:pPr>
      <w:r w:rsidRPr="00B87A88">
        <w:rPr>
          <w:position w:val="-30"/>
        </w:rPr>
        <w:object w:dxaOrig="1400" w:dyaOrig="700">
          <v:shape id="_x0000_i1073" type="#_x0000_t75" style="width:69.75pt;height:35.25pt" o:ole="">
            <v:imagedata r:id="rId90" o:title=""/>
          </v:shape>
          <o:OLEObject Type="Embed" ProgID="Equation.3" ShapeID="_x0000_i1073" DrawAspect="Content" ObjectID="_1457723915" r:id="rId91"/>
        </w:object>
      </w:r>
    </w:p>
    <w:p w:rsidR="008233B0" w:rsidRPr="009E5AC1" w:rsidRDefault="008233B0" w:rsidP="003A5559"/>
    <w:p w:rsidR="008233B0" w:rsidRPr="009E5AC1" w:rsidRDefault="008233B0" w:rsidP="003A5559">
      <w:r w:rsidRPr="009E5AC1">
        <w:t>где</w:t>
      </w:r>
      <w:r w:rsidR="00B87A88">
        <w:t>:</w:t>
      </w:r>
      <w:r w:rsidRPr="009E5AC1">
        <w:t xml:space="preserve"> α</w:t>
      </w:r>
      <w:r w:rsidRPr="00B87A88">
        <w:rPr>
          <w:vertAlign w:val="subscript"/>
        </w:rPr>
        <w:t>о</w:t>
      </w:r>
      <w:r w:rsidRPr="009E5AC1">
        <w:t xml:space="preserve"> – коэффициент  подмены, 1,19—1,2</w:t>
      </w:r>
    </w:p>
    <w:p w:rsidR="008233B0" w:rsidRPr="009E5AC1" w:rsidRDefault="008233B0" w:rsidP="003A5559"/>
    <w:p w:rsidR="008233B0" w:rsidRPr="009E5AC1" w:rsidRDefault="008233B0" w:rsidP="003A5559">
      <w:r w:rsidRPr="009E5AC1">
        <w:t xml:space="preserve">                                                      </w:t>
      </w:r>
      <w:r w:rsidR="00495A35" w:rsidRPr="00B963FD">
        <w:rPr>
          <w:position w:val="-24"/>
        </w:rPr>
        <w:object w:dxaOrig="2640" w:dyaOrig="620">
          <v:shape id="_x0000_i1074" type="#_x0000_t75" style="width:132pt;height:30.75pt" o:ole="">
            <v:imagedata r:id="rId92" o:title=""/>
          </v:shape>
          <o:OLEObject Type="Embed" ProgID="Equation.3" ShapeID="_x0000_i1074" DrawAspect="Content" ObjectID="_1457723916" r:id="rId93"/>
        </w:object>
      </w:r>
      <w:r w:rsidR="002F6ADF">
        <w:t>чел-смен</w:t>
      </w:r>
    </w:p>
    <w:p w:rsidR="008233B0" w:rsidRPr="009E5AC1" w:rsidRDefault="008233B0" w:rsidP="003A5559">
      <w:r w:rsidRPr="009E5AC1">
        <w:t>Списочное   число  рабочих  данной  профессии.</w:t>
      </w:r>
    </w:p>
    <w:p w:rsidR="008233B0" w:rsidRPr="009E5AC1" w:rsidRDefault="008233B0" w:rsidP="003A5559"/>
    <w:p w:rsidR="008233B0" w:rsidRPr="009E5AC1" w:rsidRDefault="00B963FD" w:rsidP="003A5559">
      <w:pPr>
        <w:jc w:val="center"/>
      </w:pPr>
      <w:r w:rsidRPr="00B963FD">
        <w:rPr>
          <w:position w:val="-30"/>
        </w:rPr>
        <w:object w:dxaOrig="1020" w:dyaOrig="700">
          <v:shape id="_x0000_i1075" type="#_x0000_t75" style="width:51pt;height:35.25pt" o:ole="">
            <v:imagedata r:id="rId94" o:title=""/>
          </v:shape>
          <o:OLEObject Type="Embed" ProgID="Equation.3" ShapeID="_x0000_i1075" DrawAspect="Content" ObjectID="_1457723917" r:id="rId95"/>
        </w:object>
      </w:r>
    </w:p>
    <w:p w:rsidR="008233B0" w:rsidRPr="009E5AC1" w:rsidRDefault="008233B0" w:rsidP="003A5559">
      <w:r w:rsidRPr="009E5AC1">
        <w:t>где</w:t>
      </w:r>
      <w:r w:rsidR="00B963FD">
        <w:t>:</w:t>
      </w:r>
      <w:r w:rsidRPr="009E5AC1">
        <w:t xml:space="preserve"> Т</w:t>
      </w:r>
      <w:r w:rsidRPr="00B963FD">
        <w:rPr>
          <w:vertAlign w:val="subscript"/>
        </w:rPr>
        <w:t xml:space="preserve">д </w:t>
      </w:r>
      <w:r w:rsidRPr="009E5AC1">
        <w:t>– количество  дней  работы  одного  рабочего  в  год, 305  дней.</w:t>
      </w:r>
    </w:p>
    <w:p w:rsidR="008233B0" w:rsidRPr="009E5AC1" w:rsidRDefault="008233B0" w:rsidP="003A5559">
      <w:r w:rsidRPr="009E5AC1">
        <w:t xml:space="preserve">                                                           </w:t>
      </w:r>
    </w:p>
    <w:p w:rsidR="00B963FD" w:rsidRDefault="00A54BCD" w:rsidP="003A5559">
      <w:pPr>
        <w:jc w:val="center"/>
      </w:pPr>
      <w:r w:rsidRPr="00B963FD">
        <w:rPr>
          <w:position w:val="-24"/>
        </w:rPr>
        <w:object w:dxaOrig="1660" w:dyaOrig="620">
          <v:shape id="_x0000_i1076" type="#_x0000_t75" style="width:83.25pt;height:30.75pt" o:ole="">
            <v:imagedata r:id="rId96" o:title=""/>
          </v:shape>
          <o:OLEObject Type="Embed" ProgID="Equation.3" ShapeID="_x0000_i1076" DrawAspect="Content" ObjectID="_1457723918" r:id="rId97"/>
        </w:object>
      </w:r>
      <w:r>
        <w:t>чел.</w:t>
      </w:r>
    </w:p>
    <w:p w:rsidR="00A54BCD" w:rsidRDefault="00A54BCD" w:rsidP="003A5559">
      <w:pPr>
        <w:ind w:firstLine="708"/>
        <w:jc w:val="both"/>
      </w:pPr>
      <w:r>
        <w:t>С каждым механизатором работают по 3 стропальщика</w:t>
      </w:r>
    </w:p>
    <w:p w:rsidR="00BF4F73" w:rsidRDefault="00BF4F73" w:rsidP="003A5559">
      <w:pPr>
        <w:ind w:firstLine="708"/>
        <w:jc w:val="both"/>
      </w:pPr>
    </w:p>
    <w:p w:rsidR="00A54BCD" w:rsidRDefault="00763844" w:rsidP="003A5559">
      <w:pPr>
        <w:jc w:val="center"/>
      </w:pPr>
      <w:r w:rsidRPr="00A54BCD">
        <w:rPr>
          <w:position w:val="-12"/>
        </w:rPr>
        <w:object w:dxaOrig="1620" w:dyaOrig="360">
          <v:shape id="_x0000_i1077" type="#_x0000_t75" style="width:81pt;height:18pt" o:ole="">
            <v:imagedata r:id="rId98" o:title=""/>
          </v:shape>
          <o:OLEObject Type="Embed" ProgID="Equation.3" ShapeID="_x0000_i1077" DrawAspect="Content" ObjectID="_1457723919" r:id="rId99"/>
        </w:object>
      </w:r>
      <w:r w:rsidR="00A54BCD">
        <w:t>чел.</w:t>
      </w:r>
    </w:p>
    <w:p w:rsidR="008233B0" w:rsidRDefault="008233B0" w:rsidP="003A5559">
      <w:pPr>
        <w:jc w:val="center"/>
      </w:pPr>
      <w:r w:rsidRPr="009E5AC1">
        <w:t>Определ</w:t>
      </w:r>
      <w:r w:rsidR="00763844">
        <w:t>и</w:t>
      </w:r>
      <w:r w:rsidRPr="009E5AC1">
        <w:t>м  простой  вагонов  и  автомобилей  под  погрузкой  и  выгрузкой.</w:t>
      </w:r>
    </w:p>
    <w:p w:rsidR="00BF4F73" w:rsidRDefault="00BF4F73" w:rsidP="003A5559">
      <w:pPr>
        <w:jc w:val="center"/>
      </w:pPr>
    </w:p>
    <w:p w:rsidR="00A54BCD" w:rsidRPr="009E5AC1" w:rsidRDefault="00E21A7D" w:rsidP="003A5559">
      <w:pPr>
        <w:jc w:val="center"/>
      </w:pPr>
      <w:r w:rsidRPr="00A54BCD">
        <w:rPr>
          <w:position w:val="-30"/>
        </w:rPr>
        <w:object w:dxaOrig="1700" w:dyaOrig="700">
          <v:shape id="_x0000_i1078" type="#_x0000_t75" style="width:84.75pt;height:35.25pt" o:ole="">
            <v:imagedata r:id="rId100" o:title=""/>
          </v:shape>
          <o:OLEObject Type="Embed" ProgID="Equation.3" ShapeID="_x0000_i1078" DrawAspect="Content" ObjectID="_1457723920" r:id="rId101"/>
        </w:object>
      </w:r>
      <w:r w:rsidR="004423FA">
        <w:t>, ч</w:t>
      </w:r>
    </w:p>
    <w:p w:rsidR="008233B0" w:rsidRPr="009E5AC1" w:rsidRDefault="008233B0" w:rsidP="003A5559"/>
    <w:p w:rsidR="008233B0" w:rsidRPr="009E5AC1" w:rsidRDefault="008233B0" w:rsidP="003A5559">
      <w:r w:rsidRPr="009E5AC1">
        <w:t>где</w:t>
      </w:r>
      <w:r w:rsidR="004423FA">
        <w:t xml:space="preserve">: </w:t>
      </w:r>
      <w:r w:rsidRPr="009E5AC1">
        <w:t xml:space="preserve"> Q</w:t>
      </w:r>
      <w:r w:rsidRPr="004423FA">
        <w:rPr>
          <w:vertAlign w:val="subscript"/>
        </w:rPr>
        <w:t>п</w:t>
      </w:r>
      <w:r w:rsidRPr="009E5AC1">
        <w:t xml:space="preserve"> – вес  груза  в  одной  подаче,т</w:t>
      </w:r>
    </w:p>
    <w:p w:rsidR="008233B0" w:rsidRPr="009E5AC1" w:rsidRDefault="00BF4F73" w:rsidP="00BF4F73">
      <w:r>
        <w:t xml:space="preserve">        </w:t>
      </w:r>
      <w:r w:rsidR="008233B0" w:rsidRPr="009E5AC1">
        <w:t>П</w:t>
      </w:r>
      <w:r w:rsidR="008233B0" w:rsidRPr="004423FA">
        <w:rPr>
          <w:vertAlign w:val="subscript"/>
        </w:rPr>
        <w:t>э</w:t>
      </w:r>
      <w:r w:rsidR="008233B0" w:rsidRPr="009E5AC1">
        <w:t xml:space="preserve"> – эксплуатационная  производительность  одной  машины,т/ч</w:t>
      </w:r>
    </w:p>
    <w:p w:rsidR="008233B0" w:rsidRPr="009E5AC1" w:rsidRDefault="008233B0" w:rsidP="00BF4F73">
      <w:r w:rsidRPr="009E5AC1">
        <w:t xml:space="preserve">         М – количество  машин.</w:t>
      </w:r>
    </w:p>
    <w:p w:rsidR="008233B0" w:rsidRPr="009E5AC1" w:rsidRDefault="00BF4F73" w:rsidP="00BF4F73">
      <w:r>
        <w:t xml:space="preserve">         </w:t>
      </w:r>
      <w:r w:rsidR="008233B0" w:rsidRPr="009E5AC1">
        <w:t>t</w:t>
      </w:r>
      <w:r w:rsidR="008233B0" w:rsidRPr="00E21A7D">
        <w:rPr>
          <w:vertAlign w:val="subscript"/>
        </w:rPr>
        <w:t>д</w:t>
      </w:r>
      <w:r w:rsidR="008233B0" w:rsidRPr="009E5AC1">
        <w:t xml:space="preserve"> – дополнительное  время  на  подготовительные  и  заключительные</w:t>
      </w:r>
      <w:r w:rsidR="00E21A7D">
        <w:t xml:space="preserve"> о</w:t>
      </w:r>
      <w:r w:rsidR="008233B0" w:rsidRPr="009E5AC1">
        <w:t>перации</w:t>
      </w:r>
      <w:r w:rsidR="00E21A7D">
        <w:t xml:space="preserve"> и перестановку вагонов</w:t>
      </w:r>
      <w:r w:rsidR="008233B0" w:rsidRPr="009E5AC1">
        <w:t xml:space="preserve">, </w:t>
      </w:r>
      <w:r w:rsidR="00E21A7D">
        <w:t>(</w:t>
      </w:r>
      <w:r w:rsidR="008233B0" w:rsidRPr="009E5AC1">
        <w:t>0,3—0,5 ч</w:t>
      </w:r>
      <w:r w:rsidR="00E21A7D">
        <w:t>)</w:t>
      </w:r>
    </w:p>
    <w:p w:rsidR="008233B0" w:rsidRPr="009E5AC1" w:rsidRDefault="008233B0" w:rsidP="003A5559">
      <w:r w:rsidRPr="009E5AC1">
        <w:t xml:space="preserve">                                             </w:t>
      </w:r>
    </w:p>
    <w:p w:rsidR="008233B0" w:rsidRDefault="00032C48" w:rsidP="003A5559">
      <w:pPr>
        <w:jc w:val="center"/>
      </w:pPr>
      <w:r w:rsidRPr="00032C48">
        <w:rPr>
          <w:position w:val="-24"/>
        </w:rPr>
        <w:object w:dxaOrig="960" w:dyaOrig="660">
          <v:shape id="_x0000_i1079" type="#_x0000_t75" style="width:48pt;height:33pt" o:ole="">
            <v:imagedata r:id="rId102" o:title=""/>
          </v:shape>
          <o:OLEObject Type="Embed" ProgID="Equation.3" ShapeID="_x0000_i1079" DrawAspect="Content" ObjectID="_1457723921" r:id="rId103"/>
        </w:object>
      </w:r>
    </w:p>
    <w:p w:rsidR="00032C48" w:rsidRDefault="00032C48" w:rsidP="003A5559">
      <w:pPr>
        <w:jc w:val="center"/>
      </w:pPr>
    </w:p>
    <w:p w:rsidR="00032C48" w:rsidRPr="009E5AC1" w:rsidRDefault="00032C48" w:rsidP="003A5559">
      <w:pPr>
        <w:jc w:val="center"/>
      </w:pPr>
      <w:r w:rsidRPr="00032C48">
        <w:rPr>
          <w:position w:val="-24"/>
        </w:rPr>
        <w:object w:dxaOrig="1719" w:dyaOrig="620">
          <v:shape id="_x0000_i1080" type="#_x0000_t75" style="width:86.25pt;height:30.75pt" o:ole="">
            <v:imagedata r:id="rId104" o:title=""/>
          </v:shape>
          <o:OLEObject Type="Embed" ProgID="Equation.3" ShapeID="_x0000_i1080" DrawAspect="Content" ObjectID="_1457723922" r:id="rId105"/>
        </w:object>
      </w:r>
      <w:r>
        <w:t>т</w:t>
      </w:r>
    </w:p>
    <w:p w:rsidR="00032C48" w:rsidRPr="009E5AC1" w:rsidRDefault="00032C48" w:rsidP="003A5559">
      <w:pPr>
        <w:jc w:val="center"/>
      </w:pPr>
    </w:p>
    <w:p w:rsidR="00032C48" w:rsidRDefault="00032C48" w:rsidP="003A5559">
      <w:pPr>
        <w:jc w:val="center"/>
      </w:pPr>
      <w:r w:rsidRPr="00032C48">
        <w:rPr>
          <w:position w:val="-24"/>
        </w:rPr>
        <w:object w:dxaOrig="960" w:dyaOrig="660">
          <v:shape id="_x0000_i1081" type="#_x0000_t75" style="width:48pt;height:33pt" o:ole="">
            <v:imagedata r:id="rId106" o:title=""/>
          </v:shape>
          <o:OLEObject Type="Embed" ProgID="Equation.3" ShapeID="_x0000_i1081" DrawAspect="Content" ObjectID="_1457723923" r:id="rId107"/>
        </w:object>
      </w:r>
    </w:p>
    <w:p w:rsidR="00032C48" w:rsidRDefault="00032C48" w:rsidP="003A5559">
      <w:pPr>
        <w:jc w:val="center"/>
      </w:pPr>
    </w:p>
    <w:p w:rsidR="00032C48" w:rsidRDefault="00382F1E" w:rsidP="003A5559">
      <w:pPr>
        <w:jc w:val="center"/>
      </w:pPr>
      <w:r w:rsidRPr="00032C48">
        <w:rPr>
          <w:position w:val="-24"/>
        </w:rPr>
        <w:object w:dxaOrig="1719" w:dyaOrig="620">
          <v:shape id="_x0000_i1082" type="#_x0000_t75" style="width:86.25pt;height:30.75pt" o:ole="">
            <v:imagedata r:id="rId108" o:title=""/>
          </v:shape>
          <o:OLEObject Type="Embed" ProgID="Equation.3" ShapeID="_x0000_i1082" DrawAspect="Content" ObjectID="_1457723924" r:id="rId109"/>
        </w:object>
      </w:r>
      <w:r w:rsidR="00032C48">
        <w:t>т</w:t>
      </w:r>
    </w:p>
    <w:p w:rsidR="00032C48" w:rsidRDefault="00032C48" w:rsidP="003A5559">
      <w:pPr>
        <w:jc w:val="center"/>
      </w:pPr>
    </w:p>
    <w:p w:rsidR="00032C48" w:rsidRDefault="00382F1E" w:rsidP="003A5559">
      <w:pPr>
        <w:jc w:val="center"/>
      </w:pPr>
      <w:r w:rsidRPr="00032C48">
        <w:rPr>
          <w:position w:val="-24"/>
        </w:rPr>
        <w:object w:dxaOrig="1800" w:dyaOrig="620">
          <v:shape id="_x0000_i1083" type="#_x0000_t75" style="width:90pt;height:30.75pt" o:ole="">
            <v:imagedata r:id="rId82" o:title=""/>
          </v:shape>
          <o:OLEObject Type="Embed" ProgID="Equation.3" ShapeID="_x0000_i1083" DrawAspect="Content" ObjectID="_1457723925" r:id="rId110"/>
        </w:object>
      </w:r>
      <w:r w:rsidR="00032C48">
        <w:t>т/ч</w:t>
      </w:r>
    </w:p>
    <w:p w:rsidR="00382F1E" w:rsidRDefault="00382F1E" w:rsidP="003A5559">
      <w:pPr>
        <w:jc w:val="center"/>
      </w:pPr>
    </w:p>
    <w:p w:rsidR="00382F1E" w:rsidRPr="009E5AC1" w:rsidRDefault="00382F1E" w:rsidP="003A5559">
      <w:pPr>
        <w:jc w:val="center"/>
      </w:pPr>
      <w:r w:rsidRPr="00382F1E">
        <w:rPr>
          <w:position w:val="-28"/>
        </w:rPr>
        <w:object w:dxaOrig="2580" w:dyaOrig="660">
          <v:shape id="_x0000_i1084" type="#_x0000_t75" style="width:129pt;height:33pt" o:ole="">
            <v:imagedata r:id="rId111" o:title=""/>
          </v:shape>
          <o:OLEObject Type="Embed" ProgID="Equation.3" ShapeID="_x0000_i1084" DrawAspect="Content" ObjectID="_1457723926" r:id="rId112"/>
        </w:object>
      </w:r>
      <w:r>
        <w:t>, ч</w:t>
      </w:r>
    </w:p>
    <w:p w:rsidR="00382F1E" w:rsidRDefault="00382F1E" w:rsidP="003A5559">
      <w:pPr>
        <w:jc w:val="center"/>
      </w:pPr>
    </w:p>
    <w:p w:rsidR="00382F1E" w:rsidRPr="009E5AC1" w:rsidRDefault="0038712B" w:rsidP="003A5559">
      <w:pPr>
        <w:jc w:val="center"/>
      </w:pPr>
      <w:r w:rsidRPr="00382F1E">
        <w:rPr>
          <w:position w:val="-28"/>
        </w:rPr>
        <w:object w:dxaOrig="2580" w:dyaOrig="660">
          <v:shape id="_x0000_i1085" type="#_x0000_t75" style="width:129pt;height:33pt" o:ole="">
            <v:imagedata r:id="rId113" o:title=""/>
          </v:shape>
          <o:OLEObject Type="Embed" ProgID="Equation.3" ShapeID="_x0000_i1085" DrawAspect="Content" ObjectID="_1457723927" r:id="rId114"/>
        </w:object>
      </w:r>
    </w:p>
    <w:p w:rsidR="008233B0" w:rsidRPr="00121285" w:rsidRDefault="008233B0" w:rsidP="003A5559">
      <w:pPr>
        <w:ind w:firstLine="708"/>
        <w:rPr>
          <w:b/>
        </w:rPr>
      </w:pPr>
      <w:r w:rsidRPr="00121285">
        <w:rPr>
          <w:b/>
        </w:rPr>
        <w:t>Потребное  количество  погрузочно – выгрузочных  машин  для  переработки</w:t>
      </w:r>
      <w:r w:rsidR="00121285">
        <w:rPr>
          <w:b/>
        </w:rPr>
        <w:t xml:space="preserve"> торфа:</w:t>
      </w:r>
    </w:p>
    <w:p w:rsidR="008233B0" w:rsidRPr="009E5AC1" w:rsidRDefault="008233B0" w:rsidP="003A5559"/>
    <w:p w:rsidR="008233B0" w:rsidRDefault="007B25E3" w:rsidP="003A5559">
      <w:pPr>
        <w:jc w:val="center"/>
      </w:pPr>
      <w:r w:rsidRPr="00F97FF3">
        <w:rPr>
          <w:position w:val="-14"/>
        </w:rPr>
        <w:object w:dxaOrig="3480" w:dyaOrig="400">
          <v:shape id="_x0000_i1086" type="#_x0000_t75" style="width:174pt;height:20.25pt" o:ole="">
            <v:imagedata r:id="rId115" o:title=""/>
          </v:shape>
          <o:OLEObject Type="Embed" ProgID="Equation.3" ShapeID="_x0000_i1086" DrawAspect="Content" ObjectID="_1457723928" r:id="rId116"/>
        </w:object>
      </w:r>
      <w:r>
        <w:t>т</w:t>
      </w:r>
    </w:p>
    <w:p w:rsidR="00BF4F73" w:rsidRPr="009E5AC1" w:rsidRDefault="00BF4F73" w:rsidP="003A5559">
      <w:pPr>
        <w:jc w:val="center"/>
      </w:pPr>
    </w:p>
    <w:p w:rsidR="008233B0" w:rsidRPr="009E5AC1" w:rsidRDefault="007B25E3" w:rsidP="003A5559">
      <w:pPr>
        <w:jc w:val="center"/>
      </w:pPr>
      <w:r w:rsidRPr="007B25E3">
        <w:rPr>
          <w:position w:val="-12"/>
        </w:rPr>
        <w:object w:dxaOrig="2659" w:dyaOrig="380">
          <v:shape id="_x0000_i1087" type="#_x0000_t75" style="width:132.75pt;height:18.75pt" o:ole="">
            <v:imagedata r:id="rId117" o:title=""/>
          </v:shape>
          <o:OLEObject Type="Embed" ProgID="Equation.3" ShapeID="_x0000_i1087" DrawAspect="Content" ObjectID="_1457723929" r:id="rId118"/>
        </w:object>
      </w:r>
      <w:r>
        <w:t>т</w:t>
      </w:r>
    </w:p>
    <w:p w:rsidR="008233B0" w:rsidRDefault="008233B0" w:rsidP="003A5559">
      <w:r w:rsidRPr="009E5AC1">
        <w:t>Сменная  эксплуатационная  производительность.</w:t>
      </w:r>
    </w:p>
    <w:p w:rsidR="00BF4F73" w:rsidRPr="009E5AC1" w:rsidRDefault="00BF4F73" w:rsidP="003A5559"/>
    <w:p w:rsidR="007B25E3" w:rsidRDefault="007B25E3" w:rsidP="003A5559">
      <w:pPr>
        <w:jc w:val="center"/>
      </w:pPr>
      <w:r w:rsidRPr="00B963FD">
        <w:rPr>
          <w:color w:val="FF6600"/>
          <w:position w:val="-14"/>
        </w:rPr>
        <w:object w:dxaOrig="1960" w:dyaOrig="380">
          <v:shape id="_x0000_i1088" type="#_x0000_t75" style="width:98.25pt;height:18.75pt" o:ole="">
            <v:imagedata r:id="rId119" o:title=""/>
          </v:shape>
          <o:OLEObject Type="Embed" ProgID="Equation.3" ShapeID="_x0000_i1088" DrawAspect="Content" ObjectID="_1457723930" r:id="rId120"/>
        </w:object>
      </w:r>
      <w:r w:rsidRPr="007B25E3">
        <w:t>т/смен</w:t>
      </w:r>
    </w:p>
    <w:p w:rsidR="00BF4F73" w:rsidRDefault="00BF4F73" w:rsidP="003A5559">
      <w:pPr>
        <w:jc w:val="center"/>
      </w:pPr>
    </w:p>
    <w:p w:rsidR="007B25E3" w:rsidRDefault="007B25E3" w:rsidP="003A5559">
      <w:r>
        <w:t>где:</w:t>
      </w:r>
      <w:r>
        <w:tab/>
      </w:r>
      <w:r w:rsidRPr="00A255E2">
        <w:rPr>
          <w:i/>
        </w:rPr>
        <w:t>К</w:t>
      </w:r>
      <w:r w:rsidRPr="00A255E2">
        <w:rPr>
          <w:i/>
          <w:vertAlign w:val="subscript"/>
        </w:rPr>
        <w:t>в</w:t>
      </w:r>
      <w:r w:rsidRPr="00A255E2">
        <w:rPr>
          <w:i/>
          <w:vertAlign w:val="superscript"/>
        </w:rPr>
        <w:t>р</w:t>
      </w:r>
      <w:r>
        <w:t xml:space="preserve"> – коэффициент использования машин по времени и погрузоподъемности в течении рабочей смены (0,8);</w:t>
      </w:r>
    </w:p>
    <w:p w:rsidR="007B25E3" w:rsidRDefault="007B25E3" w:rsidP="003A5559">
      <w:r>
        <w:tab/>
      </w:r>
      <w:r w:rsidRPr="00EE39CF">
        <w:rPr>
          <w:i/>
        </w:rPr>
        <w:t>Т</w:t>
      </w:r>
      <w:r w:rsidRPr="00EE39CF">
        <w:rPr>
          <w:i/>
          <w:vertAlign w:val="subscript"/>
        </w:rPr>
        <w:t>с</w:t>
      </w:r>
      <w:r w:rsidRPr="00EE39CF">
        <w:rPr>
          <w:i/>
          <w:vertAlign w:val="superscript"/>
        </w:rPr>
        <w:t>м</w:t>
      </w:r>
      <w:r>
        <w:t xml:space="preserve"> – продолжительность смены (8 часов);</w:t>
      </w:r>
    </w:p>
    <w:p w:rsidR="007B25E3" w:rsidRPr="00B87A88" w:rsidRDefault="007B25E3" w:rsidP="003A5559">
      <w:r>
        <w:tab/>
      </w:r>
      <w:r w:rsidRPr="00EE39CF">
        <w:rPr>
          <w:i/>
        </w:rPr>
        <w:t>П</w:t>
      </w:r>
      <w:r>
        <w:rPr>
          <w:i/>
          <w:vertAlign w:val="subscript"/>
        </w:rPr>
        <w:t xml:space="preserve">т </w:t>
      </w:r>
      <w:r>
        <w:t xml:space="preserve">–техническая производительностьмашин, т/смен </w:t>
      </w:r>
    </w:p>
    <w:p w:rsidR="007B25E3" w:rsidRPr="00B963FD" w:rsidRDefault="007B25E3" w:rsidP="003A5559">
      <w:pPr>
        <w:jc w:val="center"/>
        <w:rPr>
          <w:color w:val="FF6600"/>
        </w:rPr>
      </w:pPr>
    </w:p>
    <w:p w:rsidR="008233B0" w:rsidRPr="009E5AC1" w:rsidRDefault="008233B0" w:rsidP="003A5559">
      <w:r w:rsidRPr="009E5AC1">
        <w:t>Техническая  производительность  определяется  по  фопмуле:</w:t>
      </w:r>
    </w:p>
    <w:p w:rsidR="008233B0" w:rsidRPr="009E5AC1" w:rsidRDefault="008233B0" w:rsidP="003A5559"/>
    <w:p w:rsidR="008233B0" w:rsidRPr="009E5AC1" w:rsidRDefault="008233B0" w:rsidP="003A5559">
      <w:r w:rsidRPr="009E5AC1">
        <w:t xml:space="preserve">                                                        </w:t>
      </w:r>
      <w:r w:rsidR="00CE1E9C" w:rsidRPr="00CE1E9C">
        <w:rPr>
          <w:position w:val="-32"/>
        </w:rPr>
        <w:object w:dxaOrig="980" w:dyaOrig="720">
          <v:shape id="_x0000_i1089" type="#_x0000_t75" style="width:48.75pt;height:36pt" o:ole="">
            <v:imagedata r:id="rId121" o:title=""/>
          </v:shape>
          <o:OLEObject Type="Embed" ProgID="Equation.3" ShapeID="_x0000_i1089" DrawAspect="Content" ObjectID="_1457723931" r:id="rId122"/>
        </w:object>
      </w:r>
    </w:p>
    <w:p w:rsidR="008233B0" w:rsidRPr="009E5AC1" w:rsidRDefault="008233B0" w:rsidP="003A5559"/>
    <w:p w:rsidR="008233B0" w:rsidRPr="009E5AC1" w:rsidRDefault="008233B0" w:rsidP="003A5559">
      <w:r w:rsidRPr="009E5AC1">
        <w:t>где</w:t>
      </w:r>
      <w:r w:rsidR="00CE1E9C">
        <w:t>:</w:t>
      </w:r>
      <w:r w:rsidRPr="009E5AC1">
        <w:t xml:space="preserve">  </w:t>
      </w:r>
      <w:r w:rsidR="00BF4F73">
        <w:t xml:space="preserve">   </w:t>
      </w:r>
      <w:r w:rsidRPr="009E5AC1">
        <w:t>Q</w:t>
      </w:r>
      <w:r w:rsidRPr="00CE1E9C">
        <w:rPr>
          <w:vertAlign w:val="subscript"/>
        </w:rPr>
        <w:t>н</w:t>
      </w:r>
      <w:r w:rsidRPr="009E5AC1">
        <w:t xml:space="preserve"> – масса  груза, перемещаемого  за  один  цикл; 4 т</w:t>
      </w:r>
    </w:p>
    <w:p w:rsidR="008233B0" w:rsidRPr="009E5AC1" w:rsidRDefault="008233B0" w:rsidP="00BF4F73">
      <w:pPr>
        <w:ind w:firstLine="708"/>
      </w:pPr>
      <w:r w:rsidRPr="009E5AC1">
        <w:t>Т</w:t>
      </w:r>
      <w:r w:rsidRPr="00CE1E9C">
        <w:rPr>
          <w:vertAlign w:val="subscript"/>
        </w:rPr>
        <w:t>ц</w:t>
      </w:r>
      <w:r w:rsidRPr="009E5AC1">
        <w:t xml:space="preserve"> – продолжительность  одного  цикла, с</w:t>
      </w:r>
    </w:p>
    <w:p w:rsidR="008233B0" w:rsidRPr="009E5AC1" w:rsidRDefault="008233B0" w:rsidP="003A5559"/>
    <w:p w:rsidR="008233B0" w:rsidRPr="009E5AC1" w:rsidRDefault="00CA02FB" w:rsidP="003A5559">
      <w:r w:rsidRPr="00CA02FB">
        <w:rPr>
          <w:b/>
          <w:lang w:val="en-US"/>
        </w:rPr>
        <w:t>I</w:t>
      </w:r>
      <w:r w:rsidR="008233B0" w:rsidRPr="00CA02FB">
        <w:rPr>
          <w:b/>
        </w:rPr>
        <w:t xml:space="preserve"> – вариант</w:t>
      </w:r>
      <w:r w:rsidR="008233B0" w:rsidRPr="009E5AC1">
        <w:t xml:space="preserve">  </w:t>
      </w:r>
      <w:r w:rsidR="008233B0" w:rsidRPr="00BF4F73">
        <w:rPr>
          <w:b/>
        </w:rPr>
        <w:t>КДКК – 10</w:t>
      </w:r>
    </w:p>
    <w:p w:rsidR="008233B0" w:rsidRPr="009E5AC1" w:rsidRDefault="008233B0" w:rsidP="003A5559"/>
    <w:p w:rsidR="008233B0" w:rsidRPr="009E5AC1" w:rsidRDefault="00CA02FB" w:rsidP="003A5559">
      <w:pPr>
        <w:jc w:val="center"/>
      </w:pPr>
      <w:r w:rsidRPr="00CE1E9C">
        <w:rPr>
          <w:position w:val="-32"/>
        </w:rPr>
        <w:object w:dxaOrig="3580" w:dyaOrig="740">
          <v:shape id="_x0000_i1090" type="#_x0000_t75" style="width:179.25pt;height:36.75pt" o:ole="">
            <v:imagedata r:id="rId123" o:title=""/>
          </v:shape>
          <o:OLEObject Type="Embed" ProgID="Equation.3" ShapeID="_x0000_i1090" DrawAspect="Content" ObjectID="_1457723932" r:id="rId124"/>
        </w:object>
      </w:r>
      <w:r w:rsidR="00CE1E9C">
        <w:t>, с</w:t>
      </w:r>
    </w:p>
    <w:p w:rsidR="008233B0" w:rsidRPr="009E5AC1" w:rsidRDefault="008233B0" w:rsidP="003A5559">
      <w:r w:rsidRPr="009E5AC1">
        <w:t>где</w:t>
      </w:r>
      <w:r w:rsidR="00CE1E9C">
        <w:t>:</w:t>
      </w:r>
      <w:r w:rsidRPr="009E5AC1">
        <w:t xml:space="preserve"> </w:t>
      </w:r>
      <w:r w:rsidR="00BF4F73">
        <w:t xml:space="preserve">    </w:t>
      </w:r>
      <w:r w:rsidRPr="009E5AC1">
        <w:t>t</w:t>
      </w:r>
      <w:r w:rsidRPr="00CE1E9C">
        <w:rPr>
          <w:vertAlign w:val="subscript"/>
        </w:rPr>
        <w:t>з</w:t>
      </w:r>
      <w:r w:rsidRPr="009E5AC1">
        <w:t xml:space="preserve"> – время  застропки  груза,</w:t>
      </w:r>
      <w:r w:rsidR="00CE1E9C">
        <w:t xml:space="preserve"> </w:t>
      </w:r>
      <w:r w:rsidRPr="009E5AC1">
        <w:t>15 с</w:t>
      </w:r>
    </w:p>
    <w:p w:rsidR="008233B0" w:rsidRPr="009E5AC1" w:rsidRDefault="008233B0" w:rsidP="00BF4F73">
      <w:pPr>
        <w:ind w:firstLine="708"/>
      </w:pPr>
      <w:r w:rsidRPr="009E5AC1">
        <w:t>t</w:t>
      </w:r>
      <w:r w:rsidRPr="00CE1E9C">
        <w:rPr>
          <w:vertAlign w:val="subscript"/>
        </w:rPr>
        <w:t>o</w:t>
      </w:r>
      <w:r w:rsidRPr="009E5AC1">
        <w:t xml:space="preserve"> – время  отстропки  груза,</w:t>
      </w:r>
      <w:r w:rsidR="00CE1E9C">
        <w:t xml:space="preserve"> </w:t>
      </w:r>
      <w:r w:rsidRPr="009E5AC1">
        <w:t>10 с</w:t>
      </w:r>
    </w:p>
    <w:p w:rsidR="008233B0" w:rsidRPr="009E5AC1" w:rsidRDefault="008233B0" w:rsidP="00BF4F73">
      <w:pPr>
        <w:ind w:firstLine="708"/>
      </w:pPr>
      <w:r w:rsidRPr="009E5AC1">
        <w:t>Н – средняя  высота  подъёма  груза,</w:t>
      </w:r>
      <w:r w:rsidR="00CE1E9C">
        <w:t xml:space="preserve"> </w:t>
      </w:r>
      <w:r w:rsidRPr="009E5AC1">
        <w:t>3 м</w:t>
      </w:r>
    </w:p>
    <w:p w:rsidR="008233B0" w:rsidRPr="009E5AC1" w:rsidRDefault="008233B0" w:rsidP="00BF4F73">
      <w:pPr>
        <w:ind w:firstLine="708"/>
      </w:pPr>
      <w:r w:rsidRPr="009E5AC1">
        <w:t>L</w:t>
      </w:r>
      <w:r w:rsidRPr="00CE1E9C">
        <w:rPr>
          <w:vertAlign w:val="subscript"/>
        </w:rPr>
        <w:t>кр</w:t>
      </w:r>
      <w:r w:rsidRPr="009E5AC1">
        <w:t xml:space="preserve"> – среднее  расстояние  перемещения  крана,</w:t>
      </w:r>
      <w:r w:rsidR="00CE1E9C">
        <w:t xml:space="preserve"> </w:t>
      </w:r>
      <w:r w:rsidRPr="009E5AC1">
        <w:t>15 м</w:t>
      </w:r>
    </w:p>
    <w:p w:rsidR="008233B0" w:rsidRPr="009E5AC1" w:rsidRDefault="00CA02FB" w:rsidP="00BF4F73">
      <w:pPr>
        <w:ind w:firstLine="708"/>
      </w:pPr>
      <w:r>
        <w:rPr>
          <w:lang w:val="en-US"/>
        </w:rPr>
        <w:t>L</w:t>
      </w:r>
      <w:r w:rsidR="008233B0" w:rsidRPr="00CE1E9C">
        <w:rPr>
          <w:vertAlign w:val="subscript"/>
        </w:rPr>
        <w:t>т</w:t>
      </w:r>
      <w:r w:rsidR="008233B0" w:rsidRPr="009E5AC1">
        <w:t xml:space="preserve"> – среднее  расстояние  перемещения  тележки,8 м</w:t>
      </w:r>
    </w:p>
    <w:p w:rsidR="008233B0" w:rsidRPr="009E5AC1" w:rsidRDefault="008233B0" w:rsidP="00BF4F73">
      <w:pPr>
        <w:ind w:firstLine="708"/>
      </w:pPr>
      <w:r w:rsidRPr="009E5AC1">
        <w:t>V</w:t>
      </w:r>
      <w:r w:rsidRPr="00CA02FB">
        <w:rPr>
          <w:vertAlign w:val="subscript"/>
        </w:rPr>
        <w:t>п</w:t>
      </w:r>
      <w:r w:rsidRPr="009E5AC1">
        <w:t xml:space="preserve"> – скорость   подъёма  и  опускания  груза, 0,17 м/с</w:t>
      </w:r>
    </w:p>
    <w:p w:rsidR="008233B0" w:rsidRPr="009E5AC1" w:rsidRDefault="008233B0" w:rsidP="00BF4F73">
      <w:pPr>
        <w:ind w:firstLine="708"/>
      </w:pPr>
      <w:r w:rsidRPr="009E5AC1">
        <w:t>V</w:t>
      </w:r>
      <w:r w:rsidRPr="00CA02FB">
        <w:rPr>
          <w:vertAlign w:val="subscript"/>
        </w:rPr>
        <w:t>кр</w:t>
      </w:r>
      <w:r w:rsidRPr="009E5AC1">
        <w:t xml:space="preserve"> – скорость  передвижения  крана, 1,5 м/с</w:t>
      </w:r>
    </w:p>
    <w:p w:rsidR="008233B0" w:rsidRPr="009E5AC1" w:rsidRDefault="008233B0" w:rsidP="00BF4F73">
      <w:r w:rsidRPr="009E5AC1">
        <w:t xml:space="preserve"> </w:t>
      </w:r>
      <w:r w:rsidR="00BF4F73">
        <w:tab/>
      </w:r>
      <w:r w:rsidRPr="009E5AC1">
        <w:t>V</w:t>
      </w:r>
      <w:r w:rsidRPr="00CA02FB">
        <w:rPr>
          <w:vertAlign w:val="subscript"/>
        </w:rPr>
        <w:t>т</w:t>
      </w:r>
      <w:r w:rsidRPr="009E5AC1">
        <w:t xml:space="preserve"> – скорость  передвижения  тележки  крана,</w:t>
      </w:r>
      <w:r w:rsidR="00CA02FB" w:rsidRPr="00CA02FB">
        <w:t xml:space="preserve"> </w:t>
      </w:r>
      <w:r w:rsidRPr="009E5AC1">
        <w:t xml:space="preserve"> 0,63 м/с</w:t>
      </w:r>
    </w:p>
    <w:p w:rsidR="008233B0" w:rsidRPr="009E5AC1" w:rsidRDefault="00CA02FB" w:rsidP="00BF4F73">
      <w:pPr>
        <w:ind w:firstLine="708"/>
      </w:pPr>
      <w:r>
        <w:sym w:font="Symbol" w:char="F067"/>
      </w:r>
      <w:r w:rsidR="008233B0" w:rsidRPr="009E5AC1">
        <w:t xml:space="preserve"> – коэффициент  совмещения  операций  по  времени, </w:t>
      </w:r>
      <w:r w:rsidRPr="00CA02FB">
        <w:t xml:space="preserve"> </w:t>
      </w:r>
      <w:r w:rsidR="008233B0" w:rsidRPr="009E5AC1">
        <w:t>0,85</w:t>
      </w:r>
    </w:p>
    <w:p w:rsidR="008233B0" w:rsidRPr="009E5AC1" w:rsidRDefault="008233B0" w:rsidP="003A5559"/>
    <w:p w:rsidR="008233B0" w:rsidRPr="009E5AC1" w:rsidRDefault="008233B0" w:rsidP="003A5559">
      <w:r w:rsidRPr="009E5AC1">
        <w:t xml:space="preserve">    </w:t>
      </w:r>
      <w:r w:rsidRPr="009E5AC1">
        <w:tab/>
        <w:t xml:space="preserve"> </w:t>
      </w:r>
    </w:p>
    <w:p w:rsidR="008233B0" w:rsidRPr="009A4D5A" w:rsidRDefault="008233B0" w:rsidP="003A5559">
      <w:r w:rsidRPr="009E5AC1">
        <w:t xml:space="preserve">                                  </w:t>
      </w:r>
      <w:r w:rsidR="00CA02FB" w:rsidRPr="00CA02FB">
        <w:rPr>
          <w:position w:val="-10"/>
        </w:rPr>
        <w:object w:dxaOrig="180" w:dyaOrig="340">
          <v:shape id="_x0000_i1091" type="#_x0000_t75" style="width:9pt;height:17.25pt" o:ole="">
            <v:imagedata r:id="rId125" o:title=""/>
          </v:shape>
          <o:OLEObject Type="Embed" ProgID="Equation.3" ShapeID="_x0000_i1091" DrawAspect="Content" ObjectID="_1457723933" r:id="rId126"/>
        </w:object>
      </w:r>
      <w:r w:rsidR="00CA02FB" w:rsidRPr="00CA02FB">
        <w:rPr>
          <w:position w:val="-28"/>
        </w:rPr>
        <w:object w:dxaOrig="4580" w:dyaOrig="660">
          <v:shape id="_x0000_i1092" type="#_x0000_t75" style="width:228.75pt;height:33pt" o:ole="">
            <v:imagedata r:id="rId127" o:title=""/>
          </v:shape>
          <o:OLEObject Type="Embed" ProgID="Equation.3" ShapeID="_x0000_i1092" DrawAspect="Content" ObjectID="_1457723934" r:id="rId128"/>
        </w:object>
      </w:r>
      <w:r w:rsidR="00CA02FB">
        <w:rPr>
          <w:lang w:val="en-US"/>
        </w:rPr>
        <w:t>c</w:t>
      </w:r>
    </w:p>
    <w:p w:rsidR="008233B0" w:rsidRPr="009E5AC1" w:rsidRDefault="008233B0" w:rsidP="003A5559"/>
    <w:p w:rsidR="00CA02FB" w:rsidRPr="00CA02FB" w:rsidRDefault="009A4D5A" w:rsidP="003A5559">
      <w:pPr>
        <w:jc w:val="center"/>
      </w:pPr>
      <w:r w:rsidRPr="00CA02FB">
        <w:rPr>
          <w:position w:val="-24"/>
        </w:rPr>
        <w:object w:dxaOrig="2380" w:dyaOrig="620">
          <v:shape id="_x0000_i1093" type="#_x0000_t75" style="width:119.25pt;height:30.75pt" o:ole="">
            <v:imagedata r:id="rId129" o:title=""/>
          </v:shape>
          <o:OLEObject Type="Embed" ProgID="Equation.3" ShapeID="_x0000_i1093" DrawAspect="Content" ObjectID="_1457723935" r:id="rId130"/>
        </w:object>
      </w:r>
      <w:r w:rsidR="00CA02FB" w:rsidRPr="009A4D5A">
        <w:t xml:space="preserve"> </w:t>
      </w:r>
      <w:r w:rsidR="00CA02FB">
        <w:t>т/час</w:t>
      </w:r>
    </w:p>
    <w:p w:rsidR="008233B0" w:rsidRPr="009E5AC1" w:rsidRDefault="008233B0" w:rsidP="003A5559"/>
    <w:p w:rsidR="008233B0" w:rsidRDefault="009A4D5A" w:rsidP="003A5559">
      <w:pPr>
        <w:jc w:val="center"/>
      </w:pPr>
      <w:r w:rsidRPr="009A4D5A">
        <w:rPr>
          <w:color w:val="FF6600"/>
          <w:position w:val="-12"/>
        </w:rPr>
        <w:object w:dxaOrig="2740" w:dyaOrig="360">
          <v:shape id="_x0000_i1094" type="#_x0000_t75" style="width:137.25pt;height:18pt" o:ole="">
            <v:imagedata r:id="rId131" o:title=""/>
          </v:shape>
          <o:OLEObject Type="Embed" ProgID="Equation.3" ShapeID="_x0000_i1094" DrawAspect="Content" ObjectID="_1457723936" r:id="rId132"/>
        </w:object>
      </w:r>
      <w:r w:rsidRPr="009A4D5A">
        <w:t>т/смен</w:t>
      </w:r>
    </w:p>
    <w:p w:rsidR="009A4D5A" w:rsidRPr="009E5AC1" w:rsidRDefault="009A4D5A" w:rsidP="003A5559">
      <w:pPr>
        <w:jc w:val="center"/>
      </w:pPr>
    </w:p>
    <w:p w:rsidR="009A4D5A" w:rsidRDefault="009A4D5A" w:rsidP="003A5559">
      <w:pPr>
        <w:jc w:val="center"/>
      </w:pPr>
      <w:r w:rsidRPr="005C0620">
        <w:rPr>
          <w:position w:val="-28"/>
        </w:rPr>
        <w:object w:dxaOrig="3240" w:dyaOrig="660">
          <v:shape id="_x0000_i1095" type="#_x0000_t75" style="width:162pt;height:33pt" o:ole="">
            <v:imagedata r:id="rId133" o:title=""/>
          </v:shape>
          <o:OLEObject Type="Embed" ProgID="Equation.3" ShapeID="_x0000_i1095" DrawAspect="Content" ObjectID="_1457723937" r:id="rId134"/>
        </w:object>
      </w:r>
    </w:p>
    <w:p w:rsidR="00590E1D" w:rsidRDefault="00590E1D" w:rsidP="003A5559">
      <w:pPr>
        <w:jc w:val="right"/>
      </w:pPr>
      <w:r>
        <w:t>Принимаем 2 крана</w:t>
      </w:r>
    </w:p>
    <w:p w:rsidR="008233B0" w:rsidRPr="009E5AC1" w:rsidRDefault="008233B0" w:rsidP="003A5559">
      <w:pPr>
        <w:jc w:val="center"/>
      </w:pPr>
    </w:p>
    <w:p w:rsidR="008233B0" w:rsidRPr="009E5AC1" w:rsidRDefault="008233B0" w:rsidP="003A5559">
      <w:r w:rsidRPr="009E5AC1">
        <w:t xml:space="preserve">                                                                              </w:t>
      </w:r>
    </w:p>
    <w:p w:rsidR="008233B0" w:rsidRPr="009E5AC1" w:rsidRDefault="008233B0" w:rsidP="003A5559">
      <w:r w:rsidRPr="009E5AC1">
        <w:t>Количество  машин  должно  удовлетворять  условию:</w:t>
      </w:r>
    </w:p>
    <w:p w:rsidR="009A4D5A" w:rsidRDefault="009A4D5A" w:rsidP="003A5559">
      <w:pPr>
        <w:jc w:val="center"/>
      </w:pPr>
      <w:r w:rsidRPr="00EF4B01">
        <w:rPr>
          <w:position w:val="-32"/>
        </w:rPr>
        <w:object w:dxaOrig="1359" w:dyaOrig="720">
          <v:shape id="_x0000_i1096" type="#_x0000_t75" style="width:68.25pt;height:36pt" o:ole="">
            <v:imagedata r:id="rId76" o:title=""/>
          </v:shape>
          <o:OLEObject Type="Embed" ProgID="Equation.3" ShapeID="_x0000_i1096" DrawAspect="Content" ObjectID="_1457723938" r:id="rId135"/>
        </w:object>
      </w:r>
      <w:r>
        <w:t>,</w:t>
      </w:r>
    </w:p>
    <w:p w:rsidR="008233B0" w:rsidRPr="009E5AC1" w:rsidRDefault="008233B0" w:rsidP="003A5559">
      <w:pPr>
        <w:jc w:val="center"/>
      </w:pPr>
    </w:p>
    <w:p w:rsidR="008233B0" w:rsidRPr="009E5AC1" w:rsidRDefault="009A4D5A" w:rsidP="003A5559">
      <w:pPr>
        <w:jc w:val="center"/>
      </w:pPr>
      <w:r w:rsidRPr="00032C48">
        <w:rPr>
          <w:position w:val="-24"/>
        </w:rPr>
        <w:object w:dxaOrig="1740" w:dyaOrig="620">
          <v:shape id="_x0000_i1097" type="#_x0000_t75" style="width:87pt;height:30.75pt" o:ole="">
            <v:imagedata r:id="rId136" o:title=""/>
          </v:shape>
          <o:OLEObject Type="Embed" ProgID="Equation.3" ShapeID="_x0000_i1097" DrawAspect="Content" ObjectID="_1457723939" r:id="rId137"/>
        </w:object>
      </w:r>
      <w:r>
        <w:t>т</w:t>
      </w:r>
    </w:p>
    <w:p w:rsidR="008233B0" w:rsidRPr="009E5AC1" w:rsidRDefault="008233B0" w:rsidP="003A5559">
      <w:r w:rsidRPr="009E5AC1">
        <w:t xml:space="preserve">                                                    </w:t>
      </w:r>
      <w:r w:rsidR="00763844" w:rsidRPr="00EF4B01">
        <w:rPr>
          <w:position w:val="-24"/>
        </w:rPr>
        <w:object w:dxaOrig="2799" w:dyaOrig="620">
          <v:shape id="_x0000_i1098" type="#_x0000_t75" style="width:140.25pt;height:30.75pt" o:ole="">
            <v:imagedata r:id="rId138" o:title=""/>
          </v:shape>
          <o:OLEObject Type="Embed" ProgID="Equation.3" ShapeID="_x0000_i1098" DrawAspect="Content" ObjectID="_1457723940" r:id="rId139"/>
        </w:object>
      </w:r>
      <w:r w:rsidR="009A4D5A">
        <w:t>ч</w:t>
      </w:r>
    </w:p>
    <w:p w:rsidR="008233B0" w:rsidRPr="009E5AC1" w:rsidRDefault="008233B0" w:rsidP="003A5559"/>
    <w:p w:rsidR="008233B0" w:rsidRPr="009E5AC1" w:rsidRDefault="008233B0" w:rsidP="003A5559">
      <w:r w:rsidRPr="009E5AC1">
        <w:t xml:space="preserve">                                                                          </w:t>
      </w:r>
      <w:r w:rsidR="009A4D5A">
        <w:t>753</w:t>
      </w:r>
    </w:p>
    <w:p w:rsidR="00763844" w:rsidRDefault="008233B0" w:rsidP="003A5559">
      <w:r w:rsidRPr="009E5AC1">
        <w:t xml:space="preserve">                                                         2 &gt; ------------------- ;</w:t>
      </w:r>
    </w:p>
    <w:p w:rsidR="008233B0" w:rsidRPr="009E5AC1" w:rsidRDefault="008233B0" w:rsidP="003A5559">
      <w:r w:rsidRPr="009E5AC1">
        <w:t xml:space="preserve">                                                                  </w:t>
      </w:r>
      <w:r w:rsidR="00763844">
        <w:t>116,1</w:t>
      </w:r>
      <w:r w:rsidRPr="009E5AC1">
        <w:t xml:space="preserve"> *  6,34</w:t>
      </w:r>
    </w:p>
    <w:p w:rsidR="008233B0" w:rsidRPr="009E5AC1" w:rsidRDefault="008233B0" w:rsidP="003A5559"/>
    <w:p w:rsidR="008233B0" w:rsidRPr="009E5AC1" w:rsidRDefault="008233B0" w:rsidP="003A5559">
      <w:pPr>
        <w:jc w:val="center"/>
      </w:pPr>
      <w:r w:rsidRPr="009E5AC1">
        <w:t xml:space="preserve">2 &gt; </w:t>
      </w:r>
      <w:r w:rsidR="00763844">
        <w:t xml:space="preserve">1,02 </w:t>
      </w:r>
      <w:r w:rsidRPr="009E5AC1">
        <w:t xml:space="preserve"> – условие  выполняется.</w:t>
      </w:r>
    </w:p>
    <w:p w:rsidR="008233B0" w:rsidRPr="009E5AC1" w:rsidRDefault="008233B0" w:rsidP="003A5559"/>
    <w:p w:rsidR="008233B0" w:rsidRPr="00763844" w:rsidRDefault="008233B0" w:rsidP="003A5559">
      <w:pPr>
        <w:rPr>
          <w:b/>
        </w:rPr>
      </w:pPr>
      <w:r w:rsidRPr="00763844">
        <w:rPr>
          <w:b/>
        </w:rPr>
        <w:t>Потребность  в  штате  механизаторов.</w:t>
      </w:r>
    </w:p>
    <w:p w:rsidR="008233B0" w:rsidRPr="009E5AC1" w:rsidRDefault="008233B0" w:rsidP="003A5559">
      <w:r w:rsidRPr="009E5AC1">
        <w:t>Трудовые  затраты.</w:t>
      </w:r>
    </w:p>
    <w:p w:rsidR="008233B0" w:rsidRPr="009E5AC1" w:rsidRDefault="008233B0" w:rsidP="003A5559"/>
    <w:p w:rsidR="008233B0" w:rsidRPr="009E5AC1" w:rsidRDefault="00763844" w:rsidP="003A5559">
      <w:pPr>
        <w:jc w:val="center"/>
      </w:pPr>
      <w:r w:rsidRPr="00B963FD">
        <w:rPr>
          <w:position w:val="-24"/>
        </w:rPr>
        <w:object w:dxaOrig="2620" w:dyaOrig="620">
          <v:shape id="_x0000_i1099" type="#_x0000_t75" style="width:131.25pt;height:30.75pt" o:ole="">
            <v:imagedata r:id="rId140" o:title=""/>
          </v:shape>
          <o:OLEObject Type="Embed" ProgID="Equation.3" ShapeID="_x0000_i1099" DrawAspect="Content" ObjectID="_1457723941" r:id="rId141"/>
        </w:object>
      </w:r>
      <w:r>
        <w:t>чел-смен</w:t>
      </w:r>
    </w:p>
    <w:p w:rsidR="008233B0" w:rsidRPr="009E5AC1" w:rsidRDefault="008233B0" w:rsidP="003A5559">
      <w:r w:rsidRPr="009E5AC1">
        <w:t xml:space="preserve">                                              </w:t>
      </w:r>
    </w:p>
    <w:p w:rsidR="008233B0" w:rsidRPr="009E5AC1" w:rsidRDefault="008233B0" w:rsidP="003A5559">
      <w:r w:rsidRPr="009E5AC1">
        <w:t>Списочное   число  рабочих  данной  профессии.</w:t>
      </w:r>
    </w:p>
    <w:p w:rsidR="008233B0" w:rsidRPr="009E5AC1" w:rsidRDefault="008233B0" w:rsidP="003A5559"/>
    <w:p w:rsidR="008233B0" w:rsidRPr="009E5AC1" w:rsidRDefault="008233B0" w:rsidP="003A5559">
      <w:r w:rsidRPr="009E5AC1">
        <w:t xml:space="preserve">                                                                  </w:t>
      </w:r>
      <w:r w:rsidR="00763844" w:rsidRPr="00B963FD">
        <w:rPr>
          <w:position w:val="-24"/>
        </w:rPr>
        <w:object w:dxaOrig="2079" w:dyaOrig="620">
          <v:shape id="_x0000_i1100" type="#_x0000_t75" style="width:104.25pt;height:30.75pt" o:ole="">
            <v:imagedata r:id="rId142" o:title=""/>
          </v:shape>
          <o:OLEObject Type="Embed" ProgID="Equation.3" ShapeID="_x0000_i1100" DrawAspect="Content" ObjectID="_1457723942" r:id="rId143"/>
        </w:object>
      </w:r>
      <w:r w:rsidR="00763844">
        <w:t>чел</w:t>
      </w:r>
    </w:p>
    <w:p w:rsidR="008233B0" w:rsidRPr="009E5AC1" w:rsidRDefault="008233B0" w:rsidP="003A5559"/>
    <w:p w:rsidR="008233B0" w:rsidRPr="009E5AC1" w:rsidRDefault="008233B0" w:rsidP="003A5559">
      <w:r w:rsidRPr="009E5AC1">
        <w:t>С  каждым  механизатором  работают  по  два  грузчика.</w:t>
      </w:r>
    </w:p>
    <w:p w:rsidR="008233B0" w:rsidRPr="009E5AC1" w:rsidRDefault="008233B0" w:rsidP="003A5559"/>
    <w:p w:rsidR="00763844" w:rsidRDefault="00763844" w:rsidP="003A5559">
      <w:pPr>
        <w:jc w:val="center"/>
      </w:pPr>
      <w:r w:rsidRPr="00A54BCD">
        <w:rPr>
          <w:position w:val="-12"/>
        </w:rPr>
        <w:object w:dxaOrig="1480" w:dyaOrig="360">
          <v:shape id="_x0000_i1101" type="#_x0000_t75" style="width:74.25pt;height:18pt" o:ole="">
            <v:imagedata r:id="rId144" o:title=""/>
          </v:shape>
          <o:OLEObject Type="Embed" ProgID="Equation.3" ShapeID="_x0000_i1101" DrawAspect="Content" ObjectID="_1457723943" r:id="rId145"/>
        </w:object>
      </w:r>
      <w:r>
        <w:t>чел.</w:t>
      </w:r>
    </w:p>
    <w:p w:rsidR="008233B0" w:rsidRDefault="008233B0" w:rsidP="003A5559">
      <w:r w:rsidRPr="009E5AC1">
        <w:t>Определ</w:t>
      </w:r>
      <w:r w:rsidR="00763844">
        <w:t>и</w:t>
      </w:r>
      <w:r w:rsidRPr="009E5AC1">
        <w:t>м  простой  вагонов  и  автомобилей  под  погрузкой  и  выгрузкой.</w:t>
      </w:r>
    </w:p>
    <w:p w:rsidR="00763844" w:rsidRPr="009E5AC1" w:rsidRDefault="00E406EE" w:rsidP="003A5559">
      <w:pPr>
        <w:jc w:val="center"/>
      </w:pPr>
      <w:r w:rsidRPr="00763844">
        <w:rPr>
          <w:position w:val="-28"/>
        </w:rPr>
        <w:object w:dxaOrig="2520" w:dyaOrig="660">
          <v:shape id="_x0000_i1102" type="#_x0000_t75" style="width:126pt;height:33pt" o:ole="">
            <v:imagedata r:id="rId146" o:title=""/>
          </v:shape>
          <o:OLEObject Type="Embed" ProgID="Equation.3" ShapeID="_x0000_i1102" DrawAspect="Content" ObjectID="_1457723944" r:id="rId147"/>
        </w:object>
      </w:r>
      <w:r w:rsidR="00763844">
        <w:t>, ч</w:t>
      </w:r>
    </w:p>
    <w:p w:rsidR="00763844" w:rsidRPr="009E5AC1" w:rsidRDefault="00763844" w:rsidP="003A5559">
      <w:pPr>
        <w:jc w:val="center"/>
      </w:pPr>
    </w:p>
    <w:p w:rsidR="008233B0" w:rsidRPr="009E5AC1" w:rsidRDefault="008233B0" w:rsidP="003A5559">
      <w:r w:rsidRPr="009E5AC1">
        <w:t xml:space="preserve"> </w:t>
      </w:r>
    </w:p>
    <w:p w:rsidR="008233B0" w:rsidRPr="009E5AC1" w:rsidRDefault="00E406EE" w:rsidP="003A5559">
      <w:r w:rsidRPr="00E406EE">
        <w:rPr>
          <w:b/>
          <w:lang w:val="en-US"/>
        </w:rPr>
        <w:t>II</w:t>
      </w:r>
      <w:r w:rsidRPr="00E406EE">
        <w:rPr>
          <w:b/>
        </w:rPr>
        <w:t xml:space="preserve"> </w:t>
      </w:r>
      <w:r w:rsidR="008233B0" w:rsidRPr="00E406EE">
        <w:rPr>
          <w:b/>
        </w:rPr>
        <w:t>вариант</w:t>
      </w:r>
      <w:r w:rsidR="008233B0" w:rsidRPr="009E5AC1">
        <w:t xml:space="preserve">  Т - 157</w:t>
      </w:r>
    </w:p>
    <w:p w:rsidR="008233B0" w:rsidRPr="009E5AC1" w:rsidRDefault="008233B0" w:rsidP="003A5559"/>
    <w:p w:rsidR="008233B0" w:rsidRPr="009E5AC1" w:rsidRDefault="00E406EE" w:rsidP="003A5559">
      <w:pPr>
        <w:jc w:val="center"/>
      </w:pPr>
      <w:r w:rsidRPr="00E406EE">
        <w:rPr>
          <w:position w:val="-10"/>
        </w:rPr>
        <w:object w:dxaOrig="180" w:dyaOrig="340">
          <v:shape id="_x0000_i1103" type="#_x0000_t75" style="width:9pt;height:17.25pt" o:ole="">
            <v:imagedata r:id="rId125" o:title=""/>
          </v:shape>
          <o:OLEObject Type="Embed" ProgID="Equation.3" ShapeID="_x0000_i1103" DrawAspect="Content" ObjectID="_1457723945" r:id="rId148"/>
        </w:object>
      </w:r>
      <w:r w:rsidRPr="00E406EE">
        <w:rPr>
          <w:position w:val="-14"/>
        </w:rPr>
        <w:object w:dxaOrig="2880" w:dyaOrig="380">
          <v:shape id="_x0000_i1104" type="#_x0000_t75" style="width:2in;height:18.75pt" o:ole="">
            <v:imagedata r:id="rId149" o:title=""/>
          </v:shape>
          <o:OLEObject Type="Embed" ProgID="Equation.3" ShapeID="_x0000_i1104" DrawAspect="Content" ObjectID="_1457723946" r:id="rId150"/>
        </w:object>
      </w:r>
      <w:r w:rsidRPr="009E5AC1">
        <w:t xml:space="preserve"> </w:t>
      </w:r>
      <w:r>
        <w:t>с</w:t>
      </w:r>
    </w:p>
    <w:p w:rsidR="008233B0" w:rsidRPr="009E5AC1" w:rsidRDefault="008233B0" w:rsidP="003A5559">
      <w:r w:rsidRPr="009E5AC1">
        <w:t>где</w:t>
      </w:r>
      <w:r w:rsidR="00E406EE">
        <w:t>:</w:t>
      </w:r>
      <w:r w:rsidRPr="009E5AC1">
        <w:t xml:space="preserve"> </w:t>
      </w:r>
      <w:r w:rsidR="00BF4F73">
        <w:t xml:space="preserve">    </w:t>
      </w:r>
      <w:r w:rsidR="00E406EE">
        <w:sym w:font="Symbol" w:char="F067"/>
      </w:r>
      <w:r w:rsidR="00E406EE">
        <w:t xml:space="preserve"> -</w:t>
      </w:r>
      <w:r w:rsidRPr="009E5AC1">
        <w:t xml:space="preserve"> коэффициент, учитывающий  совмещение  отдельных  операций  по</w:t>
      </w:r>
      <w:r w:rsidR="00E406EE">
        <w:t xml:space="preserve"> </w:t>
      </w:r>
      <w:r w:rsidRPr="009E5AC1">
        <w:t>времени, 0,85</w:t>
      </w:r>
    </w:p>
    <w:p w:rsidR="008233B0" w:rsidRPr="009E5AC1" w:rsidRDefault="008233B0" w:rsidP="00BF4F73">
      <w:pPr>
        <w:ind w:firstLine="708"/>
      </w:pPr>
      <w:r w:rsidRPr="009E5AC1">
        <w:t>t</w:t>
      </w:r>
      <w:r w:rsidRPr="00E406EE">
        <w:rPr>
          <w:vertAlign w:val="subscript"/>
        </w:rPr>
        <w:t xml:space="preserve">1 </w:t>
      </w:r>
      <w:r w:rsidRPr="009E5AC1">
        <w:t>– время  для  наклона  рамы  грузоподъёмника  вперёд, захват  груза,</w:t>
      </w:r>
      <w:r w:rsidR="00E406EE">
        <w:t xml:space="preserve"> </w:t>
      </w:r>
      <w:r w:rsidRPr="009E5AC1">
        <w:t>15</w:t>
      </w:r>
      <w:r w:rsidR="00E406EE">
        <w:t xml:space="preserve"> </w:t>
      </w:r>
      <w:r w:rsidRPr="009E5AC1">
        <w:t>с</w:t>
      </w:r>
    </w:p>
    <w:p w:rsidR="00BF4F73" w:rsidRDefault="008233B0" w:rsidP="00BF4F73">
      <w:pPr>
        <w:ind w:firstLine="708"/>
      </w:pPr>
      <w:r w:rsidRPr="009E5AC1">
        <w:t>t</w:t>
      </w:r>
      <w:r w:rsidRPr="00E406EE">
        <w:rPr>
          <w:vertAlign w:val="subscript"/>
        </w:rPr>
        <w:t>2</w:t>
      </w:r>
      <w:r w:rsidRPr="009E5AC1">
        <w:t xml:space="preserve"> – время  на  разворот   погрузчика  на  180</w:t>
      </w:r>
      <w:r w:rsidR="00E406EE">
        <w:rPr>
          <w:vertAlign w:val="superscript"/>
        </w:rPr>
        <w:t>о</w:t>
      </w:r>
      <w:r w:rsidRPr="009E5AC1">
        <w:t>,  15</w:t>
      </w:r>
      <w:r w:rsidR="00E406EE">
        <w:t xml:space="preserve"> </w:t>
      </w:r>
      <w:r w:rsidRPr="009E5AC1">
        <w:t>с</w:t>
      </w:r>
      <w:r w:rsidR="00BF4F73">
        <w:t xml:space="preserve">      </w:t>
      </w:r>
    </w:p>
    <w:p w:rsidR="00BF4F73" w:rsidRDefault="008233B0" w:rsidP="00BF4F73">
      <w:pPr>
        <w:ind w:firstLine="708"/>
      </w:pPr>
      <w:r w:rsidRPr="009E5AC1">
        <w:t>t</w:t>
      </w:r>
      <w:r w:rsidRPr="00E406EE">
        <w:rPr>
          <w:vertAlign w:val="subscript"/>
        </w:rPr>
        <w:t>3</w:t>
      </w:r>
      <w:r w:rsidRPr="009E5AC1">
        <w:t>- продолжительность  передвижения  погрузчика  с  грузом,</w:t>
      </w:r>
      <w:r w:rsidR="00BF4F73">
        <w:t xml:space="preserve"> </w:t>
      </w:r>
    </w:p>
    <w:p w:rsidR="008233B0" w:rsidRPr="009E5AC1" w:rsidRDefault="008233B0" w:rsidP="00BF4F73">
      <w:pPr>
        <w:ind w:firstLine="708"/>
      </w:pPr>
      <w:r w:rsidRPr="009E5AC1">
        <w:t>t</w:t>
      </w:r>
      <w:r w:rsidRPr="00E406EE">
        <w:rPr>
          <w:vertAlign w:val="subscript"/>
        </w:rPr>
        <w:t>4</w:t>
      </w:r>
      <w:r w:rsidRPr="009E5AC1">
        <w:t xml:space="preserve"> – время  установки  рамы  гр</w:t>
      </w:r>
      <w:r w:rsidR="00E406EE">
        <w:t xml:space="preserve">узоподъёмника  в  вертикальное </w:t>
      </w:r>
      <w:r w:rsidRPr="009E5AC1">
        <w:t>положение  с  грузом, 3с</w:t>
      </w:r>
    </w:p>
    <w:p w:rsidR="008233B0" w:rsidRPr="009E5AC1" w:rsidRDefault="008233B0" w:rsidP="00BF4F73">
      <w:pPr>
        <w:ind w:firstLine="708"/>
      </w:pPr>
      <w:r w:rsidRPr="009E5AC1">
        <w:t>t</w:t>
      </w:r>
      <w:r w:rsidRPr="00E406EE">
        <w:rPr>
          <w:vertAlign w:val="subscript"/>
        </w:rPr>
        <w:t>5</w:t>
      </w:r>
      <w:r w:rsidRPr="009E5AC1">
        <w:t xml:space="preserve"> – время  для  подъёма  груза  на  необходимую  высоту,</w:t>
      </w:r>
    </w:p>
    <w:p w:rsidR="008233B0" w:rsidRPr="009E5AC1" w:rsidRDefault="008233B0" w:rsidP="00BF4F73">
      <w:pPr>
        <w:ind w:firstLine="708"/>
      </w:pPr>
      <w:r w:rsidRPr="009E5AC1">
        <w:t>t</w:t>
      </w:r>
      <w:r w:rsidRPr="00E406EE">
        <w:rPr>
          <w:vertAlign w:val="subscript"/>
        </w:rPr>
        <w:t xml:space="preserve">6 </w:t>
      </w:r>
      <w:r w:rsidRPr="009E5AC1">
        <w:t>– время  укладки  груза  в  штабель, 8</w:t>
      </w:r>
      <w:r w:rsidR="00E406EE">
        <w:t xml:space="preserve"> </w:t>
      </w:r>
      <w:r w:rsidRPr="009E5AC1">
        <w:t>с</w:t>
      </w:r>
    </w:p>
    <w:p w:rsidR="008233B0" w:rsidRPr="009E5AC1" w:rsidRDefault="008233B0" w:rsidP="00BF4F73">
      <w:pPr>
        <w:ind w:firstLine="708"/>
      </w:pPr>
      <w:r w:rsidRPr="009E5AC1">
        <w:t>t</w:t>
      </w:r>
      <w:r w:rsidRPr="00E406EE">
        <w:rPr>
          <w:vertAlign w:val="subscript"/>
        </w:rPr>
        <w:t>7</w:t>
      </w:r>
      <w:r w:rsidRPr="009E5AC1">
        <w:t xml:space="preserve"> – время  отклонения  рамы  грузоподъёмника  назад  без  груза, 3с</w:t>
      </w:r>
    </w:p>
    <w:p w:rsidR="008233B0" w:rsidRPr="009E5AC1" w:rsidRDefault="008233B0" w:rsidP="00BF4F73">
      <w:pPr>
        <w:ind w:firstLine="708"/>
      </w:pPr>
      <w:r w:rsidRPr="009E5AC1">
        <w:t>t</w:t>
      </w:r>
      <w:r w:rsidRPr="00E406EE">
        <w:rPr>
          <w:vertAlign w:val="subscript"/>
        </w:rPr>
        <w:t>8</w:t>
      </w:r>
      <w:r w:rsidRPr="009E5AC1">
        <w:t xml:space="preserve"> – время  на  опускание  поржней  каретки  вниз</w:t>
      </w:r>
    </w:p>
    <w:p w:rsidR="008233B0" w:rsidRPr="009E5AC1" w:rsidRDefault="008233B0" w:rsidP="00BF4F73">
      <w:pPr>
        <w:ind w:firstLine="708"/>
      </w:pPr>
      <w:r w:rsidRPr="009E5AC1">
        <w:t>t</w:t>
      </w:r>
      <w:r w:rsidRPr="00E406EE">
        <w:rPr>
          <w:vertAlign w:val="subscript"/>
        </w:rPr>
        <w:t xml:space="preserve">9 </w:t>
      </w:r>
      <w:r w:rsidRPr="009E5AC1">
        <w:t>– время  на  разворот  погрузчика  без  груза  на  180</w:t>
      </w:r>
      <w:r w:rsidR="00E406EE">
        <w:rPr>
          <w:vertAlign w:val="superscript"/>
        </w:rPr>
        <w:t>о</w:t>
      </w:r>
      <w:r w:rsidRPr="009E5AC1">
        <w:t xml:space="preserve"> ,  15</w:t>
      </w:r>
      <w:r w:rsidR="00E406EE">
        <w:t xml:space="preserve"> </w:t>
      </w:r>
      <w:r w:rsidRPr="009E5AC1">
        <w:t>с</w:t>
      </w:r>
    </w:p>
    <w:p w:rsidR="008233B0" w:rsidRPr="009E5AC1" w:rsidRDefault="008233B0" w:rsidP="00BF4F73">
      <w:pPr>
        <w:ind w:firstLine="708"/>
      </w:pPr>
      <w:r w:rsidRPr="009E5AC1">
        <w:t>t</w:t>
      </w:r>
      <w:r w:rsidRPr="00E406EE">
        <w:rPr>
          <w:vertAlign w:val="subscript"/>
        </w:rPr>
        <w:t>10</w:t>
      </w:r>
      <w:r w:rsidRPr="009E5AC1">
        <w:t xml:space="preserve"> – время  на  обратный ( холостой ) ход  погрузчика,</w:t>
      </w:r>
    </w:p>
    <w:p w:rsidR="008233B0" w:rsidRPr="009E5AC1" w:rsidRDefault="008233B0" w:rsidP="00BF4F73">
      <w:pPr>
        <w:ind w:left="708"/>
      </w:pPr>
      <w:r w:rsidRPr="009E5AC1">
        <w:t>t</w:t>
      </w:r>
      <w:r w:rsidRPr="00E406EE">
        <w:rPr>
          <w:vertAlign w:val="subscript"/>
        </w:rPr>
        <w:t>11</w:t>
      </w:r>
      <w:r w:rsidRPr="009E5AC1">
        <w:t xml:space="preserve"> – суммарное  время  для  переключения  рычагов  и  срабатывания</w:t>
      </w:r>
      <w:r w:rsidR="00BF4F73">
        <w:t xml:space="preserve"> </w:t>
      </w:r>
      <w:r w:rsidRPr="009E5AC1">
        <w:t>исполнительных  цилиндров  после  их  включения, 6</w:t>
      </w:r>
      <w:r w:rsidR="00E406EE">
        <w:t xml:space="preserve"> </w:t>
      </w:r>
      <w:r w:rsidRPr="009E5AC1">
        <w:t>с</w:t>
      </w:r>
    </w:p>
    <w:p w:rsidR="008233B0" w:rsidRPr="009E5AC1" w:rsidRDefault="008233B0" w:rsidP="003A5559"/>
    <w:p w:rsidR="008233B0" w:rsidRPr="009E5AC1" w:rsidRDefault="007467EA" w:rsidP="00BF4F73">
      <w:pPr>
        <w:jc w:val="center"/>
      </w:pPr>
      <w:r w:rsidRPr="00E406EE">
        <w:rPr>
          <w:position w:val="-30"/>
        </w:rPr>
        <w:object w:dxaOrig="1719" w:dyaOrig="680">
          <v:shape id="_x0000_i1105" type="#_x0000_t75" style="width:86.25pt;height:33.75pt" o:ole="">
            <v:imagedata r:id="rId151" o:title=""/>
          </v:shape>
          <o:OLEObject Type="Embed" ProgID="Equation.3" ShapeID="_x0000_i1105" DrawAspect="Content" ObjectID="_1457723947" r:id="rId152"/>
        </w:object>
      </w:r>
      <w:r w:rsidR="00E406EE">
        <w:t>, с</w:t>
      </w:r>
    </w:p>
    <w:p w:rsidR="008233B0" w:rsidRPr="009E5AC1" w:rsidRDefault="008233B0" w:rsidP="003A5559">
      <w:r w:rsidRPr="009E5AC1">
        <w:t>где</w:t>
      </w:r>
      <w:r w:rsidR="00E406EE">
        <w:t>:</w:t>
      </w:r>
      <w:r w:rsidRPr="009E5AC1">
        <w:t xml:space="preserve">   </w:t>
      </w:r>
      <w:r w:rsidR="00791E73">
        <w:t xml:space="preserve">  </w:t>
      </w:r>
      <w:r w:rsidRPr="009E5AC1">
        <w:t>L – путь  передвижения  погрузчика, 15</w:t>
      </w:r>
      <w:r w:rsidR="00E406EE">
        <w:t xml:space="preserve"> </w:t>
      </w:r>
      <w:r w:rsidRPr="009E5AC1">
        <w:t>м ;</w:t>
      </w:r>
    </w:p>
    <w:p w:rsidR="008233B0" w:rsidRPr="009E5AC1" w:rsidRDefault="007467EA" w:rsidP="00791E73">
      <w:pPr>
        <w:ind w:firstLine="708"/>
      </w:pPr>
      <w:r>
        <w:rPr>
          <w:lang w:val="en-US"/>
        </w:rPr>
        <w:t>V</w:t>
      </w:r>
      <w:r w:rsidR="008233B0" w:rsidRPr="00E406EE">
        <w:rPr>
          <w:vertAlign w:val="subscript"/>
        </w:rPr>
        <w:t>д</w:t>
      </w:r>
      <w:r w:rsidR="008233B0" w:rsidRPr="009E5AC1">
        <w:t xml:space="preserve"> – скорость  передвижения, 2,67 м/с</w:t>
      </w:r>
    </w:p>
    <w:p w:rsidR="008233B0" w:rsidRPr="009E5AC1" w:rsidRDefault="008233B0" w:rsidP="00791E73">
      <w:pPr>
        <w:ind w:firstLine="708"/>
      </w:pPr>
      <w:r w:rsidRPr="009E5AC1">
        <w:t>t</w:t>
      </w:r>
      <w:r w:rsidRPr="007467EA">
        <w:rPr>
          <w:vertAlign w:val="subscript"/>
        </w:rPr>
        <w:t>рз</w:t>
      </w:r>
      <w:r w:rsidRPr="009E5AC1">
        <w:t xml:space="preserve"> – время  на  разгон  и  замедление, 1,5 с</w:t>
      </w:r>
    </w:p>
    <w:p w:rsidR="008233B0" w:rsidRPr="009E5AC1" w:rsidRDefault="008233B0" w:rsidP="003A5559"/>
    <w:p w:rsidR="008233B0" w:rsidRDefault="007467EA" w:rsidP="003A5559">
      <w:pPr>
        <w:jc w:val="center"/>
      </w:pPr>
      <w:r w:rsidRPr="007467EA">
        <w:rPr>
          <w:position w:val="-28"/>
        </w:rPr>
        <w:object w:dxaOrig="2299" w:dyaOrig="660">
          <v:shape id="_x0000_i1106" type="#_x0000_t75" style="width:114.75pt;height:33pt" o:ole="">
            <v:imagedata r:id="rId153" o:title=""/>
          </v:shape>
          <o:OLEObject Type="Embed" ProgID="Equation.3" ShapeID="_x0000_i1106" DrawAspect="Content" ObjectID="_1457723948" r:id="rId154"/>
        </w:object>
      </w:r>
      <w:r>
        <w:t>с</w:t>
      </w:r>
    </w:p>
    <w:p w:rsidR="007467EA" w:rsidRDefault="007467EA" w:rsidP="003A5559">
      <w:pPr>
        <w:jc w:val="center"/>
      </w:pPr>
    </w:p>
    <w:p w:rsidR="007467EA" w:rsidRPr="009E5AC1" w:rsidRDefault="007467EA" w:rsidP="003A5559">
      <w:pPr>
        <w:jc w:val="center"/>
      </w:pPr>
      <w:r w:rsidRPr="00E406EE">
        <w:rPr>
          <w:position w:val="-30"/>
        </w:rPr>
        <w:object w:dxaOrig="1660" w:dyaOrig="680">
          <v:shape id="_x0000_i1107" type="#_x0000_t75" style="width:83.25pt;height:33.75pt" o:ole="">
            <v:imagedata r:id="rId155" o:title=""/>
          </v:shape>
          <o:OLEObject Type="Embed" ProgID="Equation.3" ShapeID="_x0000_i1107" DrawAspect="Content" ObjectID="_1457723949" r:id="rId156"/>
        </w:object>
      </w:r>
      <w:r>
        <w:t>, с</w:t>
      </w:r>
    </w:p>
    <w:p w:rsidR="007467EA" w:rsidRPr="009E5AC1" w:rsidRDefault="007467EA" w:rsidP="003A5559">
      <w:pPr>
        <w:jc w:val="center"/>
      </w:pPr>
    </w:p>
    <w:p w:rsidR="008233B0" w:rsidRPr="009E5AC1" w:rsidRDefault="007467EA" w:rsidP="003A5559">
      <w:r w:rsidRPr="007467EA">
        <w:rPr>
          <w:position w:val="-10"/>
        </w:rPr>
        <w:object w:dxaOrig="180" w:dyaOrig="340">
          <v:shape id="_x0000_i1108" type="#_x0000_t75" style="width:9pt;height:17.25pt" o:ole="">
            <v:imagedata r:id="rId125" o:title=""/>
          </v:shape>
          <o:OLEObject Type="Embed" ProgID="Equation.3" ShapeID="_x0000_i1108" DrawAspect="Content" ObjectID="_1457723950" r:id="rId157"/>
        </w:object>
      </w:r>
    </w:p>
    <w:p w:rsidR="008233B0" w:rsidRPr="009E5AC1" w:rsidRDefault="008233B0" w:rsidP="003A5559">
      <w:r w:rsidRPr="009E5AC1">
        <w:t>где</w:t>
      </w:r>
      <w:r w:rsidR="007467EA">
        <w:t>:</w:t>
      </w:r>
      <w:r w:rsidRPr="009E5AC1">
        <w:t xml:space="preserve">  </w:t>
      </w:r>
      <w:r w:rsidR="00791E73">
        <w:t xml:space="preserve">   </w:t>
      </w:r>
      <w:r w:rsidRPr="009E5AC1">
        <w:t>Н – высота  подъёма ( опускания ),</w:t>
      </w:r>
      <w:r w:rsidR="007467EA">
        <w:t xml:space="preserve"> </w:t>
      </w:r>
      <w:r w:rsidRPr="009E5AC1">
        <w:t>м  Н = 3м</w:t>
      </w:r>
    </w:p>
    <w:p w:rsidR="008233B0" w:rsidRPr="009E5AC1" w:rsidRDefault="007467EA" w:rsidP="00791E73">
      <w:pPr>
        <w:ind w:firstLine="708"/>
      </w:pPr>
      <w:r>
        <w:rPr>
          <w:lang w:val="en-US"/>
        </w:rPr>
        <w:t>V</w:t>
      </w:r>
      <w:r w:rsidR="008233B0" w:rsidRPr="007467EA">
        <w:rPr>
          <w:vertAlign w:val="subscript"/>
        </w:rPr>
        <w:t xml:space="preserve">п </w:t>
      </w:r>
      <w:r w:rsidR="008233B0" w:rsidRPr="009E5AC1">
        <w:t>– скорость  подёма ( опускания ), м/с    Uп = 0,27 м/с</w:t>
      </w:r>
    </w:p>
    <w:p w:rsidR="008233B0" w:rsidRPr="009E5AC1" w:rsidRDefault="008233B0" w:rsidP="003A5559"/>
    <w:p w:rsidR="007467EA" w:rsidRPr="009E5AC1" w:rsidRDefault="007467EA" w:rsidP="003A5559">
      <w:pPr>
        <w:jc w:val="center"/>
      </w:pPr>
      <w:r w:rsidRPr="007467EA">
        <w:rPr>
          <w:position w:val="-28"/>
        </w:rPr>
        <w:object w:dxaOrig="2320" w:dyaOrig="660">
          <v:shape id="_x0000_i1109" type="#_x0000_t75" style="width:116.25pt;height:33pt" o:ole="">
            <v:imagedata r:id="rId158" o:title=""/>
          </v:shape>
          <o:OLEObject Type="Embed" ProgID="Equation.3" ShapeID="_x0000_i1109" DrawAspect="Content" ObjectID="_1457723951" r:id="rId159"/>
        </w:object>
      </w:r>
      <w:r>
        <w:t>, с</w:t>
      </w:r>
    </w:p>
    <w:p w:rsidR="007467EA" w:rsidRPr="009E5AC1" w:rsidRDefault="007467EA" w:rsidP="003A5559">
      <w:pPr>
        <w:jc w:val="center"/>
      </w:pPr>
      <w:r w:rsidRPr="00E406EE">
        <w:rPr>
          <w:position w:val="-14"/>
        </w:rPr>
        <w:object w:dxaOrig="5760" w:dyaOrig="380">
          <v:shape id="_x0000_i1110" type="#_x0000_t75" style="width:4in;height:18.75pt" o:ole="">
            <v:imagedata r:id="rId160" o:title=""/>
          </v:shape>
          <o:OLEObject Type="Embed" ProgID="Equation.3" ShapeID="_x0000_i1110" DrawAspect="Content" ObjectID="_1457723952" r:id="rId161"/>
        </w:object>
      </w:r>
      <w:r w:rsidRPr="009E5AC1">
        <w:t xml:space="preserve"> </w:t>
      </w:r>
      <w:r>
        <w:t>с</w:t>
      </w:r>
    </w:p>
    <w:p w:rsidR="008233B0" w:rsidRPr="009E5AC1" w:rsidRDefault="008233B0" w:rsidP="003A5559">
      <w:pPr>
        <w:jc w:val="center"/>
      </w:pPr>
    </w:p>
    <w:p w:rsidR="007467EA" w:rsidRPr="00CA02FB" w:rsidRDefault="00590E1D" w:rsidP="003A5559">
      <w:pPr>
        <w:jc w:val="center"/>
      </w:pPr>
      <w:r w:rsidRPr="00CA02FB">
        <w:rPr>
          <w:position w:val="-24"/>
        </w:rPr>
        <w:object w:dxaOrig="2280" w:dyaOrig="620">
          <v:shape id="_x0000_i1111" type="#_x0000_t75" style="width:114pt;height:30.75pt" o:ole="">
            <v:imagedata r:id="rId162" o:title=""/>
          </v:shape>
          <o:OLEObject Type="Embed" ProgID="Equation.3" ShapeID="_x0000_i1111" DrawAspect="Content" ObjectID="_1457723953" r:id="rId163"/>
        </w:object>
      </w:r>
      <w:r w:rsidR="007467EA" w:rsidRPr="009A4D5A">
        <w:t xml:space="preserve"> </w:t>
      </w:r>
      <w:r w:rsidR="007467EA">
        <w:t>т/час</w:t>
      </w:r>
    </w:p>
    <w:p w:rsidR="008233B0" w:rsidRPr="009E5AC1" w:rsidRDefault="008233B0" w:rsidP="003A5559">
      <w:pPr>
        <w:jc w:val="center"/>
      </w:pPr>
    </w:p>
    <w:p w:rsidR="008233B0" w:rsidRPr="00590E1D" w:rsidRDefault="00590E1D" w:rsidP="003A5559">
      <w:pPr>
        <w:jc w:val="center"/>
      </w:pPr>
      <w:r w:rsidRPr="00590E1D">
        <w:rPr>
          <w:position w:val="-12"/>
        </w:rPr>
        <w:object w:dxaOrig="2560" w:dyaOrig="360">
          <v:shape id="_x0000_i1112" type="#_x0000_t75" style="width:128.25pt;height:18pt" o:ole="">
            <v:imagedata r:id="rId164" o:title=""/>
          </v:shape>
          <o:OLEObject Type="Embed" ProgID="Equation.3" ShapeID="_x0000_i1112" DrawAspect="Content" ObjectID="_1457723954" r:id="rId165"/>
        </w:object>
      </w:r>
      <w:r w:rsidRPr="00590E1D">
        <w:t>т/см</w:t>
      </w:r>
    </w:p>
    <w:p w:rsidR="008233B0" w:rsidRPr="009E5AC1" w:rsidRDefault="00A12E5F" w:rsidP="003A5559">
      <w:pPr>
        <w:jc w:val="center"/>
      </w:pPr>
      <w:r w:rsidRPr="005C0620">
        <w:rPr>
          <w:position w:val="-28"/>
        </w:rPr>
        <w:object w:dxaOrig="3420" w:dyaOrig="660">
          <v:shape id="_x0000_i1113" type="#_x0000_t75" style="width:171pt;height:33pt" o:ole="">
            <v:imagedata r:id="rId166" o:title=""/>
          </v:shape>
          <o:OLEObject Type="Embed" ProgID="Equation.3" ShapeID="_x0000_i1113" DrawAspect="Content" ObjectID="_1457723955" r:id="rId167"/>
        </w:object>
      </w:r>
    </w:p>
    <w:p w:rsidR="008233B0" w:rsidRPr="009E5AC1" w:rsidRDefault="008233B0" w:rsidP="003A5559">
      <w:pPr>
        <w:jc w:val="right"/>
      </w:pPr>
      <w:r w:rsidRPr="009E5AC1">
        <w:t xml:space="preserve">                                              Принимаем  2 трак. погрузчика.</w:t>
      </w:r>
    </w:p>
    <w:p w:rsidR="008233B0" w:rsidRPr="009E5AC1" w:rsidRDefault="008233B0" w:rsidP="003A5559"/>
    <w:p w:rsidR="00A12E5F" w:rsidRPr="009E5AC1" w:rsidRDefault="00A12E5F" w:rsidP="003A5559">
      <w:r w:rsidRPr="009E5AC1">
        <w:t>Количество  машин  должно  удовлетворять  условию:</w:t>
      </w:r>
    </w:p>
    <w:p w:rsidR="00A12E5F" w:rsidRDefault="00A12E5F" w:rsidP="003A5559">
      <w:pPr>
        <w:jc w:val="center"/>
      </w:pPr>
      <w:r w:rsidRPr="00EF4B01">
        <w:rPr>
          <w:position w:val="-32"/>
        </w:rPr>
        <w:object w:dxaOrig="1359" w:dyaOrig="720">
          <v:shape id="_x0000_i1114" type="#_x0000_t75" style="width:68.25pt;height:36pt" o:ole="">
            <v:imagedata r:id="rId76" o:title=""/>
          </v:shape>
          <o:OLEObject Type="Embed" ProgID="Equation.3" ShapeID="_x0000_i1114" DrawAspect="Content" ObjectID="_1457723956" r:id="rId168"/>
        </w:object>
      </w:r>
      <w:r>
        <w:t>,</w:t>
      </w:r>
    </w:p>
    <w:p w:rsidR="00A12E5F" w:rsidRDefault="00A12E5F" w:rsidP="003A5559">
      <w:pPr>
        <w:jc w:val="center"/>
      </w:pPr>
    </w:p>
    <w:p w:rsidR="008233B0" w:rsidRDefault="00A12E5F" w:rsidP="003A5559">
      <w:pPr>
        <w:jc w:val="center"/>
      </w:pPr>
      <w:r w:rsidRPr="00EF4B01">
        <w:rPr>
          <w:position w:val="-24"/>
        </w:rPr>
        <w:object w:dxaOrig="2799" w:dyaOrig="620">
          <v:shape id="_x0000_i1115" type="#_x0000_t75" style="width:140.25pt;height:30.75pt" o:ole="">
            <v:imagedata r:id="rId138" o:title=""/>
          </v:shape>
          <o:OLEObject Type="Embed" ProgID="Equation.3" ShapeID="_x0000_i1115" DrawAspect="Content" ObjectID="_1457723957" r:id="rId169"/>
        </w:object>
      </w:r>
    </w:p>
    <w:p w:rsidR="00A12E5F" w:rsidRDefault="00A12E5F" w:rsidP="003A5559">
      <w:pPr>
        <w:jc w:val="center"/>
      </w:pPr>
    </w:p>
    <w:p w:rsidR="00A12E5F" w:rsidRDefault="00A12E5F" w:rsidP="003A5559">
      <w:pPr>
        <w:jc w:val="center"/>
      </w:pPr>
      <w:r w:rsidRPr="00A12E5F">
        <w:rPr>
          <w:position w:val="-28"/>
        </w:rPr>
        <w:object w:dxaOrig="1500" w:dyaOrig="660">
          <v:shape id="_x0000_i1116" type="#_x0000_t75" style="width:75pt;height:33pt" o:ole="">
            <v:imagedata r:id="rId170" o:title=""/>
          </v:shape>
          <o:OLEObject Type="Embed" ProgID="Equation.3" ShapeID="_x0000_i1116" DrawAspect="Content" ObjectID="_1457723958" r:id="rId171"/>
        </w:object>
      </w:r>
    </w:p>
    <w:p w:rsidR="00A12E5F" w:rsidRPr="009E5AC1" w:rsidRDefault="00A12E5F" w:rsidP="003A5559">
      <w:pPr>
        <w:jc w:val="center"/>
      </w:pPr>
      <w:r w:rsidRPr="00A12E5F">
        <w:rPr>
          <w:position w:val="-10"/>
        </w:rPr>
        <w:object w:dxaOrig="180" w:dyaOrig="340">
          <v:shape id="_x0000_i1117" type="#_x0000_t75" style="width:9pt;height:17.25pt" o:ole="">
            <v:imagedata r:id="rId125" o:title=""/>
          </v:shape>
          <o:OLEObject Type="Embed" ProgID="Equation.3" ShapeID="_x0000_i1117" DrawAspect="Content" ObjectID="_1457723959" r:id="rId172"/>
        </w:object>
      </w:r>
    </w:p>
    <w:p w:rsidR="008233B0" w:rsidRPr="009E5AC1" w:rsidRDefault="008233B0" w:rsidP="003A5559">
      <w:pPr>
        <w:jc w:val="center"/>
      </w:pPr>
      <w:r w:rsidRPr="009E5AC1">
        <w:t>2 &gt; 0,</w:t>
      </w:r>
      <w:r w:rsidR="00A12E5F">
        <w:t xml:space="preserve">73  </w:t>
      </w:r>
      <w:r w:rsidRPr="009E5AC1">
        <w:t>– условие  выполняется.</w:t>
      </w:r>
    </w:p>
    <w:p w:rsidR="008233B0" w:rsidRPr="009E5AC1" w:rsidRDefault="008233B0" w:rsidP="003A5559"/>
    <w:p w:rsidR="008233B0" w:rsidRPr="00A12E5F" w:rsidRDefault="008233B0" w:rsidP="003A5559">
      <w:pPr>
        <w:rPr>
          <w:b/>
        </w:rPr>
      </w:pPr>
      <w:r w:rsidRPr="00A12E5F">
        <w:rPr>
          <w:b/>
        </w:rPr>
        <w:t>Потребность  в  штате  механизаторов.</w:t>
      </w:r>
    </w:p>
    <w:p w:rsidR="008233B0" w:rsidRPr="009E5AC1" w:rsidRDefault="008233B0" w:rsidP="003A5559">
      <w:r w:rsidRPr="009E5AC1">
        <w:t>Трудовые  затраты.</w:t>
      </w:r>
    </w:p>
    <w:p w:rsidR="008233B0" w:rsidRPr="009E5AC1" w:rsidRDefault="008233B0" w:rsidP="003A5559"/>
    <w:p w:rsidR="008233B0" w:rsidRPr="009E5AC1" w:rsidRDefault="00A12E5F" w:rsidP="003A5559">
      <w:pPr>
        <w:jc w:val="center"/>
      </w:pPr>
      <w:r w:rsidRPr="00B963FD">
        <w:rPr>
          <w:position w:val="-24"/>
        </w:rPr>
        <w:object w:dxaOrig="2580" w:dyaOrig="620">
          <v:shape id="_x0000_i1118" type="#_x0000_t75" style="width:129pt;height:30.75pt" o:ole="">
            <v:imagedata r:id="rId173" o:title=""/>
          </v:shape>
          <o:OLEObject Type="Embed" ProgID="Equation.3" ShapeID="_x0000_i1118" DrawAspect="Content" ObjectID="_1457723960" r:id="rId174"/>
        </w:object>
      </w:r>
      <w:r>
        <w:t xml:space="preserve"> чел-смен</w:t>
      </w:r>
    </w:p>
    <w:p w:rsidR="008233B0" w:rsidRPr="009E5AC1" w:rsidRDefault="008233B0" w:rsidP="003A5559">
      <w:r w:rsidRPr="009E5AC1">
        <w:t>Списочное   число  рабочих  данной  профессии.</w:t>
      </w:r>
    </w:p>
    <w:p w:rsidR="008233B0" w:rsidRPr="009E5AC1" w:rsidRDefault="008233B0" w:rsidP="003A5559"/>
    <w:p w:rsidR="008233B0" w:rsidRPr="009E5AC1" w:rsidRDefault="004A01C7" w:rsidP="003A5559">
      <w:pPr>
        <w:jc w:val="center"/>
      </w:pPr>
      <w:r w:rsidRPr="00B963FD">
        <w:rPr>
          <w:position w:val="-24"/>
        </w:rPr>
        <w:object w:dxaOrig="2060" w:dyaOrig="620">
          <v:shape id="_x0000_i1119" type="#_x0000_t75" style="width:102.75pt;height:30.75pt" o:ole="">
            <v:imagedata r:id="rId175" o:title=""/>
          </v:shape>
          <o:OLEObject Type="Embed" ProgID="Equation.3" ShapeID="_x0000_i1119" DrawAspect="Content" ObjectID="_1457723961" r:id="rId176"/>
        </w:object>
      </w:r>
      <w:r w:rsidR="00A12E5F">
        <w:t>чел</w:t>
      </w:r>
    </w:p>
    <w:p w:rsidR="008233B0" w:rsidRDefault="008233B0" w:rsidP="003A5559">
      <w:r w:rsidRPr="009E5AC1">
        <w:t>С  каждым  механизатором  работают  по  два  грузчика.</w:t>
      </w:r>
    </w:p>
    <w:p w:rsidR="00791E73" w:rsidRDefault="00791E73" w:rsidP="003A5559"/>
    <w:p w:rsidR="004A01C7" w:rsidRPr="009E5AC1" w:rsidRDefault="004A01C7" w:rsidP="003A5559">
      <w:pPr>
        <w:jc w:val="center"/>
      </w:pPr>
      <w:r w:rsidRPr="00A54BCD">
        <w:rPr>
          <w:position w:val="-12"/>
        </w:rPr>
        <w:object w:dxaOrig="1480" w:dyaOrig="360">
          <v:shape id="_x0000_i1120" type="#_x0000_t75" style="width:74.25pt;height:18pt" o:ole="">
            <v:imagedata r:id="rId177" o:title=""/>
          </v:shape>
          <o:OLEObject Type="Embed" ProgID="Equation.3" ShapeID="_x0000_i1120" DrawAspect="Content" ObjectID="_1457723962" r:id="rId178"/>
        </w:object>
      </w:r>
    </w:p>
    <w:p w:rsidR="008233B0" w:rsidRPr="009E5AC1" w:rsidRDefault="008233B0" w:rsidP="003A5559"/>
    <w:p w:rsidR="008233B0" w:rsidRPr="009E5AC1" w:rsidRDefault="008233B0" w:rsidP="003A5559">
      <w:r w:rsidRPr="009E5AC1">
        <w:t>Определ</w:t>
      </w:r>
      <w:r w:rsidR="004A01C7">
        <w:t>и</w:t>
      </w:r>
      <w:r w:rsidRPr="009E5AC1">
        <w:t>м  простой  вагонов  и  автомобилей  под  погрузкой  и  выгрузкой.</w:t>
      </w:r>
    </w:p>
    <w:p w:rsidR="008233B0" w:rsidRPr="009E5AC1" w:rsidRDefault="008233B0" w:rsidP="003A5559">
      <w:r w:rsidRPr="009E5AC1">
        <w:t xml:space="preserve"> </w:t>
      </w:r>
    </w:p>
    <w:p w:rsidR="008233B0" w:rsidRPr="009E5AC1" w:rsidRDefault="00B116E2" w:rsidP="003A5559">
      <w:pPr>
        <w:jc w:val="center"/>
      </w:pPr>
      <w:r w:rsidRPr="00763844">
        <w:rPr>
          <w:position w:val="-28"/>
        </w:rPr>
        <w:object w:dxaOrig="2520" w:dyaOrig="660">
          <v:shape id="_x0000_i1121" type="#_x0000_t75" style="width:126pt;height:33pt" o:ole="">
            <v:imagedata r:id="rId179" o:title=""/>
          </v:shape>
          <o:OLEObject Type="Embed" ProgID="Equation.3" ShapeID="_x0000_i1121" DrawAspect="Content" ObjectID="_1457723963" r:id="rId180"/>
        </w:object>
      </w:r>
    </w:p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Default="008233B0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Default="005F46FD" w:rsidP="003A5559"/>
    <w:p w:rsidR="005F46FD" w:rsidRPr="009E5AC1" w:rsidRDefault="005F46FD" w:rsidP="003A5559"/>
    <w:p w:rsidR="008233B0" w:rsidRPr="009E5AC1" w:rsidRDefault="008233B0" w:rsidP="003A5559"/>
    <w:p w:rsidR="003A5559" w:rsidRDefault="003A5559" w:rsidP="003A5559">
      <w:pPr>
        <w:rPr>
          <w:lang w:val="en-US"/>
        </w:rPr>
      </w:pPr>
    </w:p>
    <w:p w:rsidR="008233B0" w:rsidRPr="009E5AC1" w:rsidRDefault="008233B0" w:rsidP="003A5559">
      <w:r w:rsidRPr="009E5AC1">
        <w:t xml:space="preserve">5.  ВЫБОР  НАИБОЛЕЕ </w:t>
      </w:r>
      <w:r w:rsidR="005F46FD">
        <w:t xml:space="preserve"> ЭФФЕКТИВНОГО  ВАРИАНТА  КОМП</w:t>
      </w:r>
      <w:r w:rsidRPr="009E5AC1">
        <w:t>ЛЕКСНОЙ   МЕХАНИ</w:t>
      </w:r>
      <w:r w:rsidR="005F46FD">
        <w:t>ЗАЦИИ  И  АВТОМАТИЗАЦИИ  ПОГРУ</w:t>
      </w:r>
      <w:r w:rsidRPr="009E5AC1">
        <w:t xml:space="preserve">ЗОЧНО – РАЗГРУЗОЧНЫХ  РАБОТ  ПО  ПЕРЕРАБОТКЕ  </w:t>
      </w:r>
      <w:r w:rsidR="005F46FD">
        <w:t>ТОРФА</w:t>
      </w:r>
    </w:p>
    <w:p w:rsidR="008233B0" w:rsidRPr="009E5AC1" w:rsidRDefault="008233B0" w:rsidP="003A5559">
      <w:r w:rsidRPr="009E5AC1">
        <w:t xml:space="preserve">  </w:t>
      </w:r>
    </w:p>
    <w:p w:rsidR="008233B0" w:rsidRPr="009E5AC1" w:rsidRDefault="005F46FD" w:rsidP="003A5559">
      <w:r>
        <w:t xml:space="preserve">5.1 </w:t>
      </w:r>
      <w:r w:rsidR="008233B0" w:rsidRPr="009E5AC1">
        <w:t>ОПРЕДЕЛЕНИЕ  КАПИТАЛОВЛОЖЕНИЙ</w:t>
      </w:r>
    </w:p>
    <w:p w:rsidR="008233B0" w:rsidRPr="009E5AC1" w:rsidRDefault="008233B0" w:rsidP="003A5559"/>
    <w:p w:rsidR="008233B0" w:rsidRPr="009E5AC1" w:rsidRDefault="008233B0" w:rsidP="003A5559">
      <w:r w:rsidRPr="009E5AC1">
        <w:t>Полные  капиталовложения  определяются  по  формуле:</w:t>
      </w:r>
    </w:p>
    <w:p w:rsidR="008233B0" w:rsidRPr="009E5AC1" w:rsidRDefault="00EA26B9" w:rsidP="00EA26B9">
      <w:pPr>
        <w:jc w:val="center"/>
      </w:pPr>
      <w:r w:rsidRPr="003A5559">
        <w:rPr>
          <w:position w:val="-14"/>
        </w:rPr>
        <w:object w:dxaOrig="5380" w:dyaOrig="400">
          <v:shape id="_x0000_i1122" type="#_x0000_t75" style="width:269.25pt;height:20.25pt" o:ole="">
            <v:imagedata r:id="rId181" o:title=""/>
          </v:shape>
          <o:OLEObject Type="Embed" ProgID="Equation.3" ShapeID="_x0000_i1122" DrawAspect="Content" ObjectID="_1457723964" r:id="rId182"/>
        </w:object>
      </w:r>
    </w:p>
    <w:p w:rsidR="008233B0" w:rsidRPr="009E5AC1" w:rsidRDefault="008233B0" w:rsidP="003A5559">
      <w:r w:rsidRPr="009E5AC1">
        <w:t>где</w:t>
      </w:r>
      <w:r w:rsidR="00EA26B9">
        <w:t>:</w:t>
      </w:r>
      <w:r w:rsidRPr="009E5AC1">
        <w:t xml:space="preserve">  </w:t>
      </w:r>
      <w:r w:rsidR="00791E73">
        <w:t xml:space="preserve">   </w:t>
      </w:r>
      <w:r w:rsidRPr="009E5AC1">
        <w:t>К</w:t>
      </w:r>
      <w:r w:rsidR="00EA26B9">
        <w:rPr>
          <w:vertAlign w:val="subscript"/>
        </w:rPr>
        <w:t>М</w:t>
      </w:r>
      <w:r w:rsidRPr="009E5AC1">
        <w:t xml:space="preserve"> – затраты  на  средства  механизации;</w:t>
      </w:r>
    </w:p>
    <w:p w:rsidR="008233B0" w:rsidRPr="009E5AC1" w:rsidRDefault="008233B0" w:rsidP="00791E73">
      <w:pPr>
        <w:ind w:firstLine="708"/>
      </w:pPr>
      <w:r w:rsidRPr="009E5AC1">
        <w:t>К</w:t>
      </w:r>
      <w:r w:rsidR="00EA26B9">
        <w:rPr>
          <w:vertAlign w:val="subscript"/>
        </w:rPr>
        <w:t>В</w:t>
      </w:r>
      <w:r w:rsidRPr="00EA26B9">
        <w:rPr>
          <w:vertAlign w:val="subscript"/>
        </w:rPr>
        <w:t xml:space="preserve"> </w:t>
      </w:r>
      <w:r w:rsidRPr="009E5AC1">
        <w:t>– затраты  на  вспомогательные  устройства (подкрановый путь,</w:t>
      </w:r>
      <w:r w:rsidR="00791E73">
        <w:t xml:space="preserve"> эстакаду  и.т.д.</w:t>
      </w:r>
      <w:r w:rsidRPr="009E5AC1">
        <w:t>);</w:t>
      </w:r>
    </w:p>
    <w:p w:rsidR="008233B0" w:rsidRPr="009E5AC1" w:rsidRDefault="008233B0" w:rsidP="00791E73">
      <w:pPr>
        <w:ind w:firstLine="708"/>
      </w:pPr>
      <w:r w:rsidRPr="009E5AC1">
        <w:t>К</w:t>
      </w:r>
      <w:r w:rsidR="00EA26B9" w:rsidRPr="00EA26B9">
        <w:rPr>
          <w:vertAlign w:val="subscript"/>
        </w:rPr>
        <w:t>С</w:t>
      </w:r>
      <w:r w:rsidRPr="009E5AC1">
        <w:t xml:space="preserve"> – строительная  стоимость  сооружения  склада;</w:t>
      </w:r>
    </w:p>
    <w:p w:rsidR="008233B0" w:rsidRPr="009E5AC1" w:rsidRDefault="008233B0" w:rsidP="00791E73">
      <w:pPr>
        <w:ind w:firstLine="708"/>
      </w:pPr>
      <w:r w:rsidRPr="009E5AC1">
        <w:t>К</w:t>
      </w:r>
      <w:r w:rsidR="00EA26B9">
        <w:rPr>
          <w:vertAlign w:val="subscript"/>
        </w:rPr>
        <w:t>Ж</w:t>
      </w:r>
      <w:r w:rsidRPr="009E5AC1">
        <w:t xml:space="preserve"> – то  же  мелезнодорожного  пути;</w:t>
      </w:r>
    </w:p>
    <w:p w:rsidR="008233B0" w:rsidRPr="009E5AC1" w:rsidRDefault="008233B0" w:rsidP="00791E73">
      <w:pPr>
        <w:ind w:firstLine="708"/>
      </w:pPr>
      <w:r w:rsidRPr="009E5AC1">
        <w:t>К</w:t>
      </w:r>
      <w:r w:rsidR="00EA26B9" w:rsidRPr="00EA26B9">
        <w:rPr>
          <w:vertAlign w:val="subscript"/>
        </w:rPr>
        <w:t>А</w:t>
      </w:r>
      <w:r w:rsidRPr="009E5AC1">
        <w:t xml:space="preserve"> – то  же  автопдъезда;</w:t>
      </w:r>
    </w:p>
    <w:p w:rsidR="00791E73" w:rsidRDefault="008233B0" w:rsidP="00791E73">
      <w:pPr>
        <w:ind w:firstLine="708"/>
      </w:pPr>
      <w:r w:rsidRPr="009E5AC1">
        <w:t>К</w:t>
      </w:r>
      <w:r w:rsidR="00EA26B9">
        <w:rPr>
          <w:vertAlign w:val="subscript"/>
        </w:rPr>
        <w:t>Э</w:t>
      </w:r>
      <w:r w:rsidRPr="009E5AC1">
        <w:t xml:space="preserve"> – то  же  электросети;</w:t>
      </w:r>
    </w:p>
    <w:p w:rsidR="008233B0" w:rsidRPr="009E5AC1" w:rsidRDefault="008233B0" w:rsidP="00791E73">
      <w:pPr>
        <w:ind w:firstLine="708"/>
      </w:pPr>
      <w:r w:rsidRPr="009E5AC1">
        <w:t>К</w:t>
      </w:r>
      <w:r w:rsidR="00EA26B9">
        <w:rPr>
          <w:vertAlign w:val="subscript"/>
        </w:rPr>
        <w:t>ВОД</w:t>
      </w:r>
      <w:r w:rsidRPr="009E5AC1">
        <w:t xml:space="preserve"> – то  же   водопровода;</w:t>
      </w:r>
    </w:p>
    <w:p w:rsidR="008233B0" w:rsidRPr="009E5AC1" w:rsidRDefault="00791E73" w:rsidP="003A5559">
      <w:r>
        <w:t xml:space="preserve">    </w:t>
      </w:r>
      <w:r w:rsidR="008233B0" w:rsidRPr="009E5AC1">
        <w:t xml:space="preserve">        К</w:t>
      </w:r>
      <w:r w:rsidR="00EA26B9">
        <w:rPr>
          <w:vertAlign w:val="subscript"/>
        </w:rPr>
        <w:t>КАН</w:t>
      </w:r>
      <w:r w:rsidR="008233B0" w:rsidRPr="009E5AC1">
        <w:t xml:space="preserve"> –то же  канализационных   коммуникаций;</w:t>
      </w:r>
    </w:p>
    <w:p w:rsidR="00791E73" w:rsidRPr="009E5AC1" w:rsidRDefault="00791E73" w:rsidP="003A5559"/>
    <w:p w:rsidR="008233B0" w:rsidRDefault="00DA7BA5" w:rsidP="00EA26B9">
      <w:pPr>
        <w:jc w:val="center"/>
      </w:pPr>
      <w:r w:rsidRPr="00EA26B9">
        <w:rPr>
          <w:position w:val="-10"/>
        </w:rPr>
        <w:object w:dxaOrig="2160" w:dyaOrig="340">
          <v:shape id="_x0000_i1123" type="#_x0000_t75" style="width:108pt;height:17.25pt" o:ole="">
            <v:imagedata r:id="rId183" o:title=""/>
          </v:shape>
          <o:OLEObject Type="Embed" ProgID="Equation.3" ShapeID="_x0000_i1123" DrawAspect="Content" ObjectID="_1457723965" r:id="rId184"/>
        </w:object>
      </w:r>
    </w:p>
    <w:p w:rsidR="00791E73" w:rsidRPr="009E5AC1" w:rsidRDefault="00791E73" w:rsidP="00EA26B9">
      <w:pPr>
        <w:jc w:val="center"/>
      </w:pPr>
    </w:p>
    <w:p w:rsidR="008233B0" w:rsidRPr="009E5AC1" w:rsidRDefault="00EA26B9" w:rsidP="003A5559">
      <w:r>
        <w:t>где:</w:t>
      </w:r>
      <w:r w:rsidR="00791E73">
        <w:t xml:space="preserve">     </w:t>
      </w:r>
      <w:r w:rsidR="008233B0" w:rsidRPr="009E5AC1">
        <w:t xml:space="preserve"> β – коэффициент  начисления  на  транспортировку, хранение, монтаж</w:t>
      </w:r>
      <w:r w:rsidR="00DA7BA5">
        <w:t xml:space="preserve">  (</w:t>
      </w:r>
      <w:r w:rsidR="008233B0" w:rsidRPr="009E5AC1">
        <w:t>0,15 – 0,20</w:t>
      </w:r>
      <w:r w:rsidR="00DA7BA5">
        <w:t>)</w:t>
      </w:r>
      <w:r w:rsidR="008233B0" w:rsidRPr="009E5AC1">
        <w:t xml:space="preserve"> ,</w:t>
      </w:r>
    </w:p>
    <w:p w:rsidR="008233B0" w:rsidRPr="009E5AC1" w:rsidRDefault="008233B0" w:rsidP="00791E73">
      <w:pPr>
        <w:ind w:firstLine="708"/>
      </w:pPr>
      <w:r w:rsidRPr="009E5AC1">
        <w:t>С</w:t>
      </w:r>
      <w:r w:rsidRPr="00DA7BA5">
        <w:rPr>
          <w:vertAlign w:val="subscript"/>
        </w:rPr>
        <w:t>м</w:t>
      </w:r>
      <w:r w:rsidRPr="009E5AC1">
        <w:t xml:space="preserve"> – стоимость  одной  машины  в  рублях.</w:t>
      </w:r>
    </w:p>
    <w:p w:rsidR="008233B0" w:rsidRPr="009E5AC1" w:rsidRDefault="008233B0" w:rsidP="003A5559"/>
    <w:p w:rsidR="008233B0" w:rsidRPr="009E5AC1" w:rsidRDefault="008233B0" w:rsidP="003A5559">
      <w:r w:rsidRPr="009E5AC1">
        <w:t>Затраты  на  средства  механизации</w:t>
      </w:r>
    </w:p>
    <w:p w:rsidR="008233B0" w:rsidRPr="009E5AC1" w:rsidRDefault="008233B0" w:rsidP="003A5559"/>
    <w:p w:rsidR="008233B0" w:rsidRPr="00791E73" w:rsidRDefault="00DA7BA5" w:rsidP="00791E73">
      <w:r w:rsidRPr="00DA7BA5">
        <w:rPr>
          <w:b/>
          <w:lang w:val="en-US"/>
        </w:rPr>
        <w:t>I</w:t>
      </w:r>
      <w:r w:rsidR="008233B0" w:rsidRPr="00DA7BA5">
        <w:rPr>
          <w:b/>
        </w:rPr>
        <w:t xml:space="preserve"> вариант     КДКК – 10</w:t>
      </w:r>
    </w:p>
    <w:p w:rsidR="008233B0" w:rsidRPr="00DA7BA5" w:rsidRDefault="00DA7BA5" w:rsidP="00DA7BA5">
      <w:pPr>
        <w:jc w:val="center"/>
      </w:pPr>
      <w:r w:rsidRPr="00EA26B9">
        <w:rPr>
          <w:position w:val="-10"/>
        </w:rPr>
        <w:object w:dxaOrig="3379" w:dyaOrig="340">
          <v:shape id="_x0000_i1124" type="#_x0000_t75" style="width:168.75pt;height:17.25pt" o:ole="">
            <v:imagedata r:id="rId185" o:title=""/>
          </v:shape>
          <o:OLEObject Type="Embed" ProgID="Equation.3" ShapeID="_x0000_i1124" DrawAspect="Content" ObjectID="_1457723966" r:id="rId186"/>
        </w:object>
      </w:r>
      <w:r>
        <w:t>руб</w:t>
      </w:r>
    </w:p>
    <w:p w:rsidR="008233B0" w:rsidRPr="009E5AC1" w:rsidRDefault="008233B0" w:rsidP="00DA7BA5">
      <w:pPr>
        <w:jc w:val="center"/>
      </w:pPr>
    </w:p>
    <w:p w:rsidR="008233B0" w:rsidRPr="00DA7BA5" w:rsidRDefault="00DA7BA5" w:rsidP="003A5559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</w:t>
      </w:r>
      <w:r w:rsidR="008233B0" w:rsidRPr="00DA7BA5">
        <w:rPr>
          <w:b/>
        </w:rPr>
        <w:t>вариант      Т - 157</w:t>
      </w:r>
    </w:p>
    <w:p w:rsidR="008233B0" w:rsidRPr="009E5AC1" w:rsidRDefault="00DA7BA5" w:rsidP="00DA7BA5">
      <w:pPr>
        <w:jc w:val="center"/>
      </w:pPr>
      <w:r w:rsidRPr="00EA26B9">
        <w:rPr>
          <w:position w:val="-10"/>
        </w:rPr>
        <w:object w:dxaOrig="3240" w:dyaOrig="340">
          <v:shape id="_x0000_i1125" type="#_x0000_t75" style="width:162pt;height:17.25pt" o:ole="">
            <v:imagedata r:id="rId187" o:title=""/>
          </v:shape>
          <o:OLEObject Type="Embed" ProgID="Equation.3" ShapeID="_x0000_i1125" DrawAspect="Content" ObjectID="_1457723967" r:id="rId188"/>
        </w:object>
      </w:r>
      <w:r>
        <w:t>руб</w:t>
      </w:r>
    </w:p>
    <w:p w:rsidR="008233B0" w:rsidRPr="009E5AC1" w:rsidRDefault="008233B0" w:rsidP="003A5559"/>
    <w:p w:rsidR="008233B0" w:rsidRPr="009E5AC1" w:rsidRDefault="008233B0" w:rsidP="003A5559">
      <w:r w:rsidRPr="009E5AC1">
        <w:t>Затраты  на  вспомогательные  устройства</w:t>
      </w:r>
    </w:p>
    <w:p w:rsidR="008233B0" w:rsidRPr="009E5AC1" w:rsidRDefault="00DA7BA5" w:rsidP="00DA7BA5">
      <w:pPr>
        <w:jc w:val="center"/>
      </w:pPr>
      <w:r w:rsidRPr="00DA7BA5">
        <w:rPr>
          <w:position w:val="-12"/>
        </w:rPr>
        <w:object w:dxaOrig="1520" w:dyaOrig="360">
          <v:shape id="_x0000_i1126" type="#_x0000_t75" style="width:75.75pt;height:18pt" o:ole="">
            <v:imagedata r:id="rId189" o:title=""/>
          </v:shape>
          <o:OLEObject Type="Embed" ProgID="Equation.3" ShapeID="_x0000_i1126" DrawAspect="Content" ObjectID="_1457723968" r:id="rId190"/>
        </w:object>
      </w:r>
    </w:p>
    <w:p w:rsidR="008233B0" w:rsidRPr="009E5AC1" w:rsidRDefault="008233B0" w:rsidP="003A5559">
      <w:r w:rsidRPr="009E5AC1">
        <w:t>где</w:t>
      </w:r>
      <w:r w:rsidR="00DA7BA5">
        <w:t xml:space="preserve">: </w:t>
      </w:r>
      <w:r w:rsidR="005F46FD">
        <w:t xml:space="preserve">     </w:t>
      </w:r>
      <w:r w:rsidR="00DA7BA5" w:rsidRPr="00DA7BA5">
        <w:rPr>
          <w:lang w:val="en-US"/>
        </w:rPr>
        <w:t>L</w:t>
      </w:r>
      <w:r w:rsidR="00DA7BA5" w:rsidRPr="00DA7BA5">
        <w:rPr>
          <w:vertAlign w:val="subscript"/>
        </w:rPr>
        <w:t>СКЛ</w:t>
      </w:r>
      <w:r w:rsidR="00DA7BA5">
        <w:rPr>
          <w:vertAlign w:val="subscript"/>
        </w:rPr>
        <w:t xml:space="preserve"> </w:t>
      </w:r>
      <w:r w:rsidRPr="009E5AC1">
        <w:t>– длина  склада,</w:t>
      </w:r>
      <w:r w:rsidR="00DA7BA5">
        <w:t xml:space="preserve"> </w:t>
      </w:r>
      <w:r w:rsidRPr="009E5AC1">
        <w:t>м</w:t>
      </w:r>
    </w:p>
    <w:p w:rsidR="008233B0" w:rsidRPr="009E5AC1" w:rsidRDefault="008233B0" w:rsidP="005F46FD">
      <w:pPr>
        <w:ind w:firstLine="708"/>
      </w:pPr>
      <w:r w:rsidRPr="009E5AC1">
        <w:t>С</w:t>
      </w:r>
      <w:r w:rsidRPr="00DA7BA5">
        <w:rPr>
          <w:vertAlign w:val="subscript"/>
        </w:rPr>
        <w:t>в</w:t>
      </w:r>
      <w:r w:rsidRPr="009E5AC1">
        <w:t xml:space="preserve"> – стоимость  1  пог.м. вспомогательных  устройств </w:t>
      </w:r>
      <w:r w:rsidR="00470F50">
        <w:t>30 руб пог. м</w:t>
      </w:r>
    </w:p>
    <w:p w:rsidR="008233B0" w:rsidRPr="009E5AC1" w:rsidRDefault="008233B0" w:rsidP="003A5559"/>
    <w:p w:rsidR="00DA7BA5" w:rsidRPr="00DA7BA5" w:rsidRDefault="00DA7BA5" w:rsidP="00DA7BA5">
      <w:pPr>
        <w:rPr>
          <w:b/>
        </w:rPr>
      </w:pPr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470F50" w:rsidRPr="009E5AC1" w:rsidRDefault="00470F50" w:rsidP="00470F50">
      <w:pPr>
        <w:jc w:val="center"/>
      </w:pPr>
      <w:r w:rsidRPr="00470F50">
        <w:rPr>
          <w:position w:val="-10"/>
        </w:rPr>
        <w:object w:dxaOrig="2200" w:dyaOrig="340">
          <v:shape id="_x0000_i1127" type="#_x0000_t75" style="width:110.25pt;height:17.25pt" o:ole="">
            <v:imagedata r:id="rId191" o:title=""/>
          </v:shape>
          <o:OLEObject Type="Embed" ProgID="Equation.3" ShapeID="_x0000_i1127" DrawAspect="Content" ObjectID="_1457723969" r:id="rId192"/>
        </w:object>
      </w:r>
      <w:r>
        <w:t>руб</w:t>
      </w:r>
    </w:p>
    <w:p w:rsidR="008233B0" w:rsidRPr="009E5AC1" w:rsidRDefault="008233B0" w:rsidP="00470F50">
      <w:pPr>
        <w:jc w:val="center"/>
      </w:pPr>
    </w:p>
    <w:p w:rsidR="00470F50" w:rsidRPr="00DA7BA5" w:rsidRDefault="00470F50" w:rsidP="00470F50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- 157</w:t>
      </w:r>
    </w:p>
    <w:p w:rsidR="008233B0" w:rsidRPr="009E5AC1" w:rsidRDefault="008233B0" w:rsidP="003A5559">
      <w:r w:rsidRPr="009E5AC1">
        <w:t xml:space="preserve">                                                К</w:t>
      </w:r>
      <w:r w:rsidR="00470F50">
        <w:rPr>
          <w:vertAlign w:val="subscript"/>
        </w:rPr>
        <w:t>В</w:t>
      </w:r>
      <w:r w:rsidRPr="009E5AC1">
        <w:t xml:space="preserve"> = 0</w:t>
      </w:r>
    </w:p>
    <w:p w:rsidR="008233B0" w:rsidRPr="009E5AC1" w:rsidRDefault="008233B0" w:rsidP="003A5559"/>
    <w:p w:rsidR="008233B0" w:rsidRPr="009E5AC1" w:rsidRDefault="008233B0" w:rsidP="003A5559">
      <w:r w:rsidRPr="009E5AC1">
        <w:t>Строительная  стоимость  сооружения  склада</w:t>
      </w:r>
    </w:p>
    <w:p w:rsidR="008233B0" w:rsidRPr="009E5AC1" w:rsidRDefault="00470F50" w:rsidP="00470F50">
      <w:pPr>
        <w:jc w:val="center"/>
      </w:pPr>
      <w:r w:rsidRPr="00470F50">
        <w:rPr>
          <w:position w:val="-12"/>
        </w:rPr>
        <w:object w:dxaOrig="1660" w:dyaOrig="380">
          <v:shape id="_x0000_i1128" type="#_x0000_t75" style="width:83.25pt;height:18.75pt" o:ole="">
            <v:imagedata r:id="rId193" o:title=""/>
          </v:shape>
          <o:OLEObject Type="Embed" ProgID="Equation.3" ShapeID="_x0000_i1128" DrawAspect="Content" ObjectID="_1457723970" r:id="rId194"/>
        </w:object>
      </w:r>
    </w:p>
    <w:p w:rsidR="008233B0" w:rsidRPr="009E5AC1" w:rsidRDefault="008233B0" w:rsidP="003A5559">
      <w:r w:rsidRPr="009E5AC1">
        <w:t>где</w:t>
      </w:r>
      <w:r w:rsidR="00470F50">
        <w:t>:</w:t>
      </w:r>
      <w:r w:rsidRPr="009E5AC1">
        <w:t xml:space="preserve">  </w:t>
      </w:r>
      <w:r w:rsidR="005F46FD">
        <w:t xml:space="preserve">    </w:t>
      </w:r>
      <w:r w:rsidRPr="009E5AC1">
        <w:t>F</w:t>
      </w:r>
      <w:r w:rsidRPr="00470F50">
        <w:rPr>
          <w:vertAlign w:val="subscript"/>
        </w:rPr>
        <w:t>скл</w:t>
      </w:r>
      <w:r w:rsidRPr="009E5AC1">
        <w:t xml:space="preserve"> – расчётная  площадь склада, м</w:t>
      </w:r>
      <w:r w:rsidRPr="00470F50">
        <w:rPr>
          <w:vertAlign w:val="superscript"/>
        </w:rPr>
        <w:t>2</w:t>
      </w:r>
    </w:p>
    <w:p w:rsidR="00470F50" w:rsidRDefault="008233B0" w:rsidP="005F46FD">
      <w:pPr>
        <w:ind w:firstLine="708"/>
      </w:pPr>
      <w:r w:rsidRPr="009E5AC1">
        <w:t>С</w:t>
      </w:r>
      <w:r w:rsidRPr="00470F50">
        <w:rPr>
          <w:vertAlign w:val="subscript"/>
        </w:rPr>
        <w:t>скл</w:t>
      </w:r>
      <w:r w:rsidRPr="009E5AC1">
        <w:t xml:space="preserve"> – стоимость  1</w:t>
      </w:r>
      <w:r w:rsidR="00470F50">
        <w:t xml:space="preserve"> </w:t>
      </w:r>
      <w:r w:rsidRPr="009E5AC1">
        <w:t>м</w:t>
      </w:r>
      <w:r w:rsidRPr="00470F50">
        <w:rPr>
          <w:vertAlign w:val="superscript"/>
        </w:rPr>
        <w:t>2</w:t>
      </w:r>
      <w:r w:rsidRPr="009E5AC1">
        <w:t xml:space="preserve"> склада,</w:t>
      </w:r>
      <w:r w:rsidR="00470F50">
        <w:t>17 руб</w:t>
      </w:r>
    </w:p>
    <w:p w:rsidR="008233B0" w:rsidRDefault="00470F50" w:rsidP="003A5559">
      <w:r>
        <w:t>Для двух вариантов:</w:t>
      </w:r>
    </w:p>
    <w:p w:rsidR="00470F50" w:rsidRPr="009E5AC1" w:rsidRDefault="00470F50" w:rsidP="00470F50">
      <w:pPr>
        <w:jc w:val="center"/>
      </w:pPr>
      <w:r w:rsidRPr="00470F50">
        <w:rPr>
          <w:position w:val="-12"/>
        </w:rPr>
        <w:object w:dxaOrig="2240" w:dyaOrig="380">
          <v:shape id="_x0000_i1129" type="#_x0000_t75" style="width:111.75pt;height:18.75pt" o:ole="">
            <v:imagedata r:id="rId195" o:title=""/>
          </v:shape>
          <o:OLEObject Type="Embed" ProgID="Equation.3" ShapeID="_x0000_i1129" DrawAspect="Content" ObjectID="_1457723971" r:id="rId196"/>
        </w:object>
      </w:r>
      <w:r>
        <w:t>руб</w:t>
      </w:r>
    </w:p>
    <w:p w:rsidR="00470F50" w:rsidRPr="009E5AC1" w:rsidRDefault="00470F50" w:rsidP="003A5559"/>
    <w:p w:rsidR="008233B0" w:rsidRPr="009E5AC1" w:rsidRDefault="008233B0" w:rsidP="003A5559">
      <w:r w:rsidRPr="009E5AC1">
        <w:t>Строительная  стоимость  железнодорожного  пути</w:t>
      </w:r>
    </w:p>
    <w:p w:rsidR="008233B0" w:rsidRPr="009E5AC1" w:rsidRDefault="008233B0" w:rsidP="003A5559"/>
    <w:p w:rsidR="008233B0" w:rsidRPr="009E5AC1" w:rsidRDefault="008233B0" w:rsidP="003A5559">
      <w:r w:rsidRPr="009E5AC1">
        <w:t xml:space="preserve">                                                            </w:t>
      </w:r>
      <w:r w:rsidR="00470F50" w:rsidRPr="00470F50">
        <w:rPr>
          <w:position w:val="-14"/>
        </w:rPr>
        <w:object w:dxaOrig="1780" w:dyaOrig="380">
          <v:shape id="_x0000_i1130" type="#_x0000_t75" style="width:89.25pt;height:18.75pt" o:ole="">
            <v:imagedata r:id="rId197" o:title=""/>
          </v:shape>
          <o:OLEObject Type="Embed" ProgID="Equation.3" ShapeID="_x0000_i1130" DrawAspect="Content" ObjectID="_1457723972" r:id="rId198"/>
        </w:object>
      </w:r>
    </w:p>
    <w:p w:rsidR="008233B0" w:rsidRDefault="008233B0" w:rsidP="003A5559">
      <w:r w:rsidRPr="009E5AC1">
        <w:t>где</w:t>
      </w:r>
      <w:r w:rsidR="00470F50">
        <w:t>:</w:t>
      </w:r>
      <w:r w:rsidRPr="009E5AC1">
        <w:t xml:space="preserve">  С</w:t>
      </w:r>
      <w:r w:rsidRPr="00470F50">
        <w:rPr>
          <w:vertAlign w:val="subscript"/>
        </w:rPr>
        <w:t>жд</w:t>
      </w:r>
      <w:r w:rsidRPr="009E5AC1">
        <w:t xml:space="preserve"> – стоимость  1 пог. м. железнодорожного  пути, 75 руб</w:t>
      </w:r>
    </w:p>
    <w:p w:rsidR="00791E73" w:rsidRPr="009E5AC1" w:rsidRDefault="00791E73" w:rsidP="003A5559"/>
    <w:p w:rsidR="00791E73" w:rsidRPr="009E5AC1" w:rsidRDefault="00791E73" w:rsidP="00791E73">
      <w:r w:rsidRPr="009E5AC1">
        <w:t>Длина  железнодорожных  путей  у  склада.</w:t>
      </w:r>
    </w:p>
    <w:p w:rsidR="00791E73" w:rsidRPr="009E5AC1" w:rsidRDefault="00791E73" w:rsidP="00791E73"/>
    <w:p w:rsidR="00791E73" w:rsidRPr="009E5AC1" w:rsidRDefault="00791E73" w:rsidP="00791E73">
      <w:r w:rsidRPr="009E5AC1">
        <w:t xml:space="preserve">                                    </w:t>
      </w:r>
      <w:r w:rsidRPr="00EA26B9">
        <w:rPr>
          <w:position w:val="-14"/>
        </w:rPr>
        <w:object w:dxaOrig="1460" w:dyaOrig="380">
          <v:shape id="_x0000_i1131" type="#_x0000_t75" style="width:72.75pt;height:18.75pt" o:ole="">
            <v:imagedata r:id="rId199" o:title=""/>
          </v:shape>
          <o:OLEObject Type="Embed" ProgID="Equation.3" ShapeID="_x0000_i1131" DrawAspect="Content" ObjectID="_1457723973" r:id="rId200"/>
        </w:object>
      </w:r>
      <w:r w:rsidRPr="009E5AC1">
        <w:t>;</w:t>
      </w:r>
    </w:p>
    <w:p w:rsidR="00791E73" w:rsidRPr="009E5AC1" w:rsidRDefault="00791E73" w:rsidP="00791E73"/>
    <w:p w:rsidR="00791E73" w:rsidRPr="009E5AC1" w:rsidRDefault="00791E73" w:rsidP="00791E73">
      <w:r w:rsidRPr="009E5AC1">
        <w:t>где</w:t>
      </w:r>
      <w:r>
        <w:t>:</w:t>
      </w:r>
      <w:r w:rsidRPr="009E5AC1">
        <w:t xml:space="preserve">  </w:t>
      </w:r>
      <w:r>
        <w:t xml:space="preserve">  </w:t>
      </w:r>
      <w:r w:rsidRPr="009E5AC1">
        <w:t>2 – коэффициент, учитывающий  укла</w:t>
      </w:r>
      <w:r>
        <w:t xml:space="preserve">дку  одного  выставочного  пути </w:t>
      </w:r>
      <w:r w:rsidRPr="009E5AC1">
        <w:t xml:space="preserve">помимо  </w:t>
      </w:r>
      <w:r>
        <w:t xml:space="preserve">    </w:t>
      </w:r>
      <w:r w:rsidRPr="009E5AC1">
        <w:t>погрузочно – разгрузочного.</w:t>
      </w:r>
    </w:p>
    <w:p w:rsidR="008233B0" w:rsidRPr="009E5AC1" w:rsidRDefault="008233B0" w:rsidP="003A5559"/>
    <w:p w:rsidR="00470F50" w:rsidRPr="00DA7BA5" w:rsidRDefault="00470F50" w:rsidP="00470F50">
      <w:pPr>
        <w:rPr>
          <w:b/>
        </w:rPr>
      </w:pPr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927150" w:rsidRPr="009E5AC1" w:rsidRDefault="00927150" w:rsidP="00927150">
      <w:pPr>
        <w:jc w:val="center"/>
      </w:pPr>
      <w:r w:rsidRPr="00470F50">
        <w:rPr>
          <w:position w:val="-14"/>
        </w:rPr>
        <w:object w:dxaOrig="2620" w:dyaOrig="380">
          <v:shape id="_x0000_i1132" type="#_x0000_t75" style="width:131.25pt;height:18.75pt" o:ole="">
            <v:imagedata r:id="rId201" o:title=""/>
          </v:shape>
          <o:OLEObject Type="Embed" ProgID="Equation.3" ShapeID="_x0000_i1132" DrawAspect="Content" ObjectID="_1457723974" r:id="rId202"/>
        </w:object>
      </w:r>
      <w:r>
        <w:t>руб</w:t>
      </w:r>
    </w:p>
    <w:p w:rsidR="008233B0" w:rsidRPr="009E5AC1" w:rsidRDefault="008233B0" w:rsidP="00927150">
      <w:pPr>
        <w:jc w:val="center"/>
      </w:pPr>
    </w:p>
    <w:p w:rsidR="00927150" w:rsidRPr="00DA7BA5" w:rsidRDefault="00927150" w:rsidP="00927150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- 157</w:t>
      </w:r>
    </w:p>
    <w:p w:rsidR="00927150" w:rsidRPr="009E5AC1" w:rsidRDefault="00927150" w:rsidP="00927150">
      <w:pPr>
        <w:jc w:val="center"/>
      </w:pPr>
      <w:r w:rsidRPr="00470F50">
        <w:rPr>
          <w:position w:val="-14"/>
        </w:rPr>
        <w:object w:dxaOrig="2580" w:dyaOrig="380">
          <v:shape id="_x0000_i1133" type="#_x0000_t75" style="width:129pt;height:18.75pt" o:ole="">
            <v:imagedata r:id="rId203" o:title=""/>
          </v:shape>
          <o:OLEObject Type="Embed" ProgID="Equation.3" ShapeID="_x0000_i1133" DrawAspect="Content" ObjectID="_1457723975" r:id="rId204"/>
        </w:object>
      </w:r>
      <w:r>
        <w:t>руб</w:t>
      </w:r>
    </w:p>
    <w:p w:rsidR="008233B0" w:rsidRPr="009E5AC1" w:rsidRDefault="008233B0" w:rsidP="003A5559"/>
    <w:p w:rsidR="008233B0" w:rsidRPr="009E5AC1" w:rsidRDefault="008233B0" w:rsidP="003A5559">
      <w:r w:rsidRPr="009E5AC1">
        <w:t>Строительная  стоимость  автопроезда</w:t>
      </w:r>
    </w:p>
    <w:p w:rsidR="008233B0" w:rsidRPr="009E5AC1" w:rsidRDefault="008233B0" w:rsidP="003A5559">
      <w:r w:rsidRPr="009E5AC1">
        <w:t xml:space="preserve">      </w:t>
      </w:r>
    </w:p>
    <w:p w:rsidR="008233B0" w:rsidRPr="009E5AC1" w:rsidRDefault="00927150" w:rsidP="00927150">
      <w:pPr>
        <w:jc w:val="center"/>
      </w:pPr>
      <w:r w:rsidRPr="00927150">
        <w:rPr>
          <w:position w:val="-12"/>
        </w:rPr>
        <w:object w:dxaOrig="1939" w:dyaOrig="360">
          <v:shape id="_x0000_i1134" type="#_x0000_t75" style="width:96.75pt;height:18pt" o:ole="">
            <v:imagedata r:id="rId205" o:title=""/>
          </v:shape>
          <o:OLEObject Type="Embed" ProgID="Equation.3" ShapeID="_x0000_i1134" DrawAspect="Content" ObjectID="_1457723976" r:id="rId206"/>
        </w:object>
      </w:r>
    </w:p>
    <w:p w:rsidR="008233B0" w:rsidRPr="009E5AC1" w:rsidRDefault="008233B0" w:rsidP="003A5559">
      <w:r w:rsidRPr="009E5AC1">
        <w:t>где</w:t>
      </w:r>
      <w:r w:rsidR="00927150">
        <w:t>:</w:t>
      </w:r>
      <w:r w:rsidRPr="009E5AC1">
        <w:t xml:space="preserve"> </w:t>
      </w:r>
      <w:r w:rsidR="005F46FD">
        <w:t xml:space="preserve">     </w:t>
      </w:r>
      <w:r w:rsidRPr="009E5AC1">
        <w:t>В</w:t>
      </w:r>
      <w:r w:rsidR="00927150" w:rsidRPr="00927150">
        <w:rPr>
          <w:vertAlign w:val="subscript"/>
        </w:rPr>
        <w:t>А</w:t>
      </w:r>
      <w:r w:rsidRPr="00927150">
        <w:rPr>
          <w:vertAlign w:val="subscript"/>
        </w:rPr>
        <w:t xml:space="preserve"> </w:t>
      </w:r>
      <w:r w:rsidRPr="009E5AC1">
        <w:t>– ширина  автопроездов  на  складе, 15 м</w:t>
      </w:r>
    </w:p>
    <w:p w:rsidR="008233B0" w:rsidRPr="009E5AC1" w:rsidRDefault="008233B0" w:rsidP="005F46FD">
      <w:pPr>
        <w:ind w:firstLine="708"/>
      </w:pPr>
      <w:r w:rsidRPr="009E5AC1">
        <w:t>С</w:t>
      </w:r>
      <w:r w:rsidR="00927150" w:rsidRPr="00927150">
        <w:rPr>
          <w:vertAlign w:val="subscript"/>
        </w:rPr>
        <w:t>А</w:t>
      </w:r>
      <w:r w:rsidRPr="009E5AC1">
        <w:t xml:space="preserve"> – стоимость  1м</w:t>
      </w:r>
      <w:r w:rsidRPr="00927150">
        <w:rPr>
          <w:vertAlign w:val="superscript"/>
        </w:rPr>
        <w:t>2</w:t>
      </w:r>
      <w:r w:rsidRPr="009E5AC1">
        <w:t xml:space="preserve">  автопрезда, </w:t>
      </w:r>
      <w:r w:rsidR="00927150">
        <w:t>2</w:t>
      </w:r>
      <w:r w:rsidRPr="009E5AC1">
        <w:t>0</w:t>
      </w:r>
      <w:r w:rsidR="00927150">
        <w:t xml:space="preserve"> </w:t>
      </w:r>
      <w:r w:rsidRPr="009E5AC1">
        <w:t>руб</w:t>
      </w:r>
    </w:p>
    <w:p w:rsidR="008233B0" w:rsidRPr="009E5AC1" w:rsidRDefault="008233B0" w:rsidP="003A5559"/>
    <w:p w:rsidR="00927150" w:rsidRPr="00DA7BA5" w:rsidRDefault="00927150" w:rsidP="00927150">
      <w:pPr>
        <w:rPr>
          <w:b/>
        </w:rPr>
      </w:pPr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927150" w:rsidRPr="009E5AC1" w:rsidRDefault="00927150" w:rsidP="00927150">
      <w:pPr>
        <w:jc w:val="center"/>
      </w:pPr>
      <w:r w:rsidRPr="00927150">
        <w:rPr>
          <w:position w:val="-10"/>
        </w:rPr>
        <w:object w:dxaOrig="2659" w:dyaOrig="340">
          <v:shape id="_x0000_i1135" type="#_x0000_t75" style="width:132.75pt;height:17.25pt" o:ole="">
            <v:imagedata r:id="rId207" o:title=""/>
          </v:shape>
          <o:OLEObject Type="Embed" ProgID="Equation.3" ShapeID="_x0000_i1135" DrawAspect="Content" ObjectID="_1457723977" r:id="rId208"/>
        </w:object>
      </w:r>
      <w:r>
        <w:t>руб</w:t>
      </w:r>
    </w:p>
    <w:p w:rsidR="008233B0" w:rsidRPr="009E5AC1" w:rsidRDefault="008233B0" w:rsidP="00927150">
      <w:pPr>
        <w:jc w:val="center"/>
      </w:pPr>
    </w:p>
    <w:p w:rsidR="00927150" w:rsidRDefault="00927150" w:rsidP="00927150">
      <w:pPr>
        <w:rPr>
          <w:b/>
        </w:rPr>
      </w:pPr>
    </w:p>
    <w:p w:rsidR="00927150" w:rsidRDefault="00927150" w:rsidP="00927150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</w:t>
      </w:r>
      <w:r>
        <w:rPr>
          <w:b/>
        </w:rPr>
        <w:t>–</w:t>
      </w:r>
      <w:r w:rsidRPr="00DA7BA5">
        <w:rPr>
          <w:b/>
        </w:rPr>
        <w:t xml:space="preserve"> 157</w:t>
      </w:r>
    </w:p>
    <w:p w:rsidR="008233B0" w:rsidRDefault="00927150" w:rsidP="00927150">
      <w:pPr>
        <w:jc w:val="center"/>
      </w:pPr>
      <w:r w:rsidRPr="00927150">
        <w:rPr>
          <w:position w:val="-10"/>
        </w:rPr>
        <w:object w:dxaOrig="2540" w:dyaOrig="340">
          <v:shape id="_x0000_i1136" type="#_x0000_t75" style="width:126.75pt;height:17.25pt" o:ole="">
            <v:imagedata r:id="rId209" o:title=""/>
          </v:shape>
          <o:OLEObject Type="Embed" ProgID="Equation.3" ShapeID="_x0000_i1136" DrawAspect="Content" ObjectID="_1457723978" r:id="rId210"/>
        </w:object>
      </w:r>
      <w:r>
        <w:t>руб</w:t>
      </w:r>
    </w:p>
    <w:p w:rsidR="00927150" w:rsidRPr="009E5AC1" w:rsidRDefault="00927150" w:rsidP="00927150">
      <w:pPr>
        <w:jc w:val="center"/>
      </w:pPr>
    </w:p>
    <w:p w:rsidR="008233B0" w:rsidRPr="009E5AC1" w:rsidRDefault="008233B0" w:rsidP="003A5559">
      <w:r w:rsidRPr="009E5AC1">
        <w:t>Строительная  стоимость  электросети</w:t>
      </w:r>
    </w:p>
    <w:p w:rsidR="008233B0" w:rsidRPr="009E5AC1" w:rsidRDefault="00A12AD1" w:rsidP="00A12AD1">
      <w:pPr>
        <w:jc w:val="center"/>
      </w:pPr>
      <w:r w:rsidRPr="00927150">
        <w:rPr>
          <w:position w:val="-12"/>
        </w:rPr>
        <w:object w:dxaOrig="1300" w:dyaOrig="360">
          <v:shape id="_x0000_i1137" type="#_x0000_t75" style="width:65.25pt;height:18pt" o:ole="">
            <v:imagedata r:id="rId211" o:title=""/>
          </v:shape>
          <o:OLEObject Type="Embed" ProgID="Equation.3" ShapeID="_x0000_i1137" DrawAspect="Content" ObjectID="_1457723979" r:id="rId212"/>
        </w:object>
      </w:r>
    </w:p>
    <w:p w:rsidR="008233B0" w:rsidRDefault="00A12AD1" w:rsidP="003A5559">
      <w:r>
        <w:t>где:</w:t>
      </w:r>
      <w:r w:rsidR="008233B0" w:rsidRPr="009E5AC1">
        <w:t xml:space="preserve"> С</w:t>
      </w:r>
      <w:r w:rsidR="008233B0" w:rsidRPr="00A12AD1">
        <w:rPr>
          <w:vertAlign w:val="subscript"/>
        </w:rPr>
        <w:t>э</w:t>
      </w:r>
      <w:r w:rsidR="008233B0" w:rsidRPr="009E5AC1">
        <w:t xml:space="preserve"> – стоимость  проводки  1 м электросети, 1,25 руб</w:t>
      </w:r>
    </w:p>
    <w:p w:rsidR="00791E73" w:rsidRPr="009E5AC1" w:rsidRDefault="00791E73" w:rsidP="003A5559"/>
    <w:p w:rsidR="00791E73" w:rsidRPr="009E5AC1" w:rsidRDefault="00791E73" w:rsidP="00791E73">
      <w:r w:rsidRPr="009E5AC1">
        <w:t>Длина  линий  электросети  и  водопроводно – канализационной  сети.</w:t>
      </w:r>
    </w:p>
    <w:p w:rsidR="00791E73" w:rsidRPr="009E5AC1" w:rsidRDefault="00791E73" w:rsidP="00791E73"/>
    <w:p w:rsidR="00791E73" w:rsidRPr="009E5AC1" w:rsidRDefault="00791E73" w:rsidP="00791E73">
      <w:r w:rsidRPr="009E5AC1">
        <w:t xml:space="preserve">                </w:t>
      </w:r>
      <w:r>
        <w:t xml:space="preserve">                           </w:t>
      </w:r>
      <w:r w:rsidRPr="00EA26B9">
        <w:rPr>
          <w:position w:val="-12"/>
        </w:rPr>
        <w:object w:dxaOrig="1420" w:dyaOrig="360">
          <v:shape id="_x0000_i1138" type="#_x0000_t75" style="width:71.25pt;height:18pt" o:ole="">
            <v:imagedata r:id="rId213" o:title=""/>
          </v:shape>
          <o:OLEObject Type="Embed" ProgID="Equation.3" ShapeID="_x0000_i1138" DrawAspect="Content" ObjectID="_1457723980" r:id="rId214"/>
        </w:object>
      </w:r>
      <w:r>
        <w:t xml:space="preserve">,         </w:t>
      </w:r>
      <w:r w:rsidRPr="00EA26B9">
        <w:rPr>
          <w:position w:val="-12"/>
        </w:rPr>
        <w:object w:dxaOrig="1520" w:dyaOrig="360">
          <v:shape id="_x0000_i1139" type="#_x0000_t75" style="width:75.75pt;height:18pt" o:ole="">
            <v:imagedata r:id="rId215" o:title=""/>
          </v:shape>
          <o:OLEObject Type="Embed" ProgID="Equation.3" ShapeID="_x0000_i1139" DrawAspect="Content" ObjectID="_1457723981" r:id="rId216"/>
        </w:object>
      </w:r>
    </w:p>
    <w:p w:rsidR="00791E73" w:rsidRPr="009E5AC1" w:rsidRDefault="00791E73" w:rsidP="00791E73"/>
    <w:p w:rsidR="00791E73" w:rsidRDefault="00791E73" w:rsidP="00791E73">
      <w:r w:rsidRPr="009E5AC1">
        <w:t>где</w:t>
      </w:r>
      <w:r>
        <w:t>:</w:t>
      </w:r>
      <w:r w:rsidRPr="009E5AC1">
        <w:t xml:space="preserve">  </w:t>
      </w:r>
      <w:r>
        <w:t xml:space="preserve">   </w:t>
      </w:r>
      <w:r w:rsidRPr="009E5AC1">
        <w:t>n</w:t>
      </w:r>
      <w:r w:rsidRPr="00EA26B9">
        <w:rPr>
          <w:vertAlign w:val="subscript"/>
        </w:rPr>
        <w:t>л</w:t>
      </w:r>
      <w:r w:rsidRPr="009E5AC1">
        <w:t xml:space="preserve"> – количество  линий  электросети  и  водопроводно – канализационной сети,2</w:t>
      </w:r>
    </w:p>
    <w:p w:rsidR="008233B0" w:rsidRPr="009E5AC1" w:rsidRDefault="008233B0" w:rsidP="003A5559"/>
    <w:p w:rsidR="00A12AD1" w:rsidRPr="00DA7BA5" w:rsidRDefault="00A12AD1" w:rsidP="00A12AD1">
      <w:pPr>
        <w:rPr>
          <w:b/>
        </w:rPr>
      </w:pPr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A12AD1" w:rsidRPr="009E5AC1" w:rsidRDefault="00A12AD1" w:rsidP="00A12AD1">
      <w:pPr>
        <w:jc w:val="center"/>
      </w:pPr>
      <w:r w:rsidRPr="00927150">
        <w:rPr>
          <w:position w:val="-12"/>
        </w:rPr>
        <w:object w:dxaOrig="2360" w:dyaOrig="360">
          <v:shape id="_x0000_i1140" type="#_x0000_t75" style="width:117.75pt;height:18pt" o:ole="">
            <v:imagedata r:id="rId217" o:title=""/>
          </v:shape>
          <o:OLEObject Type="Embed" ProgID="Equation.3" ShapeID="_x0000_i1140" DrawAspect="Content" ObjectID="_1457723982" r:id="rId218"/>
        </w:object>
      </w:r>
      <w:r>
        <w:t>руб</w:t>
      </w:r>
    </w:p>
    <w:p w:rsidR="008233B0" w:rsidRPr="009E5AC1" w:rsidRDefault="008233B0" w:rsidP="00A12AD1">
      <w:pPr>
        <w:jc w:val="center"/>
      </w:pPr>
    </w:p>
    <w:p w:rsidR="00A12AD1" w:rsidRDefault="00A12AD1" w:rsidP="00A12AD1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</w:t>
      </w:r>
      <w:r>
        <w:rPr>
          <w:b/>
        </w:rPr>
        <w:t>–</w:t>
      </w:r>
      <w:r w:rsidRPr="00DA7BA5">
        <w:rPr>
          <w:b/>
        </w:rPr>
        <w:t xml:space="preserve"> 157</w:t>
      </w:r>
    </w:p>
    <w:p w:rsidR="00A12AD1" w:rsidRPr="009E5AC1" w:rsidRDefault="00A12AD1" w:rsidP="00A12AD1">
      <w:pPr>
        <w:jc w:val="center"/>
      </w:pPr>
      <w:r w:rsidRPr="00927150">
        <w:rPr>
          <w:position w:val="-12"/>
        </w:rPr>
        <w:object w:dxaOrig="2340" w:dyaOrig="360">
          <v:shape id="_x0000_i1141" type="#_x0000_t75" style="width:117pt;height:18pt" o:ole="">
            <v:imagedata r:id="rId219" o:title=""/>
          </v:shape>
          <o:OLEObject Type="Embed" ProgID="Equation.3" ShapeID="_x0000_i1141" DrawAspect="Content" ObjectID="_1457723983" r:id="rId220"/>
        </w:object>
      </w:r>
      <w:r>
        <w:t>руб</w:t>
      </w:r>
    </w:p>
    <w:p w:rsidR="00A12AD1" w:rsidRDefault="00A12AD1" w:rsidP="00A12AD1">
      <w:pPr>
        <w:jc w:val="center"/>
      </w:pPr>
    </w:p>
    <w:p w:rsidR="008233B0" w:rsidRPr="009E5AC1" w:rsidRDefault="008233B0" w:rsidP="003A5559">
      <w:r w:rsidRPr="009E5AC1">
        <w:t>Строительная  стоимость  водоснабжения</w:t>
      </w:r>
    </w:p>
    <w:p w:rsidR="008233B0" w:rsidRPr="009E5AC1" w:rsidRDefault="008233B0" w:rsidP="00A12AD1">
      <w:pPr>
        <w:jc w:val="center"/>
      </w:pPr>
    </w:p>
    <w:p w:rsidR="00A12AD1" w:rsidRPr="009E5AC1" w:rsidRDefault="00A12AD1" w:rsidP="00A12AD1">
      <w:pPr>
        <w:jc w:val="center"/>
      </w:pPr>
      <w:r w:rsidRPr="00A12AD1">
        <w:rPr>
          <w:position w:val="-14"/>
        </w:rPr>
        <w:object w:dxaOrig="1920" w:dyaOrig="380">
          <v:shape id="_x0000_i1142" type="#_x0000_t75" style="width:96pt;height:18.75pt" o:ole="">
            <v:imagedata r:id="rId221" o:title=""/>
          </v:shape>
          <o:OLEObject Type="Embed" ProgID="Equation.3" ShapeID="_x0000_i1142" DrawAspect="Content" ObjectID="_1457723984" r:id="rId222"/>
        </w:object>
      </w:r>
    </w:p>
    <w:p w:rsidR="008233B0" w:rsidRPr="009E5AC1" w:rsidRDefault="008233B0" w:rsidP="00A12AD1">
      <w:pPr>
        <w:jc w:val="center"/>
      </w:pPr>
    </w:p>
    <w:p w:rsidR="008233B0" w:rsidRPr="009E5AC1" w:rsidRDefault="008233B0" w:rsidP="003A5559">
      <w:r w:rsidRPr="009E5AC1">
        <w:t>где</w:t>
      </w:r>
      <w:r w:rsidR="00A12AD1">
        <w:t>:</w:t>
      </w:r>
      <w:r w:rsidRPr="009E5AC1">
        <w:t xml:space="preserve">  С</w:t>
      </w:r>
      <w:r w:rsidRPr="00A12AD1">
        <w:rPr>
          <w:vertAlign w:val="subscript"/>
        </w:rPr>
        <w:t>вод</w:t>
      </w:r>
      <w:r w:rsidRPr="009E5AC1">
        <w:t xml:space="preserve"> – стоимость  подводки  1</w:t>
      </w:r>
      <w:r w:rsidR="00A12AD1">
        <w:t xml:space="preserve"> </w:t>
      </w:r>
      <w:r w:rsidRPr="009E5AC1">
        <w:t>м  системы  водоснабжения, 24 руб</w:t>
      </w:r>
    </w:p>
    <w:p w:rsidR="008233B0" w:rsidRPr="009E5AC1" w:rsidRDefault="008233B0" w:rsidP="003A5559"/>
    <w:p w:rsidR="005F46FD" w:rsidRDefault="005F46FD" w:rsidP="00A12AD1">
      <w:pPr>
        <w:rPr>
          <w:b/>
        </w:rPr>
      </w:pPr>
    </w:p>
    <w:p w:rsidR="005F46FD" w:rsidRDefault="005F46FD" w:rsidP="00A12AD1">
      <w:pPr>
        <w:rPr>
          <w:b/>
        </w:rPr>
      </w:pPr>
    </w:p>
    <w:p w:rsidR="00A12AD1" w:rsidRPr="00DA7BA5" w:rsidRDefault="00A12AD1" w:rsidP="00A12AD1">
      <w:pPr>
        <w:rPr>
          <w:b/>
        </w:rPr>
      </w:pPr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A12AD1" w:rsidRPr="009E5AC1" w:rsidRDefault="00A12AD1" w:rsidP="00A12AD1">
      <w:pPr>
        <w:jc w:val="center"/>
      </w:pPr>
      <w:r w:rsidRPr="00A12AD1">
        <w:rPr>
          <w:position w:val="-14"/>
        </w:rPr>
        <w:object w:dxaOrig="2659" w:dyaOrig="380">
          <v:shape id="_x0000_i1143" type="#_x0000_t75" style="width:132.75pt;height:18.75pt" o:ole="">
            <v:imagedata r:id="rId223" o:title=""/>
          </v:shape>
          <o:OLEObject Type="Embed" ProgID="Equation.3" ShapeID="_x0000_i1143" DrawAspect="Content" ObjectID="_1457723985" r:id="rId224"/>
        </w:object>
      </w:r>
      <w:r>
        <w:t>руб</w:t>
      </w:r>
    </w:p>
    <w:p w:rsidR="008233B0" w:rsidRPr="009E5AC1" w:rsidRDefault="008233B0" w:rsidP="003A5559"/>
    <w:p w:rsidR="00A12AD1" w:rsidRDefault="00A12AD1" w:rsidP="00A12AD1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</w:t>
      </w:r>
      <w:r>
        <w:rPr>
          <w:b/>
        </w:rPr>
        <w:t>–</w:t>
      </w:r>
      <w:r w:rsidRPr="00DA7BA5">
        <w:rPr>
          <w:b/>
        </w:rPr>
        <w:t xml:space="preserve"> 157</w:t>
      </w:r>
    </w:p>
    <w:p w:rsidR="00A12AD1" w:rsidRPr="009E5AC1" w:rsidRDefault="00A12AD1" w:rsidP="00A12AD1">
      <w:pPr>
        <w:jc w:val="center"/>
      </w:pPr>
      <w:r w:rsidRPr="00A12AD1">
        <w:rPr>
          <w:position w:val="-14"/>
        </w:rPr>
        <w:object w:dxaOrig="2540" w:dyaOrig="380">
          <v:shape id="_x0000_i1144" type="#_x0000_t75" style="width:126.75pt;height:18.75pt" o:ole="">
            <v:imagedata r:id="rId225" o:title=""/>
          </v:shape>
          <o:OLEObject Type="Embed" ProgID="Equation.3" ShapeID="_x0000_i1144" DrawAspect="Content" ObjectID="_1457723986" r:id="rId226"/>
        </w:object>
      </w:r>
      <w:r>
        <w:t>руб</w:t>
      </w:r>
    </w:p>
    <w:p w:rsidR="008233B0" w:rsidRPr="009E5AC1" w:rsidRDefault="008233B0" w:rsidP="00A12AD1">
      <w:pPr>
        <w:jc w:val="center"/>
      </w:pPr>
    </w:p>
    <w:p w:rsidR="008233B0" w:rsidRPr="009E5AC1" w:rsidRDefault="008233B0" w:rsidP="003A5559">
      <w:r w:rsidRPr="009E5AC1">
        <w:t>Строительная  стоимость  канализации</w:t>
      </w:r>
    </w:p>
    <w:p w:rsidR="008233B0" w:rsidRPr="009E5AC1" w:rsidRDefault="00A954C0" w:rsidP="00A12AD1">
      <w:pPr>
        <w:jc w:val="center"/>
      </w:pPr>
      <w:r w:rsidRPr="00A12AD1">
        <w:rPr>
          <w:position w:val="-10"/>
        </w:rPr>
        <w:object w:dxaOrig="1939" w:dyaOrig="340">
          <v:shape id="_x0000_i1145" type="#_x0000_t75" style="width:96.75pt;height:17.25pt" o:ole="">
            <v:imagedata r:id="rId227" o:title=""/>
          </v:shape>
          <o:OLEObject Type="Embed" ProgID="Equation.3" ShapeID="_x0000_i1145" DrawAspect="Content" ObjectID="_1457723987" r:id="rId228"/>
        </w:object>
      </w:r>
    </w:p>
    <w:p w:rsidR="008233B0" w:rsidRDefault="008233B0" w:rsidP="003A5559">
      <w:r w:rsidRPr="009E5AC1">
        <w:t>гд</w:t>
      </w:r>
      <w:r w:rsidR="00A12AD1">
        <w:t xml:space="preserve">е:  </w:t>
      </w:r>
      <w:r w:rsidRPr="009E5AC1">
        <w:t>С</w:t>
      </w:r>
      <w:r w:rsidRPr="00A12AD1">
        <w:rPr>
          <w:vertAlign w:val="subscript"/>
        </w:rPr>
        <w:t>кан</w:t>
      </w:r>
      <w:r w:rsidRPr="009E5AC1">
        <w:t xml:space="preserve"> – стоимость  подводки  1 м  канализации, 19,</w:t>
      </w:r>
      <w:r w:rsidR="00A954C0">
        <w:t>5</w:t>
      </w:r>
      <w:r w:rsidRPr="009E5AC1">
        <w:t xml:space="preserve"> руб</w:t>
      </w:r>
    </w:p>
    <w:p w:rsidR="00A954C0" w:rsidRDefault="00A954C0" w:rsidP="003A5559"/>
    <w:p w:rsidR="00A954C0" w:rsidRPr="00DA7BA5" w:rsidRDefault="00A954C0" w:rsidP="00A954C0">
      <w:pPr>
        <w:rPr>
          <w:b/>
        </w:rPr>
      </w:pPr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A954C0" w:rsidRPr="009E5AC1" w:rsidRDefault="00A954C0" w:rsidP="00A954C0">
      <w:pPr>
        <w:jc w:val="center"/>
      </w:pPr>
      <w:r w:rsidRPr="00A954C0">
        <w:rPr>
          <w:position w:val="-10"/>
        </w:rPr>
        <w:object w:dxaOrig="2799" w:dyaOrig="340">
          <v:shape id="_x0000_i1146" type="#_x0000_t75" style="width:140.25pt;height:17.25pt" o:ole="">
            <v:imagedata r:id="rId229" o:title=""/>
          </v:shape>
          <o:OLEObject Type="Embed" ProgID="Equation.3" ShapeID="_x0000_i1146" DrawAspect="Content" ObjectID="_1457723988" r:id="rId230"/>
        </w:object>
      </w:r>
      <w:r>
        <w:t>руб</w:t>
      </w:r>
    </w:p>
    <w:p w:rsidR="008233B0" w:rsidRPr="00A954C0" w:rsidRDefault="00A954C0" w:rsidP="003A5559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</w:t>
      </w:r>
      <w:r>
        <w:rPr>
          <w:b/>
        </w:rPr>
        <w:t>–</w:t>
      </w:r>
      <w:r w:rsidRPr="00DA7BA5">
        <w:rPr>
          <w:b/>
        </w:rPr>
        <w:t xml:space="preserve"> 157</w:t>
      </w:r>
    </w:p>
    <w:p w:rsidR="00A954C0" w:rsidRPr="009E5AC1" w:rsidRDefault="00A954C0" w:rsidP="00A954C0">
      <w:pPr>
        <w:jc w:val="center"/>
      </w:pPr>
      <w:r w:rsidRPr="00A954C0">
        <w:rPr>
          <w:position w:val="-10"/>
        </w:rPr>
        <w:object w:dxaOrig="2700" w:dyaOrig="340">
          <v:shape id="_x0000_i1147" type="#_x0000_t75" style="width:135pt;height:17.25pt" o:ole="">
            <v:imagedata r:id="rId231" o:title=""/>
          </v:shape>
          <o:OLEObject Type="Embed" ProgID="Equation.3" ShapeID="_x0000_i1147" DrawAspect="Content" ObjectID="_1457723989" r:id="rId232"/>
        </w:object>
      </w:r>
      <w:r>
        <w:t>руб</w:t>
      </w:r>
    </w:p>
    <w:p w:rsidR="008233B0" w:rsidRDefault="008233B0" w:rsidP="003A5559"/>
    <w:p w:rsidR="00A954C0" w:rsidRDefault="00A954C0" w:rsidP="003A5559"/>
    <w:p w:rsidR="00A954C0" w:rsidRPr="009E5AC1" w:rsidRDefault="00A954C0" w:rsidP="003A5559"/>
    <w:p w:rsidR="00A954C0" w:rsidRPr="00DA7BA5" w:rsidRDefault="00A954C0" w:rsidP="00A954C0">
      <w:pPr>
        <w:rPr>
          <w:b/>
        </w:rPr>
      </w:pPr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8233B0" w:rsidRPr="009E5AC1" w:rsidRDefault="008233B0" w:rsidP="003A5559">
      <w:r w:rsidRPr="009E5AC1">
        <w:t xml:space="preserve"> </w:t>
      </w:r>
    </w:p>
    <w:p w:rsidR="00A954C0" w:rsidRPr="009E5AC1" w:rsidRDefault="00A954C0" w:rsidP="00A954C0">
      <w:pPr>
        <w:jc w:val="center"/>
      </w:pPr>
      <w:r w:rsidRPr="00A954C0">
        <w:rPr>
          <w:position w:val="-8"/>
        </w:rPr>
        <w:object w:dxaOrig="7839" w:dyaOrig="300">
          <v:shape id="_x0000_i1148" type="#_x0000_t75" style="width:392.25pt;height:15pt" o:ole="">
            <v:imagedata r:id="rId233" o:title=""/>
          </v:shape>
          <o:OLEObject Type="Embed" ProgID="Equation.3" ShapeID="_x0000_i1148" DrawAspect="Content" ObjectID="_1457723990" r:id="rId234"/>
        </w:object>
      </w:r>
      <w:r>
        <w:t>руб</w:t>
      </w:r>
    </w:p>
    <w:p w:rsidR="008233B0" w:rsidRPr="009E5AC1" w:rsidRDefault="008233B0" w:rsidP="003A5559"/>
    <w:p w:rsidR="00A954C0" w:rsidRPr="00A954C0" w:rsidRDefault="00A954C0" w:rsidP="00A954C0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</w:t>
      </w:r>
      <w:r>
        <w:rPr>
          <w:b/>
        </w:rPr>
        <w:t>–</w:t>
      </w:r>
      <w:r w:rsidRPr="00DA7BA5">
        <w:rPr>
          <w:b/>
        </w:rPr>
        <w:t xml:space="preserve"> 157</w:t>
      </w:r>
    </w:p>
    <w:p w:rsidR="008233B0" w:rsidRPr="009E5AC1" w:rsidRDefault="008233B0" w:rsidP="003A5559"/>
    <w:p w:rsidR="00A954C0" w:rsidRPr="009E5AC1" w:rsidRDefault="00CB607B" w:rsidP="00A954C0">
      <w:pPr>
        <w:jc w:val="center"/>
      </w:pPr>
      <w:r w:rsidRPr="00A954C0">
        <w:rPr>
          <w:position w:val="-8"/>
        </w:rPr>
        <w:object w:dxaOrig="7020" w:dyaOrig="300">
          <v:shape id="_x0000_i1149" type="#_x0000_t75" style="width:351pt;height:15pt" o:ole="">
            <v:imagedata r:id="rId235" o:title=""/>
          </v:shape>
          <o:OLEObject Type="Embed" ProgID="Equation.3" ShapeID="_x0000_i1149" DrawAspect="Content" ObjectID="_1457723991" r:id="rId236"/>
        </w:object>
      </w:r>
      <w:r w:rsidR="00A954C0">
        <w:t>руб</w:t>
      </w:r>
    </w:p>
    <w:p w:rsidR="00A954C0" w:rsidRPr="009E5AC1" w:rsidRDefault="00A954C0" w:rsidP="00A954C0"/>
    <w:p w:rsidR="008233B0" w:rsidRPr="009E5AC1" w:rsidRDefault="008233B0" w:rsidP="003A5559"/>
    <w:p w:rsidR="008233B0" w:rsidRPr="009E5AC1" w:rsidRDefault="008233B0" w:rsidP="003A5559">
      <w:r w:rsidRPr="009E5AC1">
        <w:t>Расчёты  капиталовложений  по  вариантам  сведены  в  таблицы  5.1</w:t>
      </w:r>
      <w:r w:rsidR="005F46FD">
        <w:t>.1  и  5.1.2</w:t>
      </w:r>
    </w:p>
    <w:p w:rsidR="002A7752" w:rsidRDefault="008233B0" w:rsidP="00CB607B">
      <w:r w:rsidRPr="009E5AC1">
        <w:t xml:space="preserve">                                                                                                                </w:t>
      </w:r>
    </w:p>
    <w:p w:rsidR="00CB607B" w:rsidRPr="002A7752" w:rsidRDefault="00CB607B" w:rsidP="00CB607B"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8233B0" w:rsidRDefault="008233B0" w:rsidP="00CB607B">
      <w:pPr>
        <w:jc w:val="right"/>
      </w:pPr>
      <w:r w:rsidRPr="009E5AC1">
        <w:t>Таблица  5.1</w:t>
      </w:r>
      <w:r w:rsidR="005F46FD">
        <w:t>.1</w:t>
      </w:r>
    </w:p>
    <w:p w:rsidR="00CB607B" w:rsidRPr="009E5AC1" w:rsidRDefault="00CB607B" w:rsidP="00CB607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1134"/>
        <w:gridCol w:w="1418"/>
        <w:gridCol w:w="1701"/>
        <w:gridCol w:w="1417"/>
      </w:tblGrid>
      <w:tr w:rsidR="008233B0" w:rsidRPr="009E5AC1">
        <w:tc>
          <w:tcPr>
            <w:tcW w:w="817" w:type="dxa"/>
          </w:tcPr>
          <w:p w:rsidR="00CB607B" w:rsidRDefault="008233B0" w:rsidP="002A7752">
            <w:pPr>
              <w:jc w:val="center"/>
            </w:pPr>
            <w:r w:rsidRPr="009E5AC1">
              <w:t>№</w:t>
            </w:r>
          </w:p>
          <w:p w:rsidR="008233B0" w:rsidRPr="009E5AC1" w:rsidRDefault="008233B0" w:rsidP="002A7752">
            <w:pPr>
              <w:jc w:val="center"/>
            </w:pPr>
            <w:r w:rsidRPr="009E5AC1">
              <w:t>п</w:t>
            </w:r>
            <w:r w:rsidR="00CB607B">
              <w:t>/</w:t>
            </w:r>
            <w:r w:rsidRPr="009E5AC1">
              <w:t>п</w:t>
            </w:r>
          </w:p>
        </w:tc>
        <w:tc>
          <w:tcPr>
            <w:tcW w:w="2835" w:type="dxa"/>
          </w:tcPr>
          <w:p w:rsidR="008233B0" w:rsidRPr="009E5AC1" w:rsidRDefault="008233B0" w:rsidP="002A7752">
            <w:pPr>
              <w:jc w:val="center"/>
            </w:pPr>
            <w:r w:rsidRPr="009E5AC1">
              <w:t>Наименование</w:t>
            </w:r>
          </w:p>
          <w:p w:rsidR="008233B0" w:rsidRPr="009E5AC1" w:rsidRDefault="008233B0" w:rsidP="002A7752">
            <w:pPr>
              <w:jc w:val="center"/>
            </w:pPr>
            <w:r w:rsidRPr="009E5AC1">
              <w:t>видов кап.затрат</w:t>
            </w:r>
          </w:p>
        </w:tc>
        <w:tc>
          <w:tcPr>
            <w:tcW w:w="1134" w:type="dxa"/>
          </w:tcPr>
          <w:p w:rsidR="008233B0" w:rsidRPr="009E5AC1" w:rsidRDefault="008233B0" w:rsidP="002A7752">
            <w:pPr>
              <w:jc w:val="center"/>
            </w:pPr>
            <w:r w:rsidRPr="009E5AC1">
              <w:t>Измери-</w:t>
            </w:r>
          </w:p>
          <w:p w:rsidR="008233B0" w:rsidRPr="009E5AC1" w:rsidRDefault="008233B0" w:rsidP="002A7752">
            <w:pPr>
              <w:jc w:val="center"/>
            </w:pPr>
            <w:r w:rsidRPr="009E5AC1">
              <w:t>тель</w:t>
            </w:r>
          </w:p>
        </w:tc>
        <w:tc>
          <w:tcPr>
            <w:tcW w:w="1418" w:type="dxa"/>
          </w:tcPr>
          <w:p w:rsidR="008233B0" w:rsidRPr="009E5AC1" w:rsidRDefault="008233B0" w:rsidP="002A7752">
            <w:pPr>
              <w:jc w:val="center"/>
            </w:pPr>
            <w:r w:rsidRPr="009E5AC1">
              <w:t>Кол-во</w:t>
            </w:r>
          </w:p>
        </w:tc>
        <w:tc>
          <w:tcPr>
            <w:tcW w:w="1701" w:type="dxa"/>
          </w:tcPr>
          <w:p w:rsidR="008233B0" w:rsidRPr="009E5AC1" w:rsidRDefault="008233B0" w:rsidP="002A7752">
            <w:pPr>
              <w:jc w:val="center"/>
            </w:pPr>
            <w:r w:rsidRPr="009E5AC1">
              <w:t>Стоимость</w:t>
            </w:r>
          </w:p>
          <w:p w:rsidR="008233B0" w:rsidRPr="009E5AC1" w:rsidRDefault="00CB607B" w:rsidP="002A7752">
            <w:pPr>
              <w:jc w:val="center"/>
            </w:pPr>
            <w:r>
              <w:t>е</w:t>
            </w:r>
            <w:r w:rsidR="008233B0" w:rsidRPr="009E5AC1">
              <w:t>диницы,руб</w:t>
            </w:r>
          </w:p>
        </w:tc>
        <w:tc>
          <w:tcPr>
            <w:tcW w:w="1417" w:type="dxa"/>
          </w:tcPr>
          <w:p w:rsidR="008233B0" w:rsidRPr="009E5AC1" w:rsidRDefault="008233B0" w:rsidP="002A7752">
            <w:pPr>
              <w:jc w:val="center"/>
            </w:pPr>
            <w:r w:rsidRPr="009E5AC1">
              <w:t>Сумма,</w:t>
            </w:r>
          </w:p>
          <w:p w:rsidR="008233B0" w:rsidRPr="009E5AC1" w:rsidRDefault="008233B0" w:rsidP="002A7752">
            <w:pPr>
              <w:jc w:val="center"/>
            </w:pPr>
            <w:r w:rsidRPr="009E5AC1">
              <w:t>руб</w:t>
            </w:r>
          </w:p>
        </w:tc>
      </w:tr>
      <w:tr w:rsidR="008233B0" w:rsidRPr="009E5AC1">
        <w:tc>
          <w:tcPr>
            <w:tcW w:w="817" w:type="dxa"/>
          </w:tcPr>
          <w:p w:rsidR="008233B0" w:rsidRPr="009E5AC1" w:rsidRDefault="008233B0" w:rsidP="002A7752">
            <w:pPr>
              <w:jc w:val="center"/>
            </w:pPr>
            <w:r w:rsidRPr="009E5AC1">
              <w:t>1</w:t>
            </w:r>
          </w:p>
        </w:tc>
        <w:tc>
          <w:tcPr>
            <w:tcW w:w="2835" w:type="dxa"/>
          </w:tcPr>
          <w:p w:rsidR="008233B0" w:rsidRPr="009E5AC1" w:rsidRDefault="008233B0" w:rsidP="002A7752">
            <w:pPr>
              <w:jc w:val="center"/>
            </w:pPr>
            <w:r w:rsidRPr="009E5AC1">
              <w:t>Затраты  на  средства</w:t>
            </w:r>
          </w:p>
          <w:p w:rsidR="008233B0" w:rsidRPr="009E5AC1" w:rsidRDefault="008233B0" w:rsidP="002A7752">
            <w:pPr>
              <w:jc w:val="center"/>
            </w:pPr>
            <w:r w:rsidRPr="009E5AC1">
              <w:t>механизации</w:t>
            </w:r>
          </w:p>
        </w:tc>
        <w:tc>
          <w:tcPr>
            <w:tcW w:w="1134" w:type="dxa"/>
          </w:tcPr>
          <w:p w:rsidR="008233B0" w:rsidRPr="009E5AC1" w:rsidRDefault="008233B0" w:rsidP="002A7752">
            <w:pPr>
              <w:jc w:val="center"/>
            </w:pPr>
            <w:r w:rsidRPr="009E5AC1">
              <w:t>шт.</w:t>
            </w:r>
          </w:p>
        </w:tc>
        <w:tc>
          <w:tcPr>
            <w:tcW w:w="1418" w:type="dxa"/>
          </w:tcPr>
          <w:p w:rsidR="008233B0" w:rsidRPr="009E5AC1" w:rsidRDefault="008233B0" w:rsidP="002A7752">
            <w:pPr>
              <w:jc w:val="center"/>
            </w:pPr>
            <w:r w:rsidRPr="009E5AC1">
              <w:t>2</w:t>
            </w:r>
          </w:p>
        </w:tc>
        <w:tc>
          <w:tcPr>
            <w:tcW w:w="1701" w:type="dxa"/>
          </w:tcPr>
          <w:p w:rsidR="008233B0" w:rsidRPr="009E5AC1" w:rsidRDefault="00CB607B" w:rsidP="002A7752">
            <w:pPr>
              <w:jc w:val="center"/>
            </w:pPr>
            <w:r>
              <w:t>20000</w:t>
            </w:r>
          </w:p>
        </w:tc>
        <w:tc>
          <w:tcPr>
            <w:tcW w:w="1417" w:type="dxa"/>
          </w:tcPr>
          <w:p w:rsidR="008233B0" w:rsidRPr="009E5AC1" w:rsidRDefault="00CB607B" w:rsidP="002A7752">
            <w:pPr>
              <w:jc w:val="center"/>
            </w:pPr>
            <w:r>
              <w:t>46000</w:t>
            </w:r>
          </w:p>
        </w:tc>
      </w:tr>
      <w:tr w:rsidR="008233B0" w:rsidRPr="009E5AC1">
        <w:tc>
          <w:tcPr>
            <w:tcW w:w="817" w:type="dxa"/>
          </w:tcPr>
          <w:p w:rsidR="008233B0" w:rsidRPr="009E5AC1" w:rsidRDefault="008233B0" w:rsidP="002A7752">
            <w:pPr>
              <w:jc w:val="center"/>
            </w:pPr>
            <w:r w:rsidRPr="009E5AC1">
              <w:t>2</w:t>
            </w:r>
          </w:p>
        </w:tc>
        <w:tc>
          <w:tcPr>
            <w:tcW w:w="2835" w:type="dxa"/>
          </w:tcPr>
          <w:p w:rsidR="008233B0" w:rsidRPr="009E5AC1" w:rsidRDefault="008233B0" w:rsidP="002A7752">
            <w:pPr>
              <w:jc w:val="center"/>
            </w:pPr>
            <w:r w:rsidRPr="009E5AC1">
              <w:t>Затраты  на  вспомо-</w:t>
            </w:r>
          </w:p>
          <w:p w:rsidR="008233B0" w:rsidRPr="009E5AC1" w:rsidRDefault="008233B0" w:rsidP="002A7752">
            <w:pPr>
              <w:jc w:val="center"/>
            </w:pPr>
            <w:r w:rsidRPr="009E5AC1">
              <w:t>гательные устройства</w:t>
            </w:r>
          </w:p>
        </w:tc>
        <w:tc>
          <w:tcPr>
            <w:tcW w:w="1134" w:type="dxa"/>
          </w:tcPr>
          <w:p w:rsidR="008233B0" w:rsidRPr="009E5AC1" w:rsidRDefault="008233B0" w:rsidP="002A7752">
            <w:pPr>
              <w:jc w:val="center"/>
            </w:pPr>
            <w:r w:rsidRPr="009E5AC1">
              <w:t>пог.м.</w:t>
            </w:r>
          </w:p>
        </w:tc>
        <w:tc>
          <w:tcPr>
            <w:tcW w:w="1418" w:type="dxa"/>
          </w:tcPr>
          <w:p w:rsidR="008233B0" w:rsidRPr="009E5AC1" w:rsidRDefault="00CB607B" w:rsidP="002A7752">
            <w:pPr>
              <w:jc w:val="center"/>
            </w:pPr>
            <w:r>
              <w:t>356</w:t>
            </w:r>
          </w:p>
        </w:tc>
        <w:tc>
          <w:tcPr>
            <w:tcW w:w="1701" w:type="dxa"/>
          </w:tcPr>
          <w:p w:rsidR="008233B0" w:rsidRPr="009E5AC1" w:rsidRDefault="00CB607B" w:rsidP="002A7752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8233B0" w:rsidRPr="009E5AC1" w:rsidRDefault="00CB607B" w:rsidP="002A7752">
            <w:pPr>
              <w:jc w:val="center"/>
            </w:pPr>
            <w:r>
              <w:t>10680</w:t>
            </w:r>
          </w:p>
        </w:tc>
      </w:tr>
      <w:tr w:rsidR="008233B0" w:rsidRPr="009E5AC1">
        <w:tc>
          <w:tcPr>
            <w:tcW w:w="817" w:type="dxa"/>
          </w:tcPr>
          <w:p w:rsidR="008233B0" w:rsidRPr="009E5AC1" w:rsidRDefault="008233B0" w:rsidP="002A7752">
            <w:pPr>
              <w:jc w:val="center"/>
            </w:pPr>
            <w:r w:rsidRPr="009E5AC1">
              <w:t>3</w:t>
            </w:r>
          </w:p>
        </w:tc>
        <w:tc>
          <w:tcPr>
            <w:tcW w:w="2835" w:type="dxa"/>
          </w:tcPr>
          <w:p w:rsidR="008233B0" w:rsidRPr="009E5AC1" w:rsidRDefault="008233B0" w:rsidP="002A7752">
            <w:pPr>
              <w:jc w:val="center"/>
            </w:pPr>
            <w:r w:rsidRPr="009E5AC1">
              <w:t>Затраты  на  сооруже-</w:t>
            </w:r>
          </w:p>
          <w:p w:rsidR="008233B0" w:rsidRPr="009E5AC1" w:rsidRDefault="008233B0" w:rsidP="002A7752">
            <w:pPr>
              <w:jc w:val="center"/>
            </w:pPr>
            <w:r w:rsidRPr="009E5AC1">
              <w:t>ние  складов</w:t>
            </w:r>
          </w:p>
        </w:tc>
        <w:tc>
          <w:tcPr>
            <w:tcW w:w="1134" w:type="dxa"/>
          </w:tcPr>
          <w:p w:rsidR="008233B0" w:rsidRPr="009E5AC1" w:rsidRDefault="008233B0" w:rsidP="002A7752">
            <w:pPr>
              <w:jc w:val="center"/>
            </w:pPr>
            <w:r w:rsidRPr="009E5AC1">
              <w:t>м</w:t>
            </w:r>
            <w:r w:rsidRPr="00CB607B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8233B0" w:rsidRPr="009E5AC1" w:rsidRDefault="00CB607B" w:rsidP="002A7752">
            <w:pPr>
              <w:jc w:val="center"/>
            </w:pPr>
            <w:r>
              <w:t>5085</w:t>
            </w:r>
          </w:p>
        </w:tc>
        <w:tc>
          <w:tcPr>
            <w:tcW w:w="1701" w:type="dxa"/>
          </w:tcPr>
          <w:p w:rsidR="008233B0" w:rsidRPr="009E5AC1" w:rsidRDefault="00CB607B" w:rsidP="002A7752">
            <w:pPr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8233B0" w:rsidRPr="009E5AC1" w:rsidRDefault="002A7752" w:rsidP="002A7752">
            <w:pPr>
              <w:jc w:val="center"/>
            </w:pPr>
            <w:r>
              <w:t>86445</w:t>
            </w:r>
          </w:p>
        </w:tc>
      </w:tr>
      <w:tr w:rsidR="008233B0" w:rsidRPr="009E5AC1">
        <w:tc>
          <w:tcPr>
            <w:tcW w:w="817" w:type="dxa"/>
          </w:tcPr>
          <w:p w:rsidR="008233B0" w:rsidRPr="009E5AC1" w:rsidRDefault="008233B0" w:rsidP="002A7752">
            <w:pPr>
              <w:jc w:val="center"/>
            </w:pPr>
            <w:r w:rsidRPr="009E5AC1">
              <w:t>4</w:t>
            </w:r>
          </w:p>
        </w:tc>
        <w:tc>
          <w:tcPr>
            <w:tcW w:w="2835" w:type="dxa"/>
          </w:tcPr>
          <w:p w:rsidR="008233B0" w:rsidRPr="009E5AC1" w:rsidRDefault="008233B0" w:rsidP="002A7752">
            <w:pPr>
              <w:jc w:val="center"/>
            </w:pPr>
            <w:r w:rsidRPr="009E5AC1">
              <w:t>Затраты  на  железно-</w:t>
            </w:r>
          </w:p>
          <w:p w:rsidR="008233B0" w:rsidRPr="009E5AC1" w:rsidRDefault="008233B0" w:rsidP="002A7752">
            <w:pPr>
              <w:jc w:val="center"/>
            </w:pPr>
            <w:r w:rsidRPr="009E5AC1">
              <w:t>дорожный  путь</w:t>
            </w:r>
          </w:p>
        </w:tc>
        <w:tc>
          <w:tcPr>
            <w:tcW w:w="1134" w:type="dxa"/>
          </w:tcPr>
          <w:p w:rsidR="008233B0" w:rsidRPr="009E5AC1" w:rsidRDefault="008233B0" w:rsidP="002A7752">
            <w:pPr>
              <w:jc w:val="center"/>
            </w:pPr>
            <w:r w:rsidRPr="009E5AC1">
              <w:t>пог.м.</w:t>
            </w:r>
          </w:p>
        </w:tc>
        <w:tc>
          <w:tcPr>
            <w:tcW w:w="1418" w:type="dxa"/>
          </w:tcPr>
          <w:p w:rsidR="008233B0" w:rsidRPr="009E5AC1" w:rsidRDefault="008233B0" w:rsidP="002A7752">
            <w:pPr>
              <w:jc w:val="center"/>
            </w:pPr>
            <w:r w:rsidRPr="009E5AC1">
              <w:t>2*</w:t>
            </w:r>
            <w:r w:rsidR="00CB607B">
              <w:t>356</w:t>
            </w:r>
          </w:p>
        </w:tc>
        <w:tc>
          <w:tcPr>
            <w:tcW w:w="1701" w:type="dxa"/>
          </w:tcPr>
          <w:p w:rsidR="008233B0" w:rsidRPr="009E5AC1" w:rsidRDefault="00CB607B" w:rsidP="002A7752">
            <w:pPr>
              <w:jc w:val="center"/>
            </w:pPr>
            <w:r>
              <w:t>75</w:t>
            </w:r>
          </w:p>
        </w:tc>
        <w:tc>
          <w:tcPr>
            <w:tcW w:w="1417" w:type="dxa"/>
          </w:tcPr>
          <w:p w:rsidR="008233B0" w:rsidRPr="009E5AC1" w:rsidRDefault="002A7752" w:rsidP="002A7752">
            <w:pPr>
              <w:jc w:val="center"/>
            </w:pPr>
            <w:r>
              <w:t>53400</w:t>
            </w:r>
          </w:p>
        </w:tc>
      </w:tr>
      <w:tr w:rsidR="008233B0" w:rsidRPr="009E5AC1">
        <w:tc>
          <w:tcPr>
            <w:tcW w:w="817" w:type="dxa"/>
          </w:tcPr>
          <w:p w:rsidR="008233B0" w:rsidRPr="009E5AC1" w:rsidRDefault="008233B0" w:rsidP="002A7752">
            <w:pPr>
              <w:jc w:val="center"/>
            </w:pPr>
            <w:r w:rsidRPr="009E5AC1">
              <w:t>5</w:t>
            </w:r>
          </w:p>
        </w:tc>
        <w:tc>
          <w:tcPr>
            <w:tcW w:w="2835" w:type="dxa"/>
          </w:tcPr>
          <w:p w:rsidR="008233B0" w:rsidRPr="009E5AC1" w:rsidRDefault="008233B0" w:rsidP="002A7752">
            <w:pPr>
              <w:jc w:val="center"/>
            </w:pPr>
            <w:r w:rsidRPr="009E5AC1">
              <w:t>Затраты  на  авто-</w:t>
            </w:r>
          </w:p>
          <w:p w:rsidR="008233B0" w:rsidRPr="009E5AC1" w:rsidRDefault="008233B0" w:rsidP="002A7752">
            <w:pPr>
              <w:jc w:val="center"/>
            </w:pPr>
            <w:r w:rsidRPr="009E5AC1">
              <w:t>подъезд</w:t>
            </w:r>
          </w:p>
        </w:tc>
        <w:tc>
          <w:tcPr>
            <w:tcW w:w="1134" w:type="dxa"/>
          </w:tcPr>
          <w:p w:rsidR="008233B0" w:rsidRPr="009E5AC1" w:rsidRDefault="008233B0" w:rsidP="002A7752">
            <w:pPr>
              <w:jc w:val="center"/>
            </w:pPr>
            <w:r w:rsidRPr="009E5AC1">
              <w:t>м</w:t>
            </w:r>
            <w:r w:rsidRPr="00CB607B"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8233B0" w:rsidRPr="009E5AC1" w:rsidRDefault="00CB607B" w:rsidP="002A7752">
            <w:pPr>
              <w:jc w:val="center"/>
            </w:pPr>
            <w:r>
              <w:t>356</w:t>
            </w:r>
            <w:r w:rsidR="008233B0" w:rsidRPr="009E5AC1">
              <w:t>*15</w:t>
            </w:r>
          </w:p>
        </w:tc>
        <w:tc>
          <w:tcPr>
            <w:tcW w:w="1701" w:type="dxa"/>
          </w:tcPr>
          <w:p w:rsidR="008233B0" w:rsidRPr="009E5AC1" w:rsidRDefault="00CB607B" w:rsidP="002A7752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8233B0" w:rsidRPr="009E5AC1" w:rsidRDefault="002A7752" w:rsidP="002A7752">
            <w:pPr>
              <w:jc w:val="center"/>
            </w:pPr>
            <w:r>
              <w:t>106800</w:t>
            </w:r>
          </w:p>
        </w:tc>
      </w:tr>
      <w:tr w:rsidR="008233B0" w:rsidRPr="009E5AC1">
        <w:tc>
          <w:tcPr>
            <w:tcW w:w="817" w:type="dxa"/>
          </w:tcPr>
          <w:p w:rsidR="008233B0" w:rsidRPr="009E5AC1" w:rsidRDefault="008233B0" w:rsidP="002A7752">
            <w:pPr>
              <w:jc w:val="center"/>
            </w:pPr>
            <w:r w:rsidRPr="009E5AC1">
              <w:t>6</w:t>
            </w:r>
          </w:p>
        </w:tc>
        <w:tc>
          <w:tcPr>
            <w:tcW w:w="2835" w:type="dxa"/>
          </w:tcPr>
          <w:p w:rsidR="008233B0" w:rsidRPr="009E5AC1" w:rsidRDefault="008233B0" w:rsidP="002A7752">
            <w:pPr>
              <w:jc w:val="center"/>
            </w:pPr>
            <w:r w:rsidRPr="009E5AC1">
              <w:t>Затраты  на  электро-</w:t>
            </w:r>
          </w:p>
          <w:p w:rsidR="008233B0" w:rsidRPr="009E5AC1" w:rsidRDefault="008233B0" w:rsidP="002A7752">
            <w:pPr>
              <w:jc w:val="center"/>
            </w:pPr>
            <w:r w:rsidRPr="009E5AC1">
              <w:t>сеть</w:t>
            </w:r>
          </w:p>
        </w:tc>
        <w:tc>
          <w:tcPr>
            <w:tcW w:w="1134" w:type="dxa"/>
          </w:tcPr>
          <w:p w:rsidR="008233B0" w:rsidRPr="009E5AC1" w:rsidRDefault="008233B0" w:rsidP="002A7752">
            <w:pPr>
              <w:jc w:val="center"/>
            </w:pPr>
            <w:r w:rsidRPr="009E5AC1">
              <w:t>м</w:t>
            </w:r>
          </w:p>
        </w:tc>
        <w:tc>
          <w:tcPr>
            <w:tcW w:w="1418" w:type="dxa"/>
          </w:tcPr>
          <w:p w:rsidR="008233B0" w:rsidRPr="009E5AC1" w:rsidRDefault="00CB607B" w:rsidP="002A7752">
            <w:pPr>
              <w:jc w:val="center"/>
            </w:pPr>
            <w:r>
              <w:t>356</w:t>
            </w:r>
            <w:r w:rsidR="008233B0" w:rsidRPr="009E5AC1">
              <w:t>*2</w:t>
            </w:r>
          </w:p>
        </w:tc>
        <w:tc>
          <w:tcPr>
            <w:tcW w:w="1701" w:type="dxa"/>
          </w:tcPr>
          <w:p w:rsidR="008233B0" w:rsidRPr="009E5AC1" w:rsidRDefault="00CB607B" w:rsidP="002A7752">
            <w:pPr>
              <w:jc w:val="center"/>
            </w:pPr>
            <w:r>
              <w:t>1,25</w:t>
            </w:r>
          </w:p>
        </w:tc>
        <w:tc>
          <w:tcPr>
            <w:tcW w:w="1417" w:type="dxa"/>
          </w:tcPr>
          <w:p w:rsidR="008233B0" w:rsidRPr="009E5AC1" w:rsidRDefault="002A7752" w:rsidP="002A7752">
            <w:pPr>
              <w:jc w:val="center"/>
            </w:pPr>
            <w:r>
              <w:t>890</w:t>
            </w:r>
          </w:p>
        </w:tc>
      </w:tr>
      <w:tr w:rsidR="008233B0" w:rsidRPr="009E5AC1">
        <w:tc>
          <w:tcPr>
            <w:tcW w:w="817" w:type="dxa"/>
          </w:tcPr>
          <w:p w:rsidR="008233B0" w:rsidRPr="009E5AC1" w:rsidRDefault="008233B0" w:rsidP="002A7752">
            <w:pPr>
              <w:jc w:val="center"/>
            </w:pPr>
            <w:r w:rsidRPr="009E5AC1">
              <w:t>7</w:t>
            </w:r>
          </w:p>
        </w:tc>
        <w:tc>
          <w:tcPr>
            <w:tcW w:w="2835" w:type="dxa"/>
          </w:tcPr>
          <w:p w:rsidR="008233B0" w:rsidRPr="009E5AC1" w:rsidRDefault="008233B0" w:rsidP="002A7752">
            <w:pPr>
              <w:jc w:val="center"/>
            </w:pPr>
            <w:r w:rsidRPr="009E5AC1">
              <w:t>Затраты  на  водопро-</w:t>
            </w:r>
          </w:p>
          <w:p w:rsidR="008233B0" w:rsidRPr="009E5AC1" w:rsidRDefault="008233B0" w:rsidP="002A7752">
            <w:pPr>
              <w:jc w:val="center"/>
            </w:pPr>
            <w:r w:rsidRPr="009E5AC1">
              <w:t>вод</w:t>
            </w:r>
          </w:p>
        </w:tc>
        <w:tc>
          <w:tcPr>
            <w:tcW w:w="1134" w:type="dxa"/>
          </w:tcPr>
          <w:p w:rsidR="008233B0" w:rsidRPr="009E5AC1" w:rsidRDefault="008233B0" w:rsidP="002A7752">
            <w:pPr>
              <w:jc w:val="center"/>
            </w:pPr>
            <w:r w:rsidRPr="009E5AC1">
              <w:t>м</w:t>
            </w:r>
          </w:p>
        </w:tc>
        <w:tc>
          <w:tcPr>
            <w:tcW w:w="1418" w:type="dxa"/>
          </w:tcPr>
          <w:p w:rsidR="008233B0" w:rsidRPr="009E5AC1" w:rsidRDefault="00CB607B" w:rsidP="002A7752">
            <w:pPr>
              <w:jc w:val="center"/>
            </w:pPr>
            <w:r>
              <w:t>356</w:t>
            </w:r>
            <w:r w:rsidR="008233B0" w:rsidRPr="009E5AC1">
              <w:t>*2</w:t>
            </w:r>
          </w:p>
        </w:tc>
        <w:tc>
          <w:tcPr>
            <w:tcW w:w="1701" w:type="dxa"/>
          </w:tcPr>
          <w:p w:rsidR="008233B0" w:rsidRPr="009E5AC1" w:rsidRDefault="00CB607B" w:rsidP="002A7752">
            <w:pPr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8233B0" w:rsidRPr="009E5AC1" w:rsidRDefault="002A7752" w:rsidP="002A7752">
            <w:pPr>
              <w:jc w:val="center"/>
            </w:pPr>
            <w:r>
              <w:t>17088</w:t>
            </w:r>
          </w:p>
        </w:tc>
      </w:tr>
      <w:tr w:rsidR="008233B0" w:rsidRPr="009E5AC1">
        <w:tc>
          <w:tcPr>
            <w:tcW w:w="817" w:type="dxa"/>
          </w:tcPr>
          <w:p w:rsidR="008233B0" w:rsidRPr="009E5AC1" w:rsidRDefault="008233B0" w:rsidP="002A7752">
            <w:pPr>
              <w:jc w:val="center"/>
            </w:pPr>
            <w:r w:rsidRPr="009E5AC1">
              <w:t>8</w:t>
            </w:r>
          </w:p>
        </w:tc>
        <w:tc>
          <w:tcPr>
            <w:tcW w:w="2835" w:type="dxa"/>
          </w:tcPr>
          <w:p w:rsidR="008233B0" w:rsidRPr="009E5AC1" w:rsidRDefault="008233B0" w:rsidP="002A7752">
            <w:pPr>
              <w:jc w:val="center"/>
            </w:pPr>
            <w:r w:rsidRPr="009E5AC1">
              <w:t>Затраты  на  канали-</w:t>
            </w:r>
          </w:p>
          <w:p w:rsidR="008233B0" w:rsidRPr="009E5AC1" w:rsidRDefault="008233B0" w:rsidP="002A7752">
            <w:pPr>
              <w:jc w:val="center"/>
            </w:pPr>
            <w:r w:rsidRPr="009E5AC1">
              <w:t>зацию</w:t>
            </w:r>
          </w:p>
        </w:tc>
        <w:tc>
          <w:tcPr>
            <w:tcW w:w="1134" w:type="dxa"/>
          </w:tcPr>
          <w:p w:rsidR="008233B0" w:rsidRPr="009E5AC1" w:rsidRDefault="008233B0" w:rsidP="002A7752">
            <w:pPr>
              <w:jc w:val="center"/>
            </w:pPr>
            <w:r w:rsidRPr="009E5AC1">
              <w:t>м</w:t>
            </w:r>
          </w:p>
        </w:tc>
        <w:tc>
          <w:tcPr>
            <w:tcW w:w="1418" w:type="dxa"/>
          </w:tcPr>
          <w:p w:rsidR="008233B0" w:rsidRPr="009E5AC1" w:rsidRDefault="00CB607B" w:rsidP="002A7752">
            <w:pPr>
              <w:jc w:val="center"/>
            </w:pPr>
            <w:r>
              <w:t>356</w:t>
            </w:r>
            <w:r w:rsidR="008233B0" w:rsidRPr="009E5AC1">
              <w:t>*2</w:t>
            </w:r>
          </w:p>
        </w:tc>
        <w:tc>
          <w:tcPr>
            <w:tcW w:w="1701" w:type="dxa"/>
          </w:tcPr>
          <w:p w:rsidR="008233B0" w:rsidRPr="009E5AC1" w:rsidRDefault="00CB607B" w:rsidP="002A7752">
            <w:pPr>
              <w:jc w:val="center"/>
            </w:pPr>
            <w:r>
              <w:t>19,5</w:t>
            </w:r>
          </w:p>
        </w:tc>
        <w:tc>
          <w:tcPr>
            <w:tcW w:w="1417" w:type="dxa"/>
          </w:tcPr>
          <w:p w:rsidR="008233B0" w:rsidRPr="009E5AC1" w:rsidRDefault="002A7752" w:rsidP="002A7752">
            <w:pPr>
              <w:jc w:val="center"/>
            </w:pPr>
            <w:r>
              <w:t>13884</w:t>
            </w:r>
          </w:p>
        </w:tc>
      </w:tr>
      <w:tr w:rsidR="008233B0" w:rsidRPr="009E5AC1">
        <w:trPr>
          <w:cantSplit/>
        </w:trPr>
        <w:tc>
          <w:tcPr>
            <w:tcW w:w="3652" w:type="dxa"/>
            <w:gridSpan w:val="2"/>
          </w:tcPr>
          <w:p w:rsidR="008233B0" w:rsidRPr="009E5AC1" w:rsidRDefault="008233B0" w:rsidP="002A7752">
            <w:pPr>
              <w:jc w:val="center"/>
            </w:pPr>
            <w:r w:rsidRPr="009E5AC1">
              <w:t>Полные  капиталовложения</w:t>
            </w:r>
          </w:p>
        </w:tc>
        <w:tc>
          <w:tcPr>
            <w:tcW w:w="1134" w:type="dxa"/>
          </w:tcPr>
          <w:p w:rsidR="008233B0" w:rsidRPr="009E5AC1" w:rsidRDefault="008233B0" w:rsidP="002A7752">
            <w:pPr>
              <w:jc w:val="center"/>
            </w:pPr>
          </w:p>
        </w:tc>
        <w:tc>
          <w:tcPr>
            <w:tcW w:w="1418" w:type="dxa"/>
          </w:tcPr>
          <w:p w:rsidR="008233B0" w:rsidRPr="009E5AC1" w:rsidRDefault="008233B0" w:rsidP="002A7752">
            <w:pPr>
              <w:jc w:val="center"/>
            </w:pPr>
          </w:p>
        </w:tc>
        <w:tc>
          <w:tcPr>
            <w:tcW w:w="1701" w:type="dxa"/>
          </w:tcPr>
          <w:p w:rsidR="008233B0" w:rsidRPr="009E5AC1" w:rsidRDefault="008233B0" w:rsidP="002A7752">
            <w:pPr>
              <w:jc w:val="center"/>
            </w:pPr>
          </w:p>
        </w:tc>
        <w:tc>
          <w:tcPr>
            <w:tcW w:w="1417" w:type="dxa"/>
          </w:tcPr>
          <w:p w:rsidR="008233B0" w:rsidRPr="009E5AC1" w:rsidRDefault="002A7752" w:rsidP="002A7752">
            <w:pPr>
              <w:jc w:val="center"/>
            </w:pPr>
            <w:r>
              <w:t>335187</w:t>
            </w:r>
          </w:p>
        </w:tc>
      </w:tr>
    </w:tbl>
    <w:p w:rsidR="008233B0" w:rsidRDefault="008233B0" w:rsidP="003A5559"/>
    <w:p w:rsidR="00CB607B" w:rsidRDefault="00CB607B" w:rsidP="003A5559"/>
    <w:p w:rsidR="00CB607B" w:rsidRDefault="00CB607B" w:rsidP="003A5559"/>
    <w:p w:rsidR="002A7752" w:rsidRPr="00A954C0" w:rsidRDefault="002A7752" w:rsidP="002A7752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</w:t>
      </w:r>
      <w:r>
        <w:rPr>
          <w:b/>
        </w:rPr>
        <w:t>–</w:t>
      </w:r>
      <w:r w:rsidRPr="00DA7BA5">
        <w:rPr>
          <w:b/>
        </w:rPr>
        <w:t xml:space="preserve"> 157</w:t>
      </w:r>
    </w:p>
    <w:p w:rsidR="008233B0" w:rsidRDefault="008233B0" w:rsidP="002A7752">
      <w:pPr>
        <w:jc w:val="right"/>
      </w:pPr>
      <w:r w:rsidRPr="009E5AC1">
        <w:t xml:space="preserve">                                                                     Таблица  5.</w:t>
      </w:r>
      <w:r w:rsidR="005F46FD">
        <w:t>1.</w:t>
      </w:r>
      <w:r w:rsidR="002A7752">
        <w:t>2</w:t>
      </w:r>
    </w:p>
    <w:p w:rsidR="002A7752" w:rsidRDefault="002A7752" w:rsidP="002A7752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1134"/>
        <w:gridCol w:w="1418"/>
        <w:gridCol w:w="1701"/>
        <w:gridCol w:w="1417"/>
      </w:tblGrid>
      <w:tr w:rsidR="002A7752" w:rsidRPr="009E5A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Default="002A7752" w:rsidP="002A7752">
            <w:pPr>
              <w:jc w:val="center"/>
            </w:pPr>
            <w:r w:rsidRPr="009E5AC1">
              <w:t>№</w:t>
            </w:r>
          </w:p>
          <w:p w:rsidR="002A7752" w:rsidRPr="009E5AC1" w:rsidRDefault="002A7752" w:rsidP="002A7752">
            <w:pPr>
              <w:jc w:val="center"/>
            </w:pPr>
            <w:r w:rsidRPr="009E5AC1">
              <w:t>п</w:t>
            </w:r>
            <w:r>
              <w:t>/</w:t>
            </w:r>
            <w:r w:rsidRPr="009E5AC1">
              <w:t>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Наименование</w:t>
            </w:r>
          </w:p>
          <w:p w:rsidR="002A7752" w:rsidRPr="009E5AC1" w:rsidRDefault="002A7752" w:rsidP="002A7752">
            <w:pPr>
              <w:jc w:val="center"/>
            </w:pPr>
            <w:r w:rsidRPr="009E5AC1">
              <w:t>видов кап.затрат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Измери-</w:t>
            </w:r>
          </w:p>
          <w:p w:rsidR="002A7752" w:rsidRPr="009E5AC1" w:rsidRDefault="002A7752" w:rsidP="002A7752">
            <w:pPr>
              <w:jc w:val="center"/>
            </w:pPr>
            <w:r w:rsidRPr="009E5AC1">
              <w:t>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Стоимость</w:t>
            </w:r>
          </w:p>
          <w:p w:rsidR="002A7752" w:rsidRPr="009E5AC1" w:rsidRDefault="002A7752" w:rsidP="002A7752">
            <w:pPr>
              <w:jc w:val="center"/>
            </w:pPr>
            <w:r>
              <w:t>е</w:t>
            </w:r>
            <w:r w:rsidRPr="009E5AC1">
              <w:t>диницы,руб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Сумма,</w:t>
            </w:r>
          </w:p>
          <w:p w:rsidR="002A7752" w:rsidRPr="009E5AC1" w:rsidRDefault="002A7752" w:rsidP="002A7752">
            <w:pPr>
              <w:jc w:val="center"/>
            </w:pPr>
            <w:r w:rsidRPr="009E5AC1">
              <w:t>руб</w:t>
            </w:r>
          </w:p>
        </w:tc>
      </w:tr>
      <w:tr w:rsidR="002A7752" w:rsidRPr="009E5A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Затраты  на  средства</w:t>
            </w:r>
          </w:p>
          <w:p w:rsidR="002A7752" w:rsidRPr="009E5AC1" w:rsidRDefault="002A7752" w:rsidP="002A7752">
            <w:pPr>
              <w:jc w:val="center"/>
            </w:pPr>
            <w:r w:rsidRPr="009E5AC1">
              <w:t>механизации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13800</w:t>
            </w:r>
          </w:p>
        </w:tc>
      </w:tr>
      <w:tr w:rsidR="002A7752" w:rsidRPr="009E5A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Затраты  на  вспомо-</w:t>
            </w:r>
          </w:p>
          <w:p w:rsidR="002A7752" w:rsidRPr="009E5AC1" w:rsidRDefault="002A7752" w:rsidP="002A7752">
            <w:pPr>
              <w:jc w:val="center"/>
            </w:pPr>
            <w:r w:rsidRPr="009E5AC1">
              <w:t>гательные 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пог.м.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-</w:t>
            </w:r>
          </w:p>
        </w:tc>
      </w:tr>
      <w:tr w:rsidR="002A7752" w:rsidRPr="009E5A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Затраты  на  сооруже-</w:t>
            </w:r>
          </w:p>
          <w:p w:rsidR="002A7752" w:rsidRPr="009E5AC1" w:rsidRDefault="002A7752" w:rsidP="002A7752">
            <w:pPr>
              <w:jc w:val="center"/>
            </w:pPr>
            <w:r w:rsidRPr="009E5AC1">
              <w:t>ние  складов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м</w:t>
            </w:r>
            <w:r w:rsidRPr="002A7752"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5085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86445</w:t>
            </w:r>
          </w:p>
        </w:tc>
      </w:tr>
      <w:tr w:rsidR="002A7752" w:rsidRPr="009E5A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Затраты  на  железно-</w:t>
            </w:r>
          </w:p>
          <w:p w:rsidR="002A7752" w:rsidRPr="009E5AC1" w:rsidRDefault="002A7752" w:rsidP="002A7752">
            <w:pPr>
              <w:jc w:val="center"/>
            </w:pPr>
            <w:r w:rsidRPr="009E5AC1">
              <w:t>дорожный  путь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пог.м.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2*</w:t>
            </w:r>
            <w: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18600</w:t>
            </w:r>
          </w:p>
        </w:tc>
      </w:tr>
      <w:tr w:rsidR="002A7752" w:rsidRPr="009E5A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Затраты  на  авто-</w:t>
            </w:r>
          </w:p>
          <w:p w:rsidR="002A7752" w:rsidRPr="009E5AC1" w:rsidRDefault="002A7752" w:rsidP="002A7752">
            <w:pPr>
              <w:jc w:val="center"/>
            </w:pPr>
            <w:r w:rsidRPr="009E5AC1">
              <w:t>подъезд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м</w:t>
            </w:r>
            <w:r w:rsidRPr="002A7752"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124</w:t>
            </w:r>
            <w:r w:rsidRPr="009E5AC1">
              <w:t>*15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37200</w:t>
            </w:r>
          </w:p>
        </w:tc>
      </w:tr>
      <w:tr w:rsidR="002A7752" w:rsidRPr="009E5A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Затраты  на  электро-</w:t>
            </w:r>
          </w:p>
          <w:p w:rsidR="002A7752" w:rsidRPr="009E5AC1" w:rsidRDefault="002A7752" w:rsidP="002A7752">
            <w:pPr>
              <w:jc w:val="center"/>
            </w:pPr>
            <w:r w:rsidRPr="009E5AC1">
              <w:t>сеть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124</w:t>
            </w:r>
            <w:r w:rsidRPr="009E5AC1">
              <w:t>*2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310</w:t>
            </w:r>
          </w:p>
        </w:tc>
      </w:tr>
      <w:tr w:rsidR="002A7752" w:rsidRPr="009E5A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Затраты  на  водопро-</w:t>
            </w:r>
          </w:p>
          <w:p w:rsidR="002A7752" w:rsidRPr="009E5AC1" w:rsidRDefault="002A7752" w:rsidP="002A7752">
            <w:pPr>
              <w:jc w:val="center"/>
            </w:pPr>
            <w:r w:rsidRPr="009E5AC1">
              <w:t>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124</w:t>
            </w:r>
            <w:r w:rsidRPr="009E5AC1">
              <w:t>*2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5952</w:t>
            </w:r>
          </w:p>
        </w:tc>
      </w:tr>
      <w:tr w:rsidR="002A7752" w:rsidRPr="009E5A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Затраты  на  канали-</w:t>
            </w:r>
          </w:p>
          <w:p w:rsidR="002A7752" w:rsidRPr="009E5AC1" w:rsidRDefault="002A7752" w:rsidP="002A7752">
            <w:pPr>
              <w:jc w:val="center"/>
            </w:pPr>
            <w:r w:rsidRPr="009E5AC1">
              <w:t>зацию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 w:rsidRPr="009E5AC1"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124</w:t>
            </w:r>
            <w:r w:rsidRPr="009E5AC1">
              <w:t>*2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52" w:rsidRPr="009E5AC1" w:rsidRDefault="002A7752" w:rsidP="002A7752">
            <w:pPr>
              <w:jc w:val="center"/>
            </w:pPr>
            <w:r>
              <w:t>4836</w:t>
            </w:r>
          </w:p>
        </w:tc>
      </w:tr>
      <w:tr w:rsidR="002A7752" w:rsidRPr="009E5AC1">
        <w:trPr>
          <w:cantSplit/>
        </w:trPr>
        <w:tc>
          <w:tcPr>
            <w:tcW w:w="3652" w:type="dxa"/>
            <w:gridSpan w:val="2"/>
          </w:tcPr>
          <w:p w:rsidR="002A7752" w:rsidRPr="009E5AC1" w:rsidRDefault="002A7752" w:rsidP="009D6577">
            <w:r w:rsidRPr="009E5AC1">
              <w:t>Полные  капиталовложения</w:t>
            </w:r>
          </w:p>
        </w:tc>
        <w:tc>
          <w:tcPr>
            <w:tcW w:w="1134" w:type="dxa"/>
          </w:tcPr>
          <w:p w:rsidR="002A7752" w:rsidRPr="009E5AC1" w:rsidRDefault="002A7752" w:rsidP="009D6577"/>
        </w:tc>
        <w:tc>
          <w:tcPr>
            <w:tcW w:w="1418" w:type="dxa"/>
          </w:tcPr>
          <w:p w:rsidR="002A7752" w:rsidRPr="009E5AC1" w:rsidRDefault="002A7752" w:rsidP="009D6577"/>
        </w:tc>
        <w:tc>
          <w:tcPr>
            <w:tcW w:w="1701" w:type="dxa"/>
          </w:tcPr>
          <w:p w:rsidR="002A7752" w:rsidRPr="009E5AC1" w:rsidRDefault="002A7752" w:rsidP="009D6577"/>
        </w:tc>
        <w:tc>
          <w:tcPr>
            <w:tcW w:w="1417" w:type="dxa"/>
          </w:tcPr>
          <w:p w:rsidR="002A7752" w:rsidRPr="009E5AC1" w:rsidRDefault="002A7752" w:rsidP="009D6577">
            <w:r>
              <w:t>167143</w:t>
            </w:r>
          </w:p>
        </w:tc>
      </w:tr>
    </w:tbl>
    <w:p w:rsidR="008233B0" w:rsidRPr="009E5AC1" w:rsidRDefault="008233B0" w:rsidP="003A5559"/>
    <w:p w:rsidR="005F46FD" w:rsidRDefault="005F46FD" w:rsidP="003A5559"/>
    <w:p w:rsidR="008233B0" w:rsidRPr="009E5AC1" w:rsidRDefault="005F46FD" w:rsidP="003A5559">
      <w:r>
        <w:t xml:space="preserve">5.2 </w:t>
      </w:r>
      <w:r w:rsidR="008233B0" w:rsidRPr="009E5AC1">
        <w:t>ОПРЕДЕЛЕНИЕ  ЭКСПЛУАТАЦИОННЫХ  РАСХОДОВ.</w:t>
      </w:r>
    </w:p>
    <w:p w:rsidR="008233B0" w:rsidRPr="009E5AC1" w:rsidRDefault="008233B0" w:rsidP="003A5559"/>
    <w:p w:rsidR="008233B0" w:rsidRPr="009E5AC1" w:rsidRDefault="00075DF2" w:rsidP="00075DF2">
      <w:pPr>
        <w:jc w:val="center"/>
      </w:pPr>
      <w:r w:rsidRPr="00075DF2">
        <w:rPr>
          <w:position w:val="-10"/>
        </w:rPr>
        <w:object w:dxaOrig="4540" w:dyaOrig="320">
          <v:shape id="_x0000_i1150" type="#_x0000_t75" style="width:227.25pt;height:15.75pt" o:ole="">
            <v:imagedata r:id="rId237" o:title=""/>
          </v:shape>
          <o:OLEObject Type="Embed" ProgID="Equation.3" ShapeID="_x0000_i1150" DrawAspect="Content" ObjectID="_1457723992" r:id="rId238"/>
        </w:object>
      </w:r>
    </w:p>
    <w:p w:rsidR="008233B0" w:rsidRPr="009E5AC1" w:rsidRDefault="008233B0" w:rsidP="003A5559">
      <w:r w:rsidRPr="009E5AC1">
        <w:t>где</w:t>
      </w:r>
      <w:r w:rsidR="00075DF2">
        <w:t xml:space="preserve">: </w:t>
      </w:r>
      <w:r w:rsidRPr="009E5AC1">
        <w:t xml:space="preserve"> </w:t>
      </w:r>
      <w:r w:rsidR="00791E73">
        <w:t xml:space="preserve">   </w:t>
      </w:r>
      <w:r w:rsidRPr="009E5AC1">
        <w:t>Σ З – расходы  на  заработную  плату;</w:t>
      </w:r>
    </w:p>
    <w:p w:rsidR="008233B0" w:rsidRPr="009E5AC1" w:rsidRDefault="008233B0" w:rsidP="00791E73">
      <w:pPr>
        <w:ind w:firstLine="708"/>
      </w:pPr>
      <w:r w:rsidRPr="009E5AC1">
        <w:t>Σ Э – расходы  на  электроэнергию;</w:t>
      </w:r>
    </w:p>
    <w:p w:rsidR="008233B0" w:rsidRPr="009E5AC1" w:rsidRDefault="008233B0" w:rsidP="00791E73">
      <w:pPr>
        <w:ind w:firstLine="708"/>
      </w:pPr>
      <w:r w:rsidRPr="009E5AC1">
        <w:t>Σ Т – расходы  на  топливо;</w:t>
      </w:r>
    </w:p>
    <w:p w:rsidR="008233B0" w:rsidRPr="009E5AC1" w:rsidRDefault="008233B0" w:rsidP="003A5559">
      <w:r w:rsidRPr="009E5AC1">
        <w:t xml:space="preserve"> </w:t>
      </w:r>
      <w:r w:rsidR="00791E73">
        <w:tab/>
      </w:r>
      <w:r w:rsidRPr="009E5AC1">
        <w:t>Σ М – расходы  на  обтирочные  и  смазочные  материалы;</w:t>
      </w:r>
    </w:p>
    <w:p w:rsidR="008233B0" w:rsidRPr="009E5AC1" w:rsidRDefault="008233B0" w:rsidP="00791E73">
      <w:pPr>
        <w:ind w:firstLine="708"/>
      </w:pPr>
      <w:r w:rsidRPr="009E5AC1">
        <w:t>Σ А – амортизационные  отчисления;</w:t>
      </w:r>
    </w:p>
    <w:p w:rsidR="008233B0" w:rsidRPr="009E5AC1" w:rsidRDefault="008233B0" w:rsidP="00791E73">
      <w:pPr>
        <w:ind w:firstLine="708"/>
      </w:pPr>
      <w:r w:rsidRPr="009E5AC1">
        <w:t>Р – расходы  на  текущий  ремонт;</w:t>
      </w:r>
    </w:p>
    <w:p w:rsidR="008233B0" w:rsidRPr="009E5AC1" w:rsidRDefault="008233B0" w:rsidP="00791E73">
      <w:pPr>
        <w:ind w:firstLine="708"/>
      </w:pPr>
      <w:r w:rsidRPr="009E5AC1">
        <w:t>Σ Д – дополнительные  расходы, не  учтённые  в  предыдущих.</w:t>
      </w:r>
    </w:p>
    <w:p w:rsidR="008233B0" w:rsidRPr="009E5AC1" w:rsidRDefault="008233B0" w:rsidP="003A5559"/>
    <w:p w:rsidR="008233B0" w:rsidRDefault="008233B0" w:rsidP="003A5559">
      <w:r w:rsidRPr="009E5AC1">
        <w:t>Расходы  на  заработную  плату</w:t>
      </w:r>
    </w:p>
    <w:p w:rsidR="00791E73" w:rsidRPr="009E5AC1" w:rsidRDefault="00791E73" w:rsidP="003A5559"/>
    <w:p w:rsidR="008233B0" w:rsidRDefault="00DD693F" w:rsidP="00075DF2">
      <w:pPr>
        <w:jc w:val="center"/>
      </w:pPr>
      <w:r w:rsidRPr="00075DF2">
        <w:rPr>
          <w:position w:val="-14"/>
        </w:rPr>
        <w:object w:dxaOrig="3260" w:dyaOrig="380">
          <v:shape id="_x0000_i1151" type="#_x0000_t75" style="width:162.75pt;height:18.75pt" o:ole="">
            <v:imagedata r:id="rId239" o:title=""/>
          </v:shape>
          <o:OLEObject Type="Embed" ProgID="Equation.3" ShapeID="_x0000_i1151" DrawAspect="Content" ObjectID="_1457723993" r:id="rId240"/>
        </w:object>
      </w:r>
    </w:p>
    <w:p w:rsidR="00791E73" w:rsidRPr="00DD693F" w:rsidRDefault="00791E73" w:rsidP="00075DF2">
      <w:pPr>
        <w:jc w:val="center"/>
        <w:rPr>
          <w:lang w:val="en-US"/>
        </w:rPr>
      </w:pPr>
    </w:p>
    <w:p w:rsidR="008233B0" w:rsidRPr="009E5AC1" w:rsidRDefault="008233B0" w:rsidP="003A5559">
      <w:r w:rsidRPr="009E5AC1">
        <w:t>где</w:t>
      </w:r>
      <w:r w:rsidR="00075DF2">
        <w:t>:</w:t>
      </w:r>
      <w:r w:rsidRPr="009E5AC1">
        <w:t xml:space="preserve">  </w:t>
      </w:r>
      <w:r w:rsidR="00791E73">
        <w:t xml:space="preserve">   </w:t>
      </w:r>
      <w:r w:rsidR="00075DF2">
        <w:t>α</w:t>
      </w:r>
      <w:r w:rsidRPr="009E5AC1">
        <w:t xml:space="preserve"> – коэффициент, учитывающий  начисление  на  заработную  плату, 1,5</w:t>
      </w:r>
    </w:p>
    <w:p w:rsidR="008233B0" w:rsidRPr="009E5AC1" w:rsidRDefault="00DD693F" w:rsidP="00791E73">
      <w:pPr>
        <w:ind w:firstLine="708"/>
      </w:pPr>
      <w:r>
        <w:rPr>
          <w:lang w:val="en-US"/>
        </w:rPr>
        <w:t>b</w:t>
      </w:r>
      <w:r w:rsidR="008233B0" w:rsidRPr="009E5AC1">
        <w:t>– средняя  продолжительность  рабочего  дня</w:t>
      </w:r>
      <w:r>
        <w:t xml:space="preserve">, </w:t>
      </w:r>
      <w:r w:rsidRPr="00DD693F">
        <w:t>8</w:t>
      </w:r>
      <w:r>
        <w:t xml:space="preserve"> </w:t>
      </w:r>
      <w:r w:rsidR="008233B0" w:rsidRPr="009E5AC1">
        <w:t>часов</w:t>
      </w:r>
    </w:p>
    <w:p w:rsidR="008233B0" w:rsidRPr="009E5AC1" w:rsidRDefault="008233B0" w:rsidP="00791E73">
      <w:pPr>
        <w:ind w:firstLine="708"/>
      </w:pPr>
      <w:r w:rsidRPr="009E5AC1">
        <w:t>Т</w:t>
      </w:r>
      <w:r w:rsidRPr="00DD693F">
        <w:rPr>
          <w:vertAlign w:val="subscript"/>
        </w:rPr>
        <w:t>д</w:t>
      </w:r>
      <w:r w:rsidRPr="009E5AC1">
        <w:t xml:space="preserve"> – число  рабочих  дней  в  году, 305  дней</w:t>
      </w:r>
    </w:p>
    <w:p w:rsidR="008233B0" w:rsidRPr="009E5AC1" w:rsidRDefault="008233B0" w:rsidP="00791E73">
      <w:pPr>
        <w:ind w:firstLine="708"/>
      </w:pPr>
      <w:r w:rsidRPr="009E5AC1">
        <w:t>R</w:t>
      </w:r>
      <w:r w:rsidR="00DD693F">
        <w:rPr>
          <w:vertAlign w:val="subscript"/>
        </w:rPr>
        <w:t>М</w:t>
      </w:r>
      <w:r w:rsidRPr="009E5AC1">
        <w:t>, R</w:t>
      </w:r>
      <w:r w:rsidR="00DD693F">
        <w:rPr>
          <w:vertAlign w:val="subscript"/>
        </w:rPr>
        <w:t>С</w:t>
      </w:r>
      <w:r w:rsidRPr="009E5AC1">
        <w:t xml:space="preserve"> – количество  соответственно  механизаторов  и  сроп</w:t>
      </w:r>
      <w:r w:rsidR="00DD693F">
        <w:t>а</w:t>
      </w:r>
      <w:r w:rsidRPr="009E5AC1">
        <w:t>льщиков</w:t>
      </w:r>
    </w:p>
    <w:p w:rsidR="008233B0" w:rsidRPr="009E5AC1" w:rsidRDefault="008233B0" w:rsidP="00791E73">
      <w:pPr>
        <w:ind w:firstLine="708"/>
      </w:pPr>
      <w:r w:rsidRPr="009E5AC1">
        <w:t>е</w:t>
      </w:r>
      <w:r w:rsidRPr="00DD693F">
        <w:rPr>
          <w:vertAlign w:val="subscript"/>
        </w:rPr>
        <w:t>м</w:t>
      </w:r>
      <w:r w:rsidRPr="009E5AC1">
        <w:t>, е</w:t>
      </w:r>
      <w:r w:rsidRPr="00DD693F">
        <w:rPr>
          <w:vertAlign w:val="subscript"/>
        </w:rPr>
        <w:t>с</w:t>
      </w:r>
      <w:r w:rsidRPr="009E5AC1">
        <w:t xml:space="preserve"> – часовая  таривная  ставка  соответственно  механизатора  и     стропольщика, </w:t>
      </w:r>
      <w:r w:rsidR="00DD693F">
        <w:t>(20 и</w:t>
      </w:r>
      <w:r w:rsidRPr="009E5AC1">
        <w:t xml:space="preserve"> </w:t>
      </w:r>
      <w:r w:rsidR="00791E73">
        <w:t xml:space="preserve">   </w:t>
      </w:r>
      <w:r w:rsidRPr="009E5AC1">
        <w:t>15 руб</w:t>
      </w:r>
      <w:r w:rsidR="00DD693F">
        <w:t>)</w:t>
      </w:r>
    </w:p>
    <w:p w:rsidR="008233B0" w:rsidRPr="009E5AC1" w:rsidRDefault="008233B0" w:rsidP="003A5559"/>
    <w:p w:rsidR="00DD693F" w:rsidRPr="002A7752" w:rsidRDefault="00DD693F" w:rsidP="00DD693F"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DD693F" w:rsidRPr="00DD693F" w:rsidRDefault="00DD693F" w:rsidP="00DD693F">
      <w:pPr>
        <w:jc w:val="center"/>
      </w:pPr>
      <w:r w:rsidRPr="00DD693F">
        <w:rPr>
          <w:position w:val="-10"/>
        </w:rPr>
        <w:object w:dxaOrig="4260" w:dyaOrig="320">
          <v:shape id="_x0000_i1152" type="#_x0000_t75" style="width:213pt;height:15.75pt" o:ole="">
            <v:imagedata r:id="rId241" o:title=""/>
          </v:shape>
          <o:OLEObject Type="Embed" ProgID="Equation.3" ShapeID="_x0000_i1152" DrawAspect="Content" ObjectID="_1457723994" r:id="rId242"/>
        </w:object>
      </w:r>
      <w:r>
        <w:t>руб</w:t>
      </w:r>
    </w:p>
    <w:p w:rsidR="008233B0" w:rsidRPr="009E5AC1" w:rsidRDefault="008233B0" w:rsidP="00DD693F">
      <w:pPr>
        <w:jc w:val="center"/>
      </w:pPr>
    </w:p>
    <w:p w:rsidR="00DD693F" w:rsidRPr="00DD693F" w:rsidRDefault="00DD693F" w:rsidP="00DD693F">
      <w:pPr>
        <w:rPr>
          <w:b/>
        </w:rPr>
      </w:pPr>
      <w:r w:rsidRPr="00DD693F">
        <w:rPr>
          <w:b/>
          <w:lang w:val="en-US"/>
        </w:rPr>
        <w:t>II</w:t>
      </w:r>
      <w:r w:rsidRPr="00DD693F">
        <w:rPr>
          <w:b/>
        </w:rPr>
        <w:t xml:space="preserve"> вариант  Т - 157</w:t>
      </w:r>
    </w:p>
    <w:p w:rsidR="00DD693F" w:rsidRPr="00DD693F" w:rsidRDefault="00903FA2" w:rsidP="00DD693F">
      <w:pPr>
        <w:jc w:val="center"/>
      </w:pPr>
      <w:r w:rsidRPr="00DD693F">
        <w:rPr>
          <w:position w:val="-10"/>
        </w:rPr>
        <w:object w:dxaOrig="4260" w:dyaOrig="320">
          <v:shape id="_x0000_i1153" type="#_x0000_t75" style="width:213pt;height:15.75pt" o:ole="">
            <v:imagedata r:id="rId243" o:title=""/>
          </v:shape>
          <o:OLEObject Type="Embed" ProgID="Equation.3" ShapeID="_x0000_i1153" DrawAspect="Content" ObjectID="_1457723995" r:id="rId244"/>
        </w:object>
      </w:r>
      <w:r w:rsidR="00DD693F">
        <w:t>руб</w:t>
      </w:r>
    </w:p>
    <w:p w:rsidR="008233B0" w:rsidRPr="00DD693F" w:rsidRDefault="008233B0" w:rsidP="00DD693F">
      <w:pPr>
        <w:jc w:val="center"/>
      </w:pPr>
    </w:p>
    <w:p w:rsidR="008233B0" w:rsidRPr="009E5AC1" w:rsidRDefault="008233B0" w:rsidP="003A5559">
      <w:r w:rsidRPr="009E5AC1">
        <w:t>Расходы  на  электроэнергию</w:t>
      </w:r>
    </w:p>
    <w:p w:rsidR="00903FA2" w:rsidRPr="00DD693F" w:rsidRDefault="00903FA2" w:rsidP="00903FA2">
      <w:pPr>
        <w:jc w:val="center"/>
        <w:rPr>
          <w:lang w:val="en-US"/>
        </w:rPr>
      </w:pPr>
      <w:r w:rsidRPr="00903FA2">
        <w:rPr>
          <w:position w:val="-12"/>
        </w:rPr>
        <w:object w:dxaOrig="2760" w:dyaOrig="360">
          <v:shape id="_x0000_i1154" type="#_x0000_t75" style="width:138pt;height:18pt" o:ole="">
            <v:imagedata r:id="rId245" o:title=""/>
          </v:shape>
          <o:OLEObject Type="Embed" ProgID="Equation.3" ShapeID="_x0000_i1154" DrawAspect="Content" ObjectID="_1457723996" r:id="rId246"/>
        </w:object>
      </w:r>
    </w:p>
    <w:p w:rsidR="008233B0" w:rsidRPr="009E5AC1" w:rsidRDefault="008233B0" w:rsidP="00DD693F">
      <w:pPr>
        <w:jc w:val="center"/>
      </w:pPr>
    </w:p>
    <w:p w:rsidR="008233B0" w:rsidRPr="009E5AC1" w:rsidRDefault="008233B0" w:rsidP="003A5559">
      <w:r w:rsidRPr="009E5AC1">
        <w:t>где</w:t>
      </w:r>
      <w:r w:rsidR="00903FA2">
        <w:t>:</w:t>
      </w:r>
      <w:r w:rsidRPr="009E5AC1">
        <w:t xml:space="preserve">  </w:t>
      </w:r>
      <w:r w:rsidR="00791E73">
        <w:t xml:space="preserve">   </w:t>
      </w:r>
      <w:r w:rsidRPr="009E5AC1">
        <w:t>N</w:t>
      </w:r>
      <w:r w:rsidR="00903FA2">
        <w:rPr>
          <w:vertAlign w:val="subscript"/>
        </w:rPr>
        <w:t>К</w:t>
      </w:r>
      <w:r w:rsidRPr="009E5AC1">
        <w:t xml:space="preserve"> – суммарная  мощность  двигателей, кВт</w:t>
      </w:r>
    </w:p>
    <w:p w:rsidR="008233B0" w:rsidRPr="009E5AC1" w:rsidRDefault="008233B0" w:rsidP="003A5559">
      <w:r w:rsidRPr="009E5AC1">
        <w:t xml:space="preserve">      </w:t>
      </w:r>
      <w:r w:rsidR="00791E73">
        <w:tab/>
      </w:r>
      <w:r w:rsidRPr="009E5AC1">
        <w:t>η</w:t>
      </w:r>
      <w:r w:rsidRPr="00903FA2">
        <w:rPr>
          <w:vertAlign w:val="subscript"/>
        </w:rPr>
        <w:t>o</w:t>
      </w:r>
      <w:r w:rsidRPr="009E5AC1">
        <w:t xml:space="preserve"> – коэффициент, учитывающий  потери  в  сети, 1,05</w:t>
      </w:r>
    </w:p>
    <w:p w:rsidR="008233B0" w:rsidRPr="009E5AC1" w:rsidRDefault="008233B0" w:rsidP="00791E73">
      <w:pPr>
        <w:ind w:firstLine="708"/>
      </w:pPr>
      <w:r w:rsidRPr="009E5AC1">
        <w:t>η</w:t>
      </w:r>
      <w:r w:rsidRPr="00903FA2">
        <w:rPr>
          <w:vertAlign w:val="subscript"/>
        </w:rPr>
        <w:t>1</w:t>
      </w:r>
      <w:r w:rsidRPr="009E5AC1">
        <w:t xml:space="preserve"> – коэффициент, учитывающий</w:t>
      </w:r>
      <w:r w:rsidR="00791E73">
        <w:t xml:space="preserve">  использование  двигателя  по</w:t>
      </w:r>
      <w:r w:rsidRPr="009E5AC1">
        <w:t xml:space="preserve"> мощности,  0,8</w:t>
      </w:r>
    </w:p>
    <w:p w:rsidR="00791E73" w:rsidRDefault="008233B0" w:rsidP="00791E73">
      <w:pPr>
        <w:ind w:firstLine="708"/>
      </w:pPr>
      <w:r w:rsidRPr="009E5AC1">
        <w:t>Т</w:t>
      </w:r>
      <w:r w:rsidR="00903FA2">
        <w:rPr>
          <w:vertAlign w:val="subscript"/>
        </w:rPr>
        <w:t>Р</w:t>
      </w:r>
      <w:r w:rsidRPr="009E5AC1">
        <w:t xml:space="preserve">– продолжительность  работы  машин  в  течении  года. </w:t>
      </w:r>
    </w:p>
    <w:p w:rsidR="008233B0" w:rsidRDefault="008233B0" w:rsidP="00791E73">
      <w:pPr>
        <w:ind w:firstLine="708"/>
      </w:pPr>
      <w:r w:rsidRPr="009E5AC1">
        <w:t>С</w:t>
      </w:r>
      <w:r w:rsidR="00903FA2">
        <w:rPr>
          <w:vertAlign w:val="subscript"/>
        </w:rPr>
        <w:t>Э</w:t>
      </w:r>
      <w:r w:rsidRPr="009E5AC1">
        <w:t xml:space="preserve"> – стоимость  1 кВт  ч  силовой  энергии, 0,</w:t>
      </w:r>
      <w:r w:rsidR="00903FA2">
        <w:t>7</w:t>
      </w:r>
      <w:r w:rsidRPr="009E5AC1">
        <w:t>0 руб</w:t>
      </w:r>
    </w:p>
    <w:p w:rsidR="00791E73" w:rsidRDefault="00791E73" w:rsidP="00791E73">
      <w:pPr>
        <w:ind w:firstLine="708"/>
      </w:pPr>
    </w:p>
    <w:p w:rsidR="00791E73" w:rsidRDefault="00791E73" w:rsidP="00791E73">
      <w:pPr>
        <w:ind w:firstLine="708"/>
      </w:pPr>
    </w:p>
    <w:p w:rsidR="00FC1D94" w:rsidRPr="002A7752" w:rsidRDefault="00FC1D94" w:rsidP="00FC1D94"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FC1D94" w:rsidRDefault="00FC1D94" w:rsidP="003A5559"/>
    <w:p w:rsidR="00903FA2" w:rsidRDefault="00903FA2" w:rsidP="00903FA2">
      <w:pPr>
        <w:jc w:val="center"/>
      </w:pPr>
      <w:r w:rsidRPr="00903FA2">
        <w:rPr>
          <w:position w:val="-30"/>
        </w:rPr>
        <w:object w:dxaOrig="1200" w:dyaOrig="700">
          <v:shape id="_x0000_i1155" type="#_x0000_t75" style="width:60pt;height:35.25pt" o:ole="">
            <v:imagedata r:id="rId247" o:title=""/>
          </v:shape>
          <o:OLEObject Type="Embed" ProgID="Equation.3" ShapeID="_x0000_i1155" DrawAspect="Content" ObjectID="_1457723997" r:id="rId248"/>
        </w:object>
      </w:r>
    </w:p>
    <w:p w:rsidR="00903FA2" w:rsidRPr="009E5AC1" w:rsidRDefault="00FC1D94" w:rsidP="00903FA2">
      <w:pPr>
        <w:jc w:val="center"/>
      </w:pPr>
      <w:r w:rsidRPr="00903FA2">
        <w:rPr>
          <w:position w:val="-28"/>
        </w:rPr>
        <w:object w:dxaOrig="2280" w:dyaOrig="660">
          <v:shape id="_x0000_i1156" type="#_x0000_t75" style="width:114pt;height:33pt" o:ole="">
            <v:imagedata r:id="rId249" o:title=""/>
          </v:shape>
          <o:OLEObject Type="Embed" ProgID="Equation.3" ShapeID="_x0000_i1156" DrawAspect="Content" ObjectID="_1457723998" r:id="rId250"/>
        </w:object>
      </w:r>
      <w:r w:rsidR="00903FA2">
        <w:t>ч</w:t>
      </w:r>
    </w:p>
    <w:p w:rsidR="00903FA2" w:rsidRPr="009E5AC1" w:rsidRDefault="00903FA2" w:rsidP="00903FA2">
      <w:pPr>
        <w:jc w:val="center"/>
      </w:pPr>
    </w:p>
    <w:p w:rsidR="00903FA2" w:rsidRPr="00FC1D94" w:rsidRDefault="00FC1D94" w:rsidP="00903FA2">
      <w:pPr>
        <w:jc w:val="center"/>
      </w:pPr>
      <w:r w:rsidRPr="00FC1D94">
        <w:rPr>
          <w:position w:val="-10"/>
        </w:rPr>
        <w:object w:dxaOrig="4080" w:dyaOrig="340">
          <v:shape id="_x0000_i1157" type="#_x0000_t75" style="width:204pt;height:17.25pt" o:ole="">
            <v:imagedata r:id="rId251" o:title=""/>
          </v:shape>
          <o:OLEObject Type="Embed" ProgID="Equation.3" ShapeID="_x0000_i1157" DrawAspect="Content" ObjectID="_1457723999" r:id="rId252"/>
        </w:object>
      </w:r>
      <w:r>
        <w:t>руб</w:t>
      </w:r>
    </w:p>
    <w:p w:rsidR="008233B0" w:rsidRPr="009E5AC1" w:rsidRDefault="008233B0" w:rsidP="00903FA2">
      <w:pPr>
        <w:jc w:val="center"/>
      </w:pPr>
    </w:p>
    <w:p w:rsidR="008233B0" w:rsidRPr="009E5AC1" w:rsidRDefault="008233B0" w:rsidP="003A5559">
      <w:r w:rsidRPr="009E5AC1">
        <w:t>Расходы  на  топливо</w:t>
      </w:r>
    </w:p>
    <w:p w:rsidR="00FC1D94" w:rsidRPr="00DD693F" w:rsidRDefault="00FC1D94" w:rsidP="00FC1D94">
      <w:pPr>
        <w:jc w:val="center"/>
        <w:rPr>
          <w:lang w:val="en-US"/>
        </w:rPr>
      </w:pPr>
      <w:r w:rsidRPr="00903FA2">
        <w:rPr>
          <w:position w:val="-12"/>
        </w:rPr>
        <w:object w:dxaOrig="2540" w:dyaOrig="360">
          <v:shape id="_x0000_i1158" type="#_x0000_t75" style="width:126.75pt;height:18pt" o:ole="">
            <v:imagedata r:id="rId253" o:title=""/>
          </v:shape>
          <o:OLEObject Type="Embed" ProgID="Equation.3" ShapeID="_x0000_i1158" DrawAspect="Content" ObjectID="_1457724000" r:id="rId254"/>
        </w:object>
      </w:r>
    </w:p>
    <w:p w:rsidR="008233B0" w:rsidRPr="009E5AC1" w:rsidRDefault="008233B0" w:rsidP="00FC1D94">
      <w:pPr>
        <w:jc w:val="center"/>
      </w:pPr>
    </w:p>
    <w:p w:rsidR="008233B0" w:rsidRPr="009E5AC1" w:rsidRDefault="008233B0" w:rsidP="003A5559">
      <w:r w:rsidRPr="009E5AC1">
        <w:t>где</w:t>
      </w:r>
      <w:r w:rsidR="00FC1D94">
        <w:t>:</w:t>
      </w:r>
      <w:r w:rsidRPr="009E5AC1">
        <w:t xml:space="preserve">    </w:t>
      </w:r>
      <w:r w:rsidR="00791E73">
        <w:t xml:space="preserve"> </w:t>
      </w:r>
      <w:r w:rsidRPr="009E5AC1">
        <w:t>ΣN – суммарная  мощность  силовой  установки, кВт, ΣN = 73,6 кВт</w:t>
      </w:r>
    </w:p>
    <w:p w:rsidR="008233B0" w:rsidRPr="009E5AC1" w:rsidRDefault="008233B0" w:rsidP="00791E73">
      <w:pPr>
        <w:ind w:firstLine="708"/>
      </w:pPr>
      <w:r w:rsidRPr="009E5AC1">
        <w:t xml:space="preserve">λ  - норма  расхода  топлива  в  кг  на  1 кВт, </w:t>
      </w:r>
      <w:r w:rsidR="00FC1D94">
        <w:t>(</w:t>
      </w:r>
      <w:r w:rsidRPr="009E5AC1">
        <w:t>0,42 – 0,62 кг/кВт ч</w:t>
      </w:r>
      <w:r w:rsidR="00FC1D94">
        <w:t>)</w:t>
      </w:r>
    </w:p>
    <w:p w:rsidR="008233B0" w:rsidRDefault="008233B0" w:rsidP="00791E73">
      <w:pPr>
        <w:ind w:firstLine="708"/>
      </w:pPr>
      <w:r w:rsidRPr="009E5AC1">
        <w:t>С</w:t>
      </w:r>
      <w:r w:rsidR="00FC1D94">
        <w:rPr>
          <w:vertAlign w:val="subscript"/>
        </w:rPr>
        <w:t>Т</w:t>
      </w:r>
      <w:r w:rsidRPr="009E5AC1">
        <w:t xml:space="preserve"> – стоимость  1  кг  топлива, </w:t>
      </w:r>
      <w:r w:rsidR="00FC1D94">
        <w:t>9</w:t>
      </w:r>
      <w:r w:rsidRPr="009E5AC1">
        <w:t xml:space="preserve"> руб</w:t>
      </w:r>
    </w:p>
    <w:p w:rsidR="00791E73" w:rsidRDefault="00791E73" w:rsidP="00791E73">
      <w:pPr>
        <w:ind w:firstLine="708"/>
      </w:pPr>
    </w:p>
    <w:p w:rsidR="00DA5C52" w:rsidRPr="00DD693F" w:rsidRDefault="00DA5C52" w:rsidP="00DA5C52">
      <w:pPr>
        <w:rPr>
          <w:b/>
        </w:rPr>
      </w:pPr>
      <w:r w:rsidRPr="00DD693F">
        <w:rPr>
          <w:b/>
          <w:lang w:val="en-US"/>
        </w:rPr>
        <w:t>II</w:t>
      </w:r>
      <w:r w:rsidRPr="00DD693F">
        <w:rPr>
          <w:b/>
        </w:rPr>
        <w:t xml:space="preserve"> вариант  Т - 157</w:t>
      </w:r>
    </w:p>
    <w:p w:rsidR="00FC1D94" w:rsidRDefault="00FC1D94" w:rsidP="00FC1D94">
      <w:pPr>
        <w:jc w:val="center"/>
      </w:pPr>
      <w:r w:rsidRPr="00FC1D94">
        <w:rPr>
          <w:position w:val="-28"/>
        </w:rPr>
        <w:object w:dxaOrig="2299" w:dyaOrig="660">
          <v:shape id="_x0000_i1159" type="#_x0000_t75" style="width:114.75pt;height:33pt" o:ole="">
            <v:imagedata r:id="rId255" o:title=""/>
          </v:shape>
          <o:OLEObject Type="Embed" ProgID="Equation.3" ShapeID="_x0000_i1159" DrawAspect="Content" ObjectID="_1457724001" r:id="rId256"/>
        </w:object>
      </w:r>
      <w:r>
        <w:t>ч</w:t>
      </w:r>
    </w:p>
    <w:p w:rsidR="00FC1D94" w:rsidRPr="009E5AC1" w:rsidRDefault="00FC1D94" w:rsidP="00FC1D94">
      <w:pPr>
        <w:jc w:val="center"/>
      </w:pPr>
    </w:p>
    <w:p w:rsidR="00FC1D94" w:rsidRPr="00DA5C52" w:rsidRDefault="00DA5C52" w:rsidP="00FC1D94">
      <w:pPr>
        <w:jc w:val="center"/>
      </w:pPr>
      <w:r w:rsidRPr="00FC1D94">
        <w:rPr>
          <w:position w:val="-10"/>
        </w:rPr>
        <w:object w:dxaOrig="4020" w:dyaOrig="320">
          <v:shape id="_x0000_i1160" type="#_x0000_t75" style="width:201pt;height:15.75pt" o:ole="">
            <v:imagedata r:id="rId257" o:title=""/>
          </v:shape>
          <o:OLEObject Type="Embed" ProgID="Equation.3" ShapeID="_x0000_i1160" DrawAspect="Content" ObjectID="_1457724002" r:id="rId258"/>
        </w:object>
      </w:r>
      <w:r>
        <w:t>руб</w:t>
      </w:r>
    </w:p>
    <w:p w:rsidR="008233B0" w:rsidRPr="009E5AC1" w:rsidRDefault="008233B0" w:rsidP="00FC1D94">
      <w:pPr>
        <w:jc w:val="center"/>
      </w:pPr>
    </w:p>
    <w:p w:rsidR="008233B0" w:rsidRDefault="008233B0" w:rsidP="003A5559">
      <w:r w:rsidRPr="009E5AC1">
        <w:t>Расходы  на  обтирочные  и  смазочные  материалы</w:t>
      </w:r>
    </w:p>
    <w:p w:rsidR="00791E73" w:rsidRPr="009E5AC1" w:rsidRDefault="00791E73" w:rsidP="003A5559"/>
    <w:p w:rsidR="00791E73" w:rsidRDefault="00DA5C52" w:rsidP="00DA5C52">
      <w:pPr>
        <w:jc w:val="center"/>
      </w:pPr>
      <w:r w:rsidRPr="00DA5C52">
        <w:rPr>
          <w:position w:val="-10"/>
        </w:rPr>
        <w:object w:dxaOrig="1700" w:dyaOrig="320">
          <v:shape id="_x0000_i1161" type="#_x0000_t75" style="width:84.75pt;height:15.75pt" o:ole="">
            <v:imagedata r:id="rId259" o:title=""/>
          </v:shape>
          <o:OLEObject Type="Embed" ProgID="Equation.3" ShapeID="_x0000_i1161" DrawAspect="Content" ObjectID="_1457724003" r:id="rId260"/>
        </w:object>
      </w:r>
      <w:r>
        <w:t xml:space="preserve">     или          </w:t>
      </w:r>
      <w:r w:rsidRPr="00DA5C52">
        <w:rPr>
          <w:position w:val="-10"/>
        </w:rPr>
        <w:object w:dxaOrig="180" w:dyaOrig="340">
          <v:shape id="_x0000_i1162" type="#_x0000_t75" style="width:9pt;height:17.25pt" o:ole="">
            <v:imagedata r:id="rId125" o:title=""/>
          </v:shape>
          <o:OLEObject Type="Embed" ProgID="Equation.3" ShapeID="_x0000_i1162" DrawAspect="Content" ObjectID="_1457724004" r:id="rId261"/>
        </w:object>
      </w:r>
      <w:r w:rsidRPr="00DA5C52">
        <w:rPr>
          <w:position w:val="-10"/>
        </w:rPr>
        <w:object w:dxaOrig="1680" w:dyaOrig="320">
          <v:shape id="_x0000_i1163" type="#_x0000_t75" style="width:84pt;height:15.75pt" o:ole="">
            <v:imagedata r:id="rId262" o:title=""/>
          </v:shape>
          <o:OLEObject Type="Embed" ProgID="Equation.3" ShapeID="_x0000_i1163" DrawAspect="Content" ObjectID="_1457724005" r:id="rId263"/>
        </w:object>
      </w:r>
    </w:p>
    <w:p w:rsidR="008233B0" w:rsidRPr="009E5AC1" w:rsidRDefault="00DA5C52" w:rsidP="00DA5C52">
      <w:pPr>
        <w:jc w:val="center"/>
      </w:pPr>
      <w:r>
        <w:t xml:space="preserve">     </w:t>
      </w:r>
    </w:p>
    <w:p w:rsidR="00DA5C52" w:rsidRPr="002A7752" w:rsidRDefault="00DA5C52" w:rsidP="00DA5C52"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8233B0" w:rsidRDefault="00DA5C52" w:rsidP="00DA5C52">
      <w:pPr>
        <w:jc w:val="center"/>
      </w:pPr>
      <w:r w:rsidRPr="00DA5C52">
        <w:rPr>
          <w:position w:val="-10"/>
        </w:rPr>
        <w:object w:dxaOrig="3060" w:dyaOrig="320">
          <v:shape id="_x0000_i1164" type="#_x0000_t75" style="width:153pt;height:15.75pt" o:ole="">
            <v:imagedata r:id="rId264" o:title=""/>
          </v:shape>
          <o:OLEObject Type="Embed" ProgID="Equation.3" ShapeID="_x0000_i1164" DrawAspect="Content" ObjectID="_1457724006" r:id="rId265"/>
        </w:object>
      </w:r>
      <w:r>
        <w:t xml:space="preserve"> руб</w:t>
      </w:r>
    </w:p>
    <w:p w:rsidR="00791E73" w:rsidRPr="009E5AC1" w:rsidRDefault="00791E73" w:rsidP="00DA5C52">
      <w:pPr>
        <w:jc w:val="center"/>
      </w:pPr>
    </w:p>
    <w:p w:rsidR="00DA5C52" w:rsidRPr="00DD693F" w:rsidRDefault="00DA5C52" w:rsidP="00DA5C52">
      <w:pPr>
        <w:rPr>
          <w:b/>
        </w:rPr>
      </w:pPr>
      <w:r w:rsidRPr="00DD693F">
        <w:rPr>
          <w:b/>
          <w:lang w:val="en-US"/>
        </w:rPr>
        <w:t>II</w:t>
      </w:r>
      <w:r w:rsidRPr="00DD693F">
        <w:rPr>
          <w:b/>
        </w:rPr>
        <w:t xml:space="preserve"> вариант  Т - 157</w:t>
      </w:r>
    </w:p>
    <w:p w:rsidR="00DA5C52" w:rsidRPr="009E5AC1" w:rsidRDefault="00DA5C52" w:rsidP="00DA5C52">
      <w:pPr>
        <w:jc w:val="center"/>
      </w:pPr>
      <w:r w:rsidRPr="00DA5C52">
        <w:rPr>
          <w:position w:val="-10"/>
        </w:rPr>
        <w:object w:dxaOrig="3280" w:dyaOrig="320">
          <v:shape id="_x0000_i1165" type="#_x0000_t75" style="width:164.25pt;height:15.75pt" o:ole="">
            <v:imagedata r:id="rId266" o:title=""/>
          </v:shape>
          <o:OLEObject Type="Embed" ProgID="Equation.3" ShapeID="_x0000_i1165" DrawAspect="Content" ObjectID="_1457724007" r:id="rId267"/>
        </w:object>
      </w:r>
      <w:r>
        <w:t xml:space="preserve"> руб</w:t>
      </w:r>
    </w:p>
    <w:p w:rsidR="008233B0" w:rsidRPr="009E5AC1" w:rsidRDefault="008233B0" w:rsidP="00DA5C52">
      <w:pPr>
        <w:jc w:val="center"/>
      </w:pPr>
    </w:p>
    <w:p w:rsidR="008233B0" w:rsidRDefault="008233B0" w:rsidP="003A5559">
      <w:r w:rsidRPr="009E5AC1">
        <w:t>Расходы  на  амортизацию</w:t>
      </w:r>
    </w:p>
    <w:p w:rsidR="00DA5C52" w:rsidRPr="009E5AC1" w:rsidRDefault="00161FDD" w:rsidP="00DA5C52">
      <w:pPr>
        <w:jc w:val="center"/>
      </w:pPr>
      <w:r w:rsidRPr="00E16EB8">
        <w:rPr>
          <w:position w:val="-28"/>
        </w:rPr>
        <w:object w:dxaOrig="2140" w:dyaOrig="680">
          <v:shape id="_x0000_i1166" type="#_x0000_t75" style="width:107.25pt;height:33.75pt" o:ole="">
            <v:imagedata r:id="rId268" o:title=""/>
          </v:shape>
          <o:OLEObject Type="Embed" ProgID="Equation.3" ShapeID="_x0000_i1166" DrawAspect="Content" ObjectID="_1457724008" r:id="rId269"/>
        </w:object>
      </w:r>
      <w:r w:rsidR="00BA6288">
        <w:rPr>
          <w:position w:val="-10"/>
        </w:rPr>
        <w:pict>
          <v:shape id="_x0000_i1167" type="#_x0000_t75" style="width:1in;height:17.25pt">
            <v:imagedata r:id="rId270" o:title=""/>
          </v:shape>
        </w:pict>
      </w:r>
    </w:p>
    <w:p w:rsidR="008233B0" w:rsidRPr="009E5AC1" w:rsidRDefault="008233B0" w:rsidP="003A5559">
      <w:r w:rsidRPr="009E5AC1">
        <w:t>где</w:t>
      </w:r>
      <w:r w:rsidR="00E16EB8">
        <w:t>:</w:t>
      </w:r>
      <w:r w:rsidRPr="009E5AC1">
        <w:t xml:space="preserve">    </w:t>
      </w:r>
      <w:r w:rsidR="00791E73">
        <w:t xml:space="preserve"> </w:t>
      </w:r>
      <w:r w:rsidRPr="009E5AC1">
        <w:t>К</w:t>
      </w:r>
      <w:r w:rsidR="00E16EB8">
        <w:rPr>
          <w:vertAlign w:val="subscript"/>
          <w:lang w:val="en-US"/>
        </w:rPr>
        <w:t>i</w:t>
      </w:r>
      <w:r w:rsidRPr="009E5AC1">
        <w:t xml:space="preserve"> – величина  i – го  слагаемого  в  этой  формуле;</w:t>
      </w:r>
    </w:p>
    <w:p w:rsidR="008233B0" w:rsidRPr="009E5AC1" w:rsidRDefault="008233B0" w:rsidP="00791E73">
      <w:pPr>
        <w:ind w:firstLine="708"/>
      </w:pPr>
      <w:r w:rsidRPr="009E5AC1">
        <w:t>А</w:t>
      </w:r>
      <w:r w:rsidR="00161FDD">
        <w:rPr>
          <w:vertAlign w:val="subscript"/>
          <w:lang w:val="en-US"/>
        </w:rPr>
        <w:t>i</w:t>
      </w:r>
      <w:r w:rsidRPr="009E5AC1">
        <w:t xml:space="preserve"> – процент  отчислений  на  амортизацию</w:t>
      </w:r>
    </w:p>
    <w:p w:rsidR="008233B0" w:rsidRPr="00791E73" w:rsidRDefault="008233B0" w:rsidP="00791E73">
      <w:pPr>
        <w:ind w:firstLine="708"/>
      </w:pPr>
      <w:r w:rsidRPr="009E5AC1">
        <w:t xml:space="preserve">n – количество  слагаемых  в  формуле  при  определении   </w:t>
      </w:r>
      <w:r w:rsidR="00161FDD">
        <w:t>∑</w:t>
      </w:r>
      <w:r w:rsidRPr="009E5AC1">
        <w:t>К;</w:t>
      </w:r>
    </w:p>
    <w:p w:rsidR="00C65E09" w:rsidRPr="00791E73" w:rsidRDefault="00C65E09" w:rsidP="003A5559"/>
    <w:p w:rsidR="00791E73" w:rsidRDefault="00D82F4B" w:rsidP="00D82F4B">
      <w:pPr>
        <w:rPr>
          <w:b/>
        </w:rPr>
      </w:pPr>
      <w:r w:rsidRPr="00D82F4B">
        <w:rPr>
          <w:position w:val="-14"/>
          <w:lang w:val="en-US"/>
        </w:rPr>
        <w:object w:dxaOrig="9820" w:dyaOrig="380">
          <v:shape id="_x0000_i1168" type="#_x0000_t75" style="width:491.25pt;height:18.75pt" o:ole="">
            <v:imagedata r:id="rId271" o:title=""/>
          </v:shape>
          <o:OLEObject Type="Embed" ProgID="Equation.3" ShapeID="_x0000_i1168" DrawAspect="Content" ObjectID="_1457724009" r:id="rId272"/>
        </w:object>
      </w:r>
      <w:r w:rsidRPr="00791E73">
        <w:rPr>
          <w:b/>
        </w:rPr>
        <w:t xml:space="preserve"> </w:t>
      </w:r>
    </w:p>
    <w:p w:rsidR="00791E73" w:rsidRDefault="00791E73" w:rsidP="00D82F4B">
      <w:pPr>
        <w:rPr>
          <w:b/>
        </w:rPr>
      </w:pPr>
    </w:p>
    <w:p w:rsidR="00D82F4B" w:rsidRDefault="00D82F4B" w:rsidP="00D82F4B">
      <w:pPr>
        <w:rPr>
          <w:b/>
        </w:rPr>
      </w:pPr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536A28" w:rsidRPr="002A7752" w:rsidRDefault="00536A28" w:rsidP="00D82F4B"/>
    <w:p w:rsidR="00232C6A" w:rsidRDefault="00232C6A" w:rsidP="00536A28">
      <w:r w:rsidRPr="00232C6A">
        <w:rPr>
          <w:position w:val="-10"/>
          <w:lang w:val="en-US"/>
        </w:rPr>
        <w:object w:dxaOrig="10380" w:dyaOrig="320">
          <v:shape id="_x0000_i1169" type="#_x0000_t75" style="width:519pt;height:15.75pt" o:ole="">
            <v:imagedata r:id="rId273" o:title=""/>
          </v:shape>
          <o:OLEObject Type="Embed" ProgID="Equation.3" ShapeID="_x0000_i1169" DrawAspect="Content" ObjectID="_1457724010" r:id="rId274"/>
        </w:object>
      </w:r>
      <w:r w:rsidR="00536A28" w:rsidRPr="00232C6A">
        <w:rPr>
          <w:position w:val="-10"/>
          <w:lang w:val="en-US"/>
        </w:rPr>
        <w:object w:dxaOrig="1140" w:dyaOrig="320">
          <v:shape id="_x0000_i1170" type="#_x0000_t75" style="width:57pt;height:15.75pt" o:ole="">
            <v:imagedata r:id="rId275" o:title=""/>
          </v:shape>
          <o:OLEObject Type="Embed" ProgID="Equation.3" ShapeID="_x0000_i1170" DrawAspect="Content" ObjectID="_1457724011" r:id="rId276"/>
        </w:object>
      </w:r>
      <w:r w:rsidR="00536A28">
        <w:t>руб</w:t>
      </w:r>
    </w:p>
    <w:p w:rsidR="00791E73" w:rsidRPr="00536A28" w:rsidRDefault="00791E73" w:rsidP="00536A28"/>
    <w:p w:rsidR="00536A28" w:rsidRDefault="00536A28" w:rsidP="00536A28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</w:t>
      </w:r>
      <w:r>
        <w:rPr>
          <w:b/>
        </w:rPr>
        <w:t>–</w:t>
      </w:r>
      <w:r w:rsidRPr="00DA7BA5">
        <w:rPr>
          <w:b/>
        </w:rPr>
        <w:t xml:space="preserve"> 157</w:t>
      </w:r>
    </w:p>
    <w:p w:rsidR="001E12B8" w:rsidRPr="00A954C0" w:rsidRDefault="001E12B8" w:rsidP="00536A28">
      <w:pPr>
        <w:rPr>
          <w:b/>
        </w:rPr>
      </w:pPr>
    </w:p>
    <w:p w:rsidR="008233B0" w:rsidRPr="00536A28" w:rsidRDefault="001E12B8" w:rsidP="003A5559">
      <w:r w:rsidRPr="00536A28">
        <w:rPr>
          <w:position w:val="-10"/>
          <w:lang w:val="en-US"/>
        </w:rPr>
        <w:object w:dxaOrig="9999" w:dyaOrig="320">
          <v:shape id="_x0000_i1171" type="#_x0000_t75" style="width:500.25pt;height:15.75pt" o:ole="">
            <v:imagedata r:id="rId277" o:title=""/>
          </v:shape>
          <o:OLEObject Type="Embed" ProgID="Equation.3" ShapeID="_x0000_i1171" DrawAspect="Content" ObjectID="_1457724012" r:id="rId278"/>
        </w:object>
      </w:r>
      <w:r w:rsidR="00536A28">
        <w:t xml:space="preserve"> руб</w:t>
      </w:r>
    </w:p>
    <w:p w:rsidR="008233B0" w:rsidRPr="009E5AC1" w:rsidRDefault="008233B0" w:rsidP="003A5559"/>
    <w:p w:rsidR="001E12B8" w:rsidRDefault="001E12B8" w:rsidP="003A5559"/>
    <w:p w:rsidR="008233B0" w:rsidRDefault="008233B0" w:rsidP="003A5559">
      <w:r w:rsidRPr="009E5AC1">
        <w:t>Расходы  на  текущий  ремонт</w:t>
      </w:r>
    </w:p>
    <w:p w:rsidR="00791E73" w:rsidRDefault="00791E73" w:rsidP="003A5559"/>
    <w:p w:rsidR="008233B0" w:rsidRPr="009E5AC1" w:rsidRDefault="001E12B8" w:rsidP="001E12B8">
      <w:pPr>
        <w:jc w:val="center"/>
      </w:pPr>
      <w:r w:rsidRPr="001E12B8">
        <w:rPr>
          <w:position w:val="-10"/>
        </w:rPr>
        <w:object w:dxaOrig="1440" w:dyaOrig="320">
          <v:shape id="_x0000_i1172" type="#_x0000_t75" style="width:1in;height:15.75pt" o:ole="">
            <v:imagedata r:id="rId279" o:title=""/>
          </v:shape>
          <o:OLEObject Type="Embed" ProgID="Equation.3" ShapeID="_x0000_i1172" DrawAspect="Content" ObjectID="_1457724013" r:id="rId280"/>
        </w:object>
      </w:r>
    </w:p>
    <w:p w:rsidR="008233B0" w:rsidRDefault="001E12B8" w:rsidP="003A5559">
      <w:pPr>
        <w:rPr>
          <w:b/>
        </w:rPr>
      </w:pPr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1E12B8" w:rsidRDefault="001E12B8" w:rsidP="001E12B8">
      <w:pPr>
        <w:jc w:val="center"/>
      </w:pPr>
      <w:r w:rsidRPr="001E12B8">
        <w:rPr>
          <w:position w:val="-10"/>
        </w:rPr>
        <w:object w:dxaOrig="2780" w:dyaOrig="320">
          <v:shape id="_x0000_i1173" type="#_x0000_t75" style="width:138.75pt;height:15.75pt" o:ole="">
            <v:imagedata r:id="rId281" o:title=""/>
          </v:shape>
          <o:OLEObject Type="Embed" ProgID="Equation.3" ShapeID="_x0000_i1173" DrawAspect="Content" ObjectID="_1457724014" r:id="rId282"/>
        </w:object>
      </w:r>
      <w:r>
        <w:t>руб</w:t>
      </w:r>
    </w:p>
    <w:p w:rsidR="00791E73" w:rsidRPr="009E5AC1" w:rsidRDefault="00791E73" w:rsidP="001E12B8">
      <w:pPr>
        <w:jc w:val="center"/>
      </w:pPr>
    </w:p>
    <w:p w:rsidR="001E12B8" w:rsidRDefault="001E12B8" w:rsidP="001E12B8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</w:t>
      </w:r>
      <w:r>
        <w:rPr>
          <w:b/>
        </w:rPr>
        <w:t>–</w:t>
      </w:r>
      <w:r w:rsidRPr="00DA7BA5">
        <w:rPr>
          <w:b/>
        </w:rPr>
        <w:t xml:space="preserve"> 157</w:t>
      </w:r>
    </w:p>
    <w:p w:rsidR="001E12B8" w:rsidRPr="009E5AC1" w:rsidRDefault="001E12B8" w:rsidP="001E12B8">
      <w:pPr>
        <w:jc w:val="center"/>
      </w:pPr>
      <w:r w:rsidRPr="001E12B8">
        <w:rPr>
          <w:position w:val="-10"/>
        </w:rPr>
        <w:object w:dxaOrig="2740" w:dyaOrig="320">
          <v:shape id="_x0000_i1174" type="#_x0000_t75" style="width:137.25pt;height:15.75pt" o:ole="">
            <v:imagedata r:id="rId283" o:title=""/>
          </v:shape>
          <o:OLEObject Type="Embed" ProgID="Equation.3" ShapeID="_x0000_i1174" DrawAspect="Content" ObjectID="_1457724015" r:id="rId284"/>
        </w:object>
      </w:r>
      <w:r>
        <w:t>руб</w:t>
      </w:r>
    </w:p>
    <w:p w:rsidR="001E12B8" w:rsidRPr="00A954C0" w:rsidRDefault="001E12B8" w:rsidP="001E12B8">
      <w:pPr>
        <w:jc w:val="center"/>
        <w:rPr>
          <w:b/>
        </w:rPr>
      </w:pPr>
    </w:p>
    <w:p w:rsidR="008233B0" w:rsidRPr="009E5AC1" w:rsidRDefault="008233B0" w:rsidP="001E12B8">
      <w:pPr>
        <w:jc w:val="both"/>
      </w:pPr>
      <w:r w:rsidRPr="009E5AC1">
        <w:t>Дополнительные  расходы</w:t>
      </w:r>
    </w:p>
    <w:p w:rsidR="008233B0" w:rsidRPr="009E5AC1" w:rsidRDefault="008233B0" w:rsidP="003A5559"/>
    <w:p w:rsidR="008233B0" w:rsidRDefault="001B130C" w:rsidP="001E12B8">
      <w:pPr>
        <w:jc w:val="center"/>
      </w:pPr>
      <w:r w:rsidRPr="001E12B8">
        <w:rPr>
          <w:position w:val="-24"/>
        </w:rPr>
        <w:object w:dxaOrig="4360" w:dyaOrig="620">
          <v:shape id="_x0000_i1175" type="#_x0000_t75" style="width:218.25pt;height:30.75pt" o:ole="">
            <v:imagedata r:id="rId285" o:title=""/>
          </v:shape>
          <o:OLEObject Type="Embed" ProgID="Equation.3" ShapeID="_x0000_i1175" DrawAspect="Content" ObjectID="_1457724016" r:id="rId286"/>
        </w:object>
      </w:r>
    </w:p>
    <w:p w:rsidR="00791E73" w:rsidRPr="009E5AC1" w:rsidRDefault="00791E73" w:rsidP="001E12B8">
      <w:pPr>
        <w:jc w:val="center"/>
      </w:pPr>
    </w:p>
    <w:p w:rsidR="001E12B8" w:rsidRDefault="001E12B8" w:rsidP="001E12B8">
      <w:pPr>
        <w:rPr>
          <w:b/>
        </w:rPr>
      </w:pPr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8233B0" w:rsidRPr="009E5AC1" w:rsidRDefault="008233B0" w:rsidP="003A5559"/>
    <w:p w:rsidR="008233B0" w:rsidRDefault="001B130C" w:rsidP="001B130C">
      <w:pPr>
        <w:jc w:val="center"/>
      </w:pPr>
      <w:r w:rsidRPr="001E12B8">
        <w:rPr>
          <w:position w:val="-24"/>
        </w:rPr>
        <w:object w:dxaOrig="7620" w:dyaOrig="620">
          <v:shape id="_x0000_i1176" type="#_x0000_t75" style="width:381pt;height:30.75pt" o:ole="">
            <v:imagedata r:id="rId287" o:title=""/>
          </v:shape>
          <o:OLEObject Type="Embed" ProgID="Equation.3" ShapeID="_x0000_i1176" DrawAspect="Content" ObjectID="_1457724017" r:id="rId288"/>
        </w:object>
      </w:r>
      <w:r>
        <w:t>руб</w:t>
      </w:r>
    </w:p>
    <w:p w:rsidR="00791E73" w:rsidRPr="009E5AC1" w:rsidRDefault="00791E73" w:rsidP="001B130C">
      <w:pPr>
        <w:jc w:val="center"/>
      </w:pPr>
    </w:p>
    <w:p w:rsidR="001B130C" w:rsidRDefault="001B130C" w:rsidP="001B130C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</w:t>
      </w:r>
      <w:r>
        <w:rPr>
          <w:b/>
        </w:rPr>
        <w:t>–</w:t>
      </w:r>
      <w:r w:rsidRPr="00DA7BA5">
        <w:rPr>
          <w:b/>
        </w:rPr>
        <w:t xml:space="preserve"> 157</w:t>
      </w:r>
    </w:p>
    <w:p w:rsidR="008233B0" w:rsidRPr="009E5AC1" w:rsidRDefault="008233B0" w:rsidP="003A5559"/>
    <w:p w:rsidR="001B130C" w:rsidRPr="009E5AC1" w:rsidRDefault="008233B0" w:rsidP="001B130C">
      <w:pPr>
        <w:jc w:val="center"/>
      </w:pPr>
      <w:r w:rsidRPr="009E5AC1">
        <w:t xml:space="preserve">       </w:t>
      </w:r>
      <w:r w:rsidR="000D6835" w:rsidRPr="001E12B8">
        <w:rPr>
          <w:position w:val="-24"/>
        </w:rPr>
        <w:object w:dxaOrig="7720" w:dyaOrig="620">
          <v:shape id="_x0000_i1177" type="#_x0000_t75" style="width:386.25pt;height:30.75pt" o:ole="">
            <v:imagedata r:id="rId289" o:title=""/>
          </v:shape>
          <o:OLEObject Type="Embed" ProgID="Equation.3" ShapeID="_x0000_i1177" DrawAspect="Content" ObjectID="_1457724018" r:id="rId290"/>
        </w:object>
      </w:r>
      <w:r w:rsidR="001B130C">
        <w:t>руб</w:t>
      </w:r>
    </w:p>
    <w:p w:rsidR="008233B0" w:rsidRPr="009E5AC1" w:rsidRDefault="008233B0" w:rsidP="003A5559"/>
    <w:p w:rsidR="008233B0" w:rsidRDefault="008233B0" w:rsidP="003A5559"/>
    <w:p w:rsidR="00791E73" w:rsidRPr="009E5AC1" w:rsidRDefault="00791E73" w:rsidP="003A5559"/>
    <w:p w:rsidR="000D6835" w:rsidRDefault="000D6835" w:rsidP="000D6835">
      <w:pPr>
        <w:rPr>
          <w:b/>
        </w:rPr>
      </w:pPr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791E73" w:rsidRPr="002A7752" w:rsidRDefault="00791E73" w:rsidP="000D6835"/>
    <w:p w:rsidR="000D6835" w:rsidRPr="009E5AC1" w:rsidRDefault="000D6835" w:rsidP="000D6835">
      <w:pPr>
        <w:jc w:val="center"/>
      </w:pPr>
      <w:r w:rsidRPr="000D6835">
        <w:rPr>
          <w:position w:val="-10"/>
        </w:rPr>
        <w:object w:dxaOrig="8500" w:dyaOrig="320">
          <v:shape id="_x0000_i1178" type="#_x0000_t75" style="width:425.25pt;height:15.75pt" o:ole="">
            <v:imagedata r:id="rId291" o:title=""/>
          </v:shape>
          <o:OLEObject Type="Embed" ProgID="Equation.3" ShapeID="_x0000_i1178" DrawAspect="Content" ObjectID="_1457724019" r:id="rId292"/>
        </w:object>
      </w:r>
      <w:r>
        <w:t>руб</w:t>
      </w:r>
    </w:p>
    <w:p w:rsidR="008233B0" w:rsidRPr="009E5AC1" w:rsidRDefault="008233B0" w:rsidP="000D6835">
      <w:pPr>
        <w:jc w:val="center"/>
      </w:pPr>
    </w:p>
    <w:p w:rsidR="000D6835" w:rsidRDefault="000D6835" w:rsidP="000D6835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</w:t>
      </w:r>
      <w:r>
        <w:rPr>
          <w:b/>
        </w:rPr>
        <w:t>–</w:t>
      </w:r>
      <w:r w:rsidRPr="00DA7BA5">
        <w:rPr>
          <w:b/>
        </w:rPr>
        <w:t xml:space="preserve"> 157</w:t>
      </w:r>
    </w:p>
    <w:p w:rsidR="00791E73" w:rsidRDefault="00791E73" w:rsidP="000D6835">
      <w:pPr>
        <w:rPr>
          <w:b/>
        </w:rPr>
      </w:pPr>
    </w:p>
    <w:p w:rsidR="000D6835" w:rsidRPr="009E5AC1" w:rsidRDefault="00FA0DE3" w:rsidP="000D6835">
      <w:pPr>
        <w:jc w:val="center"/>
      </w:pPr>
      <w:r w:rsidRPr="00075DF2">
        <w:rPr>
          <w:position w:val="-10"/>
        </w:rPr>
        <w:object w:dxaOrig="8620" w:dyaOrig="320">
          <v:shape id="_x0000_i1179" type="#_x0000_t75" style="width:431.25pt;height:15.75pt" o:ole="">
            <v:imagedata r:id="rId293" o:title=""/>
          </v:shape>
          <o:OLEObject Type="Embed" ProgID="Equation.3" ShapeID="_x0000_i1179" DrawAspect="Content" ObjectID="_1457724020" r:id="rId294"/>
        </w:object>
      </w:r>
      <w:r w:rsidR="000D6835">
        <w:t>руб</w:t>
      </w:r>
    </w:p>
    <w:p w:rsidR="008233B0" w:rsidRPr="009E5AC1" w:rsidRDefault="008233B0" w:rsidP="000D6835">
      <w:pPr>
        <w:jc w:val="center"/>
      </w:pPr>
    </w:p>
    <w:p w:rsidR="008233B0" w:rsidRPr="009E5AC1" w:rsidRDefault="008233B0" w:rsidP="003A5559">
      <w:r w:rsidRPr="009E5AC1">
        <w:t>Приведенные  затраты</w:t>
      </w:r>
    </w:p>
    <w:p w:rsidR="008233B0" w:rsidRPr="009E5AC1" w:rsidRDefault="008233B0" w:rsidP="003A5559"/>
    <w:p w:rsidR="008233B0" w:rsidRPr="009E5AC1" w:rsidRDefault="00A26E93" w:rsidP="00A26E93">
      <w:pPr>
        <w:jc w:val="center"/>
      </w:pPr>
      <w:r w:rsidRPr="00A26E93">
        <w:rPr>
          <w:position w:val="-10"/>
        </w:rPr>
        <w:object w:dxaOrig="2100" w:dyaOrig="340">
          <v:shape id="_x0000_i1180" type="#_x0000_t75" style="width:105pt;height:17.25pt" o:ole="">
            <v:imagedata r:id="rId295" o:title=""/>
          </v:shape>
          <o:OLEObject Type="Embed" ProgID="Equation.3" ShapeID="_x0000_i1180" DrawAspect="Content" ObjectID="_1457724021" r:id="rId296"/>
        </w:object>
      </w:r>
    </w:p>
    <w:p w:rsidR="008233B0" w:rsidRPr="009E5AC1" w:rsidRDefault="008233B0" w:rsidP="003A5559">
      <w:r w:rsidRPr="009E5AC1">
        <w:t>где</w:t>
      </w:r>
      <w:r w:rsidR="00A26E93">
        <w:t>:</w:t>
      </w:r>
      <w:r w:rsidRPr="009E5AC1">
        <w:t xml:space="preserve">  Е</w:t>
      </w:r>
      <w:r w:rsidR="00A26E93">
        <w:rPr>
          <w:vertAlign w:val="subscript"/>
        </w:rPr>
        <w:t>Н</w:t>
      </w:r>
      <w:r w:rsidRPr="009E5AC1">
        <w:t xml:space="preserve"> – нормативный  коэффициент  эффективности  капитальных  вложений,    Е</w:t>
      </w:r>
      <w:r w:rsidRPr="00A26E93">
        <w:rPr>
          <w:vertAlign w:val="subscript"/>
        </w:rPr>
        <w:t>н</w:t>
      </w:r>
      <w:r w:rsidRPr="009E5AC1">
        <w:t xml:space="preserve"> = 0,15         </w:t>
      </w:r>
    </w:p>
    <w:p w:rsidR="008233B0" w:rsidRPr="009E5AC1" w:rsidRDefault="008233B0" w:rsidP="003A5559">
      <w:r w:rsidRPr="009E5AC1">
        <w:t xml:space="preserve">       </w:t>
      </w:r>
    </w:p>
    <w:p w:rsidR="00A26E93" w:rsidRPr="002A7752" w:rsidRDefault="00A26E93" w:rsidP="00A26E93"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A26E93" w:rsidRDefault="00A26E93" w:rsidP="00A26E93">
      <w:pPr>
        <w:jc w:val="center"/>
      </w:pPr>
      <w:r w:rsidRPr="00A26E93">
        <w:rPr>
          <w:position w:val="-10"/>
        </w:rPr>
        <w:object w:dxaOrig="4580" w:dyaOrig="340">
          <v:shape id="_x0000_i1181" type="#_x0000_t75" style="width:228.75pt;height:17.25pt" o:ole="">
            <v:imagedata r:id="rId297" o:title=""/>
          </v:shape>
          <o:OLEObject Type="Embed" ProgID="Equation.3" ShapeID="_x0000_i1181" DrawAspect="Content" ObjectID="_1457724022" r:id="rId298"/>
        </w:object>
      </w:r>
      <w:r>
        <w:t>руб</w:t>
      </w:r>
    </w:p>
    <w:p w:rsidR="00791E73" w:rsidRPr="009E5AC1" w:rsidRDefault="00791E73" w:rsidP="00A26E93">
      <w:pPr>
        <w:jc w:val="center"/>
      </w:pPr>
    </w:p>
    <w:p w:rsidR="00A26E93" w:rsidRPr="00A954C0" w:rsidRDefault="00A26E93" w:rsidP="00A26E93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</w:t>
      </w:r>
      <w:r>
        <w:rPr>
          <w:b/>
        </w:rPr>
        <w:t>–</w:t>
      </w:r>
      <w:r w:rsidRPr="00DA7BA5">
        <w:rPr>
          <w:b/>
        </w:rPr>
        <w:t xml:space="preserve"> 157</w:t>
      </w:r>
    </w:p>
    <w:p w:rsidR="00A26E93" w:rsidRDefault="00AF78FD" w:rsidP="00A26E93">
      <w:pPr>
        <w:jc w:val="center"/>
      </w:pPr>
      <w:r w:rsidRPr="00A26E93">
        <w:rPr>
          <w:position w:val="-10"/>
        </w:rPr>
        <w:object w:dxaOrig="4459" w:dyaOrig="340">
          <v:shape id="_x0000_i1182" type="#_x0000_t75" style="width:222.75pt;height:17.25pt" o:ole="">
            <v:imagedata r:id="rId299" o:title=""/>
          </v:shape>
          <o:OLEObject Type="Embed" ProgID="Equation.3" ShapeID="_x0000_i1182" DrawAspect="Content" ObjectID="_1457724023" r:id="rId300"/>
        </w:object>
      </w:r>
      <w:r w:rsidR="00A26E93">
        <w:t>руб</w:t>
      </w:r>
    </w:p>
    <w:p w:rsidR="00791E73" w:rsidRPr="009E5AC1" w:rsidRDefault="00791E73" w:rsidP="00A26E93">
      <w:pPr>
        <w:jc w:val="center"/>
      </w:pPr>
    </w:p>
    <w:p w:rsidR="008233B0" w:rsidRPr="009E5AC1" w:rsidRDefault="008233B0" w:rsidP="003A5559"/>
    <w:p w:rsidR="008233B0" w:rsidRDefault="008233B0" w:rsidP="003A5559">
      <w:r w:rsidRPr="009E5AC1">
        <w:t>Фондоёмкость</w:t>
      </w:r>
    </w:p>
    <w:p w:rsidR="00A26E93" w:rsidRDefault="00AF78FD" w:rsidP="00AF78FD">
      <w:pPr>
        <w:jc w:val="center"/>
      </w:pPr>
      <w:r w:rsidRPr="00AF78FD">
        <w:rPr>
          <w:position w:val="-30"/>
        </w:rPr>
        <w:object w:dxaOrig="1219" w:dyaOrig="680">
          <v:shape id="_x0000_i1183" type="#_x0000_t75" style="width:60.75pt;height:33.75pt" o:ole="">
            <v:imagedata r:id="rId301" o:title=""/>
          </v:shape>
          <o:OLEObject Type="Embed" ProgID="Equation.3" ShapeID="_x0000_i1183" DrawAspect="Content" ObjectID="_1457724024" r:id="rId302"/>
        </w:object>
      </w:r>
    </w:p>
    <w:p w:rsidR="00791E73" w:rsidRPr="009E5AC1" w:rsidRDefault="00791E73" w:rsidP="00AF78FD">
      <w:pPr>
        <w:jc w:val="center"/>
      </w:pPr>
    </w:p>
    <w:p w:rsidR="00AF78FD" w:rsidRPr="002A7752" w:rsidRDefault="00AF78FD" w:rsidP="00AF78FD"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AF78FD" w:rsidRPr="009E5AC1" w:rsidRDefault="00AF78FD" w:rsidP="00AF78FD">
      <w:pPr>
        <w:jc w:val="center"/>
      </w:pPr>
      <w:r w:rsidRPr="00AF78FD">
        <w:rPr>
          <w:position w:val="-24"/>
        </w:rPr>
        <w:object w:dxaOrig="2299" w:dyaOrig="620">
          <v:shape id="_x0000_i1184" type="#_x0000_t75" style="width:114.75pt;height:30.75pt" o:ole="">
            <v:imagedata r:id="rId303" o:title=""/>
          </v:shape>
          <o:OLEObject Type="Embed" ProgID="Equation.3" ShapeID="_x0000_i1184" DrawAspect="Content" ObjectID="_1457724025" r:id="rId304"/>
        </w:object>
      </w:r>
      <w:r>
        <w:t>руб/т</w:t>
      </w:r>
    </w:p>
    <w:p w:rsidR="008233B0" w:rsidRPr="009E5AC1" w:rsidRDefault="008233B0" w:rsidP="00AF78FD">
      <w:pPr>
        <w:jc w:val="center"/>
      </w:pPr>
    </w:p>
    <w:p w:rsidR="00AF78FD" w:rsidRPr="00A954C0" w:rsidRDefault="00AF78FD" w:rsidP="00AF78FD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</w:t>
      </w:r>
      <w:r>
        <w:rPr>
          <w:b/>
        </w:rPr>
        <w:t>–</w:t>
      </w:r>
      <w:r w:rsidRPr="00DA7BA5">
        <w:rPr>
          <w:b/>
        </w:rPr>
        <w:t xml:space="preserve"> 157</w:t>
      </w:r>
    </w:p>
    <w:p w:rsidR="00AF78FD" w:rsidRDefault="00AF78FD" w:rsidP="00AF78FD">
      <w:pPr>
        <w:jc w:val="center"/>
      </w:pPr>
      <w:r w:rsidRPr="00AF78FD">
        <w:rPr>
          <w:position w:val="-24"/>
        </w:rPr>
        <w:object w:dxaOrig="2280" w:dyaOrig="620">
          <v:shape id="_x0000_i1185" type="#_x0000_t75" style="width:114pt;height:30.75pt" o:ole="">
            <v:imagedata r:id="rId305" o:title=""/>
          </v:shape>
          <o:OLEObject Type="Embed" ProgID="Equation.3" ShapeID="_x0000_i1185" DrawAspect="Content" ObjectID="_1457724026" r:id="rId306"/>
        </w:object>
      </w:r>
      <w:r>
        <w:t>руб/т</w:t>
      </w:r>
    </w:p>
    <w:p w:rsidR="00791E73" w:rsidRDefault="00791E73" w:rsidP="00AF78FD">
      <w:pPr>
        <w:jc w:val="center"/>
      </w:pPr>
    </w:p>
    <w:p w:rsidR="008233B0" w:rsidRPr="009E5AC1" w:rsidRDefault="008233B0" w:rsidP="00AF78FD">
      <w:r w:rsidRPr="009E5AC1">
        <w:t>Фондоотдача</w:t>
      </w:r>
    </w:p>
    <w:p w:rsidR="00AF78FD" w:rsidRDefault="00AF78FD" w:rsidP="00AF78FD">
      <w:pPr>
        <w:jc w:val="center"/>
      </w:pPr>
      <w:r w:rsidRPr="00AF78FD">
        <w:rPr>
          <w:position w:val="-26"/>
        </w:rPr>
        <w:object w:dxaOrig="1180" w:dyaOrig="660">
          <v:shape id="_x0000_i1186" type="#_x0000_t75" style="width:59.25pt;height:33pt" o:ole="">
            <v:imagedata r:id="rId307" o:title=""/>
          </v:shape>
          <o:OLEObject Type="Embed" ProgID="Equation.3" ShapeID="_x0000_i1186" DrawAspect="Content" ObjectID="_1457724027" r:id="rId308"/>
        </w:object>
      </w:r>
    </w:p>
    <w:p w:rsidR="00791E73" w:rsidRDefault="00791E73" w:rsidP="00AF78FD">
      <w:pPr>
        <w:jc w:val="center"/>
      </w:pPr>
    </w:p>
    <w:p w:rsidR="00AF78FD" w:rsidRPr="002A7752" w:rsidRDefault="00AF78FD" w:rsidP="00AF78FD"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8233B0" w:rsidRPr="009E5AC1" w:rsidRDefault="008233B0" w:rsidP="003A5559"/>
    <w:p w:rsidR="00AF78FD" w:rsidRDefault="00142D57" w:rsidP="00AF78FD">
      <w:pPr>
        <w:jc w:val="center"/>
      </w:pPr>
      <w:r w:rsidRPr="00AF78FD">
        <w:rPr>
          <w:position w:val="-24"/>
        </w:rPr>
        <w:object w:dxaOrig="2260" w:dyaOrig="620">
          <v:shape id="_x0000_i1187" type="#_x0000_t75" style="width:113.25pt;height:30.75pt" o:ole="">
            <v:imagedata r:id="rId309" o:title=""/>
          </v:shape>
          <o:OLEObject Type="Embed" ProgID="Equation.3" ShapeID="_x0000_i1187" DrawAspect="Content" ObjectID="_1457724028" r:id="rId310"/>
        </w:object>
      </w:r>
      <w:r w:rsidR="00AF78FD">
        <w:t>т/руб</w:t>
      </w:r>
    </w:p>
    <w:p w:rsidR="00791E73" w:rsidRDefault="00791E73" w:rsidP="00AF78FD">
      <w:pPr>
        <w:jc w:val="center"/>
      </w:pPr>
    </w:p>
    <w:p w:rsidR="00AF78FD" w:rsidRPr="00A954C0" w:rsidRDefault="00AF78FD" w:rsidP="00AF78FD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</w:t>
      </w:r>
      <w:r>
        <w:rPr>
          <w:b/>
        </w:rPr>
        <w:t>–</w:t>
      </w:r>
      <w:r w:rsidRPr="00DA7BA5">
        <w:rPr>
          <w:b/>
        </w:rPr>
        <w:t xml:space="preserve"> 157</w:t>
      </w:r>
    </w:p>
    <w:p w:rsidR="00AF78FD" w:rsidRDefault="00142D57" w:rsidP="00AF78FD">
      <w:pPr>
        <w:jc w:val="center"/>
      </w:pPr>
      <w:r w:rsidRPr="00AF78FD">
        <w:rPr>
          <w:position w:val="-24"/>
        </w:rPr>
        <w:object w:dxaOrig="2260" w:dyaOrig="620">
          <v:shape id="_x0000_i1188" type="#_x0000_t75" style="width:113.25pt;height:30.75pt" o:ole="">
            <v:imagedata r:id="rId311" o:title=""/>
          </v:shape>
          <o:OLEObject Type="Embed" ProgID="Equation.3" ShapeID="_x0000_i1188" DrawAspect="Content" ObjectID="_1457724029" r:id="rId312"/>
        </w:object>
      </w:r>
      <w:r w:rsidR="00AF78FD">
        <w:t>т/руб</w:t>
      </w:r>
    </w:p>
    <w:p w:rsidR="00791E73" w:rsidRDefault="00791E73" w:rsidP="00AF78FD">
      <w:pPr>
        <w:jc w:val="center"/>
      </w:pPr>
    </w:p>
    <w:p w:rsidR="008233B0" w:rsidRPr="009E5AC1" w:rsidRDefault="008233B0" w:rsidP="00AF78FD">
      <w:pPr>
        <w:jc w:val="center"/>
      </w:pPr>
    </w:p>
    <w:p w:rsidR="008233B0" w:rsidRDefault="008233B0" w:rsidP="003A5559">
      <w:r w:rsidRPr="009E5AC1">
        <w:t>Cебестоимость   переработки  1т  груза</w:t>
      </w:r>
    </w:p>
    <w:p w:rsidR="004A665C" w:rsidRPr="009E5AC1" w:rsidRDefault="004A665C" w:rsidP="003A5559"/>
    <w:p w:rsidR="008233B0" w:rsidRDefault="00AA36DA" w:rsidP="00142D57">
      <w:pPr>
        <w:jc w:val="center"/>
      </w:pPr>
      <w:r w:rsidRPr="00AA36DA">
        <w:rPr>
          <w:position w:val="-10"/>
        </w:rPr>
        <w:object w:dxaOrig="180" w:dyaOrig="340">
          <v:shape id="_x0000_i1189" type="#_x0000_t75" style="width:9pt;height:17.25pt" o:ole="">
            <v:imagedata r:id="rId125" o:title=""/>
          </v:shape>
          <o:OLEObject Type="Embed" ProgID="Equation.3" ShapeID="_x0000_i1189" DrawAspect="Content" ObjectID="_1457724030" r:id="rId313"/>
        </w:object>
      </w:r>
      <w:r w:rsidRPr="00142D57">
        <w:rPr>
          <w:position w:val="-30"/>
        </w:rPr>
        <w:object w:dxaOrig="1040" w:dyaOrig="680">
          <v:shape id="_x0000_i1190" type="#_x0000_t75" style="width:51.75pt;height:33.75pt" o:ole="">
            <v:imagedata r:id="rId314" o:title=""/>
          </v:shape>
          <o:OLEObject Type="Embed" ProgID="Equation.3" ShapeID="_x0000_i1190" DrawAspect="Content" ObjectID="_1457724031" r:id="rId315"/>
        </w:object>
      </w:r>
    </w:p>
    <w:p w:rsidR="004A665C" w:rsidRPr="009E5AC1" w:rsidRDefault="004A665C" w:rsidP="00142D57">
      <w:pPr>
        <w:jc w:val="center"/>
      </w:pPr>
    </w:p>
    <w:p w:rsidR="00142D57" w:rsidRDefault="00142D57" w:rsidP="00142D57">
      <w:pPr>
        <w:rPr>
          <w:b/>
        </w:rPr>
      </w:pPr>
      <w:r w:rsidRPr="00DA7BA5">
        <w:rPr>
          <w:b/>
          <w:lang w:val="en-US"/>
        </w:rPr>
        <w:t>I</w:t>
      </w:r>
      <w:r w:rsidRPr="00DA7BA5">
        <w:rPr>
          <w:b/>
        </w:rPr>
        <w:t xml:space="preserve"> вариант     КДКК – 10</w:t>
      </w:r>
    </w:p>
    <w:p w:rsidR="00AA36DA" w:rsidRDefault="00AA36DA" w:rsidP="00AA36DA">
      <w:pPr>
        <w:jc w:val="center"/>
      </w:pPr>
      <w:r w:rsidRPr="00AA36DA">
        <w:rPr>
          <w:position w:val="-10"/>
        </w:rPr>
        <w:object w:dxaOrig="180" w:dyaOrig="340">
          <v:shape id="_x0000_i1191" type="#_x0000_t75" style="width:9pt;height:17.25pt" o:ole="">
            <v:imagedata r:id="rId125" o:title=""/>
          </v:shape>
          <o:OLEObject Type="Embed" ProgID="Equation.3" ShapeID="_x0000_i1191" DrawAspect="Content" ObjectID="_1457724032" r:id="rId316"/>
        </w:object>
      </w:r>
      <w:r w:rsidRPr="00AA36DA">
        <w:rPr>
          <w:position w:val="-24"/>
        </w:rPr>
        <w:object w:dxaOrig="2400" w:dyaOrig="620">
          <v:shape id="_x0000_i1192" type="#_x0000_t75" style="width:120pt;height:30.75pt" o:ole="">
            <v:imagedata r:id="rId317" o:title=""/>
          </v:shape>
          <o:OLEObject Type="Embed" ProgID="Equation.3" ShapeID="_x0000_i1192" DrawAspect="Content" ObjectID="_1457724033" r:id="rId318"/>
        </w:object>
      </w:r>
      <w:r>
        <w:t>руб/т</w:t>
      </w:r>
    </w:p>
    <w:p w:rsidR="004A665C" w:rsidRPr="009E5AC1" w:rsidRDefault="004A665C" w:rsidP="00AA36DA">
      <w:pPr>
        <w:jc w:val="center"/>
      </w:pPr>
    </w:p>
    <w:p w:rsidR="00142D57" w:rsidRPr="002A7752" w:rsidRDefault="00142D57" w:rsidP="00142D57">
      <w:pPr>
        <w:jc w:val="center"/>
      </w:pPr>
    </w:p>
    <w:p w:rsidR="00AA36DA" w:rsidRDefault="00AA36DA" w:rsidP="00AA36DA">
      <w:pPr>
        <w:rPr>
          <w:b/>
        </w:rPr>
      </w:pPr>
      <w:r w:rsidRPr="00DA7BA5">
        <w:rPr>
          <w:b/>
          <w:lang w:val="en-US"/>
        </w:rPr>
        <w:t>II</w:t>
      </w:r>
      <w:r w:rsidRPr="00DA7BA5">
        <w:rPr>
          <w:b/>
        </w:rPr>
        <w:t xml:space="preserve"> вариант      Т </w:t>
      </w:r>
      <w:r>
        <w:rPr>
          <w:b/>
        </w:rPr>
        <w:t>–</w:t>
      </w:r>
      <w:r w:rsidRPr="00DA7BA5">
        <w:rPr>
          <w:b/>
        </w:rPr>
        <w:t xml:space="preserve"> 157</w:t>
      </w:r>
    </w:p>
    <w:p w:rsidR="00AA36DA" w:rsidRPr="009E5AC1" w:rsidRDefault="00AA36DA" w:rsidP="00AA36DA">
      <w:pPr>
        <w:jc w:val="center"/>
      </w:pPr>
      <w:r w:rsidRPr="00AA36DA">
        <w:rPr>
          <w:position w:val="-10"/>
        </w:rPr>
        <w:object w:dxaOrig="180" w:dyaOrig="340">
          <v:shape id="_x0000_i1193" type="#_x0000_t75" style="width:9pt;height:17.25pt" o:ole="">
            <v:imagedata r:id="rId125" o:title=""/>
          </v:shape>
          <o:OLEObject Type="Embed" ProgID="Equation.3" ShapeID="_x0000_i1193" DrawAspect="Content" ObjectID="_1457724034" r:id="rId319"/>
        </w:object>
      </w:r>
      <w:r w:rsidRPr="00AA36DA">
        <w:rPr>
          <w:position w:val="-24"/>
        </w:rPr>
        <w:object w:dxaOrig="2420" w:dyaOrig="620">
          <v:shape id="_x0000_i1194" type="#_x0000_t75" style="width:120.75pt;height:30.75pt" o:ole="">
            <v:imagedata r:id="rId320" o:title=""/>
          </v:shape>
          <o:OLEObject Type="Embed" ProgID="Equation.3" ShapeID="_x0000_i1194" DrawAspect="Content" ObjectID="_1457724035" r:id="rId321"/>
        </w:object>
      </w:r>
      <w:r>
        <w:t>руб/т</w:t>
      </w:r>
    </w:p>
    <w:p w:rsidR="008233B0" w:rsidRPr="009E5AC1" w:rsidRDefault="008233B0" w:rsidP="00AA36DA">
      <w:pPr>
        <w:jc w:val="center"/>
      </w:pPr>
    </w:p>
    <w:p w:rsidR="008233B0" w:rsidRDefault="008233B0" w:rsidP="003A5559">
      <w:r w:rsidRPr="009E5AC1">
        <w:t>Рассчитанные  технико – экономические  по</w:t>
      </w:r>
      <w:r w:rsidR="00AA36DA">
        <w:t>казатели  для  сравниваемых  ва</w:t>
      </w:r>
      <w:r w:rsidRPr="009E5AC1">
        <w:t>риантов  механизации  сведе</w:t>
      </w:r>
      <w:r w:rsidR="00AA36DA">
        <w:t>м</w:t>
      </w:r>
      <w:r w:rsidRPr="009E5AC1">
        <w:t xml:space="preserve"> в  таблицу   5.</w:t>
      </w:r>
      <w:r w:rsidR="00D4346B">
        <w:t>2.1</w:t>
      </w:r>
    </w:p>
    <w:p w:rsidR="00D4346B" w:rsidRDefault="00D4346B" w:rsidP="003A5559"/>
    <w:p w:rsidR="00D4346B" w:rsidRDefault="00D4346B" w:rsidP="003A5559"/>
    <w:p w:rsidR="00D4346B" w:rsidRDefault="00D4346B" w:rsidP="003A5559"/>
    <w:p w:rsidR="00D4346B" w:rsidRPr="009E5AC1" w:rsidRDefault="00D4346B" w:rsidP="003A5559"/>
    <w:p w:rsidR="008233B0" w:rsidRDefault="008233B0" w:rsidP="00AA36DA">
      <w:pPr>
        <w:jc w:val="right"/>
      </w:pPr>
      <w:r w:rsidRPr="009E5AC1">
        <w:t xml:space="preserve">                                                                                                         Таблица  5.</w:t>
      </w:r>
      <w:r w:rsidR="00D4346B">
        <w:t>2.1</w:t>
      </w:r>
    </w:p>
    <w:p w:rsidR="00AA36DA" w:rsidRPr="009E5AC1" w:rsidRDefault="00AA36DA" w:rsidP="003A5559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534"/>
        <w:gridCol w:w="1442"/>
        <w:gridCol w:w="1798"/>
        <w:gridCol w:w="1179"/>
      </w:tblGrid>
      <w:tr w:rsidR="008233B0" w:rsidRPr="009E5AC1">
        <w:trPr>
          <w:cantSplit/>
          <w:trHeight w:val="320"/>
        </w:trPr>
        <w:tc>
          <w:tcPr>
            <w:tcW w:w="3970" w:type="dxa"/>
            <w:vMerge w:val="restart"/>
          </w:tcPr>
          <w:p w:rsidR="008233B0" w:rsidRPr="009E5AC1" w:rsidRDefault="008233B0" w:rsidP="003A5559">
            <w:r w:rsidRPr="009E5AC1">
              <w:t>Наименование  показателей</w:t>
            </w:r>
          </w:p>
        </w:tc>
        <w:tc>
          <w:tcPr>
            <w:tcW w:w="1534" w:type="dxa"/>
            <w:vMerge w:val="restart"/>
          </w:tcPr>
          <w:p w:rsidR="008233B0" w:rsidRPr="009E5AC1" w:rsidRDefault="008233B0" w:rsidP="003A5559">
            <w:r w:rsidRPr="009E5AC1">
              <w:t>Единица</w:t>
            </w:r>
          </w:p>
          <w:p w:rsidR="008233B0" w:rsidRPr="009E5AC1" w:rsidRDefault="008233B0" w:rsidP="003A5559">
            <w:r w:rsidRPr="009E5AC1">
              <w:t>измерения</w:t>
            </w:r>
          </w:p>
        </w:tc>
        <w:tc>
          <w:tcPr>
            <w:tcW w:w="3240" w:type="dxa"/>
            <w:gridSpan w:val="2"/>
          </w:tcPr>
          <w:p w:rsidR="008233B0" w:rsidRPr="009E5AC1" w:rsidRDefault="008233B0" w:rsidP="003A5559">
            <w:r w:rsidRPr="009E5AC1">
              <w:t xml:space="preserve">                Вариант</w:t>
            </w:r>
          </w:p>
        </w:tc>
        <w:tc>
          <w:tcPr>
            <w:tcW w:w="1179" w:type="dxa"/>
            <w:vMerge w:val="restart"/>
          </w:tcPr>
          <w:p w:rsidR="008233B0" w:rsidRPr="009E5AC1" w:rsidRDefault="008233B0" w:rsidP="003A5559">
            <w:r w:rsidRPr="009E5AC1">
              <w:t>Преиму-</w:t>
            </w:r>
          </w:p>
          <w:p w:rsidR="008233B0" w:rsidRPr="009E5AC1" w:rsidRDefault="008233B0" w:rsidP="003A5559">
            <w:r w:rsidRPr="009E5AC1">
              <w:t>щество</w:t>
            </w:r>
          </w:p>
        </w:tc>
      </w:tr>
      <w:tr w:rsidR="008233B0" w:rsidRPr="009E5AC1">
        <w:trPr>
          <w:cantSplit/>
          <w:trHeight w:val="320"/>
        </w:trPr>
        <w:tc>
          <w:tcPr>
            <w:tcW w:w="3970" w:type="dxa"/>
            <w:vMerge/>
          </w:tcPr>
          <w:p w:rsidR="008233B0" w:rsidRPr="009E5AC1" w:rsidRDefault="008233B0" w:rsidP="003A5559"/>
        </w:tc>
        <w:tc>
          <w:tcPr>
            <w:tcW w:w="1534" w:type="dxa"/>
            <w:vMerge/>
          </w:tcPr>
          <w:p w:rsidR="008233B0" w:rsidRPr="009E5AC1" w:rsidRDefault="008233B0" w:rsidP="003A5559"/>
        </w:tc>
        <w:tc>
          <w:tcPr>
            <w:tcW w:w="1442" w:type="dxa"/>
          </w:tcPr>
          <w:p w:rsidR="00AA36DA" w:rsidRPr="002A7752" w:rsidRDefault="008233B0" w:rsidP="00AA36DA">
            <w:r w:rsidRPr="009E5AC1">
              <w:t xml:space="preserve">   </w:t>
            </w:r>
            <w:r w:rsidR="00AA36DA" w:rsidRPr="00DA7BA5">
              <w:rPr>
                <w:b/>
                <w:lang w:val="en-US"/>
              </w:rPr>
              <w:t>I</w:t>
            </w:r>
            <w:r w:rsidR="00AA36DA" w:rsidRPr="00DA7BA5">
              <w:rPr>
                <w:b/>
              </w:rPr>
              <w:t xml:space="preserve"> вариант     КДКК – 10</w:t>
            </w:r>
          </w:p>
          <w:p w:rsidR="008233B0" w:rsidRPr="009E5AC1" w:rsidRDefault="008233B0" w:rsidP="003A5559"/>
        </w:tc>
        <w:tc>
          <w:tcPr>
            <w:tcW w:w="1798" w:type="dxa"/>
          </w:tcPr>
          <w:p w:rsidR="00AA36DA" w:rsidRDefault="008233B0" w:rsidP="00AA36DA">
            <w:pPr>
              <w:rPr>
                <w:b/>
              </w:rPr>
            </w:pPr>
            <w:r w:rsidRPr="009E5AC1">
              <w:t xml:space="preserve">   </w:t>
            </w:r>
            <w:r w:rsidR="00AA36DA" w:rsidRPr="00DA7BA5">
              <w:rPr>
                <w:b/>
                <w:lang w:val="en-US"/>
              </w:rPr>
              <w:t>II</w:t>
            </w:r>
            <w:r w:rsidR="00AA36DA" w:rsidRPr="00DA7BA5">
              <w:rPr>
                <w:b/>
              </w:rPr>
              <w:t xml:space="preserve"> вариант      Т </w:t>
            </w:r>
            <w:r w:rsidR="00AA36DA">
              <w:rPr>
                <w:b/>
              </w:rPr>
              <w:t>–</w:t>
            </w:r>
            <w:r w:rsidR="00AA36DA" w:rsidRPr="00DA7BA5">
              <w:rPr>
                <w:b/>
              </w:rPr>
              <w:t xml:space="preserve"> 157</w:t>
            </w:r>
          </w:p>
          <w:p w:rsidR="008233B0" w:rsidRPr="009E5AC1" w:rsidRDefault="008233B0" w:rsidP="003A5559"/>
        </w:tc>
        <w:tc>
          <w:tcPr>
            <w:tcW w:w="1179" w:type="dxa"/>
            <w:vMerge/>
          </w:tcPr>
          <w:p w:rsidR="008233B0" w:rsidRPr="009E5AC1" w:rsidRDefault="008233B0" w:rsidP="003A5559"/>
        </w:tc>
      </w:tr>
      <w:tr w:rsidR="008233B0" w:rsidRPr="009E5AC1">
        <w:tc>
          <w:tcPr>
            <w:tcW w:w="3970" w:type="dxa"/>
          </w:tcPr>
          <w:p w:rsidR="008233B0" w:rsidRPr="009E5AC1" w:rsidRDefault="008233B0" w:rsidP="003A5559">
            <w:r w:rsidRPr="009E5AC1">
              <w:t>Полные  капитальные  вложе-</w:t>
            </w:r>
          </w:p>
          <w:p w:rsidR="008233B0" w:rsidRPr="009E5AC1" w:rsidRDefault="008233B0" w:rsidP="003A5559">
            <w:r w:rsidRPr="009E5AC1">
              <w:t>ния</w:t>
            </w:r>
          </w:p>
        </w:tc>
        <w:tc>
          <w:tcPr>
            <w:tcW w:w="1534" w:type="dxa"/>
          </w:tcPr>
          <w:p w:rsidR="008233B0" w:rsidRPr="009E5AC1" w:rsidRDefault="008233B0" w:rsidP="007D2911">
            <w:pPr>
              <w:jc w:val="both"/>
            </w:pPr>
            <w:r w:rsidRPr="009E5AC1">
              <w:t>тыс.руб</w:t>
            </w:r>
          </w:p>
          <w:p w:rsidR="008233B0" w:rsidRPr="009E5AC1" w:rsidRDefault="008233B0" w:rsidP="007D2911">
            <w:pPr>
              <w:jc w:val="both"/>
            </w:pPr>
          </w:p>
        </w:tc>
        <w:tc>
          <w:tcPr>
            <w:tcW w:w="1442" w:type="dxa"/>
          </w:tcPr>
          <w:p w:rsidR="008233B0" w:rsidRPr="009E5AC1" w:rsidRDefault="00AA36DA" w:rsidP="008625E4">
            <w:pPr>
              <w:jc w:val="center"/>
            </w:pPr>
            <w:r>
              <w:t>335,187</w:t>
            </w:r>
          </w:p>
        </w:tc>
        <w:tc>
          <w:tcPr>
            <w:tcW w:w="1798" w:type="dxa"/>
          </w:tcPr>
          <w:p w:rsidR="008233B0" w:rsidRPr="009E5AC1" w:rsidRDefault="00AA36DA" w:rsidP="008625E4">
            <w:pPr>
              <w:jc w:val="center"/>
            </w:pPr>
            <w:r>
              <w:t>167,143</w:t>
            </w:r>
          </w:p>
        </w:tc>
        <w:tc>
          <w:tcPr>
            <w:tcW w:w="1179" w:type="dxa"/>
          </w:tcPr>
          <w:p w:rsidR="008233B0" w:rsidRPr="009E5AC1" w:rsidRDefault="008233B0" w:rsidP="008625E4">
            <w:pPr>
              <w:jc w:val="center"/>
            </w:pPr>
            <w:r w:rsidRPr="009E5AC1">
              <w:t>2</w:t>
            </w:r>
          </w:p>
        </w:tc>
      </w:tr>
      <w:tr w:rsidR="008233B0" w:rsidRPr="009E5AC1">
        <w:tc>
          <w:tcPr>
            <w:tcW w:w="3970" w:type="dxa"/>
          </w:tcPr>
          <w:p w:rsidR="008233B0" w:rsidRPr="009E5AC1" w:rsidRDefault="008233B0" w:rsidP="003A5559">
            <w:r w:rsidRPr="009E5AC1">
              <w:t>Фондоёмкость</w:t>
            </w:r>
          </w:p>
        </w:tc>
        <w:tc>
          <w:tcPr>
            <w:tcW w:w="1534" w:type="dxa"/>
          </w:tcPr>
          <w:p w:rsidR="008233B0" w:rsidRPr="009E5AC1" w:rsidRDefault="008233B0" w:rsidP="007D2911">
            <w:pPr>
              <w:jc w:val="both"/>
            </w:pPr>
            <w:r w:rsidRPr="009E5AC1">
              <w:t>руб/т</w:t>
            </w:r>
          </w:p>
        </w:tc>
        <w:tc>
          <w:tcPr>
            <w:tcW w:w="1442" w:type="dxa"/>
          </w:tcPr>
          <w:p w:rsidR="008233B0" w:rsidRPr="009E5AC1" w:rsidRDefault="00AA36DA" w:rsidP="008625E4">
            <w:pPr>
              <w:jc w:val="center"/>
            </w:pPr>
            <w:r>
              <w:t>0,20</w:t>
            </w:r>
          </w:p>
        </w:tc>
        <w:tc>
          <w:tcPr>
            <w:tcW w:w="1798" w:type="dxa"/>
          </w:tcPr>
          <w:p w:rsidR="008233B0" w:rsidRPr="009E5AC1" w:rsidRDefault="00AA36DA" w:rsidP="008625E4">
            <w:pPr>
              <w:jc w:val="center"/>
            </w:pPr>
            <w:r>
              <w:t>0,10</w:t>
            </w:r>
          </w:p>
        </w:tc>
        <w:tc>
          <w:tcPr>
            <w:tcW w:w="1179" w:type="dxa"/>
          </w:tcPr>
          <w:p w:rsidR="008233B0" w:rsidRPr="009E5AC1" w:rsidRDefault="008233B0" w:rsidP="008625E4">
            <w:pPr>
              <w:jc w:val="center"/>
            </w:pPr>
            <w:r w:rsidRPr="009E5AC1">
              <w:t>2</w:t>
            </w:r>
          </w:p>
        </w:tc>
      </w:tr>
      <w:tr w:rsidR="008233B0" w:rsidRPr="009E5AC1">
        <w:tc>
          <w:tcPr>
            <w:tcW w:w="3970" w:type="dxa"/>
          </w:tcPr>
          <w:p w:rsidR="008233B0" w:rsidRPr="009E5AC1" w:rsidRDefault="008233B0" w:rsidP="003A5559">
            <w:r w:rsidRPr="009E5AC1">
              <w:t>Фондоотдача</w:t>
            </w:r>
          </w:p>
        </w:tc>
        <w:tc>
          <w:tcPr>
            <w:tcW w:w="1534" w:type="dxa"/>
          </w:tcPr>
          <w:p w:rsidR="008233B0" w:rsidRPr="009E5AC1" w:rsidRDefault="008233B0" w:rsidP="007D2911">
            <w:pPr>
              <w:jc w:val="both"/>
            </w:pPr>
            <w:r w:rsidRPr="009E5AC1">
              <w:t>т/руб</w:t>
            </w:r>
          </w:p>
        </w:tc>
        <w:tc>
          <w:tcPr>
            <w:tcW w:w="1442" w:type="dxa"/>
          </w:tcPr>
          <w:p w:rsidR="008233B0" w:rsidRPr="009E5AC1" w:rsidRDefault="00AA36DA" w:rsidP="008625E4">
            <w:pPr>
              <w:jc w:val="center"/>
            </w:pPr>
            <w:r>
              <w:t>4,92</w:t>
            </w:r>
          </w:p>
        </w:tc>
        <w:tc>
          <w:tcPr>
            <w:tcW w:w="1798" w:type="dxa"/>
          </w:tcPr>
          <w:p w:rsidR="008233B0" w:rsidRPr="009E5AC1" w:rsidRDefault="00AA36DA" w:rsidP="008625E4">
            <w:pPr>
              <w:jc w:val="center"/>
            </w:pPr>
            <w:r>
              <w:t>9,87</w:t>
            </w:r>
          </w:p>
        </w:tc>
        <w:tc>
          <w:tcPr>
            <w:tcW w:w="1179" w:type="dxa"/>
          </w:tcPr>
          <w:p w:rsidR="008233B0" w:rsidRPr="009E5AC1" w:rsidRDefault="008233B0" w:rsidP="008625E4">
            <w:pPr>
              <w:jc w:val="center"/>
            </w:pPr>
            <w:r w:rsidRPr="009E5AC1">
              <w:t>2</w:t>
            </w:r>
          </w:p>
        </w:tc>
      </w:tr>
      <w:tr w:rsidR="008233B0" w:rsidRPr="009E5AC1">
        <w:tc>
          <w:tcPr>
            <w:tcW w:w="3970" w:type="dxa"/>
            <w:tcBorders>
              <w:bottom w:val="dotted" w:sz="4" w:space="0" w:color="auto"/>
            </w:tcBorders>
          </w:tcPr>
          <w:p w:rsidR="008233B0" w:rsidRPr="009E5AC1" w:rsidRDefault="008233B0" w:rsidP="003A5559">
            <w:r w:rsidRPr="009E5AC1">
              <w:t>Годовые  эксплуатационные</w:t>
            </w:r>
          </w:p>
          <w:p w:rsidR="008233B0" w:rsidRPr="009E5AC1" w:rsidRDefault="008233B0" w:rsidP="003A5559">
            <w:r w:rsidRPr="009E5AC1">
              <w:t>расходы</w:t>
            </w:r>
          </w:p>
        </w:tc>
        <w:tc>
          <w:tcPr>
            <w:tcW w:w="1534" w:type="dxa"/>
            <w:tcBorders>
              <w:bottom w:val="dotted" w:sz="4" w:space="0" w:color="auto"/>
            </w:tcBorders>
          </w:tcPr>
          <w:p w:rsidR="008233B0" w:rsidRPr="009E5AC1" w:rsidRDefault="008233B0" w:rsidP="007D2911">
            <w:pPr>
              <w:jc w:val="both"/>
            </w:pPr>
            <w:r w:rsidRPr="009E5AC1">
              <w:t>тыс.руб</w:t>
            </w:r>
          </w:p>
        </w:tc>
        <w:tc>
          <w:tcPr>
            <w:tcW w:w="1442" w:type="dxa"/>
            <w:tcBorders>
              <w:bottom w:val="dotted" w:sz="4" w:space="0" w:color="auto"/>
            </w:tcBorders>
          </w:tcPr>
          <w:p w:rsidR="008233B0" w:rsidRPr="009E5AC1" w:rsidRDefault="00AA36DA" w:rsidP="008625E4">
            <w:pPr>
              <w:jc w:val="center"/>
            </w:pPr>
            <w:r>
              <w:t>2439,036</w:t>
            </w:r>
          </w:p>
        </w:tc>
        <w:tc>
          <w:tcPr>
            <w:tcW w:w="1798" w:type="dxa"/>
            <w:tcBorders>
              <w:bottom w:val="dotted" w:sz="4" w:space="0" w:color="auto"/>
            </w:tcBorders>
          </w:tcPr>
          <w:p w:rsidR="008233B0" w:rsidRPr="009E5AC1" w:rsidRDefault="00AA36DA" w:rsidP="008625E4">
            <w:pPr>
              <w:jc w:val="center"/>
            </w:pPr>
            <w:r>
              <w:t>5151,948</w:t>
            </w:r>
          </w:p>
        </w:tc>
        <w:tc>
          <w:tcPr>
            <w:tcW w:w="1179" w:type="dxa"/>
            <w:tcBorders>
              <w:bottom w:val="dotted" w:sz="4" w:space="0" w:color="auto"/>
            </w:tcBorders>
          </w:tcPr>
          <w:p w:rsidR="008233B0" w:rsidRPr="009E5AC1" w:rsidRDefault="008233B0" w:rsidP="008625E4">
            <w:pPr>
              <w:jc w:val="center"/>
            </w:pPr>
            <w:r w:rsidRPr="009E5AC1">
              <w:t>1</w:t>
            </w:r>
          </w:p>
        </w:tc>
      </w:tr>
      <w:tr w:rsidR="008233B0" w:rsidRPr="009E5AC1">
        <w:tc>
          <w:tcPr>
            <w:tcW w:w="3970" w:type="dxa"/>
            <w:tcBorders>
              <w:top w:val="dotted" w:sz="4" w:space="0" w:color="auto"/>
            </w:tcBorders>
          </w:tcPr>
          <w:p w:rsidR="008233B0" w:rsidRPr="009E5AC1" w:rsidRDefault="008233B0" w:rsidP="003A5559">
            <w:r w:rsidRPr="009E5AC1">
              <w:t>Себестоимость  переработки</w:t>
            </w:r>
          </w:p>
          <w:p w:rsidR="008233B0" w:rsidRPr="009E5AC1" w:rsidRDefault="008233B0" w:rsidP="003A5559">
            <w:r w:rsidRPr="009E5AC1">
              <w:t>1т  груза</w:t>
            </w:r>
          </w:p>
        </w:tc>
        <w:tc>
          <w:tcPr>
            <w:tcW w:w="1534" w:type="dxa"/>
            <w:tcBorders>
              <w:top w:val="dotted" w:sz="4" w:space="0" w:color="auto"/>
            </w:tcBorders>
          </w:tcPr>
          <w:p w:rsidR="008233B0" w:rsidRPr="009E5AC1" w:rsidRDefault="008233B0" w:rsidP="007D2911">
            <w:pPr>
              <w:jc w:val="both"/>
            </w:pPr>
            <w:r w:rsidRPr="009E5AC1">
              <w:t>руб/т</w:t>
            </w:r>
          </w:p>
        </w:tc>
        <w:tc>
          <w:tcPr>
            <w:tcW w:w="1442" w:type="dxa"/>
            <w:tcBorders>
              <w:top w:val="dotted" w:sz="4" w:space="0" w:color="auto"/>
            </w:tcBorders>
          </w:tcPr>
          <w:p w:rsidR="008233B0" w:rsidRPr="009E5AC1" w:rsidRDefault="00B6241F" w:rsidP="008625E4">
            <w:pPr>
              <w:jc w:val="center"/>
            </w:pPr>
            <w:r>
              <w:t>1,47</w:t>
            </w:r>
          </w:p>
        </w:tc>
        <w:tc>
          <w:tcPr>
            <w:tcW w:w="1798" w:type="dxa"/>
            <w:tcBorders>
              <w:top w:val="dotted" w:sz="4" w:space="0" w:color="auto"/>
            </w:tcBorders>
          </w:tcPr>
          <w:p w:rsidR="008233B0" w:rsidRPr="009E5AC1" w:rsidRDefault="00B6241F" w:rsidP="008625E4">
            <w:pPr>
              <w:jc w:val="center"/>
            </w:pPr>
            <w:r>
              <w:t>3,12</w:t>
            </w:r>
          </w:p>
        </w:tc>
        <w:tc>
          <w:tcPr>
            <w:tcW w:w="1179" w:type="dxa"/>
            <w:tcBorders>
              <w:top w:val="dotted" w:sz="4" w:space="0" w:color="auto"/>
            </w:tcBorders>
          </w:tcPr>
          <w:p w:rsidR="008233B0" w:rsidRPr="009E5AC1" w:rsidRDefault="008233B0" w:rsidP="008625E4">
            <w:pPr>
              <w:jc w:val="center"/>
            </w:pPr>
            <w:r w:rsidRPr="009E5AC1">
              <w:t>1</w:t>
            </w:r>
          </w:p>
        </w:tc>
      </w:tr>
      <w:tr w:rsidR="008233B0" w:rsidRPr="009E5AC1">
        <w:tc>
          <w:tcPr>
            <w:tcW w:w="3970" w:type="dxa"/>
          </w:tcPr>
          <w:p w:rsidR="008233B0" w:rsidRPr="009E5AC1" w:rsidRDefault="008233B0" w:rsidP="003A5559">
            <w:r w:rsidRPr="009E5AC1">
              <w:t>Простой  вагонов ( одной  по-</w:t>
            </w:r>
          </w:p>
          <w:p w:rsidR="008233B0" w:rsidRPr="009E5AC1" w:rsidRDefault="008233B0" w:rsidP="003A5559">
            <w:r w:rsidRPr="009E5AC1">
              <w:t>дачи )</w:t>
            </w:r>
          </w:p>
        </w:tc>
        <w:tc>
          <w:tcPr>
            <w:tcW w:w="1534" w:type="dxa"/>
          </w:tcPr>
          <w:p w:rsidR="008233B0" w:rsidRPr="009E5AC1" w:rsidRDefault="008233B0" w:rsidP="007D2911">
            <w:pPr>
              <w:jc w:val="both"/>
            </w:pPr>
            <w:r w:rsidRPr="009E5AC1">
              <w:t>ч</w:t>
            </w:r>
          </w:p>
        </w:tc>
        <w:tc>
          <w:tcPr>
            <w:tcW w:w="1442" w:type="dxa"/>
          </w:tcPr>
          <w:p w:rsidR="008233B0" w:rsidRPr="009E5AC1" w:rsidRDefault="00B6241F" w:rsidP="008625E4">
            <w:pPr>
              <w:jc w:val="center"/>
            </w:pPr>
            <w:r>
              <w:t>3,74</w:t>
            </w:r>
          </w:p>
        </w:tc>
        <w:tc>
          <w:tcPr>
            <w:tcW w:w="1798" w:type="dxa"/>
          </w:tcPr>
          <w:p w:rsidR="008233B0" w:rsidRPr="009E5AC1" w:rsidRDefault="00B6241F" w:rsidP="008625E4">
            <w:pPr>
              <w:jc w:val="center"/>
            </w:pPr>
            <w:r>
              <w:t>2,83</w:t>
            </w:r>
          </w:p>
        </w:tc>
        <w:tc>
          <w:tcPr>
            <w:tcW w:w="1179" w:type="dxa"/>
          </w:tcPr>
          <w:p w:rsidR="008233B0" w:rsidRPr="009E5AC1" w:rsidRDefault="008233B0" w:rsidP="008625E4">
            <w:pPr>
              <w:jc w:val="center"/>
            </w:pPr>
            <w:r w:rsidRPr="009E5AC1">
              <w:t>2</w:t>
            </w:r>
          </w:p>
        </w:tc>
      </w:tr>
      <w:tr w:rsidR="008233B0" w:rsidRPr="009E5AC1">
        <w:tc>
          <w:tcPr>
            <w:tcW w:w="3970" w:type="dxa"/>
          </w:tcPr>
          <w:p w:rsidR="008233B0" w:rsidRPr="009E5AC1" w:rsidRDefault="008233B0" w:rsidP="003A5559">
            <w:r w:rsidRPr="009E5AC1">
              <w:t>Приведенные  затраты</w:t>
            </w:r>
          </w:p>
        </w:tc>
        <w:tc>
          <w:tcPr>
            <w:tcW w:w="1534" w:type="dxa"/>
          </w:tcPr>
          <w:p w:rsidR="008233B0" w:rsidRPr="009E5AC1" w:rsidRDefault="008233B0" w:rsidP="007D2911">
            <w:pPr>
              <w:jc w:val="both"/>
            </w:pPr>
            <w:r w:rsidRPr="009E5AC1">
              <w:t>тыс.руб</w:t>
            </w:r>
          </w:p>
          <w:p w:rsidR="008233B0" w:rsidRPr="009E5AC1" w:rsidRDefault="008233B0" w:rsidP="007D2911">
            <w:pPr>
              <w:jc w:val="both"/>
            </w:pPr>
          </w:p>
        </w:tc>
        <w:tc>
          <w:tcPr>
            <w:tcW w:w="1442" w:type="dxa"/>
          </w:tcPr>
          <w:p w:rsidR="008233B0" w:rsidRPr="009E5AC1" w:rsidRDefault="00B6241F" w:rsidP="008625E4">
            <w:pPr>
              <w:jc w:val="center"/>
            </w:pPr>
            <w:r>
              <w:t>2489,314</w:t>
            </w:r>
          </w:p>
        </w:tc>
        <w:tc>
          <w:tcPr>
            <w:tcW w:w="1798" w:type="dxa"/>
          </w:tcPr>
          <w:p w:rsidR="008233B0" w:rsidRPr="009E5AC1" w:rsidRDefault="00B6241F" w:rsidP="008625E4">
            <w:pPr>
              <w:jc w:val="center"/>
            </w:pPr>
            <w:r>
              <w:t>5177,019</w:t>
            </w:r>
          </w:p>
        </w:tc>
        <w:tc>
          <w:tcPr>
            <w:tcW w:w="1179" w:type="dxa"/>
          </w:tcPr>
          <w:p w:rsidR="008233B0" w:rsidRPr="009E5AC1" w:rsidRDefault="008233B0" w:rsidP="008625E4">
            <w:pPr>
              <w:jc w:val="center"/>
            </w:pPr>
            <w:r w:rsidRPr="009E5AC1">
              <w:t>1</w:t>
            </w:r>
          </w:p>
        </w:tc>
      </w:tr>
    </w:tbl>
    <w:p w:rsidR="008233B0" w:rsidRDefault="008233B0" w:rsidP="003A5559"/>
    <w:p w:rsidR="00D4346B" w:rsidRPr="009E5AC1" w:rsidRDefault="00D4346B" w:rsidP="003A5559"/>
    <w:p w:rsidR="008233B0" w:rsidRPr="009E5AC1" w:rsidRDefault="008233B0" w:rsidP="003A5559">
      <w:r w:rsidRPr="009E5AC1">
        <w:t xml:space="preserve">Вывод: Для  переработки  </w:t>
      </w:r>
      <w:r w:rsidR="00506AA1">
        <w:t>торфа бу</w:t>
      </w:r>
      <w:r w:rsidRPr="009E5AC1">
        <w:t>дем  использовать  первый   вариант, так  как этот  вариант  по основным  показателям</w:t>
      </w:r>
      <w:r w:rsidR="00506AA1">
        <w:t xml:space="preserve"> таким как эксплуатационные расходы, приведённые затраты и себестоимость переработки 1 т груза является более экономичным.</w:t>
      </w:r>
    </w:p>
    <w:p w:rsidR="008233B0" w:rsidRPr="009E5AC1" w:rsidRDefault="008233B0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8233B0" w:rsidRPr="009E5AC1" w:rsidRDefault="008E0E25" w:rsidP="003A5559">
      <w:r>
        <w:t>6.</w:t>
      </w:r>
      <w:r>
        <w:tab/>
      </w:r>
      <w:r w:rsidR="008233B0" w:rsidRPr="009E5AC1">
        <w:t xml:space="preserve">ТЕХНОЛОГИЧЕСКИЙ </w:t>
      </w:r>
      <w:r>
        <w:t xml:space="preserve"> ГРАФИК  РАБОТЫ  СРЕДСТВ  МЕХА</w:t>
      </w:r>
      <w:r w:rsidR="008233B0" w:rsidRPr="009E5AC1">
        <w:t xml:space="preserve">НИЗАЦИИ  НА  ГРУЗОВОМ  ДВОРЕ. ТЕХНОЛОГИЧЕСКИЙ </w:t>
      </w:r>
      <w:r w:rsidR="00D4346B">
        <w:t>.</w:t>
      </w:r>
      <w:r w:rsidR="008233B0" w:rsidRPr="009E5AC1">
        <w:t xml:space="preserve">   ГРАФИК  РАБОТЫ  </w:t>
      </w:r>
      <w:r>
        <w:t>КОЗЛОВОГО КРАНА  КК-20 НА</w:t>
      </w:r>
      <w:r w:rsidR="008233B0" w:rsidRPr="009E5AC1">
        <w:t xml:space="preserve">  ПОГРУЗКЕ  И  ВЫГРУЗК</w:t>
      </w:r>
      <w:r>
        <w:t>Е  ТЯЖЕЛОВЕСНЫХ  Г</w:t>
      </w:r>
      <w:r w:rsidR="008233B0" w:rsidRPr="009E5AC1">
        <w:t>РУЗОВ.</w:t>
      </w:r>
    </w:p>
    <w:p w:rsidR="008233B0" w:rsidRPr="009E5AC1" w:rsidRDefault="008233B0" w:rsidP="003A5559">
      <w:r w:rsidRPr="009E5AC1">
        <w:t>.</w:t>
      </w:r>
    </w:p>
    <w:p w:rsidR="008233B0" w:rsidRPr="00B30660" w:rsidRDefault="008233B0" w:rsidP="003A5559">
      <w:pPr>
        <w:rPr>
          <w:b/>
        </w:rPr>
      </w:pPr>
      <w:r w:rsidRPr="00B30660">
        <w:rPr>
          <w:b/>
        </w:rPr>
        <w:t>Суточный  грузопоток</w:t>
      </w:r>
      <w:r w:rsidR="00B30660" w:rsidRPr="00B30660">
        <w:rPr>
          <w:b/>
        </w:rPr>
        <w:t>:</w:t>
      </w:r>
    </w:p>
    <w:p w:rsidR="008233B0" w:rsidRPr="009E5AC1" w:rsidRDefault="008233B0" w:rsidP="003A5559">
      <w:r w:rsidRPr="009E5AC1">
        <w:t xml:space="preserve">Прибытие  - </w:t>
      </w:r>
      <w:r w:rsidR="00B30660">
        <w:t>1658</w:t>
      </w:r>
      <w:r w:rsidRPr="009E5AC1">
        <w:t xml:space="preserve"> т</w:t>
      </w:r>
    </w:p>
    <w:p w:rsidR="008233B0" w:rsidRPr="009E5AC1" w:rsidRDefault="008233B0" w:rsidP="003A5559">
      <w:r w:rsidRPr="009E5AC1">
        <w:t>Отправление  - 16</w:t>
      </w:r>
      <w:r w:rsidR="00B30660">
        <w:t>27</w:t>
      </w:r>
      <w:r w:rsidRPr="009E5AC1">
        <w:t xml:space="preserve"> т</w:t>
      </w:r>
    </w:p>
    <w:p w:rsidR="008233B0" w:rsidRPr="00B30660" w:rsidRDefault="008233B0" w:rsidP="003A5559">
      <w:pPr>
        <w:rPr>
          <w:b/>
        </w:rPr>
      </w:pPr>
      <w:r w:rsidRPr="00B30660">
        <w:rPr>
          <w:b/>
        </w:rPr>
        <w:t>Из  них  перегружается  по  прямому  варианту:</w:t>
      </w:r>
    </w:p>
    <w:p w:rsidR="008233B0" w:rsidRPr="009E5AC1" w:rsidRDefault="008233B0" w:rsidP="003A5559">
      <w:r w:rsidRPr="009E5AC1">
        <w:t>По  прибытии  -  2</w:t>
      </w:r>
      <w:r w:rsidR="00B30660">
        <w:t>49</w:t>
      </w:r>
      <w:r w:rsidRPr="009E5AC1">
        <w:t xml:space="preserve"> т</w:t>
      </w:r>
    </w:p>
    <w:p w:rsidR="008233B0" w:rsidRPr="009E5AC1" w:rsidRDefault="008233B0" w:rsidP="003A5559">
      <w:r w:rsidRPr="009E5AC1">
        <w:t>По  отправлению - 2</w:t>
      </w:r>
      <w:r w:rsidR="00B30660">
        <w:t>44</w:t>
      </w:r>
      <w:r w:rsidRPr="009E5AC1">
        <w:t xml:space="preserve"> т</w:t>
      </w:r>
    </w:p>
    <w:p w:rsidR="008233B0" w:rsidRPr="00B30660" w:rsidRDefault="008233B0" w:rsidP="003A5559">
      <w:pPr>
        <w:rPr>
          <w:b/>
        </w:rPr>
      </w:pPr>
      <w:r w:rsidRPr="00B30660">
        <w:rPr>
          <w:b/>
        </w:rPr>
        <w:t>Количество  подач</w:t>
      </w:r>
      <w:r w:rsidR="00B30660" w:rsidRPr="00B30660">
        <w:rPr>
          <w:b/>
        </w:rPr>
        <w:t>:</w:t>
      </w:r>
    </w:p>
    <w:p w:rsidR="008233B0" w:rsidRPr="009E5AC1" w:rsidRDefault="008233B0" w:rsidP="003A5559">
      <w:r w:rsidRPr="009E5AC1">
        <w:t>По  прибытии  - 5</w:t>
      </w:r>
    </w:p>
    <w:p w:rsidR="008233B0" w:rsidRPr="009E5AC1" w:rsidRDefault="008233B0" w:rsidP="003A5559">
      <w:r w:rsidRPr="009E5AC1">
        <w:t>По  отправлению  - 5</w:t>
      </w:r>
    </w:p>
    <w:p w:rsidR="008233B0" w:rsidRPr="009E5AC1" w:rsidRDefault="008233B0" w:rsidP="003A5559">
      <w:r w:rsidRPr="00B30660">
        <w:rPr>
          <w:b/>
        </w:rPr>
        <w:t>Средства  механизации</w:t>
      </w:r>
      <w:r w:rsidR="00B30660">
        <w:t xml:space="preserve"> </w:t>
      </w:r>
      <w:r w:rsidR="008E0E25">
        <w:t>–</w:t>
      </w:r>
      <w:r w:rsidR="00B30660">
        <w:t xml:space="preserve"> </w:t>
      </w:r>
      <w:r w:rsidR="008E0E25">
        <w:t>козловой кран КК-20</w:t>
      </w:r>
    </w:p>
    <w:p w:rsidR="008233B0" w:rsidRPr="009E5AC1" w:rsidRDefault="008233B0" w:rsidP="003A5559">
      <w:r w:rsidRPr="00B30660">
        <w:rPr>
          <w:b/>
        </w:rPr>
        <w:t xml:space="preserve">Количество  </w:t>
      </w:r>
      <w:r w:rsidR="00B30660" w:rsidRPr="00B30660">
        <w:rPr>
          <w:b/>
        </w:rPr>
        <w:t>машин</w:t>
      </w:r>
      <w:r w:rsidRPr="009E5AC1">
        <w:t xml:space="preserve"> – </w:t>
      </w:r>
      <w:r w:rsidR="00B30660">
        <w:t>7 шт</w:t>
      </w:r>
      <w:r w:rsidRPr="009E5AC1">
        <w:t>.</w:t>
      </w:r>
    </w:p>
    <w:p w:rsidR="008233B0" w:rsidRPr="009E5AC1" w:rsidRDefault="008233B0" w:rsidP="003A5559">
      <w:r w:rsidRPr="00B30660">
        <w:rPr>
          <w:b/>
        </w:rPr>
        <w:t>Производительность</w:t>
      </w:r>
      <w:r w:rsidR="00B30660">
        <w:t xml:space="preserve"> - 48,25т/ч</w:t>
      </w:r>
    </w:p>
    <w:p w:rsidR="008233B0" w:rsidRPr="00B30660" w:rsidRDefault="008233B0" w:rsidP="003A5559">
      <w:pPr>
        <w:rPr>
          <w:b/>
        </w:rPr>
      </w:pPr>
      <w:r w:rsidRPr="00B30660">
        <w:rPr>
          <w:b/>
        </w:rPr>
        <w:t>Работа  автотранспорта</w:t>
      </w:r>
      <w:r w:rsidR="00B30660">
        <w:rPr>
          <w:b/>
        </w:rPr>
        <w:t xml:space="preserve"> - п</w:t>
      </w:r>
      <w:r w:rsidRPr="009E5AC1">
        <w:t>родолжительность  работы   с  8 – 00  до  24 – 00 час</w:t>
      </w:r>
    </w:p>
    <w:p w:rsidR="008233B0" w:rsidRPr="009E5AC1" w:rsidRDefault="008233B0" w:rsidP="003A5559">
      <w:r w:rsidRPr="00B30660">
        <w:rPr>
          <w:b/>
        </w:rPr>
        <w:t>Количество  одновременно  перегружаемого  груза  на  автотранспорт</w:t>
      </w:r>
      <w:r w:rsidRPr="009E5AC1">
        <w:t xml:space="preserve">  - 0,75 т</w:t>
      </w:r>
    </w:p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>
      <w:r w:rsidRPr="009E5AC1">
        <w:t xml:space="preserve">                                                                                                                                                                            </w:t>
      </w:r>
    </w:p>
    <w:p w:rsidR="008233B0" w:rsidRPr="009E5AC1" w:rsidRDefault="008233B0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D4346B" w:rsidRDefault="00D4346B" w:rsidP="003A5559"/>
    <w:p w:rsidR="008625E4" w:rsidRDefault="008233B0" w:rsidP="003A5559">
      <w:r w:rsidRPr="009E5AC1">
        <w:t>7.</w:t>
      </w:r>
      <w:r w:rsidR="00D4346B">
        <w:t xml:space="preserve"> </w:t>
      </w:r>
      <w:r w:rsidRPr="009E5AC1">
        <w:t>ЭФФЕКТИВНОСТЬ,  ПОЛУЧАЕМАЯ  ОТ ПЕРЕГРУЗКИ  ПО  ПРЯМОМУ  ВАРИАНТУ.</w:t>
      </w:r>
    </w:p>
    <w:p w:rsidR="008233B0" w:rsidRPr="009E5AC1" w:rsidRDefault="008233B0" w:rsidP="003A5559">
      <w:r w:rsidRPr="009E5AC1">
        <w:t xml:space="preserve">   </w:t>
      </w:r>
      <w:r w:rsidRPr="009E5AC1">
        <w:tab/>
      </w:r>
    </w:p>
    <w:p w:rsidR="008233B0" w:rsidRPr="009E5AC1" w:rsidRDefault="008233B0" w:rsidP="003A5559">
      <w:r w:rsidRPr="009E5AC1">
        <w:t>Сокращение  эксплуатационных  расходов.</w:t>
      </w:r>
    </w:p>
    <w:p w:rsidR="008233B0" w:rsidRPr="009E5AC1" w:rsidRDefault="008233B0" w:rsidP="003A5559"/>
    <w:p w:rsidR="008233B0" w:rsidRPr="009E5AC1" w:rsidRDefault="000972AA" w:rsidP="008E0E25">
      <w:pPr>
        <w:jc w:val="center"/>
      </w:pPr>
      <w:r w:rsidRPr="008E0E25">
        <w:rPr>
          <w:position w:val="-12"/>
        </w:rPr>
        <w:object w:dxaOrig="1620" w:dyaOrig="360">
          <v:shape id="_x0000_i1195" type="#_x0000_t75" style="width:81pt;height:18pt" o:ole="">
            <v:imagedata r:id="rId322" o:title=""/>
          </v:shape>
          <o:OLEObject Type="Embed" ProgID="Equation.3" ShapeID="_x0000_i1195" DrawAspect="Content" ObjectID="_1457724036" r:id="rId323"/>
        </w:object>
      </w:r>
    </w:p>
    <w:p w:rsidR="008233B0" w:rsidRPr="009E5AC1" w:rsidRDefault="008233B0" w:rsidP="003A5559">
      <w:r w:rsidRPr="009E5AC1">
        <w:t>где</w:t>
      </w:r>
      <w:r w:rsidR="008E0E25">
        <w:t>:</w:t>
      </w:r>
      <w:r w:rsidRPr="009E5AC1">
        <w:t xml:space="preserve">  С</w:t>
      </w:r>
      <w:r w:rsidRPr="008E0E25">
        <w:rPr>
          <w:vertAlign w:val="subscript"/>
        </w:rPr>
        <w:t>с</w:t>
      </w:r>
      <w:r w:rsidRPr="009E5AC1">
        <w:t xml:space="preserve"> – себестоимость  переработки  1 т  груза</w:t>
      </w:r>
      <w:r w:rsidR="000972AA">
        <w:t>,</w:t>
      </w:r>
      <w:r w:rsidRPr="009E5AC1">
        <w:t xml:space="preserve"> </w:t>
      </w:r>
      <w:r w:rsidR="008E0E25">
        <w:t xml:space="preserve">1,47 </w:t>
      </w:r>
      <w:r w:rsidRPr="009E5AC1">
        <w:t>руб</w:t>
      </w:r>
    </w:p>
    <w:p w:rsidR="008233B0" w:rsidRDefault="008233B0" w:rsidP="000972AA">
      <w:pPr>
        <w:jc w:val="center"/>
      </w:pPr>
    </w:p>
    <w:p w:rsidR="000972AA" w:rsidRPr="009E5AC1" w:rsidRDefault="000972AA" w:rsidP="000972AA">
      <w:pPr>
        <w:jc w:val="center"/>
      </w:pPr>
      <w:r w:rsidRPr="000972AA">
        <w:rPr>
          <w:position w:val="-10"/>
        </w:rPr>
        <w:object w:dxaOrig="3080" w:dyaOrig="320">
          <v:shape id="_x0000_i1196" type="#_x0000_t75" style="width:153.75pt;height:15.75pt" o:ole="">
            <v:imagedata r:id="rId324" o:title=""/>
          </v:shape>
          <o:OLEObject Type="Embed" ProgID="Equation.3" ShapeID="_x0000_i1196" DrawAspect="Content" ObjectID="_1457724037" r:id="rId325"/>
        </w:object>
      </w:r>
      <w:r>
        <w:t>руб</w:t>
      </w:r>
    </w:p>
    <w:p w:rsidR="000972AA" w:rsidRPr="009E5AC1" w:rsidRDefault="000972AA" w:rsidP="000972AA">
      <w:pPr>
        <w:jc w:val="center"/>
      </w:pPr>
    </w:p>
    <w:p w:rsidR="008233B0" w:rsidRPr="009E5AC1" w:rsidRDefault="008233B0" w:rsidP="003A5559">
      <w:r w:rsidRPr="009E5AC1">
        <w:t>Экономия  капиталовложений.</w:t>
      </w:r>
    </w:p>
    <w:p w:rsidR="008233B0" w:rsidRPr="009E5AC1" w:rsidRDefault="00D4346B" w:rsidP="00D4346B">
      <w:pPr>
        <w:jc w:val="center"/>
      </w:pPr>
      <w:r w:rsidRPr="00D4346B">
        <w:rPr>
          <w:position w:val="-12"/>
        </w:rPr>
        <w:object w:dxaOrig="1820" w:dyaOrig="360">
          <v:shape id="_x0000_i1197" type="#_x0000_t75" style="width:90.75pt;height:18pt" o:ole="">
            <v:imagedata r:id="rId326" o:title=""/>
          </v:shape>
          <o:OLEObject Type="Embed" ProgID="Equation.3" ShapeID="_x0000_i1197" DrawAspect="Content" ObjectID="_1457724038" r:id="rId327"/>
        </w:object>
      </w:r>
    </w:p>
    <w:p w:rsidR="008233B0" w:rsidRPr="009E5AC1" w:rsidRDefault="008233B0" w:rsidP="003A5559">
      <w:r w:rsidRPr="009E5AC1">
        <w:t>где</w:t>
      </w:r>
      <w:r w:rsidR="00D4346B">
        <w:t>:</w:t>
      </w:r>
      <w:r w:rsidRPr="009E5AC1">
        <w:t xml:space="preserve">  Ф</w:t>
      </w:r>
      <w:r w:rsidRPr="00D4346B">
        <w:rPr>
          <w:vertAlign w:val="subscript"/>
        </w:rPr>
        <w:t>ём</w:t>
      </w:r>
      <w:r w:rsidRPr="009E5AC1">
        <w:t xml:space="preserve"> – фондоёмкость</w:t>
      </w:r>
    </w:p>
    <w:p w:rsidR="008233B0" w:rsidRPr="009E5AC1" w:rsidRDefault="008233B0" w:rsidP="003A5559"/>
    <w:p w:rsidR="008233B0" w:rsidRPr="009E5AC1" w:rsidRDefault="00D4346B" w:rsidP="00D4346B">
      <w:pPr>
        <w:jc w:val="center"/>
      </w:pPr>
      <w:r w:rsidRPr="00D4346B">
        <w:rPr>
          <w:position w:val="-10"/>
        </w:rPr>
        <w:object w:dxaOrig="2640" w:dyaOrig="320">
          <v:shape id="_x0000_i1198" type="#_x0000_t75" style="width:132pt;height:15.75pt" o:ole="">
            <v:imagedata r:id="rId328" o:title=""/>
          </v:shape>
          <o:OLEObject Type="Embed" ProgID="Equation.3" ShapeID="_x0000_i1198" DrawAspect="Content" ObjectID="_1457724039" r:id="rId329"/>
        </w:object>
      </w:r>
      <w:r w:rsidR="008233B0" w:rsidRPr="009E5AC1">
        <w:t>руб.</w:t>
      </w:r>
    </w:p>
    <w:p w:rsidR="008233B0" w:rsidRPr="009E5AC1" w:rsidRDefault="008233B0" w:rsidP="003A5559"/>
    <w:p w:rsidR="008233B0" w:rsidRPr="009E5AC1" w:rsidRDefault="008233B0" w:rsidP="003A5559">
      <w:r w:rsidRPr="009E5AC1">
        <w:t>Сокращение  средств  механизации.</w:t>
      </w:r>
    </w:p>
    <w:p w:rsidR="008233B0" w:rsidRPr="009E5AC1" w:rsidRDefault="008233B0" w:rsidP="003A5559"/>
    <w:p w:rsidR="008233B0" w:rsidRPr="009E5AC1" w:rsidRDefault="006F71AE" w:rsidP="00D4346B">
      <w:pPr>
        <w:jc w:val="center"/>
      </w:pPr>
      <w:r w:rsidRPr="00D4346B">
        <w:rPr>
          <w:position w:val="-10"/>
        </w:rPr>
        <w:object w:dxaOrig="180" w:dyaOrig="340">
          <v:shape id="_x0000_i1199" type="#_x0000_t75" style="width:9pt;height:17.25pt" o:ole="">
            <v:imagedata r:id="rId125" o:title=""/>
          </v:shape>
          <o:OLEObject Type="Embed" ProgID="Equation.3" ShapeID="_x0000_i1199" DrawAspect="Content" ObjectID="_1457724040" r:id="rId330"/>
        </w:object>
      </w:r>
      <w:r w:rsidRPr="00D4346B">
        <w:rPr>
          <w:position w:val="-30"/>
        </w:rPr>
        <w:object w:dxaOrig="1300" w:dyaOrig="700">
          <v:shape id="_x0000_i1200" type="#_x0000_t75" style="width:65.25pt;height:35.25pt" o:ole="">
            <v:imagedata r:id="rId331" o:title=""/>
          </v:shape>
          <o:OLEObject Type="Embed" ProgID="Equation.3" ShapeID="_x0000_i1200" DrawAspect="Content" ObjectID="_1457724041" r:id="rId332"/>
        </w:object>
      </w:r>
    </w:p>
    <w:p w:rsidR="008233B0" w:rsidRPr="009E5AC1" w:rsidRDefault="008233B0" w:rsidP="003A5559"/>
    <w:p w:rsidR="008233B0" w:rsidRPr="009E5AC1" w:rsidRDefault="008233B0" w:rsidP="003A5559">
      <w:r w:rsidRPr="009E5AC1">
        <w:t>где</w:t>
      </w:r>
      <w:r w:rsidR="006F71AE">
        <w:t xml:space="preserve">: </w:t>
      </w:r>
      <w:r w:rsidRPr="009E5AC1">
        <w:t xml:space="preserve">  П</w:t>
      </w:r>
      <w:r w:rsidRPr="006F71AE">
        <w:rPr>
          <w:vertAlign w:val="subscript"/>
        </w:rPr>
        <w:t>см</w:t>
      </w:r>
      <w:r w:rsidRPr="009E5AC1">
        <w:t xml:space="preserve"> – сменная  призводительность, </w:t>
      </w:r>
      <w:r w:rsidR="006F71AE">
        <w:t xml:space="preserve"> 743,04</w:t>
      </w:r>
      <w:r w:rsidRPr="009E5AC1">
        <w:t>т/ смену</w:t>
      </w:r>
    </w:p>
    <w:p w:rsidR="008233B0" w:rsidRPr="009E5AC1" w:rsidRDefault="008233B0" w:rsidP="003A5559"/>
    <w:p w:rsidR="006F71AE" w:rsidRPr="009E5AC1" w:rsidRDefault="006F71AE" w:rsidP="006F71AE">
      <w:pPr>
        <w:jc w:val="center"/>
      </w:pPr>
      <w:r w:rsidRPr="006F71AE">
        <w:rPr>
          <w:position w:val="-28"/>
        </w:rPr>
        <w:object w:dxaOrig="2180" w:dyaOrig="660">
          <v:shape id="_x0000_i1201" type="#_x0000_t75" style="width:108.75pt;height:33pt" o:ole="">
            <v:imagedata r:id="rId333" o:title=""/>
          </v:shape>
          <o:OLEObject Type="Embed" ProgID="Equation.3" ShapeID="_x0000_i1201" DrawAspect="Content" ObjectID="_1457724042" r:id="rId334"/>
        </w:object>
      </w:r>
      <w:r>
        <w:t xml:space="preserve"> шт</w:t>
      </w:r>
    </w:p>
    <w:p w:rsidR="008233B0" w:rsidRPr="009E5AC1" w:rsidRDefault="008233B0" w:rsidP="006F71AE">
      <w:pPr>
        <w:jc w:val="center"/>
      </w:pPr>
    </w:p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Default="008233B0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Default="006F71AE" w:rsidP="003A5559"/>
    <w:p w:rsidR="006F71AE" w:rsidRPr="009E5AC1" w:rsidRDefault="006F71AE" w:rsidP="003A5559"/>
    <w:p w:rsidR="008233B0" w:rsidRPr="009E5AC1" w:rsidRDefault="006F71AE" w:rsidP="003A5559">
      <w:r>
        <w:t xml:space="preserve">8. </w:t>
      </w:r>
      <w:r w:rsidR="008233B0" w:rsidRPr="009E5AC1">
        <w:t>МЕРОПРИЯТИЯ  ПО  ОХРАНЕ  ТРУДА  И  ОКРУЖАЮЩЕЙ  СРЕДЫ   ПРИ  ВЫПОЛНЕНИИ  ПОГРУЗОЧНО – РАЗГРУЗОЧ-НЫХ  РАБОТ, ГРАФИК  ТЕХНИЧЕСКОГО  ОБСЛУЖИВАНИЯ</w:t>
      </w:r>
      <w:r>
        <w:t xml:space="preserve">  </w:t>
      </w:r>
      <w:r w:rsidR="008233B0" w:rsidRPr="009E5AC1">
        <w:t>И  РЕМОНТА  МАШИН  И  ОБОРУДОВАНИЯ.</w:t>
      </w:r>
    </w:p>
    <w:p w:rsidR="008233B0" w:rsidRPr="009E5AC1" w:rsidRDefault="008233B0" w:rsidP="003A5559"/>
    <w:p w:rsidR="008233B0" w:rsidRPr="009E5AC1" w:rsidRDefault="006F71AE" w:rsidP="006F71AE">
      <w:pPr>
        <w:ind w:firstLine="708"/>
      </w:pPr>
      <w:r>
        <w:t xml:space="preserve">На открытых навалочных площадках </w:t>
      </w:r>
      <w:r w:rsidR="008233B0" w:rsidRPr="009E5AC1">
        <w:t>предусматривается громк</w:t>
      </w:r>
      <w:r>
        <w:t>оговорящая связь  для  предупреждения персонала о проводимых работах и уборке вагонов.</w:t>
      </w:r>
      <w:r w:rsidR="008233B0" w:rsidRPr="009E5AC1">
        <w:t xml:space="preserve"> Скорость  движения авто</w:t>
      </w:r>
      <w:r>
        <w:t>-</w:t>
      </w:r>
      <w:r w:rsidR="008233B0" w:rsidRPr="009E5AC1">
        <w:t>мобилей на</w:t>
      </w:r>
      <w:r>
        <w:t xml:space="preserve"> территории навалочной площадки не должна превышать </w:t>
      </w:r>
      <w:r w:rsidR="008233B0" w:rsidRPr="009E5AC1">
        <w:t>15 км/час.</w:t>
      </w:r>
    </w:p>
    <w:p w:rsidR="008233B0" w:rsidRPr="009E5AC1" w:rsidRDefault="006F71AE" w:rsidP="006F71AE">
      <w:pPr>
        <w:ind w:firstLine="708"/>
      </w:pPr>
      <w:r>
        <w:t xml:space="preserve">Тупиковые погрузозно-разгрузочные </w:t>
      </w:r>
      <w:r w:rsidR="008233B0" w:rsidRPr="009E5AC1">
        <w:t>железн</w:t>
      </w:r>
      <w:r>
        <w:t xml:space="preserve">одорожные пути следует оборудовать  упо-рами. На подкрановых путях устанавливаются автоматически действующие выключатели,  при </w:t>
      </w:r>
      <w:r w:rsidR="008233B0" w:rsidRPr="009E5AC1">
        <w:t>срабатывание</w:t>
      </w:r>
      <w:r>
        <w:t xml:space="preserve"> которых краны </w:t>
      </w:r>
      <w:r w:rsidR="008233B0" w:rsidRPr="009E5AC1">
        <w:t>отключаются.</w:t>
      </w:r>
    </w:p>
    <w:p w:rsidR="008233B0" w:rsidRPr="009E5AC1" w:rsidRDefault="006F71AE" w:rsidP="006F71AE">
      <w:pPr>
        <w:ind w:firstLine="708"/>
      </w:pPr>
      <w:r>
        <w:t xml:space="preserve">Чтобы уменьшить утомленность и повысить бдительность крановщиков, следует </w:t>
      </w:r>
      <w:r w:rsidR="008233B0" w:rsidRPr="009E5AC1">
        <w:t>приме</w:t>
      </w:r>
      <w:r>
        <w:t>-</w:t>
      </w:r>
      <w:r w:rsidR="008233B0" w:rsidRPr="009E5AC1">
        <w:t>нять</w:t>
      </w:r>
      <w:r>
        <w:t xml:space="preserve">:автоматические ограничители высоты подъёма груза и перемещение грузовой тележки по  порталу крана; автоматически регулируется разгон и замедление всех крановых двигателей  с плавным  </w:t>
      </w:r>
      <w:r w:rsidR="008233B0" w:rsidRPr="009E5AC1">
        <w:t>всеступенчатым</w:t>
      </w:r>
      <w:r>
        <w:t xml:space="preserve"> изменением скорости, подьём – опускание груза с автоматической  остановкой на заданной высоте; перемещение грузовой тележки и крана с </w:t>
      </w:r>
      <w:r w:rsidR="008233B0" w:rsidRPr="009E5AC1">
        <w:t>автоматической  ос</w:t>
      </w:r>
      <w:r>
        <w:t xml:space="preserve">-тановкой на заданном </w:t>
      </w:r>
      <w:r w:rsidR="008233B0" w:rsidRPr="009E5AC1">
        <w:t>расстояни</w:t>
      </w:r>
      <w:r>
        <w:t>и</w:t>
      </w:r>
      <w:r w:rsidR="008233B0" w:rsidRPr="009E5AC1">
        <w:t>.</w:t>
      </w:r>
    </w:p>
    <w:p w:rsidR="008233B0" w:rsidRPr="009E5AC1" w:rsidRDefault="006F71AE" w:rsidP="00D33BBA">
      <w:pPr>
        <w:ind w:firstLine="708"/>
      </w:pPr>
      <w:r>
        <w:t xml:space="preserve">Освещение площадки рабочего </w:t>
      </w:r>
      <w:r w:rsidR="008233B0" w:rsidRPr="009E5AC1">
        <w:t>простр</w:t>
      </w:r>
      <w:r>
        <w:t xml:space="preserve">анства в зоне действия каждого </w:t>
      </w:r>
      <w:r w:rsidR="00D33BBA">
        <w:t xml:space="preserve">крана </w:t>
      </w:r>
      <w:r w:rsidR="008233B0" w:rsidRPr="009E5AC1">
        <w:t>осуществ</w:t>
      </w:r>
      <w:r w:rsidR="00D33BBA">
        <w:t xml:space="preserve">-ляется с применением светильников, </w:t>
      </w:r>
      <w:r w:rsidR="008233B0" w:rsidRPr="009E5AC1">
        <w:t>установленных</w:t>
      </w:r>
      <w:r w:rsidR="00D33BBA">
        <w:t xml:space="preserve"> на стационарных опорах по </w:t>
      </w:r>
      <w:r w:rsidR="008233B0" w:rsidRPr="009E5AC1">
        <w:t xml:space="preserve">сторонам </w:t>
      </w:r>
      <w:r w:rsidR="00D33BBA">
        <w:t xml:space="preserve">складской площадки и автопроездов, а так же на </w:t>
      </w:r>
      <w:r w:rsidR="008233B0" w:rsidRPr="009E5AC1">
        <w:t>кранах.</w:t>
      </w:r>
    </w:p>
    <w:p w:rsidR="008233B0" w:rsidRPr="009E5AC1" w:rsidRDefault="00D33BBA" w:rsidP="00D33BBA">
      <w:pPr>
        <w:ind w:firstLine="708"/>
      </w:pPr>
      <w:r>
        <w:t xml:space="preserve">Для удобного доступа </w:t>
      </w:r>
      <w:r w:rsidR="008233B0" w:rsidRPr="009E5AC1">
        <w:t>рабочих  к</w:t>
      </w:r>
      <w:r>
        <w:t xml:space="preserve"> полувагонам, подлежащим разгрузке и </w:t>
      </w:r>
      <w:r w:rsidR="008233B0" w:rsidRPr="009E5AC1">
        <w:t>беспрепят</w:t>
      </w:r>
      <w:r>
        <w:t xml:space="preserve">-ственного открывания люков на повышенном пути на  консолях поперечных </w:t>
      </w:r>
      <w:r w:rsidR="008233B0" w:rsidRPr="009E5AC1">
        <w:t>брусьев  желез</w:t>
      </w:r>
      <w:r>
        <w:t xml:space="preserve">-нодорожного пути монтируют мостики. Закрывание люков полувагонов </w:t>
      </w:r>
      <w:r w:rsidR="008233B0" w:rsidRPr="009E5AC1">
        <w:t xml:space="preserve">осуществляется  </w:t>
      </w:r>
    </w:p>
    <w:p w:rsidR="008233B0" w:rsidRPr="009E5AC1" w:rsidRDefault="00D33BBA" w:rsidP="003A5559">
      <w:r>
        <w:t xml:space="preserve">одновременно с </w:t>
      </w:r>
      <w:r w:rsidR="008233B0" w:rsidRPr="009E5AC1">
        <w:t>дву</w:t>
      </w:r>
      <w:r>
        <w:t xml:space="preserve">х сторон при помощи механических </w:t>
      </w:r>
      <w:r w:rsidR="008233B0" w:rsidRPr="009E5AC1">
        <w:t>люкоподьёмников.</w:t>
      </w:r>
    </w:p>
    <w:p w:rsidR="008233B0" w:rsidRPr="009E5AC1" w:rsidRDefault="00D33BBA" w:rsidP="00D33BBA">
      <w:pPr>
        <w:ind w:firstLine="708"/>
      </w:pPr>
      <w:r>
        <w:t xml:space="preserve">Торф хранится в штабелях с крутизной откосов, соответствующей углу естественного  откоса груза. Нельзя выбирать груз из штабеля путем </w:t>
      </w:r>
      <w:r w:rsidR="008233B0" w:rsidRPr="009E5AC1">
        <w:t>подкопа.</w:t>
      </w:r>
    </w:p>
    <w:p w:rsidR="008233B0" w:rsidRPr="000606C3" w:rsidRDefault="00D33BBA" w:rsidP="000606C3">
      <w:pPr>
        <w:ind w:firstLine="708"/>
      </w:pPr>
      <w:r>
        <w:t xml:space="preserve">Для безопасной работы </w:t>
      </w:r>
      <w:r w:rsidR="008233B0" w:rsidRPr="009E5AC1">
        <w:t>кр</w:t>
      </w:r>
      <w:r>
        <w:t xml:space="preserve">аны проходят текущей и капитальный </w:t>
      </w:r>
      <w:r w:rsidR="000606C3">
        <w:t>ремонты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070"/>
        <w:gridCol w:w="836"/>
        <w:gridCol w:w="837"/>
        <w:gridCol w:w="836"/>
        <w:gridCol w:w="837"/>
        <w:gridCol w:w="836"/>
        <w:gridCol w:w="836"/>
        <w:gridCol w:w="837"/>
        <w:gridCol w:w="836"/>
        <w:gridCol w:w="837"/>
      </w:tblGrid>
      <w:tr w:rsidR="008233B0" w:rsidRPr="009E5AC1">
        <w:tc>
          <w:tcPr>
            <w:tcW w:w="1184" w:type="dxa"/>
            <w:vMerge w:val="restart"/>
            <w:vAlign w:val="center"/>
          </w:tcPr>
          <w:p w:rsidR="008233B0" w:rsidRPr="009E5AC1" w:rsidRDefault="008233B0" w:rsidP="00D33BBA">
            <w:pPr>
              <w:jc w:val="center"/>
            </w:pPr>
            <w:r w:rsidRPr="009E5AC1">
              <w:t>Наиме</w:t>
            </w:r>
            <w:r w:rsidR="00D33BBA">
              <w:t>-</w:t>
            </w:r>
            <w:r w:rsidRPr="009E5AC1">
              <w:t>но</w:t>
            </w:r>
            <w:r w:rsidR="00D33BBA">
              <w:t>в</w:t>
            </w:r>
            <w:r w:rsidRPr="009E5AC1">
              <w:t>ание</w:t>
            </w:r>
          </w:p>
          <w:p w:rsidR="008233B0" w:rsidRPr="009E5AC1" w:rsidRDefault="00D33BBA" w:rsidP="00D33BBA">
            <w:pPr>
              <w:jc w:val="center"/>
            </w:pPr>
            <w:r>
              <w:t>м</w:t>
            </w:r>
            <w:r w:rsidR="008233B0" w:rsidRPr="009E5AC1">
              <w:t>ашины</w:t>
            </w:r>
          </w:p>
        </w:tc>
        <w:tc>
          <w:tcPr>
            <w:tcW w:w="5252" w:type="dxa"/>
            <w:gridSpan w:val="6"/>
            <w:vAlign w:val="center"/>
          </w:tcPr>
          <w:p w:rsidR="008233B0" w:rsidRPr="009E5AC1" w:rsidRDefault="008233B0" w:rsidP="00D33BBA">
            <w:pPr>
              <w:jc w:val="center"/>
            </w:pPr>
            <w:r w:rsidRPr="009E5AC1">
              <w:t>Периодичность</w:t>
            </w:r>
          </w:p>
        </w:tc>
        <w:tc>
          <w:tcPr>
            <w:tcW w:w="3346" w:type="dxa"/>
            <w:gridSpan w:val="4"/>
            <w:vAlign w:val="center"/>
          </w:tcPr>
          <w:p w:rsidR="008233B0" w:rsidRPr="009E5AC1" w:rsidRDefault="008233B0" w:rsidP="003A5559">
            <w:r w:rsidRPr="009E5AC1">
              <w:t xml:space="preserve"> Продолжительность,мин</w:t>
            </w:r>
          </w:p>
        </w:tc>
      </w:tr>
      <w:tr w:rsidR="008233B0" w:rsidRPr="009E5AC1">
        <w:tc>
          <w:tcPr>
            <w:tcW w:w="1184" w:type="dxa"/>
            <w:vMerge/>
            <w:vAlign w:val="center"/>
          </w:tcPr>
          <w:p w:rsidR="008233B0" w:rsidRPr="009E5AC1" w:rsidRDefault="008233B0" w:rsidP="003A5559"/>
        </w:tc>
        <w:tc>
          <w:tcPr>
            <w:tcW w:w="1906" w:type="dxa"/>
            <w:gridSpan w:val="2"/>
            <w:vAlign w:val="center"/>
          </w:tcPr>
          <w:p w:rsidR="008233B0" w:rsidRPr="009E5AC1" w:rsidRDefault="008625E4" w:rsidP="00D33BBA">
            <w:pPr>
              <w:jc w:val="center"/>
            </w:pPr>
            <w:r>
              <w:t>т</w:t>
            </w:r>
            <w:r w:rsidR="008233B0" w:rsidRPr="009E5AC1">
              <w:t>екущ</w:t>
            </w:r>
            <w:r w:rsidR="00D33BBA">
              <w:t>ее</w:t>
            </w:r>
          </w:p>
          <w:p w:rsidR="008233B0" w:rsidRPr="009E5AC1" w:rsidRDefault="00D33BBA" w:rsidP="003A5559">
            <w:r>
              <w:t>обслужива</w:t>
            </w:r>
            <w:r w:rsidR="008233B0" w:rsidRPr="009E5AC1">
              <w:t>ни</w:t>
            </w:r>
            <w:r>
              <w:t>е</w:t>
            </w:r>
          </w:p>
        </w:tc>
        <w:tc>
          <w:tcPr>
            <w:tcW w:w="3346" w:type="dxa"/>
            <w:gridSpan w:val="4"/>
            <w:vAlign w:val="center"/>
          </w:tcPr>
          <w:p w:rsidR="008233B0" w:rsidRPr="009E5AC1" w:rsidRDefault="008233B0" w:rsidP="003A5559">
            <w:r w:rsidRPr="009E5AC1">
              <w:t xml:space="preserve">              </w:t>
            </w:r>
            <w:r w:rsidR="008625E4">
              <w:t>р</w:t>
            </w:r>
            <w:r w:rsidRPr="009E5AC1">
              <w:t>емонты</w:t>
            </w:r>
          </w:p>
        </w:tc>
        <w:tc>
          <w:tcPr>
            <w:tcW w:w="1673" w:type="dxa"/>
            <w:gridSpan w:val="2"/>
            <w:vAlign w:val="center"/>
          </w:tcPr>
          <w:p w:rsidR="008233B0" w:rsidRPr="008625E4" w:rsidRDefault="008625E4" w:rsidP="003A5559">
            <w:r>
              <w:t>т</w:t>
            </w:r>
            <w:r w:rsidR="008233B0" w:rsidRPr="009E5AC1">
              <w:t>екуще</w:t>
            </w:r>
            <w:r>
              <w:t>е</w:t>
            </w:r>
          </w:p>
          <w:p w:rsidR="008233B0" w:rsidRPr="009E5AC1" w:rsidRDefault="008625E4" w:rsidP="003A5559">
            <w:r>
              <w:t>о</w:t>
            </w:r>
            <w:r w:rsidR="008233B0" w:rsidRPr="009E5AC1">
              <w:t>бслужива</w:t>
            </w:r>
            <w:r>
              <w:t>-</w:t>
            </w:r>
          </w:p>
          <w:p w:rsidR="008233B0" w:rsidRPr="009E5AC1" w:rsidRDefault="008233B0" w:rsidP="003A5559">
            <w:r w:rsidRPr="009E5AC1">
              <w:t>ни</w:t>
            </w:r>
            <w:r w:rsidR="008625E4">
              <w:t>е</w:t>
            </w:r>
          </w:p>
        </w:tc>
        <w:tc>
          <w:tcPr>
            <w:tcW w:w="1673" w:type="dxa"/>
            <w:gridSpan w:val="2"/>
            <w:vAlign w:val="center"/>
          </w:tcPr>
          <w:p w:rsidR="008233B0" w:rsidRPr="009E5AC1" w:rsidRDefault="008233B0" w:rsidP="003A5559">
            <w:r w:rsidRPr="009E5AC1">
              <w:t xml:space="preserve">    ремонты</w:t>
            </w:r>
          </w:p>
        </w:tc>
      </w:tr>
      <w:tr w:rsidR="008233B0" w:rsidRPr="009E5AC1">
        <w:tc>
          <w:tcPr>
            <w:tcW w:w="1184" w:type="dxa"/>
            <w:vMerge/>
            <w:vAlign w:val="center"/>
          </w:tcPr>
          <w:p w:rsidR="008233B0" w:rsidRPr="009E5AC1" w:rsidRDefault="008233B0" w:rsidP="003A5559"/>
        </w:tc>
        <w:tc>
          <w:tcPr>
            <w:tcW w:w="1070" w:type="dxa"/>
            <w:vAlign w:val="center"/>
          </w:tcPr>
          <w:p w:rsidR="008233B0" w:rsidRPr="009E5AC1" w:rsidRDefault="008233B0" w:rsidP="003A5559">
            <w:r w:rsidRPr="009E5AC1">
              <w:t>ТО-1,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сут.</w:t>
            </w:r>
          </w:p>
        </w:tc>
        <w:tc>
          <w:tcPr>
            <w:tcW w:w="836" w:type="dxa"/>
            <w:vAlign w:val="center"/>
          </w:tcPr>
          <w:p w:rsidR="008233B0" w:rsidRPr="009E5AC1" w:rsidRDefault="008233B0" w:rsidP="008625E4">
            <w:pPr>
              <w:jc w:val="center"/>
            </w:pPr>
            <w:r w:rsidRPr="009E5AC1">
              <w:t>ТО-2,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сут.</w:t>
            </w:r>
          </w:p>
        </w:tc>
        <w:tc>
          <w:tcPr>
            <w:tcW w:w="837" w:type="dxa"/>
            <w:vAlign w:val="center"/>
          </w:tcPr>
          <w:p w:rsidR="008233B0" w:rsidRPr="009E5AC1" w:rsidRDefault="008625E4" w:rsidP="008625E4">
            <w:pPr>
              <w:jc w:val="center"/>
            </w:pPr>
            <w:r>
              <w:t>т</w:t>
            </w:r>
            <w:r w:rsidR="008233B0" w:rsidRPr="009E5AC1">
              <w:t>еку-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щего,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мес</w:t>
            </w:r>
          </w:p>
        </w:tc>
        <w:tc>
          <w:tcPr>
            <w:tcW w:w="836" w:type="dxa"/>
            <w:vAlign w:val="center"/>
          </w:tcPr>
          <w:p w:rsidR="008233B0" w:rsidRPr="009E5AC1" w:rsidRDefault="008625E4" w:rsidP="008625E4">
            <w:pPr>
              <w:jc w:val="center"/>
            </w:pPr>
            <w:r>
              <w:t>т</w:t>
            </w:r>
            <w:r w:rsidR="008233B0" w:rsidRPr="009E5AC1">
              <w:t>еку-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щего,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тыс.т</w:t>
            </w:r>
          </w:p>
        </w:tc>
        <w:tc>
          <w:tcPr>
            <w:tcW w:w="837" w:type="dxa"/>
            <w:vAlign w:val="center"/>
          </w:tcPr>
          <w:p w:rsidR="008233B0" w:rsidRPr="009E5AC1" w:rsidRDefault="008625E4" w:rsidP="008625E4">
            <w:pPr>
              <w:jc w:val="center"/>
            </w:pPr>
            <w:r>
              <w:t>к</w:t>
            </w:r>
            <w:r w:rsidR="008233B0" w:rsidRPr="009E5AC1">
              <w:t>апи-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таль-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ного,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год</w:t>
            </w:r>
          </w:p>
        </w:tc>
        <w:tc>
          <w:tcPr>
            <w:tcW w:w="836" w:type="dxa"/>
            <w:vAlign w:val="center"/>
          </w:tcPr>
          <w:p w:rsidR="008233B0" w:rsidRPr="009E5AC1" w:rsidRDefault="008625E4" w:rsidP="008625E4">
            <w:pPr>
              <w:jc w:val="center"/>
            </w:pPr>
            <w:r>
              <w:t>к</w:t>
            </w:r>
            <w:r w:rsidR="008233B0" w:rsidRPr="009E5AC1">
              <w:t>апи-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таль-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ного,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тыс.т</w:t>
            </w:r>
          </w:p>
        </w:tc>
        <w:tc>
          <w:tcPr>
            <w:tcW w:w="836" w:type="dxa"/>
            <w:vAlign w:val="center"/>
          </w:tcPr>
          <w:p w:rsidR="008233B0" w:rsidRPr="009E5AC1" w:rsidRDefault="008233B0" w:rsidP="008625E4">
            <w:pPr>
              <w:jc w:val="center"/>
            </w:pPr>
            <w:r w:rsidRPr="009E5AC1">
              <w:t>ТО-1</w:t>
            </w:r>
          </w:p>
          <w:p w:rsidR="008233B0" w:rsidRPr="009E5AC1" w:rsidRDefault="008233B0" w:rsidP="008625E4">
            <w:pPr>
              <w:jc w:val="center"/>
            </w:pPr>
          </w:p>
        </w:tc>
        <w:tc>
          <w:tcPr>
            <w:tcW w:w="837" w:type="dxa"/>
            <w:vAlign w:val="center"/>
          </w:tcPr>
          <w:p w:rsidR="008233B0" w:rsidRPr="009E5AC1" w:rsidRDefault="008625E4" w:rsidP="008625E4">
            <w:r>
              <w:t>ТО-2</w:t>
            </w:r>
          </w:p>
        </w:tc>
        <w:tc>
          <w:tcPr>
            <w:tcW w:w="836" w:type="dxa"/>
            <w:vAlign w:val="center"/>
          </w:tcPr>
          <w:p w:rsidR="008233B0" w:rsidRPr="009E5AC1" w:rsidRDefault="008625E4" w:rsidP="008625E4">
            <w:pPr>
              <w:jc w:val="center"/>
            </w:pPr>
            <w:r>
              <w:t>т</w:t>
            </w:r>
            <w:r w:rsidR="008233B0" w:rsidRPr="009E5AC1">
              <w:t>еку-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щего</w:t>
            </w:r>
          </w:p>
        </w:tc>
        <w:tc>
          <w:tcPr>
            <w:tcW w:w="837" w:type="dxa"/>
            <w:vAlign w:val="center"/>
          </w:tcPr>
          <w:p w:rsidR="008233B0" w:rsidRPr="009E5AC1" w:rsidRDefault="008625E4" w:rsidP="008625E4">
            <w:pPr>
              <w:jc w:val="center"/>
            </w:pPr>
            <w:r>
              <w:t>к</w:t>
            </w:r>
            <w:r w:rsidR="008233B0" w:rsidRPr="009E5AC1">
              <w:t>апи-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таль-</w:t>
            </w:r>
          </w:p>
          <w:p w:rsidR="008233B0" w:rsidRPr="009E5AC1" w:rsidRDefault="008233B0" w:rsidP="008625E4">
            <w:pPr>
              <w:jc w:val="center"/>
            </w:pPr>
            <w:r w:rsidRPr="009E5AC1">
              <w:t>ного</w:t>
            </w:r>
          </w:p>
        </w:tc>
      </w:tr>
      <w:tr w:rsidR="008233B0" w:rsidRPr="009E5AC1">
        <w:tc>
          <w:tcPr>
            <w:tcW w:w="1184" w:type="dxa"/>
            <w:vAlign w:val="center"/>
          </w:tcPr>
          <w:p w:rsidR="008233B0" w:rsidRPr="009E5AC1" w:rsidRDefault="008233B0" w:rsidP="003A5559">
            <w:r w:rsidRPr="009E5AC1">
              <w:t>КДКК-10</w:t>
            </w:r>
          </w:p>
          <w:p w:rsidR="008233B0" w:rsidRPr="009E5AC1" w:rsidRDefault="008233B0" w:rsidP="003A5559"/>
        </w:tc>
        <w:tc>
          <w:tcPr>
            <w:tcW w:w="1070" w:type="dxa"/>
            <w:vAlign w:val="center"/>
          </w:tcPr>
          <w:p w:rsidR="008233B0" w:rsidRPr="009E5AC1" w:rsidRDefault="008233B0" w:rsidP="003A5559">
            <w:r w:rsidRPr="009E5AC1">
              <w:t>10</w:t>
            </w:r>
          </w:p>
        </w:tc>
        <w:tc>
          <w:tcPr>
            <w:tcW w:w="836" w:type="dxa"/>
            <w:vAlign w:val="center"/>
          </w:tcPr>
          <w:p w:rsidR="008233B0" w:rsidRPr="009E5AC1" w:rsidRDefault="008233B0" w:rsidP="008625E4">
            <w:pPr>
              <w:jc w:val="center"/>
            </w:pPr>
            <w:r w:rsidRPr="009E5AC1">
              <w:t>60</w:t>
            </w:r>
          </w:p>
        </w:tc>
        <w:tc>
          <w:tcPr>
            <w:tcW w:w="837" w:type="dxa"/>
            <w:vAlign w:val="center"/>
          </w:tcPr>
          <w:p w:rsidR="008233B0" w:rsidRPr="009E5AC1" w:rsidRDefault="008233B0" w:rsidP="008625E4">
            <w:pPr>
              <w:jc w:val="center"/>
            </w:pPr>
            <w:r w:rsidRPr="009E5AC1">
              <w:t>6</w:t>
            </w:r>
          </w:p>
        </w:tc>
        <w:tc>
          <w:tcPr>
            <w:tcW w:w="836" w:type="dxa"/>
            <w:vAlign w:val="center"/>
          </w:tcPr>
          <w:p w:rsidR="008233B0" w:rsidRPr="009E5AC1" w:rsidRDefault="008233B0" w:rsidP="008625E4">
            <w:pPr>
              <w:jc w:val="center"/>
            </w:pPr>
            <w:r w:rsidRPr="009E5AC1">
              <w:t>84</w:t>
            </w:r>
          </w:p>
        </w:tc>
        <w:tc>
          <w:tcPr>
            <w:tcW w:w="837" w:type="dxa"/>
            <w:vAlign w:val="center"/>
          </w:tcPr>
          <w:p w:rsidR="008233B0" w:rsidRPr="009E5AC1" w:rsidRDefault="008233B0" w:rsidP="008625E4">
            <w:pPr>
              <w:jc w:val="center"/>
            </w:pPr>
            <w:r w:rsidRPr="009E5AC1">
              <w:t>3</w:t>
            </w:r>
          </w:p>
          <w:p w:rsidR="008233B0" w:rsidRPr="009E5AC1" w:rsidRDefault="008233B0" w:rsidP="008625E4">
            <w:pPr>
              <w:jc w:val="center"/>
            </w:pPr>
          </w:p>
        </w:tc>
        <w:tc>
          <w:tcPr>
            <w:tcW w:w="836" w:type="dxa"/>
            <w:vAlign w:val="center"/>
          </w:tcPr>
          <w:p w:rsidR="008233B0" w:rsidRPr="009E5AC1" w:rsidRDefault="008233B0" w:rsidP="008625E4">
            <w:pPr>
              <w:jc w:val="center"/>
            </w:pPr>
            <w:r w:rsidRPr="009E5AC1">
              <w:t>500</w:t>
            </w:r>
          </w:p>
        </w:tc>
        <w:tc>
          <w:tcPr>
            <w:tcW w:w="836" w:type="dxa"/>
            <w:vAlign w:val="center"/>
          </w:tcPr>
          <w:p w:rsidR="008233B0" w:rsidRPr="009E5AC1" w:rsidRDefault="008233B0" w:rsidP="008625E4">
            <w:pPr>
              <w:jc w:val="center"/>
            </w:pPr>
            <w:r w:rsidRPr="009E5AC1">
              <w:t>0,2</w:t>
            </w:r>
          </w:p>
        </w:tc>
        <w:tc>
          <w:tcPr>
            <w:tcW w:w="837" w:type="dxa"/>
            <w:vAlign w:val="center"/>
          </w:tcPr>
          <w:p w:rsidR="008233B0" w:rsidRPr="009E5AC1" w:rsidRDefault="008233B0" w:rsidP="008625E4">
            <w:pPr>
              <w:jc w:val="center"/>
            </w:pPr>
            <w:r w:rsidRPr="009E5AC1">
              <w:t>0,5</w:t>
            </w:r>
          </w:p>
        </w:tc>
        <w:tc>
          <w:tcPr>
            <w:tcW w:w="836" w:type="dxa"/>
            <w:vAlign w:val="center"/>
          </w:tcPr>
          <w:p w:rsidR="008233B0" w:rsidRPr="009E5AC1" w:rsidRDefault="008233B0" w:rsidP="008625E4">
            <w:pPr>
              <w:jc w:val="center"/>
            </w:pPr>
            <w:r w:rsidRPr="009E5AC1">
              <w:t>4</w:t>
            </w:r>
          </w:p>
        </w:tc>
        <w:tc>
          <w:tcPr>
            <w:tcW w:w="837" w:type="dxa"/>
            <w:vAlign w:val="center"/>
          </w:tcPr>
          <w:p w:rsidR="008233B0" w:rsidRPr="009E5AC1" w:rsidRDefault="008233B0" w:rsidP="008625E4">
            <w:pPr>
              <w:jc w:val="center"/>
            </w:pPr>
            <w:r w:rsidRPr="009E5AC1">
              <w:t>16</w:t>
            </w:r>
          </w:p>
        </w:tc>
      </w:tr>
    </w:tbl>
    <w:p w:rsidR="008233B0" w:rsidRPr="009E5AC1" w:rsidRDefault="008233B0" w:rsidP="003A5559"/>
    <w:p w:rsidR="008625E4" w:rsidRDefault="008625E4" w:rsidP="003A5559"/>
    <w:p w:rsidR="008625E4" w:rsidRDefault="008625E4" w:rsidP="003A5559">
      <w:pPr>
        <w:rPr>
          <w:lang w:val="en-US"/>
        </w:rPr>
      </w:pPr>
    </w:p>
    <w:p w:rsidR="000606C3" w:rsidRDefault="000606C3" w:rsidP="003A5559">
      <w:pPr>
        <w:rPr>
          <w:lang w:val="en-US"/>
        </w:rPr>
      </w:pPr>
    </w:p>
    <w:p w:rsidR="000606C3" w:rsidRDefault="000606C3" w:rsidP="003A5559">
      <w:pPr>
        <w:rPr>
          <w:lang w:val="en-US"/>
        </w:rPr>
      </w:pPr>
    </w:p>
    <w:p w:rsidR="000606C3" w:rsidRDefault="000606C3" w:rsidP="003A5559">
      <w:pPr>
        <w:rPr>
          <w:lang w:val="en-US"/>
        </w:rPr>
      </w:pPr>
    </w:p>
    <w:p w:rsidR="000606C3" w:rsidRDefault="000606C3" w:rsidP="003A5559">
      <w:pPr>
        <w:rPr>
          <w:lang w:val="en-US"/>
        </w:rPr>
      </w:pPr>
    </w:p>
    <w:p w:rsidR="000606C3" w:rsidRDefault="000606C3" w:rsidP="003A5559">
      <w:pPr>
        <w:rPr>
          <w:lang w:val="en-US"/>
        </w:rPr>
      </w:pPr>
    </w:p>
    <w:p w:rsidR="000606C3" w:rsidRDefault="000606C3" w:rsidP="003A5559">
      <w:pPr>
        <w:rPr>
          <w:lang w:val="en-US"/>
        </w:rPr>
      </w:pPr>
    </w:p>
    <w:p w:rsidR="000606C3" w:rsidRDefault="000606C3" w:rsidP="003A5559">
      <w:pPr>
        <w:rPr>
          <w:lang w:val="en-US"/>
        </w:rPr>
      </w:pPr>
    </w:p>
    <w:p w:rsidR="000606C3" w:rsidRDefault="000606C3" w:rsidP="003A5559">
      <w:pPr>
        <w:rPr>
          <w:lang w:val="en-US"/>
        </w:rPr>
      </w:pPr>
    </w:p>
    <w:p w:rsidR="000606C3" w:rsidRDefault="000606C3" w:rsidP="003A5559">
      <w:pPr>
        <w:rPr>
          <w:lang w:val="en-US"/>
        </w:rPr>
      </w:pPr>
    </w:p>
    <w:p w:rsidR="000606C3" w:rsidRDefault="000606C3" w:rsidP="003A5559">
      <w:pPr>
        <w:rPr>
          <w:lang w:val="en-US"/>
        </w:rPr>
      </w:pPr>
    </w:p>
    <w:p w:rsidR="000606C3" w:rsidRPr="000606C3" w:rsidRDefault="000606C3" w:rsidP="003A5559">
      <w:pPr>
        <w:rPr>
          <w:lang w:val="en-US"/>
        </w:rPr>
      </w:pPr>
    </w:p>
    <w:p w:rsidR="008625E4" w:rsidRDefault="008625E4" w:rsidP="008625E4">
      <w:pPr>
        <w:ind w:firstLine="708"/>
      </w:pPr>
      <w:r>
        <w:t xml:space="preserve"> </w:t>
      </w:r>
      <w:r w:rsidR="008233B0" w:rsidRPr="009E5AC1">
        <w:t>ТО-1</w:t>
      </w:r>
    </w:p>
    <w:p w:rsidR="008233B0" w:rsidRPr="009E5AC1" w:rsidRDefault="008233B0" w:rsidP="008625E4">
      <w:pPr>
        <w:ind w:firstLine="708"/>
      </w:pPr>
      <w:r w:rsidRPr="009E5AC1">
        <w:t xml:space="preserve"> ТО-2</w:t>
      </w:r>
    </w:p>
    <w:p w:rsidR="008233B0" w:rsidRPr="009E5AC1" w:rsidRDefault="008233B0" w:rsidP="003A5559">
      <w:r w:rsidRPr="009E5AC1">
        <w:t xml:space="preserve"> </w:t>
      </w:r>
      <w:r w:rsidR="008625E4">
        <w:t xml:space="preserve"> </w:t>
      </w:r>
      <w:r w:rsidRPr="009E5AC1">
        <w:t xml:space="preserve"> </w:t>
      </w:r>
      <w:r w:rsidR="008625E4">
        <w:tab/>
        <w:t xml:space="preserve"> </w:t>
      </w:r>
      <w:r w:rsidRPr="009E5AC1">
        <w:t>Текущий  ремонт</w:t>
      </w:r>
    </w:p>
    <w:p w:rsidR="008233B0" w:rsidRPr="009E5AC1" w:rsidRDefault="008233B0" w:rsidP="003A5559">
      <w:r w:rsidRPr="009E5AC1">
        <w:t xml:space="preserve"> </w:t>
      </w:r>
      <w:r w:rsidR="008625E4">
        <w:t xml:space="preserve"> </w:t>
      </w:r>
      <w:r w:rsidRPr="009E5AC1">
        <w:t xml:space="preserve">  </w:t>
      </w:r>
      <w:r w:rsidR="008625E4">
        <w:tab/>
        <w:t xml:space="preserve"> </w:t>
      </w:r>
      <w:r w:rsidRPr="009E5AC1">
        <w:t>Капитальный  ремонт</w:t>
      </w:r>
    </w:p>
    <w:p w:rsidR="008233B0" w:rsidRPr="009E5AC1" w:rsidRDefault="008233B0" w:rsidP="003A5559">
      <w:r w:rsidRPr="009E5AC1">
        <w:t>Литература</w:t>
      </w:r>
    </w:p>
    <w:p w:rsidR="008233B0" w:rsidRPr="009E5AC1" w:rsidRDefault="008233B0" w:rsidP="003A5559"/>
    <w:p w:rsidR="008233B0" w:rsidRPr="009E5AC1" w:rsidRDefault="008233B0" w:rsidP="003A5559">
      <w:r w:rsidRPr="009E5AC1">
        <w:t>1. Гриневич  Г.П. Комплексно – механизированные  и  автоматизированные</w:t>
      </w:r>
    </w:p>
    <w:p w:rsidR="008233B0" w:rsidRPr="009E5AC1" w:rsidRDefault="008233B0" w:rsidP="003A5559">
      <w:r w:rsidRPr="009E5AC1">
        <w:t>склады  на  транспорте. Москва ,, Транспорт’’,1987г</w:t>
      </w:r>
    </w:p>
    <w:p w:rsidR="008233B0" w:rsidRPr="009E5AC1" w:rsidRDefault="008233B0" w:rsidP="003A5559"/>
    <w:p w:rsidR="008233B0" w:rsidRPr="009E5AC1" w:rsidRDefault="008233B0" w:rsidP="003A5559">
      <w:r w:rsidRPr="009E5AC1">
        <w:t>2. Гриневич  Г.П.  Комплексная  механизация  и  автоматизация  погрузочно</w:t>
      </w:r>
      <w:r w:rsidR="008625E4">
        <w:t>-</w:t>
      </w:r>
      <w:r w:rsidRPr="009E5AC1">
        <w:t xml:space="preserve"> разгрузочных  работ  на  железно</w:t>
      </w:r>
      <w:r w:rsidR="008625E4">
        <w:t xml:space="preserve">дорожном  транспорте. Москва , </w:t>
      </w:r>
      <w:r w:rsidRPr="009E5AC1">
        <w:t xml:space="preserve"> ,,Транспорт’’, 1981г</w:t>
      </w:r>
    </w:p>
    <w:p w:rsidR="008233B0" w:rsidRPr="009E5AC1" w:rsidRDefault="008233B0" w:rsidP="003A5559"/>
    <w:p w:rsidR="008233B0" w:rsidRPr="009E5AC1" w:rsidRDefault="008233B0" w:rsidP="003A5559">
      <w:r w:rsidRPr="009E5AC1">
        <w:t>3. Типовой  технологический  процесс  работы  грузовой  станции. Москва  ,,Ттанспорт’’1995г</w:t>
      </w:r>
    </w:p>
    <w:p w:rsidR="008233B0" w:rsidRPr="009E5AC1" w:rsidRDefault="008233B0" w:rsidP="003A5559"/>
    <w:p w:rsidR="008233B0" w:rsidRPr="009E5AC1" w:rsidRDefault="008233B0" w:rsidP="003A5559">
      <w:r w:rsidRPr="009E5AC1">
        <w:t>4   ЕНВиВ.</w:t>
      </w:r>
    </w:p>
    <w:p w:rsidR="008233B0" w:rsidRPr="009E5AC1" w:rsidRDefault="008233B0" w:rsidP="003A5559"/>
    <w:p w:rsidR="008233B0" w:rsidRPr="009E5AC1" w:rsidRDefault="008233B0" w:rsidP="003A5559">
      <w:r w:rsidRPr="009E5AC1">
        <w:t>5.  Сборник  № 160.</w:t>
      </w:r>
    </w:p>
    <w:p w:rsidR="008233B0" w:rsidRPr="009E5AC1" w:rsidRDefault="008233B0" w:rsidP="003A5559"/>
    <w:p w:rsidR="008233B0" w:rsidRPr="009E5AC1" w:rsidRDefault="008233B0" w:rsidP="003A5559">
      <w:r w:rsidRPr="009E5AC1">
        <w:t>6.  Голубков  В.В., Киреев В.С.  Механизация  погрузочно – разгрузочных</w:t>
      </w:r>
      <w:r w:rsidR="008625E4">
        <w:t xml:space="preserve"> </w:t>
      </w:r>
      <w:r w:rsidRPr="009E5AC1">
        <w:t>работ  и  грузовые  устройства. Москва ,,Транспорт’’,1981г</w:t>
      </w:r>
    </w:p>
    <w:p w:rsidR="008233B0" w:rsidRPr="009E5AC1" w:rsidRDefault="008233B0" w:rsidP="003A5559"/>
    <w:p w:rsidR="008233B0" w:rsidRPr="009E5AC1" w:rsidRDefault="008233B0" w:rsidP="003A5559">
      <w:r w:rsidRPr="009E5AC1">
        <w:t>7. Киреев  В.С.  Механизация  и  автоматизация  погрузочно- разгрузочных</w:t>
      </w:r>
      <w:r w:rsidR="008625E4">
        <w:t xml:space="preserve"> </w:t>
      </w:r>
      <w:r w:rsidRPr="009E5AC1">
        <w:t xml:space="preserve">работ. Москва ,,Транспорт’’,1991г </w:t>
      </w:r>
    </w:p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/>
    <w:p w:rsidR="008233B0" w:rsidRDefault="008233B0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/>
    <w:p w:rsidR="008625E4" w:rsidRDefault="008625E4" w:rsidP="003A5559">
      <w:pPr>
        <w:rPr>
          <w:lang w:val="en-US"/>
        </w:rPr>
      </w:pPr>
    </w:p>
    <w:p w:rsidR="00A9391A" w:rsidRPr="00A9391A" w:rsidRDefault="00A9391A" w:rsidP="003A5559">
      <w:pPr>
        <w:rPr>
          <w:lang w:val="en-US"/>
        </w:rPr>
      </w:pPr>
    </w:p>
    <w:p w:rsidR="001A79B2" w:rsidRDefault="001A79B2" w:rsidP="003A555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8280"/>
        <w:gridCol w:w="1209"/>
      </w:tblGrid>
      <w:tr w:rsidR="001A79B2">
        <w:tc>
          <w:tcPr>
            <w:tcW w:w="648" w:type="dxa"/>
          </w:tcPr>
          <w:p w:rsidR="001A79B2" w:rsidRDefault="001A79B2" w:rsidP="001A79B2">
            <w:pPr>
              <w:jc w:val="center"/>
            </w:pPr>
            <w:r>
              <w:t>№</w:t>
            </w:r>
          </w:p>
          <w:p w:rsidR="001A79B2" w:rsidRDefault="001A79B2" w:rsidP="001A79B2">
            <w:pPr>
              <w:jc w:val="center"/>
            </w:pPr>
            <w:r>
              <w:t>п/п</w:t>
            </w:r>
          </w:p>
        </w:tc>
        <w:tc>
          <w:tcPr>
            <w:tcW w:w="8280" w:type="dxa"/>
            <w:vAlign w:val="center"/>
          </w:tcPr>
          <w:p w:rsidR="001A79B2" w:rsidRDefault="001A79B2" w:rsidP="001A79B2">
            <w:pPr>
              <w:jc w:val="center"/>
            </w:pPr>
            <w:r>
              <w:t>Содержание</w:t>
            </w:r>
          </w:p>
        </w:tc>
        <w:tc>
          <w:tcPr>
            <w:tcW w:w="1209" w:type="dxa"/>
            <w:vAlign w:val="center"/>
          </w:tcPr>
          <w:p w:rsidR="001A79B2" w:rsidRDefault="001A79B2" w:rsidP="001A79B2">
            <w:pPr>
              <w:jc w:val="center"/>
            </w:pPr>
            <w:r>
              <w:t>Стр.</w:t>
            </w:r>
          </w:p>
        </w:tc>
      </w:tr>
      <w:tr w:rsidR="001A79B2">
        <w:tc>
          <w:tcPr>
            <w:tcW w:w="648" w:type="dxa"/>
          </w:tcPr>
          <w:p w:rsidR="001A79B2" w:rsidRDefault="001A79B2" w:rsidP="001A79B2">
            <w:pPr>
              <w:jc w:val="center"/>
            </w:pPr>
          </w:p>
        </w:tc>
        <w:tc>
          <w:tcPr>
            <w:tcW w:w="8280" w:type="dxa"/>
          </w:tcPr>
          <w:p w:rsidR="001A79B2" w:rsidRDefault="001A79B2" w:rsidP="003A5559">
            <w:r w:rsidRPr="009E5AC1">
              <w:t xml:space="preserve">Введение                                                                                                                </w:t>
            </w:r>
          </w:p>
        </w:tc>
        <w:tc>
          <w:tcPr>
            <w:tcW w:w="1209" w:type="dxa"/>
            <w:vAlign w:val="center"/>
          </w:tcPr>
          <w:p w:rsidR="001A79B2" w:rsidRDefault="00626BC3" w:rsidP="009203CF">
            <w:pPr>
              <w:jc w:val="center"/>
            </w:pPr>
            <w:r>
              <w:t>1</w:t>
            </w:r>
          </w:p>
        </w:tc>
      </w:tr>
      <w:tr w:rsidR="001A79B2">
        <w:tc>
          <w:tcPr>
            <w:tcW w:w="648" w:type="dxa"/>
            <w:vAlign w:val="center"/>
          </w:tcPr>
          <w:p w:rsidR="001A79B2" w:rsidRDefault="00626BC3" w:rsidP="009203CF">
            <w:pPr>
              <w:jc w:val="center"/>
            </w:pPr>
            <w:r w:rsidRPr="009E5AC1">
              <w:t>1.</w:t>
            </w:r>
          </w:p>
        </w:tc>
        <w:tc>
          <w:tcPr>
            <w:tcW w:w="8280" w:type="dxa"/>
          </w:tcPr>
          <w:p w:rsidR="001A79B2" w:rsidRDefault="00626BC3" w:rsidP="00626BC3">
            <w:r>
              <w:t>Определение суточного расчётного грузопотока и выбор комп</w:t>
            </w:r>
            <w:r w:rsidRPr="009E5AC1">
              <w:t>лексно – меха</w:t>
            </w:r>
            <w:r>
              <w:t xml:space="preserve">-низированных </w:t>
            </w:r>
            <w:r w:rsidRPr="009E5AC1">
              <w:t xml:space="preserve">цехов для переработки грузов.        </w:t>
            </w:r>
          </w:p>
        </w:tc>
        <w:tc>
          <w:tcPr>
            <w:tcW w:w="1209" w:type="dxa"/>
            <w:vAlign w:val="center"/>
          </w:tcPr>
          <w:p w:rsidR="001A79B2" w:rsidRDefault="00626BC3" w:rsidP="009203CF">
            <w:pPr>
              <w:jc w:val="center"/>
            </w:pPr>
            <w:r>
              <w:t>2</w:t>
            </w:r>
          </w:p>
        </w:tc>
      </w:tr>
      <w:tr w:rsidR="001A79B2">
        <w:tc>
          <w:tcPr>
            <w:tcW w:w="648" w:type="dxa"/>
            <w:vAlign w:val="center"/>
          </w:tcPr>
          <w:p w:rsidR="001A79B2" w:rsidRDefault="00626BC3" w:rsidP="009203CF">
            <w:pPr>
              <w:jc w:val="center"/>
            </w:pPr>
            <w:r w:rsidRPr="009E5AC1">
              <w:t>2.</w:t>
            </w:r>
          </w:p>
        </w:tc>
        <w:tc>
          <w:tcPr>
            <w:tcW w:w="8280" w:type="dxa"/>
          </w:tcPr>
          <w:p w:rsidR="001A79B2" w:rsidRDefault="00626BC3" w:rsidP="003A5559">
            <w:r w:rsidRPr="009E5AC1">
              <w:t>Расчёт  вместимости  и  линейных  размеров  складов</w:t>
            </w:r>
          </w:p>
        </w:tc>
        <w:tc>
          <w:tcPr>
            <w:tcW w:w="1209" w:type="dxa"/>
            <w:vAlign w:val="center"/>
          </w:tcPr>
          <w:p w:rsidR="001A79B2" w:rsidRDefault="00626BC3" w:rsidP="009203CF">
            <w:pPr>
              <w:jc w:val="center"/>
            </w:pPr>
            <w:r>
              <w:t>3</w:t>
            </w:r>
          </w:p>
        </w:tc>
      </w:tr>
      <w:tr w:rsidR="001A79B2">
        <w:tc>
          <w:tcPr>
            <w:tcW w:w="648" w:type="dxa"/>
            <w:vAlign w:val="center"/>
          </w:tcPr>
          <w:p w:rsidR="001A79B2" w:rsidRDefault="00626BC3" w:rsidP="009203CF">
            <w:pPr>
              <w:jc w:val="center"/>
            </w:pPr>
            <w:r>
              <w:t>3.</w:t>
            </w:r>
          </w:p>
        </w:tc>
        <w:tc>
          <w:tcPr>
            <w:tcW w:w="8280" w:type="dxa"/>
          </w:tcPr>
          <w:p w:rsidR="001A79B2" w:rsidRDefault="00626BC3" w:rsidP="003A5559">
            <w:r>
              <w:t>Разработка технологии комплексной механизации и автомати</w:t>
            </w:r>
            <w:r w:rsidRPr="009E5AC1">
              <w:t>зации  погру</w:t>
            </w:r>
            <w:r>
              <w:t xml:space="preserve">-зочно – разгрузочных </w:t>
            </w:r>
            <w:r w:rsidRPr="009E5AC1">
              <w:t xml:space="preserve">работ.                                                   </w:t>
            </w:r>
          </w:p>
        </w:tc>
        <w:tc>
          <w:tcPr>
            <w:tcW w:w="1209" w:type="dxa"/>
            <w:vAlign w:val="center"/>
          </w:tcPr>
          <w:p w:rsidR="001A79B2" w:rsidRDefault="00626BC3" w:rsidP="009203CF">
            <w:pPr>
              <w:jc w:val="center"/>
            </w:pPr>
            <w:r>
              <w:t>6</w:t>
            </w:r>
          </w:p>
        </w:tc>
      </w:tr>
      <w:tr w:rsidR="001A79B2">
        <w:tc>
          <w:tcPr>
            <w:tcW w:w="648" w:type="dxa"/>
            <w:vAlign w:val="center"/>
          </w:tcPr>
          <w:p w:rsidR="001A79B2" w:rsidRDefault="00626BC3" w:rsidP="009203CF">
            <w:pPr>
              <w:jc w:val="center"/>
            </w:pPr>
            <w:r>
              <w:t>4.</w:t>
            </w:r>
          </w:p>
        </w:tc>
        <w:tc>
          <w:tcPr>
            <w:tcW w:w="8280" w:type="dxa"/>
          </w:tcPr>
          <w:p w:rsidR="001A79B2" w:rsidRDefault="00626BC3" w:rsidP="00626BC3">
            <w:r>
              <w:t xml:space="preserve">Определение </w:t>
            </w:r>
            <w:r w:rsidRPr="009E5AC1">
              <w:t>необходимого количества</w:t>
            </w:r>
            <w:r>
              <w:t xml:space="preserve"> погрузочно-</w:t>
            </w:r>
            <w:r w:rsidRPr="009E5AC1">
              <w:t>разгрузочных</w:t>
            </w:r>
            <w:r>
              <w:t xml:space="preserve"> машин, штата обслуживающего персонала, простоя вагонов и автомобилей под </w:t>
            </w:r>
            <w:r w:rsidRPr="009E5AC1">
              <w:t>по</w:t>
            </w:r>
            <w:r>
              <w:t>-</w:t>
            </w:r>
            <w:r w:rsidRPr="009E5AC1">
              <w:t>грузкой</w:t>
            </w:r>
            <w:r w:rsidR="00CC459D">
              <w:t xml:space="preserve"> и </w:t>
            </w:r>
            <w:r w:rsidRPr="009E5AC1">
              <w:t xml:space="preserve">выгрузкой                                     </w:t>
            </w:r>
          </w:p>
        </w:tc>
        <w:tc>
          <w:tcPr>
            <w:tcW w:w="1209" w:type="dxa"/>
            <w:vAlign w:val="center"/>
          </w:tcPr>
          <w:p w:rsidR="001A79B2" w:rsidRDefault="00CC459D" w:rsidP="009203CF">
            <w:pPr>
              <w:jc w:val="center"/>
            </w:pPr>
            <w:r>
              <w:t>7</w:t>
            </w:r>
          </w:p>
        </w:tc>
      </w:tr>
      <w:tr w:rsidR="001A79B2">
        <w:tc>
          <w:tcPr>
            <w:tcW w:w="648" w:type="dxa"/>
            <w:vAlign w:val="center"/>
          </w:tcPr>
          <w:p w:rsidR="001A79B2" w:rsidRDefault="00CC459D" w:rsidP="009203CF">
            <w:pPr>
              <w:jc w:val="center"/>
            </w:pPr>
            <w:r>
              <w:t>5.</w:t>
            </w:r>
          </w:p>
        </w:tc>
        <w:tc>
          <w:tcPr>
            <w:tcW w:w="8280" w:type="dxa"/>
          </w:tcPr>
          <w:p w:rsidR="001A79B2" w:rsidRDefault="00CC459D" w:rsidP="00CC459D">
            <w:r>
              <w:t>Выбор наиболее эффективного варианта комплексной механизации и</w:t>
            </w:r>
            <w:r w:rsidRPr="009E5AC1">
              <w:t xml:space="preserve"> автома</w:t>
            </w:r>
            <w:r>
              <w:t>-</w:t>
            </w:r>
            <w:r w:rsidRPr="009E5AC1">
              <w:t>тизации погрузочно-разгрузочных работ по перера</w:t>
            </w:r>
            <w:r>
              <w:t>ботке торфа</w:t>
            </w:r>
            <w:r w:rsidRPr="009E5AC1">
              <w:t xml:space="preserve">                                                                                         </w:t>
            </w:r>
          </w:p>
        </w:tc>
        <w:tc>
          <w:tcPr>
            <w:tcW w:w="1209" w:type="dxa"/>
            <w:vAlign w:val="center"/>
          </w:tcPr>
          <w:p w:rsidR="001A79B2" w:rsidRDefault="00CC459D" w:rsidP="009203CF">
            <w:pPr>
              <w:jc w:val="center"/>
            </w:pPr>
            <w:r>
              <w:t>13</w:t>
            </w:r>
          </w:p>
        </w:tc>
      </w:tr>
      <w:tr w:rsidR="001A79B2">
        <w:tc>
          <w:tcPr>
            <w:tcW w:w="648" w:type="dxa"/>
            <w:vAlign w:val="center"/>
          </w:tcPr>
          <w:p w:rsidR="001A79B2" w:rsidRDefault="00CC459D" w:rsidP="009203CF">
            <w:pPr>
              <w:jc w:val="center"/>
            </w:pPr>
            <w:r>
              <w:t>6.</w:t>
            </w:r>
          </w:p>
        </w:tc>
        <w:tc>
          <w:tcPr>
            <w:tcW w:w="8280" w:type="dxa"/>
          </w:tcPr>
          <w:p w:rsidR="001A79B2" w:rsidRDefault="00CC459D" w:rsidP="00CC459D">
            <w:r>
              <w:t>Технологический график</w:t>
            </w:r>
            <w:r w:rsidRPr="009E5AC1">
              <w:t xml:space="preserve"> работы средств механизации на грузовом  дворе.                                                                       </w:t>
            </w:r>
          </w:p>
        </w:tc>
        <w:tc>
          <w:tcPr>
            <w:tcW w:w="1209" w:type="dxa"/>
            <w:vAlign w:val="center"/>
          </w:tcPr>
          <w:p w:rsidR="001A79B2" w:rsidRDefault="009203CF" w:rsidP="009203CF">
            <w:pPr>
              <w:jc w:val="center"/>
            </w:pPr>
            <w:r>
              <w:t>21</w:t>
            </w:r>
          </w:p>
        </w:tc>
      </w:tr>
      <w:tr w:rsidR="001A79B2">
        <w:tc>
          <w:tcPr>
            <w:tcW w:w="648" w:type="dxa"/>
            <w:vAlign w:val="center"/>
          </w:tcPr>
          <w:p w:rsidR="001A79B2" w:rsidRDefault="009203CF" w:rsidP="009203CF">
            <w:pPr>
              <w:jc w:val="center"/>
            </w:pPr>
            <w:r w:rsidRPr="009E5AC1">
              <w:t>7.</w:t>
            </w:r>
          </w:p>
        </w:tc>
        <w:tc>
          <w:tcPr>
            <w:tcW w:w="8280" w:type="dxa"/>
          </w:tcPr>
          <w:p w:rsidR="001A79B2" w:rsidRDefault="009203CF" w:rsidP="009203CF">
            <w:r>
              <w:t xml:space="preserve">Эффективность, получаемая </w:t>
            </w:r>
            <w:r w:rsidRPr="009E5AC1">
              <w:t xml:space="preserve">от перегрузки грузов по прямому </w:t>
            </w:r>
            <w:r>
              <w:t>в</w:t>
            </w:r>
            <w:r w:rsidRPr="009E5AC1">
              <w:t xml:space="preserve">арианту.                                                                                              </w:t>
            </w:r>
          </w:p>
        </w:tc>
        <w:tc>
          <w:tcPr>
            <w:tcW w:w="1209" w:type="dxa"/>
            <w:vAlign w:val="center"/>
          </w:tcPr>
          <w:p w:rsidR="001A79B2" w:rsidRDefault="009203CF" w:rsidP="009203CF">
            <w:pPr>
              <w:jc w:val="center"/>
            </w:pPr>
            <w:r>
              <w:t>23</w:t>
            </w:r>
          </w:p>
        </w:tc>
      </w:tr>
      <w:tr w:rsidR="001A79B2">
        <w:tc>
          <w:tcPr>
            <w:tcW w:w="648" w:type="dxa"/>
            <w:vAlign w:val="center"/>
          </w:tcPr>
          <w:p w:rsidR="001A79B2" w:rsidRDefault="009203CF" w:rsidP="009203CF">
            <w:pPr>
              <w:jc w:val="center"/>
            </w:pPr>
            <w:r>
              <w:t>8.</w:t>
            </w:r>
          </w:p>
        </w:tc>
        <w:tc>
          <w:tcPr>
            <w:tcW w:w="8280" w:type="dxa"/>
          </w:tcPr>
          <w:p w:rsidR="001A79B2" w:rsidRDefault="009203CF" w:rsidP="009203CF">
            <w:r w:rsidRPr="009E5AC1">
              <w:t>Мероприятия по</w:t>
            </w:r>
            <w:r>
              <w:t xml:space="preserve"> </w:t>
            </w:r>
            <w:r w:rsidRPr="009E5AC1">
              <w:t>охране труда и окружающей среды при выполнении погру</w:t>
            </w:r>
            <w:r>
              <w:t>-</w:t>
            </w:r>
            <w:r w:rsidRPr="009E5AC1">
              <w:t xml:space="preserve">зочно – разгрузочных </w:t>
            </w:r>
            <w:r>
              <w:t xml:space="preserve">работ, график </w:t>
            </w:r>
            <w:r w:rsidRPr="009E5AC1">
              <w:t>технического</w:t>
            </w:r>
            <w:r>
              <w:t xml:space="preserve"> обслуживания </w:t>
            </w:r>
            <w:r w:rsidRPr="009E5AC1">
              <w:t xml:space="preserve">и </w:t>
            </w:r>
            <w:r>
              <w:t>ремонта  машин и</w:t>
            </w:r>
            <w:r w:rsidRPr="009E5AC1">
              <w:t xml:space="preserve"> оборудования.                              </w:t>
            </w:r>
          </w:p>
        </w:tc>
        <w:tc>
          <w:tcPr>
            <w:tcW w:w="1209" w:type="dxa"/>
            <w:vAlign w:val="center"/>
          </w:tcPr>
          <w:p w:rsidR="001A79B2" w:rsidRDefault="009203CF" w:rsidP="009203CF">
            <w:pPr>
              <w:jc w:val="center"/>
            </w:pPr>
            <w:r>
              <w:t>24</w:t>
            </w:r>
          </w:p>
        </w:tc>
      </w:tr>
      <w:tr w:rsidR="009203CF">
        <w:tc>
          <w:tcPr>
            <w:tcW w:w="648" w:type="dxa"/>
            <w:vAlign w:val="center"/>
          </w:tcPr>
          <w:p w:rsidR="009203CF" w:rsidRDefault="009203CF" w:rsidP="009203CF">
            <w:pPr>
              <w:jc w:val="center"/>
            </w:pPr>
            <w:r>
              <w:t>9.</w:t>
            </w:r>
          </w:p>
        </w:tc>
        <w:tc>
          <w:tcPr>
            <w:tcW w:w="8280" w:type="dxa"/>
          </w:tcPr>
          <w:p w:rsidR="009203CF" w:rsidRPr="009E5AC1" w:rsidRDefault="009203CF" w:rsidP="009203CF">
            <w:r>
              <w:t>Список литературы</w:t>
            </w:r>
          </w:p>
        </w:tc>
        <w:tc>
          <w:tcPr>
            <w:tcW w:w="1209" w:type="dxa"/>
            <w:vAlign w:val="center"/>
          </w:tcPr>
          <w:p w:rsidR="009203CF" w:rsidRDefault="009203CF" w:rsidP="009203CF">
            <w:pPr>
              <w:jc w:val="center"/>
            </w:pPr>
            <w:r>
              <w:t>25</w:t>
            </w:r>
          </w:p>
        </w:tc>
      </w:tr>
    </w:tbl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>
      <w:r w:rsidRPr="009E5AC1">
        <w:t xml:space="preserve">      </w:t>
      </w:r>
    </w:p>
    <w:p w:rsidR="008233B0" w:rsidRPr="009E5AC1" w:rsidRDefault="008233B0" w:rsidP="003A5559"/>
    <w:p w:rsidR="008233B0" w:rsidRPr="009E5AC1" w:rsidRDefault="008233B0" w:rsidP="003A5559"/>
    <w:p w:rsidR="008233B0" w:rsidRPr="009E5AC1" w:rsidRDefault="008233B0" w:rsidP="003A5559">
      <w:r w:rsidRPr="009E5AC1">
        <w:t xml:space="preserve">          </w:t>
      </w:r>
    </w:p>
    <w:p w:rsidR="008233B0" w:rsidRPr="009E5AC1" w:rsidRDefault="008233B0" w:rsidP="003A5559"/>
    <w:p w:rsidR="008233B0" w:rsidRPr="009E5AC1" w:rsidRDefault="008233B0" w:rsidP="003A5559">
      <w:r w:rsidRPr="009E5AC1">
        <w:t xml:space="preserve">           </w:t>
      </w:r>
    </w:p>
    <w:p w:rsidR="003A5559" w:rsidRPr="009E5AC1" w:rsidRDefault="003A5559">
      <w:bookmarkStart w:id="0" w:name="_GoBack"/>
      <w:bookmarkEnd w:id="0"/>
    </w:p>
    <w:sectPr w:rsidR="003A5559" w:rsidRPr="009E5AC1" w:rsidSect="00B30660">
      <w:pgSz w:w="11906" w:h="16838" w:code="9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7AF"/>
    <w:rsid w:val="000267AC"/>
    <w:rsid w:val="00032C48"/>
    <w:rsid w:val="000606C3"/>
    <w:rsid w:val="00075DF2"/>
    <w:rsid w:val="000972AA"/>
    <w:rsid w:val="000A1871"/>
    <w:rsid w:val="000C292E"/>
    <w:rsid w:val="000D6835"/>
    <w:rsid w:val="00100024"/>
    <w:rsid w:val="00121285"/>
    <w:rsid w:val="00142D57"/>
    <w:rsid w:val="00145070"/>
    <w:rsid w:val="00161FDD"/>
    <w:rsid w:val="0016616F"/>
    <w:rsid w:val="001A53BB"/>
    <w:rsid w:val="001A79B2"/>
    <w:rsid w:val="001B130C"/>
    <w:rsid w:val="001E12B8"/>
    <w:rsid w:val="00232C6A"/>
    <w:rsid w:val="00242502"/>
    <w:rsid w:val="002473F1"/>
    <w:rsid w:val="002677AF"/>
    <w:rsid w:val="002A7752"/>
    <w:rsid w:val="002F30E3"/>
    <w:rsid w:val="002F6ADF"/>
    <w:rsid w:val="00300C6F"/>
    <w:rsid w:val="00382F1E"/>
    <w:rsid w:val="0038712B"/>
    <w:rsid w:val="003933B3"/>
    <w:rsid w:val="003A5559"/>
    <w:rsid w:val="003A676F"/>
    <w:rsid w:val="003B0EFB"/>
    <w:rsid w:val="003B3CF9"/>
    <w:rsid w:val="003D0E30"/>
    <w:rsid w:val="003E5005"/>
    <w:rsid w:val="003F4493"/>
    <w:rsid w:val="004423FA"/>
    <w:rsid w:val="004444A4"/>
    <w:rsid w:val="00467E6C"/>
    <w:rsid w:val="00470F50"/>
    <w:rsid w:val="00495A35"/>
    <w:rsid w:val="004A01C7"/>
    <w:rsid w:val="004A665C"/>
    <w:rsid w:val="004C3FDD"/>
    <w:rsid w:val="004C7539"/>
    <w:rsid w:val="004D1B98"/>
    <w:rsid w:val="004E6A61"/>
    <w:rsid w:val="005002BE"/>
    <w:rsid w:val="005046EF"/>
    <w:rsid w:val="00506AA1"/>
    <w:rsid w:val="005215AB"/>
    <w:rsid w:val="00536A28"/>
    <w:rsid w:val="00590E1D"/>
    <w:rsid w:val="00593B99"/>
    <w:rsid w:val="005953A0"/>
    <w:rsid w:val="005C0620"/>
    <w:rsid w:val="005D27C9"/>
    <w:rsid w:val="005E7C63"/>
    <w:rsid w:val="005F46FD"/>
    <w:rsid w:val="00626BC3"/>
    <w:rsid w:val="00633CEB"/>
    <w:rsid w:val="0066468C"/>
    <w:rsid w:val="006A14EB"/>
    <w:rsid w:val="006F71AE"/>
    <w:rsid w:val="007467EA"/>
    <w:rsid w:val="00747906"/>
    <w:rsid w:val="00750C71"/>
    <w:rsid w:val="007577F3"/>
    <w:rsid w:val="007626C8"/>
    <w:rsid w:val="00763844"/>
    <w:rsid w:val="00777C5D"/>
    <w:rsid w:val="00787F03"/>
    <w:rsid w:val="00791E73"/>
    <w:rsid w:val="00793CDB"/>
    <w:rsid w:val="007A2E4E"/>
    <w:rsid w:val="007B25E3"/>
    <w:rsid w:val="007C0D57"/>
    <w:rsid w:val="007D2911"/>
    <w:rsid w:val="008233B0"/>
    <w:rsid w:val="008361A3"/>
    <w:rsid w:val="008446AB"/>
    <w:rsid w:val="008574A2"/>
    <w:rsid w:val="008625E4"/>
    <w:rsid w:val="008E0E25"/>
    <w:rsid w:val="00903FA2"/>
    <w:rsid w:val="009203CF"/>
    <w:rsid w:val="00927150"/>
    <w:rsid w:val="00960294"/>
    <w:rsid w:val="009A1229"/>
    <w:rsid w:val="009A4D5A"/>
    <w:rsid w:val="009D6577"/>
    <w:rsid w:val="009E1F62"/>
    <w:rsid w:val="009E5AC1"/>
    <w:rsid w:val="00A12AD1"/>
    <w:rsid w:val="00A12E5F"/>
    <w:rsid w:val="00A255E2"/>
    <w:rsid w:val="00A26E93"/>
    <w:rsid w:val="00A54BCD"/>
    <w:rsid w:val="00A83AC8"/>
    <w:rsid w:val="00A9391A"/>
    <w:rsid w:val="00A954C0"/>
    <w:rsid w:val="00AA36DA"/>
    <w:rsid w:val="00AD1917"/>
    <w:rsid w:val="00AF0185"/>
    <w:rsid w:val="00AF78FD"/>
    <w:rsid w:val="00B04F9B"/>
    <w:rsid w:val="00B1035C"/>
    <w:rsid w:val="00B116E2"/>
    <w:rsid w:val="00B23C5B"/>
    <w:rsid w:val="00B27093"/>
    <w:rsid w:val="00B30660"/>
    <w:rsid w:val="00B6241F"/>
    <w:rsid w:val="00B75B4F"/>
    <w:rsid w:val="00B814A4"/>
    <w:rsid w:val="00B8285E"/>
    <w:rsid w:val="00B87A88"/>
    <w:rsid w:val="00B963FD"/>
    <w:rsid w:val="00BA6288"/>
    <w:rsid w:val="00BD62BE"/>
    <w:rsid w:val="00BF4F73"/>
    <w:rsid w:val="00C65E09"/>
    <w:rsid w:val="00C75C5D"/>
    <w:rsid w:val="00C83144"/>
    <w:rsid w:val="00CA02FB"/>
    <w:rsid w:val="00CB5704"/>
    <w:rsid w:val="00CB607B"/>
    <w:rsid w:val="00CC459D"/>
    <w:rsid w:val="00CE1E9C"/>
    <w:rsid w:val="00CE3DA2"/>
    <w:rsid w:val="00CE5DD5"/>
    <w:rsid w:val="00CE6E88"/>
    <w:rsid w:val="00D11834"/>
    <w:rsid w:val="00D33BBA"/>
    <w:rsid w:val="00D4346B"/>
    <w:rsid w:val="00D50954"/>
    <w:rsid w:val="00D82F4B"/>
    <w:rsid w:val="00DA5C52"/>
    <w:rsid w:val="00DA7BA5"/>
    <w:rsid w:val="00DD693F"/>
    <w:rsid w:val="00DE0244"/>
    <w:rsid w:val="00E05A13"/>
    <w:rsid w:val="00E16EB8"/>
    <w:rsid w:val="00E21A7D"/>
    <w:rsid w:val="00E33454"/>
    <w:rsid w:val="00E406EE"/>
    <w:rsid w:val="00E65A69"/>
    <w:rsid w:val="00E86CB7"/>
    <w:rsid w:val="00EA26B9"/>
    <w:rsid w:val="00ED627F"/>
    <w:rsid w:val="00EE39CF"/>
    <w:rsid w:val="00EF271A"/>
    <w:rsid w:val="00EF4B01"/>
    <w:rsid w:val="00F03F7F"/>
    <w:rsid w:val="00F210BA"/>
    <w:rsid w:val="00F97FC7"/>
    <w:rsid w:val="00F97FF3"/>
    <w:rsid w:val="00FA0DE3"/>
    <w:rsid w:val="00F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3"/>
    <o:shapelayout v:ext="edit">
      <o:idmap v:ext="edit" data="1"/>
    </o:shapelayout>
  </w:shapeDefaults>
  <w:decimalSymbol w:val=","/>
  <w:listSeparator w:val=";"/>
  <w15:chartTrackingRefBased/>
  <w15:docId w15:val="{1024B8DA-8CB9-4C1C-AD94-5951A65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52"/>
    <w:rPr>
      <w:sz w:val="24"/>
      <w:szCs w:val="24"/>
    </w:rPr>
  </w:style>
  <w:style w:type="paragraph" w:styleId="2">
    <w:name w:val="heading 2"/>
    <w:basedOn w:val="a"/>
    <w:next w:val="a"/>
    <w:qFormat/>
    <w:pPr>
      <w:keepNext/>
      <w:ind w:right="-1333"/>
      <w:outlineLvl w:val="1"/>
    </w:pPr>
    <w:rPr>
      <w:sz w:val="28"/>
      <w:szCs w:val="20"/>
      <w:lang w:val="da-DK"/>
    </w:rPr>
  </w:style>
  <w:style w:type="paragraph" w:styleId="3">
    <w:name w:val="heading 3"/>
    <w:basedOn w:val="a"/>
    <w:next w:val="a"/>
    <w:qFormat/>
    <w:rsid w:val="004C75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right="-105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ind w:right="-1192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pPr>
      <w:keepNext/>
      <w:ind w:right="-1192"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qFormat/>
    <w:pPr>
      <w:keepNext/>
      <w:ind w:right="-1333"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4C75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333"/>
    </w:pPr>
    <w:rPr>
      <w:sz w:val="28"/>
      <w:szCs w:val="20"/>
    </w:rPr>
  </w:style>
  <w:style w:type="paragraph" w:styleId="20">
    <w:name w:val="Body Text 2"/>
    <w:basedOn w:val="a"/>
    <w:pPr>
      <w:ind w:right="-1050"/>
    </w:pPr>
    <w:rPr>
      <w:sz w:val="28"/>
      <w:szCs w:val="20"/>
    </w:rPr>
  </w:style>
  <w:style w:type="table" w:styleId="a4">
    <w:name w:val="Table Grid"/>
    <w:basedOn w:val="a1"/>
    <w:rsid w:val="00D50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99" Type="http://schemas.openxmlformats.org/officeDocument/2006/relationships/image" Target="media/image150.wmf"/><Relationship Id="rId303" Type="http://schemas.openxmlformats.org/officeDocument/2006/relationships/image" Target="media/image152.wmf"/><Relationship Id="rId21" Type="http://schemas.openxmlformats.org/officeDocument/2006/relationships/oleObject" Target="embeddings/oleObject4.bin"/><Relationship Id="rId42" Type="http://schemas.openxmlformats.org/officeDocument/2006/relationships/image" Target="media/image25.wmf"/><Relationship Id="rId63" Type="http://schemas.openxmlformats.org/officeDocument/2006/relationships/oleObject" Target="embeddings/oleObject25.bin"/><Relationship Id="rId84" Type="http://schemas.openxmlformats.org/officeDocument/2006/relationships/image" Target="media/image46.wmf"/><Relationship Id="rId138" Type="http://schemas.openxmlformats.org/officeDocument/2006/relationships/image" Target="media/image72.wmf"/><Relationship Id="rId159" Type="http://schemas.openxmlformats.org/officeDocument/2006/relationships/oleObject" Target="embeddings/oleObject75.bin"/><Relationship Id="rId324" Type="http://schemas.openxmlformats.org/officeDocument/2006/relationships/image" Target="media/image161.wmf"/><Relationship Id="rId170" Type="http://schemas.openxmlformats.org/officeDocument/2006/relationships/image" Target="media/image86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4.wmf"/><Relationship Id="rId107" Type="http://schemas.openxmlformats.org/officeDocument/2006/relationships/oleObject" Target="embeddings/oleObject47.bin"/><Relationship Id="rId268" Type="http://schemas.openxmlformats.org/officeDocument/2006/relationships/image" Target="media/image134.wmf"/><Relationship Id="rId289" Type="http://schemas.openxmlformats.org/officeDocument/2006/relationships/image" Target="media/image145.wmf"/><Relationship Id="rId11" Type="http://schemas.openxmlformats.org/officeDocument/2006/relationships/image" Target="media/image8.wmf"/><Relationship Id="rId32" Type="http://schemas.openxmlformats.org/officeDocument/2006/relationships/image" Target="media/image20.wmf"/><Relationship Id="rId53" Type="http://schemas.openxmlformats.org/officeDocument/2006/relationships/oleObject" Target="embeddings/oleObject20.bin"/><Relationship Id="rId74" Type="http://schemas.openxmlformats.org/officeDocument/2006/relationships/image" Target="media/image41.wmf"/><Relationship Id="rId128" Type="http://schemas.openxmlformats.org/officeDocument/2006/relationships/oleObject" Target="embeddings/oleObject58.bin"/><Relationship Id="rId149" Type="http://schemas.openxmlformats.org/officeDocument/2006/relationships/image" Target="media/image77.wmf"/><Relationship Id="rId314" Type="http://schemas.openxmlformats.org/officeDocument/2006/relationships/image" Target="media/image157.wmf"/><Relationship Id="rId335" Type="http://schemas.openxmlformats.org/officeDocument/2006/relationships/fontTable" Target="fontTable.xml"/><Relationship Id="rId5" Type="http://schemas.openxmlformats.org/officeDocument/2006/relationships/image" Target="media/image2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82.wmf"/><Relationship Id="rId181" Type="http://schemas.openxmlformats.org/officeDocument/2006/relationships/image" Target="media/image91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9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40.wmf"/><Relationship Id="rId22" Type="http://schemas.openxmlformats.org/officeDocument/2006/relationships/image" Target="media/image15.wmf"/><Relationship Id="rId43" Type="http://schemas.openxmlformats.org/officeDocument/2006/relationships/oleObject" Target="embeddings/oleObject15.bin"/><Relationship Id="rId64" Type="http://schemas.openxmlformats.org/officeDocument/2006/relationships/image" Target="media/image36.wmf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oleObject" Target="embeddings/oleObject161.bin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4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2.bin"/><Relationship Id="rId12" Type="http://schemas.openxmlformats.org/officeDocument/2006/relationships/image" Target="media/image9.wmf"/><Relationship Id="rId33" Type="http://schemas.openxmlformats.org/officeDocument/2006/relationships/oleObject" Target="embeddings/oleObject10.bin"/><Relationship Id="rId108" Type="http://schemas.openxmlformats.org/officeDocument/2006/relationships/image" Target="media/image58.wmf"/><Relationship Id="rId129" Type="http://schemas.openxmlformats.org/officeDocument/2006/relationships/image" Target="media/image68.wmf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5.bin"/><Relationship Id="rId336" Type="http://schemas.openxmlformats.org/officeDocument/2006/relationships/theme" Target="theme/theme1.xml"/><Relationship Id="rId54" Type="http://schemas.openxmlformats.org/officeDocument/2006/relationships/image" Target="media/image31.wmf"/><Relationship Id="rId75" Type="http://schemas.openxmlformats.org/officeDocument/2006/relationships/oleObject" Target="embeddings/oleObject31.bin"/><Relationship Id="rId96" Type="http://schemas.openxmlformats.org/officeDocument/2006/relationships/image" Target="media/image52.wmf"/><Relationship Id="rId140" Type="http://schemas.openxmlformats.org/officeDocument/2006/relationships/image" Target="media/image73.wmf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9.wmf"/><Relationship Id="rId6" Type="http://schemas.openxmlformats.org/officeDocument/2006/relationships/image" Target="media/image3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30.wmf"/><Relationship Id="rId23" Type="http://schemas.openxmlformats.org/officeDocument/2006/relationships/oleObject" Target="embeddings/oleObject5.bin"/><Relationship Id="rId119" Type="http://schemas.openxmlformats.org/officeDocument/2006/relationships/image" Target="media/image63.wmf"/><Relationship Id="rId270" Type="http://schemas.openxmlformats.org/officeDocument/2006/relationships/image" Target="media/image135.wmf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26" Type="http://schemas.openxmlformats.org/officeDocument/2006/relationships/image" Target="media/image162.wmf"/><Relationship Id="rId44" Type="http://schemas.openxmlformats.org/officeDocument/2006/relationships/image" Target="media/image26.wmf"/><Relationship Id="rId65" Type="http://schemas.openxmlformats.org/officeDocument/2006/relationships/oleObject" Target="embeddings/oleObject26.bin"/><Relationship Id="rId86" Type="http://schemas.openxmlformats.org/officeDocument/2006/relationships/image" Target="media/image47.wmf"/><Relationship Id="rId130" Type="http://schemas.openxmlformats.org/officeDocument/2006/relationships/oleObject" Target="embeddings/oleObject59.bin"/><Relationship Id="rId151" Type="http://schemas.openxmlformats.org/officeDocument/2006/relationships/image" Target="media/image78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5.wmf"/><Relationship Id="rId13" Type="http://schemas.openxmlformats.org/officeDocument/2006/relationships/image" Target="media/image10.wmf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1.wmf"/><Relationship Id="rId316" Type="http://schemas.openxmlformats.org/officeDocument/2006/relationships/oleObject" Target="embeddings/oleObject156.bin"/><Relationship Id="rId34" Type="http://schemas.openxmlformats.org/officeDocument/2006/relationships/image" Target="media/image21.wmf"/><Relationship Id="rId55" Type="http://schemas.openxmlformats.org/officeDocument/2006/relationships/oleObject" Target="embeddings/oleObject21.bin"/><Relationship Id="rId76" Type="http://schemas.openxmlformats.org/officeDocument/2006/relationships/image" Target="media/image42.wmf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5.bin"/><Relationship Id="rId7" Type="http://schemas.openxmlformats.org/officeDocument/2006/relationships/image" Target="media/image4.wmf"/><Relationship Id="rId162" Type="http://schemas.openxmlformats.org/officeDocument/2006/relationships/image" Target="media/image83.wmf"/><Relationship Id="rId183" Type="http://schemas.openxmlformats.org/officeDocument/2006/relationships/image" Target="media/image92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20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6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6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7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9.bin"/><Relationship Id="rId131" Type="http://schemas.openxmlformats.org/officeDocument/2006/relationships/image" Target="media/image69.wmf"/><Relationship Id="rId327" Type="http://schemas.openxmlformats.org/officeDocument/2006/relationships/oleObject" Target="embeddings/oleObject162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11.wmf"/><Relationship Id="rId35" Type="http://schemas.openxmlformats.org/officeDocument/2006/relationships/oleObject" Target="embeddings/oleObject11.bin"/><Relationship Id="rId56" Type="http://schemas.openxmlformats.org/officeDocument/2006/relationships/image" Target="media/image32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4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8.wmf"/><Relationship Id="rId8" Type="http://schemas.openxmlformats.org/officeDocument/2006/relationships/image" Target="media/image5.wmf"/><Relationship Id="rId51" Type="http://schemas.openxmlformats.org/officeDocument/2006/relationships/oleObject" Target="embeddings/oleObject19.bin"/><Relationship Id="rId72" Type="http://schemas.openxmlformats.org/officeDocument/2006/relationships/image" Target="media/image40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3.wmf"/><Relationship Id="rId121" Type="http://schemas.openxmlformats.org/officeDocument/2006/relationships/image" Target="media/image64.wmf"/><Relationship Id="rId142" Type="http://schemas.openxmlformats.org/officeDocument/2006/relationships/image" Target="media/image74.wmf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5.wmf"/><Relationship Id="rId219" Type="http://schemas.openxmlformats.org/officeDocument/2006/relationships/image" Target="media/image110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8.wmf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6.bin"/><Relationship Id="rId46" Type="http://schemas.openxmlformats.org/officeDocument/2006/relationships/image" Target="media/image27.wmf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8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7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4.wmf"/><Relationship Id="rId323" Type="http://schemas.openxmlformats.org/officeDocument/2006/relationships/oleObject" Target="embeddings/oleObject160.bin"/><Relationship Id="rId328" Type="http://schemas.openxmlformats.org/officeDocument/2006/relationships/image" Target="media/image163.wmf"/><Relationship Id="rId20" Type="http://schemas.openxmlformats.org/officeDocument/2006/relationships/image" Target="media/image14.wmf"/><Relationship Id="rId41" Type="http://schemas.openxmlformats.org/officeDocument/2006/relationships/oleObject" Target="embeddings/oleObject14.bin"/><Relationship Id="rId62" Type="http://schemas.openxmlformats.org/officeDocument/2006/relationships/image" Target="media/image35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8.wmf"/><Relationship Id="rId111" Type="http://schemas.openxmlformats.org/officeDocument/2006/relationships/image" Target="media/image59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9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3.wmf"/><Relationship Id="rId241" Type="http://schemas.openxmlformats.org/officeDocument/2006/relationships/image" Target="media/image121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1.bin"/><Relationship Id="rId36" Type="http://schemas.openxmlformats.org/officeDocument/2006/relationships/image" Target="media/image22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57.wmf"/><Relationship Id="rId127" Type="http://schemas.openxmlformats.org/officeDocument/2006/relationships/image" Target="media/image67.wmf"/><Relationship Id="rId262" Type="http://schemas.openxmlformats.org/officeDocument/2006/relationships/image" Target="media/image131.wmf"/><Relationship Id="rId283" Type="http://schemas.openxmlformats.org/officeDocument/2006/relationships/image" Target="media/image142.wmf"/><Relationship Id="rId313" Type="http://schemas.openxmlformats.org/officeDocument/2006/relationships/oleObject" Target="embeddings/oleObject154.bin"/><Relationship Id="rId318" Type="http://schemas.openxmlformats.org/officeDocument/2006/relationships/oleObject" Target="embeddings/oleObject157.bin"/><Relationship Id="rId10" Type="http://schemas.openxmlformats.org/officeDocument/2006/relationships/image" Target="media/image7.wmf"/><Relationship Id="rId31" Type="http://schemas.openxmlformats.org/officeDocument/2006/relationships/oleObject" Target="embeddings/oleObject9.bin"/><Relationship Id="rId52" Type="http://schemas.openxmlformats.org/officeDocument/2006/relationships/image" Target="media/image30.wmf"/><Relationship Id="rId73" Type="http://schemas.openxmlformats.org/officeDocument/2006/relationships/oleObject" Target="embeddings/oleObject30.bin"/><Relationship Id="rId78" Type="http://schemas.openxmlformats.org/officeDocument/2006/relationships/image" Target="media/image43.wmf"/><Relationship Id="rId94" Type="http://schemas.openxmlformats.org/officeDocument/2006/relationships/image" Target="media/image51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9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3.wmf"/><Relationship Id="rId334" Type="http://schemas.openxmlformats.org/officeDocument/2006/relationships/oleObject" Target="embeddings/oleObject166.bin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7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17.bin"/><Relationship Id="rId68" Type="http://schemas.openxmlformats.org/officeDocument/2006/relationships/image" Target="media/image38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70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12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2.bin"/><Relationship Id="rId58" Type="http://schemas.openxmlformats.org/officeDocument/2006/relationships/image" Target="media/image33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5.wmf"/><Relationship Id="rId123" Type="http://schemas.openxmlformats.org/officeDocument/2006/relationships/image" Target="media/image65.wmf"/><Relationship Id="rId144" Type="http://schemas.openxmlformats.org/officeDocument/2006/relationships/image" Target="media/image75.wmf"/><Relationship Id="rId330" Type="http://schemas.openxmlformats.org/officeDocument/2006/relationships/oleObject" Target="embeddings/oleObject164.bin"/><Relationship Id="rId90" Type="http://schemas.openxmlformats.org/officeDocument/2006/relationships/image" Target="media/image49.wmf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27" Type="http://schemas.openxmlformats.org/officeDocument/2006/relationships/oleObject" Target="embeddings/oleObject7.bin"/><Relationship Id="rId48" Type="http://schemas.openxmlformats.org/officeDocument/2006/relationships/image" Target="media/image28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60.wmf"/><Relationship Id="rId134" Type="http://schemas.openxmlformats.org/officeDocument/2006/relationships/oleObject" Target="embeddings/oleObject61.bin"/><Relationship Id="rId320" Type="http://schemas.openxmlformats.org/officeDocument/2006/relationships/image" Target="media/image159.wmf"/><Relationship Id="rId80" Type="http://schemas.openxmlformats.org/officeDocument/2006/relationships/image" Target="media/image44.wmf"/><Relationship Id="rId155" Type="http://schemas.openxmlformats.org/officeDocument/2006/relationships/image" Target="media/image80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2.wmf"/><Relationship Id="rId264" Type="http://schemas.openxmlformats.org/officeDocument/2006/relationships/image" Target="media/image132.wmf"/><Relationship Id="rId285" Type="http://schemas.openxmlformats.org/officeDocument/2006/relationships/image" Target="media/image143.wmf"/><Relationship Id="rId17" Type="http://schemas.openxmlformats.org/officeDocument/2006/relationships/oleObject" Target="embeddings/oleObject2.bin"/><Relationship Id="rId38" Type="http://schemas.openxmlformats.org/officeDocument/2006/relationships/image" Target="media/image23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52.bin"/><Relationship Id="rId70" Type="http://schemas.openxmlformats.org/officeDocument/2006/relationships/image" Target="media/image39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5.wmf"/><Relationship Id="rId187" Type="http://schemas.openxmlformats.org/officeDocument/2006/relationships/image" Target="media/image94.wmf"/><Relationship Id="rId331" Type="http://schemas.openxmlformats.org/officeDocument/2006/relationships/image" Target="media/image164.wmf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8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34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13.wmf"/><Relationship Id="rId39" Type="http://schemas.openxmlformats.org/officeDocument/2006/relationships/oleObject" Target="embeddings/oleObject13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50" Type="http://schemas.openxmlformats.org/officeDocument/2006/relationships/image" Target="media/image29.wmf"/><Relationship Id="rId104" Type="http://schemas.openxmlformats.org/officeDocument/2006/relationships/image" Target="media/image56.wmf"/><Relationship Id="rId125" Type="http://schemas.openxmlformats.org/officeDocument/2006/relationships/image" Target="media/image66.wmf"/><Relationship Id="rId146" Type="http://schemas.openxmlformats.org/officeDocument/2006/relationships/image" Target="media/image76.wmf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6.wmf"/><Relationship Id="rId332" Type="http://schemas.openxmlformats.org/officeDocument/2006/relationships/oleObject" Target="embeddings/oleObject165.bin"/><Relationship Id="rId71" Type="http://schemas.openxmlformats.org/officeDocument/2006/relationships/oleObject" Target="embeddings/oleObject29.bin"/><Relationship Id="rId92" Type="http://schemas.openxmlformats.org/officeDocument/2006/relationships/image" Target="media/image50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4.bin"/><Relationship Id="rId2" Type="http://schemas.openxmlformats.org/officeDocument/2006/relationships/settings" Target="settings.xml"/><Relationship Id="rId29" Type="http://schemas.openxmlformats.org/officeDocument/2006/relationships/oleObject" Target="embeddings/oleObject8.bin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9.wmf"/><Relationship Id="rId40" Type="http://schemas.openxmlformats.org/officeDocument/2006/relationships/image" Target="media/image24.wmf"/><Relationship Id="rId115" Type="http://schemas.openxmlformats.org/officeDocument/2006/relationships/image" Target="media/image61.wmf"/><Relationship Id="rId136" Type="http://schemas.openxmlformats.org/officeDocument/2006/relationships/image" Target="media/image71.wmf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51.wmf"/><Relationship Id="rId322" Type="http://schemas.openxmlformats.org/officeDocument/2006/relationships/image" Target="media/image160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5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oleObject" Target="embeddings/oleObject3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3.wmf"/><Relationship Id="rId266" Type="http://schemas.openxmlformats.org/officeDocument/2006/relationships/image" Target="media/image133.wmf"/><Relationship Id="rId287" Type="http://schemas.openxmlformats.org/officeDocument/2006/relationships/image" Target="media/image144.wmf"/><Relationship Id="rId30" Type="http://schemas.openxmlformats.org/officeDocument/2006/relationships/image" Target="media/image19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4398</Words>
  <Characters>25072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</vt:lpstr>
    </vt:vector>
  </TitlesOfParts>
  <Company>Home</Company>
  <LinksUpToDate>false</LinksUpToDate>
  <CharactersWithSpaces>29412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Яковлева Надежда Владимировна</dc:creator>
  <cp:keywords/>
  <dc:description/>
  <cp:lastModifiedBy>admin</cp:lastModifiedBy>
  <cp:revision>2</cp:revision>
  <cp:lastPrinted>2005-05-26T11:49:00Z</cp:lastPrinted>
  <dcterms:created xsi:type="dcterms:W3CDTF">2014-03-30T19:26:00Z</dcterms:created>
  <dcterms:modified xsi:type="dcterms:W3CDTF">2014-03-30T19:26:00Z</dcterms:modified>
</cp:coreProperties>
</file>