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AE" w:rsidRPr="00DA6CF3" w:rsidRDefault="00992B61" w:rsidP="00DA6C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6CF3">
        <w:rPr>
          <w:b/>
          <w:color w:val="000000"/>
          <w:sz w:val="28"/>
          <w:szCs w:val="28"/>
        </w:rPr>
        <w:t>Комплексная оценка компетентности будущих педагогов</w:t>
      </w:r>
    </w:p>
    <w:p w:rsidR="00992B61" w:rsidRPr="00DA6CF3" w:rsidRDefault="00992B61" w:rsidP="00DA6C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Присоединение Российской Федерации к Болонскому процессу обозначило важную проблему реформирования системы высшего профессионального образования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 xml:space="preserve">повышение качества обучения, формирование готовности выпускников вузов к дальнейшей деятельности и жизни в обществе. Решение поставленных задач связывается с разработкой идей компетентностного подхода. При этом требования к профессии превращаются в своего рода </w:t>
      </w:r>
      <w:r w:rsidR="00DA6CF3">
        <w:rPr>
          <w:color w:val="000000"/>
          <w:sz w:val="28"/>
          <w:szCs w:val="28"/>
        </w:rPr>
        <w:t>«</w:t>
      </w:r>
      <w:r w:rsidR="00DA6CF3" w:rsidRPr="00DA6CF3">
        <w:rPr>
          <w:color w:val="000000"/>
          <w:sz w:val="28"/>
          <w:szCs w:val="28"/>
        </w:rPr>
        <w:t>п</w:t>
      </w:r>
      <w:r w:rsidRPr="00DA6CF3">
        <w:rPr>
          <w:color w:val="000000"/>
          <w:sz w:val="28"/>
          <w:szCs w:val="28"/>
        </w:rPr>
        <w:t>акеты компетенций</w:t>
      </w:r>
      <w:r w:rsidR="00DA6CF3">
        <w:rPr>
          <w:color w:val="000000"/>
          <w:sz w:val="28"/>
          <w:szCs w:val="28"/>
        </w:rPr>
        <w:t>»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[1], так как на рынке труда оцениваются не сами по себе знания, а способность выполнять определенные функции.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В настоящее время в педагогической литературе широко используются понятия </w:t>
      </w:r>
      <w:r w:rsidR="00DA6CF3">
        <w:rPr>
          <w:color w:val="000000"/>
          <w:sz w:val="28"/>
          <w:szCs w:val="28"/>
        </w:rPr>
        <w:t>«</w:t>
      </w:r>
      <w:r w:rsidR="00DA6CF3" w:rsidRPr="00DA6CF3">
        <w:rPr>
          <w:color w:val="000000"/>
          <w:sz w:val="28"/>
          <w:szCs w:val="28"/>
        </w:rPr>
        <w:t>к</w:t>
      </w:r>
      <w:r w:rsidRPr="00DA6CF3">
        <w:rPr>
          <w:color w:val="000000"/>
          <w:sz w:val="28"/>
          <w:szCs w:val="28"/>
        </w:rPr>
        <w:t>омпетенция</w:t>
      </w:r>
      <w:r w:rsidR="00DA6CF3">
        <w:rPr>
          <w:color w:val="000000"/>
          <w:sz w:val="28"/>
          <w:szCs w:val="28"/>
        </w:rPr>
        <w:t>»</w:t>
      </w:r>
      <w:r w:rsidR="00DA6CF3" w:rsidRPr="00DA6CF3">
        <w:rPr>
          <w:color w:val="000000"/>
          <w:sz w:val="28"/>
          <w:szCs w:val="28"/>
        </w:rPr>
        <w:t>,</w:t>
      </w:r>
      <w:r w:rsidRPr="00DA6CF3">
        <w:rPr>
          <w:color w:val="000000"/>
          <w:sz w:val="28"/>
          <w:szCs w:val="28"/>
        </w:rPr>
        <w:t xml:space="preserve"> </w:t>
      </w:r>
      <w:r w:rsidR="00DA6CF3">
        <w:rPr>
          <w:color w:val="000000"/>
          <w:sz w:val="28"/>
          <w:szCs w:val="28"/>
        </w:rPr>
        <w:t>«</w:t>
      </w:r>
      <w:r w:rsidR="00DA6CF3" w:rsidRPr="00DA6CF3">
        <w:rPr>
          <w:color w:val="000000"/>
          <w:sz w:val="28"/>
          <w:szCs w:val="28"/>
        </w:rPr>
        <w:t>к</w:t>
      </w:r>
      <w:r w:rsidRPr="00DA6CF3">
        <w:rPr>
          <w:color w:val="000000"/>
          <w:sz w:val="28"/>
          <w:szCs w:val="28"/>
        </w:rPr>
        <w:t>омпетентность</w:t>
      </w:r>
      <w:r w:rsidR="00DA6CF3">
        <w:rPr>
          <w:color w:val="000000"/>
          <w:sz w:val="28"/>
          <w:szCs w:val="28"/>
        </w:rPr>
        <w:t>»</w:t>
      </w:r>
      <w:r w:rsidR="00DA6CF3" w:rsidRPr="00DA6CF3">
        <w:rPr>
          <w:color w:val="000000"/>
          <w:sz w:val="28"/>
          <w:szCs w:val="28"/>
        </w:rPr>
        <w:t>,</w:t>
      </w:r>
      <w:r w:rsidRPr="00DA6CF3">
        <w:rPr>
          <w:color w:val="000000"/>
          <w:sz w:val="28"/>
          <w:szCs w:val="28"/>
        </w:rPr>
        <w:t xml:space="preserve"> но их отличительные признаки не обозначены четко, что приводит иногда к рассмотрению их как синонимичных. Однако данные понятия являются взаимодополняющими и существуют самостоятельно, что важно </w:t>
      </w:r>
      <w:r w:rsidR="00291BBD">
        <w:rPr>
          <w:color w:val="000000"/>
          <w:sz w:val="28"/>
          <w:szCs w:val="28"/>
        </w:rPr>
        <w:t>учитывать при организации компе</w:t>
      </w:r>
      <w:r w:rsidRPr="00DA6CF3">
        <w:rPr>
          <w:color w:val="000000"/>
          <w:sz w:val="28"/>
          <w:szCs w:val="28"/>
        </w:rPr>
        <w:t>тентностно ориентированного обучения.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Компетенция (в переводе с латинского </w:t>
      </w:r>
      <w:r w:rsidRPr="00DA6CF3">
        <w:rPr>
          <w:i/>
          <w:iCs/>
          <w:color w:val="000000"/>
          <w:sz w:val="28"/>
          <w:szCs w:val="28"/>
          <w:lang w:val="en-US"/>
        </w:rPr>
        <w:t>competencia</w:t>
      </w:r>
      <w:r w:rsidRPr="00DA6CF3">
        <w:rPr>
          <w:i/>
          <w:iCs/>
          <w:color w:val="000000"/>
          <w:sz w:val="28"/>
          <w:szCs w:val="28"/>
        </w:rPr>
        <w:t xml:space="preserve">) </w:t>
      </w:r>
      <w:r w:rsidRPr="00DA6CF3">
        <w:rPr>
          <w:color w:val="000000"/>
          <w:sz w:val="28"/>
          <w:szCs w:val="28"/>
        </w:rPr>
        <w:t xml:space="preserve">означает круг вопросов, в которых человек хорошо осведомлен, обладает познаниями и опытом. </w:t>
      </w:r>
      <w:r w:rsidR="00DA6CF3">
        <w:rPr>
          <w:color w:val="000000"/>
          <w:sz w:val="28"/>
          <w:szCs w:val="28"/>
        </w:rPr>
        <w:t>«</w:t>
      </w:r>
      <w:r w:rsidR="00DA6CF3" w:rsidRPr="00DA6CF3">
        <w:rPr>
          <w:color w:val="000000"/>
          <w:sz w:val="28"/>
          <w:szCs w:val="28"/>
        </w:rPr>
        <w:t>К</w:t>
      </w:r>
      <w:r w:rsidRPr="00DA6CF3">
        <w:rPr>
          <w:color w:val="000000"/>
          <w:sz w:val="28"/>
          <w:szCs w:val="28"/>
        </w:rPr>
        <w:t xml:space="preserve">омпетенции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это обобщенные способы действий, обеспечивающие продуктивное выполнение профессиональной деятельности</w:t>
      </w:r>
      <w:r w:rsidR="00DA6CF3">
        <w:rPr>
          <w:color w:val="000000"/>
          <w:sz w:val="28"/>
          <w:szCs w:val="28"/>
        </w:rPr>
        <w:t>»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[2, с.</w:t>
      </w:r>
      <w:r w:rsidR="00DA6CF3">
        <w:rPr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40</w:t>
      </w:r>
      <w:r w:rsidRPr="00DA6CF3">
        <w:rPr>
          <w:color w:val="000000"/>
          <w:sz w:val="28"/>
          <w:szCs w:val="28"/>
        </w:rPr>
        <w:t>], по сути это требования, предъявляемые к уровню подготовки будущих специалистов.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Проведенный анализ литературы позволяет сделать вывод о том, что на сегодняшний день феномен профессиональной компетентности не является стабильно определяемым. Компетентность рассматривают как профессиональную грамотность, степень квалификации специалиста, как уровень развития личности и культуры человека. Отсутствие единого подхода приводит к неоднозначному толкованию и создает трудности в классификации.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Специалистами Центра профессионального образования и подготовки к трудовой деятельности Университета штата Огайо компетентность понимается как конкретные, хорошо диагностируемые знания, умения, навыки (ЗУНы), необходимые для эффективной деятельности в выбранной области [3]. Данное определение несколько сужает понятие, так как учитывает только область ЗУНов и не рассматривает способности человека, его личностные и социальные характеристики, позволяющие судить об уровне мобильности.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Американский исследователь </w:t>
      </w:r>
      <w:r w:rsidR="00DA6CF3" w:rsidRPr="00DA6CF3">
        <w:rPr>
          <w:color w:val="000000"/>
          <w:sz w:val="28"/>
          <w:szCs w:val="28"/>
        </w:rPr>
        <w:t>Р.</w:t>
      </w:r>
      <w:r w:rsidR="00DA6CF3">
        <w:rPr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Мейерс</w:t>
      </w:r>
      <w:r w:rsidRPr="00DA6CF3">
        <w:rPr>
          <w:color w:val="000000"/>
          <w:sz w:val="28"/>
          <w:szCs w:val="28"/>
        </w:rPr>
        <w:t xml:space="preserve"> под компетентностью подразумевает не только соответствие определенным деятельностным критериям, но и демонстрацию выполнения поведенческих задач на производстве [4, с.</w:t>
      </w:r>
      <w:r w:rsidR="00DA6CF3">
        <w:rPr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15</w:t>
      </w:r>
      <w:r w:rsidRPr="00DA6CF3">
        <w:rPr>
          <w:color w:val="000000"/>
          <w:sz w:val="28"/>
          <w:szCs w:val="28"/>
        </w:rPr>
        <w:t>]. Таким образом, в данную дефиницию включается деятельностный компонент, что расширяет границы ее применения.</w:t>
      </w:r>
    </w:p>
    <w:p w:rsidR="00512510" w:rsidRPr="00DA6CF3" w:rsidRDefault="00512510" w:rsidP="00DA6C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Под компетентностью мы понимаем интегральное качество личности, характеризующее готовность решать проблемы, возникающие в процессе жизни и профессиональной деятельности, с использованием знаний, опыта, индивидуальных способностей.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Большинство исследователей к сущностным характеристикам компетентности относят [5, с.</w:t>
      </w:r>
      <w:r w:rsidR="00DA6CF3">
        <w:rPr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13</w:t>
      </w:r>
      <w:r w:rsidRPr="00DA6CF3">
        <w:rPr>
          <w:color w:val="000000"/>
          <w:sz w:val="28"/>
          <w:szCs w:val="28"/>
        </w:rPr>
        <w:t>]: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углубленное знание предмета;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постоянное обновление знаний для успешного решения профессиональных задач;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представленность содержательного и процессуального компонентов.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В отличие от традиционных характеристик профессионализма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 xml:space="preserve">знаний, умений и навыков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 xml:space="preserve">в понятии </w:t>
      </w:r>
      <w:r w:rsidR="00DA6CF3">
        <w:rPr>
          <w:color w:val="000000"/>
          <w:sz w:val="28"/>
          <w:szCs w:val="28"/>
        </w:rPr>
        <w:t>«</w:t>
      </w:r>
      <w:r w:rsidR="00DA6CF3" w:rsidRPr="00DA6CF3">
        <w:rPr>
          <w:color w:val="000000"/>
          <w:sz w:val="28"/>
          <w:szCs w:val="28"/>
        </w:rPr>
        <w:t>к</w:t>
      </w:r>
      <w:r w:rsidRPr="00DA6CF3">
        <w:rPr>
          <w:color w:val="000000"/>
          <w:sz w:val="28"/>
          <w:szCs w:val="28"/>
        </w:rPr>
        <w:t>омпетентность</w:t>
      </w:r>
      <w:r w:rsidR="00DA6CF3">
        <w:rPr>
          <w:color w:val="000000"/>
          <w:sz w:val="28"/>
          <w:szCs w:val="28"/>
        </w:rPr>
        <w:t>»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подчеркиваются такие качества, как: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интегративный и творческий характер;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высокая эффективность результата;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практикоориентированная направленность образования;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соотнесение критерия с ценностно-смысловыми характеристиками личности;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формирование мотивации самосовершенствования;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академическая и трудовая мобильность.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Компетентность не сводится к набору компетенций и не является суммой знаний, умений и навыков, так как включает в себя еще и мотивационную, социальную и поведенческую составляющие. Она характеризует интегрированные качества выпускников вуза, </w:t>
      </w:r>
      <w:r w:rsidR="00DA6CF3">
        <w:rPr>
          <w:color w:val="000000"/>
          <w:sz w:val="28"/>
          <w:szCs w:val="28"/>
        </w:rPr>
        <w:t>т.е.</w:t>
      </w:r>
      <w:r w:rsidRPr="00DA6CF3">
        <w:rPr>
          <w:color w:val="000000"/>
          <w:sz w:val="28"/>
          <w:szCs w:val="28"/>
        </w:rPr>
        <w:t xml:space="preserve"> результат обучения.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В образовательном процессе у студентов формируются и развиваются профессиональные компетенции, определяющие готовность к педагогической деятельности. Наиболее общая классификация содержит в себе три больших класса [6]: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1)</w:t>
      </w:r>
      <w:r w:rsid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предметные (специальные) компетенции, являющиеся основой для реализации профессиональных задач;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2) надпрофессиональные (иногда их называют базовыми) компетенции, необходимые, чтобы эффективно работать в организации;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3) ключевые компетенции, которые определяют успешную социализацию каждого выпускника.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Очевидно, что между этими классами нет противоречий и их следует рассматривать как взаимодополняемые, позволяющие детализировать учебные задачи.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Компетентность имеет практикоориентированную направленность и проявляется через призму личностных особенностей только в процессе деятельности. Различные виды производственных и педагогических практик, стажировки, выполнение курсовых и научно-исследовательских работ позволяют только в определенной степени оценить сформированность компетентности будущего специалиста. Соотнесение содержания практик с ролевыми функциями в иной деятельности может сократить разрыв между </w:t>
      </w:r>
      <w:r w:rsidR="00DA6CF3">
        <w:rPr>
          <w:color w:val="000000"/>
          <w:sz w:val="28"/>
          <w:szCs w:val="28"/>
        </w:rPr>
        <w:t>«</w:t>
      </w:r>
      <w:r w:rsidR="00DA6CF3" w:rsidRPr="00DA6CF3">
        <w:rPr>
          <w:color w:val="000000"/>
          <w:sz w:val="28"/>
          <w:szCs w:val="28"/>
        </w:rPr>
        <w:t>а</w:t>
      </w:r>
      <w:r w:rsidRPr="00DA6CF3">
        <w:rPr>
          <w:color w:val="000000"/>
          <w:sz w:val="28"/>
          <w:szCs w:val="28"/>
        </w:rPr>
        <w:t>кадемизмом</w:t>
      </w:r>
      <w:r w:rsidR="00DA6CF3">
        <w:rPr>
          <w:color w:val="000000"/>
          <w:sz w:val="28"/>
          <w:szCs w:val="28"/>
        </w:rPr>
        <w:t>»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образования и практической подготовкой выпускника. Поэтому данным видам работы следует уделять большее внимание в учебном процессе. С этой же целью целесообразно увеличить количество практикумов, которые предоставляют студентам возможность демонстрировать свои компетенции.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Для того чтобы принять решение об уровне компетентности выпускника вуза, необходимо иметь сведения об успешности его деятельности в профессиональной сфере, с которой он почти не сталкивался. Государственные аттестационные комиссии вынуждены выносить решение об уровне квалификации выпускников по результатам защиты выпускных работ и комплексного экзамена, хотя все понимают недостаточность этой процедуры. Реально оценить состоятельность профессионала может только работодатель! Поэтому компетентностный подход к формированию образа выпускника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это шаг в сторону внешних субъектов оценки, поиск новых путей измерения данного качества. Обязательному оцениванию при этом подлежат компетенции, которые определяют профессиональную пригодность учителя. В свою очередь, индивидуальные особенности человека также оказывают влияние на процесс выполнения профессиональных задач, именно они составляют основу творческого стиля работы. Данные качества вариативны, определяются спецификой развития личности и не требуют контроля.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С целью осуществления мониторинга процесса подготовки выпускников вуза и реализации компетентностной модели специалиста необходимо разработать инструментарий измерения компетентности. Оценивание компетенций целесообразно проводить у студентов старших курсов, за исключением работы по составлению портфолио, которая начинается практически с первого года обучения.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Средства оценивания должны выявлять как содержательный, так и деятельностный компоненты подготовленности выпускника, что предполагает демонстрацию компетенций или их применение в конкретной ситуации. Данный путь предусматривает следующие индикаторы компетентности: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1)</w:t>
      </w:r>
      <w:r w:rsid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составление портфолио студентов;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2) применение в учебном процессе практикоориентированных и ситуационных заданий;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3)</w:t>
      </w:r>
      <w:r w:rsid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обязательная публичная защита курсовых работ;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4) введение в практику промежуточного контроля комплексных экзаменов;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5)</w:t>
      </w:r>
      <w:r w:rsid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включение в итоговый государственный экзамен интегрированных задач профессиональной направленности;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6) увеличение количества практикумов, позволяющих студентам демонстрировать свои компетенции;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7)</w:t>
      </w:r>
      <w:r w:rsid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разработка тестов минимальной компетентности;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8)</w:t>
      </w:r>
      <w:r w:rsid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использование кейсизмерителей.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Интегрированный характер компетентности выпускника требует разработки целостной системы средств измерения. Для суммирования различных показателей удобно применять структурную матрицу комплексной оценки [7]. Она может быть представлена в виде таблицы, где в столбцах указываются базовые и вариативные дисциплины, виды деятельности (включая практики, НИРС и др.), способствующие формированию компетентности студента. В каждом предмете выделяются основополагающие темы, реализующие поставленную задачу. В строках отмечаются средства измерения, применяемые для текущей и итоговой аттестации студента. Структурные матрицы дают возможность соотнести содержание общепрофессиональных дисциплин с содержанием предметной компетентности, а также преодолеть изолированность знаний и умений, часто порождаемую непреемственным изучением отдельных учебных курсов.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Педагогу важно понять, как с помощью предложенных средств можно оценить компетентность студентов, что актуализирует вопрос о критериях измерения уровня сформированности компетенций. Критерии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это объективные показатели выраженности оцениваемого параметра, которые выявляются в процессе наблюдения за ходом выполнения задания или путем анализа представляемого результата [8].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Оценивание устных ответов можно осуществлять на основе следующих показателей: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1)</w:t>
      </w:r>
      <w:r w:rsid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студент демонстрирует умение использовать учебный и научный материал для решения поставленной задачи, способность устанавливать внутри- и межпредметные связи в содержании;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2) отвечающий умело привлекает личный опыт в качестве иллюстрации или аргументации тех или иных теоретических положений;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3) ответ содержит собственное мнение по вопросу, студент аргументированно отстаивает свою позицию;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4) отвечающий умеет обобщать сказанное, подводить итоги, осуществлять самооценку;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5) студент демонстрирует готовность к дальнейшему обучению и развитию.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Перечисленные критерии доводятся педагогом до сведения студентов на первых занятиях (вывешиваются на информационных стендах или внутреннем сайте вуза). Преподаватель или внешний эксперт в соответствии с ними определяет условный балл сформированности признака и фиксирует его в таблице комплексной оценки.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В качестве индикаторов измерения компетенций можно предложить задания практикоориентированной направленности. Они формулируются как межпредметные задачи, содержание которых отражает проблемы, возникающие в обыденной жизни или в профессиональной деятельности.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В зарубежной педагогической практике неоднократно предпринимались попытки определить уровень компетенций с помощью тестирования. С этой целью разрабатывались тесты минимально допустимой компетентности выпускников образовательных учреждений (</w:t>
      </w:r>
      <w:r w:rsidRPr="00DA6CF3">
        <w:rPr>
          <w:color w:val="000000"/>
          <w:sz w:val="28"/>
          <w:szCs w:val="28"/>
          <w:lang w:val="en-US"/>
        </w:rPr>
        <w:t>Minimum</w:t>
      </w:r>
      <w:r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Competency</w:t>
      </w:r>
      <w:r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Test</w:t>
      </w:r>
      <w:r w:rsidRPr="00DA6CF3">
        <w:rPr>
          <w:color w:val="000000"/>
          <w:sz w:val="28"/>
          <w:szCs w:val="28"/>
        </w:rPr>
        <w:t>). Поскольку задания данных тестов должны были выполнять все выпускники, допущенные учебным заведением к аттестации, то сложно говорить о них как о методе объективного измерения испытуемых с разным уровнем подготовленности. Тесты минимальной компетентности позволяли проверить состояние образования в учебных заведениях и степень соответствия подготовки обучающихся минимальному уровню усвоения. Однако результаты такого тестирования не позволяли установить наличие знаний и умений, необходимых для осуществления профессиональной деятельности, не выявляли потенциальных возможностей развития будущего специалиста.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Вместе с тем в педагогической практике достаточно широкое распространение получили квалификационные тесты, разделяющие тестируемых на группы подготовленных и неподготовленных. Это так называемые </w:t>
      </w:r>
      <w:r w:rsidRPr="00DA6CF3">
        <w:rPr>
          <w:color w:val="000000"/>
          <w:sz w:val="28"/>
          <w:szCs w:val="28"/>
          <w:lang w:val="en-US"/>
        </w:rPr>
        <w:t>mastery</w:t>
      </w:r>
      <w:r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tests</w:t>
      </w:r>
      <w:r w:rsidRPr="00DA6CF3">
        <w:rPr>
          <w:color w:val="000000"/>
          <w:sz w:val="28"/>
          <w:szCs w:val="28"/>
        </w:rPr>
        <w:t xml:space="preserve">. Результаты в данном случае интерпретируются с позиции критериальноориентированного подхода. Использование </w:t>
      </w:r>
      <w:r w:rsidRPr="00DA6CF3">
        <w:rPr>
          <w:color w:val="000000"/>
          <w:sz w:val="28"/>
          <w:szCs w:val="28"/>
          <w:lang w:val="en-US"/>
        </w:rPr>
        <w:t>mastery</w:t>
      </w:r>
      <w:r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tests</w:t>
      </w:r>
      <w:r w:rsidRPr="00DA6CF3">
        <w:rPr>
          <w:color w:val="000000"/>
          <w:sz w:val="28"/>
          <w:szCs w:val="28"/>
        </w:rPr>
        <w:t xml:space="preserve"> рассчитано не на сравнение учебных достижений студентов, как это делается в тестах с нормативноориентированной интерпретацией результатов, а на оценку уровня подготовленности каждого испытуемого в соответствии с неким заранее заданным критерием, в качестве которого может выступать минимально необходимый уровень сформированности профессиональных компетенций. Он определяется с учетом требований Государственного образовательного стандарта высшего профессионального образования (ГОС ВПО).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Однако компетентность предполагает более высокий уровень подготовленности, чем соответствие требованиям ГОС, так как включает не только знания и умения, но и опыт деятельности, достижения и личностные качества студента. Важно оценить познавательную активность, творческий потенциал обучающихся. Эти качества необходимы для развития профессионального мастерства. С этой целью составляются кейсизмерители в виде специальных проблемных задач, в которых студенту предлагают осмыслить жизненную или профессиональную ситуацию. При их решении он должен использовать понятия и методы из разных учебных дисциплин, переносить технологии из освоенной области в новую сферу, строить модели и оценивать их адекватность. В этом случае имитируется профессиональная ситуация. Совокупность таких ситуационных моделей называют кейсом [9]. Работа над ним может осуществляться как в самостоятельном режиме, так и в сотрудничестве с другими студентами, с привлечением научной литературы для обоснования своего выбора оптимального решения.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При разработке кейса важно подобрать ситуационные задания педагогической или предметной направленности и обеспечить надежность и сопоставимость результатов измерения. Целесообразно предлагать не только подробное описание ситуаций, но и перечень вопросов к ним. Выполнение задания предполагает демонстрацию способов решения задачи. Это может быть защита проекта, проведение эксперимента, его анализ и др. Оценка выполнения задания носит количественный характер. Критерии оценивания:</w:t>
      </w:r>
    </w:p>
    <w:p w:rsidR="00512510" w:rsidRPr="00DA6CF3" w:rsidRDefault="00965144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• </w:t>
      </w:r>
      <w:r w:rsidR="00512510" w:rsidRPr="00DA6CF3">
        <w:rPr>
          <w:color w:val="000000"/>
          <w:sz w:val="28"/>
          <w:szCs w:val="28"/>
        </w:rPr>
        <w:t xml:space="preserve">0 баллов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="00512510" w:rsidRPr="00DA6CF3">
        <w:rPr>
          <w:color w:val="000000"/>
          <w:sz w:val="28"/>
          <w:szCs w:val="28"/>
        </w:rPr>
        <w:t>студент не может сформулировать проблему, представленную в задании;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• 1 балл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студент формулирует поставленную проблему, сформирована база знаний, но слабо развиты внутри- и межпредметные связи, умения применять полученные знания, в результате чего допущены ошибки в решении;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• 2 балла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задание выполнено, студент применяет интегрированные знания для решения поставленной проблемы, но не сформированы компетенции, вследствие чего обучающийся испытывает затруднения в демонстрации способов решения задачи;</w:t>
      </w:r>
    </w:p>
    <w:p w:rsidR="00512510" w:rsidRPr="00DA6CF3" w:rsidRDefault="00965144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• </w:t>
      </w:r>
      <w:r w:rsidR="00512510" w:rsidRPr="00DA6CF3">
        <w:rPr>
          <w:color w:val="000000"/>
          <w:sz w:val="28"/>
          <w:szCs w:val="28"/>
        </w:rPr>
        <w:t xml:space="preserve">3 балла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="00512510" w:rsidRPr="00DA6CF3">
        <w:rPr>
          <w:color w:val="000000"/>
          <w:sz w:val="28"/>
          <w:szCs w:val="28"/>
        </w:rPr>
        <w:t>задание выполнено как в теоретическом, так и в практическом плане, студент демонстрирует свою компетентность по данному вопросу.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Можно выделить разные виды педагогических ситуаций, используемых в проверочных заданиях.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1.</w:t>
      </w:r>
      <w:r w:rsid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Ориентированные на выявление коммуникативных и методических компетенций.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i/>
          <w:iCs/>
          <w:color w:val="000000"/>
          <w:sz w:val="28"/>
          <w:szCs w:val="28"/>
        </w:rPr>
        <w:t xml:space="preserve">Выяснилось, что ученик недобросовестно выполнил домашнее задание. После школы он остается один. Мать работает, отец в длительной командировке. Выберите способ педагогического воздействия. </w:t>
      </w:r>
      <w:r w:rsidRPr="00DA6CF3">
        <w:rPr>
          <w:color w:val="000000"/>
          <w:sz w:val="28"/>
          <w:szCs w:val="28"/>
        </w:rPr>
        <w:t xml:space="preserve">(Задание предполагает, с одной стороны, выбор необходимой методики воспитательного воздействия, а с другой </w:t>
      </w:r>
      <w:r w:rsidR="00DA6CF3">
        <w:rPr>
          <w:color w:val="000000"/>
          <w:sz w:val="28"/>
          <w:szCs w:val="28"/>
        </w:rPr>
        <w:t>–</w:t>
      </w:r>
      <w:r w:rsidR="00DA6CF3" w:rsidRP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наличие умений использовать тот или иной метод, находить коммуникационные средства для его реализации.)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2.</w:t>
      </w:r>
      <w:r w:rsidR="00DA6CF3">
        <w:rPr>
          <w:color w:val="000000"/>
          <w:sz w:val="28"/>
          <w:szCs w:val="28"/>
        </w:rPr>
        <w:t xml:space="preserve"> </w:t>
      </w:r>
      <w:r w:rsidRPr="00DA6CF3">
        <w:rPr>
          <w:color w:val="000000"/>
          <w:sz w:val="28"/>
          <w:szCs w:val="28"/>
        </w:rPr>
        <w:t>Имитирующие действия, приближенные к реальным [10].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i/>
          <w:iCs/>
          <w:color w:val="000000"/>
          <w:sz w:val="28"/>
          <w:szCs w:val="28"/>
        </w:rPr>
        <w:t>Обоснуйте необходимость использования наглядных пособий на уроке по определенной теме (предлагается дидактическая цель урока).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Осознание педагогической задачи происходит в результате рассмотрения конкретной ситуации. При этом важную роль играют мотивация, педагогические умения и опыт.</w:t>
      </w:r>
    </w:p>
    <w:p w:rsidR="00512510" w:rsidRPr="00DA6CF3" w:rsidRDefault="00512510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Эффективным средством оценки компетентности является анализ портфолио студента, работу над которым следует начинать с </w:t>
      </w:r>
      <w:r w:rsidRPr="00DA6CF3">
        <w:rPr>
          <w:color w:val="000000"/>
          <w:sz w:val="28"/>
          <w:szCs w:val="28"/>
          <w:lang w:val="en-US"/>
        </w:rPr>
        <w:t>I</w:t>
      </w:r>
      <w:r w:rsidRPr="00DA6CF3">
        <w:rPr>
          <w:color w:val="000000"/>
          <w:sz w:val="28"/>
          <w:szCs w:val="28"/>
        </w:rPr>
        <w:t xml:space="preserve"> курса. В структуру портфолио могут входить: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результаты защиты курсовых и выпускной квалификационной работы (при этом указываются темы исследований, приводится краткое описание. При необходимости возможно приложение текста в печатном или в электронном варианте);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результаты защиты научно-исследовательских работ (в портфолио могут быть представлены работы в реферативной форме или в виде отчета по эксперименту);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 xml:space="preserve">результаты других видов деятельности: участие в выставках, конкурсах, техническое творчество и др. (при этом фиксируется перечень работ, название конкурсов </w:t>
      </w:r>
      <w:r>
        <w:rPr>
          <w:color w:val="000000"/>
          <w:sz w:val="28"/>
          <w:szCs w:val="28"/>
        </w:rPr>
        <w:t>и т.д.</w:t>
      </w:r>
      <w:r w:rsidR="00512510" w:rsidRPr="00DA6CF3">
        <w:rPr>
          <w:color w:val="000000"/>
          <w:sz w:val="28"/>
          <w:szCs w:val="28"/>
        </w:rPr>
        <w:t>);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результаты обучения на элективных курсах (обязательно делается запись о названии курса, его продолжительности);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результаты практики (трудовая, педагогическая, производственная и др.);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сведения об участии в олимпиадах, конкурсах, конференциях, учебных семинарах (указывается вид мероприятия, тема, время проведения, название организации, проводившей данный форум, а также достигнутый студентом результат);</w:t>
      </w:r>
    </w:p>
    <w:p w:rsidR="00512510" w:rsidRPr="00DA6CF3" w:rsidRDefault="00DA6CF3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2510" w:rsidRPr="00DA6CF3">
        <w:rPr>
          <w:color w:val="000000"/>
          <w:sz w:val="28"/>
          <w:szCs w:val="28"/>
        </w:rPr>
        <w:t>спортивные и иные достижения.</w:t>
      </w:r>
    </w:p>
    <w:p w:rsidR="00512510" w:rsidRPr="00DA6CF3" w:rsidRDefault="00512510" w:rsidP="00DA6C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>На основе комплексной оценки, осуществленной с помощью рассмотренных средств измерения, можно сделать вывод о сформированности компетентности выпускников педагогического вуза. Решение данного вопроса поможет подготовить учителя, способного удовлетворить социальный заказ общества, и повысить качество образовательного процесса как в школе, так и в вузе.</w:t>
      </w:r>
    </w:p>
    <w:p w:rsidR="00965144" w:rsidRPr="00DA6CF3" w:rsidRDefault="00965144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144" w:rsidRPr="00DA6CF3" w:rsidRDefault="00965144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510" w:rsidRPr="00DA6CF3" w:rsidRDefault="00291BBD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5144" w:rsidRPr="00DA6CF3">
        <w:rPr>
          <w:b/>
          <w:color w:val="000000"/>
          <w:sz w:val="28"/>
          <w:szCs w:val="28"/>
        </w:rPr>
        <w:t>Список литературы</w:t>
      </w:r>
    </w:p>
    <w:p w:rsidR="00965144" w:rsidRPr="00DA6CF3" w:rsidRDefault="00965144" w:rsidP="00DA6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510" w:rsidRPr="00DA6CF3" w:rsidRDefault="00512510" w:rsidP="00291B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1. </w:t>
      </w:r>
      <w:r w:rsidRPr="00DA6CF3">
        <w:rPr>
          <w:iCs/>
          <w:color w:val="000000"/>
          <w:sz w:val="28"/>
          <w:szCs w:val="28"/>
        </w:rPr>
        <w:t xml:space="preserve">Байденко В. </w:t>
      </w:r>
      <w:r w:rsidRPr="00DA6CF3">
        <w:rPr>
          <w:color w:val="000000"/>
          <w:sz w:val="28"/>
          <w:szCs w:val="28"/>
        </w:rPr>
        <w:t>Компетенции в профессиональном образовании (К освоению компетентностного подхода)</w:t>
      </w:r>
      <w:r w:rsidR="00DA6CF3">
        <w:rPr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//</w:t>
      </w:r>
      <w:r w:rsidRPr="00DA6CF3">
        <w:rPr>
          <w:color w:val="000000"/>
          <w:sz w:val="28"/>
          <w:szCs w:val="28"/>
        </w:rPr>
        <w:t xml:space="preserve"> Высшее образование в России. 2004. </w:t>
      </w:r>
      <w:r w:rsidR="00DA6CF3">
        <w:rPr>
          <w:color w:val="000000"/>
          <w:sz w:val="28"/>
          <w:szCs w:val="28"/>
        </w:rPr>
        <w:t>№</w:t>
      </w:r>
      <w:r w:rsidR="00DA6CF3" w:rsidRPr="00DA6CF3">
        <w:rPr>
          <w:color w:val="000000"/>
          <w:sz w:val="28"/>
          <w:szCs w:val="28"/>
        </w:rPr>
        <w:t>1</w:t>
      </w:r>
      <w:r w:rsidRPr="00DA6CF3">
        <w:rPr>
          <w:color w:val="000000"/>
          <w:sz w:val="28"/>
          <w:szCs w:val="28"/>
        </w:rPr>
        <w:t>1.</w:t>
      </w:r>
    </w:p>
    <w:p w:rsidR="00512510" w:rsidRPr="00DA6CF3" w:rsidRDefault="00512510" w:rsidP="00291B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DA6CF3">
        <w:rPr>
          <w:color w:val="000000"/>
          <w:sz w:val="28"/>
          <w:szCs w:val="28"/>
        </w:rPr>
        <w:t xml:space="preserve">2. </w:t>
      </w:r>
      <w:r w:rsidR="00DA6CF3" w:rsidRPr="00DA6CF3">
        <w:rPr>
          <w:iCs/>
          <w:color w:val="000000"/>
          <w:sz w:val="28"/>
          <w:szCs w:val="28"/>
        </w:rPr>
        <w:t>Зеер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iCs/>
          <w:color w:val="000000"/>
          <w:sz w:val="28"/>
          <w:szCs w:val="28"/>
        </w:rPr>
        <w:t>Э.</w:t>
      </w:r>
      <w:r w:rsidRPr="00DA6CF3">
        <w:rPr>
          <w:iCs/>
          <w:color w:val="000000"/>
          <w:sz w:val="28"/>
          <w:szCs w:val="28"/>
        </w:rPr>
        <w:t xml:space="preserve">, Заводчиков Д. </w:t>
      </w:r>
      <w:r w:rsidRPr="00DA6CF3">
        <w:rPr>
          <w:color w:val="000000"/>
          <w:sz w:val="28"/>
          <w:szCs w:val="28"/>
        </w:rPr>
        <w:t>Идентификация универсальных компетенций выпускников работодателем</w:t>
      </w:r>
      <w:r w:rsidR="00DA6CF3">
        <w:rPr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//</w:t>
      </w:r>
      <w:r w:rsidRPr="00DA6CF3">
        <w:rPr>
          <w:color w:val="000000"/>
          <w:sz w:val="28"/>
          <w:szCs w:val="28"/>
        </w:rPr>
        <w:t xml:space="preserve"> Высшее образование в России. </w:t>
      </w:r>
      <w:r w:rsidRPr="00DA6CF3">
        <w:rPr>
          <w:color w:val="000000"/>
          <w:sz w:val="28"/>
          <w:szCs w:val="28"/>
          <w:lang w:val="en-US"/>
        </w:rPr>
        <w:t xml:space="preserve">2007. </w:t>
      </w:r>
      <w:r w:rsidR="00DA6CF3">
        <w:rPr>
          <w:color w:val="000000"/>
          <w:sz w:val="28"/>
          <w:szCs w:val="28"/>
          <w:lang w:val="en-US"/>
        </w:rPr>
        <w:t>№</w:t>
      </w:r>
      <w:r w:rsidR="00DA6CF3" w:rsidRPr="00DA6CF3">
        <w:rPr>
          <w:color w:val="000000"/>
          <w:sz w:val="28"/>
          <w:szCs w:val="28"/>
          <w:lang w:val="en-US"/>
        </w:rPr>
        <w:t>2</w:t>
      </w:r>
      <w:r w:rsidRPr="00DA6CF3">
        <w:rPr>
          <w:color w:val="000000"/>
          <w:sz w:val="28"/>
          <w:szCs w:val="28"/>
          <w:lang w:val="en-US"/>
        </w:rPr>
        <w:t>.</w:t>
      </w:r>
    </w:p>
    <w:p w:rsidR="00512510" w:rsidRPr="00DA6CF3" w:rsidRDefault="00512510" w:rsidP="00291B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DA6CF3">
        <w:rPr>
          <w:color w:val="000000"/>
          <w:sz w:val="28"/>
          <w:szCs w:val="28"/>
          <w:lang w:val="en-US"/>
        </w:rPr>
        <w:t>3. Occupational</w:t>
      </w:r>
      <w:r w:rsidR="00DA6CF3">
        <w:rPr>
          <w:color w:val="000000"/>
          <w:sz w:val="28"/>
          <w:szCs w:val="28"/>
          <w:lang w:val="en-US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standards:</w:t>
      </w:r>
      <w:r w:rsidR="00DA6CF3">
        <w:rPr>
          <w:color w:val="000000"/>
          <w:sz w:val="28"/>
          <w:szCs w:val="28"/>
          <w:lang w:val="en-US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International perspectives / Ed. by Oliveira J. Columbus, OH: Center on Education and Training for Employment, the Ohio State University, 1995.</w:t>
      </w:r>
    </w:p>
    <w:p w:rsidR="00512510" w:rsidRPr="00DA6CF3" w:rsidRDefault="00512510" w:rsidP="00291B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DA6CF3">
        <w:rPr>
          <w:color w:val="000000"/>
          <w:sz w:val="28"/>
          <w:szCs w:val="28"/>
          <w:lang w:val="en-US"/>
        </w:rPr>
        <w:t>4.</w:t>
      </w:r>
      <w:r w:rsidR="00DA6CF3">
        <w:rPr>
          <w:color w:val="000000"/>
          <w:sz w:val="28"/>
          <w:szCs w:val="28"/>
          <w:lang w:val="en-US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Development</w:t>
      </w:r>
      <w:r w:rsidR="00DA6CF3">
        <w:rPr>
          <w:color w:val="000000"/>
          <w:sz w:val="28"/>
          <w:szCs w:val="28"/>
          <w:lang w:val="en-US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and</w:t>
      </w:r>
      <w:r w:rsidR="00DA6CF3">
        <w:rPr>
          <w:color w:val="000000"/>
          <w:sz w:val="28"/>
          <w:szCs w:val="28"/>
          <w:lang w:val="en-US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implementing</w:t>
      </w:r>
      <w:r w:rsidR="00DA6CF3">
        <w:rPr>
          <w:color w:val="000000"/>
          <w:sz w:val="28"/>
          <w:szCs w:val="28"/>
          <w:lang w:val="en-US"/>
        </w:rPr>
        <w:t xml:space="preserve"> </w:t>
      </w:r>
      <w:r w:rsidRPr="00DA6CF3">
        <w:rPr>
          <w:color w:val="000000"/>
          <w:sz w:val="28"/>
          <w:szCs w:val="28"/>
          <w:lang w:val="en-US"/>
        </w:rPr>
        <w:t>local educational standards / Ed. by Meyers R. ERIC Clearing House on Assessment and Evaluation, 1998.</w:t>
      </w:r>
    </w:p>
    <w:p w:rsidR="00512510" w:rsidRPr="00DA6CF3" w:rsidRDefault="00512510" w:rsidP="00291B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5. </w:t>
      </w:r>
      <w:r w:rsidR="00DA6CF3" w:rsidRPr="00DA6CF3">
        <w:rPr>
          <w:iCs/>
          <w:color w:val="000000"/>
          <w:sz w:val="28"/>
          <w:szCs w:val="28"/>
        </w:rPr>
        <w:t>Зимняя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iCs/>
          <w:color w:val="000000"/>
          <w:sz w:val="28"/>
          <w:szCs w:val="28"/>
        </w:rPr>
        <w:t>И.А.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Компетентностный</w:t>
      </w:r>
      <w:r w:rsidRPr="00DA6CF3">
        <w:rPr>
          <w:color w:val="000000"/>
          <w:sz w:val="28"/>
          <w:szCs w:val="28"/>
        </w:rPr>
        <w:t xml:space="preserve"> подход в образовании (методолого-теоретический аспект)</w:t>
      </w:r>
      <w:r w:rsidR="00DA6CF3">
        <w:rPr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//</w:t>
      </w:r>
      <w:r w:rsidRPr="00DA6CF3">
        <w:rPr>
          <w:color w:val="000000"/>
          <w:sz w:val="28"/>
          <w:szCs w:val="28"/>
        </w:rPr>
        <w:t xml:space="preserve"> Проблемы качества образования: Материалы </w:t>
      </w:r>
      <w:r w:rsidRPr="00DA6CF3">
        <w:rPr>
          <w:color w:val="000000"/>
          <w:sz w:val="28"/>
          <w:szCs w:val="28"/>
          <w:lang w:val="en-US"/>
        </w:rPr>
        <w:t>XIV</w:t>
      </w:r>
      <w:r w:rsidRPr="00DA6CF3">
        <w:rPr>
          <w:color w:val="000000"/>
          <w:sz w:val="28"/>
          <w:szCs w:val="28"/>
        </w:rPr>
        <w:t xml:space="preserve"> Всероссийского совещания. Кн. </w:t>
      </w:r>
      <w:smartTag w:uri="urn:schemas-microsoft-com:office:smarttags" w:element="metricconverter">
        <w:smartTagPr>
          <w:attr w:name="ProductID" w:val="1. М"/>
        </w:smartTagPr>
        <w:r w:rsidRPr="00DA6CF3">
          <w:rPr>
            <w:color w:val="000000"/>
            <w:sz w:val="28"/>
            <w:szCs w:val="28"/>
          </w:rPr>
          <w:t>1. М</w:t>
        </w:r>
      </w:smartTag>
      <w:r w:rsidRPr="00DA6CF3">
        <w:rPr>
          <w:color w:val="000000"/>
          <w:sz w:val="28"/>
          <w:szCs w:val="28"/>
        </w:rPr>
        <w:t>., 2004.</w:t>
      </w:r>
    </w:p>
    <w:p w:rsidR="00512510" w:rsidRPr="00DA6CF3" w:rsidRDefault="00512510" w:rsidP="00291B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6. </w:t>
      </w:r>
      <w:r w:rsidRPr="00DA6CF3">
        <w:rPr>
          <w:iCs/>
          <w:color w:val="000000"/>
          <w:sz w:val="28"/>
          <w:szCs w:val="28"/>
        </w:rPr>
        <w:t xml:space="preserve">Иванов Д. </w:t>
      </w:r>
      <w:r w:rsidRPr="00DA6CF3">
        <w:rPr>
          <w:color w:val="000000"/>
          <w:sz w:val="28"/>
          <w:szCs w:val="28"/>
        </w:rPr>
        <w:t>Компетентности и компетентностный подход в современном образовании. М., 2007.</w:t>
      </w:r>
    </w:p>
    <w:p w:rsidR="00512510" w:rsidRPr="00DA6CF3" w:rsidRDefault="00512510" w:rsidP="00291B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7. </w:t>
      </w:r>
      <w:r w:rsidR="00DA6CF3" w:rsidRPr="00DA6CF3">
        <w:rPr>
          <w:iCs/>
          <w:color w:val="000000"/>
          <w:sz w:val="28"/>
          <w:szCs w:val="28"/>
        </w:rPr>
        <w:t>Богословский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iCs/>
          <w:color w:val="000000"/>
          <w:sz w:val="28"/>
          <w:szCs w:val="28"/>
        </w:rPr>
        <w:t>В.</w:t>
      </w:r>
      <w:r w:rsidRPr="00DA6CF3">
        <w:rPr>
          <w:iCs/>
          <w:color w:val="000000"/>
          <w:sz w:val="28"/>
          <w:szCs w:val="28"/>
        </w:rPr>
        <w:t xml:space="preserve">, </w:t>
      </w:r>
      <w:r w:rsidR="00DA6CF3" w:rsidRPr="00DA6CF3">
        <w:rPr>
          <w:iCs/>
          <w:color w:val="000000"/>
          <w:sz w:val="28"/>
          <w:szCs w:val="28"/>
        </w:rPr>
        <w:t>Караваева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iCs/>
          <w:color w:val="000000"/>
          <w:sz w:val="28"/>
          <w:szCs w:val="28"/>
        </w:rPr>
        <w:t>Б.</w:t>
      </w:r>
      <w:r w:rsidRPr="00DA6CF3">
        <w:rPr>
          <w:iCs/>
          <w:color w:val="000000"/>
          <w:sz w:val="28"/>
          <w:szCs w:val="28"/>
        </w:rPr>
        <w:t xml:space="preserve">, Шехонин А. </w:t>
      </w:r>
      <w:r w:rsidRPr="00DA6CF3">
        <w:rPr>
          <w:color w:val="000000"/>
          <w:sz w:val="28"/>
          <w:szCs w:val="28"/>
        </w:rPr>
        <w:t>Принципы проектирования оценочных средств для реализации образовательных программ ВПО: компетентностный подход</w:t>
      </w:r>
      <w:r w:rsidR="00DA6CF3">
        <w:rPr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//</w:t>
      </w:r>
      <w:r w:rsidRPr="00DA6CF3">
        <w:rPr>
          <w:color w:val="000000"/>
          <w:sz w:val="28"/>
          <w:szCs w:val="28"/>
        </w:rPr>
        <w:t xml:space="preserve"> Высшее образование в России. 2007. </w:t>
      </w:r>
      <w:r w:rsidR="00DA6CF3">
        <w:rPr>
          <w:color w:val="000000"/>
          <w:sz w:val="28"/>
          <w:szCs w:val="28"/>
        </w:rPr>
        <w:t>№</w:t>
      </w:r>
      <w:r w:rsidR="00DA6CF3" w:rsidRPr="00DA6CF3">
        <w:rPr>
          <w:color w:val="000000"/>
          <w:sz w:val="28"/>
          <w:szCs w:val="28"/>
        </w:rPr>
        <w:t>1</w:t>
      </w:r>
      <w:r w:rsidRPr="00DA6CF3">
        <w:rPr>
          <w:color w:val="000000"/>
          <w:sz w:val="28"/>
          <w:szCs w:val="28"/>
        </w:rPr>
        <w:t>0.</w:t>
      </w:r>
    </w:p>
    <w:p w:rsidR="00512510" w:rsidRPr="00DA6CF3" w:rsidRDefault="00512510" w:rsidP="00291B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8. </w:t>
      </w:r>
      <w:r w:rsidR="00DA6CF3" w:rsidRPr="00DA6CF3">
        <w:rPr>
          <w:iCs/>
          <w:color w:val="000000"/>
          <w:sz w:val="28"/>
          <w:szCs w:val="28"/>
        </w:rPr>
        <w:t>Сергеев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iCs/>
          <w:color w:val="000000"/>
          <w:sz w:val="28"/>
          <w:szCs w:val="28"/>
        </w:rPr>
        <w:t>И.С.</w:t>
      </w:r>
      <w:r w:rsidRPr="00DA6CF3">
        <w:rPr>
          <w:iCs/>
          <w:color w:val="000000"/>
          <w:sz w:val="28"/>
          <w:szCs w:val="28"/>
        </w:rPr>
        <w:t xml:space="preserve">, </w:t>
      </w:r>
      <w:r w:rsidR="00DA6CF3" w:rsidRPr="00DA6CF3">
        <w:rPr>
          <w:iCs/>
          <w:color w:val="000000"/>
          <w:sz w:val="28"/>
          <w:szCs w:val="28"/>
        </w:rPr>
        <w:t>Блинов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iCs/>
          <w:color w:val="000000"/>
          <w:sz w:val="28"/>
          <w:szCs w:val="28"/>
        </w:rPr>
        <w:t>В.И.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Как</w:t>
      </w:r>
      <w:r w:rsidRPr="00DA6CF3">
        <w:rPr>
          <w:color w:val="000000"/>
          <w:sz w:val="28"/>
          <w:szCs w:val="28"/>
        </w:rPr>
        <w:t xml:space="preserve"> реализовать компетентностный подход на уроке и во внеурочной деятельности: Практ. пособие. М., 2007.</w:t>
      </w:r>
    </w:p>
    <w:p w:rsidR="00512510" w:rsidRPr="00DA6CF3" w:rsidRDefault="00512510" w:rsidP="00291B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9. </w:t>
      </w:r>
      <w:r w:rsidR="00DA6CF3" w:rsidRPr="00DA6CF3">
        <w:rPr>
          <w:iCs/>
          <w:color w:val="000000"/>
          <w:sz w:val="28"/>
          <w:szCs w:val="28"/>
        </w:rPr>
        <w:t>Звонникое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iCs/>
          <w:color w:val="000000"/>
          <w:sz w:val="28"/>
          <w:szCs w:val="28"/>
        </w:rPr>
        <w:t>В.И.</w:t>
      </w:r>
      <w:r w:rsidRPr="00DA6CF3">
        <w:rPr>
          <w:iCs/>
          <w:color w:val="000000"/>
          <w:sz w:val="28"/>
          <w:szCs w:val="28"/>
        </w:rPr>
        <w:t xml:space="preserve">, </w:t>
      </w:r>
      <w:r w:rsidR="00DA6CF3" w:rsidRPr="00DA6CF3">
        <w:rPr>
          <w:iCs/>
          <w:color w:val="000000"/>
          <w:sz w:val="28"/>
          <w:szCs w:val="28"/>
        </w:rPr>
        <w:t>Челышкова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iCs/>
          <w:color w:val="000000"/>
          <w:sz w:val="28"/>
          <w:szCs w:val="28"/>
        </w:rPr>
        <w:t>М.Б.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Разработка</w:t>
      </w:r>
      <w:r w:rsidRPr="00DA6CF3">
        <w:rPr>
          <w:color w:val="000000"/>
          <w:sz w:val="28"/>
          <w:szCs w:val="28"/>
        </w:rPr>
        <w:t xml:space="preserve"> и сертификация аттестационных тестов: Учеб. пособие. М., 2007.</w:t>
      </w:r>
    </w:p>
    <w:p w:rsidR="00512510" w:rsidRPr="00DA6CF3" w:rsidRDefault="00512510" w:rsidP="00291BBD">
      <w:pPr>
        <w:spacing w:line="360" w:lineRule="auto"/>
        <w:jc w:val="both"/>
        <w:rPr>
          <w:color w:val="000000"/>
          <w:sz w:val="28"/>
          <w:szCs w:val="28"/>
        </w:rPr>
      </w:pPr>
      <w:r w:rsidRPr="00DA6CF3">
        <w:rPr>
          <w:color w:val="000000"/>
          <w:sz w:val="28"/>
          <w:szCs w:val="28"/>
        </w:rPr>
        <w:t xml:space="preserve">10. </w:t>
      </w:r>
      <w:r w:rsidR="00DA6CF3" w:rsidRPr="00DA6CF3">
        <w:rPr>
          <w:iCs/>
          <w:color w:val="000000"/>
          <w:sz w:val="28"/>
          <w:szCs w:val="28"/>
        </w:rPr>
        <w:t>Рогов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iCs/>
          <w:color w:val="000000"/>
          <w:sz w:val="28"/>
          <w:szCs w:val="28"/>
        </w:rPr>
        <w:t>Е.И.</w:t>
      </w:r>
      <w:r w:rsidR="00DA6CF3">
        <w:rPr>
          <w:iCs/>
          <w:color w:val="000000"/>
          <w:sz w:val="28"/>
          <w:szCs w:val="28"/>
        </w:rPr>
        <w:t> </w:t>
      </w:r>
      <w:r w:rsidR="00DA6CF3" w:rsidRPr="00DA6CF3">
        <w:rPr>
          <w:color w:val="000000"/>
          <w:sz w:val="28"/>
          <w:szCs w:val="28"/>
        </w:rPr>
        <w:t>Настольная</w:t>
      </w:r>
      <w:r w:rsidRPr="00DA6CF3">
        <w:rPr>
          <w:color w:val="000000"/>
          <w:sz w:val="28"/>
          <w:szCs w:val="28"/>
        </w:rPr>
        <w:t xml:space="preserve"> книга практического психолога: Учеб. пособие: В 2 кн. М., 2001.</w:t>
      </w:r>
      <w:bookmarkStart w:id="0" w:name="_GoBack"/>
      <w:bookmarkEnd w:id="0"/>
    </w:p>
    <w:sectPr w:rsidR="00512510" w:rsidRPr="00DA6CF3" w:rsidSect="00DA6CF3">
      <w:headerReference w:type="even" r:id="rId6"/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31" w:rsidRDefault="001C4031">
      <w:r>
        <w:separator/>
      </w:r>
    </w:p>
  </w:endnote>
  <w:endnote w:type="continuationSeparator" w:id="0">
    <w:p w:rsidR="001C4031" w:rsidRDefault="001C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31" w:rsidRDefault="001C4031">
      <w:r>
        <w:separator/>
      </w:r>
    </w:p>
  </w:footnote>
  <w:footnote w:type="continuationSeparator" w:id="0">
    <w:p w:rsidR="001C4031" w:rsidRDefault="001C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44" w:rsidRDefault="00965144" w:rsidP="00A92A5A">
    <w:pPr>
      <w:pStyle w:val="a3"/>
      <w:framePr w:wrap="around" w:vAnchor="text" w:hAnchor="margin" w:xAlign="right" w:y="1"/>
      <w:rPr>
        <w:rStyle w:val="a5"/>
      </w:rPr>
    </w:pPr>
  </w:p>
  <w:p w:rsidR="00965144" w:rsidRDefault="00965144" w:rsidP="009651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44" w:rsidRDefault="00943DE1" w:rsidP="00A92A5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965144" w:rsidRDefault="00965144" w:rsidP="0096514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B61"/>
    <w:rsid w:val="001C4031"/>
    <w:rsid w:val="001F7BAE"/>
    <w:rsid w:val="00291BBD"/>
    <w:rsid w:val="00512510"/>
    <w:rsid w:val="00943DE1"/>
    <w:rsid w:val="00965144"/>
    <w:rsid w:val="00992B61"/>
    <w:rsid w:val="00A92A5A"/>
    <w:rsid w:val="00B7457A"/>
    <w:rsid w:val="00CB1798"/>
    <w:rsid w:val="00CC3303"/>
    <w:rsid w:val="00D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AA8397-C2F6-4E07-9E04-F9ABBB46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5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65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оценка компетентности будущих педагогов</vt:lpstr>
    </vt:vector>
  </TitlesOfParts>
  <Company>Организация</Company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оценка компетентности будущих педагогов</dc:title>
  <dc:subject/>
  <dc:creator>Customer</dc:creator>
  <cp:keywords/>
  <dc:description/>
  <cp:lastModifiedBy>admin</cp:lastModifiedBy>
  <cp:revision>2</cp:revision>
  <dcterms:created xsi:type="dcterms:W3CDTF">2014-03-01T18:38:00Z</dcterms:created>
  <dcterms:modified xsi:type="dcterms:W3CDTF">2014-03-01T18:38:00Z</dcterms:modified>
</cp:coreProperties>
</file>