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09" w:rsidRPr="005348FD" w:rsidRDefault="008A0109" w:rsidP="005348FD">
      <w:pPr>
        <w:widowControl/>
        <w:spacing w:line="360" w:lineRule="auto"/>
        <w:ind w:firstLine="709"/>
        <w:jc w:val="center"/>
        <w:rPr>
          <w:color w:val="000000"/>
          <w:sz w:val="28"/>
          <w:szCs w:val="28"/>
        </w:rPr>
      </w:pPr>
      <w:r w:rsidRPr="005348FD">
        <w:rPr>
          <w:color w:val="000000"/>
          <w:sz w:val="28"/>
          <w:szCs w:val="28"/>
        </w:rPr>
        <w:t>Федеральное агентство по высшему образованию РФ</w:t>
      </w: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r w:rsidRPr="005348FD">
        <w:rPr>
          <w:color w:val="000000"/>
          <w:sz w:val="28"/>
          <w:szCs w:val="28"/>
        </w:rPr>
        <w:t>УГЛТУ</w:t>
      </w: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r w:rsidRPr="005348FD">
        <w:rPr>
          <w:color w:val="000000"/>
          <w:sz w:val="28"/>
          <w:szCs w:val="28"/>
        </w:rPr>
        <w:t>КАФЕДРА ЛАНДШАФТНОГО СТРОИТЕЛЬСТВА</w:t>
      </w: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tabs>
          <w:tab w:val="num" w:pos="0"/>
        </w:tabs>
        <w:spacing w:line="360" w:lineRule="auto"/>
        <w:ind w:firstLine="709"/>
        <w:jc w:val="center"/>
        <w:rPr>
          <w:color w:val="000000"/>
          <w:sz w:val="28"/>
          <w:szCs w:val="28"/>
        </w:rPr>
      </w:pPr>
      <w:r w:rsidRPr="005348FD">
        <w:rPr>
          <w:color w:val="000000"/>
          <w:sz w:val="28"/>
          <w:szCs w:val="28"/>
        </w:rPr>
        <w:t>Реферат</w:t>
      </w:r>
      <w:r w:rsidR="00672339">
        <w:rPr>
          <w:color w:val="000000"/>
          <w:sz w:val="28"/>
          <w:szCs w:val="28"/>
        </w:rPr>
        <w:t xml:space="preserve"> </w:t>
      </w:r>
      <w:r w:rsidRPr="005348FD">
        <w:rPr>
          <w:color w:val="000000"/>
          <w:sz w:val="28"/>
          <w:szCs w:val="28"/>
        </w:rPr>
        <w:t>по предмету «Ландшафтоведение»</w:t>
      </w:r>
    </w:p>
    <w:p w:rsidR="008A0109" w:rsidRPr="00672339" w:rsidRDefault="005348FD" w:rsidP="005348FD">
      <w:pPr>
        <w:widowControl/>
        <w:tabs>
          <w:tab w:val="num" w:pos="0"/>
        </w:tabs>
        <w:spacing w:line="360" w:lineRule="auto"/>
        <w:ind w:firstLine="709"/>
        <w:jc w:val="center"/>
        <w:rPr>
          <w:color w:val="000000"/>
          <w:sz w:val="28"/>
          <w:szCs w:val="28"/>
        </w:rPr>
      </w:pPr>
      <w:r>
        <w:rPr>
          <w:color w:val="000000"/>
          <w:sz w:val="28"/>
          <w:szCs w:val="28"/>
        </w:rPr>
        <w:t>Тема:</w:t>
      </w:r>
    </w:p>
    <w:p w:rsidR="008A0109" w:rsidRPr="005348FD" w:rsidRDefault="008A0109" w:rsidP="005348FD">
      <w:pPr>
        <w:widowControl/>
        <w:tabs>
          <w:tab w:val="num" w:pos="0"/>
        </w:tabs>
        <w:spacing w:line="360" w:lineRule="auto"/>
        <w:ind w:firstLine="709"/>
        <w:jc w:val="center"/>
        <w:rPr>
          <w:color w:val="000000"/>
          <w:sz w:val="28"/>
          <w:szCs w:val="28"/>
        </w:rPr>
      </w:pPr>
      <w:r w:rsidRPr="005348FD">
        <w:rPr>
          <w:color w:val="000000"/>
          <w:sz w:val="28"/>
          <w:szCs w:val="28"/>
        </w:rPr>
        <w:t>«</w:t>
      </w:r>
      <w:r w:rsidR="0075418D" w:rsidRPr="005348FD">
        <w:rPr>
          <w:color w:val="000000"/>
          <w:sz w:val="28"/>
          <w:szCs w:val="28"/>
        </w:rPr>
        <w:t>Компоненты, границы и морфологическая структура ландшафтов</w:t>
      </w:r>
      <w:r w:rsidRPr="005348FD">
        <w:rPr>
          <w:color w:val="000000"/>
          <w:sz w:val="28"/>
          <w:szCs w:val="28"/>
        </w:rPr>
        <w:t>»</w:t>
      </w: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8A0109" w:rsidRPr="005348FD" w:rsidRDefault="008A0109" w:rsidP="005348FD">
      <w:pPr>
        <w:widowControl/>
        <w:spacing w:line="360" w:lineRule="auto"/>
        <w:ind w:firstLine="709"/>
        <w:jc w:val="center"/>
        <w:rPr>
          <w:color w:val="000000"/>
          <w:sz w:val="28"/>
          <w:szCs w:val="28"/>
        </w:rPr>
      </w:pPr>
    </w:p>
    <w:p w:rsidR="005348FD" w:rsidRPr="00672339" w:rsidRDefault="0075418D" w:rsidP="005348FD">
      <w:pPr>
        <w:widowControl/>
        <w:spacing w:line="360" w:lineRule="auto"/>
        <w:ind w:firstLine="709"/>
        <w:jc w:val="center"/>
        <w:rPr>
          <w:color w:val="000000"/>
          <w:sz w:val="28"/>
          <w:szCs w:val="28"/>
        </w:rPr>
      </w:pPr>
      <w:r w:rsidRPr="005348FD">
        <w:rPr>
          <w:color w:val="000000"/>
          <w:sz w:val="28"/>
          <w:szCs w:val="28"/>
        </w:rPr>
        <w:t>Е</w:t>
      </w:r>
      <w:r w:rsidR="005348FD">
        <w:rPr>
          <w:color w:val="000000"/>
          <w:sz w:val="28"/>
          <w:szCs w:val="28"/>
        </w:rPr>
        <w:t>катеринбург</w:t>
      </w:r>
    </w:p>
    <w:p w:rsidR="008A0109" w:rsidRPr="00672339" w:rsidRDefault="008A0109" w:rsidP="005348FD">
      <w:pPr>
        <w:widowControl/>
        <w:spacing w:line="360" w:lineRule="auto"/>
        <w:ind w:firstLine="709"/>
        <w:jc w:val="center"/>
        <w:rPr>
          <w:color w:val="000000"/>
          <w:sz w:val="28"/>
          <w:szCs w:val="28"/>
        </w:rPr>
      </w:pPr>
      <w:r w:rsidRPr="005348FD">
        <w:rPr>
          <w:color w:val="000000"/>
          <w:sz w:val="28"/>
          <w:szCs w:val="28"/>
        </w:rPr>
        <w:t>2009 г.</w:t>
      </w:r>
    </w:p>
    <w:p w:rsidR="005348FD" w:rsidRPr="00672339" w:rsidRDefault="005348FD" w:rsidP="005348FD">
      <w:pPr>
        <w:widowControl/>
        <w:spacing w:line="360" w:lineRule="auto"/>
        <w:ind w:firstLine="709"/>
        <w:jc w:val="both"/>
        <w:rPr>
          <w:color w:val="000000"/>
          <w:sz w:val="28"/>
          <w:szCs w:val="28"/>
        </w:rPr>
      </w:pPr>
    </w:p>
    <w:p w:rsidR="005348FD" w:rsidRDefault="005348FD" w:rsidP="005348FD">
      <w:pPr>
        <w:widowControl/>
        <w:shd w:val="clear" w:color="auto" w:fill="FFFFFF"/>
        <w:spacing w:line="360" w:lineRule="auto"/>
        <w:ind w:firstLine="709"/>
        <w:jc w:val="both"/>
        <w:rPr>
          <w:color w:val="000000"/>
          <w:sz w:val="28"/>
          <w:szCs w:val="28"/>
        </w:rPr>
        <w:sectPr w:rsidR="005348FD" w:rsidSect="005348FD">
          <w:pgSz w:w="11906" w:h="16838"/>
          <w:pgMar w:top="1134" w:right="850" w:bottom="1134" w:left="1701" w:header="709" w:footer="709" w:gutter="0"/>
          <w:cols w:space="708"/>
          <w:titlePg/>
          <w:docGrid w:linePitch="360"/>
        </w:sectPr>
      </w:pPr>
    </w:p>
    <w:p w:rsidR="0075418D" w:rsidRPr="00672339" w:rsidRDefault="005348FD" w:rsidP="005348FD">
      <w:pPr>
        <w:widowControl/>
        <w:shd w:val="clear" w:color="auto" w:fill="FFFFFF"/>
        <w:spacing w:line="360" w:lineRule="auto"/>
        <w:ind w:firstLine="709"/>
        <w:jc w:val="both"/>
        <w:rPr>
          <w:b/>
          <w:bCs/>
          <w:color w:val="000000"/>
          <w:sz w:val="28"/>
          <w:szCs w:val="28"/>
        </w:rPr>
      </w:pPr>
      <w:r w:rsidRPr="005348FD">
        <w:rPr>
          <w:b/>
          <w:bCs/>
          <w:color w:val="000000"/>
          <w:sz w:val="28"/>
          <w:szCs w:val="28"/>
        </w:rPr>
        <w:t>План</w:t>
      </w:r>
    </w:p>
    <w:p w:rsidR="005348FD" w:rsidRPr="00672339" w:rsidRDefault="005348FD" w:rsidP="005348FD">
      <w:pPr>
        <w:widowControl/>
        <w:shd w:val="clear" w:color="auto" w:fill="FFFFFF"/>
        <w:spacing w:line="360" w:lineRule="auto"/>
        <w:ind w:firstLine="709"/>
        <w:jc w:val="both"/>
        <w:rPr>
          <w:color w:val="000000"/>
          <w:sz w:val="28"/>
          <w:szCs w:val="28"/>
        </w:rPr>
      </w:pPr>
    </w:p>
    <w:p w:rsidR="0075418D"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1. Понятие «ландшафт»</w:t>
      </w:r>
    </w:p>
    <w:p w:rsidR="0075418D" w:rsidRPr="005348FD" w:rsidRDefault="0075418D" w:rsidP="005348FD">
      <w:pPr>
        <w:widowControl/>
        <w:shd w:val="clear" w:color="auto" w:fill="FFFFFF"/>
        <w:tabs>
          <w:tab w:val="left" w:pos="539"/>
        </w:tabs>
        <w:spacing w:line="360" w:lineRule="auto"/>
        <w:jc w:val="both"/>
        <w:rPr>
          <w:color w:val="000000"/>
          <w:sz w:val="28"/>
          <w:szCs w:val="28"/>
        </w:rPr>
      </w:pPr>
      <w:r w:rsidRPr="005348FD">
        <w:rPr>
          <w:color w:val="000000"/>
          <w:sz w:val="28"/>
          <w:szCs w:val="28"/>
        </w:rPr>
        <w:t>2. Компоненты ландшафта и ландшафтообразующие факторы</w:t>
      </w:r>
    </w:p>
    <w:p w:rsidR="0075418D"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3. Границы ландшафта</w:t>
      </w:r>
    </w:p>
    <w:p w:rsidR="0075418D" w:rsidRPr="005348FD" w:rsidRDefault="0075418D" w:rsidP="005348FD">
      <w:pPr>
        <w:widowControl/>
        <w:shd w:val="clear" w:color="auto" w:fill="FFFFFF"/>
        <w:tabs>
          <w:tab w:val="left" w:pos="539"/>
        </w:tabs>
        <w:spacing w:line="360" w:lineRule="auto"/>
        <w:jc w:val="both"/>
        <w:rPr>
          <w:color w:val="000000"/>
          <w:sz w:val="28"/>
          <w:szCs w:val="28"/>
        </w:rPr>
      </w:pPr>
      <w:r w:rsidRPr="005348FD">
        <w:rPr>
          <w:color w:val="000000"/>
          <w:sz w:val="28"/>
          <w:szCs w:val="28"/>
        </w:rPr>
        <w:t>4. Морф</w:t>
      </w:r>
      <w:r w:rsidR="005348FD">
        <w:rPr>
          <w:color w:val="000000"/>
          <w:sz w:val="28"/>
          <w:szCs w:val="28"/>
        </w:rPr>
        <w:t>ологическая структура ландшафта</w:t>
      </w:r>
    </w:p>
    <w:p w:rsidR="00C962DE"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4.1. Фация</w:t>
      </w:r>
    </w:p>
    <w:p w:rsidR="003D0F53"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4.2. Подурочище</w:t>
      </w:r>
    </w:p>
    <w:p w:rsidR="003D0F53"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4.3. Урочище</w:t>
      </w:r>
    </w:p>
    <w:p w:rsidR="003D0F53" w:rsidRPr="005348FD" w:rsidRDefault="005348FD" w:rsidP="005348FD">
      <w:pPr>
        <w:widowControl/>
        <w:shd w:val="clear" w:color="auto" w:fill="FFFFFF"/>
        <w:tabs>
          <w:tab w:val="left" w:pos="539"/>
        </w:tabs>
        <w:spacing w:line="360" w:lineRule="auto"/>
        <w:jc w:val="both"/>
        <w:rPr>
          <w:color w:val="000000"/>
          <w:sz w:val="28"/>
          <w:szCs w:val="28"/>
        </w:rPr>
      </w:pPr>
      <w:r>
        <w:rPr>
          <w:color w:val="000000"/>
          <w:sz w:val="28"/>
          <w:szCs w:val="28"/>
        </w:rPr>
        <w:t>4.4. Местность</w:t>
      </w:r>
    </w:p>
    <w:p w:rsidR="00054237" w:rsidRPr="005348FD" w:rsidRDefault="00054237" w:rsidP="005348FD">
      <w:pPr>
        <w:widowControl/>
        <w:shd w:val="clear" w:color="auto" w:fill="FFFFFF"/>
        <w:tabs>
          <w:tab w:val="left" w:pos="539"/>
        </w:tabs>
        <w:spacing w:line="360" w:lineRule="auto"/>
        <w:jc w:val="both"/>
        <w:rPr>
          <w:color w:val="000000"/>
          <w:sz w:val="28"/>
          <w:szCs w:val="28"/>
        </w:rPr>
      </w:pPr>
      <w:r w:rsidRPr="005348FD">
        <w:rPr>
          <w:color w:val="000000"/>
          <w:sz w:val="28"/>
          <w:szCs w:val="28"/>
        </w:rPr>
        <w:t>4</w:t>
      </w:r>
      <w:r w:rsidR="005348FD">
        <w:rPr>
          <w:color w:val="000000"/>
          <w:sz w:val="28"/>
          <w:szCs w:val="28"/>
        </w:rPr>
        <w:t>.5. Ландшафты и речные бассейны</w:t>
      </w:r>
    </w:p>
    <w:p w:rsidR="0075418D" w:rsidRPr="005348FD" w:rsidRDefault="0075418D" w:rsidP="005348FD">
      <w:pPr>
        <w:widowControl/>
        <w:shd w:val="clear" w:color="auto" w:fill="FFFFFF"/>
        <w:tabs>
          <w:tab w:val="left" w:pos="539"/>
        </w:tabs>
        <w:spacing w:line="360" w:lineRule="auto"/>
        <w:jc w:val="both"/>
        <w:rPr>
          <w:color w:val="000000"/>
          <w:sz w:val="28"/>
          <w:szCs w:val="28"/>
        </w:rPr>
      </w:pPr>
      <w:r w:rsidRPr="005348FD">
        <w:rPr>
          <w:color w:val="000000"/>
          <w:sz w:val="28"/>
          <w:szCs w:val="28"/>
        </w:rPr>
        <w:t xml:space="preserve">Список используемой </w:t>
      </w:r>
      <w:r w:rsidR="005348FD">
        <w:rPr>
          <w:color w:val="000000"/>
          <w:sz w:val="28"/>
          <w:szCs w:val="28"/>
        </w:rPr>
        <w:t>литературы</w:t>
      </w:r>
    </w:p>
    <w:p w:rsidR="0075418D" w:rsidRPr="005348FD" w:rsidRDefault="0075418D" w:rsidP="005348FD">
      <w:pPr>
        <w:widowControl/>
        <w:shd w:val="clear" w:color="auto" w:fill="FFFFFF"/>
        <w:spacing w:line="360" w:lineRule="auto"/>
        <w:ind w:firstLine="709"/>
        <w:jc w:val="both"/>
        <w:rPr>
          <w:color w:val="000000"/>
          <w:sz w:val="28"/>
          <w:szCs w:val="28"/>
        </w:rPr>
      </w:pPr>
    </w:p>
    <w:p w:rsidR="005348FD" w:rsidRDefault="005348FD" w:rsidP="005348FD">
      <w:pPr>
        <w:widowControl/>
        <w:shd w:val="clear" w:color="auto" w:fill="FFFFFF"/>
        <w:spacing w:line="360" w:lineRule="auto"/>
        <w:ind w:firstLine="709"/>
        <w:jc w:val="both"/>
        <w:rPr>
          <w:color w:val="000000"/>
          <w:sz w:val="28"/>
          <w:szCs w:val="28"/>
        </w:rPr>
        <w:sectPr w:rsidR="005348FD" w:rsidSect="005348FD">
          <w:pgSz w:w="11906" w:h="16838"/>
          <w:pgMar w:top="1134" w:right="850" w:bottom="1134" w:left="1701" w:header="709" w:footer="709" w:gutter="0"/>
          <w:cols w:space="708"/>
          <w:titlePg/>
          <w:docGrid w:linePitch="360"/>
        </w:sectPr>
      </w:pPr>
    </w:p>
    <w:p w:rsidR="008A0109" w:rsidRPr="00672339" w:rsidRDefault="008A0109" w:rsidP="00D0054C">
      <w:pPr>
        <w:widowControl/>
        <w:shd w:val="clear" w:color="auto" w:fill="FFFFFF"/>
        <w:spacing w:line="360" w:lineRule="auto"/>
        <w:ind w:firstLine="709"/>
        <w:jc w:val="both"/>
        <w:rPr>
          <w:b/>
          <w:bCs/>
          <w:color w:val="000000"/>
          <w:sz w:val="28"/>
          <w:szCs w:val="28"/>
        </w:rPr>
      </w:pPr>
      <w:r w:rsidRPr="00D0054C">
        <w:rPr>
          <w:b/>
          <w:bCs/>
          <w:color w:val="000000"/>
          <w:sz w:val="28"/>
          <w:szCs w:val="28"/>
        </w:rPr>
        <w:t>1. П</w:t>
      </w:r>
      <w:r w:rsidR="0075418D" w:rsidRPr="00D0054C">
        <w:rPr>
          <w:b/>
          <w:bCs/>
          <w:color w:val="000000"/>
          <w:sz w:val="28"/>
          <w:szCs w:val="28"/>
        </w:rPr>
        <w:t>онятие «ландшафт</w:t>
      </w:r>
      <w:r w:rsidRPr="00D0054C">
        <w:rPr>
          <w:b/>
          <w:bCs/>
          <w:color w:val="000000"/>
          <w:sz w:val="28"/>
          <w:szCs w:val="28"/>
        </w:rPr>
        <w:t>»</w:t>
      </w:r>
    </w:p>
    <w:p w:rsidR="00D0054C" w:rsidRPr="00672339" w:rsidRDefault="00D0054C"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В современном научном обиходе ландшафтоведения ландшафт — основная единица в иерархии природных территориальных комплексов. Эта категория геосистем имеет большое значение для упорядочения разнообразных факторов в ландшафтоведении и в разработке его теоретических основ. Как единица размерности ландшафт занимает особое место, так как расположен на стыке региональных и локальных геосистем. В упорядоченной сверху донизу системе физико-географического районирования ландшафт представляет собой предельную, наинизшую ступень в системе региональной дифференциации эпигеосферы. Объединение ландшафтов в соответствии с региональными закономерностями образует региональные единства более высоких рангов: ландшафтный округ, ландшафтная провинция, ландшафтная область, ландшафтная страна, ландшафтная зона. Зональная или азональная однородность ландшафта проявляется в единстве геологического фундамента, типе рельефа и климата. Эта однородность и определяет генетическое единство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В соответствии с региональной трактовкой ландшафт понимают как конкретный индивидуальный и неповторимый природно-территориальный комплекс, имеющий географическое название и </w:t>
      </w:r>
      <w:r w:rsidR="0075418D" w:rsidRPr="005348FD">
        <w:rPr>
          <w:color w:val="000000"/>
          <w:sz w:val="28"/>
          <w:szCs w:val="28"/>
        </w:rPr>
        <w:t>точное положение на карте</w:t>
      </w:r>
      <w:r w:rsidRPr="005348FD">
        <w:rPr>
          <w:color w:val="000000"/>
          <w:sz w:val="28"/>
          <w:szCs w:val="28"/>
        </w:rPr>
        <w:t>.</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Помимо региональной трактовки ландшафта теоретическая концепция ландшафтоведения называет ландшафтом конкретную территориальную единицу, состоящую из нескольких элементарных географических единиц. Ландшафт — основная ступень в иерархии локальных геосистем со строго ограниченным набором простых природных территориальных комплексов: фаций, подурочищ, урочищ, местностей, рассматриваемых как морфологические части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Таким образом, с одной стороны, всякий ландшафт в результате развития и дифференциации географической оболочки одновременно является элементом более сложных региональных единств высших структурных подразделений. С другой стороны — представляет специфическое территориальное сочетание локальных особенностей природы. Единство этих двух подходов (сверху и снизу) к ландшафту позволило решить проблему однородности и разнородности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 на локальном уровне расчленяется на различные более мелкие геосистемы: местности, урочища, подурочища, фации — следовательно, он внутренне неоднороден. Однако единство геологического фундамента, типа рельефа и климата определяет генетическое единство самого ландшафта, а сам процесс развития ландшафта происходит при одинаковых внешних условиях. Отсюда следует, что разнообразие его морфологических частей не означает неупорядоченности этого разнообразия. Напротив, набор фаций, урочищ и местностей каждого конкретного ландшафта, расположенных в определенном порядке, закономерен и специфичен. Поэтому понятие «однородность» ландшафта диалектически сочетается с представлением о его разнородности.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 определяется также как генетически единая геосистема, однородная по зональным и азональным признакам и включающая в себя специфический набор сопряженных локальных геосистем.</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Для обособления самостоятельного ландшафта необходимо рассматривать следующие диагностические признаки: территория, на которой формируется ландшафт, должна иметь однородный геологический фундамент; после образования геологического фундамента последующее развитие ландшафта на его пространстве должно быть однородным, как и состав горных пород; местный климат на всем пространстве ландшафта должен быть единым; генетический тип рельефа должен сохраняться один. В таких условиях на территории каждого ландшафта формируется строго определенный набор форм рельефа, локальные геосистемы — фации, подурочища, урочища, местности, которые и рассматриваются как морфологические части ландшафта.</w:t>
      </w:r>
    </w:p>
    <w:p w:rsidR="0075418D" w:rsidRPr="00D0054C"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Для изучения региональных и локальных геосистем требуется </w:t>
      </w:r>
      <w:r w:rsidR="0075418D" w:rsidRPr="005348FD">
        <w:rPr>
          <w:color w:val="000000"/>
          <w:sz w:val="28"/>
          <w:szCs w:val="28"/>
        </w:rPr>
        <w:t>п</w:t>
      </w:r>
      <w:r w:rsidRPr="005348FD">
        <w:rPr>
          <w:color w:val="000000"/>
          <w:sz w:val="28"/>
          <w:szCs w:val="28"/>
        </w:rPr>
        <w:t>рименение разнообразных методов. Локальные геосистемы обязательно изучают в натуре путем полевых исследований, включая стационарные наблюдения и ландшафтную съемку. Высшие физико-географические единства изучают с применением камеральных методов исследования, анализа и обобщения литературных источников, карт, аэрокосмических снимков. Познание же ландшафта требует применения комплекса методов: полевых и каме</w:t>
      </w:r>
      <w:r w:rsidR="00D0054C">
        <w:rPr>
          <w:color w:val="000000"/>
          <w:sz w:val="28"/>
          <w:szCs w:val="28"/>
        </w:rPr>
        <w:t>ральных</w:t>
      </w:r>
      <w:r w:rsidR="00D0054C" w:rsidRPr="00D0054C">
        <w:rPr>
          <w:color w:val="000000"/>
          <w:sz w:val="28"/>
          <w:szCs w:val="28"/>
        </w:rPr>
        <w:t>.</w:t>
      </w:r>
    </w:p>
    <w:p w:rsidR="00EB1406" w:rsidRDefault="00EB1406" w:rsidP="005348FD">
      <w:pPr>
        <w:widowControl/>
        <w:shd w:val="clear" w:color="auto" w:fill="FFFFFF"/>
        <w:spacing w:line="360" w:lineRule="auto"/>
        <w:ind w:firstLine="709"/>
        <w:jc w:val="both"/>
        <w:rPr>
          <w:color w:val="000000"/>
          <w:sz w:val="28"/>
          <w:szCs w:val="28"/>
        </w:rPr>
        <w:sectPr w:rsidR="00EB1406" w:rsidSect="005348FD">
          <w:pgSz w:w="11906" w:h="16838"/>
          <w:pgMar w:top="1134" w:right="850" w:bottom="1134" w:left="1701" w:header="709" w:footer="709" w:gutter="0"/>
          <w:cols w:space="708"/>
          <w:titlePg/>
          <w:docGrid w:linePitch="360"/>
        </w:sectPr>
      </w:pPr>
    </w:p>
    <w:p w:rsidR="008A0109" w:rsidRPr="00D0054C" w:rsidRDefault="0075418D" w:rsidP="00D0054C">
      <w:pPr>
        <w:widowControl/>
        <w:shd w:val="clear" w:color="auto" w:fill="FFFFFF"/>
        <w:spacing w:line="360" w:lineRule="auto"/>
        <w:ind w:firstLine="709"/>
        <w:jc w:val="both"/>
        <w:rPr>
          <w:b/>
          <w:bCs/>
          <w:color w:val="000000"/>
          <w:sz w:val="28"/>
          <w:szCs w:val="28"/>
        </w:rPr>
      </w:pPr>
      <w:r w:rsidRPr="00D0054C">
        <w:rPr>
          <w:b/>
          <w:bCs/>
          <w:color w:val="000000"/>
          <w:sz w:val="28"/>
          <w:szCs w:val="28"/>
        </w:rPr>
        <w:t>2</w:t>
      </w:r>
      <w:r w:rsidR="008A0109" w:rsidRPr="00D0054C">
        <w:rPr>
          <w:b/>
          <w:bCs/>
          <w:color w:val="000000"/>
          <w:sz w:val="28"/>
          <w:szCs w:val="28"/>
        </w:rPr>
        <w:t>. К</w:t>
      </w:r>
      <w:r w:rsidRPr="00D0054C">
        <w:rPr>
          <w:b/>
          <w:bCs/>
          <w:color w:val="000000"/>
          <w:sz w:val="28"/>
          <w:szCs w:val="28"/>
        </w:rPr>
        <w:t>омпоненты ландшафт</w:t>
      </w:r>
      <w:r w:rsidR="00D0054C" w:rsidRPr="00D0054C">
        <w:rPr>
          <w:b/>
          <w:bCs/>
          <w:color w:val="000000"/>
          <w:sz w:val="28"/>
          <w:szCs w:val="28"/>
        </w:rPr>
        <w:t>а и ландшафтообразующие факторы</w:t>
      </w:r>
    </w:p>
    <w:p w:rsidR="00D0054C" w:rsidRPr="005348FD" w:rsidRDefault="00D0054C"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К природным географическим компонентам относятся: массы твердой земной коры, массы поверхностных и подземных вод; воздушные массы; растения, животные, микроорганизмы — биота; органоминеральное тело — почва.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Тесная взаимосвязь географических компонентов прослеживается и в пространстве, и во времени. Если один компонент комплекса изменяется, то и другие компоненты обязательно перестроятся и придут в соответствие друг с другом. Например, при изменении климата произойдут изменения в гидросфере, биоте, почвах, рельефе. Поскольку каждому компоненту в ответной реакции свойственна определенная инертность, то скорость их перестройки будет разной.</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 состоит из тех же частных компонентов, что и географическая оболочка. Внутри геосистемы компонентам присуще вертикальное, упорядоченное, ярусное расположение.</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Любой компонент геосистемы — это сложное тело. В реальности жидкости гидросферы не химически чистые или дистиллированные, а сложные растворы и взвеси, так как взаимодействуют с другими компонентами. Атмосфера — не чистая смесь газов, а смесь, содержащая пары и твердые частицы. Литосфера подвергается механическому воздействию, химическому выветриванию, насыщается водой, газами, различными веществами. В каждом из компонентов содержатся вещества остальных компонентов, что и придает им новые свойства. В результате природные тела на Земле приобрели и приобретают сложную форму организации. Поэтому следует различать компоненты природы и географические оболочки или сферы, называемые по преобладающему компоненту: литосфера, атмосфера, гидросфера, биосфера.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Ландшафту как региональной геосистеме свойственен однородный геологический фундамент и однотипные геоморфологические процессы, образующие один тип макрорельефа. В тех случаях, когда на однородном фундаменте образовались разные ландшафты, тогда же имели место климатические различия. В понятие твердого фундамента ландшафта входят геологическое строение и рельеф земной поверхности. В рельефе важно различать морфоструктуру при анализе региональных и локальных геосистем. Ландшафт имеет самостоятельную морфоструктуру.</w:t>
      </w:r>
    </w:p>
    <w:p w:rsidR="008A0109" w:rsidRPr="0067233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Определенную совокупность свойств и процессов атмосферы называют климатом. Воздушные границы ландшафта крайне неопределенны. Климат ранжируется в зависимости от территориальных масштабов климатических процессов и региональной или локальной дифференциацией геосистем. Макроклимат отражает климатические черты высших региональных комплексов: области, зоны. Основная климатологическая единица ландшафта — климат ландшафта (собственно климат). Климат урочища как локальная вариация климата ландшафта — местный климат, мезоклимат. Климат фации — микроклимат. Климат ландшафта складывается из двух составляющих: фонового климата, отражающего общие черты макроклимата, и совокупности локальных климатов (мезо-и микро-). Наблюдения любой метеостанции характеризуют местный климат урочища, в котором расположена станция. Климат ландшафта определяется данными нескольких станций, расположенных в типичных урочищах. Все климатические показатели в пределах отдельного ландшафта варьируют в некотором диапазоне и должны выражаться в диапазоне значений. Нужно знать пределы территориальных колебаний разных показателей, например: количества осадков, испарения (физического, транспирации, суммарного, с водной поверхности), радиационного баланса, температуры воздуха и почвы.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Гидросфера ландшафта представлена большим разнообразием водных природных и искусственных скоплений: текучие, стоячие, поверхностные, подземные, грунтовые и все их семейства. Воды отличаются режимами, интенсивностью круговорота, минерализацией, химическим составом и др. Они зависят от соотношения зональных и азональных условий, внутреннего строения самого ландшафта, состава его компонентов, морфологии.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Растительный мир представлен в ландшафте в отличие от фации различными растительными сообществами. Например, в ландшафте таежной зоны встречается растительность лесного, болотного, лугового, тундрового и других типов. И наоборот, одно растительное сообщество может размещаться в разных ландшафтах.</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Границы распространения животного населения совпадают с природными ландшафтными границами.</w:t>
      </w:r>
    </w:p>
    <w:p w:rsidR="008A0109" w:rsidRPr="0067233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Различного типа, вида и разновидности почвы образуют в ландшафте сложные территориальные комбинации и зависят от его морфологического строения. Каждый ландшафт содержит закономерное территориальное сочетание в распространенности факторов и условий почвообразования, плодородия почв. </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Компоненты ландшафта разделяются на три группы с учетом их функций в геосистеме. Инертные — минеральная часть и рельеф (фиксированная основа геосистемы), мобильные — воздушные и водные массы (выполняют транзитные и обменные функции), активные — биота (фактор саморегуляции, восстановления, стабилизации геосистемы). Абиогенные компоненты составляют первичный материал геосистемы. Биота — наиболее активный компонент геосистемы. Живое вещество — важный ландшафтообразующий фактор, так как биологический круговорот преобразует атмосферу, гидросферу и литосферу. Современная воздушная оболочка, толща осадочных пород, газовый и ионный состав вод, почва формируются при участии биоты.</w:t>
      </w:r>
    </w:p>
    <w:p w:rsidR="008A010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Ландшафтообразующий фактор и компонент ландшафта — разные понятия. Фактор — движущая сила какого-либо процесса или явления, определяющая его характер или отдельные его черты. В ландшафте нет основной движущей силы, основного фактора. Ландшафт подвержен воздействию многих факторов: дифференциации и интеграции, развития, размещения и т.д. Они могут быть внешними или внутренними, активными или пассивными. Компоненты ландшафта не могут быть определяющими факторами, так как без них не было бы самого ландшафта. Ни один компонент нельзя заменить другим, они равнозначны. К определяющим факторам относятся: вращение Земли, тектонические движения, неравномерный приток солнечной радиации, циркуляция атмосферы и др. Ландшафтообразующие факторы целесообразно связывать с внутренними и внешними энергетическими воздействиями, потоками вещества, процессами.</w:t>
      </w:r>
    </w:p>
    <w:p w:rsidR="00885A3B" w:rsidRPr="005348FD" w:rsidRDefault="00885A3B" w:rsidP="005348FD">
      <w:pPr>
        <w:widowControl/>
        <w:shd w:val="clear" w:color="auto" w:fill="FFFFFF"/>
        <w:spacing w:line="360" w:lineRule="auto"/>
        <w:ind w:firstLine="709"/>
        <w:jc w:val="both"/>
        <w:rPr>
          <w:color w:val="000000"/>
          <w:sz w:val="28"/>
          <w:szCs w:val="28"/>
        </w:rPr>
      </w:pPr>
    </w:p>
    <w:p w:rsidR="00EB1406" w:rsidRDefault="00EB1406" w:rsidP="00885A3B">
      <w:pPr>
        <w:widowControl/>
        <w:shd w:val="clear" w:color="auto" w:fill="FFFFFF"/>
        <w:spacing w:line="360" w:lineRule="auto"/>
        <w:ind w:firstLine="709"/>
        <w:jc w:val="both"/>
        <w:rPr>
          <w:b/>
          <w:bCs/>
          <w:color w:val="000000"/>
          <w:sz w:val="28"/>
          <w:szCs w:val="28"/>
        </w:rPr>
        <w:sectPr w:rsidR="00EB1406" w:rsidSect="005348FD">
          <w:pgSz w:w="11906" w:h="16838"/>
          <w:pgMar w:top="1134" w:right="850" w:bottom="1134" w:left="1701" w:header="709" w:footer="709" w:gutter="0"/>
          <w:cols w:space="708"/>
          <w:titlePg/>
          <w:docGrid w:linePitch="360"/>
        </w:sectPr>
      </w:pPr>
    </w:p>
    <w:p w:rsidR="008A0109" w:rsidRPr="00885A3B" w:rsidRDefault="008A0109" w:rsidP="00885A3B">
      <w:pPr>
        <w:widowControl/>
        <w:shd w:val="clear" w:color="auto" w:fill="FFFFFF"/>
        <w:spacing w:line="360" w:lineRule="auto"/>
        <w:ind w:firstLine="709"/>
        <w:jc w:val="both"/>
        <w:rPr>
          <w:b/>
          <w:bCs/>
          <w:color w:val="000000"/>
          <w:sz w:val="28"/>
          <w:szCs w:val="28"/>
        </w:rPr>
      </w:pPr>
      <w:r w:rsidRPr="00885A3B">
        <w:rPr>
          <w:b/>
          <w:bCs/>
          <w:color w:val="000000"/>
          <w:sz w:val="28"/>
          <w:szCs w:val="28"/>
        </w:rPr>
        <w:t xml:space="preserve">3. </w:t>
      </w:r>
      <w:r w:rsidR="003C4B42" w:rsidRPr="00885A3B">
        <w:rPr>
          <w:b/>
          <w:bCs/>
          <w:color w:val="000000"/>
          <w:sz w:val="28"/>
          <w:szCs w:val="28"/>
        </w:rPr>
        <w:t>Границы ландшафта</w:t>
      </w:r>
    </w:p>
    <w:p w:rsidR="00885A3B" w:rsidRDefault="00885A3B"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Географическая оболочка Земли как планетарная система обладает свойствами кон</w:t>
      </w:r>
      <w:r w:rsidR="00885A3B">
        <w:rPr>
          <w:color w:val="000000"/>
          <w:sz w:val="28"/>
          <w:szCs w:val="28"/>
        </w:rPr>
        <w:t>тинуальности и дискретности, т.</w:t>
      </w:r>
      <w:r w:rsidRPr="005348FD">
        <w:rPr>
          <w:color w:val="000000"/>
          <w:sz w:val="28"/>
          <w:szCs w:val="28"/>
        </w:rPr>
        <w:t>е. она непрерывно-дискретна по своему строению. Все территории, которые люди расчленяют географическими границами, вместе с тем остаются и частями географического континуума. Эти границы проницаемы и не являются абсолютными.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 — трехмерное тело с естественными границами в пространстве по вертикали и площади. Верхняя граница ландшафта, расположенная в воздушной среде (тропосфере), — неопределенная. Поиск верхних границ ландшафта специалисты-географы не считают актуальным. К границам ландшафта относят приземный слой воздуха над земной поверхностью мощностью до З0...50м. Примерно в 10-метровом слое над поверхностью ландшафта распространен растительный покров. Выше внешние границы ландшафта становятся расплывчатыми, хотя и прослеживается движение воздуха, перенос пыльцы, спор, полеты пернатых и насекомых. Пределы ландшафта в атмосфере находятся там, где его влияние на атмосферные процессы исчезает, а климатические различия по горизонтали между ландшафтами сглажены.</w:t>
      </w:r>
    </w:p>
    <w:p w:rsidR="008A0109" w:rsidRPr="00EB1406"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Нижние границы ландшафта в литосфере также не могут быть резкими и определяются десятками метров протяженности от поверхности почвы в глубину. Горные породы служат фундаментом ландшафта и постепенно вовлекаются в круговорот веществ. Трансформация солнечной энергии, круговорот влаги, выветривание, геохимическая деятельность организмов, сезонная ритмичность процессов определяют глубину, до которой прослеживается взаимодействие компонентов ландшафта. Годовые колебания температуры почвы распространяются до глубины 20...30 м. Свободный кислород проникает в земную кору до уровня грунтовых вод. </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Мощность зоны окисления пород — около 60 м. Корневые части растений, микроорганизмы, беспозвоночные сосредоточены в почве. Грызуны, землерои, черви проникают до глубины 5...8 м. Глубина проникновения разных процессов функционирования ландшафта в его твердый фундамент зависит от строения и вещественного состава верхней толщи литосферы.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Ландшафтная дифференциация обусловлена зональными и азональными факторами. Зональность проявляется в тепло</w:t>
      </w:r>
      <w:r w:rsidR="00885A3B">
        <w:rPr>
          <w:color w:val="000000"/>
          <w:sz w:val="28"/>
          <w:szCs w:val="28"/>
        </w:rPr>
        <w:t>обеспеченности и увлажнении, т.</w:t>
      </w:r>
      <w:r w:rsidRPr="005348FD">
        <w:rPr>
          <w:color w:val="000000"/>
          <w:sz w:val="28"/>
          <w:szCs w:val="28"/>
        </w:rPr>
        <w:t>е. проявляется в климате, азональность — в твердом фундаменте ландшафта. Этими компонентами и определяются ландшафтные границы. Смена ландшафтов в пространстве обусловлена постепенным зональным изменением климата, высоты над уровнем моря, экспозицией склона, изменением морфоструктуры или коренных пород. По этим причинам происходят изменения всех компонентов ландшафта. Пределы их пространственных изменений ограничены естественными границами их распространения. Линейные границы отвечают концепции дискретности геосистем, но дискретность в ландшафтной сфере диалектически сочетается с континуальностью. Поэтому граница не может быть простой линией, а представляет собой переходную полосу различной ширины. Переходы у разных компонентов проявляются неодинаково. Например, климатические границы — расплывчаты, а почвенные, растительности, геологические, морфологические — относительно четкие.</w:t>
      </w:r>
    </w:p>
    <w:p w:rsidR="00885A3B"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Граница ландшафта складывается из границ отдельных пограничных урочищ и имеет определенную ширину, условно ее рассматривают как линию в масштабе карты. Ширина ландшафтных границ варьирует в широких пределах. Четкие ландшафтные границы связаны с азональными геолого-геоморфологическими факторами и характеризуются более частой изменчивостью в пространстве, чем зональные. Поэтому большинство ландшафтных границ имеет азональное происхождение. Многие границы обусловлены и зональными факторами.</w:t>
      </w:r>
    </w:p>
    <w:p w:rsidR="00EB1406" w:rsidRDefault="00EB1406" w:rsidP="00885A3B">
      <w:pPr>
        <w:widowControl/>
        <w:shd w:val="clear" w:color="auto" w:fill="FFFFFF"/>
        <w:spacing w:line="360" w:lineRule="auto"/>
        <w:ind w:firstLine="709"/>
        <w:jc w:val="both"/>
        <w:rPr>
          <w:b/>
          <w:bCs/>
          <w:color w:val="000000"/>
          <w:sz w:val="28"/>
          <w:szCs w:val="28"/>
        </w:rPr>
        <w:sectPr w:rsidR="00EB1406" w:rsidSect="005348FD">
          <w:pgSz w:w="11906" w:h="16838"/>
          <w:pgMar w:top="1134" w:right="850" w:bottom="1134" w:left="1701" w:header="709" w:footer="709" w:gutter="0"/>
          <w:cols w:space="708"/>
          <w:titlePg/>
          <w:docGrid w:linePitch="360"/>
        </w:sectPr>
      </w:pPr>
    </w:p>
    <w:p w:rsidR="008A0109" w:rsidRPr="00EB1406" w:rsidRDefault="00C962DE" w:rsidP="00885A3B">
      <w:pPr>
        <w:widowControl/>
        <w:shd w:val="clear" w:color="auto" w:fill="FFFFFF"/>
        <w:spacing w:line="360" w:lineRule="auto"/>
        <w:ind w:firstLine="709"/>
        <w:jc w:val="both"/>
        <w:rPr>
          <w:b/>
          <w:bCs/>
          <w:color w:val="000000"/>
          <w:sz w:val="28"/>
          <w:szCs w:val="28"/>
        </w:rPr>
      </w:pPr>
      <w:r w:rsidRPr="00885A3B">
        <w:rPr>
          <w:b/>
          <w:bCs/>
          <w:color w:val="000000"/>
          <w:sz w:val="28"/>
          <w:szCs w:val="28"/>
        </w:rPr>
        <w:t>4. Морф</w:t>
      </w:r>
      <w:r w:rsidR="00885A3B" w:rsidRPr="00885A3B">
        <w:rPr>
          <w:b/>
          <w:bCs/>
          <w:color w:val="000000"/>
          <w:sz w:val="28"/>
          <w:szCs w:val="28"/>
        </w:rPr>
        <w:t>ологическая структура ландшафта</w:t>
      </w:r>
    </w:p>
    <w:p w:rsidR="00885A3B" w:rsidRDefault="00885A3B" w:rsidP="005348FD">
      <w:pPr>
        <w:widowControl/>
        <w:shd w:val="clear" w:color="auto" w:fill="FFFFFF"/>
        <w:spacing w:line="360" w:lineRule="auto"/>
        <w:ind w:firstLine="709"/>
        <w:jc w:val="both"/>
        <w:rPr>
          <w:color w:val="000000"/>
          <w:sz w:val="28"/>
          <w:szCs w:val="28"/>
        </w:rPr>
      </w:pPr>
    </w:p>
    <w:p w:rsidR="008A010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По предложению кафедры ландшафтоведения географического </w:t>
      </w:r>
      <w:r w:rsidR="00885A3B">
        <w:rPr>
          <w:color w:val="000000"/>
          <w:sz w:val="28"/>
          <w:szCs w:val="28"/>
        </w:rPr>
        <w:t>факультета МГУ им. М.</w:t>
      </w:r>
      <w:r w:rsidRPr="005348FD">
        <w:rPr>
          <w:color w:val="000000"/>
          <w:sz w:val="28"/>
          <w:szCs w:val="28"/>
        </w:rPr>
        <w:t xml:space="preserve">В. Ломоносова природные геосистемы, </w:t>
      </w:r>
      <w:r w:rsidR="00885A3B">
        <w:rPr>
          <w:color w:val="000000"/>
          <w:sz w:val="28"/>
          <w:szCs w:val="28"/>
        </w:rPr>
        <w:t>более крупные, чем ландшафт, т.</w:t>
      </w:r>
      <w:r w:rsidRPr="005348FD">
        <w:rPr>
          <w:color w:val="000000"/>
          <w:sz w:val="28"/>
          <w:szCs w:val="28"/>
        </w:rPr>
        <w:t>е. состоящие из нескольких ландшафтов, называют таксономическими единицами, а более мелкие, входящие в состав ландшафта, — морфологическими частями ландшафта. Раздел ландшафтоведения, уделяющий внимание изучению закономерностей внутреннего территориального состава ландшафта, представляющего его морфологические составные части, называют морфологией ландшафта. Морфологическое строение ландшафтов разнообразно по сложности внутреннего территориального устройства. На современном этапе развития географии ландшафт рассматривают как сложную индивидуальную территориальную единицу, исторически сложившуюся систему более мелких природных комплексов, обозначенных терминами: фация, подурочище, урочище, местность.</w:t>
      </w:r>
    </w:p>
    <w:p w:rsidR="00885A3B" w:rsidRPr="005348FD" w:rsidRDefault="00885A3B" w:rsidP="005348FD">
      <w:pPr>
        <w:widowControl/>
        <w:shd w:val="clear" w:color="auto" w:fill="FFFFFF"/>
        <w:spacing w:line="360" w:lineRule="auto"/>
        <w:ind w:firstLine="709"/>
        <w:jc w:val="both"/>
        <w:rPr>
          <w:color w:val="000000"/>
          <w:sz w:val="28"/>
          <w:szCs w:val="28"/>
        </w:rPr>
      </w:pPr>
    </w:p>
    <w:p w:rsidR="00C962DE" w:rsidRPr="00885A3B" w:rsidRDefault="00885A3B" w:rsidP="00885A3B">
      <w:pPr>
        <w:widowControl/>
        <w:shd w:val="clear" w:color="auto" w:fill="FFFFFF"/>
        <w:spacing w:line="360" w:lineRule="auto"/>
        <w:ind w:firstLine="709"/>
        <w:jc w:val="both"/>
        <w:rPr>
          <w:b/>
          <w:bCs/>
          <w:color w:val="000000"/>
          <w:sz w:val="28"/>
          <w:szCs w:val="28"/>
        </w:rPr>
      </w:pPr>
      <w:r w:rsidRPr="00885A3B">
        <w:rPr>
          <w:b/>
          <w:bCs/>
          <w:color w:val="000000"/>
          <w:sz w:val="28"/>
          <w:szCs w:val="28"/>
        </w:rPr>
        <w:t>4.1. Фация</w:t>
      </w:r>
    </w:p>
    <w:p w:rsidR="00885A3B" w:rsidRPr="005348FD" w:rsidRDefault="00885A3B"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Это самая простая предельная категория геосистемной иерархии, характеризующаяся наибольшей однородностью природных условий. В фации на всей территории сохраняются одинаковая литология поверхностных пород, одинаковый рельеф и увлажнение, один микроклимат, одна почвенная разность и один биоценоз. Фация — первичный функциональный элемент ландшафта и основной объект стационарных ландшафтных исследований. С фации как первичной геосистемы начинают изучать круговороты вещества, биогеохимические перемещения и трансформацию энергии. На уровне фации исследуют вертикальные связи в ландшафте и его динамику. Накопление информации о структуре, функционировании и динамике фации как сопряженной системы низового уровня дает возможность изучать горизонтальные потоки вещества, энергии и территориальные связи в геосистемах. Фация—открытая геосистема, которая функционирует во взаимодействии с соседними фациями разных типов. Фация — динамична, неустойчива и недолговечна как незамкнутая система. Она зависит от прихода основных внешних потоков вещества и энергии, поступающих из смежных фаций и уходящих от нее. Ландшафт и фация несоизмеримы по долговечности. У них разные масштабы как во времени, так и в пространстве. Недолговечность и относительная неустойчивость фации означают, что связи между ее компонентами (при однородной территориальной распространенности в границах фации) изменчивые.</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Наиболее активный компонент фации — биота. Воздействие биоты на абиотическую среду в границах фации проявляется ощутимее, чем в границах ландшафта. Например, лесные и болотные сообщества фаций трансформируют их микроклимат, но не влияют на климат ландшафта. Или локальное увеличение оврага при водной эрозии и отсутствии растительности приводит к трансформации фации, но не изменяет природного характера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Разнообразие фаций требует их систематизации и классификации. При классификации фаций по двум критериям устойчивости и определяющему значению в формировании фации был выделен ее универсальный признак — месторасположение как элемент орографического (орография — классификация элементов рельефа) профиля подавляющего большинства ландшафтов. Различия между фациями обусловлены их положением в сопряженном ряду месторасположений. Были выделены основные типы месторасположений, соответствующие определенным типам фаций.</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Элювиальные фации расположены на плакорах (плакор — выровненная водораздельная территория), водораздельных поверхностях со слабыми уклонами (1...2</w:t>
      </w:r>
      <w:r w:rsidR="003D0F53" w:rsidRPr="005348FD">
        <w:rPr>
          <w:color w:val="000000"/>
          <w:sz w:val="28"/>
          <w:szCs w:val="28"/>
        </w:rPr>
        <w:t>°</w:t>
      </w:r>
      <w:r w:rsidR="00C962DE" w:rsidRPr="005348FD">
        <w:rPr>
          <w:color w:val="000000"/>
          <w:sz w:val="28"/>
          <w:szCs w:val="28"/>
        </w:rPr>
        <w:t>)</w:t>
      </w:r>
      <w:r w:rsidRPr="005348FD">
        <w:rPr>
          <w:color w:val="000000"/>
          <w:sz w:val="28"/>
          <w:szCs w:val="28"/>
        </w:rPr>
        <w:t xml:space="preserve"> без существенного смыва почвы, атмосферным типом увлажнения и глубоким залеганием грунтовых вод. Последние не оказывают влияния на почвообразование и растительный покров. Вещества поступают только из атмосферы с осадками и пылью. Расход веществ — с поверхностным стоком воды, дефляцией или вглубь с нисходящими токами влаги. Почвы, развивающиеся в элювиальных фациях, промыты от легкорастворимых соединений, и на некоторой глубине формируется иллювиальный горизонт, в котором накапливаются вымытые из верхней части профиля вещества. За длительное время происходит непрерывный смыв почвенных частиц, почвообразовательный процесс постепенно проникает глубже в подстилающую породу, вовлекая все новые слои. Образуется мощная кора выветривания с остаточно накопленными химическими элементами, не поддающимися выносу. Растительность захватывает минеральные элементы и препятствует их выносу. В результате биологической аккумуляции верхние горизонты почвы обогащены элементами, участвующими в биологическом круговороте веществ. Глубокое положение уровня грунтовых вод и активный водообмен определяют окислительную реакцию в почвах и коре выветривания. Это приводит к выносу тех элементов, которые дают более растворимые соединения при высоком окислении (сера, мышьяк, молибден, ванадий и др.), и затрудняет вынос элементов, окисленные соединения которых малоподвижны (железо, марганец и др.).</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Именно почвы элювиальных фаций на плоских глинистых водоразделах В. В. Докучаев относил к зональным, «нормальным».</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По степени увлажненности элювиальных фаций судят о потребности в орошении земель.</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Аккумулятивно-элювиальные фации — бессточные или полубессточные водораздельные понижения или впадины с затрудненным стоком, замкнутые западины или котловины, с дополнительным водным питанием за счет аккумуляции атмосферных натечно-поверхностных вод, частым образованием верховодки, глубоким положением грунтовых вод. Большая часть подвижных водорастворимых соединений при поверхностном переувлажнении выносится вглубь, попадая в грунтовые воды.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Трансэлювиальные фации расположены на верхних относительно крутых (не менее 2...3</w:t>
      </w:r>
      <w:r w:rsidR="003D0F53" w:rsidRPr="005348FD">
        <w:rPr>
          <w:color w:val="000000"/>
          <w:sz w:val="28"/>
          <w:szCs w:val="28"/>
        </w:rPr>
        <w:t>°</w:t>
      </w:r>
      <w:r w:rsidRPr="005348FD">
        <w:rPr>
          <w:color w:val="000000"/>
          <w:sz w:val="28"/>
          <w:szCs w:val="28"/>
        </w:rPr>
        <w:t>) частях склонов. Эта группа фаций отличается условиями рельефа, специфическим водным режимом (питание осуществляется атмосферными осадками и интенсивным поверхностным стоком), характером выноса и поступления химических элементов за счет плоскостного смыва. Для них характерно поступление химических элементов с боковым твердым и жидким стоком. Унос элементов происходит здесь не только с просачиванием вод при вертикальном водообмене, но и по склону с поверхностными и грунтовыми водами, циркуляцией вод, осыпанием и сползанием почв и пород. Микроклиматические различия таких фаций существенны и зависят от экспозиции склонов.</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Трансаккумулятивные фации (делювиальные) расположены в нижних частях склонов и подножий. Здесь происходит не только вынос, но и частичная аккумуляция жидкого и твердого стока (делювия). Переувлажнение можно наблюдать за счет стекающих сверху поверхностных вод.</w:t>
      </w:r>
    </w:p>
    <w:p w:rsidR="008A0109" w:rsidRPr="005348FD" w:rsidRDefault="008B2B43" w:rsidP="005348FD">
      <w:pPr>
        <w:widowControl/>
        <w:shd w:val="clear" w:color="auto" w:fill="FFFFFF"/>
        <w:spacing w:line="360" w:lineRule="auto"/>
        <w:ind w:firstLine="709"/>
        <w:jc w:val="both"/>
        <w:rPr>
          <w:color w:val="000000"/>
          <w:sz w:val="28"/>
          <w:szCs w:val="28"/>
        </w:rPr>
      </w:pPr>
      <w:r>
        <w:rPr>
          <w:color w:val="000000"/>
          <w:sz w:val="28"/>
          <w:szCs w:val="28"/>
        </w:rPr>
        <w:t>Суперакваль</w:t>
      </w:r>
      <w:r w:rsidR="008A0109" w:rsidRPr="005348FD">
        <w:rPr>
          <w:color w:val="000000"/>
          <w:sz w:val="28"/>
          <w:szCs w:val="28"/>
        </w:rPr>
        <w:t>ные фации формируются на пониженных участках рельефа, с близким залеганием грунтовых вод, доступных растительности. Выделяют два подтипа: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транссупераквальные фации (в местах выхода грунтовых вод и притока поверхностных вод);</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собственно супераквальные фации (на пониженных участках рельефа с близким залеганием грунтовых вод). В этом случае создаются условия заболачивания как за счет поднятия грунтовых вод, так и за счет поверхностного стока с окружающих элювиальных фаций. Образуются низинные болота. В условиях обогащения почвы подвижными химическими элементами развиваются специфические биоценозы — низинные луга.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Субаквальные (подводные) фации формируются на дне водоемов. Подвижные и хорошо растворимые элементы поступают в водоем с окружающих фаций с поверхностными и грунтовыми водами, поэтому на дне водоемов накапливаются элементы с наибольшей миграционной способностью. Количество поступающей в водоем воды и состав растворенных в ней веществ определяют особенности состава органики водоемов. Разложение и минерализация органических остатков в субаквальных фациях происходят в анаэробных условиях и сопровождаются образованием сапропелей.</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Пойменные фации формируются в условиях специфического водного режима: регулярного затопления во время весеннего половодья или летних, летне-осенних паводков. Пойменные фации отличаются динамичностью, разнообразием микрорельефа, продолжительностью затопления и подтопления.</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Осушительные мелиорации нужны на супераквальных и пойменных фациях. Количество отводимой воды здесь зависит не только от общей увлажненности территории, но и от местного питания поверхностных и подземных вод, а также от условий их оттока. В связи с этим различают атмосферный, склоновый, грунтовой типы водного питания.</w:t>
      </w:r>
    </w:p>
    <w:p w:rsidR="008A010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Изложенная схема типов месторасположений фаций конкретизируется на различных участках ландшафта в зависимости от положения в профиле рельефа, разнообразия экспозиций, крутизны и формы склона, глубины залегания грунтовых вод, почв, биоценоза, литологического состава пород.</w:t>
      </w:r>
    </w:p>
    <w:p w:rsidR="008B2B43" w:rsidRPr="005348FD" w:rsidRDefault="008B2B43" w:rsidP="005348FD">
      <w:pPr>
        <w:widowControl/>
        <w:shd w:val="clear" w:color="auto" w:fill="FFFFFF"/>
        <w:spacing w:line="360" w:lineRule="auto"/>
        <w:ind w:firstLine="709"/>
        <w:jc w:val="both"/>
        <w:rPr>
          <w:color w:val="000000"/>
          <w:sz w:val="28"/>
          <w:szCs w:val="28"/>
        </w:rPr>
      </w:pPr>
    </w:p>
    <w:p w:rsidR="003D0F53" w:rsidRPr="008B2B43" w:rsidRDefault="008B2B43" w:rsidP="008B2B43">
      <w:pPr>
        <w:widowControl/>
        <w:shd w:val="clear" w:color="auto" w:fill="FFFFFF"/>
        <w:spacing w:line="360" w:lineRule="auto"/>
        <w:ind w:firstLine="709"/>
        <w:jc w:val="both"/>
        <w:rPr>
          <w:b/>
          <w:bCs/>
          <w:color w:val="000000"/>
          <w:sz w:val="28"/>
          <w:szCs w:val="28"/>
        </w:rPr>
      </w:pPr>
      <w:r w:rsidRPr="008B2B43">
        <w:rPr>
          <w:b/>
          <w:bCs/>
          <w:color w:val="000000"/>
          <w:sz w:val="28"/>
          <w:szCs w:val="28"/>
        </w:rPr>
        <w:t>4.2. Подурочище</w:t>
      </w:r>
    </w:p>
    <w:p w:rsidR="008B2B43" w:rsidRPr="005348FD" w:rsidRDefault="008B2B43"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Представляет собой природный территориальный комплекс, состоящий из одной группы фаций одного типа, тесно связанных генетически и динамически, расположенных на одной форме элемента рел</w:t>
      </w:r>
      <w:r w:rsidR="003D0F53" w:rsidRPr="005348FD">
        <w:rPr>
          <w:color w:val="000000"/>
          <w:sz w:val="28"/>
          <w:szCs w:val="28"/>
        </w:rPr>
        <w:t>ьефа, одной экспозиции</w:t>
      </w:r>
      <w:r w:rsidRPr="005348FD">
        <w:rPr>
          <w:color w:val="000000"/>
          <w:sz w:val="28"/>
          <w:szCs w:val="28"/>
        </w:rPr>
        <w:t>. Поскольку фации не оригинальны, а всегда типично повторяются по территории, нет смысла изучать каждую фацию отдельно. Достаточно изучить основные типы фаций. Далее ограничиваются выделением сопряженной группы фаций, приуроченных к определенному элементу рельефа: склону или вершине холма, плоской поверхности террасы определенного уровня. Все фации, входящие в состав определенного подурочища, по условиям миграции химических элементов относятся к одной группе.</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Примерами подурочищ являются: склон моренного холма южной экспозиции с дерново-подзолистыми суглинистыми почвами</w:t>
      </w:r>
      <w:r w:rsidR="003D0F53" w:rsidRPr="005348FD">
        <w:rPr>
          <w:color w:val="000000"/>
          <w:sz w:val="28"/>
          <w:szCs w:val="28"/>
        </w:rPr>
        <w:t>, коренной склон долины реки, ли</w:t>
      </w:r>
      <w:r w:rsidRPr="005348FD">
        <w:rPr>
          <w:color w:val="000000"/>
          <w:sz w:val="28"/>
          <w:szCs w:val="28"/>
        </w:rPr>
        <w:t>тологически сложенный различными породами.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Выделяют следующие типы подурочищ: склон, вершина холма, плоский водораздел, плоская терраса, долина реки, часть поймы, оврага.</w:t>
      </w:r>
    </w:p>
    <w:p w:rsidR="00EB1406" w:rsidRPr="003609B5" w:rsidRDefault="00EB1406" w:rsidP="00897792">
      <w:pPr>
        <w:widowControl/>
        <w:shd w:val="clear" w:color="auto" w:fill="FFFFFF"/>
        <w:spacing w:line="360" w:lineRule="auto"/>
        <w:ind w:firstLine="709"/>
        <w:jc w:val="both"/>
        <w:rPr>
          <w:b/>
          <w:bCs/>
          <w:color w:val="000000"/>
          <w:sz w:val="28"/>
          <w:szCs w:val="28"/>
        </w:rPr>
      </w:pPr>
    </w:p>
    <w:p w:rsidR="003D0F53" w:rsidRPr="00897792" w:rsidRDefault="00897792" w:rsidP="00897792">
      <w:pPr>
        <w:widowControl/>
        <w:shd w:val="clear" w:color="auto" w:fill="FFFFFF"/>
        <w:spacing w:line="360" w:lineRule="auto"/>
        <w:ind w:firstLine="709"/>
        <w:jc w:val="both"/>
        <w:rPr>
          <w:b/>
          <w:bCs/>
          <w:color w:val="000000"/>
          <w:sz w:val="28"/>
          <w:szCs w:val="28"/>
        </w:rPr>
      </w:pPr>
      <w:r w:rsidRPr="00897792">
        <w:rPr>
          <w:b/>
          <w:bCs/>
          <w:color w:val="000000"/>
          <w:sz w:val="28"/>
          <w:szCs w:val="28"/>
        </w:rPr>
        <w:t>4.3. Урочище</w:t>
      </w:r>
    </w:p>
    <w:p w:rsidR="00897792" w:rsidRPr="005348FD" w:rsidRDefault="00897792"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При выделении ландшафта «снизу», т.е. на основе его морфологического строения, опираются в основном на изучение урочищ. Урочище — основная единица изучения и картирования характерных пространственных сочетаний ландшафтного исследования. На ландшафтной карте исследуемой территории оконтуривают все урочища. Только изучив особенности характерных сочетаний урочищ, можно оконтурить и площадь конкретного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Урочищем называют сопряженную систему генетически, динамически и территориально связанных фаций или их групп — подурочищ. Подурочище — </w:t>
      </w:r>
      <w:r w:rsidR="003D0F53" w:rsidRPr="005348FD">
        <w:rPr>
          <w:color w:val="000000"/>
          <w:sz w:val="28"/>
          <w:szCs w:val="28"/>
        </w:rPr>
        <w:t>г</w:t>
      </w:r>
      <w:r w:rsidRPr="005348FD">
        <w:rPr>
          <w:color w:val="000000"/>
          <w:sz w:val="28"/>
          <w:szCs w:val="28"/>
        </w:rPr>
        <w:t>руппа фаций одного типа, выделяемая в пределах одного урочи</w:t>
      </w:r>
      <w:r w:rsidR="003D0F53" w:rsidRPr="005348FD">
        <w:rPr>
          <w:color w:val="000000"/>
          <w:sz w:val="28"/>
          <w:szCs w:val="28"/>
        </w:rPr>
        <w:t>ща на склонах разных экспозиций</w:t>
      </w:r>
      <w:r w:rsidRPr="005348FD">
        <w:rPr>
          <w:color w:val="000000"/>
          <w:sz w:val="28"/>
          <w:szCs w:val="28"/>
        </w:rPr>
        <w:t>.</w:t>
      </w:r>
    </w:p>
    <w:p w:rsidR="008A0109" w:rsidRPr="00EB1406" w:rsidRDefault="008A0109" w:rsidP="005348FD">
      <w:pPr>
        <w:widowControl/>
        <w:spacing w:line="360" w:lineRule="auto"/>
        <w:ind w:firstLine="709"/>
        <w:jc w:val="both"/>
        <w:rPr>
          <w:color w:val="000000"/>
          <w:sz w:val="28"/>
          <w:szCs w:val="28"/>
        </w:rPr>
      </w:pPr>
      <w:r w:rsidRPr="005348FD">
        <w:rPr>
          <w:color w:val="000000"/>
          <w:sz w:val="28"/>
          <w:szCs w:val="28"/>
        </w:rPr>
        <w:t>Наиболее ярко урочища выражены в условиях чередования выпуклых и вогнутых форм рельефа: холмов и котловин, гряд и ложбин, межовражных плакоров и оврагов или сформировавшихся на основе таких мезоформ рельефа, как балки, овраги, плоские водораздельные равнины, надпойменные террасы однообразного строения и уровня, моренные холмы, замкнутые западины между моренными холмами, одиночные камы. За исходное начало урочищ принимают систематику форм мезорельефа, их генезис, условия естественного увлажнения и дренажа, систему местного стока. Общая направленность физико-географических процессов, приуроченных к одной мезоформе рельефа, выражается в местной циркуляции атмосферы, характерных процессах стока, миграции химических веществ, почвенно-растительных покровах.</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Рассматривая распространенные в гумидной зоне урочища с сопряженным рельефом выпуклой и вогнутой формы, отметим принципиальное различие и закономерности в специфике процессов. Верхние части холмов и их склоны интенсивно дренируются, вещество отсюда выносится, холодный воздух стекает вниз, преобладают фации элювиальных типов. Ниже по склону, в низине, во впадинах и ложбинах происходят аккумуляция (накопление) вещества, переувлажнение почв, холодный воздух застаивается, распространены супераквальные фации.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По мере удаления от речных долин как линий естественного дренажа и приближения к центральным частям междуречий на обширных плакорах без контрастных форм мезорельефа уровень грунтовых вод повышается, сток затрудняется, воды застаиваются, изменяется почвенно-растительный покров. В результате происходит смена типов урочищ (подурочищ и фаций). В этих условиях формирование урочищ определяется различиями материнских пород, их составом, мощностью распространения, видом подстилающих грунтов.</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Сочетание основных факторов формирования урочищ — форм рельефа, состава почвообразующих пород, режима увлажнения — определяет распределение и состав почв и растительности. Почвы и растительность не являются определяющими критериями при классификации урочищ, они важны как индикационные признаки.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По площадному соотношению в мо</w:t>
      </w:r>
      <w:r w:rsidR="003D0F53" w:rsidRPr="005348FD">
        <w:rPr>
          <w:color w:val="000000"/>
          <w:sz w:val="28"/>
          <w:szCs w:val="28"/>
        </w:rPr>
        <w:t xml:space="preserve">рфологии ландшафта выделяются </w:t>
      </w:r>
      <w:r w:rsidRPr="005348FD">
        <w:rPr>
          <w:color w:val="000000"/>
          <w:sz w:val="28"/>
          <w:szCs w:val="28"/>
        </w:rPr>
        <w:t>основные урочища, подразделяющиеся: на фоновые (доминанты) и субдоминантные (подчиненные), а также дополняющие урочища.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К фоновым урочищам относят те, которые занимают в ландшафте большую часть его площади и образуют его фон. Это наиболее древние урочища данного ландшафта, участки исходной поверхности территории, измененной последующими процессами.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Субдоминантные урочища в совокупности занимают в ландшафте значительно меньшую площадь, чем фоновые. Они возникли на исходной поверхности под влиянием геологических и геоморфологических процессов, в основном эрозионных, характерных для гумидной зоны.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Дополняющие урочища — редкие урочища, возникают на таких участках поверхности, геологическое строение которых отличается от остальной территории ландшафта (например, близкое к поверхности залегание известняков по отношению к остальной части ландшафта). Редкие урочища могут быть представлены уникальным урочищем, урочищем-одиночкой (одиночным холмом). В классификации урочищ выделены следующие основные типы.</w:t>
      </w:r>
    </w:p>
    <w:p w:rsidR="008A0109" w:rsidRPr="005348FD" w:rsidRDefault="008A0109" w:rsidP="005348FD">
      <w:pPr>
        <w:widowControl/>
        <w:numPr>
          <w:ilvl w:val="0"/>
          <w:numId w:val="1"/>
        </w:numPr>
        <w:shd w:val="clear" w:color="auto" w:fill="FFFFFF"/>
        <w:tabs>
          <w:tab w:val="left" w:pos="682"/>
        </w:tabs>
        <w:spacing w:line="360" w:lineRule="auto"/>
        <w:ind w:firstLine="709"/>
        <w:jc w:val="both"/>
        <w:rPr>
          <w:color w:val="000000"/>
          <w:sz w:val="28"/>
          <w:szCs w:val="28"/>
        </w:rPr>
      </w:pPr>
      <w:r w:rsidRPr="005348FD">
        <w:rPr>
          <w:color w:val="000000"/>
          <w:sz w:val="28"/>
          <w:szCs w:val="28"/>
        </w:rPr>
        <w:t>Холмистые и грядовые с большими уклонами рельефа.</w:t>
      </w:r>
    </w:p>
    <w:p w:rsidR="008A0109" w:rsidRPr="005348FD" w:rsidRDefault="008A0109" w:rsidP="005348FD">
      <w:pPr>
        <w:widowControl/>
        <w:numPr>
          <w:ilvl w:val="0"/>
          <w:numId w:val="1"/>
        </w:numPr>
        <w:shd w:val="clear" w:color="auto" w:fill="FFFFFF"/>
        <w:tabs>
          <w:tab w:val="left" w:pos="682"/>
        </w:tabs>
        <w:spacing w:line="360" w:lineRule="auto"/>
        <w:ind w:firstLine="709"/>
        <w:jc w:val="both"/>
        <w:rPr>
          <w:color w:val="000000"/>
          <w:sz w:val="28"/>
          <w:szCs w:val="28"/>
        </w:rPr>
      </w:pPr>
      <w:r w:rsidRPr="005348FD">
        <w:rPr>
          <w:color w:val="000000"/>
          <w:sz w:val="28"/>
          <w:szCs w:val="28"/>
        </w:rPr>
        <w:t>Междуречные возвышенные с небольшими уклонами (2...5 %).</w:t>
      </w:r>
    </w:p>
    <w:p w:rsidR="008A0109" w:rsidRPr="005348FD" w:rsidRDefault="008A0109" w:rsidP="005348FD">
      <w:pPr>
        <w:widowControl/>
        <w:numPr>
          <w:ilvl w:val="0"/>
          <w:numId w:val="1"/>
        </w:numPr>
        <w:shd w:val="clear" w:color="auto" w:fill="FFFFFF"/>
        <w:tabs>
          <w:tab w:val="left" w:pos="682"/>
        </w:tabs>
        <w:spacing w:line="360" w:lineRule="auto"/>
        <w:ind w:firstLine="709"/>
        <w:jc w:val="both"/>
        <w:rPr>
          <w:color w:val="000000"/>
          <w:sz w:val="28"/>
          <w:szCs w:val="28"/>
        </w:rPr>
      </w:pPr>
      <w:r w:rsidRPr="005348FD">
        <w:rPr>
          <w:color w:val="000000"/>
          <w:sz w:val="28"/>
          <w:szCs w:val="28"/>
        </w:rPr>
        <w:t>Междуречные низменные с малыми уклонами (1...2 %).</w:t>
      </w:r>
    </w:p>
    <w:p w:rsidR="008A0109" w:rsidRPr="005348FD" w:rsidRDefault="008A0109" w:rsidP="005348FD">
      <w:pPr>
        <w:widowControl/>
        <w:numPr>
          <w:ilvl w:val="0"/>
          <w:numId w:val="1"/>
        </w:numPr>
        <w:shd w:val="clear" w:color="auto" w:fill="FFFFFF"/>
        <w:tabs>
          <w:tab w:val="left" w:pos="682"/>
        </w:tabs>
        <w:spacing w:line="360" w:lineRule="auto"/>
        <w:ind w:firstLine="709"/>
        <w:jc w:val="both"/>
        <w:rPr>
          <w:color w:val="000000"/>
          <w:sz w:val="28"/>
          <w:szCs w:val="28"/>
        </w:rPr>
      </w:pPr>
      <w:r w:rsidRPr="005348FD">
        <w:rPr>
          <w:color w:val="000000"/>
          <w:sz w:val="28"/>
          <w:szCs w:val="28"/>
        </w:rPr>
        <w:t>Ложбины и котловины.</w:t>
      </w:r>
    </w:p>
    <w:p w:rsidR="008A0109" w:rsidRPr="005348FD" w:rsidRDefault="008A0109" w:rsidP="005348FD">
      <w:pPr>
        <w:widowControl/>
        <w:numPr>
          <w:ilvl w:val="0"/>
          <w:numId w:val="1"/>
        </w:numPr>
        <w:shd w:val="clear" w:color="auto" w:fill="FFFFFF"/>
        <w:tabs>
          <w:tab w:val="left" w:pos="682"/>
        </w:tabs>
        <w:spacing w:line="360" w:lineRule="auto"/>
        <w:ind w:firstLine="709"/>
        <w:jc w:val="both"/>
        <w:rPr>
          <w:color w:val="000000"/>
          <w:sz w:val="28"/>
          <w:szCs w:val="28"/>
        </w:rPr>
      </w:pPr>
      <w:r w:rsidRPr="005348FD">
        <w:rPr>
          <w:color w:val="000000"/>
          <w:sz w:val="28"/>
          <w:szCs w:val="28"/>
        </w:rPr>
        <w:t>Заторфованные депрессии и плоские болотные водоразделы.</w:t>
      </w:r>
    </w:p>
    <w:p w:rsidR="008A0109"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6. Долины рек с урочищами разных типов, каньонообразные долины, поймы, долины мелких речек и ручьев.</w:t>
      </w:r>
    </w:p>
    <w:p w:rsidR="00897792" w:rsidRPr="005348FD" w:rsidRDefault="00897792" w:rsidP="005348FD">
      <w:pPr>
        <w:widowControl/>
        <w:shd w:val="clear" w:color="auto" w:fill="FFFFFF"/>
        <w:spacing w:line="360" w:lineRule="auto"/>
        <w:ind w:firstLine="709"/>
        <w:jc w:val="both"/>
        <w:rPr>
          <w:color w:val="000000"/>
          <w:sz w:val="28"/>
          <w:szCs w:val="28"/>
        </w:rPr>
      </w:pPr>
    </w:p>
    <w:p w:rsidR="003D0F53" w:rsidRPr="00897792" w:rsidRDefault="00897792" w:rsidP="00897792">
      <w:pPr>
        <w:widowControl/>
        <w:shd w:val="clear" w:color="auto" w:fill="FFFFFF"/>
        <w:spacing w:line="360" w:lineRule="auto"/>
        <w:ind w:firstLine="709"/>
        <w:jc w:val="both"/>
        <w:rPr>
          <w:b/>
          <w:bCs/>
          <w:color w:val="000000"/>
          <w:sz w:val="28"/>
          <w:szCs w:val="28"/>
        </w:rPr>
      </w:pPr>
      <w:r w:rsidRPr="00897792">
        <w:rPr>
          <w:b/>
          <w:bCs/>
          <w:color w:val="000000"/>
          <w:sz w:val="28"/>
          <w:szCs w:val="28"/>
        </w:rPr>
        <w:t>4.4.Местность</w:t>
      </w:r>
    </w:p>
    <w:p w:rsidR="00897792" w:rsidRPr="005348FD" w:rsidRDefault="00897792"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Местность. Это наиболее крупная морфологическая часть ландшафта, состоящая по структуре из особого варианта, характерного для данного ландшафта, сочетания урочищ. В морфологии ландшафта местность занимает более высокий ранг в сравнении с урочищем. Эта морфологическая единица представляет закономерно повторяющийся набор одного из вариантов основных урочищ. Например, на территории одного ландшафта вместо распространенных урочищ, состоящих из сухих балок, встречаются урочища с мокрыми балками и оползнями на склонах. Особенности разных состояний таких урочищ объясняются варьированием геологического фундамента в пределах ландшафта.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Рассмотрим условия выделения границ местностей.</w:t>
      </w:r>
    </w:p>
    <w:p w:rsidR="008A0109" w:rsidRPr="005348FD"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Разнообразие внутреннего строения. В границах ландшафта наблюдается варьирование геологического фундамента.</w:t>
      </w:r>
    </w:p>
    <w:p w:rsidR="008A0109" w:rsidRPr="005348FD"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При одном и том же генетическом типе рельефа встречаются участки с изменяющимися морфологическими характеристиками. Например, на холмистом рельефе, где чередуются урочища крупных моренных холмов и обширных котловин, есть участки, где встречаются мелкие холмы и мелкие котловины.</w:t>
      </w:r>
    </w:p>
    <w:p w:rsidR="008A0109" w:rsidRPr="005348FD"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В границах одного и того же ландшафта при одинаковом наборе урочищ разного типа изменяется их площадное соотношение.</w:t>
      </w:r>
    </w:p>
    <w:p w:rsidR="008A0109" w:rsidRPr="005348FD"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Грядовая и межгрядовая местность с относительной высотой гряд до 25...35 м. Грядовая местность характеризуется сочетанием урочищ: плакорных — на плоских вершинах гряд; ложбинных — на поверхности гряд со смытыми почвами на склонах, балочных и овражных. Межгрядовая местность — плоские заболоченные долины шириной 0,5...2,0 км с участками временного переувлажнения, заболоченные участки долин, торфяные участки.</w:t>
      </w:r>
    </w:p>
    <w:p w:rsidR="008A0109" w:rsidRPr="005348FD"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Обширные системы однотипных урочищ: крупные водораздельные болота, дюнные гряды, карстовые котловины.</w:t>
      </w:r>
    </w:p>
    <w:p w:rsidR="008A0109" w:rsidRDefault="008A0109" w:rsidP="005348FD">
      <w:pPr>
        <w:widowControl/>
        <w:numPr>
          <w:ilvl w:val="0"/>
          <w:numId w:val="2"/>
        </w:numPr>
        <w:shd w:val="clear" w:color="auto" w:fill="FFFFFF"/>
        <w:tabs>
          <w:tab w:val="left" w:pos="576"/>
        </w:tabs>
        <w:spacing w:line="360" w:lineRule="auto"/>
        <w:ind w:firstLine="709"/>
        <w:jc w:val="both"/>
        <w:rPr>
          <w:color w:val="000000"/>
          <w:sz w:val="28"/>
          <w:szCs w:val="28"/>
        </w:rPr>
      </w:pPr>
      <w:r w:rsidRPr="005348FD">
        <w:rPr>
          <w:color w:val="000000"/>
          <w:sz w:val="28"/>
          <w:szCs w:val="28"/>
        </w:rPr>
        <w:t>Группы чуждых, нетипичных урочищ, вкрапленных в данный ландшафт.</w:t>
      </w:r>
    </w:p>
    <w:p w:rsidR="00054237" w:rsidRPr="00897792" w:rsidRDefault="00EB1406" w:rsidP="00EB1406">
      <w:pPr>
        <w:widowControl/>
        <w:shd w:val="clear" w:color="auto" w:fill="FFFFFF"/>
        <w:spacing w:line="360" w:lineRule="auto"/>
        <w:ind w:firstLine="709"/>
        <w:jc w:val="both"/>
        <w:rPr>
          <w:b/>
          <w:bCs/>
          <w:color w:val="000000"/>
          <w:sz w:val="28"/>
          <w:szCs w:val="28"/>
        </w:rPr>
      </w:pPr>
      <w:r>
        <w:rPr>
          <w:color w:val="000000"/>
          <w:sz w:val="28"/>
          <w:szCs w:val="28"/>
        </w:rPr>
        <w:br w:type="page"/>
      </w:r>
      <w:r w:rsidR="00054237" w:rsidRPr="00897792">
        <w:rPr>
          <w:b/>
          <w:bCs/>
          <w:color w:val="000000"/>
          <w:sz w:val="28"/>
          <w:szCs w:val="28"/>
        </w:rPr>
        <w:t xml:space="preserve">4.5. </w:t>
      </w:r>
      <w:r w:rsidR="00897792" w:rsidRPr="00897792">
        <w:rPr>
          <w:b/>
          <w:bCs/>
          <w:color w:val="000000"/>
          <w:sz w:val="28"/>
          <w:szCs w:val="28"/>
        </w:rPr>
        <w:t>Ландшафты и речные бассейны</w:t>
      </w:r>
    </w:p>
    <w:p w:rsidR="00897792" w:rsidRDefault="00897792" w:rsidP="005348FD">
      <w:pPr>
        <w:widowControl/>
        <w:shd w:val="clear" w:color="auto" w:fill="FFFFFF"/>
        <w:spacing w:line="360" w:lineRule="auto"/>
        <w:ind w:firstLine="709"/>
        <w:jc w:val="both"/>
        <w:rPr>
          <w:color w:val="000000"/>
          <w:sz w:val="28"/>
          <w:szCs w:val="28"/>
        </w:rPr>
      </w:pP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Ландшафтоведение предлагает наиболее объективное по сумме всех свойств членение территорий на ландшафтные зоны, страны, области, провинции, округа, ландшафты и их части: местности, урочища и фации. Это членение имеет не только научное, природоведческое значение, но и практическое, оно отчетливо видно на специальных ландшафтных картах. Помимо такого членения есть и частные: климатическое, геоботаническое, почвенное, геологическое, гидрогеологическое, геоморфологическое, топографическое. Все эти членения субъективны, так как они отражают только часть совокупных свойств</w:t>
      </w:r>
      <w:r w:rsidR="00672339">
        <w:rPr>
          <w:color w:val="000000"/>
          <w:sz w:val="28"/>
          <w:szCs w:val="28"/>
        </w:rPr>
        <w:t xml:space="preserve"> </w:t>
      </w:r>
      <w:r w:rsidRPr="005348FD">
        <w:rPr>
          <w:color w:val="000000"/>
          <w:sz w:val="28"/>
          <w:szCs w:val="28"/>
        </w:rPr>
        <w:t>природных объектов, хотя также имеют существенное значение для науки и практики.</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В ряду частных членений находится и выделение речных бассейнов, под которыми понимают природный объект (природное тело), с которого воды стекают в реку в виде поверхностных и подземных потоков.</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Главная природная функция речного бассейна — стокообразующая, и в этом принципиальная важность такого членения территории. Помимо этого, речные бассейны — это особым образом объединенные геосистемы (принцип объединения здесь — единство гидрогеохимических потоков, имеющих один объект для своей разгрузки). Наконец, речные бассейны — это пространственный базис для природопользования (размещения земель разного назначения) и природообустройства. Наложение карты водотоков на ландшафтную показывает, что границы ландшафтов и их совокупностей пересекают трассы водотоков, что свидетельствует о несовпадении границ ландшафтов и речных бассейнов. Эти территории можно представить как пересекающиеся множества по-разному выделенных природных объектов, что существенно усложняет сравнительный анализ при их изучении, затрудняет решение практических задач природообустройства и природопользования. Речные бассейны объективно по-другому организованы для выполнения своей главной функции — стокообразующей и состоят из целого числа других геосистемных групп, в данном случае фаций.</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Открытость фаций предопределяет их взаимосвязь и образование более сложных ландшафтно-геохимических систем. Так, серия фаций, сменяющих друг друга от местного водораздела к местной депрессии рельефа (к местному постоянному или временному водотоку) и связанных латерально направленными гидрохимическими потоками, образует ландшафтно-геохимическую катену — простейшую каскадную ландшафтно-геохимическую систему и неделимую часть речного бассейна.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Совокупность ландшафтно-геохимических катен, составляющих общий водосборный бассейн, называют ландшафтно-геохимической ареной. В зависимости от размера водосборной площади можно выделить мега-, макро-, мезо- и микроарены.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Мега- и макроарены, охватывающие бассейны рек первого порядка (Волги, Оби, Лены, Енисея, Днепра, Дона и их главных притоков), включают ряд ландшафтных зон, областей и имеют весьма сложную почвенную, геоботаническую, гидро- и геохимическую структуру и контрастную геохимическую обстановку. Мезоарены охватывают территории бассейнов более низкого порядка, лежащие обычно в пределах одной ландшафтной зоны и области; их структура менее сложна. Микроарены, образующие малые первичные водосборы, часто представлены одним типом ландшафтно-геохимической катены и наиболее просты.</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При таком членении речного бассейна его уже представляют как целочисленное конечное множество ландшафтно-геохимических катен. Членение важно для схематизации природных условий при разработке моделей функционирования бассейна.</w:t>
      </w:r>
    </w:p>
    <w:p w:rsidR="008A0109" w:rsidRPr="005348FD" w:rsidRDefault="008A0109" w:rsidP="005348FD">
      <w:pPr>
        <w:widowControl/>
        <w:shd w:val="clear" w:color="auto" w:fill="FFFFFF"/>
        <w:spacing w:line="360" w:lineRule="auto"/>
        <w:ind w:firstLine="709"/>
        <w:jc w:val="both"/>
        <w:rPr>
          <w:color w:val="000000"/>
          <w:sz w:val="28"/>
          <w:szCs w:val="28"/>
        </w:rPr>
      </w:pPr>
      <w:r w:rsidRPr="005348FD">
        <w:rPr>
          <w:color w:val="000000"/>
          <w:sz w:val="28"/>
          <w:szCs w:val="28"/>
        </w:rPr>
        <w:t xml:space="preserve">Цели обустройства речных бассейнов и их водосборов могут быть разные. Главной можно назвать улучшение качества речного стока в смысле объема стока и расходов воды в реке, желаемого распределения стока во времени, качества речных вод, глубин воды в русле. Помимо этого большое практическое значение имеет улучшение и восстановление (рекультивация) земель водосбора для нужд конкретных землепользователей. Важно также природоохранное обустройство водосбора, поддержание, восстановление, воссоздание экологической инфраструктуры на нем. Различные цели преобразования водосборов неизбежно вызывают конфликты интересов, например при строительстве гидроузлов и создании водохранилищ на равнинных реках. Поэтому неизбежны оптимизация целей обустройства водосборов, многовариантность намечаемых мероприятий. Комплексное обустройство водосборов во многом схоже с </w:t>
      </w:r>
      <w:r w:rsidR="00054237" w:rsidRPr="005348FD">
        <w:rPr>
          <w:color w:val="000000"/>
          <w:sz w:val="28"/>
          <w:szCs w:val="28"/>
        </w:rPr>
        <w:t>созданием культурных ландшафтов</w:t>
      </w:r>
      <w:r w:rsidRPr="005348FD">
        <w:rPr>
          <w:color w:val="000000"/>
          <w:sz w:val="28"/>
          <w:szCs w:val="28"/>
        </w:rPr>
        <w:t>.</w:t>
      </w:r>
    </w:p>
    <w:p w:rsidR="00054237" w:rsidRPr="005348FD" w:rsidRDefault="00054237" w:rsidP="005348FD">
      <w:pPr>
        <w:widowControl/>
        <w:shd w:val="clear" w:color="auto" w:fill="FFFFFF"/>
        <w:spacing w:line="360" w:lineRule="auto"/>
        <w:ind w:firstLine="709"/>
        <w:jc w:val="both"/>
        <w:rPr>
          <w:color w:val="000000"/>
          <w:sz w:val="28"/>
          <w:szCs w:val="28"/>
        </w:rPr>
      </w:pPr>
    </w:p>
    <w:p w:rsidR="00D7455D" w:rsidRDefault="00D7455D" w:rsidP="005348FD">
      <w:pPr>
        <w:widowControl/>
        <w:shd w:val="clear" w:color="auto" w:fill="FFFFFF"/>
        <w:spacing w:line="360" w:lineRule="auto"/>
        <w:ind w:firstLine="709"/>
        <w:jc w:val="both"/>
        <w:rPr>
          <w:color w:val="000000"/>
          <w:sz w:val="28"/>
          <w:szCs w:val="28"/>
        </w:rPr>
        <w:sectPr w:rsidR="00D7455D" w:rsidSect="005348FD">
          <w:pgSz w:w="11906" w:h="16838"/>
          <w:pgMar w:top="1134" w:right="850" w:bottom="1134" w:left="1701" w:header="709" w:footer="709" w:gutter="0"/>
          <w:cols w:space="708"/>
          <w:titlePg/>
          <w:docGrid w:linePitch="360"/>
        </w:sectPr>
      </w:pPr>
    </w:p>
    <w:p w:rsidR="00054237" w:rsidRPr="00D7455D" w:rsidRDefault="00D7455D" w:rsidP="00D7455D">
      <w:pPr>
        <w:widowControl/>
        <w:shd w:val="clear" w:color="auto" w:fill="FFFFFF"/>
        <w:spacing w:line="360" w:lineRule="auto"/>
        <w:ind w:firstLine="709"/>
        <w:jc w:val="both"/>
        <w:rPr>
          <w:b/>
          <w:bCs/>
          <w:color w:val="000000"/>
          <w:sz w:val="28"/>
          <w:szCs w:val="28"/>
        </w:rPr>
      </w:pPr>
      <w:r w:rsidRPr="00D7455D">
        <w:rPr>
          <w:b/>
          <w:bCs/>
          <w:color w:val="000000"/>
          <w:sz w:val="28"/>
          <w:szCs w:val="28"/>
        </w:rPr>
        <w:t>Список используемой литературы</w:t>
      </w:r>
    </w:p>
    <w:p w:rsidR="00D7455D" w:rsidRPr="005348FD" w:rsidRDefault="00D7455D" w:rsidP="005348FD">
      <w:pPr>
        <w:widowControl/>
        <w:shd w:val="clear" w:color="auto" w:fill="FFFFFF"/>
        <w:spacing w:line="360" w:lineRule="auto"/>
        <w:ind w:firstLine="709"/>
        <w:jc w:val="both"/>
        <w:rPr>
          <w:color w:val="000000"/>
          <w:sz w:val="28"/>
          <w:szCs w:val="28"/>
        </w:rPr>
      </w:pPr>
    </w:p>
    <w:p w:rsidR="00054237" w:rsidRPr="005348FD" w:rsidRDefault="00D7455D" w:rsidP="00D7455D">
      <w:pPr>
        <w:widowControl/>
        <w:shd w:val="clear" w:color="auto" w:fill="FFFFFF"/>
        <w:tabs>
          <w:tab w:val="left" w:pos="539"/>
        </w:tabs>
        <w:spacing w:line="360" w:lineRule="auto"/>
        <w:jc w:val="both"/>
        <w:rPr>
          <w:color w:val="000000"/>
          <w:sz w:val="28"/>
          <w:szCs w:val="28"/>
        </w:rPr>
      </w:pPr>
      <w:r>
        <w:rPr>
          <w:color w:val="000000"/>
          <w:sz w:val="28"/>
          <w:szCs w:val="28"/>
        </w:rPr>
        <w:t>1. Исаченко А.Г., Шляпников А.</w:t>
      </w:r>
      <w:r w:rsidR="00054237" w:rsidRPr="005348FD">
        <w:rPr>
          <w:color w:val="000000"/>
          <w:sz w:val="28"/>
          <w:szCs w:val="28"/>
        </w:rPr>
        <w:t>А. «Природа мира. Ландшафты». – М.: 1989г.</w:t>
      </w:r>
    </w:p>
    <w:p w:rsidR="00054237" w:rsidRPr="005348FD" w:rsidRDefault="00D7455D" w:rsidP="00D7455D">
      <w:pPr>
        <w:widowControl/>
        <w:shd w:val="clear" w:color="auto" w:fill="FFFFFF"/>
        <w:tabs>
          <w:tab w:val="left" w:pos="539"/>
        </w:tabs>
        <w:spacing w:line="360" w:lineRule="auto"/>
        <w:jc w:val="both"/>
        <w:rPr>
          <w:color w:val="000000"/>
          <w:sz w:val="28"/>
          <w:szCs w:val="28"/>
        </w:rPr>
      </w:pPr>
      <w:r>
        <w:rPr>
          <w:color w:val="000000"/>
          <w:sz w:val="28"/>
          <w:szCs w:val="28"/>
        </w:rPr>
        <w:t>2. Николаев В.</w:t>
      </w:r>
      <w:r w:rsidR="00054237" w:rsidRPr="005348FD">
        <w:rPr>
          <w:color w:val="000000"/>
          <w:sz w:val="28"/>
          <w:szCs w:val="28"/>
        </w:rPr>
        <w:t>А. «Ландшафтоведение». – М.: Изд-во МГУ, 2000 г.</w:t>
      </w:r>
    </w:p>
    <w:p w:rsidR="00054237" w:rsidRPr="005348FD" w:rsidRDefault="00D7455D" w:rsidP="00D7455D">
      <w:pPr>
        <w:widowControl/>
        <w:shd w:val="clear" w:color="auto" w:fill="FFFFFF"/>
        <w:tabs>
          <w:tab w:val="left" w:pos="539"/>
        </w:tabs>
        <w:spacing w:line="360" w:lineRule="auto"/>
        <w:jc w:val="both"/>
        <w:rPr>
          <w:color w:val="000000"/>
          <w:sz w:val="28"/>
          <w:szCs w:val="28"/>
        </w:rPr>
      </w:pPr>
      <w:r>
        <w:rPr>
          <w:color w:val="000000"/>
          <w:sz w:val="28"/>
          <w:szCs w:val="28"/>
        </w:rPr>
        <w:t>3. Солнцев В.</w:t>
      </w:r>
      <w:r w:rsidR="00054237" w:rsidRPr="005348FD">
        <w:rPr>
          <w:color w:val="000000"/>
          <w:sz w:val="28"/>
          <w:szCs w:val="28"/>
        </w:rPr>
        <w:t>Н. «Учение о ландшафте. Избранные труды». – М.: МГУ, 2001г.</w:t>
      </w:r>
      <w:bookmarkStart w:id="0" w:name="_GoBack"/>
      <w:bookmarkEnd w:id="0"/>
    </w:p>
    <w:sectPr w:rsidR="00054237" w:rsidRPr="005348FD" w:rsidSect="005348F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545C"/>
    <w:multiLevelType w:val="singleLevel"/>
    <w:tmpl w:val="43CC7656"/>
    <w:lvl w:ilvl="0">
      <w:start w:val="1"/>
      <w:numFmt w:val="decimal"/>
      <w:lvlText w:val="%1."/>
      <w:legacy w:legacy="1" w:legacySpace="0" w:legacyIndent="197"/>
      <w:lvlJc w:val="left"/>
      <w:rPr>
        <w:rFonts w:ascii="Times New Roman" w:hAnsi="Times New Roman" w:cs="Times New Roman" w:hint="default"/>
      </w:rPr>
    </w:lvl>
  </w:abstractNum>
  <w:abstractNum w:abstractNumId="1">
    <w:nsid w:val="71F62A2B"/>
    <w:multiLevelType w:val="singleLevel"/>
    <w:tmpl w:val="D2A83360"/>
    <w:lvl w:ilvl="0">
      <w:start w:val="1"/>
      <w:numFmt w:val="decimal"/>
      <w:lvlText w:val="%1."/>
      <w:legacy w:legacy="1" w:legacySpace="0" w:legacyIndent="249"/>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109"/>
    <w:rsid w:val="00054237"/>
    <w:rsid w:val="00276A28"/>
    <w:rsid w:val="003609B5"/>
    <w:rsid w:val="00377FD2"/>
    <w:rsid w:val="003B74B8"/>
    <w:rsid w:val="003C4B42"/>
    <w:rsid w:val="003D0F53"/>
    <w:rsid w:val="003D4AD5"/>
    <w:rsid w:val="005348FD"/>
    <w:rsid w:val="005924B5"/>
    <w:rsid w:val="00672339"/>
    <w:rsid w:val="0075418D"/>
    <w:rsid w:val="00885A3B"/>
    <w:rsid w:val="00897792"/>
    <w:rsid w:val="008A0109"/>
    <w:rsid w:val="008B2B43"/>
    <w:rsid w:val="00BB1E93"/>
    <w:rsid w:val="00C962DE"/>
    <w:rsid w:val="00D0054C"/>
    <w:rsid w:val="00D7455D"/>
    <w:rsid w:val="00DB21DB"/>
    <w:rsid w:val="00EB1406"/>
    <w:rsid w:val="00F7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24F125-D648-4E38-9FA0-3697357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0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www.skynet-krivbass.com.ua</Company>
  <LinksUpToDate>false</LinksUpToDate>
  <CharactersWithSpaces>34002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user</dc:creator>
  <cp:keywords/>
  <dc:description/>
  <cp:lastModifiedBy>admin</cp:lastModifiedBy>
  <cp:revision>2</cp:revision>
  <dcterms:created xsi:type="dcterms:W3CDTF">2014-03-13T15:30:00Z</dcterms:created>
  <dcterms:modified xsi:type="dcterms:W3CDTF">2014-03-13T15:30:00Z</dcterms:modified>
</cp:coreProperties>
</file>