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61851602"/>
    <w:p w:rsidR="00297BDB" w:rsidRDefault="00297BDB">
      <w:pPr>
        <w:pStyle w:val="10"/>
        <w:tabs>
          <w:tab w:val="right" w:leader="underscore" w:pos="9628"/>
        </w:tabs>
        <w:rPr>
          <w:noProof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4. Компьютеризированный сбор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_Toc473342543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2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4.1. 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_Toc473342544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2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4.2. Общая схема сбора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_Toc473342545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2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4.2.1. Диаграмма организации сбора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_Toc473342546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2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4.2.2.Объекты мониторинга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_Toc473342547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2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4.3. Датчики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_Toc473342548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3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4.3.1. Физические эффекты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_Toc473342549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3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4.3.2. Способы измерения (прямые и косвенные)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_Toc473342550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4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4.3.3. Основные виды датчиков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_Toc473342551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5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а) температурные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_Toc473342552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6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б) оптические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_Toc473342553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7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в) датчики влажности и газовые анализаторы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_Toc473342554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9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г) магнитные датчики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_Toc473342555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10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4.3.4. Классификация датчиков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_Toc473342556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10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4.4.Типы сигналов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_Toc473342557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12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4.4.1. Аналоговые сигналы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_Toc473342558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12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4.4.2. Импульсные сигналы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_Toc473342559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12</w:t>
      </w:r>
      <w:r>
        <w:rPr>
          <w:noProof/>
        </w:rPr>
        <w:fldChar w:fldCharType="end"/>
      </w:r>
    </w:p>
    <w:p w:rsidR="00297BDB" w:rsidRDefault="00297BDB">
      <w:pPr>
        <w:pStyle w:val="30"/>
        <w:tabs>
          <w:tab w:val="right" w:leader="underscore" w:pos="9628"/>
        </w:tabs>
        <w:rPr>
          <w:noProof/>
        </w:rPr>
      </w:pPr>
      <w:r>
        <w:rPr>
          <w:noProof/>
        </w:rPr>
        <w:t>4.4.3. Цифровой сигнал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_Toc473342560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13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а) квантование по уровню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_Toc473342561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13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б) квантование по времени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_Toc473342562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13</w:t>
      </w:r>
      <w:r>
        <w:rPr>
          <w:noProof/>
        </w:rPr>
        <w:fldChar w:fldCharType="end"/>
      </w:r>
    </w:p>
    <w:p w:rsidR="00297BDB" w:rsidRDefault="00297BDB">
      <w:pPr>
        <w:pStyle w:val="40"/>
        <w:tabs>
          <w:tab w:val="right" w:leader="underscore" w:pos="9628"/>
        </w:tabs>
        <w:rPr>
          <w:noProof/>
        </w:rPr>
      </w:pPr>
      <w:r>
        <w:rPr>
          <w:noProof/>
        </w:rPr>
        <w:t>в) дискретные сигналы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_Toc473342563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13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4.5. Преобразование сигналов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_Toc473342564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14</w:t>
      </w:r>
      <w:r>
        <w:rPr>
          <w:noProof/>
        </w:rPr>
        <w:fldChar w:fldCharType="end"/>
      </w:r>
    </w:p>
    <w:p w:rsidR="00297BDB" w:rsidRDefault="00297BDB">
      <w:pPr>
        <w:pStyle w:val="21"/>
        <w:tabs>
          <w:tab w:val="right" w:leader="underscore" w:pos="9628"/>
        </w:tabs>
        <w:rPr>
          <w:noProof/>
        </w:rPr>
      </w:pPr>
      <w:r>
        <w:rPr>
          <w:noProof/>
        </w:rPr>
        <w:t>4.6. Организация компьютеризированного сбора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_Toc473342565 \h </w:instrText>
      </w:r>
      <w:r>
        <w:rPr>
          <w:noProof/>
        </w:rPr>
      </w:r>
      <w:r>
        <w:rPr>
          <w:noProof/>
        </w:rPr>
        <w:fldChar w:fldCharType="separate"/>
      </w:r>
      <w:r w:rsidR="00E1616C">
        <w:rPr>
          <w:noProof/>
        </w:rPr>
        <w:t>14</w:t>
      </w:r>
      <w:r>
        <w:rPr>
          <w:noProof/>
        </w:rPr>
        <w:fldChar w:fldCharType="end"/>
      </w:r>
    </w:p>
    <w:p w:rsidR="00297BDB" w:rsidRDefault="00297BDB">
      <w:pPr>
        <w:pStyle w:val="1"/>
      </w:pPr>
      <w:r>
        <w:fldChar w:fldCharType="end"/>
      </w:r>
    </w:p>
    <w:p w:rsidR="00297BDB" w:rsidRDefault="00297BDB">
      <w:pPr>
        <w:pStyle w:val="1"/>
      </w:pPr>
      <w:r>
        <w:br w:type="page"/>
      </w:r>
      <w:bookmarkStart w:id="1" w:name="_Toc473342543"/>
      <w:bookmarkEnd w:id="0"/>
      <w:r>
        <w:lastRenderedPageBreak/>
        <w:t>4. Компьютеризированный сбор данных</w:t>
      </w:r>
      <w:bookmarkEnd w:id="1"/>
    </w:p>
    <w:p w:rsidR="00297BDB" w:rsidRDefault="00297BDB">
      <w:pPr>
        <w:pStyle w:val="2"/>
      </w:pPr>
      <w:bookmarkStart w:id="2" w:name="_Toc473342544"/>
      <w:r>
        <w:t>4.1. Введение</w:t>
      </w:r>
      <w:bookmarkEnd w:id="2"/>
    </w:p>
    <w:p w:rsidR="00297BDB" w:rsidRDefault="00297BDB">
      <w:r>
        <w:t>История методов сбора и регистрации данных:</w:t>
      </w:r>
    </w:p>
    <w:p w:rsidR="00297BDB" w:rsidRDefault="00297BDB">
      <w:pPr>
        <w:numPr>
          <w:ilvl w:val="0"/>
          <w:numId w:val="5"/>
        </w:numPr>
      </w:pPr>
      <w:r>
        <w:t>регистрация человек</w:t>
      </w:r>
      <w:r>
        <w:rPr>
          <w:lang w:val="uk-UA"/>
        </w:rPr>
        <w:t>о</w:t>
      </w:r>
      <w:r>
        <w:t>м;</w:t>
      </w:r>
    </w:p>
    <w:p w:rsidR="00297BDB" w:rsidRDefault="00297BDB">
      <w:pPr>
        <w:numPr>
          <w:ilvl w:val="0"/>
          <w:numId w:val="5"/>
        </w:numPr>
      </w:pPr>
      <w:r>
        <w:t>механические регистраторы;</w:t>
      </w:r>
    </w:p>
    <w:p w:rsidR="00297BDB" w:rsidRDefault="00297BDB">
      <w:pPr>
        <w:numPr>
          <w:ilvl w:val="0"/>
          <w:numId w:val="5"/>
        </w:numPr>
      </w:pPr>
      <w:r>
        <w:t>электронные регистраторы;</w:t>
      </w:r>
    </w:p>
    <w:p w:rsidR="00297BDB" w:rsidRDefault="00297BDB">
      <w:pPr>
        <w:numPr>
          <w:ilvl w:val="0"/>
          <w:numId w:val="5"/>
        </w:numPr>
      </w:pPr>
      <w:r>
        <w:t>автоматизированные регистраторы данных (</w:t>
      </w:r>
      <w:r>
        <w:rPr>
          <w:lang w:val="en-US"/>
        </w:rPr>
        <w:t>dataloggers);</w:t>
      </w:r>
    </w:p>
    <w:p w:rsidR="00297BDB" w:rsidRDefault="00297BDB">
      <w:pPr>
        <w:numPr>
          <w:ilvl w:val="0"/>
          <w:numId w:val="5"/>
        </w:numPr>
      </w:pPr>
      <w:r>
        <w:t>комп’ютеризированные системы сбора и анализа данных.</w:t>
      </w:r>
    </w:p>
    <w:p w:rsidR="00297BDB" w:rsidRDefault="00297BDB"/>
    <w:p w:rsidR="00297BDB" w:rsidRDefault="00297BDB">
      <w:pPr>
        <w:pStyle w:val="2"/>
      </w:pPr>
      <w:bookmarkStart w:id="3" w:name="_Toc473342545"/>
      <w:r>
        <w:t>4.2. Общая схема сбора данных</w:t>
      </w:r>
      <w:bookmarkEnd w:id="3"/>
    </w:p>
    <w:p w:rsidR="00297BDB" w:rsidRDefault="00297BDB">
      <w:pPr>
        <w:pStyle w:val="2"/>
      </w:pPr>
      <w:bookmarkStart w:id="4" w:name="_Toc473342546"/>
      <w:r>
        <w:t>4.2.1. Диаграмма организации сбора данных</w:t>
      </w:r>
      <w:bookmarkEnd w:id="4"/>
    </w:p>
    <w:p w:rsidR="00297BDB" w:rsidRDefault="00297BDB"/>
    <w:p w:rsidR="00297BDB" w:rsidRDefault="006C71B5">
      <w:pPr>
        <w:rPr>
          <w:noProof/>
        </w:rPr>
      </w:pPr>
      <w:r>
        <w:rPr>
          <w:noProof/>
        </w:rPr>
        <w:pict>
          <v:group id="_x0000_s1078" style="position:absolute;left:0;text-align:left;margin-left:-13.5pt;margin-top:24.7pt;width:511.2pt;height:338.4pt;z-index:251653632" coordorigin="864,6048" coordsize="10224,6768" o:allowincell="f">
            <v:oval id="_x0000_s1026" style="position:absolute;left:1008;top:6873;width:1728;height:1584" fill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8;top:7308;width:1872;height:720" filled="f" stroked="f">
              <v:textbox style="mso-next-textbox:#_x0000_s1027">
                <w:txbxContent>
                  <w:p w:rsidR="00297BDB" w:rsidRDefault="00297BDB">
                    <w:pPr>
                      <w:ind w:firstLine="0"/>
                      <w:jc w:val="center"/>
                    </w:pPr>
                    <w:r>
                      <w:t>Объект мониторинга</w:t>
                    </w:r>
                  </w:p>
                </w:txbxContent>
              </v:textbox>
            </v:shape>
            <v:line id="_x0000_s1028" style="position:absolute" from="2880,7308" to="3600,7308">
              <v:stroke endarrow="block"/>
            </v:line>
            <v:line id="_x0000_s1030" style="position:absolute" from="3024,7740" to="3744,7740">
              <v:stroke endarrow="block"/>
            </v:line>
            <v:line id="_x0000_s1031" style="position:absolute" from="2736,8172" to="3456,8172">
              <v:stroke endarrow="block"/>
            </v:line>
            <v:shape id="_x0000_s1034" type="#_x0000_t202" style="position:absolute;left:2304;top:6444;width:1872;height:720" filled="f" stroked="f">
              <v:textbox style="mso-next-textbox:#_x0000_s1034">
                <w:txbxContent>
                  <w:p w:rsidR="00297BDB" w:rsidRDefault="00297BDB">
                    <w:pPr>
                      <w:ind w:firstLine="0"/>
                      <w:jc w:val="center"/>
                    </w:pPr>
                    <w:r>
                      <w:t>Поле (излучение)</w:t>
                    </w:r>
                  </w:p>
                </w:txbxContent>
              </v:textbox>
            </v:shape>
            <v:group id="_x0000_s1042" style="position:absolute;left:4032;top:7056;width:1296;height:1404" coordorigin="4032,6192" coordsize="1296,1440">
              <v:shape id="_x0000_s1036" style="position:absolute;left:4032;top:6192;width:288;height:1440" coordsize="251,1375" path="m121,hdc89,5,52,,24,16,9,25,8,48,8,65v,172,49,179,113,307c155,510,149,693,24,777,,848,21,902,40,971v6,20,20,91,33,113c81,1097,96,1105,105,1117v23,31,43,65,65,97c181,1230,202,1262,202,1262v5,16,7,34,16,49c226,1324,251,1328,251,1343v,15,-33,32,-33,32e" filled="f">
                <v:path arrowok="t"/>
              </v:shape>
              <v:line id="_x0000_s1037" style="position:absolute" from="4176,6192" to="5328,6192"/>
              <v:line id="_x0000_s1038" style="position:absolute" from="4320,7632" to="5328,7632"/>
              <v:line id="_x0000_s1039" style="position:absolute" from="5328,6192" to="5328,7632"/>
              <v:shape id="_x0000_s1040" type="#_x0000_t202" style="position:absolute;left:4176;top:6336;width:1152;height:1152" filled="f" stroked="f">
                <v:textbox>
                  <w:txbxContent>
                    <w:p w:rsidR="00297BDB" w:rsidRDefault="00297BDB">
                      <w:pPr>
                        <w:ind w:firstLine="0"/>
                        <w:jc w:val="center"/>
                      </w:pPr>
                      <w:r>
                        <w:t>Физиче-</w:t>
                      </w:r>
                    </w:p>
                    <w:p w:rsidR="00297BDB" w:rsidRDefault="00297BDB">
                      <w:pPr>
                        <w:ind w:firstLine="0"/>
                        <w:jc w:val="center"/>
                      </w:pPr>
                      <w:r>
                        <w:t>ский</w:t>
                      </w:r>
                    </w:p>
                    <w:p w:rsidR="00297BDB" w:rsidRDefault="00297BDB">
                      <w:pPr>
                        <w:ind w:firstLine="0"/>
                        <w:jc w:val="center"/>
                      </w:pPr>
                      <w:r>
                        <w:t>эффект</w:t>
                      </w:r>
                    </w:p>
                  </w:txbxContent>
                </v:textbox>
              </v:shape>
            </v:group>
            <v:line id="_x0000_s1043" style="position:absolute;flip:y" from="4608,6732" to="5328,7056"/>
            <v:line id="_x0000_s1044" style="position:absolute" from="4608,8460" to="5328,8748"/>
            <v:line id="_x0000_s1045" style="position:absolute" from="5328,8748" to="6480,8748"/>
            <v:line id="_x0000_s1046" style="position:absolute" from="5328,6732" to="6480,6732"/>
            <v:line id="_x0000_s1047" style="position:absolute" from="6480,6732" to="6480,8748"/>
            <v:shape id="_x0000_s1053" type="#_x0000_t202" style="position:absolute;left:5184;top:7056;width:1440;height:1440" o:regroupid="1" filled="f" stroked="f">
              <v:textbox style="mso-next-textbox:#_x0000_s1053">
                <w:txbxContent>
                  <w:p w:rsidR="00297BDB" w:rsidRDefault="00297BDB">
                    <w:pPr>
                      <w:pStyle w:val="5"/>
                    </w:pPr>
                    <w:r>
                      <w:t>Преобра-зователь (сенсор)</w:t>
                    </w:r>
                  </w:p>
                </w:txbxContent>
              </v:textbox>
            </v:shape>
            <v:shape id="_x0000_s1054" style="position:absolute;left:4320;top:6048;width:4056;height:3408;mso-wrap-distance-left:9pt;mso-wrap-distance-top:0;mso-wrap-distance-right:9pt;mso-wrap-distance-bottom:0;v-text-anchor:top" coordsize="4056,3408" path="m,984c1032,492,2064,,2736,120v672,120,1272,1056,1296,1584c4056,2232,3528,3168,2880,3288,2232,3408,624,2616,144,2424e" filled="f">
              <v:path arrowok="t"/>
            </v:shape>
            <v:shape id="_x0000_s1055" type="#_x0000_t202" style="position:absolute;left:6624;top:7344;width:1440;height:576" filled="f" stroked="f">
              <v:textbox style="mso-next-textbox:#_x0000_s1055">
                <w:txbxContent>
                  <w:p w:rsidR="00297BDB" w:rsidRDefault="00297BDB">
                    <w:pPr>
                      <w:pStyle w:val="5"/>
                    </w:pPr>
                    <w:r>
                      <w:t>Датчик</w:t>
                    </w:r>
                  </w:p>
                </w:txbxContent>
              </v:textbox>
            </v:shape>
            <v:line id="_x0000_s1059" style="position:absolute" from="8352,7632" to="9072,7632">
              <v:stroke endarrow="block"/>
            </v:line>
            <v:shape id="_x0000_s1060" type="#_x0000_t202" style="position:absolute;left:9072;top:7200;width:1728;height:864" filled="f">
              <v:textbox style="mso-next-textbox:#_x0000_s1060">
                <w:txbxContent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Согласование сигналов</w:t>
                    </w:r>
                  </w:p>
                </w:txbxContent>
              </v:textbox>
            </v:shape>
            <v:shape id="_x0000_s1061" type="#_x0000_t202" style="position:absolute;left:1152;top:10656;width:2016;height:864" filled="f">
              <v:textbox style="mso-next-textbox:#_x0000_s1061">
                <w:txbxContent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Преобразование сигналов</w:t>
                    </w:r>
                  </w:p>
                </w:txbxContent>
              </v:textbox>
            </v:shape>
            <v:line id="_x0000_s1063" style="position:absolute" from="10800,7632" to="11088,7632"/>
            <v:line id="_x0000_s1064" style="position:absolute" from="11088,7632" to="11088,9648"/>
            <v:line id="_x0000_s1065" style="position:absolute;flip:x" from="864,9648" to="11088,9648"/>
            <v:line id="_x0000_s1066" style="position:absolute" from="864,9648" to="864,11088"/>
            <v:line id="_x0000_s1067" style="position:absolute" from="864,11088" to="1152,11088">
              <v:stroke endarrow="block"/>
            </v:line>
            <v:line id="_x0000_s1068" style="position:absolute" from="3168,11088" to="3888,11088">
              <v:stroke endarrow="block"/>
            </v:line>
            <v:shape id="_x0000_s1069" type="#_x0000_t202" style="position:absolute;left:3888;top:10656;width:2304;height:864" filled="f">
              <v:textbox style="mso-next-textbox:#_x0000_s1069">
                <w:txbxContent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Принятие решений</w:t>
                    </w:r>
                  </w:p>
                  <w:p w:rsidR="00297BDB" w:rsidRDefault="00297BDB">
                    <w:pPr>
                      <w:pStyle w:val="a5"/>
                      <w:tabs>
                        <w:tab w:val="clear" w:pos="4153"/>
                        <w:tab w:val="clear" w:pos="8306"/>
                      </w:tabs>
                      <w:rPr>
                        <w:sz w:val="12"/>
                      </w:rPr>
                    </w:pPr>
                  </w:p>
                  <w:p w:rsidR="00297BDB" w:rsidRDefault="00297BDB">
                    <w:pPr>
                      <w:pStyle w:val="a5"/>
                      <w:tabs>
                        <w:tab w:val="clear" w:pos="4153"/>
                        <w:tab w:val="clear" w:pos="8306"/>
                      </w:tabs>
                      <w:rPr>
                        <w:u w:val="single"/>
                      </w:rPr>
                    </w:pPr>
                    <w:r>
                      <w:t>Анализ</w:t>
                    </w:r>
                  </w:p>
                </w:txbxContent>
              </v:textbox>
            </v:shape>
            <v:line id="_x0000_s1070" style="position:absolute" from="5040,10368" to="7056,10368">
              <v:stroke endarrow="block"/>
            </v:line>
            <v:shape id="_x0000_s1071" type="#_x0000_t202" style="position:absolute;left:7056;top:9936;width:2304;height:864" filled="f">
              <v:textbox style="mso-next-textbox:#_x0000_s1071">
                <w:txbxContent>
                  <w:p w:rsidR="00297BDB" w:rsidRDefault="00297BDB">
                    <w:pPr>
                      <w:pStyle w:val="5"/>
                      <w:rPr>
                        <w:b w:val="0"/>
                        <w:sz w:val="16"/>
                      </w:rPr>
                    </w:pPr>
                  </w:p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Отображение</w:t>
                    </w:r>
                  </w:p>
                </w:txbxContent>
              </v:textbox>
            </v:shape>
            <v:shape id="_x0000_s1072" type="#_x0000_t202" style="position:absolute;left:4032;top:11952;width:2016;height:864" filled="f">
              <v:textbox style="mso-next-textbox:#_x0000_s1072">
                <w:txbxContent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Преобразование данных</w:t>
                    </w:r>
                  </w:p>
                </w:txbxContent>
              </v:textbox>
            </v:shape>
            <v:line id="_x0000_s1073" style="position:absolute" from="5040,11520" to="5040,11952">
              <v:stroke endarrow="block"/>
            </v:line>
            <v:shape id="_x0000_s1074" type="#_x0000_t202" style="position:absolute;left:7056;top:11952;width:2304;height:864" filled="f">
              <v:textbox style="mso-next-textbox:#_x0000_s1074">
                <w:txbxContent>
                  <w:p w:rsidR="00297BDB" w:rsidRDefault="00297BDB">
                    <w:pPr>
                      <w:pStyle w:val="5"/>
                      <w:rPr>
                        <w:b w:val="0"/>
                        <w:sz w:val="16"/>
                      </w:rPr>
                    </w:pPr>
                  </w:p>
                  <w:p w:rsidR="00297BDB" w:rsidRDefault="00297BDB">
                    <w:pPr>
                      <w:pStyle w:val="5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Контроль / Вывод</w:t>
                    </w:r>
                  </w:p>
                </w:txbxContent>
              </v:textbox>
            </v:shape>
            <v:line id="_x0000_s1075" style="position:absolute" from="6048,12384" to="7056,12384">
              <v:stroke endarrow="block"/>
            </v:line>
            <v:line id="_x0000_s1076" style="position:absolute;flip:y" from="5040,10368" to="5040,10656"/>
            <v:line id="_x0000_s1077" style="position:absolute" from="3888,11088" to="6192,11088"/>
            <w10:wrap type="topAndBottom"/>
          </v:group>
        </w:pict>
      </w:r>
    </w:p>
    <w:p w:rsidR="00297BDB" w:rsidRDefault="00297BDB">
      <w:pPr>
        <w:rPr>
          <w:noProof/>
        </w:rPr>
      </w:pPr>
      <w:r>
        <w:rPr>
          <w:b/>
          <w:noProof/>
        </w:rPr>
        <w:t>Рис 4.1.</w:t>
      </w:r>
      <w:r>
        <w:rPr>
          <w:noProof/>
        </w:rPr>
        <w:t xml:space="preserve"> Диаграмма организации сбора данных</w:t>
      </w:r>
    </w:p>
    <w:p w:rsidR="00297BDB" w:rsidRPr="00E1616C" w:rsidRDefault="00297BDB">
      <w:pPr>
        <w:pStyle w:val="3"/>
        <w:rPr>
          <w:noProof/>
          <w:lang w:val="ru-RU"/>
        </w:rPr>
      </w:pPr>
      <w:bookmarkStart w:id="5" w:name="_Toc473342547"/>
      <w:r w:rsidRPr="00E1616C">
        <w:rPr>
          <w:noProof/>
          <w:lang w:val="ru-RU"/>
        </w:rPr>
        <w:t>4.2.2.Объекты мониторинга</w:t>
      </w:r>
      <w:bookmarkEnd w:id="5"/>
    </w:p>
    <w:p w:rsidR="00297BDB" w:rsidRDefault="00297BDB">
      <w:r>
        <w:t>Объектом мониторинга может быть: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физический объект;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процесс.</w:t>
      </w:r>
    </w:p>
    <w:p w:rsidR="00297BDB" w:rsidRDefault="00297BDB"/>
    <w:p w:rsidR="00297BDB" w:rsidRDefault="00297BDB">
      <w:r>
        <w:t xml:space="preserve">Каждый объект определенным образом взаимодействует со внешней средой, например, излучая. Известно четыре фундаментальных поля, но с практической точки зрения </w:t>
      </w:r>
      <w:r>
        <w:lastRenderedPageBreak/>
        <w:t>удобно вводить дополнительные поля, нефундаментальные, которые являются либо ограниченной частью либо комбинацией фундаментальных излучений. Имеется множество различных излучений (нефундаментальных), которые необходимо на практике контролировать, например: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тепловое излучение: электромагнитное излучение ИК-диапазона;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видимый свет: электромагнитное излучение диапазона ≈380-750 нм;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ультрафиолетовое излучение: электромагнитное излучение выше видимого диапазона;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акустические излучения: механические колебания молекул, например, воздуха;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различные виды радиационного излучения (α, β, γ – излучения).</w:t>
      </w:r>
    </w:p>
    <w:p w:rsidR="00297BDB" w:rsidRDefault="00297BDB">
      <w:r>
        <w:t>Кроме параметров излучения на практике часто необходимо измерять различные  физические и химические величины: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давление;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влажность: удельное содержание паров воды в воздухе;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температура: кинетическая энергия движений молекул объекта;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удельное содержание различных примесей (загрязнителей);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перемещение, скорость, ускорение движения и геометрические размеры объекта;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кислотность почвы;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и т.д.</w:t>
      </w:r>
    </w:p>
    <w:p w:rsidR="00297BDB" w:rsidRDefault="00297BDB"/>
    <w:p w:rsidR="00297BDB" w:rsidRDefault="00297BDB">
      <w:pPr>
        <w:pStyle w:val="2"/>
      </w:pPr>
      <w:bookmarkStart w:id="6" w:name="_Toc473342548"/>
      <w:r>
        <w:t>4.3. Датчики</w:t>
      </w:r>
      <w:bookmarkEnd w:id="6"/>
    </w:p>
    <w:p w:rsidR="00297BDB" w:rsidRDefault="00297BDB">
      <w:pPr>
        <w:pStyle w:val="3"/>
        <w:rPr>
          <w:lang w:val="ru-RU"/>
        </w:rPr>
      </w:pPr>
      <w:bookmarkStart w:id="7" w:name="_Toc473342549"/>
      <w:r>
        <w:rPr>
          <w:lang w:val="ru-RU"/>
        </w:rPr>
        <w:t>4.3</w:t>
      </w:r>
      <w:r>
        <w:t>.</w:t>
      </w:r>
      <w:r>
        <w:rPr>
          <w:lang w:val="ru-RU"/>
        </w:rPr>
        <w:t>1</w:t>
      </w:r>
      <w:r>
        <w:t>. Физические эффекты</w:t>
      </w:r>
      <w:bookmarkEnd w:id="7"/>
    </w:p>
    <w:p w:rsidR="00297BDB" w:rsidRDefault="00297BDB"/>
    <w:p w:rsidR="00297BDB" w:rsidRDefault="00297BDB">
      <w:r>
        <w:t>В основе действия любого датчика лежит физический эффект – преобразование значения/изменения одной физической величины в определенные значения/изменения другой физической величины.</w:t>
      </w:r>
    </w:p>
    <w:p w:rsidR="00297BDB" w:rsidRDefault="00297BDB">
      <w:r>
        <w:t>В следующей таблице приведены известные физические эффекты:</w:t>
      </w:r>
    </w:p>
    <w:p w:rsidR="00297BDB" w:rsidRDefault="00297BDB">
      <w:pPr>
        <w:jc w:val="right"/>
      </w:pPr>
      <w:r>
        <w:rPr>
          <w:b/>
        </w:rPr>
        <w:t>Таблица 4.1.</w:t>
      </w:r>
      <w:r>
        <w:t xml:space="preserve"> Физические эффекты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97BDB">
        <w:tc>
          <w:tcPr>
            <w:tcW w:w="4927" w:type="dxa"/>
            <w:tcBorders>
              <w:top w:val="single" w:sz="18" w:space="0" w:color="auto"/>
              <w:bottom w:val="nil"/>
              <w:right w:val="nil"/>
            </w:tcBorders>
          </w:tcPr>
          <w:p w:rsidR="00297BDB" w:rsidRDefault="00297BDB">
            <w:pPr>
              <w:ind w:firstLine="0"/>
              <w:rPr>
                <w:b/>
              </w:rPr>
            </w:pPr>
            <w:r>
              <w:rPr>
                <w:b/>
              </w:rPr>
              <w:t>Эффект, явление, свойство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97BDB" w:rsidRDefault="00297BDB">
            <w:pPr>
              <w:ind w:firstLine="0"/>
              <w:rPr>
                <w:b/>
              </w:rPr>
            </w:pPr>
            <w:r>
              <w:rPr>
                <w:b/>
              </w:rPr>
              <w:t>Физическая сущность преобразования</w:t>
            </w:r>
          </w:p>
        </w:tc>
      </w:tr>
      <w:tr w:rsidR="00297BDB">
        <w:tc>
          <w:tcPr>
            <w:tcW w:w="4927" w:type="dxa"/>
            <w:tcBorders>
              <w:top w:val="single" w:sz="1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Теплопроводность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(тепловая энергия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sz w:val="20"/>
              </w:rPr>
              <w:t xml:space="preserve"> измене</w:t>
            </w:r>
            <w:r>
              <w:rPr>
                <w:sz w:val="20"/>
              </w:rPr>
              <w:softHyphen/>
              <w:t>ние физических свойств)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Переход теплоты внутри физического объекта из области с более высокой в область с более низкой температурой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Тепловое излучение </w:t>
            </w:r>
          </w:p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</w:pPr>
            <w:r>
              <w:t xml:space="preserve">(тепловая энергия </w:t>
            </w:r>
            <w:r>
              <w:sym w:font="Symbol" w:char="F0AE"/>
            </w:r>
            <w:r>
              <w:t xml:space="preserve"> инфракрасные лучи)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Оптическое излучение при повышении температуры физичес</w:t>
            </w:r>
            <w:r>
              <w:softHyphen/>
              <w:t>кого объекта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>Эффект Зеебека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(температура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sz w:val="20"/>
              </w:rPr>
              <w:t xml:space="preserve"> электричество)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Возникновение ЭДС в цепи с биметаллическими соединения</w:t>
            </w:r>
            <w:r>
              <w:softHyphen/>
              <w:t>ми при разной температуре спаев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Пироэлектрический эффект </w:t>
            </w:r>
          </w:p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</w:pPr>
            <w:r>
              <w:t xml:space="preserve">(температура </w:t>
            </w:r>
            <w:r>
              <w:sym w:font="Symbol" w:char="F0AE"/>
            </w:r>
            <w:r>
              <w:t xml:space="preserve"> электричество)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Возникновение электрических зарядов на гранях некоторых кристаллов при повышении температуры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Термоэлектронный эффект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(тепловая энергия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sz w:val="20"/>
              </w:rPr>
              <w:t xml:space="preserve"> электроны)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Испускание электронов при нагревании металла в вакууме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Электротермический эффект Пельтье </w:t>
            </w:r>
          </w:p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</w:pPr>
            <w:r>
              <w:t>(электри</w:t>
            </w:r>
            <w:r>
              <w:softHyphen/>
              <w:t xml:space="preserve">чество </w:t>
            </w:r>
            <w:r>
              <w:sym w:font="Symbol" w:char="F0AE"/>
            </w:r>
            <w:r>
              <w:t xml:space="preserve"> тепловая энергия)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Поглощение или генерация тепловой энергии при электри</w:t>
            </w:r>
            <w:r>
              <w:softHyphen/>
              <w:t>ческом токе в цепи с биметаллическими соединениями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Электротермический эффект Томсона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(темпера</w:t>
            </w:r>
            <w:r>
              <w:rPr>
                <w:sz w:val="20"/>
              </w:rPr>
              <w:softHyphen/>
              <w:t xml:space="preserve">тура и электричество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sz w:val="20"/>
              </w:rPr>
              <w:t xml:space="preserve"> тепловая энергия)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Генерация или поглощение тепловой энергии в электричес</w:t>
            </w:r>
            <w:r>
              <w:softHyphen/>
              <w:t>кой цепи из однородного материала при разных температурах участков цепи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lastRenderedPageBreak/>
              <w:t xml:space="preserve">Фотогальванический эффект </w:t>
            </w:r>
          </w:p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</w:pPr>
            <w:r>
              <w:t xml:space="preserve">(свет </w:t>
            </w:r>
            <w:r>
              <w:sym w:font="Symbol" w:char="F0AE"/>
            </w:r>
            <w:r>
              <w:t xml:space="preserve"> электри</w:t>
            </w:r>
            <w:r>
              <w:softHyphen/>
              <w:t>чество)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 xml:space="preserve">Появление свободных электронов и положительных дырок (возникновение ЭДС) в облучаемом светом </w:t>
            </w:r>
            <w:r>
              <w:rPr>
                <w:i/>
                <w:lang w:val="en-US"/>
              </w:rPr>
              <w:t>p</w:t>
            </w:r>
            <w:r>
              <w:rPr>
                <w:i/>
                <w:noProof/>
              </w:rPr>
              <w:t>-</w:t>
            </w:r>
            <w:r>
              <w:rPr>
                <w:i/>
                <w:lang w:val="en-US"/>
              </w:rPr>
              <w:t>n</w:t>
            </w:r>
            <w:r>
              <w:t>-переходе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фотопроводимости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(свет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электричес</w:t>
            </w:r>
            <w:r>
              <w:rPr>
                <w:sz w:val="20"/>
              </w:rPr>
              <w:softHyphen/>
              <w:t>кое сопротивление)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Изменение электрического сопротивления полупроводника при его облучении светом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Зеемана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(свет, магнетизм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sz w:val="20"/>
              </w:rPr>
              <w:t xml:space="preserve"> спектр)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Расщепление спектральных линий при прохождении света в магнитном поле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Рамана или </w:t>
            </w:r>
          </w:p>
          <w:p w:rsidR="00297BDB" w:rsidRDefault="00297BDB">
            <w:pPr>
              <w:ind w:firstLine="0"/>
            </w:pPr>
            <w:r>
              <w:t xml:space="preserve">комбинационное рассеяние света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(свет </w:t>
            </w:r>
            <w:r>
              <w:rPr>
                <w:noProof/>
                <w:sz w:val="20"/>
              </w:rPr>
              <w:sym w:font="Symbol" w:char="F0AE"/>
            </w:r>
            <w:r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Возникновение в веществе светового излучения, отличного по спектру от исходного монохроматического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Поккельса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(свет и электричество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свет)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Расщепление светового луча на обыкновенный и необыкно</w:t>
            </w:r>
            <w:r>
              <w:softHyphen/>
              <w:t>венный при прохождении через пъезокристалл с приложенным к нему электрическим напряжением в перпендикулярном лучу направлении.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Керра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(свет и электричество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свет)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Расщепление светового луча на обыкновенный и необыкно</w:t>
            </w:r>
            <w:r>
              <w:softHyphen/>
              <w:t>венный в изотропном веществе с приложенным к нему элек</w:t>
            </w:r>
            <w:r>
              <w:softHyphen/>
              <w:t>трическим напряжением в перпендикулярном к лучу направ</w:t>
            </w:r>
            <w:r>
              <w:softHyphen/>
              <w:t>лении.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Эффект, Фарадея </w:t>
            </w:r>
          </w:p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</w:pPr>
            <w:r>
              <w:t xml:space="preserve">(свет и магнетизм </w:t>
            </w:r>
            <w:r>
              <w:sym w:font="Symbol" w:char="F0AE"/>
            </w:r>
            <w:r>
              <w:t xml:space="preserve"> свет)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Поворот плоскости поляризации линейно-поляризованного светового луча, проходящего через парамагнитное вещество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Холла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(магнетизм и электричество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электричество)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Возникновение разности потенциалов на гранях твердого тела при пропускании через него электрического тока и прило</w:t>
            </w:r>
            <w:r>
              <w:softHyphen/>
              <w:t>жении магнитного поля перпендикулярно направлению элек</w:t>
            </w:r>
            <w:r>
              <w:softHyphen/>
              <w:t>трического тока.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Магнитосопротивление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(магнетизм и электри</w:t>
            </w:r>
            <w:r>
              <w:rPr>
                <w:sz w:val="20"/>
              </w:rPr>
              <w:softHyphen/>
              <w:t xml:space="preserve">чество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электрическое сопротивление)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Увеличение электрического сопротивления твердого тела в магнитном поле.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Магнитострикция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(магнетизм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деформация)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Деформация ферромагнитного тела, помещенного в магнит</w:t>
            </w:r>
            <w:r>
              <w:softHyphen/>
              <w:t>ное поле.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Пьезоэлектрический эффект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(давление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элек</w:t>
            </w:r>
            <w:r>
              <w:rPr>
                <w:sz w:val="20"/>
              </w:rPr>
              <w:softHyphen/>
              <w:t>тричество)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97BDB" w:rsidRDefault="00297BDB">
            <w:pPr>
              <w:ind w:firstLine="0"/>
            </w:pPr>
            <w:r>
              <w:t>Возникновение разности потенциалов на гранях сегнетоэлектрика, находящегося под давлением.</w:t>
            </w:r>
          </w:p>
        </w:tc>
      </w:tr>
      <w:tr w:rsidR="00297BDB">
        <w:tc>
          <w:tcPr>
            <w:tcW w:w="4927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297BDB" w:rsidRDefault="00297BDB">
            <w:pPr>
              <w:ind w:firstLine="0"/>
            </w:pPr>
            <w:r>
              <w:t xml:space="preserve">Эффект Доплера </w:t>
            </w:r>
          </w:p>
          <w:p w:rsidR="00297BDB" w:rsidRDefault="00297BD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(звук, свет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частота)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97BDB" w:rsidRDefault="00297BDB">
            <w:pPr>
              <w:ind w:firstLine="0"/>
            </w:pPr>
            <w:r>
              <w:t>Изменение частоты при взаимном перемещении объектов по сравнению с частотой, когда эти объекты неподвижны.</w:t>
            </w:r>
          </w:p>
        </w:tc>
      </w:tr>
    </w:tbl>
    <w:p w:rsidR="00297BDB" w:rsidRDefault="00297BDB"/>
    <w:p w:rsidR="00297BDB" w:rsidRDefault="00297BDB"/>
    <w:p w:rsidR="00297BDB" w:rsidRPr="00E1616C" w:rsidRDefault="00297BDB">
      <w:pPr>
        <w:pStyle w:val="3"/>
        <w:rPr>
          <w:lang w:val="ru-RU"/>
        </w:rPr>
      </w:pPr>
      <w:bookmarkStart w:id="8" w:name="_Toc473342550"/>
      <w:r w:rsidRPr="00E1616C">
        <w:rPr>
          <w:lang w:val="ru-RU"/>
        </w:rPr>
        <w:t>4.</w:t>
      </w:r>
      <w:r>
        <w:rPr>
          <w:lang w:val="ru-RU"/>
        </w:rPr>
        <w:t>3</w:t>
      </w:r>
      <w:r w:rsidRPr="00E1616C">
        <w:rPr>
          <w:lang w:val="ru-RU"/>
        </w:rPr>
        <w:t>.</w:t>
      </w:r>
      <w:r>
        <w:rPr>
          <w:lang w:val="ru-RU"/>
        </w:rPr>
        <w:t>2</w:t>
      </w:r>
      <w:r w:rsidRPr="00E1616C">
        <w:rPr>
          <w:lang w:val="ru-RU"/>
        </w:rPr>
        <w:t>. Способы измерения (прямые и косвенные)</w:t>
      </w:r>
      <w:bookmarkEnd w:id="8"/>
    </w:p>
    <w:p w:rsidR="00297BDB" w:rsidRDefault="00297BDB"/>
    <w:p w:rsidR="00297BDB" w:rsidRDefault="00297BDB">
      <w:r>
        <w:t>По способу измерения различают датчики: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прямого</w:t>
      </w:r>
    </w:p>
    <w:p w:rsidR="00297BDB" w:rsidRDefault="00297BDB">
      <w:pPr>
        <w:numPr>
          <w:ilvl w:val="0"/>
          <w:numId w:val="5"/>
        </w:numPr>
        <w:tabs>
          <w:tab w:val="clear" w:pos="927"/>
          <w:tab w:val="num" w:pos="1069"/>
        </w:tabs>
        <w:ind w:left="1069"/>
      </w:pPr>
      <w:r>
        <w:t>косвенного</w:t>
      </w:r>
    </w:p>
    <w:p w:rsidR="00297BDB" w:rsidRDefault="00297BDB">
      <w:r>
        <w:t>преобразования.</w:t>
      </w:r>
    </w:p>
    <w:p w:rsidR="00297BDB" w:rsidRDefault="00297BDB"/>
    <w:p w:rsidR="00297BDB" w:rsidRDefault="00297BDB">
      <w:r>
        <w:lastRenderedPageBreak/>
        <w:t>Для датчиков технической системы в связи с обра</w:t>
      </w:r>
      <w:r>
        <w:softHyphen/>
        <w:t>боткой их сигналов на микро-ЭВМ обязательно требует</w:t>
      </w:r>
      <w:r>
        <w:softHyphen/>
        <w:t>ся преобразование сигналов в электрические. Однако среди датчиков далеко не все построены на основе пря</w:t>
      </w:r>
      <w:r>
        <w:softHyphen/>
        <w:t>мого преобразования того или иного явления в электри</w:t>
      </w:r>
      <w:r>
        <w:softHyphen/>
        <w:t>ческие сигналы. Во многих датчиках необходимы еще до</w:t>
      </w:r>
      <w:r>
        <w:softHyphen/>
        <w:t>полнительные преобразования. Датчики подобного типа называются косвенными в отличие от прямых, или не</w:t>
      </w:r>
      <w:r>
        <w:softHyphen/>
        <w:t>посредственных, где электрические сигналы формируют</w:t>
      </w:r>
      <w:r>
        <w:softHyphen/>
        <w:t>ся без промежуточных преобразований (рис.</w:t>
      </w:r>
      <w:r>
        <w:rPr>
          <w:noProof/>
        </w:rPr>
        <w:t xml:space="preserve"> 4.2).</w:t>
      </w:r>
      <w:r>
        <w:t xml:space="preserve"> Возь</w:t>
      </w:r>
      <w:r>
        <w:softHyphen/>
        <w:t>мем, например, оптический датчик. Это фотоэлектриче</w:t>
      </w:r>
      <w:r>
        <w:softHyphen/>
        <w:t>ский элемент на основе</w:t>
      </w:r>
      <w:r w:rsidRPr="00E1616C">
        <w:t xml:space="preserve"> </w:t>
      </w:r>
      <w:r>
        <w:rPr>
          <w:lang w:val="en-US"/>
        </w:rPr>
        <w:t>CdS</w:t>
      </w:r>
      <w:r w:rsidRPr="00E1616C">
        <w:t>.</w:t>
      </w:r>
      <w:r>
        <w:t xml:space="preserve"> В зависимости от освещен</w:t>
      </w:r>
      <w:r>
        <w:softHyphen/>
        <w:t>ности изменяется электрическое сопротивление между выводами элемента (рис.</w:t>
      </w:r>
      <w:r>
        <w:rPr>
          <w:noProof/>
        </w:rPr>
        <w:t xml:space="preserve"> 4.3).</w:t>
      </w:r>
      <w:r>
        <w:t xml:space="preserve"> Другим примером датчика прямого типа служит терморезистор, сопротивление кото</w:t>
      </w:r>
      <w:r>
        <w:softHyphen/>
        <w:t>рого изменяется в зависимости от температуры.</w:t>
      </w:r>
    </w:p>
    <w:p w:rsidR="00297BDB" w:rsidRDefault="00297BDB">
      <w:pPr>
        <w:jc w:val="center"/>
      </w:pPr>
    </w:p>
    <w:p w:rsidR="00297BDB" w:rsidRDefault="006C71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95.25pt" fillcolor="window">
            <v:imagedata r:id="rId7" o:title=""/>
          </v:shape>
        </w:pict>
      </w:r>
    </w:p>
    <w:p w:rsidR="00297BDB" w:rsidRDefault="00297BDB">
      <w:r>
        <w:rPr>
          <w:b/>
        </w:rPr>
        <w:t>Рис.</w:t>
      </w:r>
      <w:r>
        <w:rPr>
          <w:b/>
          <w:noProof/>
        </w:rPr>
        <w:t xml:space="preserve"> 4.2.</w:t>
      </w:r>
      <w:r>
        <w:t xml:space="preserve"> Принцип работы датчиков с прямым (а) и косвенным </w:t>
      </w:r>
      <w:r>
        <w:rPr>
          <w:i/>
        </w:rPr>
        <w:t xml:space="preserve">(б) </w:t>
      </w:r>
      <w:r>
        <w:t>преобразователем</w:t>
      </w:r>
    </w:p>
    <w:p w:rsidR="00297BDB" w:rsidRDefault="00297BDB">
      <w:pPr>
        <w:pStyle w:val="a5"/>
        <w:tabs>
          <w:tab w:val="clear" w:pos="4153"/>
          <w:tab w:val="clear" w:pos="8306"/>
        </w:tabs>
      </w:pPr>
    </w:p>
    <w:p w:rsidR="00297BDB" w:rsidRDefault="006C71B5">
      <w:pPr>
        <w:pStyle w:val="a5"/>
        <w:tabs>
          <w:tab w:val="clear" w:pos="4153"/>
          <w:tab w:val="clear" w:pos="8306"/>
        </w:tabs>
      </w:pPr>
      <w:r>
        <w:rPr>
          <w:noProof/>
        </w:rPr>
        <w:pict>
          <v:shape id="_x0000_s1080" type="#_x0000_t202" style="position:absolute;left:0;text-align:left;margin-left:.9pt;margin-top:3.8pt;width:165.6pt;height:180pt;z-index:251654656" o:allowincell="f" filled="f" stroked="f">
            <v:textbox>
              <w:txbxContent>
                <w:p w:rsidR="00297BDB" w:rsidRDefault="006C71B5">
                  <w:pPr>
                    <w:ind w:firstLine="0"/>
                  </w:pPr>
                  <w:r>
                    <w:pict>
                      <v:shape id="_x0000_i1027" type="#_x0000_t75" style="width:143.25pt;height:135pt" fillcolor="window">
                        <v:imagedata r:id="rId8" o:title=""/>
                      </v:shape>
                    </w:pict>
                  </w:r>
                </w:p>
                <w:p w:rsidR="00297BDB" w:rsidRDefault="00297BDB">
                  <w:pPr>
                    <w:ind w:firstLine="0"/>
                    <w:jc w:val="center"/>
                  </w:pPr>
                  <w:r>
                    <w:rPr>
                      <w:b/>
                    </w:rPr>
                    <w:t>Рис. 4.3.</w:t>
                  </w:r>
                  <w:r>
                    <w:t xml:space="preserve"> Характеристика фотодатчика</w:t>
                  </w:r>
                </w:p>
              </w:txbxContent>
            </v:textbox>
            <w10:wrap type="square" side="right"/>
          </v:shape>
        </w:pict>
      </w:r>
      <w:r w:rsidR="00297BDB">
        <w:t>В датчиках косвенно</w:t>
      </w:r>
      <w:r w:rsidR="00297BDB">
        <w:softHyphen/>
        <w:t>го типа явление, обуслов</w:t>
      </w:r>
      <w:r w:rsidR="00297BDB">
        <w:softHyphen/>
        <w:t>ленное непосредственным взаимодействием с внеш</w:t>
      </w:r>
      <w:r w:rsidR="00297BDB">
        <w:softHyphen/>
        <w:t>ней средой, преобразует</w:t>
      </w:r>
      <w:r w:rsidR="00297BDB">
        <w:softHyphen/>
        <w:t>ся в другое явление (или ряд других), а послед</w:t>
      </w:r>
      <w:r w:rsidR="00297BDB">
        <w:softHyphen/>
        <w:t xml:space="preserve">нее </w:t>
      </w:r>
      <w:r w:rsidR="00297BDB">
        <w:rPr>
          <w:noProof/>
        </w:rPr>
        <w:t xml:space="preserve">— </w:t>
      </w:r>
      <w:r w:rsidR="00297BDB">
        <w:t>в электрический сиг</w:t>
      </w:r>
      <w:r w:rsidR="00297BDB">
        <w:softHyphen/>
        <w:t>нал</w:t>
      </w:r>
      <w:r w:rsidR="00297BDB">
        <w:rPr>
          <w:noProof/>
        </w:rPr>
        <w:t>.</w:t>
      </w:r>
      <w:r w:rsidR="00297BDB">
        <w:t xml:space="preserve"> Приме</w:t>
      </w:r>
      <w:r w:rsidR="00297BDB">
        <w:softHyphen/>
        <w:t>ром такого типа может быть датчик массы на ос</w:t>
      </w:r>
      <w:r w:rsidR="00297BDB">
        <w:softHyphen/>
        <w:t>нове измерения деформа</w:t>
      </w:r>
      <w:r w:rsidR="00297BDB">
        <w:softHyphen/>
        <w:t>ции. В нем осуществляет</w:t>
      </w:r>
      <w:r w:rsidR="00297BDB">
        <w:softHyphen/>
        <w:t xml:space="preserve">ся следующая цепочка преобразований: масса </w:t>
      </w:r>
      <w:r w:rsidR="00297BDB">
        <w:sym w:font="Symbol" w:char="F0AE"/>
      </w:r>
      <w:r w:rsidR="00297BDB">
        <w:t xml:space="preserve"> механическое смещение </w:t>
      </w:r>
      <w:r w:rsidR="00297BDB">
        <w:sym w:font="Symbol" w:char="F0AE"/>
      </w:r>
      <w:r w:rsidR="00297BDB">
        <w:t xml:space="preserve"> изменение электрического сопротивления, в резуль</w:t>
      </w:r>
      <w:r w:rsidR="00297BDB">
        <w:softHyphen/>
        <w:t>тате которых получается электрический сигнал. Еще одним примером датчика косвенного типа может служить датчик обледенения, выполненный на основе оптического элемента. Здесь осаждение инея вызывает изменение освещенности, которое, в свою очередь, преоб</w:t>
      </w:r>
      <w:r w:rsidR="00297BDB">
        <w:softHyphen/>
        <w:t>разуется в выходной электрический сигнал.</w:t>
      </w:r>
    </w:p>
    <w:p w:rsidR="00297BDB" w:rsidRDefault="00297BDB">
      <w:pPr>
        <w:pStyle w:val="a5"/>
        <w:tabs>
          <w:tab w:val="clear" w:pos="4153"/>
          <w:tab w:val="clear" w:pos="8306"/>
        </w:tabs>
      </w:pPr>
      <w:r>
        <w:t>По принципу действия датчики укрупненно делятся на физические и химические. Первые построены на осно</w:t>
      </w:r>
      <w:r>
        <w:softHyphen/>
        <w:t>ве физических, вторые</w:t>
      </w:r>
      <w:r>
        <w:rPr>
          <w:noProof/>
        </w:rPr>
        <w:t>—</w:t>
      </w:r>
      <w:r>
        <w:t>на основе химических явлений. Но, строго говоря, имеются датчики, которые нельзя четко отнести к тому или иному типу. Практически по</w:t>
      </w:r>
      <w:r>
        <w:softHyphen/>
        <w:t>давляющее большинство современных датчиков работает на основе физических принципов. Для химических дат</w:t>
      </w:r>
      <w:r>
        <w:softHyphen/>
        <w:t>чиков характерно наличие многих проблем, связанных преимущественно с надежностью, приспособленностью к массовому производству и стоимостью. В настоящее время многие из этих трудностей постепенно преодоле</w:t>
      </w:r>
      <w:r>
        <w:softHyphen/>
        <w:t>ваются, и в будущем химические датчики найдут широ</w:t>
      </w:r>
      <w:r>
        <w:softHyphen/>
        <w:t>кое применение, особенно как датчики запаха, вкуса или датчики медицинской электроники, вводимые в тело.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3"/>
        <w:rPr>
          <w:noProof/>
        </w:rPr>
      </w:pPr>
      <w:bookmarkStart w:id="9" w:name="_Toc473342551"/>
      <w:r>
        <w:rPr>
          <w:noProof/>
        </w:rPr>
        <w:t>4.3.3. Основные виды датчиков</w:t>
      </w:r>
      <w:bookmarkEnd w:id="9"/>
    </w:p>
    <w:p w:rsidR="00297BDB" w:rsidRDefault="00297BDB">
      <w:pPr>
        <w:pStyle w:val="a5"/>
        <w:tabs>
          <w:tab w:val="clear" w:pos="4153"/>
          <w:tab w:val="clear" w:pos="8306"/>
        </w:tabs>
      </w:pPr>
      <w:r>
        <w:t>При классификации датчиков в качестве основы часто используется принцип их действия, который, в свою оче</w:t>
      </w:r>
      <w:r>
        <w:softHyphen/>
        <w:t>редь, может базироваться на физических или химических явлениях и свойствах:</w:t>
      </w:r>
    </w:p>
    <w:p w:rsidR="00297BDB" w:rsidRDefault="006C71B5">
      <w:pPr>
        <w:pStyle w:val="a5"/>
        <w:tabs>
          <w:tab w:val="clear" w:pos="4153"/>
          <w:tab w:val="clear" w:pos="8306"/>
        </w:tabs>
        <w:jc w:val="center"/>
      </w:pPr>
      <w:r>
        <w:lastRenderedPageBreak/>
        <w:pict>
          <v:shape id="_x0000_i1028" type="#_x0000_t75" style="width:283.5pt;height:211.5pt" fillcolor="window">
            <v:imagedata r:id="rId9" o:title=""/>
          </v:shape>
        </w:pict>
      </w:r>
    </w:p>
    <w:p w:rsidR="00297BDB" w:rsidRDefault="00297BDB">
      <w:pPr>
        <w:pStyle w:val="a5"/>
        <w:tabs>
          <w:tab w:val="clear" w:pos="4153"/>
          <w:tab w:val="clear" w:pos="8306"/>
        </w:tabs>
        <w:jc w:val="center"/>
      </w:pPr>
      <w:r>
        <w:rPr>
          <w:b/>
        </w:rPr>
        <w:t>Рис. 4.4.</w:t>
      </w:r>
      <w:r>
        <w:t xml:space="preserve"> Виды датчиков</w:t>
      </w:r>
    </w:p>
    <w:p w:rsidR="00297BDB" w:rsidRDefault="00297BDB">
      <w:pPr>
        <w:pStyle w:val="a5"/>
        <w:tabs>
          <w:tab w:val="clear" w:pos="4153"/>
          <w:tab w:val="clear" w:pos="8306"/>
        </w:tabs>
      </w:pP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Ниже рассмотрим основные типы датчиков:</w:t>
      </w:r>
    </w:p>
    <w:p w:rsidR="00297BDB" w:rsidRDefault="00297BDB">
      <w:pPr>
        <w:pStyle w:val="4"/>
        <w:rPr>
          <w:noProof/>
        </w:rPr>
      </w:pPr>
    </w:p>
    <w:p w:rsidR="00297BDB" w:rsidRDefault="00297BDB">
      <w:pPr>
        <w:pStyle w:val="4"/>
        <w:rPr>
          <w:noProof/>
        </w:rPr>
      </w:pPr>
      <w:bookmarkStart w:id="10" w:name="_Toc473342552"/>
      <w:r>
        <w:rPr>
          <w:noProof/>
        </w:rPr>
        <w:t>а) температурные</w:t>
      </w:r>
      <w:bookmarkEnd w:id="10"/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  <w:r>
        <w:t>С температурой мы сталки</w:t>
      </w:r>
      <w:r>
        <w:softHyphen/>
        <w:t>ваемся ежедневно, и это наиболее знакомая нам физи</w:t>
      </w:r>
      <w:r>
        <w:softHyphen/>
        <w:t>ческая величина. Среди прочих датчиков температурные отличаются особенно большим разнообразием типов и являются одним из самых распространенных (табл.</w:t>
      </w:r>
      <w:r>
        <w:rPr>
          <w:noProof/>
        </w:rPr>
        <w:t xml:space="preserve"> 4.2).</w:t>
      </w:r>
    </w:p>
    <w:p w:rsidR="00297BDB" w:rsidRDefault="00297BDB">
      <w:r>
        <w:t>Стеклянный термометр со столбиком ртути известен с давних времен и широко используется в наши дни. Тер</w:t>
      </w:r>
      <w:r>
        <w:softHyphen/>
        <w:t>морезисторы, сопротивление которых изменяется под влиянием температуры, используются довольно часто в самых разнообразных устройствах благодаря сравни</w:t>
      </w:r>
      <w:r>
        <w:softHyphen/>
        <w:t>тельно малой стоимости датчиков этого типа. Существу</w:t>
      </w:r>
      <w:r>
        <w:softHyphen/>
        <w:t>ет три вида терморезисторов: с отрицательной характе</w:t>
      </w:r>
      <w:r>
        <w:softHyphen/>
        <w:t>ристикой (их сопротивление уменьшается с повышением температуры), с положительной характеристикой (с по</w:t>
      </w:r>
      <w:r>
        <w:softHyphen/>
        <w:t>вышением температуры сопротивление увеличивается) и с критичной характеристикой (сопротивление резко из</w:t>
      </w:r>
      <w:r>
        <w:softHyphen/>
        <w:t>меняется при пороговом значении температуры). На рис.</w:t>
      </w:r>
      <w:r>
        <w:rPr>
          <w:noProof/>
        </w:rPr>
        <w:t>4.5</w:t>
      </w:r>
      <w:r>
        <w:t xml:space="preserve"> показана зависи</w:t>
      </w:r>
      <w:r>
        <w:softHyphen/>
        <w:t>мость  сопротивления от температуры для каждого вида терморе</w:t>
      </w:r>
      <w:r>
        <w:softHyphen/>
        <w:t>зистора. Обычно со</w:t>
      </w:r>
      <w:r>
        <w:softHyphen/>
        <w:t>противление под влия</w:t>
      </w:r>
      <w:r>
        <w:softHyphen/>
        <w:t>нием температуры из</w:t>
      </w:r>
      <w:r>
        <w:softHyphen/>
        <w:t>меняется довольно рез</w:t>
      </w:r>
      <w:r>
        <w:softHyphen/>
        <w:t>ко. Для расширения линейного участка это</w:t>
      </w:r>
      <w:r>
        <w:softHyphen/>
        <w:t>го изменения парал</w:t>
      </w:r>
      <w:r>
        <w:softHyphen/>
        <w:t>лельно и последова</w:t>
      </w:r>
      <w:r>
        <w:softHyphen/>
        <w:t>тельно терморезистору присоединяются посто</w:t>
      </w:r>
      <w:r>
        <w:softHyphen/>
      </w:r>
      <w:r w:rsidR="006C71B5">
        <w:rPr>
          <w:noProof/>
        </w:rPr>
        <w:pict>
          <v:shape id="_x0000_s1109" type="#_x0000_t202" style="position:absolute;left:0;text-align:left;margin-left:0;margin-top:27.6pt;width:173.7pt;height:232.5pt;z-index:251656704;mso-position-horizontal-relative:text;mso-position-vertical-relative:text" o:allowincell="f" filled="f" stroked="f">
            <v:textbox>
              <w:txbxContent>
                <w:p w:rsidR="00297BDB" w:rsidRDefault="006C71B5">
                  <w:pPr>
                    <w:ind w:firstLine="0"/>
                    <w:rPr>
                      <w:rFonts w:ascii="Arial" w:hAnsi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pict>
                      <v:shape id="_x0000_i1030" type="#_x0000_t75" style="width:147pt;height:146.25pt" fillcolor="window">
                        <v:imagedata r:id="rId10" o:title=""/>
                      </v:shape>
                    </w:pict>
                  </w:r>
                </w:p>
                <w:p w:rsidR="00297BDB" w:rsidRDefault="00297BDB">
                  <w:pPr>
                    <w:ind w:firstLine="0"/>
                    <w:jc w:val="center"/>
                  </w:pPr>
                  <w:r>
                    <w:rPr>
                      <w:b/>
                      <w:noProof/>
                    </w:rPr>
                    <w:t>Рис.4.5.</w:t>
                  </w:r>
                  <w:r>
                    <w:t xml:space="preserve"> Характеристики различных терморезисторов</w:t>
                  </w:r>
                </w:p>
                <w:p w:rsidR="00297BDB" w:rsidRDefault="00297BDB">
                  <w:pPr>
                    <w:rPr>
                      <w:noProof/>
                    </w:rPr>
                  </w:pPr>
                  <w:r>
                    <w:rPr>
                      <w:i/>
                      <w:noProof/>
                    </w:rPr>
                    <w:t>1</w:t>
                  </w:r>
                  <w:r>
                    <w:rPr>
                      <w:noProof/>
                    </w:rPr>
                    <w:t xml:space="preserve"> —</w:t>
                  </w:r>
                  <w:r>
                    <w:t xml:space="preserve"> положительная;</w:t>
                  </w:r>
                  <w:r>
                    <w:rPr>
                      <w:noProof/>
                    </w:rPr>
                    <w:t xml:space="preserve">   </w:t>
                  </w:r>
                </w:p>
                <w:p w:rsidR="00297BDB" w:rsidRDefault="00297BDB">
                  <w:r>
                    <w:rPr>
                      <w:i/>
                      <w:noProof/>
                    </w:rPr>
                    <w:t>2 —</w:t>
                  </w:r>
                  <w:r>
                    <w:t xml:space="preserve"> отрицательная;</w:t>
                  </w:r>
                </w:p>
                <w:p w:rsidR="00297BDB" w:rsidRDefault="00297BDB">
                  <w:r>
                    <w:rPr>
                      <w:i/>
                      <w:noProof/>
                    </w:rPr>
                    <w:t>3 —</w:t>
                  </w:r>
                  <w:r>
                    <w:t xml:space="preserve"> критичная</w:t>
                  </w:r>
                </w:p>
                <w:p w:rsidR="00297BDB" w:rsidRDefault="00297BDB"/>
              </w:txbxContent>
            </v:textbox>
            <w10:wrap type="square" side="right"/>
          </v:shape>
        </w:pict>
      </w:r>
      <w:r>
        <w:t>янные резисторы.</w:t>
      </w:r>
    </w:p>
    <w:p w:rsidR="00297BDB" w:rsidRDefault="00297BDB">
      <w:r>
        <w:t>Термопары особен</w:t>
      </w:r>
      <w:r>
        <w:softHyphen/>
        <w:t>но широко применяют</w:t>
      </w:r>
      <w:r>
        <w:softHyphen/>
        <w:t>ся в области измере</w:t>
      </w:r>
      <w:r>
        <w:softHyphen/>
        <w:t>ний. В них использу</w:t>
      </w:r>
      <w:r>
        <w:softHyphen/>
        <w:t>ется эффект Зеебека: в спае из разнородных металлов   возникает ЭДС, приблизительно пропорциональная разности тем</w:t>
      </w:r>
      <w:r>
        <w:softHyphen/>
        <w:t>ператур между самим спаем и его выводами. Диапазон измеряемых термопарой температур зависит от приме</w:t>
      </w:r>
      <w:r>
        <w:softHyphen/>
        <w:t>няемых металлов. В термочувствительных ферритах и конденсаторах используется влияние температуры соот</w:t>
      </w:r>
      <w:r>
        <w:softHyphen/>
        <w:t>ветственно на магнитную и диэлектрическую проницае</w:t>
      </w:r>
      <w:r>
        <w:softHyphen/>
        <w:t>мость, начиная с некоторого значения, которое называ</w:t>
      </w:r>
      <w:r>
        <w:softHyphen/>
        <w:t>ется температурой Кюри и для конкретного датчика зависит от применяемых в нем материалов. Термочувстви</w:t>
      </w:r>
      <w:r>
        <w:softHyphen/>
        <w:t>тельные диоды и тиристоры относятся к полупроводни</w:t>
      </w:r>
      <w:r>
        <w:softHyphen/>
        <w:t xml:space="preserve">ковым датчикам, в которых используется температурная зависимость проводимости </w:t>
      </w:r>
      <w:r>
        <w:rPr>
          <w:i/>
        </w:rPr>
        <w:t>р</w:t>
      </w:r>
      <w:r>
        <w:rPr>
          <w:i/>
          <w:noProof/>
        </w:rPr>
        <w:t>—</w:t>
      </w:r>
      <w:r>
        <w:t xml:space="preserve">п-перехода (обычно на кристалле кремния). В последнее время практическое применение нашли так называемые </w:t>
      </w:r>
      <w:r>
        <w:lastRenderedPageBreak/>
        <w:t>интегральные тем</w:t>
      </w:r>
      <w:r>
        <w:softHyphen/>
        <w:t>пературные датчики, представляющие собой термочув</w:t>
      </w:r>
      <w:r>
        <w:softHyphen/>
        <w:t>ствительный диод на одном кристалле с периферийными схемами, например усилителем и др.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a5"/>
        <w:tabs>
          <w:tab w:val="clear" w:pos="4153"/>
          <w:tab w:val="clear" w:pos="8306"/>
        </w:tabs>
        <w:jc w:val="right"/>
        <w:rPr>
          <w:noProof/>
        </w:rPr>
      </w:pPr>
      <w:r>
        <w:rPr>
          <w:noProof/>
        </w:rPr>
        <w:t>Таблица 4.2.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843"/>
        <w:gridCol w:w="843"/>
        <w:gridCol w:w="843"/>
        <w:gridCol w:w="843"/>
        <w:gridCol w:w="843"/>
      </w:tblGrid>
      <w:tr w:rsidR="00297BDB">
        <w:trPr>
          <w:cantSplit/>
          <w:trHeight w:val="269"/>
        </w:trPr>
        <w:tc>
          <w:tcPr>
            <w:tcW w:w="1951" w:type="dxa"/>
            <w:vMerge w:val="restart"/>
          </w:tcPr>
          <w:p w:rsidR="00297BDB" w:rsidRDefault="00297BD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 действия</w:t>
            </w:r>
          </w:p>
        </w:tc>
        <w:tc>
          <w:tcPr>
            <w:tcW w:w="3686" w:type="dxa"/>
            <w:vMerge w:val="restart"/>
          </w:tcPr>
          <w:p w:rsidR="00297BDB" w:rsidRDefault="00297BD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датчика (примеры)</w:t>
            </w:r>
          </w:p>
        </w:tc>
        <w:tc>
          <w:tcPr>
            <w:tcW w:w="4215" w:type="dxa"/>
            <w:gridSpan w:val="5"/>
            <w:tcBorders>
              <w:bottom w:val="nil"/>
            </w:tcBorders>
          </w:tcPr>
          <w:p w:rsidR="00297BDB" w:rsidRDefault="00297BD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Диапазон измеряемых тзмпаратур, °С</w:t>
            </w:r>
          </w:p>
        </w:tc>
      </w:tr>
      <w:tr w:rsidR="00297BDB">
        <w:trPr>
          <w:cantSplit/>
          <w:trHeight w:val="269"/>
        </w:trPr>
        <w:tc>
          <w:tcPr>
            <w:tcW w:w="1951" w:type="dxa"/>
            <w:vMerge/>
          </w:tcPr>
          <w:p w:rsidR="00297BDB" w:rsidRDefault="00297BDB">
            <w:pPr>
              <w:ind w:firstLine="0"/>
              <w:rPr>
                <w:b/>
              </w:rPr>
            </w:pPr>
          </w:p>
        </w:tc>
        <w:tc>
          <w:tcPr>
            <w:tcW w:w="3686" w:type="dxa"/>
            <w:vMerge/>
          </w:tcPr>
          <w:p w:rsidR="00297BDB" w:rsidRDefault="00297BDB">
            <w:pPr>
              <w:ind w:firstLine="0"/>
              <w:rPr>
                <w:b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t>-273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t>0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t>500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t>1000</w:t>
            </w: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t>1500</w:t>
            </w:r>
          </w:p>
        </w:tc>
      </w:tr>
      <w:tr w:rsidR="00297BDB">
        <w:trPr>
          <w:cantSplit/>
        </w:trPr>
        <w:tc>
          <w:tcPr>
            <w:tcW w:w="1951" w:type="dxa"/>
            <w:vMerge w:val="restart"/>
          </w:tcPr>
          <w:p w:rsidR="00297BDB" w:rsidRDefault="006C71B5">
            <w:pPr>
              <w:ind w:firstLine="0"/>
            </w:pPr>
            <w:r>
              <w:rPr>
                <w:noProof/>
              </w:rPr>
              <w:pict>
                <v:group id="_x0000_s1105" style="position:absolute;left:0;text-align:left;margin-left:310.5pt;margin-top:11.3pt;width:136.8pt;height:439.05pt;z-index:251655680;mso-position-horizontal-relative:text;mso-position-vertical-relative:text" coordorigin="7344,3312" coordsize="2736,8781" o:allowincell="f">
                  <v:line id="_x0000_s1083" style="position:absolute" from="7488,3312" to="8352,3312" strokeweight="2.25pt"/>
                  <v:line id="_x0000_s1084" style="position:absolute" from="7632,3744" to="8352,3744" strokeweight="2.25pt"/>
                  <v:line id="_x0000_s1085" style="position:absolute" from="7632,4032" to="8784,4032" strokeweight="2.25pt"/>
                  <v:line id="_x0000_s1086" style="position:absolute" from="7632,4464" to="8352,4464" strokeweight="2.25pt"/>
                  <v:line id="_x0000_s1087" style="position:absolute" from="7632,5040" to="8352,5040" strokeweight="2.25pt"/>
                  <v:line id="_x0000_s1088" style="position:absolute" from="7632,5616" to="8208,5616" strokeweight="2.25pt"/>
                  <v:line id="_x0000_s1089" style="position:absolute" from="7920,6192" to="8208,6192" strokeweight="2.25pt"/>
                  <v:line id="_x0000_s1090" style="position:absolute" from="7488,6624" to="10080,6624" strokeweight="2.25pt"/>
                  <v:line id="_x0000_s1091" style="position:absolute" from="7632,7056" to="8352,7056" strokeweight="2.25pt"/>
                  <v:line id="_x0000_s1092" style="position:absolute" from="7776,7776" to="8352,7776" strokeweight="2.25pt"/>
                  <v:line id="_x0000_s1093" style="position:absolute" from="7920,8493" to="8208,8493" strokeweight="2.25pt"/>
                  <v:line id="_x0000_s1096" style="position:absolute" from="7776,9072" to="8064,9072" strokeweight="2.25pt"/>
                  <v:line id="_x0000_s1097" style="position:absolute" from="7920,9360" to="8064,9360" strokeweight="2.25pt"/>
                  <v:line id="_x0000_s1098" style="position:absolute" from="7776,9648" to="7920,9648" strokeweight="2.25pt"/>
                  <v:line id="_x0000_s1099" style="position:absolute" from="7344,10080" to="10080,10080" strokeweight="2.25pt"/>
                  <v:line id="_x0000_s1100" style="position:absolute" from="7632,10656" to="8352,10656" strokeweight="2.25pt"/>
                  <v:line id="_x0000_s1101" style="position:absolute" from="7776,11232" to="8352,11232" strokeweight="2.25pt"/>
                  <v:line id="_x0000_s1102" style="position:absolute" from="7776,11664" to="9504,11664" strokeweight="2.25pt"/>
                  <v:line id="_x0000_s1103" style="position:absolute" from="8064,12093" to="8640,12093" strokeweight="2.25pt"/>
                </v:group>
              </w:pict>
            </w:r>
            <w:r w:rsidR="00297BDB">
              <w:t>Тепловое расширение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Термометр на основе измерения давления герметизированных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Ртутный термометр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Биметаллический датчик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 w:val="restart"/>
          </w:tcPr>
          <w:p w:rsidR="00297BDB" w:rsidRDefault="00297BDB">
            <w:pPr>
              <w:ind w:firstLine="0"/>
            </w:pPr>
            <w:r>
              <w:t>Изменение электрического сопротивления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Термометр сопротивления платиновый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Терморезистор с отрицательной характеристикой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Терморезистор с положительной характеристикой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Терморезистор с критичной характеристикой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 w:val="restart"/>
          </w:tcPr>
          <w:p w:rsidR="00297BDB" w:rsidRDefault="00297BDB">
            <w:pPr>
              <w:ind w:firstLine="0"/>
            </w:pPr>
            <w:r>
              <w:t>Генерация Термо-ЭДС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Термопара хромель-алюмель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Полупроводниковый (НдСаТе) элемент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Изменение магнитной проницаемости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Термочувствительным феррит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  <w:rPr>
                <w:lang w:val="en-US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Изменение электрической емкости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Термочувствительный конденсатор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 w:val="restart"/>
          </w:tcPr>
          <w:p w:rsidR="00297BDB" w:rsidRDefault="00297BDB">
            <w:pPr>
              <w:ind w:firstLine="0"/>
            </w:pPr>
            <w:r>
              <w:t>Явления в полупроводниках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Диод,транзистор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Тиристор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  <w:vMerge/>
          </w:tcPr>
          <w:p w:rsidR="00297BDB" w:rsidRDefault="00297BDB">
            <w:pPr>
              <w:ind w:firstLine="0"/>
            </w:pP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Интегральная схема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Тепловое излучение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Инфракрасный детектор пироэлектрического типа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Изменение частоты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Кварцевый резонатор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Изменение цвета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Термочувствительная краска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Тепловые шумы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Платиновый провод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  <w:tr w:rsidR="00297BDB">
        <w:trPr>
          <w:cantSplit/>
        </w:trPr>
        <w:tc>
          <w:tcPr>
            <w:tcW w:w="1951" w:type="dxa"/>
          </w:tcPr>
          <w:p w:rsidR="00297BDB" w:rsidRDefault="00297BDB">
            <w:pPr>
              <w:ind w:firstLine="0"/>
            </w:pPr>
            <w:r>
              <w:t>Деформация, разрушение</w:t>
            </w:r>
          </w:p>
        </w:tc>
        <w:tc>
          <w:tcPr>
            <w:tcW w:w="3686" w:type="dxa"/>
          </w:tcPr>
          <w:p w:rsidR="00297BDB" w:rsidRDefault="00297BDB">
            <w:pPr>
              <w:ind w:firstLine="0"/>
            </w:pPr>
            <w:r>
              <w:t>Плавкий предохранитель</w:t>
            </w:r>
          </w:p>
        </w:tc>
        <w:tc>
          <w:tcPr>
            <w:tcW w:w="843" w:type="dxa"/>
            <w:tcBorders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97BDB" w:rsidRDefault="00297BDB">
            <w:pPr>
              <w:ind w:firstLine="0"/>
            </w:pPr>
          </w:p>
        </w:tc>
        <w:tc>
          <w:tcPr>
            <w:tcW w:w="843" w:type="dxa"/>
            <w:tcBorders>
              <w:left w:val="nil"/>
            </w:tcBorders>
          </w:tcPr>
          <w:p w:rsidR="00297BDB" w:rsidRDefault="00297BDB">
            <w:pPr>
              <w:ind w:firstLine="0"/>
            </w:pPr>
          </w:p>
        </w:tc>
      </w:tr>
    </w:tbl>
    <w:p w:rsidR="00297BDB" w:rsidRDefault="00297BDB">
      <w:pPr>
        <w:pStyle w:val="a5"/>
        <w:tabs>
          <w:tab w:val="clear" w:pos="4153"/>
          <w:tab w:val="clear" w:pos="8306"/>
        </w:tabs>
      </w:pPr>
    </w:p>
    <w:p w:rsidR="00297BDB" w:rsidRDefault="00297BDB"/>
    <w:p w:rsidR="00297BDB" w:rsidRDefault="00297BDB">
      <w:pPr>
        <w:pStyle w:val="4"/>
      </w:pPr>
      <w:bookmarkStart w:id="11" w:name="_Toc473342553"/>
      <w:r>
        <w:t>б) оптические</w:t>
      </w:r>
      <w:bookmarkEnd w:id="11"/>
    </w:p>
    <w:p w:rsidR="00297BDB" w:rsidRDefault="00297BDB">
      <w:r>
        <w:t>Подобно температурным опти</w:t>
      </w:r>
      <w:r>
        <w:softHyphen/>
        <w:t>ческие датчики отличаются большим разнообразием и массовостью применения. Как видно из табл.</w:t>
      </w:r>
      <w:r>
        <w:rPr>
          <w:noProof/>
        </w:rPr>
        <w:t xml:space="preserve"> 4.3,</w:t>
      </w:r>
      <w:r>
        <w:t xml:space="preserve"> по прин</w:t>
      </w:r>
      <w:r>
        <w:softHyphen/>
        <w:t>ципу оптико-электрического преобразования эти датчи</w:t>
      </w:r>
      <w:r>
        <w:softHyphen/>
        <w:t>ки можно разделить на четыре типа: на основе эффектов фотоэлектронной эмиссии, фотопроводимости, фотогаль</w:t>
      </w:r>
      <w:r>
        <w:softHyphen/>
        <w:t>ванического и пироэлектрических.</w:t>
      </w:r>
    </w:p>
    <w:p w:rsidR="00297BDB" w:rsidRDefault="00297BDB">
      <w:r>
        <w:rPr>
          <w:i/>
        </w:rPr>
        <w:t>Фотоэлектронная эмиссия, или внешний фотоэф</w:t>
      </w:r>
      <w:r>
        <w:rPr>
          <w:i/>
        </w:rPr>
        <w:softHyphen/>
        <w:t>фект,</w:t>
      </w:r>
      <w:r>
        <w:rPr>
          <w:i/>
          <w:noProof/>
        </w:rPr>
        <w:t>—</w:t>
      </w:r>
      <w:r>
        <w:t xml:space="preserve"> это испускание электронов при падении света на физическое тело. Для вылета электронов из физического тела им необходимо преодолеть энергетический барьер. Поскольку энергия фотоэлектронов пропорциональна </w:t>
      </w:r>
      <w:r>
        <w:rPr>
          <w:i/>
          <w:lang w:val="en-US"/>
        </w:rPr>
        <w:t>hc</w:t>
      </w:r>
      <w:r w:rsidRPr="00E1616C">
        <w:rPr>
          <w:i/>
        </w:rPr>
        <w:t>/</w:t>
      </w:r>
      <w:r>
        <w:rPr>
          <w:i/>
          <w:lang w:val="en-US"/>
        </w:rPr>
        <w:t>K</w:t>
      </w:r>
      <w:r>
        <w:t xml:space="preserve"> (где</w:t>
      </w:r>
      <w:r w:rsidRPr="00E1616C">
        <w:t xml:space="preserve"> </w:t>
      </w:r>
      <w:r>
        <w:rPr>
          <w:lang w:val="en-US"/>
        </w:rPr>
        <w:t>ft</w:t>
      </w:r>
      <w:r>
        <w:rPr>
          <w:noProof/>
        </w:rPr>
        <w:t>—</w:t>
      </w:r>
      <w:r>
        <w:t xml:space="preserve">постоянная Планка, </w:t>
      </w:r>
      <w:r>
        <w:rPr>
          <w:i/>
        </w:rPr>
        <w:t>с</w:t>
      </w:r>
      <w:r>
        <w:rPr>
          <w:i/>
          <w:noProof/>
        </w:rPr>
        <w:t>—</w:t>
      </w:r>
      <w:r>
        <w:t xml:space="preserve">скорость света, </w:t>
      </w:r>
      <w:r>
        <w:rPr>
          <w:i/>
        </w:rPr>
        <w:t>К</w:t>
      </w:r>
      <w:r>
        <w:rPr>
          <w:i/>
          <w:noProof/>
        </w:rPr>
        <w:t>—</w:t>
      </w:r>
      <w:r>
        <w:t>длина волны света), то, чем короче длина волны об</w:t>
      </w:r>
      <w:r>
        <w:softHyphen/>
        <w:t>лучающего света, тем больше энергия электронов и легче преодоление, ими указанного барьера.</w:t>
      </w:r>
    </w:p>
    <w:p w:rsidR="00297BDB" w:rsidRDefault="00297BDB">
      <w:r>
        <w:rPr>
          <w:i/>
        </w:rPr>
        <w:lastRenderedPageBreak/>
        <w:t>Эффект фотопроводимости, или внутренний фотоэф</w:t>
      </w:r>
      <w:r>
        <w:rPr>
          <w:i/>
        </w:rPr>
        <w:softHyphen/>
        <w:t>фект,</w:t>
      </w:r>
      <w:r>
        <w:rPr>
          <w:i/>
          <w:noProof/>
        </w:rPr>
        <w:t>—</w:t>
      </w:r>
      <w:r>
        <w:t xml:space="preserve"> это изменение электрического сопротивления фи</w:t>
      </w:r>
      <w:r>
        <w:softHyphen/>
        <w:t>зического тела при облучении его светом (см. рис.</w:t>
      </w:r>
      <w:r>
        <w:rPr>
          <w:noProof/>
        </w:rPr>
        <w:t xml:space="preserve"> 4.4). </w:t>
      </w:r>
      <w:r>
        <w:t>Среди материалов, обладающих эффектом фотопрово</w:t>
      </w:r>
      <w:r>
        <w:softHyphen/>
        <w:t>димости,</w:t>
      </w:r>
      <w:r>
        <w:rPr>
          <w:noProof/>
        </w:rPr>
        <w:t>—</w:t>
      </w:r>
      <w:r>
        <w:rPr>
          <w:lang w:val="en-US"/>
        </w:rPr>
        <w:t>ZnS</w:t>
      </w:r>
      <w:r w:rsidRPr="00E1616C">
        <w:t xml:space="preserve">, </w:t>
      </w:r>
      <w:r>
        <w:rPr>
          <w:lang w:val="en-US"/>
        </w:rPr>
        <w:t>CdS</w:t>
      </w:r>
      <w:r w:rsidRPr="00E1616C">
        <w:t xml:space="preserve">, </w:t>
      </w:r>
      <w:r>
        <w:rPr>
          <w:lang w:val="en-US"/>
        </w:rPr>
        <w:t>GaAs</w:t>
      </w:r>
      <w:r w:rsidRPr="00E1616C">
        <w:t xml:space="preserve">, </w:t>
      </w:r>
      <w:r>
        <w:rPr>
          <w:lang w:val="en-US"/>
        </w:rPr>
        <w:t>Ge</w:t>
      </w:r>
      <w:r w:rsidRPr="00E1616C">
        <w:t xml:space="preserve">, </w:t>
      </w:r>
      <w:r>
        <w:rPr>
          <w:lang w:val="en-US"/>
        </w:rPr>
        <w:t>PbS</w:t>
      </w:r>
      <w:r>
        <w:t xml:space="preserve"> и др. Максимум спектральной чувствительности</w:t>
      </w:r>
      <w:r>
        <w:rPr>
          <w:noProof/>
        </w:rPr>
        <w:t xml:space="preserve"> CdS</w:t>
      </w:r>
      <w:r>
        <w:t xml:space="preserve"> приходится при</w:t>
      </w:r>
      <w:r>
        <w:softHyphen/>
        <w:t>близительно на свет с длиной волны</w:t>
      </w:r>
      <w:r>
        <w:rPr>
          <w:noProof/>
        </w:rPr>
        <w:t xml:space="preserve"> 500—550</w:t>
      </w:r>
      <w:r>
        <w:t xml:space="preserve"> нм, что соответствует приблизительно середине зоны чувстви</w:t>
      </w:r>
      <w:r>
        <w:softHyphen/>
        <w:t>тельности человеческого зрения. Оптические датчики, работающие на эффекте фотопроводимости, рекоменду</w:t>
      </w:r>
      <w:r>
        <w:softHyphen/>
        <w:t>ется использовать в экспонометрах фото- и кинокамер, в автоматических выключателях и регуляторах света, обнаружителях пламени и др. Недостаток этих датчи</w:t>
      </w:r>
      <w:r>
        <w:softHyphen/>
        <w:t>ков</w:t>
      </w:r>
      <w:r>
        <w:rPr>
          <w:noProof/>
        </w:rPr>
        <w:t>—</w:t>
      </w:r>
      <w:r>
        <w:t>замедленная реакция</w:t>
      </w:r>
      <w:r>
        <w:rPr>
          <w:noProof/>
        </w:rPr>
        <w:t xml:space="preserve"> (50</w:t>
      </w:r>
      <w:r>
        <w:t xml:space="preserve"> мс и более).</w:t>
      </w:r>
    </w:p>
    <w:p w:rsidR="00297BDB" w:rsidRDefault="00297BDB">
      <w:r>
        <w:rPr>
          <w:i/>
        </w:rPr>
        <w:t>Фотогальванический эффект</w:t>
      </w:r>
      <w:r>
        <w:t xml:space="preserve"> заключается в возник</w:t>
      </w:r>
      <w:r>
        <w:softHyphen/>
        <w:t xml:space="preserve">новении ЭДС на выводах </w:t>
      </w:r>
      <w:r>
        <w:rPr>
          <w:i/>
        </w:rPr>
        <w:t>р</w:t>
      </w:r>
      <w:r>
        <w:rPr>
          <w:i/>
          <w:noProof/>
        </w:rPr>
        <w:t>—</w:t>
      </w:r>
      <w:r>
        <w:t xml:space="preserve">п-перехода в облучаемом светом полупроводнике. Под воздействием света внутри </w:t>
      </w:r>
      <w:r>
        <w:rPr>
          <w:i/>
        </w:rPr>
        <w:t>р</w:t>
      </w:r>
      <w:r>
        <w:rPr>
          <w:i/>
          <w:noProof/>
        </w:rPr>
        <w:t>—</w:t>
      </w:r>
      <w:r>
        <w:t>п-перехода появляются свободные электроны и дыр</w:t>
      </w:r>
      <w:r>
        <w:softHyphen/>
        <w:t>ки и генерируется ЭДС. Типичные датчики, работающие по этому принципу,</w:t>
      </w:r>
      <w:r>
        <w:rPr>
          <w:noProof/>
        </w:rPr>
        <w:t>—</w:t>
      </w:r>
      <w:r>
        <w:t xml:space="preserve"> фотодиоды, фототранзисторы. Та</w:t>
      </w:r>
      <w:r>
        <w:softHyphen/>
        <w:t>кой же принцип действия имеет оптико-электрическая часть двухмерных твердотельных датчиков изображения, например датчиков на приборах с зарядовой связью (ПЗС-датчиков). В качестве материала подложки для фотогальванических датчиков чаще всего используется кремний. Сравнительно высокая скорость отклика и большая чувствительность в диапазоне от ближней ин</w:t>
      </w:r>
      <w:r>
        <w:softHyphen/>
        <w:t>фракрасной (ИК) зоны до видимого света обеспечивает этим датчикам широкую сферу применения. Рис.</w:t>
      </w:r>
      <w:r>
        <w:rPr>
          <w:noProof/>
        </w:rPr>
        <w:t xml:space="preserve"> 6</w:t>
      </w:r>
      <w:r>
        <w:t xml:space="preserve"> по</w:t>
      </w:r>
      <w:r>
        <w:softHyphen/>
        <w:t>могает лучше понять принцип действия фотогальваниче</w:t>
      </w:r>
      <w:r>
        <w:softHyphen/>
        <w:t>ских элементов.</w:t>
      </w:r>
    </w:p>
    <w:p w:rsidR="00297BDB" w:rsidRDefault="00297BDB">
      <w:r>
        <w:rPr>
          <w:i/>
        </w:rPr>
        <w:t>Пироэлектрические эффекты</w:t>
      </w:r>
      <w:r>
        <w:rPr>
          <w:i/>
          <w:noProof/>
        </w:rPr>
        <w:t>—</w:t>
      </w:r>
      <w:r>
        <w:t>это явления, при ко</w:t>
      </w:r>
      <w:r>
        <w:softHyphen/>
        <w:t>торых на поверхности физического тела вследствие изменений поверхностного температурного «рельефа» воз</w:t>
      </w:r>
      <w:r>
        <w:softHyphen/>
        <w:t>никают электрические заряды, соответствующие этим изменениям. Среди материалов, обладающих подобны</w:t>
      </w:r>
      <w:r>
        <w:softHyphen/>
        <w:t>ми свойствами:</w:t>
      </w:r>
      <w:r w:rsidRPr="00E1616C">
        <w:t xml:space="preserve"> </w:t>
      </w:r>
      <w:r>
        <w:rPr>
          <w:lang w:val="en-US"/>
        </w:rPr>
        <w:t>LiTaOa</w:t>
      </w:r>
      <w:r w:rsidRPr="00E1616C">
        <w:t>,</w:t>
      </w:r>
      <w:r>
        <w:t xml:space="preserve"> РЬТЮз, ВаТЮз и множество других так называемых пироэлектрических материалов. В корпус датчика встроен полевой транзистор, позволяющий преобразовать высокое полное сопротивление пироэлектрического элемента с его мизерными электрическими зарядами в более низкое и оптимальное выходное сопротивление датчика. Из дат</w:t>
      </w:r>
      <w:r>
        <w:softHyphen/>
        <w:t>чиков этого типа наиболее часто используются ИК-датчики.</w:t>
      </w:r>
    </w:p>
    <w:p w:rsidR="00297BDB" w:rsidRDefault="00297BDB">
      <w:pPr>
        <w:jc w:val="right"/>
      </w:pPr>
      <w:r>
        <w:t>Таблица 4.3.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992"/>
        <w:gridCol w:w="1134"/>
        <w:gridCol w:w="1134"/>
        <w:gridCol w:w="1134"/>
        <w:gridCol w:w="2370"/>
      </w:tblGrid>
      <w:tr w:rsidR="00297BDB">
        <w:tc>
          <w:tcPr>
            <w:tcW w:w="675" w:type="dxa"/>
          </w:tcPr>
          <w:p w:rsidR="00297BDB" w:rsidRDefault="00297BDB">
            <w:pPr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Вид</w:t>
            </w:r>
          </w:p>
        </w:tc>
        <w:tc>
          <w:tcPr>
            <w:tcW w:w="2410" w:type="dxa"/>
          </w:tcPr>
          <w:p w:rsidR="00297BDB" w:rsidRDefault="00297BDB">
            <w:pPr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 оптико-элект</w:t>
            </w:r>
            <w:r>
              <w:rPr>
                <w:b/>
                <w:sz w:val="14"/>
              </w:rPr>
              <w:softHyphen/>
              <w:t>рического преобразова</w:t>
            </w:r>
            <w:r>
              <w:rPr>
                <w:b/>
                <w:sz w:val="14"/>
              </w:rPr>
              <w:softHyphen/>
              <w:t>ния</w:t>
            </w:r>
          </w:p>
        </w:tc>
        <w:tc>
          <w:tcPr>
            <w:tcW w:w="992" w:type="dxa"/>
          </w:tcPr>
          <w:p w:rsidR="00297BDB" w:rsidRDefault="00297BD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Основное назначение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Исполнение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Рабочая область спектра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Тип</w:t>
            </w:r>
          </w:p>
        </w:tc>
        <w:tc>
          <w:tcPr>
            <w:tcW w:w="2370" w:type="dxa"/>
          </w:tcPr>
          <w:p w:rsidR="00297BDB" w:rsidRDefault="00297BDB">
            <w:pPr>
              <w:pStyle w:val="6"/>
              <w:rPr>
                <w:sz w:val="14"/>
              </w:rPr>
            </w:pPr>
            <w:r>
              <w:rPr>
                <w:sz w:val="14"/>
              </w:rPr>
              <w:t>Достоинства и особенности</w:t>
            </w:r>
          </w:p>
        </w:tc>
      </w:tr>
      <w:tr w:rsidR="00297BDB">
        <w:trPr>
          <w:cantSplit/>
        </w:trPr>
        <w:tc>
          <w:tcPr>
            <w:tcW w:w="675" w:type="dxa"/>
            <w:vMerge w:val="restart"/>
            <w:textDirection w:val="btLr"/>
          </w:tcPr>
          <w:p w:rsidR="00297BDB" w:rsidRDefault="00297BDB">
            <w:pPr>
              <w:ind w:left="113" w:right="113" w:firstLine="0"/>
              <w:jc w:val="center"/>
            </w:pPr>
            <w:r>
              <w:t>Фотоприем</w:t>
            </w:r>
            <w:r>
              <w:softHyphen/>
              <w:t>ные</w:t>
            </w:r>
          </w:p>
        </w:tc>
        <w:tc>
          <w:tcPr>
            <w:tcW w:w="2410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Фотоэлектронная эмиссия</w:t>
            </w:r>
          </w:p>
        </w:tc>
        <w:tc>
          <w:tcPr>
            <w:tcW w:w="992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Фотоэле</w:t>
            </w:r>
            <w:r>
              <w:rPr>
                <w:sz w:val="12"/>
              </w:rPr>
              <w:softHyphen/>
              <w:t>мент электро</w:t>
            </w:r>
            <w:r>
              <w:rPr>
                <w:sz w:val="12"/>
              </w:rPr>
              <w:softHyphen/>
              <w:t>вакуумный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Высокая чувствительность, высокая скорость отклика, воз</w:t>
            </w:r>
            <w:r>
              <w:rPr>
                <w:sz w:val="12"/>
              </w:rPr>
              <w:softHyphen/>
              <w:t>можность счета фотоимпуль</w:t>
            </w:r>
            <w:r>
              <w:rPr>
                <w:sz w:val="12"/>
              </w:rPr>
              <w:softHyphen/>
              <w:t>сов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Фотоэлектронный  умно</w:t>
            </w:r>
            <w:r>
              <w:rPr>
                <w:sz w:val="12"/>
              </w:rPr>
              <w:softHyphen/>
              <w:t>житель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хорошее отношение сигнал-шум, большой выходной сиг</w:t>
            </w:r>
            <w:r>
              <w:rPr>
                <w:sz w:val="12"/>
              </w:rPr>
              <w:softHyphen/>
              <w:t>нал, возможность счета фото</w:t>
            </w:r>
            <w:r>
              <w:rPr>
                <w:sz w:val="12"/>
              </w:rPr>
              <w:softHyphen/>
              <w:t>импульсов, быстрый отклик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Фотопрово</w:t>
            </w:r>
            <w:r>
              <w:rPr>
                <w:sz w:val="12"/>
              </w:rPr>
              <w:softHyphen/>
              <w:t>димость</w:t>
            </w: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Фоторезис</w:t>
            </w:r>
            <w:r>
              <w:rPr>
                <w:sz w:val="12"/>
              </w:rPr>
              <w:softHyphen/>
              <w:t>тор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малые габариты, малая стои</w:t>
            </w:r>
            <w:r>
              <w:rPr>
                <w:sz w:val="12"/>
              </w:rPr>
              <w:softHyphen/>
              <w:t>мость, максимальная чувстви</w:t>
            </w:r>
            <w:r>
              <w:rPr>
                <w:sz w:val="12"/>
              </w:rPr>
              <w:softHyphen/>
              <w:t>тельность</w:t>
            </w:r>
            <w:r w:rsidRPr="00E1616C">
              <w:rPr>
                <w:sz w:val="12"/>
              </w:rPr>
              <w:t xml:space="preserve"> </w:t>
            </w:r>
            <w:r>
              <w:rPr>
                <w:sz w:val="12"/>
                <w:lang w:val="en-US"/>
              </w:rPr>
              <w:t>CdS</w:t>
            </w:r>
            <w:r>
              <w:rPr>
                <w:sz w:val="12"/>
              </w:rPr>
              <w:t xml:space="preserve"> на волне</w:t>
            </w:r>
            <w:r>
              <w:rPr>
                <w:noProof/>
                <w:sz w:val="12"/>
              </w:rPr>
              <w:t xml:space="preserve"> 520</w:t>
            </w:r>
            <w:r>
              <w:rPr>
                <w:sz w:val="12"/>
              </w:rPr>
              <w:t xml:space="preserve"> нм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 w:val="restart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Фотогаль</w:t>
            </w:r>
            <w:r>
              <w:rPr>
                <w:sz w:val="12"/>
              </w:rPr>
              <w:softHyphen/>
              <w:t>ванический эффект</w:t>
            </w:r>
          </w:p>
        </w:tc>
        <w:tc>
          <w:tcPr>
            <w:tcW w:w="992" w:type="dxa"/>
            <w:vMerge w:val="restart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Фотообна</w:t>
            </w:r>
            <w:r>
              <w:rPr>
                <w:sz w:val="12"/>
              </w:rPr>
              <w:softHyphen/>
              <w:t>ружение</w:t>
            </w:r>
          </w:p>
        </w:tc>
        <w:tc>
          <w:tcPr>
            <w:tcW w:w="1134" w:type="dxa"/>
            <w:vMerge w:val="restart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Одиночный элемент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Ультра-фиолетовая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Фотодиод, чувствитель</w:t>
            </w:r>
            <w:r>
              <w:rPr>
                <w:sz w:val="12"/>
              </w:rPr>
              <w:softHyphen/>
              <w:t>ный к УФ-лучам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Малые габариты, твердо</w:t>
            </w:r>
            <w:r>
              <w:rPr>
                <w:sz w:val="12"/>
              </w:rPr>
              <w:softHyphen/>
              <w:t>тельная конструкция, не тре</w:t>
            </w:r>
            <w:r>
              <w:rPr>
                <w:sz w:val="12"/>
              </w:rPr>
              <w:softHyphen/>
              <w:t>буется источника электричес</w:t>
            </w:r>
            <w:r>
              <w:rPr>
                <w:sz w:val="12"/>
              </w:rPr>
              <w:softHyphen/>
              <w:t>кого питания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Видимая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Фотодиод, чувствитель</w:t>
            </w:r>
            <w:r>
              <w:rPr>
                <w:sz w:val="12"/>
              </w:rPr>
              <w:softHyphen/>
              <w:t>ный к видимой области спект</w:t>
            </w:r>
            <w:r>
              <w:rPr>
                <w:sz w:val="12"/>
              </w:rPr>
              <w:softHyphen/>
              <w:t>ра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Не требуется источника элек</w:t>
            </w:r>
            <w:r>
              <w:rPr>
                <w:sz w:val="12"/>
              </w:rPr>
              <w:softHyphen/>
              <w:t>трического питания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То же со встроенной схемой усили</w:t>
            </w:r>
            <w:r>
              <w:rPr>
                <w:sz w:val="12"/>
              </w:rPr>
              <w:softHyphen/>
              <w:t>теля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Широкий динамический диа</w:t>
            </w:r>
            <w:r>
              <w:rPr>
                <w:sz w:val="12"/>
              </w:rPr>
              <w:softHyphen/>
              <w:t>пазон, значительный выход</w:t>
            </w:r>
            <w:r>
              <w:rPr>
                <w:sz w:val="12"/>
              </w:rPr>
              <w:softHyphen/>
              <w:t>ной сигнал, в фотокамере ис</w:t>
            </w:r>
            <w:r>
              <w:rPr>
                <w:sz w:val="12"/>
              </w:rPr>
              <w:softHyphen/>
              <w:t>пользуется логарифмичность характеристики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Ближняя инфракрас</w:t>
            </w:r>
            <w:r>
              <w:rPr>
                <w:sz w:val="12"/>
              </w:rPr>
              <w:softHyphen/>
              <w:t>ная</w:t>
            </w: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Фотодиод, чувствитель</w:t>
            </w:r>
            <w:r>
              <w:rPr>
                <w:sz w:val="12"/>
              </w:rPr>
              <w:softHyphen/>
              <w:t>ный к ближ</w:t>
            </w:r>
            <w:r>
              <w:rPr>
                <w:sz w:val="12"/>
              </w:rPr>
              <w:softHyphen/>
              <w:t>ней инфра</w:t>
            </w:r>
            <w:r>
              <w:rPr>
                <w:sz w:val="12"/>
              </w:rPr>
              <w:softHyphen/>
              <w:t>красной об</w:t>
            </w:r>
            <w:r>
              <w:rPr>
                <w:sz w:val="12"/>
              </w:rPr>
              <w:softHyphen/>
              <w:t>ласти спектра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Малые габариты, низкая стоимость, твердотельная кон</w:t>
            </w:r>
            <w:r>
              <w:rPr>
                <w:sz w:val="12"/>
              </w:rPr>
              <w:softHyphen/>
              <w:t>струкция, простота согласова</w:t>
            </w:r>
            <w:r>
              <w:rPr>
                <w:sz w:val="12"/>
              </w:rPr>
              <w:softHyphen/>
              <w:t>ния с транзисторами, не тре</w:t>
            </w:r>
            <w:r>
              <w:rPr>
                <w:sz w:val="12"/>
              </w:rPr>
              <w:softHyphen/>
              <w:t>буется источника электричес</w:t>
            </w:r>
            <w:r>
              <w:rPr>
                <w:sz w:val="12"/>
              </w:rPr>
              <w:softHyphen/>
              <w:t>кого питания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То же, мало</w:t>
            </w:r>
            <w:r>
              <w:rPr>
                <w:sz w:val="12"/>
              </w:rPr>
              <w:softHyphen/>
              <w:t>инерционный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Малые габариты и быстрота отклика, особенно у</w:t>
            </w:r>
            <w:r>
              <w:rPr>
                <w:noProof/>
                <w:sz w:val="12"/>
              </w:rPr>
              <w:t xml:space="preserve"> PIN-дио-</w:t>
            </w:r>
            <w:r>
              <w:rPr>
                <w:sz w:val="12"/>
              </w:rPr>
              <w:t>дов</w:t>
            </w:r>
          </w:p>
        </w:tc>
      </w:tr>
      <w:tr w:rsidR="00297BDB">
        <w:trPr>
          <w:cantSplit/>
        </w:trPr>
        <w:tc>
          <w:tcPr>
            <w:tcW w:w="675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2410" w:type="dxa"/>
            <w:vMerge/>
          </w:tcPr>
          <w:p w:rsidR="00297BDB" w:rsidRDefault="00297BDB">
            <w:pPr>
              <w:ind w:firstLine="0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1134" w:type="dxa"/>
            <w:vAlign w:val="center"/>
          </w:tcPr>
          <w:p w:rsidR="00297BDB" w:rsidRDefault="00297BDB">
            <w:pPr>
              <w:ind w:firstLine="0"/>
              <w:jc w:val="center"/>
              <w:rPr>
                <w:sz w:val="12"/>
              </w:rPr>
            </w:pPr>
            <w:r>
              <w:rPr>
                <w:sz w:val="12"/>
              </w:rPr>
              <w:t>Фототран</w:t>
            </w:r>
            <w:r>
              <w:rPr>
                <w:sz w:val="12"/>
              </w:rPr>
              <w:softHyphen/>
              <w:t>зистор</w:t>
            </w:r>
          </w:p>
        </w:tc>
        <w:tc>
          <w:tcPr>
            <w:tcW w:w="2370" w:type="dxa"/>
          </w:tcPr>
          <w:p w:rsidR="00297BDB" w:rsidRDefault="00297BDB">
            <w:pPr>
              <w:ind w:firstLine="0"/>
              <w:rPr>
                <w:sz w:val="12"/>
              </w:rPr>
            </w:pPr>
            <w:r>
              <w:rPr>
                <w:sz w:val="12"/>
              </w:rPr>
              <w:t>Мощный выходной сигнал, малая стоимость, хорошее со</w:t>
            </w:r>
            <w:r>
              <w:rPr>
                <w:sz w:val="12"/>
              </w:rPr>
              <w:softHyphen/>
              <w:t>гласование с транзисторами</w:t>
            </w:r>
          </w:p>
        </w:tc>
      </w:tr>
    </w:tbl>
    <w:p w:rsidR="00297BDB" w:rsidRDefault="00297BDB"/>
    <w:p w:rsidR="00297BDB" w:rsidRDefault="00297BDB">
      <w:r>
        <w:t>Среди оптических датчиков мало найдется таких, которые обладали бы достаточной чувствительностью в. всем световом диапазоне. Большинство датчиков имеет оптимальную чувствительность в довольно узкой зоне ультрафиолетовой, или видимой, или инфракрасной ча</w:t>
      </w:r>
      <w:r>
        <w:softHyphen/>
        <w:t>сти спектра.</w:t>
      </w:r>
    </w:p>
    <w:p w:rsidR="00297BDB" w:rsidRDefault="00297BDB">
      <w:r>
        <w:t>Основные преимущества перед датчиками других типов:</w:t>
      </w:r>
    </w:p>
    <w:p w:rsidR="00297BDB" w:rsidRDefault="00297BDB">
      <w:pPr>
        <w:numPr>
          <w:ilvl w:val="0"/>
          <w:numId w:val="29"/>
        </w:numPr>
      </w:pPr>
      <w:r>
        <w:lastRenderedPageBreak/>
        <w:t>Возможность бесконтактного обнаружения.</w:t>
      </w:r>
    </w:p>
    <w:p w:rsidR="00297BDB" w:rsidRDefault="00297BDB">
      <w:pPr>
        <w:numPr>
          <w:ilvl w:val="0"/>
          <w:numId w:val="29"/>
        </w:numPr>
      </w:pPr>
      <w:r>
        <w:t>Возможность (при соответствующей оптике) изме</w:t>
      </w:r>
      <w:r>
        <w:softHyphen/>
        <w:t>рения объектов как с чрезвычайно большими, так и с необычайно малыми размерами.</w:t>
      </w:r>
    </w:p>
    <w:p w:rsidR="00297BDB" w:rsidRDefault="00297BDB">
      <w:pPr>
        <w:numPr>
          <w:ilvl w:val="0"/>
          <w:numId w:val="29"/>
        </w:numPr>
      </w:pPr>
      <w:r>
        <w:t>Высокая скорость отклика.</w:t>
      </w:r>
    </w:p>
    <w:p w:rsidR="00297BDB" w:rsidRDefault="00297BDB">
      <w:pPr>
        <w:numPr>
          <w:ilvl w:val="0"/>
          <w:numId w:val="29"/>
        </w:numPr>
      </w:pPr>
      <w:r>
        <w:t>Удобство применения интегральной технологии (оптические датчики, как правило, твердотельные и по</w:t>
      </w:r>
      <w:r>
        <w:softHyphen/>
        <w:t>лупроводниковые), обеспечивающей малые размеры и большой срок службы.</w:t>
      </w:r>
    </w:p>
    <w:p w:rsidR="00297BDB" w:rsidRDefault="00297BDB">
      <w:pPr>
        <w:numPr>
          <w:ilvl w:val="0"/>
          <w:numId w:val="29"/>
        </w:numPr>
      </w:pPr>
      <w:r>
        <w:t>Обширная сфера использования: измерение раз</w:t>
      </w:r>
      <w:r>
        <w:softHyphen/>
        <w:t>личных физических величин</w:t>
      </w:r>
      <w:r>
        <w:rPr>
          <w:noProof/>
        </w:rPr>
        <w:t xml:space="preserve"> —</w:t>
      </w:r>
      <w:r>
        <w:t xml:space="preserve"> перемещения, темпера</w:t>
      </w:r>
      <w:r>
        <w:softHyphen/>
        <w:t>туры, давления, плотности и др., определение формы, распознавание объектов и т. д.</w:t>
      </w:r>
    </w:p>
    <w:p w:rsidR="00297BDB" w:rsidRDefault="00297BDB">
      <w:r>
        <w:t>Наряду с преимуществами оптические датчики обла</w:t>
      </w:r>
      <w:r>
        <w:softHyphen/>
        <w:t>дают и некоторыми недостатками, а именно чувствитель</w:t>
      </w:r>
      <w:r>
        <w:softHyphen/>
        <w:t>ны к загрязнению, подвержены влиянию постороннего света, светового фона, а также температуры (при полу</w:t>
      </w:r>
      <w:r>
        <w:softHyphen/>
        <w:t>проводниковой основе).</w:t>
      </w:r>
    </w:p>
    <w:p w:rsidR="00297BDB" w:rsidRDefault="00297BDB"/>
    <w:p w:rsidR="00297BDB" w:rsidRDefault="006C71B5">
      <w:pPr>
        <w:pStyle w:val="11"/>
        <w:jc w:val="center"/>
      </w:pPr>
      <w:r>
        <w:rPr>
          <w:rFonts w:ascii="Arial" w:hAnsi="Arial"/>
          <w:b/>
          <w:noProof/>
        </w:rPr>
        <w:pict>
          <v:shape id="_x0000_i1031" type="#_x0000_t75" style="width:100.5pt;height:61.5pt" fillcolor="window">
            <v:imagedata r:id="rId11" o:title=""/>
          </v:shape>
        </w:pict>
      </w:r>
      <w:r w:rsidR="00297BDB">
        <w:rPr>
          <w:rFonts w:ascii="Arial" w:hAnsi="Arial"/>
          <w:b/>
          <w:noProof/>
        </w:rPr>
        <w:tab/>
      </w:r>
      <w:r>
        <w:pict>
          <v:shape id="_x0000_i1032" type="#_x0000_t75" style="width:135pt;height:153.75pt" fillcolor="window">
            <v:imagedata r:id="rId12" o:title=""/>
          </v:shape>
        </w:pict>
      </w:r>
    </w:p>
    <w:p w:rsidR="00297BDB" w:rsidRDefault="00297BDB">
      <w:pPr>
        <w:pStyle w:val="11"/>
        <w:jc w:val="center"/>
        <w:rPr>
          <w:rFonts w:ascii="Arial" w:hAnsi="Arial"/>
          <w:b/>
          <w:noProof/>
          <w:sz w:val="16"/>
        </w:rPr>
      </w:pPr>
    </w:p>
    <w:p w:rsidR="00297BDB" w:rsidRDefault="00297BDB">
      <w:pPr>
        <w:jc w:val="center"/>
      </w:pPr>
      <w:r>
        <w:rPr>
          <w:b/>
        </w:rPr>
        <w:t>Рис. 4.</w:t>
      </w:r>
      <w:r>
        <w:rPr>
          <w:b/>
          <w:noProof/>
        </w:rPr>
        <w:t xml:space="preserve"> 6.</w:t>
      </w:r>
      <w:r>
        <w:t xml:space="preserve"> Схема (а), поясняющая принцип действия фотогальванического элемента, и его вольт-амперная характеристика (б).</w:t>
      </w:r>
    </w:p>
    <w:p w:rsidR="00297BDB" w:rsidRDefault="00297BDB"/>
    <w:p w:rsidR="00297BDB" w:rsidRDefault="00297BDB">
      <w:pPr>
        <w:pStyle w:val="4"/>
      </w:pPr>
      <w:bookmarkStart w:id="12" w:name="_Toc473342554"/>
      <w:r>
        <w:t>в) датчики влажности и газовые анализаторы</w:t>
      </w:r>
      <w:bookmarkEnd w:id="12"/>
    </w:p>
    <w:p w:rsidR="00297BDB" w:rsidRDefault="00297BDB">
      <w:r>
        <w:t>Влаж</w:t>
      </w:r>
      <w:r>
        <w:softHyphen/>
        <w:t>ность</w:t>
      </w:r>
      <w:r>
        <w:rPr>
          <w:noProof/>
        </w:rPr>
        <w:t>—</w:t>
      </w:r>
      <w:r>
        <w:t>физический параметр, с которым, как и с тем</w:t>
      </w:r>
      <w:r>
        <w:softHyphen/>
        <w:t>пературой, человек сталкивается с самых древних времен; однако надежных датчиков влажности не было в течение длительного периода. Чаще всего для подобных датчиков использовались человеческий или конский во</w:t>
      </w:r>
      <w:r>
        <w:softHyphen/>
        <w:t>лос, удлиняющиеся или укорачивающиеся при измене</w:t>
      </w:r>
      <w:r>
        <w:softHyphen/>
        <w:t>нии влажности. В настоящее время для определения влажности используется полимерная пленка, покрытая хлористым литием, набухающим от влаги. Однако дат</w:t>
      </w:r>
      <w:r>
        <w:softHyphen/>
        <w:t>чики на этой основе обладают гистерезисом, нестабиль</w:t>
      </w:r>
      <w:r>
        <w:softHyphen/>
        <w:t>ностью характеристик во времени и узким диапазоном измерения. Более современными являются датчики, в которых используются керамика и твердые электролиты. В них устранены вышеперечисленные недостатки. Одна из сфер применения датчиков влажности</w:t>
      </w:r>
      <w:r>
        <w:rPr>
          <w:noProof/>
        </w:rPr>
        <w:t>—</w:t>
      </w:r>
      <w:r>
        <w:t>разнообраз</w:t>
      </w:r>
      <w:r>
        <w:softHyphen/>
        <w:t>ные регуляторы атмосферы. В последнее время у дат</w:t>
      </w:r>
      <w:r>
        <w:softHyphen/>
        <w:t>чиков влажности появилась новая, быстро расширяю</w:t>
      </w:r>
      <w:r>
        <w:softHyphen/>
        <w:t>щаяся область применения, а именно системы автома</w:t>
      </w:r>
      <w:r>
        <w:softHyphen/>
        <w:t>тизации управления электронной кухонной плитой и устройства обнаружения повышенной влажности (нера</w:t>
      </w:r>
      <w:r>
        <w:softHyphen/>
        <w:t>бочее состояние) в видеомагнитофонах.</w:t>
      </w:r>
    </w:p>
    <w:p w:rsidR="00297BDB" w:rsidRDefault="00297BDB">
      <w:r>
        <w:t>Газовые датчики широко используются на производ</w:t>
      </w:r>
      <w:r>
        <w:softHyphen/>
        <w:t>ственных предприятиях для обнаружения разного рода вредных газов, а в домашних помещениях</w:t>
      </w:r>
      <w:r>
        <w:rPr>
          <w:noProof/>
        </w:rPr>
        <w:t>—</w:t>
      </w:r>
      <w:r>
        <w:t>для обна</w:t>
      </w:r>
      <w:r>
        <w:softHyphen/>
        <w:t>ружения утечки горючего газа. Во многих случаях тре</w:t>
      </w:r>
      <w:r>
        <w:softHyphen/>
        <w:t>буется обнаруживать определенные виды газа и жела</w:t>
      </w:r>
      <w:r>
        <w:softHyphen/>
        <w:t>тельно иметь газовые датчики, обладающие избиратель</w:t>
      </w:r>
      <w:r>
        <w:softHyphen/>
        <w:t>ной характеристикой относительно газовой среды. Од</w:t>
      </w:r>
      <w:r>
        <w:softHyphen/>
        <w:t>нако реакция на другие газовые компоненты затрудняет создание избирательных газовых датчиков, обладающих высокой чувствительностью и надежностью. Газовые датчики могут быть выполнены на основе МОП-тран</w:t>
      </w:r>
      <w:r>
        <w:softHyphen/>
        <w:t>зисторов, гальванических элементов, твердых электроли</w:t>
      </w:r>
      <w:r>
        <w:softHyphen/>
        <w:t>тов с использованием явлений катализа, интерференции, поглощения инфракрасных лучей и т. д. Для регистра</w:t>
      </w:r>
      <w:r>
        <w:softHyphen/>
        <w:t xml:space="preserve">ции утечки бытового </w:t>
      </w:r>
      <w:r>
        <w:lastRenderedPageBreak/>
        <w:t>газа, например сжиженного при</w:t>
      </w:r>
      <w:r>
        <w:softHyphen/>
        <w:t>родного или горючего газа типа пропан, используется главным образом полупроводниковая керамика, в част</w:t>
      </w:r>
      <w:r>
        <w:softHyphen/>
        <w:t>ности</w:t>
      </w:r>
      <w:r w:rsidRPr="00E1616C">
        <w:t xml:space="preserve"> </w:t>
      </w:r>
      <w:r>
        <w:rPr>
          <w:lang w:val="en-US"/>
        </w:rPr>
        <w:t>SiOz</w:t>
      </w:r>
      <w:r w:rsidRPr="00E1616C">
        <w:t>,</w:t>
      </w:r>
      <w:r>
        <w:t xml:space="preserve"> или устройства, работающие по принципу каталитического горения.</w:t>
      </w:r>
    </w:p>
    <w:p w:rsidR="00297BDB" w:rsidRDefault="00297BDB">
      <w:r>
        <w:t>При использовании датчиков газа и влажности для регистрации состояния различных сред, в том числе и агрессивных, часто возникает проблема долговечности.</w:t>
      </w:r>
    </w:p>
    <w:p w:rsidR="00297BDB" w:rsidRDefault="00297BDB"/>
    <w:p w:rsidR="00297BDB" w:rsidRDefault="00297BDB">
      <w:pPr>
        <w:pStyle w:val="4"/>
      </w:pPr>
      <w:bookmarkStart w:id="13" w:name="_Toc473342555"/>
      <w:r>
        <w:t>г) магнитные датчики</w:t>
      </w:r>
      <w:bookmarkEnd w:id="13"/>
    </w:p>
    <w:p w:rsidR="00297BDB" w:rsidRDefault="00297BDB">
      <w:r>
        <w:t>Главной особенностью магнит</w:t>
      </w:r>
      <w:r>
        <w:softHyphen/>
        <w:t>ных датчиков, как и оптических, является быст</w:t>
      </w:r>
      <w:r>
        <w:softHyphen/>
        <w:t>родействие и возможность обнаружения и измерения бесконтактным способом, но в отличие от оптических этот вид датчиков не чувствителен к загрязнению. Од</w:t>
      </w:r>
      <w:r>
        <w:softHyphen/>
        <w:t>нако в силу характера магнитных явлений эффективная работа этих датчиков в значительной мере зависит от такого параметра, как расстояние, и обычно для магнит</w:t>
      </w:r>
      <w:r>
        <w:softHyphen/>
        <w:t>ных датчиков необходима достаточная близость к воз</w:t>
      </w:r>
      <w:r>
        <w:softHyphen/>
        <w:t>действующему магнитному полю.</w:t>
      </w:r>
    </w:p>
    <w:p w:rsidR="00297BDB" w:rsidRDefault="00297BDB"/>
    <w:p w:rsidR="00297BDB" w:rsidRDefault="00297BDB">
      <w:pPr>
        <w:jc w:val="right"/>
      </w:pPr>
      <w:r>
        <w:t>Таблица 4.4. Классификация магнитных датчиков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97BDB">
        <w:tc>
          <w:tcPr>
            <w:tcW w:w="4927" w:type="dxa"/>
          </w:tcPr>
          <w:p w:rsidR="00297BDB" w:rsidRDefault="00297BDB">
            <w:pPr>
              <w:ind w:firstLine="0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4927" w:type="dxa"/>
          </w:tcPr>
          <w:p w:rsidR="00297BDB" w:rsidRDefault="00297BDB">
            <w:pPr>
              <w:ind w:firstLine="0"/>
              <w:rPr>
                <w:b/>
              </w:rPr>
            </w:pPr>
            <w:r>
              <w:rPr>
                <w:b/>
              </w:rPr>
              <w:t>Материал</w:t>
            </w:r>
          </w:p>
        </w:tc>
      </w:tr>
      <w:tr w:rsidR="00297BDB">
        <w:tc>
          <w:tcPr>
            <w:tcW w:w="4927" w:type="dxa"/>
          </w:tcPr>
          <w:p w:rsidR="00297BDB" w:rsidRDefault="00297BDB">
            <w:pPr>
              <w:ind w:firstLine="0"/>
            </w:pPr>
            <w:r>
              <w:t xml:space="preserve">Датчик Холла </w:t>
            </w:r>
          </w:p>
          <w:p w:rsidR="00297BDB" w:rsidRDefault="00297BDB">
            <w:pPr>
              <w:ind w:firstLine="0"/>
            </w:pPr>
            <w:r>
              <w:t xml:space="preserve">Магнитный диод </w:t>
            </w:r>
          </w:p>
          <w:p w:rsidR="00297BDB" w:rsidRDefault="00297BDB">
            <w:pPr>
              <w:ind w:firstLine="0"/>
            </w:pPr>
            <w:r>
              <w:t>Магниторезистор</w:t>
            </w:r>
          </w:p>
        </w:tc>
        <w:tc>
          <w:tcPr>
            <w:tcW w:w="4927" w:type="dxa"/>
          </w:tcPr>
          <w:p w:rsidR="00297BDB" w:rsidRDefault="00297BDB">
            <w:pPr>
              <w:ind w:firstLine="0"/>
            </w:pPr>
            <w:r>
              <w:t xml:space="preserve">Полупроводник </w:t>
            </w:r>
            <w:r>
              <w:rPr>
                <w:lang w:val="en-US"/>
              </w:rPr>
              <w:t>Si</w:t>
            </w:r>
            <w:r w:rsidRPr="00E1616C">
              <w:t xml:space="preserve">, </w:t>
            </w:r>
            <w:r>
              <w:rPr>
                <w:lang w:val="en-US"/>
              </w:rPr>
              <w:t>Ge</w:t>
            </w:r>
            <w:r w:rsidRPr="00E1616C">
              <w:t xml:space="preserve">, </w:t>
            </w:r>
            <w:r>
              <w:rPr>
                <w:lang w:val="en-US"/>
              </w:rPr>
              <w:t>QaAs</w:t>
            </w:r>
            <w:r w:rsidRPr="00E1616C">
              <w:t xml:space="preserve"> </w:t>
            </w:r>
            <w:r>
              <w:rPr>
                <w:lang w:val="en-US"/>
              </w:rPr>
              <w:t>Si</w:t>
            </w:r>
            <w:r w:rsidRPr="00E1616C">
              <w:t xml:space="preserve"> </w:t>
            </w:r>
            <w:r>
              <w:rPr>
                <w:lang w:val="en-US"/>
              </w:rPr>
              <w:t>InSb</w:t>
            </w:r>
            <w:r w:rsidRPr="00E1616C">
              <w:t>,</w:t>
            </w:r>
            <w:r>
              <w:rPr>
                <w:lang w:val="en-US"/>
              </w:rPr>
              <w:t>InAs</w:t>
            </w:r>
          </w:p>
        </w:tc>
      </w:tr>
      <w:tr w:rsidR="00297BDB" w:rsidRPr="00E1616C">
        <w:tc>
          <w:tcPr>
            <w:tcW w:w="4927" w:type="dxa"/>
          </w:tcPr>
          <w:p w:rsidR="00297BDB" w:rsidRDefault="00297BDB">
            <w:pPr>
              <w:ind w:firstLine="0"/>
            </w:pPr>
            <w:r>
              <w:t xml:space="preserve">Магниторезистор </w:t>
            </w:r>
          </w:p>
          <w:p w:rsidR="00297BDB" w:rsidRDefault="00297BDB">
            <w:pPr>
              <w:ind w:firstLine="0"/>
            </w:pPr>
            <w:r>
              <w:t>Датчик Виганда</w:t>
            </w:r>
          </w:p>
        </w:tc>
        <w:tc>
          <w:tcPr>
            <w:tcW w:w="4927" w:type="dxa"/>
          </w:tcPr>
          <w:p w:rsidR="00297BDB" w:rsidRPr="00E1616C" w:rsidRDefault="00297BDB">
            <w:pPr>
              <w:ind w:firstLine="0"/>
              <w:rPr>
                <w:lang w:val="en-GB"/>
              </w:rPr>
            </w:pPr>
            <w:r>
              <w:t>Ферромагнетик</w:t>
            </w:r>
            <w:r w:rsidRPr="00E1616C">
              <w:rPr>
                <w:lang w:val="en-GB"/>
              </w:rPr>
              <w:t xml:space="preserve"> </w:t>
            </w:r>
            <w:r>
              <w:rPr>
                <w:lang w:val="en-US"/>
              </w:rPr>
              <w:t>Ni—Co Fe—Ni, V—Co—Fe</w:t>
            </w:r>
          </w:p>
        </w:tc>
      </w:tr>
      <w:tr w:rsidR="00297BDB">
        <w:tc>
          <w:tcPr>
            <w:tcW w:w="4927" w:type="dxa"/>
          </w:tcPr>
          <w:p w:rsidR="00297BDB" w:rsidRDefault="00297BDB">
            <w:pPr>
              <w:ind w:firstLine="0"/>
            </w:pPr>
            <w:r>
              <w:t>Датчик Джозефсона</w:t>
            </w:r>
          </w:p>
        </w:tc>
        <w:tc>
          <w:tcPr>
            <w:tcW w:w="4927" w:type="dxa"/>
          </w:tcPr>
          <w:p w:rsidR="00297BDB" w:rsidRDefault="00297BDB">
            <w:pPr>
              <w:ind w:firstLine="0"/>
            </w:pPr>
            <w:r>
              <w:t>Сверхпроводник</w:t>
            </w:r>
            <w:r>
              <w:rPr>
                <w:lang w:val="en-US"/>
              </w:rPr>
              <w:t xml:space="preserve"> Pb, Nb</w:t>
            </w:r>
          </w:p>
        </w:tc>
      </w:tr>
    </w:tbl>
    <w:p w:rsidR="00297BDB" w:rsidRDefault="00297BDB"/>
    <w:p w:rsidR="00297BDB" w:rsidRDefault="00297BDB">
      <w:r>
        <w:t>Среди магнитных датчиков хорошо известны датчики Холла. В настоящее время они применяются в качестве дискретных элементов, но быстро расширяется приме</w:t>
      </w:r>
      <w:r>
        <w:softHyphen/>
        <w:t>нение элементов Холла в виде ИС, выполненных на крем</w:t>
      </w:r>
      <w:r>
        <w:softHyphen/>
        <w:t>ниевой подложке. Подобные ИС наилучшим образом отвечают современным требованиям к датчикам. Осо</w:t>
      </w:r>
      <w:r>
        <w:softHyphen/>
        <w:t>бенно эффективно применение элементов Холла в бес</w:t>
      </w:r>
      <w:r>
        <w:softHyphen/>
        <w:t>коллекторных двигателях видеомагнитофонов, где они используются для определения положения угла поворо</w:t>
      </w:r>
      <w:r>
        <w:softHyphen/>
        <w:t>та и управления частотой вращения.</w:t>
      </w:r>
    </w:p>
    <w:p w:rsidR="00297BDB" w:rsidRDefault="00297BDB">
      <w:r>
        <w:t>Магниторезистивные полупроводниковые элементы имеют давнюю историю развития. Сейчас снова оживи</w:t>
      </w:r>
      <w:r>
        <w:softHyphen/>
        <w:t>лись исследования и разработки магниторезистивных Датчиков, в которых используются ферромагнетики. Не</w:t>
      </w:r>
      <w:r>
        <w:softHyphen/>
        <w:t>достатком этих датчиков является узкий динамический Диапазон обнаруживаемых изменений магнитного поля. Однако высокая чувствительность, а также возможность создания многоэлементных датчиков в виде ИС путем напыления, т. е. технологичность их производства, со</w:t>
      </w:r>
      <w:r>
        <w:softHyphen/>
        <w:t xml:space="preserve">ставляют несомненные преимущества. </w:t>
      </w:r>
    </w:p>
    <w:p w:rsidR="00297BDB" w:rsidRDefault="00297BDB">
      <w:r>
        <w:t>Взяв за основу элементы Холла или магниторезистивные, можно с помощью промежуточных преобразо</w:t>
      </w:r>
      <w:r>
        <w:softHyphen/>
        <w:t>ваний явлений создать датчики давления, массы, расхода жидкости и др.</w:t>
      </w:r>
    </w:p>
    <w:p w:rsidR="00297BDB" w:rsidRDefault="00297BDB">
      <w:r>
        <w:t>Эффект Джозефсона, или, иными словами, эффект сверхпроводимости при очень низких температурах, по</w:t>
      </w:r>
      <w:r>
        <w:softHyphen/>
        <w:t>зволяет получить сверхчувствительные магнитные дат</w:t>
      </w:r>
      <w:r>
        <w:softHyphen/>
        <w:t>чики. С их помощью можно обнаруживать микроизмене</w:t>
      </w:r>
      <w:r>
        <w:softHyphen/>
        <w:t>ния магнитного поля, связанные с потоками крови в системе кровообращения человека. Не исключено, что подобные датчики потребуются в медицине.</w:t>
      </w:r>
    </w:p>
    <w:p w:rsidR="00297BDB" w:rsidRDefault="00297BDB"/>
    <w:p w:rsidR="00297BDB" w:rsidRDefault="00297BDB">
      <w:pPr>
        <w:pStyle w:val="3"/>
        <w:rPr>
          <w:lang w:val="ru-RU"/>
        </w:rPr>
      </w:pPr>
      <w:bookmarkStart w:id="14" w:name="_Toc473342556"/>
      <w:r>
        <w:t>4.3.4. Классификация датчиков</w:t>
      </w:r>
      <w:bookmarkEnd w:id="14"/>
    </w:p>
    <w:p w:rsidR="00297BDB" w:rsidRDefault="00297BDB">
      <w:r>
        <w:t>а)  по физическим закономерностям</w:t>
      </w:r>
    </w:p>
    <w:p w:rsidR="00297BDB" w:rsidRDefault="00297BDB">
      <w:pPr>
        <w:numPr>
          <w:ilvl w:val="0"/>
          <w:numId w:val="5"/>
        </w:numPr>
      </w:pPr>
      <w:r>
        <w:t>механические упругие преобразователи;</w:t>
      </w:r>
    </w:p>
    <w:p w:rsidR="00297BDB" w:rsidRDefault="00297BDB">
      <w:pPr>
        <w:numPr>
          <w:ilvl w:val="0"/>
          <w:numId w:val="5"/>
        </w:numPr>
      </w:pPr>
      <w:r>
        <w:t>электрические и механоэлектрические резистивные преобразователи;</w:t>
      </w:r>
    </w:p>
    <w:p w:rsidR="00297BDB" w:rsidRDefault="00297BDB">
      <w:pPr>
        <w:numPr>
          <w:ilvl w:val="0"/>
          <w:numId w:val="5"/>
        </w:numPr>
      </w:pPr>
      <w:r>
        <w:t>электростатические преобразователи;</w:t>
      </w:r>
    </w:p>
    <w:p w:rsidR="00297BDB" w:rsidRDefault="00297BDB">
      <w:pPr>
        <w:numPr>
          <w:ilvl w:val="0"/>
          <w:numId w:val="5"/>
        </w:numPr>
      </w:pPr>
      <w:r>
        <w:t>преобразователи электромеханической группы;</w:t>
      </w:r>
    </w:p>
    <w:p w:rsidR="00297BDB" w:rsidRDefault="00297BDB">
      <w:pPr>
        <w:numPr>
          <w:ilvl w:val="0"/>
          <w:numId w:val="5"/>
        </w:numPr>
      </w:pPr>
      <w:r>
        <w:lastRenderedPageBreak/>
        <w:t>гальваномагнитные преобразователи;</w:t>
      </w:r>
    </w:p>
    <w:p w:rsidR="00297BDB" w:rsidRDefault="00297BDB">
      <w:pPr>
        <w:numPr>
          <w:ilvl w:val="0"/>
          <w:numId w:val="5"/>
        </w:numPr>
      </w:pPr>
      <w:r>
        <w:t>электромагнитные преобразователи;</w:t>
      </w:r>
    </w:p>
    <w:p w:rsidR="00297BDB" w:rsidRDefault="00297BDB">
      <w:pPr>
        <w:numPr>
          <w:ilvl w:val="0"/>
          <w:numId w:val="5"/>
        </w:numPr>
      </w:pPr>
      <w:r>
        <w:t>тепловые преобразователи;</w:t>
      </w:r>
    </w:p>
    <w:p w:rsidR="00297BDB" w:rsidRDefault="00297BDB">
      <w:pPr>
        <w:numPr>
          <w:ilvl w:val="0"/>
          <w:numId w:val="5"/>
        </w:numPr>
      </w:pPr>
      <w:r>
        <w:t>электрохимические преобразователи;</w:t>
      </w:r>
    </w:p>
    <w:p w:rsidR="00297BDB" w:rsidRDefault="00297BDB">
      <w:pPr>
        <w:numPr>
          <w:ilvl w:val="0"/>
          <w:numId w:val="5"/>
        </w:numPr>
      </w:pPr>
      <w:r>
        <w:t>оптические преобразователи;</w:t>
      </w:r>
    </w:p>
    <w:p w:rsidR="00297BDB" w:rsidRDefault="00297BDB">
      <w:pPr>
        <w:numPr>
          <w:ilvl w:val="0"/>
          <w:numId w:val="5"/>
        </w:numPr>
      </w:pPr>
      <w:r>
        <w:t>квантовые преобразователи.</w:t>
      </w:r>
    </w:p>
    <w:p w:rsidR="00297BDB" w:rsidRDefault="00297BDB"/>
    <w:p w:rsidR="00297BDB" w:rsidRDefault="00297BDB">
      <w:r>
        <w:t>б) по виду входной измеряемой величины:</w:t>
      </w:r>
    </w:p>
    <w:p w:rsidR="00297BDB" w:rsidRDefault="00297BDB">
      <w:pPr>
        <w:numPr>
          <w:ilvl w:val="0"/>
          <w:numId w:val="5"/>
        </w:numPr>
      </w:pPr>
      <w:r>
        <w:t>преобразователи электрических величин;</w:t>
      </w:r>
    </w:p>
    <w:p w:rsidR="00297BDB" w:rsidRDefault="00297BDB">
      <w:pPr>
        <w:numPr>
          <w:ilvl w:val="0"/>
          <w:numId w:val="5"/>
        </w:numPr>
      </w:pPr>
      <w:r>
        <w:t>преобразователи неэлектрических величин.</w:t>
      </w:r>
    </w:p>
    <w:p w:rsidR="00297BDB" w:rsidRDefault="00297BDB"/>
    <w:p w:rsidR="00297BDB" w:rsidRDefault="00297BDB">
      <w:r>
        <w:t>в) по способу формирования  выходного сигнала:</w:t>
      </w:r>
    </w:p>
    <w:p w:rsidR="00297BDB" w:rsidRDefault="00297BDB">
      <w:pPr>
        <w:numPr>
          <w:ilvl w:val="0"/>
          <w:numId w:val="5"/>
        </w:numPr>
      </w:pPr>
      <w:r>
        <w:t>генераторные;</w:t>
      </w:r>
    </w:p>
    <w:p w:rsidR="00297BDB" w:rsidRDefault="00297BDB">
      <w:pPr>
        <w:numPr>
          <w:ilvl w:val="0"/>
          <w:numId w:val="5"/>
        </w:numPr>
      </w:pPr>
      <w:r>
        <w:t>параметрические.</w:t>
      </w:r>
    </w:p>
    <w:p w:rsidR="00297BDB" w:rsidRDefault="00297BDB"/>
    <w:p w:rsidR="00297BDB" w:rsidRDefault="00297BDB">
      <w:r>
        <w:t>г) по методу преобразования:</w:t>
      </w:r>
    </w:p>
    <w:p w:rsidR="00297BDB" w:rsidRDefault="00297BDB">
      <w:pPr>
        <w:numPr>
          <w:ilvl w:val="0"/>
          <w:numId w:val="5"/>
        </w:numPr>
      </w:pPr>
      <w:r>
        <w:t>прямого преобразования;</w:t>
      </w:r>
    </w:p>
    <w:p w:rsidR="00297BDB" w:rsidRDefault="00297BDB">
      <w:pPr>
        <w:numPr>
          <w:ilvl w:val="0"/>
          <w:numId w:val="5"/>
        </w:numPr>
      </w:pPr>
      <w:r>
        <w:t>преобразователи уравновешивания.</w:t>
      </w:r>
    </w:p>
    <w:p w:rsidR="00297BDB" w:rsidRDefault="00297BDB"/>
    <w:p w:rsidR="00297BDB" w:rsidRDefault="00297BDB">
      <w:r>
        <w:t>д) по функции преобразования:</w:t>
      </w:r>
    </w:p>
    <w:p w:rsidR="00297BDB" w:rsidRDefault="00297BDB">
      <w:pPr>
        <w:numPr>
          <w:ilvl w:val="0"/>
          <w:numId w:val="5"/>
        </w:numPr>
      </w:pPr>
      <w:r>
        <w:t>масштабные;</w:t>
      </w:r>
    </w:p>
    <w:p w:rsidR="00297BDB" w:rsidRDefault="00297BDB">
      <w:pPr>
        <w:numPr>
          <w:ilvl w:val="0"/>
          <w:numId w:val="5"/>
        </w:numPr>
      </w:pPr>
      <w:r>
        <w:t>функциональные (многопараметрические, интегрирующие, дифференцирующие, статистические и т.п.)</w:t>
      </w:r>
    </w:p>
    <w:p w:rsidR="00297BDB" w:rsidRDefault="00297BDB"/>
    <w:p w:rsidR="00297BDB" w:rsidRDefault="00297BDB"/>
    <w:p w:rsidR="00297BDB" w:rsidRDefault="00297BDB">
      <w:pPr>
        <w:pStyle w:val="2"/>
      </w:pPr>
      <w:r>
        <w:br w:type="page"/>
      </w:r>
      <w:bookmarkStart w:id="15" w:name="_Toc473342557"/>
      <w:r>
        <w:lastRenderedPageBreak/>
        <w:t>4.4.Типы сигналов</w:t>
      </w:r>
      <w:bookmarkEnd w:id="15"/>
    </w:p>
    <w:p w:rsidR="00297BDB" w:rsidRDefault="00297BDB">
      <w:pPr>
        <w:pStyle w:val="3"/>
      </w:pPr>
      <w:bookmarkStart w:id="16" w:name="_Toc473342558"/>
      <w:r>
        <w:t>4.4.1. Аналоговые сигналы</w:t>
      </w:r>
      <w:bookmarkEnd w:id="16"/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6C71B5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group id="_x0000_s1138" style="position:absolute;left:0;text-align:left;margin-left:.9pt;margin-top:13pt;width:381.6pt;height:165.6pt;z-index:251657728" coordorigin="1152,2868" coordsize="7632,3312" o:allowincell="f">
            <v:shape id="_x0000_s1114" type="#_x0000_t202" style="position:absolute;left:1152;top:2868;width:1440;height:432" o:regroupid="2" filled="f" stroked="f">
              <v:textbox style="mso-next-textbox:#_x0000_s1114"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U,</w:t>
                    </w:r>
                    <w:r>
                      <w:rPr>
                        <w:b/>
                        <w:lang w:val="uk-UA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group id="_x0000_s1116" style="position:absolute;left:2016;top:2868;width:6768;height:3312" coordorigin="2016,2592" coordsize="6768,3312" o:regroupid="2">
              <v:line id="_x0000_s1110" style="position:absolute" from="2016,4752" to="8496,4752">
                <v:stroke endarrow="block"/>
              </v:line>
              <v:line id="_x0000_s1111" style="position:absolute;flip:y" from="2160,2592" to="2160,5040">
                <v:stroke endarrow="block"/>
              </v:line>
              <v:shape id="_x0000_s1112" style="position:absolute;left:2168;top:2929;width:4967;height:1747;mso-wrap-distance-left:9pt;mso-wrap-distance-top:0;mso-wrap-distance-right:9pt;mso-wrap-distance-bottom:0;v-text-anchor:top" coordsize="4967,1747" path="m,1747hdc24,1674,39,1600,81,1537v40,-162,-14,7,49,-97c139,1425,139,1407,146,1391v59,-131,34,-99,97,-162c283,1147,283,1111,340,1035v3,-17,17,-104,32,-129c380,893,395,885,405,873,469,794,502,711,599,679,750,579,625,610,939,631v74,12,138,30,210,48c1238,738,1258,804,1327,873v36,36,89,65,129,97c1497,1003,1483,1011,1537,1035v64,28,112,35,178,49c1858,1075,2043,1082,2184,1035v11,-11,21,-23,33,-32c2248,980,2314,938,2314,938v11,-22,19,-45,32,-65c2355,860,2370,854,2379,841v67,-100,-9,-38,80,-97c2479,687,2498,641,2540,598v12,-37,15,-78,33,-113c2618,395,2708,336,2783,275v12,-10,19,-25,32,-33c2830,233,2848,233,2864,226v44,-20,129,-65,129,-65c3171,167,3350,163,3527,178v24,2,42,24,65,32c3630,224,3721,236,3754,242v258,86,-142,59,469,33c4374,236,4309,253,4417,226v23,-6,42,-24,65,-32c4524,180,4611,161,4611,161v55,-36,98,-48,162,-64c4814,55,4803,58,4870,32,4902,19,4967,,4967,e" filled="f" strokeweight="2.25pt">
                <v:path arrowok="t"/>
              </v:shape>
              <v:shape id="_x0000_s1113" type="#_x0000_t202" style="position:absolute;left:7344;top:4752;width:1440;height:432" filled="f" stroked="f">
                <v:textbox style="mso-next-textbox:#_x0000_s1113">
                  <w:txbxContent>
                    <w:p w:rsidR="00297BDB" w:rsidRDefault="00297BDB">
                      <w:pPr>
                        <w:ind w:firstLine="0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en-US"/>
                        </w:rPr>
                        <w:t>t,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  <v:shape id="_x0000_s1115" type="#_x0000_t202" style="position:absolute;left:3024;top:5184;width:4752;height:720" filled="f" stroked="f">
                <v:textbox style="mso-next-textbox:#_x0000_s1115">
                  <w:txbxContent>
                    <w:p w:rsidR="00297BDB" w:rsidRDefault="00297BDB">
                      <w:pPr>
                        <w:ind w:firstLine="0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Рис. 4.7. </w:t>
                      </w:r>
                      <w:r>
                        <w:rPr>
                          <w:lang w:val="en-US"/>
                        </w:rPr>
                        <w:t>Аналогов</w:t>
                      </w:r>
                      <w:r>
                        <w:t>ы</w:t>
                      </w:r>
                      <w:r>
                        <w:rPr>
                          <w:lang w:val="en-US"/>
                        </w:rPr>
                        <w:t>й сигнал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297BDB">
        <w:rPr>
          <w:noProof/>
        </w:rPr>
        <w:t>Основные параметры: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максимальный размах;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динамический диапазон;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частотный диапазон;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отношение сигнал/шум;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и т.д.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3"/>
        <w:rPr>
          <w:noProof/>
        </w:rPr>
      </w:pPr>
      <w:bookmarkStart w:id="17" w:name="_Toc473342559"/>
      <w:r>
        <w:rPr>
          <w:noProof/>
        </w:rPr>
        <w:t>4.4.2. Импульсные сигналы</w:t>
      </w:r>
      <w:bookmarkEnd w:id="17"/>
    </w:p>
    <w:p w:rsidR="00297BDB" w:rsidRDefault="006C71B5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group id="_x0000_s1141" style="position:absolute;left:0;text-align:left;margin-left:-13.5pt;margin-top:12pt;width:6in;height:165.6pt;z-index:251659776" coordorigin="864,8928" coordsize="8640,3312" o:allowincell="f">
            <v:line id="_x0000_s1118" style="position:absolute" from="1872,11520" to="9504,11520">
              <v:stroke endarrow="block"/>
            </v:line>
            <v:line id="_x0000_s1119" style="position:absolute;flip:y" from="2160,8928" to="2160,11808">
              <v:stroke endarrow="block"/>
            </v:line>
            <v:line id="_x0000_s1120" style="position:absolute" from="2304,11376" to="2736,11376"/>
            <v:line id="_x0000_s1121" style="position:absolute;flip:y" from="2736,10080" to="2736,11376"/>
            <v:line id="_x0000_s1122" style="position:absolute" from="2736,10080" to="3024,10080"/>
            <v:line id="_x0000_s1123" style="position:absolute" from="3024,10080" to="3024,11376"/>
            <v:line id="_x0000_s1124" style="position:absolute" from="3024,11376" to="3888,11376"/>
            <v:line id="_x0000_s1125" style="position:absolute;flip:y" from="3888,10080" to="3888,11376"/>
            <v:line id="_x0000_s1126" style="position:absolute" from="3888,10080" to="4176,10080"/>
            <v:line id="_x0000_s1127" style="position:absolute" from="4176,10080" to="4176,11376"/>
            <v:line id="_x0000_s1128" style="position:absolute" from="4176,11376" to="5328,11376"/>
            <v:line id="_x0000_s1129" style="position:absolute;flip:y" from="5328,10080" to="5328,11376"/>
            <v:line id="_x0000_s1130" style="position:absolute" from="5328,10080" to="5616,10080"/>
            <v:line id="_x0000_s1131" style="position:absolute" from="5616,10080" to="5616,11376"/>
            <v:line id="_x0000_s1132" style="position:absolute" from="5616,11376" to="6048,11376"/>
            <v:line id="_x0000_s1133" style="position:absolute;flip:y" from="6048,10080" to="6048,11376"/>
            <v:line id="_x0000_s1134" style="position:absolute" from="6048,10080" to="6336,10080"/>
            <v:line id="_x0000_s1135" style="position:absolute" from="6336,10080" to="6336,11376"/>
            <v:line id="_x0000_s1136" style="position:absolute" from="6336,11376" to="7200,11376"/>
            <v:shape id="_x0000_s1137" type="#_x0000_t202" style="position:absolute;left:864;top:8928;width:1440;height:432" filled="f" stroked="f">
              <v:textbox style="mso-next-textbox:#_x0000_s1137"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U,</w:t>
                    </w:r>
                    <w:r>
                      <w:rPr>
                        <w:b/>
                        <w:lang w:val="uk-UA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140" type="#_x0000_t202" style="position:absolute;left:3168;top:11664;width:5472;height:576" filled="f" stroked="f">
              <v:textbox style="mso-next-textbox:#_x0000_s1140"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Рис. 4.8.</w:t>
                    </w:r>
                    <w:r>
                      <w:rPr>
                        <w:lang w:val="en-US"/>
                      </w:rPr>
                      <w:t xml:space="preserve"> Импульсный сигнал</w:t>
                    </w:r>
                  </w:p>
                </w:txbxContent>
              </v:textbox>
            </v:shape>
            <w10:wrap type="topAndBottom"/>
          </v:group>
        </w:pict>
      </w:r>
      <w:r>
        <w:rPr>
          <w:noProof/>
        </w:rPr>
        <w:pict>
          <v:shape id="_x0000_s1139" type="#_x0000_t202" style="position:absolute;left:0;text-align:left;margin-left:382.5pt;margin-top:141.6pt;width:1in;height:21.6pt;z-index:251658752" o:allowincell="f" filled="f" stroked="f">
            <v:textbox style="mso-next-textbox:#_x0000_s1139">
              <w:txbxContent>
                <w:p w:rsidR="00297BDB" w:rsidRDefault="00297BDB">
                  <w:pPr>
                    <w:ind w:firstLine="0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en-US"/>
                    </w:rPr>
                    <w:t>t,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</w:t>
                  </w:r>
                </w:p>
              </w:txbxContent>
            </v:textbox>
            <w10:wrap type="square"/>
          </v:shape>
        </w:pict>
      </w:r>
      <w:r w:rsidR="00297BDB">
        <w:rPr>
          <w:noProof/>
        </w:rPr>
        <w:t>Основные характеристики: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уровень логического нуля;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уровень логической единицы;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частота следования импульсов;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ширина импульса;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тип импульсной модуляции (если есть).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3"/>
        <w:rPr>
          <w:noProof/>
        </w:rPr>
      </w:pPr>
      <w:r w:rsidRPr="00E1616C">
        <w:rPr>
          <w:noProof/>
          <w:lang w:val="ru-RU"/>
        </w:rPr>
        <w:br w:type="page"/>
      </w:r>
      <w:bookmarkStart w:id="18" w:name="_Toc473342560"/>
      <w:r>
        <w:rPr>
          <w:noProof/>
        </w:rPr>
        <w:lastRenderedPageBreak/>
        <w:t>4.4.3. Цифровой сигнал</w:t>
      </w:r>
      <w:bookmarkEnd w:id="18"/>
    </w:p>
    <w:p w:rsidR="00297BDB" w:rsidRDefault="006C71B5">
      <w:pPr>
        <w:pStyle w:val="4"/>
      </w:pPr>
      <w:bookmarkStart w:id="19" w:name="_Toc473342561"/>
      <w:r>
        <w:rPr>
          <w:noProof/>
        </w:rPr>
        <w:pict>
          <v:group id="_x0000_s1179" style="position:absolute;left:0;text-align:left;margin-left:-6.3pt;margin-top:21.9pt;width:487.2pt;height:182.3pt;z-index:251660800" coordorigin="1008,2148" coordsize="9744,3646" o:allowincell="f">
            <v:shape id="_x0000_s1145" type="#_x0000_t202" style="position:absolute;left:9456;top:5218;width:1296;height:576" filled="f" stroked="f">
              <v:textbox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t</w:t>
                    </w:r>
                    <w:r>
                      <w:rPr>
                        <w:b/>
                        <w:lang w:val="uk-UA"/>
                      </w:rPr>
                      <w:t>,</w:t>
                    </w:r>
                    <w:r>
                      <w:rPr>
                        <w:lang w:val="uk-UA"/>
                      </w:rPr>
                      <w:t xml:space="preserve"> с</w:t>
                    </w:r>
                  </w:p>
                </w:txbxContent>
              </v:textbox>
            </v:shape>
            <v:group id="_x0000_s1178" style="position:absolute;left:1008;top:2148;width:9360;height:3168" coordorigin="1008,2148" coordsize="9360,3168">
              <v:line id="_x0000_s1142" style="position:absolute" from="1872,5028" to="10368,5028">
                <v:stroke endarrow="block"/>
              </v:line>
              <v:line id="_x0000_s1143" style="position:absolute;flip:y" from="2016,2148" to="2016,5316">
                <v:stroke endarrow="block"/>
              </v:line>
              <v:shape id="_x0000_s1144" style="position:absolute;left:2233;top:2671;width:6202;height:2103;mso-wrap-distance-left:9pt;mso-wrap-distance-top:0;mso-wrap-distance-right:9pt;mso-wrap-distance-bottom:0;v-text-anchor:top" coordsize="6202,2103" path="m,2103hdc5,2038,3,1972,16,1909v3,-15,23,-20,32,-33c83,1823,152,1692,210,1666v30,-13,65,-11,97,-16c329,1628,350,1607,372,1585v16,-16,48,-48,48,-48c461,1419,403,1554,485,1456v16,-19,19,-45,33,-65c528,1377,616,1272,631,1262v74,-46,226,-130,226,-130c877,1103,907,1082,922,1051v15,-31,13,-69,32,-97c1008,873,1240,842,1310,825v382,-95,787,-11,1181,-16c2660,786,2796,761,2961,728v19,-20,57,-54,64,-81c3050,556,3015,528,3074,469v53,-53,124,-49,194,-65c3373,380,3474,340,3576,307v92,-30,194,-11,291,-16c3921,273,3975,260,4029,242v66,-44,116,-65,194,-81c4239,150,4256,142,4271,129v23,-20,36,-55,65,-65c4406,41,4476,23,4546,v151,5,303,2,453,16c5049,21,5053,70,5080,97v32,32,139,71,162,81c5261,196,5370,302,5388,307v41,13,228,40,291,49c5956,319,5640,358,6067,323v135,-11,130,-60,130,e" filled="f" strokeweight="1.5pt">
                <v:path arrowok="t"/>
              </v:shape>
              <v:shape id="_x0000_s1146" type="#_x0000_t202" style="position:absolute;left:1008;top:2160;width:1296;height:576" filled="f" stroked="f">
                <v:textbox>
                  <w:txbxContent>
                    <w:p w:rsidR="00297BDB" w:rsidRDefault="00297BDB">
                      <w:pPr>
                        <w:ind w:firstLine="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en-US"/>
                        </w:rPr>
                        <w:t>U</w:t>
                      </w:r>
                      <w:r>
                        <w:rPr>
                          <w:b/>
                          <w:lang w:val="uk-UA"/>
                        </w:rPr>
                        <w:t>,</w:t>
                      </w:r>
                      <w:r>
                        <w:rPr>
                          <w:lang w:val="uk-UA"/>
                        </w:rPr>
                        <w:t xml:space="preserve"> В</w:t>
                      </w:r>
                    </w:p>
                  </w:txbxContent>
                </v:textbox>
              </v:shape>
              <v:line id="_x0000_s1147" style="position:absolute" from="1872,4752" to="10224,4752">
                <v:stroke dashstyle="1 1" endcap="round"/>
              </v:line>
              <v:line id="_x0000_s1148" style="position:absolute" from="1872,4464" to="10224,4464">
                <v:stroke dashstyle="1 1" endcap="round"/>
              </v:line>
              <v:line id="_x0000_s1149" style="position:absolute" from="1872,4176" to="10224,4176">
                <v:stroke dashstyle="1 1" endcap="round"/>
              </v:line>
              <v:line id="_x0000_s1150" style="position:absolute" from="1872,3888" to="10224,3888">
                <v:stroke dashstyle="1 1" endcap="round"/>
              </v:line>
              <v:line id="_x0000_s1151" style="position:absolute" from="1872,3600" to="10224,3600">
                <v:stroke dashstyle="1 1" endcap="round"/>
              </v:line>
              <v:line id="_x0000_s1152" style="position:absolute" from="1872,3312" to="10224,3312">
                <v:stroke dashstyle="1 1" endcap="round"/>
              </v:line>
              <v:line id="_x0000_s1153" style="position:absolute" from="1872,3024" to="10224,3024">
                <v:stroke dashstyle="1 1" endcap="round"/>
              </v:line>
              <v:line id="_x0000_s1154" style="position:absolute" from="1872,2736" to="10224,2736">
                <v:stroke dashstyle="1 1" endcap="round"/>
              </v:line>
              <v:line id="_x0000_s1157" style="position:absolute" from="1872,2448" to="10224,2448">
                <v:stroke dashstyle="1 1" endcap="round"/>
              </v:line>
              <v:line id="_x0000_s1158" style="position:absolute" from="2016,5040" to="2160,5040" strokeweight="2.25pt"/>
              <v:line id="_x0000_s1159" style="position:absolute;flip:y" from="2160,4752" to="2160,5040" strokeweight="2.25pt"/>
              <v:line id="_x0000_s1160" style="position:absolute" from="2168,4773" to="2332,4773" strokeweight="2.25pt"/>
              <v:line id="_x0000_s1161" style="position:absolute;flip:y" from="2330,4466" to="2330,4789" strokeweight="2.25pt"/>
              <v:line id="_x0000_s1162" style="position:absolute;flip:y" from="2698,4154" to="2698,4477" strokeweight="2.25pt"/>
              <v:line id="_x0000_s1163" style="position:absolute;flip:y" from="2970,3870" to="2970,4169" strokeweight="2.25pt"/>
              <v:line id="_x0000_s1164" style="position:absolute;flip:y" from="3222,3606" to="3222,3875" strokeweight="2.25pt"/>
              <v:line id="_x0000_s1165" style="position:absolute;flip:y" from="5250,3318" to="5250,3581" strokeweight="2.25pt"/>
              <v:line id="_x0000_s1166" style="position:absolute;flip:y" from="5634,3018" to="5634,3341" strokeweight="2.25pt"/>
              <v:line id="_x0000_s1167" style="position:absolute;flip:y" from="6570,2730" to="6570,3017" strokeweight="2.25pt"/>
              <v:line id="_x0000_s1168" style="position:absolute;flip:y" from="7290,2742" to="7290,3005" strokeweight="2.25pt"/>
              <v:line id="_x0000_s1169" style="position:absolute" from="2328,4464" to="2694,4464" strokeweight="2.25pt"/>
              <v:line id="_x0000_s1170" style="position:absolute" from="2688,4164" to="2952,4164" strokeweight="2.25pt"/>
              <v:line id="_x0000_s1171" style="position:absolute" from="2964,3876" to="3216,3876" strokeweight="2.25pt"/>
              <v:line id="_x0000_s1172" style="position:absolute" from="3240,3588" to="5256,3588" strokeweight="2.25pt"/>
              <v:line id="_x0000_s1173" style="position:absolute" from="5244,3312" to="5640,3312" strokeweight="2.25pt"/>
              <v:line id="_x0000_s1174" style="position:absolute" from="5652,3012" to="6564,3012" strokeweight="2.25pt"/>
              <v:line id="_x0000_s1175" style="position:absolute" from="6588,2748" to="7272,2748" strokeweight="2.25pt"/>
              <v:line id="_x0000_s1176" style="position:absolute" from="7284,3012" to="9312,3012" strokeweight="2.25pt"/>
            </v:group>
            <v:shape id="_x0000_s1177" type="#_x0000_t202" style="position:absolute;left:3952;top:5202;width:4288;height:576" filled="f" stroked="f">
              <v:textbox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Рис. 4.9. </w:t>
                    </w:r>
                    <w:r>
                      <w:rPr>
                        <w:lang w:val="uk-UA"/>
                      </w:rPr>
                      <w:t>Квантование по уровню</w:t>
                    </w:r>
                  </w:p>
                </w:txbxContent>
              </v:textbox>
            </v:shape>
            <w10:wrap type="topAndBottom"/>
          </v:group>
        </w:pict>
      </w:r>
      <w:r w:rsidR="00297BDB">
        <w:t>а) квантование по уровню</w:t>
      </w:r>
      <w:bookmarkEnd w:id="19"/>
    </w:p>
    <w:p w:rsidR="00297BDB" w:rsidRDefault="00297BDB">
      <w:pPr>
        <w:pStyle w:val="a5"/>
        <w:tabs>
          <w:tab w:val="clear" w:pos="4153"/>
          <w:tab w:val="clear" w:pos="8306"/>
        </w:tabs>
      </w:pPr>
      <w:r>
        <w:rPr>
          <w:noProof/>
        </w:rPr>
        <w:t>Основн</w:t>
      </w:r>
      <w:r>
        <w:t>ые характеристики: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шаг квантования;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разрядность квантования;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погрешность квантования;</w:t>
      </w:r>
    </w:p>
    <w:p w:rsidR="00297BDB" w:rsidRDefault="00297BDB">
      <w:pPr>
        <w:pStyle w:val="a5"/>
        <w:tabs>
          <w:tab w:val="clear" w:pos="4153"/>
          <w:tab w:val="clear" w:pos="8306"/>
        </w:tabs>
        <w:ind w:left="567" w:firstLine="0"/>
      </w:pPr>
    </w:p>
    <w:p w:rsidR="00297BDB" w:rsidRDefault="00297BDB">
      <w:pPr>
        <w:pStyle w:val="a5"/>
        <w:tabs>
          <w:tab w:val="clear" w:pos="4153"/>
          <w:tab w:val="clear" w:pos="8306"/>
        </w:tabs>
        <w:ind w:left="567" w:firstLine="0"/>
      </w:pPr>
      <w:r>
        <w:t>Правило выбора разрядности квантования</w:t>
      </w:r>
    </w:p>
    <w:p w:rsidR="00297BDB" w:rsidRDefault="00297BDB">
      <w:pPr>
        <w:pStyle w:val="a5"/>
        <w:tabs>
          <w:tab w:val="clear" w:pos="4153"/>
          <w:tab w:val="clear" w:pos="8306"/>
        </w:tabs>
        <w:ind w:left="567" w:firstLine="0"/>
      </w:pPr>
    </w:p>
    <w:p w:rsidR="00297BDB" w:rsidRDefault="00297BDB">
      <w:pPr>
        <w:pStyle w:val="4"/>
      </w:pPr>
      <w:bookmarkStart w:id="20" w:name="_Toc473342562"/>
      <w:r>
        <w:t>б) квантование по времени</w:t>
      </w:r>
      <w:bookmarkEnd w:id="20"/>
    </w:p>
    <w:p w:rsidR="00297BDB" w:rsidRDefault="006C71B5">
      <w:pPr>
        <w:pStyle w:val="a5"/>
        <w:tabs>
          <w:tab w:val="clear" w:pos="4153"/>
          <w:tab w:val="clear" w:pos="8306"/>
        </w:tabs>
      </w:pPr>
      <w:r>
        <w:rPr>
          <w:noProof/>
        </w:rPr>
        <w:pict>
          <v:group id="_x0000_s1263" style="position:absolute;left:0;text-align:left;margin-left:-6.3pt;margin-top:8.1pt;width:480pt;height:181.3pt;z-index:251661824" coordorigin="1008,8164" coordsize="9600,3626" o:allowincell="f">
            <v:shape id="_x0000_s1181" type="#_x0000_t202" style="position:absolute;left:9312;top:11214;width:1296;height:576" o:regroupid="3" filled="f" stroked="f">
              <v:textbox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t</w:t>
                    </w:r>
                    <w:r>
                      <w:rPr>
                        <w:b/>
                        <w:lang w:val="uk-UA"/>
                      </w:rPr>
                      <w:t>,</w:t>
                    </w:r>
                    <w:r>
                      <w:rPr>
                        <w:lang w:val="uk-UA"/>
                      </w:rPr>
                      <w:t xml:space="preserve"> с</w:t>
                    </w:r>
                  </w:p>
                </w:txbxContent>
              </v:textbox>
            </v:shape>
            <v:line id="_x0000_s1183" style="position:absolute" from="1872,11044" to="10368,11044" o:regroupid="4">
              <v:stroke endarrow="block"/>
            </v:line>
            <v:line id="_x0000_s1184" style="position:absolute;flip:y" from="2019,8164" to="2019,11332" o:regroupid="4">
              <v:stroke endarrow="block"/>
            </v:line>
            <v:shape id="_x0000_s1185" style="position:absolute;left:2233;top:8687;width:6202;height:2103;mso-wrap-distance-left:9pt;mso-wrap-distance-top:0;mso-wrap-distance-right:9pt;mso-wrap-distance-bottom:0;v-text-anchor:top" coordsize="6202,2103" o:regroupid="4" path="m,2103hdc5,2038,3,1972,16,1909v3,-15,23,-20,32,-33c83,1823,152,1692,210,1666v30,-13,65,-11,97,-16c329,1628,350,1607,372,1585v16,-16,48,-48,48,-48c461,1419,403,1554,485,1456v16,-19,19,-45,33,-65c528,1377,616,1272,631,1262v74,-46,226,-130,226,-130c877,1103,907,1082,922,1051v15,-31,13,-69,32,-97c1008,873,1240,842,1310,825v382,-95,787,-11,1181,-16c2660,786,2796,761,2961,728v19,-20,57,-54,64,-81c3050,556,3015,528,3074,469v53,-53,124,-49,194,-65c3373,380,3474,340,3576,307v92,-30,194,-11,291,-16c3921,273,3975,260,4029,242v66,-44,116,-65,194,-81c4239,150,4256,142,4271,129v23,-20,36,-55,65,-65c4406,41,4476,23,4546,v151,5,303,2,453,16c5049,21,5053,70,5080,97v32,32,139,71,162,81c5261,196,5370,302,5388,307v41,13,228,40,291,49c5956,319,5640,358,6067,323v135,-11,130,-60,130,e" filled="f" strokeweight="1.5pt">
              <v:path arrowok="t"/>
            </v:shape>
            <v:shape id="_x0000_s1186" type="#_x0000_t202" style="position:absolute;left:1008;top:8176;width:1296;height:576" o:regroupid="4" filled="f" stroked="f">
              <v:textbox style="mso-next-textbox:#_x0000_s1186"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lang w:val="uk-UA"/>
                      </w:rPr>
                      <w:t>,</w:t>
                    </w:r>
                    <w:r>
                      <w:rPr>
                        <w:lang w:val="uk-UA"/>
                      </w:rPr>
                      <w:t xml:space="preserve"> В</w:t>
                    </w:r>
                  </w:p>
                </w:txbxContent>
              </v:textbox>
            </v:shape>
            <v:shape id="_x0000_s1215" type="#_x0000_t202" style="position:absolute;left:3424;top:11198;width:5168;height:576" o:regroupid="3" filled="f" stroked="f">
              <v:textbox>
                <w:txbxContent>
                  <w:p w:rsidR="00297BDB" w:rsidRDefault="00297BDB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Рис. 4.10. </w:t>
                    </w:r>
                    <w:r>
                      <w:rPr>
                        <w:lang w:val="uk-UA"/>
                      </w:rPr>
                      <w:t>Квантование по времени</w:t>
                    </w:r>
                  </w:p>
                </w:txbxContent>
              </v:textbox>
            </v:shape>
            <v:line id="_x0000_s1216" style="position:absolute" from="2272,8236" to="2272,11084" strokeweight="1pt">
              <v:stroke dashstyle="1 1" endcap="round"/>
            </v:line>
            <v:line id="_x0000_s1218" style="position:absolute" from="2556,8236" to="2556,11084" strokeweight="1pt">
              <v:stroke dashstyle="1 1" endcap="round"/>
            </v:line>
            <v:line id="_x0000_s1219" style="position:absolute" from="2840,8236" to="2840,11084" strokeweight="1pt">
              <v:stroke dashstyle="1 1" endcap="round"/>
            </v:line>
            <v:line id="_x0000_s1220" style="position:absolute" from="3124,8236" to="3124,11084" strokeweight="1pt">
              <v:stroke dashstyle="1 1" endcap="round"/>
            </v:line>
            <v:line id="_x0000_s1221" style="position:absolute" from="3408,8236" to="3408,11084" strokeweight="1pt">
              <v:stroke dashstyle="1 1" endcap="round"/>
            </v:line>
            <v:line id="_x0000_s1222" style="position:absolute" from="3692,8236" to="3692,11084" strokeweight="1pt">
              <v:stroke dashstyle="1 1" endcap="round"/>
            </v:line>
            <v:line id="_x0000_s1223" style="position:absolute" from="3976,8236" to="3976,11084" strokeweight="1pt">
              <v:stroke dashstyle="1 1" endcap="round"/>
            </v:line>
            <v:line id="_x0000_s1224" style="position:absolute" from="4260,8236" to="4260,11084" strokeweight="1pt">
              <v:stroke dashstyle="1 1" endcap="round"/>
            </v:line>
            <v:line id="_x0000_s1225" style="position:absolute" from="4544,8236" to="4544,11084" strokeweight="1pt">
              <v:stroke dashstyle="1 1" endcap="round"/>
            </v:line>
            <v:line id="_x0000_s1226" style="position:absolute" from="4828,8236" to="4828,11084" strokeweight="1pt">
              <v:stroke dashstyle="1 1" endcap="round"/>
            </v:line>
            <v:line id="_x0000_s1227" style="position:absolute" from="5112,8236" to="5112,11084" strokeweight="1pt">
              <v:stroke dashstyle="1 1" endcap="round"/>
            </v:line>
            <v:line id="_x0000_s1228" style="position:absolute" from="5396,8236" to="5396,11084" strokeweight="1pt">
              <v:stroke dashstyle="1 1" endcap="round"/>
            </v:line>
            <v:line id="_x0000_s1229" style="position:absolute" from="5680,8236" to="5680,11084" strokeweight="1pt">
              <v:stroke dashstyle="1 1" endcap="round"/>
            </v:line>
            <v:line id="_x0000_s1230" style="position:absolute" from="5964,8236" to="5964,11084" strokeweight="1pt">
              <v:stroke dashstyle="1 1" endcap="round"/>
            </v:line>
            <v:line id="_x0000_s1231" style="position:absolute" from="6248,8236" to="6248,11084" strokeweight="1pt">
              <v:stroke dashstyle="1 1" endcap="round"/>
            </v:line>
            <v:line id="_x0000_s1232" style="position:absolute" from="6532,8236" to="6532,11084" strokeweight="1pt">
              <v:stroke dashstyle="1 1" endcap="round"/>
            </v:line>
            <v:line id="_x0000_s1233" style="position:absolute" from="6816,8236" to="6816,11084" strokeweight="1pt">
              <v:stroke dashstyle="1 1" endcap="round"/>
            </v:line>
            <v:line id="_x0000_s1234" style="position:absolute" from="7100,8236" to="7100,11084" strokeweight="1pt">
              <v:stroke dashstyle="1 1" endcap="round"/>
            </v:line>
            <v:line id="_x0000_s1235" style="position:absolute" from="7384,8236" to="7384,11084" strokeweight="1pt">
              <v:stroke dashstyle="1 1" endcap="round"/>
            </v:line>
            <v:line id="_x0000_s1236" style="position:absolute" from="7952,8236" to="7952,11084" strokeweight="1pt">
              <v:stroke dashstyle="1 1" endcap="round"/>
            </v:line>
            <v:line id="_x0000_s1237" style="position:absolute" from="7668,8236" to="7668,11084" strokeweight="1pt">
              <v:stroke dashstyle="1 1" endcap="round"/>
            </v:line>
            <v:line id="_x0000_s1238" style="position:absolute" from="8236,8236" to="8236,11084" strokeweight="1pt">
              <v:stroke dashstyle="1 1" endcap="round"/>
            </v:line>
            <v:line id="_x0000_s1239" style="position:absolute" from="8520,8236" to="8520,11084" strokeweight="1pt">
              <v:stroke dashstyle="1 1" endcap="round"/>
            </v:line>
            <v:line id="_x0000_s1240" style="position:absolute;flip:y" from="2272,10580" to="2272,11076" strokeweight="1.25pt">
              <v:stroke endarrow="block"/>
            </v:line>
            <v:line id="_x0000_s1241" style="position:absolute;flip:y" from="2556,10312" to="2556,11076" strokeweight="1.25pt">
              <v:stroke endarrow="block"/>
            </v:line>
            <v:line id="_x0000_s1242" style="position:absolute;flip:y" from="2840,9968" to="2840,11076" strokeweight="1.25pt">
              <v:stroke endarrow="block"/>
            </v:line>
            <v:line id="_x0000_s1243" style="position:absolute;flip:y" from="3124,9782" to="3124,11076" strokeweight="1.25pt">
              <v:stroke endarrow="block"/>
            </v:line>
            <v:line id="_x0000_s1244" style="position:absolute;flip:y" from="3408,9554" to="3408,11076" strokeweight="1.25pt">
              <v:stroke endarrow="block"/>
            </v:line>
            <v:line id="_x0000_s1245" style="position:absolute;flip:y" from="3692,9476" to="3692,11076" strokeweight="1.25pt">
              <v:stroke endarrow="block"/>
            </v:line>
            <v:line id="_x0000_s1246" style="position:absolute;flip:y" from="3976,9488" to="3976,11076" strokeweight="1.25pt">
              <v:stroke endarrow="block"/>
            </v:line>
            <v:line id="_x0000_s1247" style="position:absolute;flip:y" from="4260,9512" to="4260,11076" strokeweight="1.25pt">
              <v:stroke endarrow="block"/>
            </v:line>
            <v:line id="_x0000_s1248" style="position:absolute;flip:y" from="4544,9512" to="4544,11076" strokeweight="1.25pt">
              <v:stroke endarrow="block"/>
            </v:line>
            <v:line id="_x0000_s1249" style="position:absolute;flip:y" from="4828,9506" to="4828,11076" strokeweight="1.25pt">
              <v:stroke endarrow="block"/>
            </v:line>
            <v:line id="_x0000_s1250" style="position:absolute;flip:y" from="5112,9476" to="5112,11076" strokeweight="1.25pt">
              <v:stroke endarrow="block"/>
            </v:line>
            <v:line id="_x0000_s1251" style="position:absolute;flip:y" from="5396,9134" to="5396,11076" strokeweight="1.25pt">
              <v:stroke endarrow="block"/>
            </v:line>
            <v:line id="_x0000_s1252" style="position:absolute;flip:y" from="5680,9050" to="5680,11076" strokeweight="1.25pt">
              <v:stroke endarrow="block"/>
            </v:line>
            <v:line id="_x0000_s1253" style="position:absolute;flip:y" from="5964,8972" to="5964,11076" strokeweight="1.25pt">
              <v:stroke endarrow="block"/>
            </v:line>
            <v:line id="_x0000_s1254" style="position:absolute;flip:y" from="6248,8936" to="6248,11076" strokeweight="1.25pt">
              <v:stroke endarrow="block"/>
            </v:line>
            <v:line id="_x0000_s1255" style="position:absolute;flip:y" from="6532,8816" to="6532,11076" strokeweight="1.25pt">
              <v:stroke endarrow="block"/>
            </v:line>
            <v:line id="_x0000_s1256" style="position:absolute;flip:y" from="6816,8702" to="6816,11076" strokeweight="1.25pt">
              <v:stroke endarrow="block"/>
            </v:line>
            <v:line id="_x0000_s1257" style="position:absolute;flip:y" from="7100,8720" to="7100,11076" strokeweight="1.25pt">
              <v:stroke endarrow="block"/>
            </v:line>
            <v:line id="_x0000_s1258" style="position:absolute;flip:y" from="7384,8834" to="7384,11076" strokeweight="1.25pt">
              <v:stroke endarrow="block"/>
            </v:line>
            <v:line id="_x0000_s1259" style="position:absolute;flip:y" from="7668,9008" to="7668,11076" strokeweight="1.25pt">
              <v:stroke endarrow="block"/>
            </v:line>
            <v:line id="_x0000_s1260" style="position:absolute;flip:y" from="7952,9050" to="7952,11076" strokeweight="1.25pt">
              <v:stroke endarrow="block"/>
            </v:line>
            <v:line id="_x0000_s1261" style="position:absolute;flip:y" from="8236,9032" to="8236,11076" strokeweight="1.25pt">
              <v:stroke endarrow="block"/>
            </v:line>
            <v:line id="_x0000_s1262" style="position:absolute;flip:y" from="8520,8972" to="8520,11076" strokeweight="1.25pt">
              <v:stroke endarrow="block"/>
            </v:line>
            <w10:wrap type="topAndBottom"/>
          </v:group>
        </w:pict>
      </w:r>
      <w:r w:rsidR="00297BDB">
        <w:rPr>
          <w:noProof/>
        </w:rPr>
        <w:t>Основн</w:t>
      </w:r>
      <w:r w:rsidR="00297BDB">
        <w:t>ые моменты: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частота дискретизации;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теорема Котельникова/Найквиста;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</w:pPr>
      <w:r>
        <w:t>правило выбора частоты дискретизации для реальных сигналов.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4"/>
        <w:rPr>
          <w:noProof/>
        </w:rPr>
      </w:pPr>
      <w:bookmarkStart w:id="21" w:name="_Toc473342563"/>
      <w:r>
        <w:rPr>
          <w:noProof/>
        </w:rPr>
        <w:t>в) дискретные сигналы</w:t>
      </w:r>
      <w:bookmarkEnd w:id="21"/>
    </w:p>
    <w:p w:rsidR="00297BDB" w:rsidRDefault="00297BDB">
      <w:pPr>
        <w:numPr>
          <w:ilvl w:val="0"/>
          <w:numId w:val="5"/>
        </w:numPr>
      </w:pPr>
      <w:r>
        <w:t>АЦП/ЦАП (виды и основные параметры);</w:t>
      </w:r>
    </w:p>
    <w:p w:rsidR="00297BDB" w:rsidRDefault="00297BDB">
      <w:pPr>
        <w:numPr>
          <w:ilvl w:val="0"/>
          <w:numId w:val="5"/>
        </w:numPr>
      </w:pPr>
      <w:r>
        <w:t>правило выбора АЦП.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2"/>
        <w:rPr>
          <w:noProof/>
        </w:rPr>
      </w:pPr>
      <w:r>
        <w:rPr>
          <w:noProof/>
        </w:rPr>
        <w:br w:type="page"/>
      </w:r>
      <w:bookmarkStart w:id="22" w:name="_Toc473342564"/>
      <w:r>
        <w:rPr>
          <w:noProof/>
        </w:rPr>
        <w:lastRenderedPageBreak/>
        <w:t>4.5. Преобразование сигналов</w:t>
      </w:r>
      <w:bookmarkEnd w:id="22"/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преобразование ток/напряжение;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мостовые преобразователи;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масштабирование сигналов;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фильтрация сигналов (ФНЧ, ФВЧ, заграждающие и полосовые фильтры);</w:t>
      </w:r>
    </w:p>
    <w:p w:rsidR="00297BDB" w:rsidRDefault="00297BDB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изолирования и гальваническая развязка (конденсаторного, трансформаторного и оптронного принципов действия) и усиление.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Использование операционных усилителей для каждого из преобразований сигналов.</w:t>
      </w: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a5"/>
        <w:tabs>
          <w:tab w:val="clear" w:pos="4153"/>
          <w:tab w:val="clear" w:pos="8306"/>
        </w:tabs>
        <w:rPr>
          <w:noProof/>
        </w:rPr>
      </w:pPr>
    </w:p>
    <w:p w:rsidR="00297BDB" w:rsidRDefault="00297BDB">
      <w:pPr>
        <w:pStyle w:val="2"/>
        <w:rPr>
          <w:noProof/>
        </w:rPr>
      </w:pPr>
      <w:bookmarkStart w:id="23" w:name="_Toc473342565"/>
      <w:r>
        <w:rPr>
          <w:noProof/>
        </w:rPr>
        <w:t>4.6. Организация компьютеризированного сбора данных</w:t>
      </w:r>
      <w:bookmarkEnd w:id="23"/>
    </w:p>
    <w:p w:rsidR="00297BDB" w:rsidRDefault="00297BDB">
      <w:r>
        <w:t>Основные этапы:</w:t>
      </w:r>
    </w:p>
    <w:p w:rsidR="00297BDB" w:rsidRDefault="00297BDB">
      <w:pPr>
        <w:numPr>
          <w:ilvl w:val="0"/>
          <w:numId w:val="30"/>
        </w:numPr>
      </w:pPr>
      <w:r>
        <w:t>Выбор датчика</w:t>
      </w:r>
    </w:p>
    <w:p w:rsidR="00297BDB" w:rsidRDefault="00297BDB">
      <w:pPr>
        <w:numPr>
          <w:ilvl w:val="0"/>
          <w:numId w:val="30"/>
        </w:numPr>
      </w:pPr>
      <w:r>
        <w:t>Выбор схемы включения (измерительного преобразователя).</w:t>
      </w:r>
    </w:p>
    <w:p w:rsidR="00297BDB" w:rsidRDefault="00297BDB">
      <w:pPr>
        <w:numPr>
          <w:ilvl w:val="0"/>
          <w:numId w:val="30"/>
        </w:numPr>
      </w:pPr>
      <w:r>
        <w:t>Выбор параметров дискретизации сигналов (частоты и разрядности дискретизации).</w:t>
      </w:r>
    </w:p>
    <w:p w:rsidR="00297BDB" w:rsidRDefault="00297BDB">
      <w:pPr>
        <w:numPr>
          <w:ilvl w:val="0"/>
          <w:numId w:val="30"/>
        </w:numPr>
      </w:pPr>
      <w:r>
        <w:t>Выбор платы АЦП.</w:t>
      </w:r>
    </w:p>
    <w:p w:rsidR="00297BDB" w:rsidRDefault="00297BDB">
      <w:pPr>
        <w:numPr>
          <w:ilvl w:val="0"/>
          <w:numId w:val="30"/>
        </w:numPr>
      </w:pPr>
      <w:r>
        <w:t>Обеспечение согласования сигналов (усиление, фильтрация и т.д.).</w:t>
      </w:r>
    </w:p>
    <w:p w:rsidR="00297BDB" w:rsidRDefault="00297BDB">
      <w:pPr>
        <w:numPr>
          <w:ilvl w:val="0"/>
          <w:numId w:val="30"/>
        </w:numPr>
      </w:pPr>
      <w:r>
        <w:t>Выбор программного обеспечения.</w:t>
      </w:r>
    </w:p>
    <w:p w:rsidR="00297BDB" w:rsidRDefault="00297BDB"/>
    <w:p w:rsidR="00297BDB" w:rsidRDefault="00297BDB">
      <w:bookmarkStart w:id="24" w:name="_GoBack"/>
      <w:bookmarkEnd w:id="24"/>
    </w:p>
    <w:sectPr w:rsidR="00297BDB">
      <w:footerReference w:type="even" r:id="rId13"/>
      <w:footerReference w:type="default" r:id="rId14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DB" w:rsidRDefault="00297BDB">
      <w:r>
        <w:separator/>
      </w:r>
    </w:p>
  </w:endnote>
  <w:endnote w:type="continuationSeparator" w:id="0">
    <w:p w:rsidR="00297BDB" w:rsidRDefault="002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DB" w:rsidRDefault="00297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97BDB" w:rsidRDefault="00297B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DB" w:rsidRDefault="00297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71B5">
      <w:rPr>
        <w:rStyle w:val="a6"/>
        <w:noProof/>
      </w:rPr>
      <w:t>13</w:t>
    </w:r>
    <w:r>
      <w:rPr>
        <w:rStyle w:val="a6"/>
      </w:rPr>
      <w:fldChar w:fldCharType="end"/>
    </w:r>
  </w:p>
  <w:p w:rsidR="00297BDB" w:rsidRDefault="00297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DB" w:rsidRDefault="00297BDB">
      <w:r>
        <w:separator/>
      </w:r>
    </w:p>
  </w:footnote>
  <w:footnote w:type="continuationSeparator" w:id="0">
    <w:p w:rsidR="00297BDB" w:rsidRDefault="0029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54010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625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281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7B3799"/>
    <w:multiLevelType w:val="multilevel"/>
    <w:tmpl w:val="1780D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3"/>
        </w:tabs>
        <w:ind w:left="88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>
    <w:nsid w:val="1C1A434C"/>
    <w:multiLevelType w:val="singleLevel"/>
    <w:tmpl w:val="016E2F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08847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AB07D8"/>
    <w:multiLevelType w:val="singleLevel"/>
    <w:tmpl w:val="462ED8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4EF1C11"/>
    <w:multiLevelType w:val="singleLevel"/>
    <w:tmpl w:val="DAAEC2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8C5573E"/>
    <w:multiLevelType w:val="multilevel"/>
    <w:tmpl w:val="DFDEF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B5E71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3102C2"/>
    <w:multiLevelType w:val="multilevel"/>
    <w:tmpl w:val="DBAAC3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CE80A3A"/>
    <w:multiLevelType w:val="multilevel"/>
    <w:tmpl w:val="F76A4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2FA86EFE"/>
    <w:multiLevelType w:val="singleLevel"/>
    <w:tmpl w:val="1B04B9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ED7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F3665E"/>
    <w:multiLevelType w:val="singleLevel"/>
    <w:tmpl w:val="016E2F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01B6519"/>
    <w:multiLevelType w:val="multilevel"/>
    <w:tmpl w:val="D22098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8">
    <w:nsid w:val="53B03E8C"/>
    <w:multiLevelType w:val="multilevel"/>
    <w:tmpl w:val="151C2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579C3568"/>
    <w:multiLevelType w:val="singleLevel"/>
    <w:tmpl w:val="4E489B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F767BF5"/>
    <w:multiLevelType w:val="multilevel"/>
    <w:tmpl w:val="6B7AA4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08520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0CE7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7626FE"/>
    <w:multiLevelType w:val="multilevel"/>
    <w:tmpl w:val="28663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97E6424"/>
    <w:multiLevelType w:val="singleLevel"/>
    <w:tmpl w:val="15282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5">
    <w:nsid w:val="6AD36B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F1E1BE3"/>
    <w:multiLevelType w:val="multilevel"/>
    <w:tmpl w:val="32D09E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7624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CCE4613"/>
    <w:multiLevelType w:val="singleLevel"/>
    <w:tmpl w:val="016E2F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13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1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27"/>
  </w:num>
  <w:num w:numId="12">
    <w:abstractNumId w:val="3"/>
  </w:num>
  <w:num w:numId="13">
    <w:abstractNumId w:val="22"/>
  </w:num>
  <w:num w:numId="14">
    <w:abstractNumId w:val="21"/>
  </w:num>
  <w:num w:numId="15">
    <w:abstractNumId w:val="7"/>
  </w:num>
  <w:num w:numId="16">
    <w:abstractNumId w:val="18"/>
  </w:num>
  <w:num w:numId="17">
    <w:abstractNumId w:val="15"/>
  </w:num>
  <w:num w:numId="18">
    <w:abstractNumId w:val="4"/>
  </w:num>
  <w:num w:numId="19">
    <w:abstractNumId w:val="28"/>
  </w:num>
  <w:num w:numId="20">
    <w:abstractNumId w:val="11"/>
  </w:num>
  <w:num w:numId="21">
    <w:abstractNumId w:val="25"/>
  </w:num>
  <w:num w:numId="22">
    <w:abstractNumId w:val="6"/>
  </w:num>
  <w:num w:numId="23">
    <w:abstractNumId w:val="2"/>
  </w:num>
  <w:num w:numId="24">
    <w:abstractNumId w:val="17"/>
  </w:num>
  <w:num w:numId="25">
    <w:abstractNumId w:val="12"/>
  </w:num>
  <w:num w:numId="26">
    <w:abstractNumId w:val="20"/>
  </w:num>
  <w:num w:numId="27">
    <w:abstractNumId w:val="16"/>
  </w:num>
  <w:num w:numId="2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6C"/>
    <w:rsid w:val="00297BDB"/>
    <w:rsid w:val="00365889"/>
    <w:rsid w:val="006C71B5"/>
    <w:rsid w:val="00E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1">
      <v:stroke weight="2.25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  <w15:chartTrackingRefBased/>
  <w15:docId w15:val="{E4B7DF2D-EEA7-472A-9F0D-664699E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709"/>
      </w:tabs>
    </w:pPr>
    <w:rPr>
      <w:b/>
      <w:sz w:val="28"/>
      <w:lang w:val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ind w:firstLine="0"/>
    </w:pPr>
    <w:rPr>
      <w:sz w:val="20"/>
    </w:rPr>
  </w:style>
  <w:style w:type="paragraph" w:styleId="20">
    <w:name w:val="Body Text Indent 2"/>
    <w:basedOn w:val="a"/>
  </w:style>
  <w:style w:type="paragraph" w:styleId="10">
    <w:name w:val="toc 1"/>
    <w:basedOn w:val="a"/>
    <w:next w:val="a"/>
    <w:autoRedefine/>
    <w:semiHidden/>
    <w:pPr>
      <w:spacing w:before="360" w:after="360"/>
      <w:ind w:firstLine="0"/>
      <w:jc w:val="left"/>
    </w:pPr>
    <w:rPr>
      <w:b/>
      <w:caps/>
      <w:sz w:val="22"/>
      <w:u w:val="single"/>
    </w:rPr>
  </w:style>
  <w:style w:type="paragraph" w:styleId="21">
    <w:name w:val="toc 2"/>
    <w:basedOn w:val="a"/>
    <w:next w:val="a"/>
    <w:autoRedefine/>
    <w:semiHidden/>
    <w:pPr>
      <w:ind w:firstLine="0"/>
      <w:jc w:val="left"/>
    </w:pPr>
    <w:rPr>
      <w:b/>
      <w:smallCaps/>
      <w:sz w:val="22"/>
    </w:rPr>
  </w:style>
  <w:style w:type="paragraph" w:styleId="30">
    <w:name w:val="toc 3"/>
    <w:basedOn w:val="a"/>
    <w:next w:val="a"/>
    <w:autoRedefine/>
    <w:semiHidden/>
    <w:pPr>
      <w:ind w:firstLine="0"/>
      <w:jc w:val="left"/>
    </w:pPr>
    <w:rPr>
      <w:smallCaps/>
      <w:sz w:val="22"/>
    </w:rPr>
  </w:style>
  <w:style w:type="paragraph" w:styleId="40">
    <w:name w:val="toc 4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50">
    <w:name w:val="toc 5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60">
    <w:name w:val="toc 6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7">
    <w:name w:val="toc 7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8">
    <w:name w:val="toc 8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9">
    <w:name w:val="toc 9"/>
    <w:basedOn w:val="a"/>
    <w:next w:val="a"/>
    <w:autoRedefine/>
    <w:semiHidden/>
    <w:pPr>
      <w:ind w:firstLine="0"/>
      <w:jc w:val="left"/>
    </w:pPr>
    <w:rPr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Strong"/>
    <w:basedOn w:val="a0"/>
    <w:qFormat/>
    <w:rPr>
      <w:b/>
    </w:rPr>
  </w:style>
  <w:style w:type="paragraph" w:customStyle="1" w:styleId="11">
    <w:name w:val="Обычный1"/>
    <w:pPr>
      <w:widowControl w:val="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40"/>
      <w:jc w:val="both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VVS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</dc:creator>
  <cp:keywords/>
  <cp:lastModifiedBy>admin</cp:lastModifiedBy>
  <cp:revision>2</cp:revision>
  <dcterms:created xsi:type="dcterms:W3CDTF">2014-03-29T02:05:00Z</dcterms:created>
  <dcterms:modified xsi:type="dcterms:W3CDTF">2014-03-29T02:05:00Z</dcterms:modified>
</cp:coreProperties>
</file>