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675" w:rsidRDefault="00124675" w:rsidP="00A46B12">
      <w:pPr>
        <w:spacing w:after="0"/>
        <w:ind w:left="-567" w:right="-284" w:firstLine="567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46B12" w:rsidRDefault="00A46B12" w:rsidP="00A46B12">
      <w:pPr>
        <w:spacing w:after="0"/>
        <w:ind w:left="-567" w:right="-284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A46B12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КОМПЬЮТЕРНОЕ ТЕСТУВАННЯ</w:t>
      </w:r>
      <w:r w:rsidRPr="00A46B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A46B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A46B12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Тестування з метою вибору підходящих людей для певних цілей використовувалося протягом довгого часу.</w:t>
      </w:r>
      <w:r w:rsidRPr="00A46B1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46B12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Сьогодні цей метод вибору найкращого з кандидатів для заповнення вакантної посади стає найбільш популярним.</w:t>
      </w:r>
    </w:p>
    <w:p w:rsidR="00A46B12" w:rsidRDefault="00A46B12" w:rsidP="00A46B12">
      <w:pPr>
        <w:spacing w:after="0"/>
        <w:ind w:left="-567" w:right="-284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A46B12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Цей інтерес цілком зрозумілий, якщо взяти до уваги, що постійно зростає значення правильного вибору і все дорожчими стають помилки.</w:t>
      </w:r>
    </w:p>
    <w:p w:rsidR="00A46B12" w:rsidRDefault="00A46B12" w:rsidP="00A46B12">
      <w:pPr>
        <w:spacing w:after="0"/>
        <w:ind w:left="-567" w:right="-284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A46B12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Під час тестування виконання завдань та відповіді на запитання здійснюються кандидатом, після чого комп'ютер обробляє отриману інформацію, робить всі необхідні розрахунки і видає результат.</w:t>
      </w:r>
    </w:p>
    <w:p w:rsidR="00A46B12" w:rsidRDefault="00A46B12" w:rsidP="00A46B12">
      <w:pPr>
        <w:spacing w:after="0"/>
        <w:ind w:left="-567" w:right="-284" w:firstLine="56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46B12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Застосовувані при прийомі на роботу тести призначені для того, щоб отримати психологічний портрет кандидата, оцінити його здібності, а також професійні знання та навички.</w:t>
      </w:r>
      <w:r w:rsidRPr="00A46B1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46B12">
        <w:rPr>
          <w:rStyle w:val="apple-style-span"/>
          <w:rFonts w:ascii="Times New Roman" w:hAnsi="Times New Roman"/>
          <w:color w:val="000000"/>
          <w:sz w:val="28"/>
          <w:szCs w:val="28"/>
        </w:rPr>
        <w:t>Вони дозволяють оцінювати кандидатів між собою або з еталонними, то є ідеальним, кандидатом.</w:t>
      </w:r>
      <w:r w:rsidRPr="00A46B1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46B12">
        <w:rPr>
          <w:rStyle w:val="apple-style-span"/>
          <w:rFonts w:ascii="Times New Roman" w:hAnsi="Times New Roman"/>
          <w:color w:val="000000"/>
          <w:sz w:val="28"/>
          <w:szCs w:val="28"/>
        </w:rPr>
        <w:t>Як правило, тести розроблені психологами, але щоб їх використати, зовсім не обов'язково бути психологом.</w:t>
      </w:r>
    </w:p>
    <w:p w:rsidR="00A46B12" w:rsidRDefault="00A46B12" w:rsidP="00A46B12">
      <w:pPr>
        <w:spacing w:after="0"/>
        <w:ind w:left="-567" w:right="-284" w:firstLine="56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46B12">
        <w:rPr>
          <w:rStyle w:val="apple-style-span"/>
          <w:rFonts w:ascii="Times New Roman" w:hAnsi="Times New Roman"/>
          <w:color w:val="000000"/>
          <w:sz w:val="28"/>
          <w:szCs w:val="28"/>
        </w:rPr>
        <w:t>Іноді під тестом розуміють таке випробування, відмінними рисами якого є фіксованість виконавчі та єдиність правильності відповіді.</w:t>
      </w:r>
      <w:r w:rsidRPr="00A46B1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46B12">
        <w:rPr>
          <w:rStyle w:val="apple-style-span"/>
          <w:rFonts w:ascii="Times New Roman" w:hAnsi="Times New Roman"/>
          <w:color w:val="000000"/>
          <w:sz w:val="28"/>
          <w:szCs w:val="28"/>
        </w:rPr>
        <w:t>Такий тест призначений для визначення рівня розвитку інтелекту та інших здібностей та навичок.</w:t>
      </w:r>
    </w:p>
    <w:p w:rsidR="004A15DA" w:rsidRPr="00A46B12" w:rsidRDefault="00A46B12" w:rsidP="00A46B12">
      <w:pPr>
        <w:spacing w:after="0"/>
        <w:ind w:left="-567" w:right="-284" w:firstLine="567"/>
        <w:rPr>
          <w:rFonts w:ascii="Times New Roman" w:hAnsi="Times New Roman"/>
        </w:rPr>
      </w:pPr>
      <w:r w:rsidRPr="00A46B12">
        <w:rPr>
          <w:rStyle w:val="apple-style-span"/>
          <w:rFonts w:ascii="Times New Roman" w:hAnsi="Times New Roman"/>
          <w:color w:val="000000"/>
          <w:sz w:val="28"/>
          <w:szCs w:val="28"/>
        </w:rPr>
        <w:t>Особливим різновидом тестів є опитувальники.</w:t>
      </w:r>
      <w:r w:rsidRPr="00A46B1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46B12">
        <w:rPr>
          <w:rStyle w:val="apple-style-span"/>
          <w:rFonts w:ascii="Times New Roman" w:hAnsi="Times New Roman"/>
          <w:color w:val="000000"/>
          <w:sz w:val="28"/>
          <w:szCs w:val="28"/>
        </w:rPr>
        <w:t>З їх допомогою оцінюють властивості особистості або інтереси.</w:t>
      </w:r>
      <w:r w:rsidRPr="00A46B1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46B12">
        <w:rPr>
          <w:rStyle w:val="apple-style-span"/>
          <w:rFonts w:ascii="Times New Roman" w:hAnsi="Times New Roman"/>
          <w:color w:val="000000"/>
          <w:sz w:val="28"/>
          <w:szCs w:val="28"/>
        </w:rPr>
        <w:t>Відповідь характеризує відповідає.</w:t>
      </w:r>
      <w:r w:rsidRPr="00A46B1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46B12">
        <w:rPr>
          <w:rStyle w:val="apple-style-span"/>
          <w:rFonts w:ascii="Times New Roman" w:hAnsi="Times New Roman"/>
          <w:color w:val="000000"/>
          <w:sz w:val="28"/>
          <w:szCs w:val="28"/>
        </w:rPr>
        <w:t>Опросники використовують для визначення схильності до того чи іншого виду діяльності, наприклад чи подобається даній людині працювати в колективі, чи є у нього артистичні схильності і т.п.</w:t>
      </w:r>
      <w:r w:rsidRPr="00A46B1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46B12">
        <w:rPr>
          <w:rStyle w:val="apple-style-span"/>
          <w:rFonts w:ascii="Times New Roman" w:hAnsi="Times New Roman"/>
          <w:color w:val="000000"/>
          <w:sz w:val="28"/>
          <w:szCs w:val="28"/>
        </w:rPr>
        <w:t>Еффеектівно застосовувати опитувальники з метою профорієнтації.</w:t>
      </w:r>
      <w:r w:rsidRPr="00A46B1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46B12">
        <w:rPr>
          <w:rStyle w:val="apple-style-span"/>
          <w:rFonts w:ascii="Times New Roman" w:hAnsi="Times New Roman"/>
          <w:color w:val="000000"/>
          <w:sz w:val="28"/>
          <w:szCs w:val="28"/>
        </w:rPr>
        <w:t>Зазвичай і те, і інше називають тестами.</w:t>
      </w:r>
      <w:r w:rsidRPr="00A46B12">
        <w:rPr>
          <w:rFonts w:ascii="Times New Roman" w:hAnsi="Times New Roman"/>
          <w:color w:val="000000"/>
          <w:sz w:val="28"/>
          <w:szCs w:val="28"/>
        </w:rPr>
        <w:br/>
      </w:r>
      <w:r w:rsidRPr="00A46B12">
        <w:rPr>
          <w:rStyle w:val="apple-style-span"/>
          <w:rFonts w:ascii="Times New Roman" w:hAnsi="Times New Roman"/>
          <w:color w:val="000000"/>
          <w:sz w:val="28"/>
          <w:szCs w:val="28"/>
        </w:rPr>
        <w:t>При прийомі на роботу зазвичай використовують три типи тестів:</w:t>
      </w:r>
      <w:r w:rsidRPr="00A46B12">
        <w:rPr>
          <w:rFonts w:ascii="Times New Roman" w:hAnsi="Times New Roman"/>
          <w:color w:val="000000"/>
          <w:sz w:val="28"/>
          <w:szCs w:val="28"/>
        </w:rPr>
        <w:br/>
      </w:r>
      <w:r w:rsidRPr="00A46B12">
        <w:rPr>
          <w:rStyle w:val="apple-style-span"/>
          <w:rFonts w:ascii="Times New Roman" w:hAnsi="Times New Roman"/>
          <w:color w:val="000000"/>
          <w:sz w:val="28"/>
          <w:szCs w:val="28"/>
        </w:rPr>
        <w:t>на професійні знання та навички;</w:t>
      </w:r>
      <w:r w:rsidRPr="00A46B12">
        <w:rPr>
          <w:rFonts w:ascii="Times New Roman" w:hAnsi="Times New Roman"/>
          <w:color w:val="000000"/>
          <w:sz w:val="28"/>
          <w:szCs w:val="28"/>
        </w:rPr>
        <w:br/>
      </w:r>
      <w:r w:rsidRPr="00A46B12">
        <w:rPr>
          <w:rStyle w:val="apple-style-span"/>
          <w:rFonts w:ascii="Times New Roman" w:hAnsi="Times New Roman"/>
          <w:color w:val="000000"/>
          <w:sz w:val="28"/>
          <w:szCs w:val="28"/>
        </w:rPr>
        <w:t>на рівень розвитку інтелекту та інших здібностей;</w:t>
      </w:r>
      <w:r w:rsidRPr="00A46B12">
        <w:rPr>
          <w:rFonts w:ascii="Times New Roman" w:hAnsi="Times New Roman"/>
          <w:color w:val="000000"/>
          <w:sz w:val="28"/>
          <w:szCs w:val="28"/>
        </w:rPr>
        <w:br/>
      </w:r>
      <w:r w:rsidRPr="00A46B12">
        <w:rPr>
          <w:rStyle w:val="apple-style-span"/>
          <w:rFonts w:ascii="Times New Roman" w:hAnsi="Times New Roman"/>
          <w:color w:val="000000"/>
          <w:sz w:val="28"/>
          <w:szCs w:val="28"/>
        </w:rPr>
        <w:t>на наявність та ступінь прояву певних особистісних якостей.</w:t>
      </w:r>
      <w:r w:rsidRPr="00A46B12">
        <w:rPr>
          <w:rFonts w:ascii="Times New Roman" w:hAnsi="Times New Roman"/>
          <w:color w:val="000000"/>
          <w:sz w:val="28"/>
          <w:szCs w:val="28"/>
        </w:rPr>
        <w:br/>
      </w:r>
      <w:r w:rsidRPr="00A46B12">
        <w:rPr>
          <w:rStyle w:val="apple-style-span"/>
          <w:rFonts w:ascii="Times New Roman" w:hAnsi="Times New Roman"/>
          <w:color w:val="000000"/>
          <w:sz w:val="28"/>
          <w:szCs w:val="28"/>
        </w:rPr>
        <w:t>Кваліфікаційні тести для оцінки рівня професійних знань і навичок дозволяють провести відсів і первинне ранжтрованіе кандидатів.</w:t>
      </w:r>
      <w:r w:rsidRPr="00A46B12">
        <w:rPr>
          <w:rFonts w:ascii="Times New Roman" w:hAnsi="Times New Roman"/>
          <w:color w:val="000000"/>
          <w:sz w:val="28"/>
          <w:szCs w:val="28"/>
        </w:rPr>
        <w:br/>
      </w:r>
      <w:r w:rsidRPr="00A46B12">
        <w:rPr>
          <w:rStyle w:val="apple-style-span"/>
          <w:rFonts w:ascii="Times New Roman" w:hAnsi="Times New Roman"/>
          <w:color w:val="000000"/>
          <w:sz w:val="28"/>
          <w:szCs w:val="28"/>
        </w:rPr>
        <w:t>Багато організацій розробляють свої тести.</w:t>
      </w:r>
      <w:r w:rsidRPr="00A46B1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46B12">
        <w:rPr>
          <w:rStyle w:val="apple-style-span"/>
          <w:rFonts w:ascii="Times New Roman" w:hAnsi="Times New Roman"/>
          <w:color w:val="000000"/>
          <w:sz w:val="28"/>
          <w:szCs w:val="28"/>
        </w:rPr>
        <w:t>Це дозволяє, по-перше, підвищити їх надійності за рахунок недоступності для попереднього ознайомлення і, по друге, врахувати специфічні особливості даної організації і даних посад.</w:t>
      </w:r>
      <w:r w:rsidRPr="00A46B12">
        <w:rPr>
          <w:rFonts w:ascii="Times New Roman" w:hAnsi="Times New Roman"/>
          <w:color w:val="000000"/>
          <w:sz w:val="28"/>
          <w:szCs w:val="28"/>
        </w:rPr>
        <w:br/>
      </w:r>
      <w:r w:rsidRPr="00A46B12">
        <w:rPr>
          <w:rStyle w:val="apple-style-span"/>
          <w:rFonts w:ascii="Times New Roman" w:hAnsi="Times New Roman"/>
          <w:color w:val="000000"/>
          <w:sz w:val="28"/>
          <w:szCs w:val="28"/>
        </w:rPr>
        <w:t>Особистісні характеристики і психологічні портрети мають допоміжний характер при виборі кандидата, але деякі посади завідомо вимагають певних рис характеру.</w:t>
      </w:r>
      <w:r w:rsidRPr="00A46B1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46B12">
        <w:rPr>
          <w:rStyle w:val="apple-style-span"/>
          <w:rFonts w:ascii="Times New Roman" w:hAnsi="Times New Roman"/>
          <w:color w:val="000000"/>
          <w:sz w:val="28"/>
          <w:szCs w:val="28"/>
        </w:rPr>
        <w:t>Наприклад, той, хто вітає публіку, повинен бути життєрадісним, мати живий характер і заразливе дружелюбність.</w:t>
      </w:r>
      <w:r w:rsidRPr="00A46B1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46B12">
        <w:rPr>
          <w:rStyle w:val="apple-style-span"/>
          <w:rFonts w:ascii="Times New Roman" w:hAnsi="Times New Roman"/>
          <w:color w:val="000000"/>
          <w:sz w:val="28"/>
          <w:szCs w:val="28"/>
        </w:rPr>
        <w:t>Велике значення має психологічна сумісність в колективі, особливо коли люди повинні працювати в тісному контакті чи перебувати тривалий час разом.</w:t>
      </w:r>
      <w:r w:rsidRPr="00A46B12">
        <w:rPr>
          <w:rFonts w:ascii="Times New Roman" w:hAnsi="Times New Roman"/>
          <w:color w:val="000000"/>
          <w:sz w:val="28"/>
          <w:szCs w:val="28"/>
        </w:rPr>
        <w:br/>
      </w:r>
      <w:r w:rsidRPr="00A46B12">
        <w:rPr>
          <w:rStyle w:val="apple-style-span"/>
          <w:rFonts w:ascii="Times New Roman" w:hAnsi="Times New Roman"/>
          <w:color w:val="000000"/>
          <w:sz w:val="28"/>
          <w:szCs w:val="28"/>
        </w:rPr>
        <w:t>Особистісні тести не часто застосовуються за кордоном при прийомі на роботу з таких причин:</w:t>
      </w:r>
      <w:r w:rsidRPr="00A46B12">
        <w:rPr>
          <w:rFonts w:ascii="Times New Roman" w:hAnsi="Times New Roman"/>
          <w:color w:val="000000"/>
          <w:sz w:val="28"/>
          <w:szCs w:val="28"/>
        </w:rPr>
        <w:br/>
      </w:r>
      <w:r w:rsidRPr="00A46B12">
        <w:rPr>
          <w:rStyle w:val="apple-style-span"/>
          <w:rFonts w:ascii="Times New Roman" w:hAnsi="Times New Roman"/>
          <w:color w:val="000000"/>
          <w:sz w:val="28"/>
          <w:szCs w:val="28"/>
        </w:rPr>
        <w:t>По-перше, існують досить жорсткі закони проти будь-якої дискримінації і проти спроб вторгатися в особисте життя.</w:t>
      </w:r>
      <w:r w:rsidRPr="00A46B1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46B12">
        <w:rPr>
          <w:rStyle w:val="apple-style-span"/>
          <w:rFonts w:ascii="Times New Roman" w:hAnsi="Times New Roman"/>
          <w:color w:val="000000"/>
          <w:sz w:val="28"/>
          <w:szCs w:val="28"/>
        </w:rPr>
        <w:t>Наприклад, спроби використовувати графології для визначення характеру при прийомі на роботу в багатьох країнах визнані незаконними, по-друге, опитування недостатньо надійні.</w:t>
      </w:r>
      <w:r w:rsidRPr="00A46B1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46B12">
        <w:rPr>
          <w:rStyle w:val="apple-style-span"/>
          <w:rFonts w:ascii="Times New Roman" w:hAnsi="Times New Roman"/>
          <w:color w:val="000000"/>
          <w:sz w:val="28"/>
          <w:szCs w:val="28"/>
        </w:rPr>
        <w:t>Елементарно можна приховати схильність до алкоголю або небажання вставати вранці.</w:t>
      </w:r>
      <w:r w:rsidRPr="00A46B1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46B12">
        <w:rPr>
          <w:rStyle w:val="apple-style-span"/>
          <w:rFonts w:ascii="Times New Roman" w:hAnsi="Times New Roman"/>
          <w:color w:val="000000"/>
          <w:sz w:val="28"/>
          <w:szCs w:val="28"/>
        </w:rPr>
        <w:t>Дурна людина легко зрозуміє, який з відповідей більш сприятливий для отримання даної роботи, і дасть відповідну відповідь, який далекий від істини. [6]</w:t>
      </w:r>
      <w:r w:rsidRPr="00A46B12">
        <w:rPr>
          <w:rFonts w:ascii="Times New Roman" w:hAnsi="Times New Roman"/>
          <w:color w:val="000000"/>
          <w:sz w:val="28"/>
          <w:szCs w:val="28"/>
        </w:rPr>
        <w:br/>
      </w:r>
      <w:r w:rsidRPr="00A46B12">
        <w:rPr>
          <w:rFonts w:ascii="Times New Roman" w:hAnsi="Times New Roman"/>
          <w:color w:val="000000"/>
          <w:sz w:val="28"/>
          <w:szCs w:val="28"/>
        </w:rPr>
        <w:br/>
      </w:r>
      <w:r w:rsidRPr="00A46B12">
        <w:rPr>
          <w:rStyle w:val="apple-style-span"/>
          <w:rFonts w:ascii="Times New Roman" w:hAnsi="Times New Roman"/>
          <w:color w:val="000000"/>
          <w:sz w:val="28"/>
          <w:szCs w:val="28"/>
        </w:rPr>
        <w:t>Часто вживані тести при прийомі на роботу</w:t>
      </w:r>
      <w:r w:rsidRPr="00A46B12">
        <w:rPr>
          <w:rFonts w:ascii="Times New Roman" w:hAnsi="Times New Roman"/>
          <w:color w:val="000000"/>
          <w:sz w:val="28"/>
          <w:szCs w:val="28"/>
        </w:rPr>
        <w:br/>
      </w:r>
      <w:r w:rsidRPr="00A46B12">
        <w:rPr>
          <w:rFonts w:ascii="Times New Roman" w:hAnsi="Times New Roman"/>
          <w:color w:val="000000"/>
          <w:sz w:val="28"/>
          <w:szCs w:val="28"/>
        </w:rPr>
        <w:br/>
      </w:r>
      <w:r w:rsidRPr="00A46B12">
        <w:rPr>
          <w:rStyle w:val="apple-style-span"/>
          <w:rFonts w:ascii="Times New Roman" w:hAnsi="Times New Roman"/>
          <w:color w:val="000000"/>
          <w:sz w:val="28"/>
          <w:szCs w:val="28"/>
        </w:rPr>
        <w:t>Назва тесту Короткий опис</w:t>
      </w:r>
      <w:r w:rsidRPr="00A46B12">
        <w:rPr>
          <w:rFonts w:ascii="Times New Roman" w:hAnsi="Times New Roman"/>
          <w:color w:val="000000"/>
          <w:sz w:val="28"/>
          <w:szCs w:val="28"/>
        </w:rPr>
        <w:br/>
      </w:r>
      <w:r w:rsidRPr="00A46B12">
        <w:rPr>
          <w:rStyle w:val="apple-style-span"/>
          <w:rFonts w:ascii="Times New Roman" w:hAnsi="Times New Roman"/>
          <w:color w:val="000000"/>
          <w:sz w:val="28"/>
          <w:szCs w:val="28"/>
        </w:rPr>
        <w:t>Комплексні тести оцінки особистості</w:t>
      </w:r>
      <w:r w:rsidRPr="00A46B12">
        <w:rPr>
          <w:rFonts w:ascii="Times New Roman" w:hAnsi="Times New Roman"/>
          <w:color w:val="000000"/>
          <w:sz w:val="28"/>
          <w:szCs w:val="28"/>
        </w:rPr>
        <w:br/>
      </w:r>
      <w:r w:rsidRPr="00A46B12">
        <w:rPr>
          <w:rStyle w:val="apple-style-span"/>
          <w:rFonts w:ascii="Times New Roman" w:hAnsi="Times New Roman"/>
          <w:color w:val="000000"/>
          <w:sz w:val="28"/>
          <w:szCs w:val="28"/>
        </w:rPr>
        <w:t>Тест опитувальник 16ЛФ (адаптація опитувальника Кеттела) 105 питань Оцінка вираженості 16 особистісних рис, прпедложенних Кеттела як модель структури лічноссті: доброзичливість, інтелект, емоційна стійкість, домінантність, безпечність, моральна нормативність та ін Оцінка кожної з рис проводиться за стандарізірованной 10-бальноюшкалою.</w:t>
      </w:r>
      <w:r w:rsidRPr="00A46B12">
        <w:rPr>
          <w:rFonts w:ascii="Times New Roman" w:hAnsi="Times New Roman"/>
          <w:color w:val="000000"/>
          <w:sz w:val="28"/>
          <w:szCs w:val="28"/>
        </w:rPr>
        <w:br/>
      </w:r>
      <w:r w:rsidRPr="00A46B12">
        <w:rPr>
          <w:rStyle w:val="apple-style-span"/>
          <w:rFonts w:ascii="Times New Roman" w:hAnsi="Times New Roman"/>
          <w:color w:val="000000"/>
          <w:sz w:val="28"/>
          <w:szCs w:val="28"/>
        </w:rPr>
        <w:t>Тести профорієнтації і профпридатності</w:t>
      </w:r>
      <w:r w:rsidRPr="00A46B12">
        <w:rPr>
          <w:rFonts w:ascii="Times New Roman" w:hAnsi="Times New Roman"/>
          <w:color w:val="000000"/>
          <w:sz w:val="28"/>
          <w:szCs w:val="28"/>
        </w:rPr>
        <w:br/>
      </w:r>
      <w:r w:rsidRPr="00A46B12">
        <w:rPr>
          <w:rStyle w:val="apple-style-span"/>
          <w:rFonts w:ascii="Times New Roman" w:hAnsi="Times New Roman"/>
          <w:color w:val="000000"/>
          <w:sz w:val="28"/>
          <w:szCs w:val="28"/>
        </w:rPr>
        <w:t>Особистісний опитувальник (варіант тесту MMPI в адаптпціі Воробйова) 556 питань Оцінка відповідності психологічних особливостей особистості професіограми більш ніж по 60 видам діяльності.</w:t>
      </w:r>
      <w:r w:rsidRPr="00A46B12">
        <w:rPr>
          <w:rFonts w:ascii="Times New Roman" w:hAnsi="Times New Roman"/>
          <w:color w:val="000000"/>
          <w:sz w:val="28"/>
          <w:szCs w:val="28"/>
        </w:rPr>
        <w:br/>
      </w:r>
      <w:r w:rsidRPr="00A46B12">
        <w:rPr>
          <w:rStyle w:val="apple-style-span"/>
          <w:rFonts w:ascii="Times New Roman" w:hAnsi="Times New Roman"/>
          <w:color w:val="000000"/>
          <w:sz w:val="28"/>
          <w:szCs w:val="28"/>
        </w:rPr>
        <w:t>Тести дослідження інтелекту</w:t>
      </w:r>
      <w:r w:rsidRPr="00A46B12">
        <w:rPr>
          <w:rFonts w:ascii="Times New Roman" w:hAnsi="Times New Roman"/>
          <w:color w:val="000000"/>
          <w:sz w:val="28"/>
          <w:szCs w:val="28"/>
        </w:rPr>
        <w:br/>
      </w:r>
      <w:r w:rsidRPr="00A46B12">
        <w:rPr>
          <w:rStyle w:val="apple-style-span"/>
          <w:rFonts w:ascii="Times New Roman" w:hAnsi="Times New Roman"/>
          <w:color w:val="000000"/>
          <w:sz w:val="28"/>
          <w:szCs w:val="28"/>
        </w:rPr>
        <w:t>Інтелектуально-структурний тест Амтхауера.</w:t>
      </w:r>
      <w:r w:rsidRPr="00A46B1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46B12">
        <w:rPr>
          <w:rStyle w:val="apple-style-span"/>
          <w:rFonts w:ascii="Times New Roman" w:hAnsi="Times New Roman"/>
          <w:color w:val="000000"/>
          <w:sz w:val="28"/>
          <w:szCs w:val="28"/>
        </w:rPr>
        <w:t>180 питань Визначення рівня та структури інтелекту за 9 складовим (лінгвістичного і математичного мислення, просторової уяви, пам'яті та ін.).</w:t>
      </w:r>
      <w:r w:rsidRPr="00A46B1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46B12">
        <w:rPr>
          <w:rStyle w:val="apple-style-span"/>
          <w:rFonts w:ascii="Times New Roman" w:hAnsi="Times New Roman"/>
          <w:color w:val="000000"/>
          <w:sz w:val="28"/>
          <w:szCs w:val="28"/>
        </w:rPr>
        <w:t>Розвиток інтелектуальних навичок.</w:t>
      </w:r>
      <w:r w:rsidRPr="00A46B12">
        <w:rPr>
          <w:rFonts w:ascii="Times New Roman" w:hAnsi="Times New Roman"/>
          <w:color w:val="000000"/>
          <w:sz w:val="28"/>
          <w:szCs w:val="28"/>
        </w:rPr>
        <w:br/>
      </w:r>
      <w:r w:rsidRPr="00A46B12">
        <w:rPr>
          <w:rStyle w:val="apple-style-span"/>
          <w:rFonts w:ascii="Times New Roman" w:hAnsi="Times New Roman"/>
          <w:color w:val="000000"/>
          <w:sz w:val="28"/>
          <w:szCs w:val="28"/>
        </w:rPr>
        <w:t>Тест Айзенка з визначення IQ Визначення стандартизованого коефіцієнта інтелекту по 5-й загальним і 3 спеціалізованим субтести</w:t>
      </w:r>
      <w:r w:rsidRPr="00A46B12">
        <w:rPr>
          <w:rFonts w:ascii="Times New Roman" w:hAnsi="Times New Roman"/>
          <w:color w:val="000000"/>
          <w:sz w:val="28"/>
          <w:szCs w:val="28"/>
        </w:rPr>
        <w:br/>
      </w:r>
      <w:r w:rsidRPr="00A46B12">
        <w:rPr>
          <w:rStyle w:val="apple-style-span"/>
          <w:rFonts w:ascii="Times New Roman" w:hAnsi="Times New Roman"/>
          <w:color w:val="000000"/>
          <w:sz w:val="28"/>
          <w:szCs w:val="28"/>
        </w:rPr>
        <w:t>Спеціальні тести</w:t>
      </w:r>
      <w:r w:rsidRPr="00A46B12">
        <w:rPr>
          <w:rFonts w:ascii="Times New Roman" w:hAnsi="Times New Roman"/>
          <w:color w:val="000000"/>
          <w:sz w:val="28"/>
          <w:szCs w:val="28"/>
        </w:rPr>
        <w:br/>
      </w:r>
      <w:r w:rsidRPr="00A46B12">
        <w:rPr>
          <w:rStyle w:val="apple-style-span"/>
          <w:rFonts w:ascii="Times New Roman" w:hAnsi="Times New Roman"/>
          <w:color w:val="000000"/>
          <w:sz w:val="28"/>
          <w:szCs w:val="28"/>
        </w:rPr>
        <w:t>Кольоровий тест Люшера Діагностика психофізичного стану особистості та видача коротких характеристик, які можуть бути використані для побудови психологічного портрета</w:t>
      </w:r>
      <w:r w:rsidRPr="00A46B12">
        <w:rPr>
          <w:rFonts w:ascii="Times New Roman" w:hAnsi="Times New Roman"/>
          <w:color w:val="000000"/>
          <w:sz w:val="28"/>
          <w:szCs w:val="28"/>
        </w:rPr>
        <w:br/>
      </w:r>
      <w:r w:rsidRPr="00A46B12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Тести міжособистісних відносин</w:t>
      </w:r>
      <w:r w:rsidRPr="00A46B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A46B12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Тест-опитувальник Т. Лірі (діагностика міжособистісних відносин) 512 питань оцінки взаємодії особистості з оточуючими (по 8 складових), формування ідеальних образів «я» і найближчого оточення.</w:t>
      </w:r>
      <w:r w:rsidRPr="00A46B1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46B12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Виявлення внутрішніх конфліктів, пов'язаних з самореалізацією особистості.</w:t>
      </w:r>
      <w:bookmarkStart w:id="0" w:name="_GoBack"/>
      <w:bookmarkEnd w:id="0"/>
    </w:p>
    <w:sectPr w:rsidR="004A15DA" w:rsidRPr="00A46B12" w:rsidSect="004A15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B12"/>
    <w:rsid w:val="00124675"/>
    <w:rsid w:val="004A15DA"/>
    <w:rsid w:val="006214E5"/>
    <w:rsid w:val="00A46B12"/>
    <w:rsid w:val="00D4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E736B-0AA7-454C-8594-6F944E76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5DA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46B12"/>
  </w:style>
  <w:style w:type="character" w:customStyle="1" w:styleId="apple-converted-space">
    <w:name w:val="apple-converted-space"/>
    <w:basedOn w:val="a0"/>
    <w:rsid w:val="00A46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panterka</dc:creator>
  <cp:keywords/>
  <dc:description/>
  <cp:lastModifiedBy>admin</cp:lastModifiedBy>
  <cp:revision>2</cp:revision>
  <dcterms:created xsi:type="dcterms:W3CDTF">2014-04-08T20:55:00Z</dcterms:created>
  <dcterms:modified xsi:type="dcterms:W3CDTF">2014-04-08T20:55:00Z</dcterms:modified>
</cp:coreProperties>
</file>