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C79" w:rsidRPr="00AA14AD" w:rsidRDefault="00977C79" w:rsidP="00977C79">
      <w:pPr>
        <w:spacing w:before="120"/>
        <w:jc w:val="center"/>
        <w:rPr>
          <w:b/>
          <w:sz w:val="32"/>
        </w:rPr>
      </w:pPr>
      <w:r w:rsidRPr="00AA14AD">
        <w:rPr>
          <w:b/>
          <w:sz w:val="32"/>
        </w:rPr>
        <w:t>Концепция Thumb</w:t>
      </w:r>
    </w:p>
    <w:p w:rsidR="00977C79" w:rsidRPr="00AA14AD" w:rsidRDefault="00977C79" w:rsidP="00977C79">
      <w:pPr>
        <w:spacing w:before="120"/>
        <w:ind w:firstLine="567"/>
        <w:jc w:val="both"/>
      </w:pPr>
      <w:r w:rsidRPr="00AA14AD">
        <w:t>Технология Thumb</w:t>
      </w:r>
      <w:r>
        <w:t xml:space="preserve"> - </w:t>
      </w:r>
      <w:r w:rsidRPr="00AA14AD">
        <w:t>дополнительное расширение к архитектуре ARM. Система команд Thumb содержит 36 команд</w:t>
      </w:r>
      <w:r>
        <w:t xml:space="preserve">, </w:t>
      </w:r>
      <w:r w:rsidRPr="00AA14AD">
        <w:t>производных от стандартной 32-разрядной системы команд ARM</w:t>
      </w:r>
      <w:r>
        <w:t xml:space="preserve">, </w:t>
      </w:r>
      <w:r w:rsidRPr="00AA14AD">
        <w:t>перекодированных в 16-разрядные коды. Такой подход обеспечил очень высокую плотность кода</w:t>
      </w:r>
      <w:r>
        <w:t xml:space="preserve">, </w:t>
      </w:r>
      <w:r w:rsidRPr="00AA14AD">
        <w:t>поскольку команды Thumb составляют половину ширины формата команд ARM. В процессе выполнения эти новые 16-разрядные Thumb коды декомпрессируются процессором в соответствующие эквивалентные команды ARM</w:t>
      </w:r>
      <w:r>
        <w:t xml:space="preserve">, </w:t>
      </w:r>
      <w:r w:rsidRPr="00AA14AD">
        <w:t>которые затем и выполняются ядром ARM обычным способом.</w:t>
      </w:r>
    </w:p>
    <w:p w:rsidR="00977C79" w:rsidRPr="00AA14AD" w:rsidRDefault="00F35878" w:rsidP="00977C79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5.25pt;height:204.75pt">
            <v:imagedata r:id="rId4" o:title=""/>
          </v:shape>
        </w:pict>
      </w:r>
    </w:p>
    <w:p w:rsidR="00977C79" w:rsidRPr="00AA14AD" w:rsidRDefault="00977C79" w:rsidP="00977C79">
      <w:pPr>
        <w:spacing w:before="120"/>
        <w:ind w:firstLine="567"/>
        <w:jc w:val="both"/>
      </w:pPr>
      <w:r w:rsidRPr="00AA14AD">
        <w:t>Рисунок 1: Команды Thumb как кодированное подмножество системы команд ARM</w:t>
      </w:r>
    </w:p>
    <w:p w:rsidR="00977C79" w:rsidRPr="00AA14AD" w:rsidRDefault="00977C79" w:rsidP="00977C79">
      <w:pPr>
        <w:spacing w:before="120"/>
        <w:ind w:firstLine="567"/>
        <w:jc w:val="both"/>
      </w:pPr>
      <w:r w:rsidRPr="00AA14AD">
        <w:t>Уникальное преимущество</w:t>
      </w:r>
    </w:p>
    <w:p w:rsidR="00977C79" w:rsidRPr="00AA14AD" w:rsidRDefault="00977C79" w:rsidP="00977C79">
      <w:pPr>
        <w:spacing w:before="120"/>
        <w:ind w:firstLine="567"/>
        <w:jc w:val="both"/>
      </w:pPr>
      <w:r w:rsidRPr="00AA14AD">
        <w:t>Технология Thumb</w:t>
      </w:r>
      <w:r>
        <w:t xml:space="preserve"> - </w:t>
      </w:r>
      <w:r w:rsidRPr="00AA14AD">
        <w:t>это не только смешанная система команд. Thumb-ориентированные ядра имеют две отдельных системы команд</w:t>
      </w:r>
      <w:r>
        <w:t xml:space="preserve"> - </w:t>
      </w:r>
      <w:r w:rsidRPr="00AA14AD">
        <w:t>уникальное достоинство</w:t>
      </w:r>
      <w:r>
        <w:t xml:space="preserve">, </w:t>
      </w:r>
      <w:r w:rsidRPr="00AA14AD">
        <w:t>позволяющее разработчику использовать всю мощность 32-разрядной системы команд ARM при использовании преимуществ малого размера кода системы команд Thumb. Тот факт</w:t>
      </w:r>
      <w:r>
        <w:t xml:space="preserve">, </w:t>
      </w:r>
      <w:r w:rsidRPr="00AA14AD">
        <w:t>что две системы команд являются совершенно отдельными</w:t>
      </w:r>
      <w:r>
        <w:t xml:space="preserve">, </w:t>
      </w:r>
      <w:r w:rsidRPr="00AA14AD">
        <w:t>говорит о том</w:t>
      </w:r>
      <w:r>
        <w:t xml:space="preserve">, </w:t>
      </w:r>
      <w:r w:rsidRPr="00AA14AD">
        <w:t>что средства декодирующей логики также чрезвычайно просты</w:t>
      </w:r>
      <w:r>
        <w:t xml:space="preserve">, </w:t>
      </w:r>
      <w:r w:rsidRPr="00AA14AD">
        <w:t>что в свою очередь</w:t>
      </w:r>
      <w:r>
        <w:t xml:space="preserve">, </w:t>
      </w:r>
      <w:r w:rsidRPr="00AA14AD">
        <w:t xml:space="preserve">сохраняет малым размер кристалла и сохраняет лучшее в отрасли соотношение производительность/потребление. </w:t>
      </w:r>
    </w:p>
    <w:p w:rsidR="00977C79" w:rsidRPr="00AA14AD" w:rsidRDefault="00977C79" w:rsidP="00977C79">
      <w:pPr>
        <w:spacing w:before="120"/>
        <w:ind w:firstLine="567"/>
        <w:jc w:val="both"/>
      </w:pPr>
      <w:r w:rsidRPr="00AA14AD">
        <w:t>Размер и критичные к производительности подпрограммы</w:t>
      </w:r>
    </w:p>
    <w:p w:rsidR="00977C79" w:rsidRPr="00AA14AD" w:rsidRDefault="00977C79" w:rsidP="00977C79">
      <w:pPr>
        <w:spacing w:before="120"/>
        <w:ind w:firstLine="567"/>
        <w:jc w:val="both"/>
      </w:pPr>
      <w:r w:rsidRPr="00AA14AD">
        <w:t>Так как Thumb</w:t>
      </w:r>
      <w:r>
        <w:t xml:space="preserve"> - </w:t>
      </w:r>
      <w:r w:rsidRPr="00AA14AD">
        <w:t>ориентированные ядра способны выполнять и стандартную ARM систему команд и новые команды Thumb</w:t>
      </w:r>
      <w:r>
        <w:t xml:space="preserve">, </w:t>
      </w:r>
      <w:r w:rsidRPr="00AA14AD">
        <w:t>разработчик</w:t>
      </w:r>
      <w:r>
        <w:t xml:space="preserve">, </w:t>
      </w:r>
      <w:r w:rsidRPr="00AA14AD">
        <w:t>при переходе от подпрограммы к подпрограмме</w:t>
      </w:r>
      <w:r>
        <w:t xml:space="preserve">, </w:t>
      </w:r>
      <w:r w:rsidRPr="00AA14AD">
        <w:t>может находить компромисс между размером кода и производительностью</w:t>
      </w:r>
      <w:r>
        <w:t xml:space="preserve">, </w:t>
      </w:r>
      <w:r w:rsidRPr="00AA14AD">
        <w:t xml:space="preserve">подготавливая критичные к размеру подпрограммы в коде Thumb и критичные к производительности подпрограммы в кодах ARM. </w:t>
      </w:r>
    </w:p>
    <w:p w:rsidR="00977C79" w:rsidRPr="00AA14AD" w:rsidRDefault="00977C79" w:rsidP="00977C79">
      <w:pPr>
        <w:spacing w:before="120"/>
        <w:ind w:firstLine="567"/>
        <w:jc w:val="both"/>
      </w:pPr>
      <w:r w:rsidRPr="00AA14AD">
        <w:t>32-разрядная RISC производительность</w:t>
      </w:r>
    </w:p>
    <w:p w:rsidR="00977C79" w:rsidRPr="00AA14AD" w:rsidRDefault="00977C79" w:rsidP="00977C79">
      <w:pPr>
        <w:spacing w:before="120"/>
        <w:ind w:firstLine="567"/>
        <w:jc w:val="both"/>
      </w:pPr>
      <w:r w:rsidRPr="00AA14AD">
        <w:t>Thumb</w:t>
      </w:r>
      <w:r>
        <w:t xml:space="preserve"> - </w:t>
      </w:r>
      <w:r w:rsidRPr="00AA14AD">
        <w:t>ориентированные ядра типа ARM7TDMI имеют полную 32-разрядную архитектуру ARM</w:t>
      </w:r>
      <w:r>
        <w:t xml:space="preserve">, </w:t>
      </w:r>
      <w:r w:rsidRPr="00AA14AD">
        <w:t>так что разработчик сохраняет 32-разрядную производительность RISC архитектуры. Комбинация двух систем команд</w:t>
      </w:r>
      <w:r>
        <w:t xml:space="preserve">, </w:t>
      </w:r>
      <w:r w:rsidRPr="00AA14AD">
        <w:t>выполняющихся на 32-разрядном Thumb</w:t>
      </w:r>
      <w:r>
        <w:t xml:space="preserve"> - </w:t>
      </w:r>
      <w:r w:rsidRPr="00AA14AD">
        <w:t>ориентированном ядре</w:t>
      </w:r>
      <w:r>
        <w:t xml:space="preserve">, </w:t>
      </w:r>
      <w:r w:rsidRPr="00AA14AD">
        <w:t xml:space="preserve">обеспечивает эффективное решение проблемы больших размеров кода и проблемы невысокой производительности 16-разрядных систем. </w:t>
      </w:r>
    </w:p>
    <w:p w:rsidR="00977C79" w:rsidRPr="00AA14AD" w:rsidRDefault="00977C79" w:rsidP="00977C79">
      <w:pPr>
        <w:spacing w:before="120"/>
        <w:ind w:firstLine="567"/>
        <w:jc w:val="both"/>
      </w:pPr>
      <w:r w:rsidRPr="00AA14AD">
        <w:t>Улучшение плотности кода на 30 %</w:t>
      </w:r>
    </w:p>
    <w:p w:rsidR="00977C79" w:rsidRPr="00AA14AD" w:rsidRDefault="00977C79" w:rsidP="00977C79">
      <w:pPr>
        <w:spacing w:before="120"/>
        <w:ind w:firstLine="567"/>
        <w:jc w:val="both"/>
      </w:pPr>
      <w:r w:rsidRPr="00AA14AD">
        <w:t>Полученные к настоящему времени результаты показали улучшение плотности кода на 30%</w:t>
      </w:r>
      <w:r>
        <w:t xml:space="preserve">, </w:t>
      </w:r>
      <w:r w:rsidRPr="00AA14AD">
        <w:t>по сравнению с кодом ARM</w:t>
      </w:r>
      <w:r>
        <w:t xml:space="preserve">, </w:t>
      </w:r>
      <w:r w:rsidRPr="00AA14AD">
        <w:t>что позволяет считать Thumb</w:t>
      </w:r>
      <w:r>
        <w:t xml:space="preserve"> - </w:t>
      </w:r>
      <w:r w:rsidRPr="00AA14AD">
        <w:t>ориентированные процессоры лучшими по плотности кода в сравнении и с традиционными CISC процессорами.</w:t>
      </w:r>
    </w:p>
    <w:p w:rsidR="00977C79" w:rsidRPr="00AA14AD" w:rsidRDefault="00F35878" w:rsidP="00977C79">
      <w:pPr>
        <w:spacing w:before="120"/>
        <w:ind w:firstLine="567"/>
        <w:jc w:val="both"/>
      </w:pPr>
      <w:r>
        <w:pict>
          <v:shape id="_x0000_i1026" type="#_x0000_t75" style="width:6in;height:483.75pt">
            <v:imagedata r:id="rId5" o:title=""/>
          </v:shape>
        </w:pict>
      </w:r>
    </w:p>
    <w:p w:rsidR="00977C79" w:rsidRPr="00AA14AD" w:rsidRDefault="00977C79" w:rsidP="00977C79">
      <w:pPr>
        <w:spacing w:before="120"/>
        <w:ind w:firstLine="567"/>
        <w:jc w:val="both"/>
      </w:pPr>
      <w:r w:rsidRPr="00AA14AD">
        <w:t>Рисунок 2: Ядро ARM7TDMI и расположение декомпрессора команд Thumb</w:t>
      </w:r>
    </w:p>
    <w:p w:rsidR="00977C79" w:rsidRPr="00AA14AD" w:rsidRDefault="00977C79" w:rsidP="00977C79">
      <w:pPr>
        <w:spacing w:before="120"/>
        <w:ind w:firstLine="567"/>
        <w:jc w:val="both"/>
      </w:pPr>
      <w:r w:rsidRPr="00AA14AD">
        <w:t>Поддержка полуслов</w:t>
      </w:r>
    </w:p>
    <w:p w:rsidR="00977C79" w:rsidRPr="00AA14AD" w:rsidRDefault="00977C79" w:rsidP="00977C79">
      <w:pPr>
        <w:spacing w:before="120"/>
        <w:ind w:firstLine="567"/>
        <w:jc w:val="both"/>
      </w:pPr>
      <w:r w:rsidRPr="00AA14AD">
        <w:t>Кроме введения новых Thumb команд</w:t>
      </w:r>
      <w:r>
        <w:t xml:space="preserve">, </w:t>
      </w:r>
      <w:r w:rsidRPr="00AA14AD">
        <w:t>фирма ARM добавила к системам команд и ARM и Thumb поддержку формата полуслов (16-разрядных данных). Следовательно архитектура ARM теперь полностью поддерживает 8</w:t>
      </w:r>
      <w:r>
        <w:t xml:space="preserve">, </w:t>
      </w:r>
      <w:r w:rsidRPr="00AA14AD">
        <w:t xml:space="preserve">16 и 32-разрядные данные. Были добавлены и для Thumb и ARM ядер операции со знаками для поддержки ими 8 и 16-разрядных операций с данными со знаками. </w:t>
      </w:r>
    </w:p>
    <w:p w:rsidR="00977C79" w:rsidRPr="00AA14AD" w:rsidRDefault="00977C79" w:rsidP="00977C79">
      <w:pPr>
        <w:spacing w:before="120"/>
        <w:ind w:firstLine="567"/>
        <w:jc w:val="both"/>
      </w:pPr>
      <w:r w:rsidRPr="00AA14AD">
        <w:t>Расширение возможностей комплекта средств разработки программного обеспечения ARM</w:t>
      </w:r>
    </w:p>
    <w:p w:rsidR="00977C79" w:rsidRPr="00AA14AD" w:rsidRDefault="00977C79" w:rsidP="00977C79">
      <w:pPr>
        <w:spacing w:before="120"/>
        <w:ind w:firstLine="567"/>
        <w:jc w:val="both"/>
      </w:pPr>
      <w:r w:rsidRPr="00AA14AD">
        <w:t>омплект средств разработки программного обеспечения ARM также был расширен</w:t>
      </w:r>
      <w:r>
        <w:t xml:space="preserve">, </w:t>
      </w:r>
      <w:r w:rsidRPr="00AA14AD">
        <w:t>чтобы обеспечить поддержку разработки кодов Thumb. Комплект позволяет программисту писать и размещать в памяти системы коды ARM</w:t>
      </w:r>
      <w:r>
        <w:t xml:space="preserve">, </w:t>
      </w:r>
      <w:r w:rsidRPr="00AA14AD">
        <w:t>коды Thumb или оба вместе.</w:t>
      </w:r>
    </w:p>
    <w:p w:rsidR="00977C79" w:rsidRPr="00AA14AD" w:rsidRDefault="00F35878" w:rsidP="00977C79">
      <w:pPr>
        <w:spacing w:before="120"/>
        <w:ind w:firstLine="567"/>
        <w:jc w:val="both"/>
      </w:pPr>
      <w:r>
        <w:pict>
          <v:shape id="_x0000_i1027" type="#_x0000_t75" style="width:326.25pt;height:365.25pt">
            <v:imagedata r:id="rId6" o:title=""/>
          </v:shape>
        </w:pict>
      </w:r>
    </w:p>
    <w:p w:rsidR="00977C79" w:rsidRPr="00AA14AD" w:rsidRDefault="00977C79" w:rsidP="00977C79">
      <w:pPr>
        <w:spacing w:before="120"/>
        <w:ind w:firstLine="567"/>
        <w:jc w:val="both"/>
      </w:pPr>
      <w:r w:rsidRPr="00AA14AD">
        <w:t>Рисунок 3: Последовательность этапов проектирования программного обеспечения для Thumb</w:t>
      </w:r>
      <w:r>
        <w:t xml:space="preserve"> - </w:t>
      </w:r>
      <w:r w:rsidRPr="00AA14AD">
        <w:t>ориентированного ядра</w:t>
      </w:r>
    </w:p>
    <w:p w:rsidR="00977C79" w:rsidRPr="00AA14AD" w:rsidRDefault="00977C79" w:rsidP="00977C79">
      <w:pPr>
        <w:spacing w:before="120"/>
        <w:ind w:firstLine="567"/>
        <w:jc w:val="both"/>
      </w:pPr>
      <w:r w:rsidRPr="00AA14AD">
        <w:t>Краткая сводка преимуществ технологии Thumb</w:t>
      </w:r>
    </w:p>
    <w:p w:rsidR="00977C79" w:rsidRPr="00AA14AD" w:rsidRDefault="00977C79" w:rsidP="00977C79">
      <w:pPr>
        <w:spacing w:before="120"/>
        <w:ind w:firstLine="567"/>
        <w:jc w:val="both"/>
      </w:pPr>
      <w:r w:rsidRPr="00AA14AD">
        <w:t>Превосходная плотность кода</w:t>
      </w:r>
    </w:p>
    <w:p w:rsidR="00977C79" w:rsidRPr="00AA14AD" w:rsidRDefault="00977C79" w:rsidP="00977C79">
      <w:pPr>
        <w:spacing w:before="120"/>
        <w:ind w:firstLine="567"/>
        <w:jc w:val="both"/>
      </w:pPr>
      <w:r w:rsidRPr="00AA14AD">
        <w:t>Система команд Thumb дает превосходную плотность кода</w:t>
      </w:r>
      <w:r>
        <w:t xml:space="preserve">, </w:t>
      </w:r>
      <w:r w:rsidRPr="00AA14AD">
        <w:t>по сравнению с 32-разрядными ядрами и 8 и 16-разрядными процессорами</w:t>
      </w:r>
      <w:r>
        <w:t xml:space="preserve">, </w:t>
      </w:r>
      <w:r w:rsidRPr="00AA14AD">
        <w:t>обычно используемыми во встраиваемых применениях. Объем памяти и</w:t>
      </w:r>
      <w:r>
        <w:t xml:space="preserve">, </w:t>
      </w:r>
      <w:r w:rsidRPr="00AA14AD">
        <w:t>как следствие</w:t>
      </w:r>
      <w:r>
        <w:t xml:space="preserve">, </w:t>
      </w:r>
      <w:r w:rsidRPr="00AA14AD">
        <w:t xml:space="preserve">стоимость системы уменьшаются. </w:t>
      </w:r>
    </w:p>
    <w:p w:rsidR="00977C79" w:rsidRPr="00AA14AD" w:rsidRDefault="00977C79" w:rsidP="00977C79">
      <w:pPr>
        <w:spacing w:before="120"/>
        <w:ind w:firstLine="567"/>
        <w:jc w:val="both"/>
      </w:pPr>
      <w:r w:rsidRPr="00AA14AD">
        <w:t>16-разрядные команды</w:t>
      </w:r>
    </w:p>
    <w:p w:rsidR="00977C79" w:rsidRPr="00AA14AD" w:rsidRDefault="00977C79" w:rsidP="00977C79">
      <w:pPr>
        <w:spacing w:before="120"/>
        <w:ind w:firstLine="567"/>
        <w:jc w:val="both"/>
      </w:pPr>
      <w:r w:rsidRPr="00AA14AD">
        <w:t>Команды Thumb</w:t>
      </w:r>
      <w:r>
        <w:t xml:space="preserve"> - </w:t>
      </w:r>
      <w:r w:rsidRPr="00AA14AD">
        <w:t>16-разрядные и шина передачи данных системы тоже должна быть только 16-разрядной. Это уменьшает</w:t>
      </w:r>
      <w:r>
        <w:t xml:space="preserve">, </w:t>
      </w:r>
      <w:r w:rsidRPr="00AA14AD">
        <w:t>и потребляемую мощность и размеры печатной платы</w:t>
      </w:r>
      <w:r>
        <w:t xml:space="preserve">, </w:t>
      </w:r>
      <w:r w:rsidRPr="00AA14AD">
        <w:t xml:space="preserve">что ведет к меньшей стоимости системы и меньшему потреблению системой мощности. </w:t>
      </w:r>
    </w:p>
    <w:p w:rsidR="00977C79" w:rsidRPr="00AA14AD" w:rsidRDefault="00977C79" w:rsidP="00977C79">
      <w:pPr>
        <w:spacing w:before="120"/>
        <w:ind w:firstLine="567"/>
        <w:jc w:val="both"/>
      </w:pPr>
      <w:r w:rsidRPr="00AA14AD">
        <w:t>Самая маленькая площадь</w:t>
      </w:r>
      <w:r>
        <w:t xml:space="preserve">, </w:t>
      </w:r>
      <w:r w:rsidRPr="00AA14AD">
        <w:t>занимаемая ядром на кристалле</w:t>
      </w:r>
    </w:p>
    <w:p w:rsidR="00977C79" w:rsidRPr="00AA14AD" w:rsidRDefault="00977C79" w:rsidP="00977C79">
      <w:pPr>
        <w:spacing w:before="120"/>
        <w:ind w:firstLine="567"/>
        <w:jc w:val="both"/>
      </w:pPr>
      <w:r w:rsidRPr="00AA14AD">
        <w:t>Thumb-ориентированные ядра имеют почти самые маленькие в отрасли размеры кристалла (площадь</w:t>
      </w:r>
      <w:r>
        <w:t xml:space="preserve">, </w:t>
      </w:r>
      <w:r w:rsidRPr="00AA14AD">
        <w:t>занимаемая ядром ARM7TDMI</w:t>
      </w:r>
      <w:r>
        <w:t xml:space="preserve">, </w:t>
      </w:r>
      <w:r w:rsidRPr="00AA14AD">
        <w:t>при топологических нормах 0</w:t>
      </w:r>
      <w:r>
        <w:t xml:space="preserve">, </w:t>
      </w:r>
      <w:r w:rsidRPr="00AA14AD">
        <w:t>6 мкм</w:t>
      </w:r>
      <w:r>
        <w:t xml:space="preserve">, </w:t>
      </w:r>
      <w:r w:rsidRPr="00AA14AD">
        <w:t>менее 5 мм2). Следовательно разработчик ASSP (application specific standard product) и ASIC (applications specific integrated circuit)</w:t>
      </w:r>
      <w:r>
        <w:t xml:space="preserve">, </w:t>
      </w:r>
      <w:r w:rsidRPr="00AA14AD">
        <w:t>использующий Thumb-ориентированные ядра</w:t>
      </w:r>
      <w:r>
        <w:t xml:space="preserve">, </w:t>
      </w:r>
      <w:r w:rsidRPr="00AA14AD">
        <w:t>получит кристалл системы уменьшенного размера за счет меньшего размера ядра</w:t>
      </w:r>
      <w:r>
        <w:t xml:space="preserve">, </w:t>
      </w:r>
      <w:r w:rsidRPr="00AA14AD">
        <w:t>по сравнению с 16/32-разрядными CISC ядрами</w:t>
      </w:r>
      <w:r>
        <w:t xml:space="preserve">, </w:t>
      </w:r>
      <w:r w:rsidRPr="00AA14AD">
        <w:t>и за счет меньшего размера встроенной ROM программ. В сочетании с упрощенным и</w:t>
      </w:r>
      <w:r>
        <w:t xml:space="preserve">, </w:t>
      </w:r>
      <w:r w:rsidRPr="00AA14AD">
        <w:t>следовательно более дешевым</w:t>
      </w:r>
      <w:r>
        <w:t xml:space="preserve">, </w:t>
      </w:r>
      <w:r w:rsidRPr="00AA14AD">
        <w:t>тестированием</w:t>
      </w:r>
      <w:r>
        <w:t xml:space="preserve">, </w:t>
      </w:r>
      <w:r w:rsidRPr="00AA14AD">
        <w:t>по сравнению с тестированием CISC ядер</w:t>
      </w:r>
      <w:r>
        <w:t xml:space="preserve">, </w:t>
      </w:r>
      <w:r w:rsidRPr="00AA14AD">
        <w:t>малым выделением тепла</w:t>
      </w:r>
      <w:r>
        <w:t xml:space="preserve">, </w:t>
      </w:r>
      <w:r w:rsidRPr="00AA14AD">
        <w:t>что позволяет размещать прибор в пластиковом корпусе</w:t>
      </w:r>
      <w:r>
        <w:t xml:space="preserve">, </w:t>
      </w:r>
      <w:r w:rsidRPr="00AA14AD">
        <w:t xml:space="preserve">все это позволяет получить прибор меньшей стоимости чем стандартные решения. </w:t>
      </w:r>
    </w:p>
    <w:p w:rsidR="00977C79" w:rsidRPr="00AA14AD" w:rsidRDefault="00977C79" w:rsidP="00977C79">
      <w:pPr>
        <w:spacing w:before="120"/>
        <w:ind w:firstLine="567"/>
        <w:jc w:val="both"/>
      </w:pPr>
      <w:r w:rsidRPr="00AA14AD">
        <w:t>Полная 32-разрядная архитектура</w:t>
      </w:r>
    </w:p>
    <w:p w:rsidR="00977C79" w:rsidRPr="00AA14AD" w:rsidRDefault="00977C79" w:rsidP="00977C79">
      <w:pPr>
        <w:spacing w:before="120"/>
        <w:ind w:firstLine="567"/>
        <w:jc w:val="both"/>
      </w:pPr>
      <w:r w:rsidRPr="00AA14AD">
        <w:t>Команды Thumb выполняются на полной 32-разрядной RISC архитектуре ARM. Разработчик</w:t>
      </w:r>
      <w:r>
        <w:t xml:space="preserve">, </w:t>
      </w:r>
      <w:r w:rsidRPr="00AA14AD">
        <w:t>следовательно</w:t>
      </w:r>
      <w:r>
        <w:t xml:space="preserve">, </w:t>
      </w:r>
      <w:r w:rsidRPr="00AA14AD">
        <w:t>способен использовать быструю 32-разрядную математику и простую несегментированную карту памяти с адресным пространством 4 Гбайта</w:t>
      </w:r>
      <w:r>
        <w:t xml:space="preserve"> - </w:t>
      </w:r>
      <w:r w:rsidRPr="00AA14AD">
        <w:t>колоссальное пространство даже для наиболее сложных из встраиваемых управляющих применений.</w:t>
      </w:r>
    </w:p>
    <w:p w:rsidR="00977C79" w:rsidRPr="00AA14AD" w:rsidRDefault="00977C79" w:rsidP="00977C79">
      <w:pPr>
        <w:spacing w:before="120"/>
        <w:ind w:firstLine="567"/>
        <w:jc w:val="both"/>
      </w:pPr>
      <w:r w:rsidRPr="00AA14AD">
        <w:t>Стандартная архитектура</w:t>
      </w:r>
      <w:r>
        <w:t xml:space="preserve">, </w:t>
      </w:r>
      <w:r w:rsidRPr="00AA14AD">
        <w:t>в сочетании с новыми средствами разработки программ</w:t>
      </w:r>
      <w:r>
        <w:t xml:space="preserve">, </w:t>
      </w:r>
      <w:r w:rsidRPr="00AA14AD">
        <w:t>способными компилировать ARM коды</w:t>
      </w:r>
      <w:r>
        <w:t xml:space="preserve">, </w:t>
      </w:r>
      <w:r w:rsidRPr="00AA14AD">
        <w:t>коды Thumb или сочетания обоих</w:t>
      </w:r>
      <w:r>
        <w:t xml:space="preserve">, </w:t>
      </w:r>
      <w:r w:rsidRPr="00AA14AD">
        <w:t xml:space="preserve">гарантируют прямую совместимость с существующим 32-разрядным семейством ARM. Все это обеспечивает разработчика 16-разрядной системы возможностью перехода к уже существующим семействам 32-разрядных ядер. </w:t>
      </w:r>
    </w:p>
    <w:p w:rsidR="00977C79" w:rsidRPr="00AA14AD" w:rsidRDefault="00977C79" w:rsidP="00977C79">
      <w:pPr>
        <w:spacing w:before="120"/>
        <w:ind w:firstLine="567"/>
        <w:jc w:val="both"/>
      </w:pPr>
      <w:r w:rsidRPr="00AA14AD">
        <w:t>Размер кода и производительность</w:t>
      </w:r>
    </w:p>
    <w:p w:rsidR="00977C79" w:rsidRPr="00AA14AD" w:rsidRDefault="00977C79" w:rsidP="00977C79">
      <w:pPr>
        <w:spacing w:before="120"/>
        <w:ind w:firstLine="567"/>
        <w:jc w:val="both"/>
      </w:pPr>
      <w:r w:rsidRPr="00AA14AD">
        <w:t>Thumb-ориентированные ядра типа ARM7TDMI выполняют и 32-разрядные команды ARM и новые 16-разрядные команды Thumb. Разработчики могут смешивать подпрограммы в кодах Thumb и в кодах ARM в одном и том же адресном пространстве</w:t>
      </w:r>
      <w:r>
        <w:t xml:space="preserve">, </w:t>
      </w:r>
      <w:r w:rsidRPr="00AA14AD">
        <w:t>что позволяет программисту от подпрограммы к подпрограмме находить компромисс между размером кода и производительностью так</w:t>
      </w:r>
      <w:r>
        <w:t xml:space="preserve">, </w:t>
      </w:r>
      <w:r w:rsidRPr="00AA14AD">
        <w:t>как это требуется применением.</w:t>
      </w:r>
    </w:p>
    <w:p w:rsidR="00977C79" w:rsidRPr="00AA14AD" w:rsidRDefault="00977C79" w:rsidP="00977C79">
      <w:pPr>
        <w:spacing w:before="120"/>
        <w:ind w:firstLine="567"/>
        <w:jc w:val="both"/>
      </w:pPr>
      <w:r w:rsidRPr="00AA14AD">
        <w:t>Комплект средств разработки программного обеспечения фирмы ARM с расширенными возможностями</w:t>
      </w:r>
    </w:p>
    <w:p w:rsidR="00977C79" w:rsidRPr="00AA14AD" w:rsidRDefault="00977C79" w:rsidP="00977C79">
      <w:pPr>
        <w:spacing w:before="120"/>
        <w:ind w:firstLine="567"/>
        <w:jc w:val="both"/>
      </w:pPr>
      <w:r w:rsidRPr="00AA14AD">
        <w:t>Новые команды Thumb полностью поддерживаются "Thumb</w:t>
      </w:r>
      <w:r>
        <w:t xml:space="preserve"> - </w:t>
      </w:r>
      <w:r w:rsidRPr="00AA14AD">
        <w:t>ориентированным" комплектом инструментальных средств фирмы ARM. Этот комплект инструментальных средств включает работает в среде Windows</w:t>
      </w:r>
      <w:r>
        <w:t xml:space="preserve">, </w:t>
      </w:r>
      <w:r w:rsidRPr="00AA14AD">
        <w:t xml:space="preserve">поддерживает Kanji и обеспечивает беспроблемное взаимодействие между состояниями ARM и Thumb. </w:t>
      </w:r>
    </w:p>
    <w:p w:rsidR="00977C79" w:rsidRPr="00AA14AD" w:rsidRDefault="00977C79" w:rsidP="00977C79">
      <w:pPr>
        <w:spacing w:before="120"/>
        <w:ind w:firstLine="567"/>
        <w:jc w:val="both"/>
      </w:pPr>
      <w:r w:rsidRPr="00AA14AD">
        <w:t>Защита вложенных средств</w:t>
      </w:r>
    </w:p>
    <w:p w:rsidR="00977C79" w:rsidRPr="00AA14AD" w:rsidRDefault="00977C79" w:rsidP="00977C79">
      <w:pPr>
        <w:spacing w:before="120"/>
        <w:ind w:firstLine="567"/>
        <w:jc w:val="both"/>
      </w:pPr>
      <w:r w:rsidRPr="00AA14AD">
        <w:t>Средства</w:t>
      </w:r>
      <w:r>
        <w:t xml:space="preserve">, </w:t>
      </w:r>
      <w:r w:rsidRPr="00AA14AD">
        <w:t>вложенные в разработку уже эксплуатируемого ARM программного обеспечения</w:t>
      </w:r>
      <w:r>
        <w:t xml:space="preserve">, </w:t>
      </w:r>
      <w:r w:rsidRPr="00AA14AD">
        <w:t>затрачены не впустую</w:t>
      </w:r>
      <w:r>
        <w:t xml:space="preserve">, </w:t>
      </w:r>
      <w:r w:rsidRPr="00AA14AD">
        <w:t>поскольку Thumb-ориентированные ядра выполняют ARM код. Для использования этих кодов в Thumb состоянии</w:t>
      </w:r>
      <w:r>
        <w:t xml:space="preserve">, </w:t>
      </w:r>
      <w:r w:rsidRPr="00AA14AD">
        <w:t xml:space="preserve">исходные тексты достаточно только перекомпилировать. </w:t>
      </w:r>
    </w:p>
    <w:p w:rsidR="00977C79" w:rsidRPr="00AA14AD" w:rsidRDefault="00977C79" w:rsidP="00977C79">
      <w:pPr>
        <w:spacing w:before="120"/>
        <w:ind w:firstLine="567"/>
        <w:jc w:val="both"/>
      </w:pPr>
      <w:r w:rsidRPr="00AA14AD">
        <w:t>Основа достоинств технологии Thumb</w:t>
      </w:r>
      <w:r>
        <w:t xml:space="preserve"> - </w:t>
      </w:r>
      <w:r w:rsidRPr="00AA14AD">
        <w:t>достоинства архитектуры ARM</w:t>
      </w:r>
    </w:p>
    <w:p w:rsidR="00977C79" w:rsidRPr="00AA14AD" w:rsidRDefault="00977C79" w:rsidP="00977C79">
      <w:pPr>
        <w:spacing w:before="120"/>
        <w:ind w:firstLine="567"/>
        <w:jc w:val="both"/>
      </w:pPr>
      <w:r w:rsidRPr="00AA14AD">
        <w:t>Новое семейство Thumb-ориентированных ядер использует традиционные достоинства архитектуры ARM: чрезвычайно малое потребление мощности</w:t>
      </w:r>
      <w:r>
        <w:t xml:space="preserve">, </w:t>
      </w:r>
      <w:r w:rsidRPr="00AA14AD">
        <w:t>наилучшее в отрасли соотношение производительность/потребление (MIPS/Watt) и малая площадь</w:t>
      </w:r>
      <w:r>
        <w:t xml:space="preserve">, </w:t>
      </w:r>
      <w:r w:rsidRPr="00AA14AD">
        <w:t>занимаемая ядром</w:t>
      </w:r>
      <w:r>
        <w:t xml:space="preserve">, </w:t>
      </w:r>
      <w:r w:rsidRPr="00AA14AD">
        <w:t>при интеграции на кристалл.</w:t>
      </w:r>
    </w:p>
    <w:p w:rsidR="00977C79" w:rsidRDefault="00977C79" w:rsidP="00977C79">
      <w:pPr>
        <w:spacing w:before="120"/>
        <w:ind w:firstLine="567"/>
        <w:jc w:val="both"/>
      </w:pPr>
      <w:r w:rsidRPr="00AA14AD">
        <w:t xml:space="preserve">Подводя итог можно утверждать: архитектура Thumb позволяет разработчикам 16-разрядных получить производительность 32-разрядных ARM ядер по цене 16-разрядных систем.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7C79"/>
    <w:rsid w:val="001A35F6"/>
    <w:rsid w:val="00811DD4"/>
    <w:rsid w:val="00977C79"/>
    <w:rsid w:val="00AA14AD"/>
    <w:rsid w:val="00DA18C1"/>
    <w:rsid w:val="00F35878"/>
    <w:rsid w:val="00FA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DC995077-6DDB-427C-B8E8-BA4DEB95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C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77C7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Концепция Thumb</vt:lpstr>
    </vt:vector>
  </TitlesOfParts>
  <Company>Home</Company>
  <LinksUpToDate>false</LinksUpToDate>
  <CharactersWithSpaces>6854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Концепция Thumb</dc:title>
  <dc:subject/>
  <dc:creator>User</dc:creator>
  <cp:keywords/>
  <dc:description/>
  <cp:lastModifiedBy>admin</cp:lastModifiedBy>
  <cp:revision>2</cp:revision>
  <dcterms:created xsi:type="dcterms:W3CDTF">2014-03-24T10:50:00Z</dcterms:created>
  <dcterms:modified xsi:type="dcterms:W3CDTF">2014-03-24T10:50:00Z</dcterms:modified>
</cp:coreProperties>
</file>